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7773" w:rsidRDefault="00DD5EE1" w:rsidP="00894C0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sz w:val="28"/>
          <w:szCs w:val="28"/>
          <w:lang w:val="kk-KZ"/>
        </w:rPr>
      </w:pPr>
      <w:r>
        <w:rPr>
          <w:bCs/>
          <w:sz w:val="28"/>
          <w:szCs w:val="28"/>
          <w:lang w:val="kk-KZ"/>
        </w:rPr>
        <w:t>А</w:t>
      </w:r>
      <w:r w:rsidR="00834369" w:rsidRPr="00370ACC">
        <w:rPr>
          <w:bCs/>
          <w:sz w:val="28"/>
          <w:szCs w:val="28"/>
          <w:lang w:val="kk-KZ"/>
        </w:rPr>
        <w:t xml:space="preserve">бай атындағы </w:t>
      </w:r>
      <w:r w:rsidR="004A034C" w:rsidRPr="00370ACC">
        <w:rPr>
          <w:bCs/>
          <w:sz w:val="28"/>
          <w:szCs w:val="28"/>
          <w:lang w:val="kk-KZ"/>
        </w:rPr>
        <w:t xml:space="preserve">Қазақ </w:t>
      </w:r>
      <w:r w:rsidR="00834369" w:rsidRPr="00370ACC">
        <w:rPr>
          <w:bCs/>
          <w:sz w:val="28"/>
          <w:szCs w:val="28"/>
          <w:lang w:val="kk-KZ"/>
        </w:rPr>
        <w:t>ұлттық педагогикалық университеті</w:t>
      </w:r>
    </w:p>
    <w:p w:rsidR="00834369" w:rsidRDefault="00834369" w:rsidP="00894C0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834369" w:rsidRPr="00370ACC" w:rsidRDefault="00834369" w:rsidP="00894C0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EE7773" w:rsidRDefault="00EE7773"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9D7821" w:rsidRPr="00370ACC" w:rsidRDefault="009D7821" w:rsidP="009D782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rPr>
      </w:pPr>
      <w:r>
        <w:rPr>
          <w:sz w:val="28"/>
          <w:szCs w:val="28"/>
          <w:lang w:val="kk-KZ"/>
        </w:rPr>
        <w:t>ӘОЖ 378.016.02:3(574)</w:t>
      </w:r>
      <w:r w:rsidRPr="009D7821">
        <w:rPr>
          <w:sz w:val="28"/>
          <w:szCs w:val="28"/>
          <w:lang w:val="kk-KZ"/>
        </w:rPr>
        <w:t xml:space="preserve"> </w:t>
      </w:r>
      <w:r>
        <w:rPr>
          <w:sz w:val="28"/>
          <w:szCs w:val="28"/>
          <w:lang w:val="kk-KZ"/>
        </w:rPr>
        <w:t xml:space="preserve">                                                         Қолжазба құқығында</w:t>
      </w:r>
    </w:p>
    <w:p w:rsidR="00C36BD8" w:rsidRPr="00370ACC" w:rsidRDefault="00C36BD8" w:rsidP="00834369">
      <w:pPr>
        <w:pStyle w:val="Default"/>
        <w:tabs>
          <w:tab w:val="left" w:pos="916"/>
          <w:tab w:val="left" w:pos="5588"/>
        </w:tabs>
        <w:rPr>
          <w:sz w:val="28"/>
          <w:szCs w:val="28"/>
          <w:lang w:val="kk-KZ"/>
        </w:rPr>
      </w:pPr>
    </w:p>
    <w:p w:rsidR="00EE7773" w:rsidRPr="00370ACC" w:rsidRDefault="00EE7773"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EE7773" w:rsidRPr="00370ACC" w:rsidRDefault="00EE7773"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6F68B0" w:rsidRDefault="00C40FB8"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kk-KZ"/>
        </w:rPr>
      </w:pPr>
      <w:r w:rsidRPr="00370ACC">
        <w:rPr>
          <w:b/>
          <w:sz w:val="28"/>
          <w:szCs w:val="28"/>
          <w:lang w:val="kk-KZ"/>
        </w:rPr>
        <w:t xml:space="preserve">ИСКАКОВА </w:t>
      </w:r>
      <w:bookmarkStart w:id="0" w:name="_GoBack"/>
      <w:r w:rsidR="004A53A4">
        <w:rPr>
          <w:b/>
          <w:sz w:val="28"/>
          <w:szCs w:val="28"/>
          <w:lang w:val="kk-KZ"/>
        </w:rPr>
        <w:t>АНАРГУ</w:t>
      </w:r>
      <w:r w:rsidRPr="00370ACC">
        <w:rPr>
          <w:b/>
          <w:sz w:val="28"/>
          <w:szCs w:val="28"/>
          <w:lang w:val="kk-KZ"/>
        </w:rPr>
        <w:t>Л</w:t>
      </w:r>
      <w:r w:rsidR="004A53A4">
        <w:rPr>
          <w:b/>
          <w:sz w:val="28"/>
          <w:szCs w:val="28"/>
          <w:lang w:val="kk-KZ"/>
        </w:rPr>
        <w:t>Ь</w:t>
      </w:r>
      <w:r w:rsidR="00E571D8" w:rsidRPr="00370ACC">
        <w:rPr>
          <w:b/>
          <w:sz w:val="28"/>
          <w:szCs w:val="28"/>
          <w:lang w:val="kk-KZ"/>
        </w:rPr>
        <w:t xml:space="preserve"> БАТЫРБАЕВНА </w:t>
      </w:r>
      <w:bookmarkEnd w:id="0"/>
    </w:p>
    <w:p w:rsidR="00834369" w:rsidRPr="00370ACC" w:rsidRDefault="00834369"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kk-KZ"/>
        </w:rPr>
      </w:pPr>
    </w:p>
    <w:p w:rsidR="00E32C7A" w:rsidRDefault="00E32C7A" w:rsidP="00F47CF1">
      <w:pPr>
        <w:pStyle w:val="Default"/>
        <w:tabs>
          <w:tab w:val="left" w:pos="916"/>
          <w:tab w:val="left" w:pos="1832"/>
          <w:tab w:val="left" w:pos="1909"/>
          <w:tab w:val="left" w:pos="2748"/>
          <w:tab w:val="left" w:pos="3664"/>
          <w:tab w:val="left" w:pos="424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lang w:val="kk-KZ"/>
        </w:rPr>
      </w:pPr>
    </w:p>
    <w:p w:rsidR="00834369" w:rsidRDefault="00834369" w:rsidP="00F47CF1">
      <w:pPr>
        <w:pStyle w:val="Default"/>
        <w:tabs>
          <w:tab w:val="left" w:pos="916"/>
          <w:tab w:val="left" w:pos="1832"/>
          <w:tab w:val="left" w:pos="1909"/>
          <w:tab w:val="left" w:pos="2748"/>
          <w:tab w:val="left" w:pos="3664"/>
          <w:tab w:val="left" w:pos="424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lang w:val="kk-KZ"/>
        </w:rPr>
      </w:pPr>
    </w:p>
    <w:p w:rsidR="00834369" w:rsidRPr="00370ACC" w:rsidRDefault="00C36BD8" w:rsidP="0083436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kk-KZ"/>
        </w:rPr>
      </w:pPr>
      <w:r w:rsidRPr="00370ACC">
        <w:rPr>
          <w:b/>
          <w:sz w:val="28"/>
          <w:szCs w:val="28"/>
          <w:lang w:val="kk-KZ"/>
        </w:rPr>
        <w:t>Жоғары оқу орнында физика курсын техникалық мамандықтарға оқыту әдістемесі</w:t>
      </w:r>
    </w:p>
    <w:p w:rsidR="00834369" w:rsidRDefault="00834369" w:rsidP="00F47CF1">
      <w:pPr>
        <w:pStyle w:val="Default"/>
        <w:tabs>
          <w:tab w:val="left" w:pos="916"/>
          <w:tab w:val="left" w:pos="1832"/>
          <w:tab w:val="left" w:pos="1909"/>
          <w:tab w:val="left" w:pos="2748"/>
          <w:tab w:val="left" w:pos="3664"/>
          <w:tab w:val="left" w:pos="424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lang w:val="kk-KZ"/>
        </w:rPr>
      </w:pPr>
    </w:p>
    <w:p w:rsidR="009D7821" w:rsidRDefault="009D7821" w:rsidP="00F47CF1">
      <w:pPr>
        <w:pStyle w:val="Default"/>
        <w:tabs>
          <w:tab w:val="left" w:pos="916"/>
          <w:tab w:val="left" w:pos="1832"/>
          <w:tab w:val="left" w:pos="1909"/>
          <w:tab w:val="left" w:pos="2748"/>
          <w:tab w:val="left" w:pos="3664"/>
          <w:tab w:val="left" w:pos="424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lang w:val="kk-KZ"/>
        </w:rPr>
      </w:pPr>
    </w:p>
    <w:p w:rsidR="009D7821" w:rsidRPr="00370ACC" w:rsidRDefault="009D7821" w:rsidP="00F47CF1">
      <w:pPr>
        <w:pStyle w:val="Default"/>
        <w:tabs>
          <w:tab w:val="left" w:pos="916"/>
          <w:tab w:val="left" w:pos="1832"/>
          <w:tab w:val="left" w:pos="1909"/>
          <w:tab w:val="left" w:pos="2748"/>
          <w:tab w:val="left" w:pos="3664"/>
          <w:tab w:val="left" w:pos="424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lang w:val="kk-KZ"/>
        </w:rPr>
      </w:pPr>
    </w:p>
    <w:p w:rsidR="00E32C7A" w:rsidRDefault="00834369"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r>
        <w:rPr>
          <w:sz w:val="28"/>
          <w:szCs w:val="28"/>
          <w:lang w:val="kk-KZ"/>
        </w:rPr>
        <w:t>6</w:t>
      </w:r>
      <w:r>
        <w:rPr>
          <w:sz w:val="28"/>
          <w:szCs w:val="28"/>
          <w:lang w:val="en-US"/>
        </w:rPr>
        <w:t>D</w:t>
      </w:r>
      <w:r w:rsidRPr="001D25AE">
        <w:rPr>
          <w:sz w:val="28"/>
          <w:szCs w:val="28"/>
        </w:rPr>
        <w:t>011000</w:t>
      </w:r>
      <w:r w:rsidR="009D7821">
        <w:rPr>
          <w:sz w:val="28"/>
          <w:szCs w:val="28"/>
        </w:rPr>
        <w:t xml:space="preserve"> – </w:t>
      </w:r>
      <w:r>
        <w:rPr>
          <w:sz w:val="28"/>
          <w:szCs w:val="28"/>
        </w:rPr>
        <w:t>Физика</w:t>
      </w:r>
    </w:p>
    <w:p w:rsidR="00834369" w:rsidRPr="00834369" w:rsidRDefault="00834369"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C36BD8" w:rsidRDefault="00834369"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r w:rsidRPr="00834369">
        <w:rPr>
          <w:sz w:val="28"/>
          <w:szCs w:val="28"/>
          <w:lang w:val="kk-KZ"/>
        </w:rPr>
        <w:t>Филос</w:t>
      </w:r>
      <w:r>
        <w:rPr>
          <w:sz w:val="28"/>
          <w:szCs w:val="28"/>
          <w:lang w:val="kk-KZ"/>
        </w:rPr>
        <w:t>офия докторы (</w:t>
      </w:r>
      <w:r w:rsidRPr="00834369">
        <w:rPr>
          <w:sz w:val="28"/>
          <w:szCs w:val="28"/>
          <w:lang w:val="kk-KZ"/>
        </w:rPr>
        <w:t>PhD</w:t>
      </w:r>
      <w:r>
        <w:rPr>
          <w:sz w:val="28"/>
          <w:szCs w:val="28"/>
          <w:lang w:val="kk-KZ"/>
        </w:rPr>
        <w:t xml:space="preserve">) </w:t>
      </w:r>
    </w:p>
    <w:p w:rsidR="006038B9" w:rsidRPr="00834369" w:rsidRDefault="00834369"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r>
        <w:rPr>
          <w:sz w:val="28"/>
          <w:szCs w:val="28"/>
          <w:lang w:val="kk-KZ"/>
        </w:rPr>
        <w:t>дәрежесін алу үшін</w:t>
      </w:r>
      <w:r w:rsidR="00C36BD8">
        <w:rPr>
          <w:sz w:val="28"/>
          <w:szCs w:val="28"/>
          <w:lang w:val="kk-KZ"/>
        </w:rPr>
        <w:t xml:space="preserve"> </w:t>
      </w:r>
      <w:r w:rsidR="006038B9">
        <w:rPr>
          <w:sz w:val="28"/>
          <w:szCs w:val="28"/>
          <w:lang w:val="kk-KZ"/>
        </w:rPr>
        <w:t>дайындалған диссертация</w:t>
      </w:r>
    </w:p>
    <w:p w:rsidR="00834369" w:rsidRPr="000442B1" w:rsidRDefault="00834369" w:rsidP="006038B9">
      <w:pPr>
        <w:pStyle w:val="Default"/>
        <w:tabs>
          <w:tab w:val="left" w:pos="916"/>
          <w:tab w:val="left" w:pos="7931"/>
        </w:tabs>
        <w:rPr>
          <w:sz w:val="28"/>
          <w:szCs w:val="28"/>
          <w:lang w:val="kk-KZ"/>
        </w:rPr>
      </w:pPr>
    </w:p>
    <w:p w:rsidR="00304A6A" w:rsidRDefault="00304A6A" w:rsidP="00486662">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lang w:val="kk-KZ"/>
        </w:rPr>
      </w:pPr>
    </w:p>
    <w:p w:rsidR="009D7821" w:rsidRDefault="009D7821" w:rsidP="00486662">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lang w:val="kk-KZ"/>
        </w:rPr>
      </w:pPr>
    </w:p>
    <w:p w:rsidR="009D7821" w:rsidRDefault="009D7821" w:rsidP="009D782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 w:val="28"/>
          <w:szCs w:val="28"/>
          <w:lang w:val="kk-KZ"/>
        </w:rPr>
      </w:pPr>
      <w:r w:rsidRPr="00C36BD8">
        <w:rPr>
          <w:sz w:val="28"/>
          <w:szCs w:val="28"/>
          <w:lang w:val="kk-KZ"/>
        </w:rPr>
        <w:t xml:space="preserve">Ғылыми </w:t>
      </w:r>
      <w:r>
        <w:rPr>
          <w:sz w:val="28"/>
          <w:szCs w:val="28"/>
          <w:lang w:val="kk-KZ"/>
        </w:rPr>
        <w:t>кеңесші</w:t>
      </w:r>
    </w:p>
    <w:p w:rsidR="009D7821" w:rsidRDefault="009D7821" w:rsidP="009D7821">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 w:val="28"/>
          <w:szCs w:val="28"/>
          <w:lang w:val="kk-KZ"/>
        </w:rPr>
      </w:pPr>
      <w:r w:rsidRPr="00C36BD8">
        <w:rPr>
          <w:sz w:val="28"/>
          <w:szCs w:val="28"/>
          <w:lang w:val="kk-KZ"/>
        </w:rPr>
        <w:t>пед</w:t>
      </w:r>
      <w:r w:rsidR="00135DBF">
        <w:rPr>
          <w:sz w:val="28"/>
          <w:szCs w:val="28"/>
          <w:lang w:val="kk-KZ"/>
        </w:rPr>
        <w:t>агогика</w:t>
      </w:r>
      <w:r w:rsidRPr="00C36BD8">
        <w:rPr>
          <w:sz w:val="28"/>
          <w:szCs w:val="28"/>
          <w:lang w:val="kk-KZ"/>
        </w:rPr>
        <w:t xml:space="preserve"> ғыл</w:t>
      </w:r>
      <w:r>
        <w:rPr>
          <w:sz w:val="28"/>
          <w:szCs w:val="28"/>
          <w:lang w:val="kk-KZ"/>
        </w:rPr>
        <w:t xml:space="preserve">ымдарының </w:t>
      </w:r>
      <w:r w:rsidRPr="00C36BD8">
        <w:rPr>
          <w:sz w:val="28"/>
          <w:szCs w:val="28"/>
          <w:lang w:val="kk-KZ"/>
        </w:rPr>
        <w:t>докт</w:t>
      </w:r>
      <w:r>
        <w:rPr>
          <w:sz w:val="28"/>
          <w:szCs w:val="28"/>
          <w:lang w:val="kk-KZ"/>
        </w:rPr>
        <w:t>оры</w:t>
      </w:r>
      <w:r w:rsidRPr="00C36BD8">
        <w:rPr>
          <w:sz w:val="28"/>
          <w:szCs w:val="28"/>
          <w:lang w:val="kk-KZ"/>
        </w:rPr>
        <w:t>,</w:t>
      </w:r>
    </w:p>
    <w:p w:rsidR="00C36BD8" w:rsidRDefault="009D7821" w:rsidP="009D7821">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b/>
          <w:sz w:val="28"/>
          <w:szCs w:val="28"/>
          <w:lang w:val="kk-KZ"/>
        </w:rPr>
      </w:pPr>
      <w:r>
        <w:rPr>
          <w:sz w:val="28"/>
          <w:szCs w:val="28"/>
          <w:lang w:val="kk-KZ"/>
        </w:rPr>
        <w:t>профессор</w:t>
      </w:r>
    </w:p>
    <w:p w:rsidR="00C36BD8" w:rsidRDefault="009D7821" w:rsidP="009D7821">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 w:val="28"/>
          <w:szCs w:val="28"/>
          <w:lang w:val="kk-KZ"/>
        </w:rPr>
      </w:pPr>
      <w:r w:rsidRPr="00C36BD8">
        <w:rPr>
          <w:sz w:val="28"/>
          <w:szCs w:val="28"/>
          <w:lang w:val="kk-KZ"/>
        </w:rPr>
        <w:t>Қозыбай А.Қ.</w:t>
      </w:r>
    </w:p>
    <w:p w:rsidR="009D7821" w:rsidRPr="009D7821" w:rsidRDefault="009D7821" w:rsidP="009D7821">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 w:val="16"/>
          <w:szCs w:val="16"/>
          <w:lang w:val="kk-KZ"/>
        </w:rPr>
      </w:pPr>
    </w:p>
    <w:p w:rsidR="009D7821" w:rsidRDefault="009D7821" w:rsidP="009D7821">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b/>
          <w:sz w:val="28"/>
          <w:szCs w:val="28"/>
          <w:lang w:val="kk-KZ"/>
        </w:rPr>
      </w:pPr>
      <w:r w:rsidRPr="00C36BD8">
        <w:rPr>
          <w:sz w:val="28"/>
          <w:szCs w:val="28"/>
          <w:lang w:val="kk-KZ"/>
        </w:rPr>
        <w:t>Шетелді</w:t>
      </w:r>
      <w:r>
        <w:rPr>
          <w:sz w:val="28"/>
          <w:szCs w:val="28"/>
          <w:lang w:val="kk-KZ"/>
        </w:rPr>
        <w:t xml:space="preserve">к </w:t>
      </w:r>
      <w:r w:rsidRPr="00C36BD8">
        <w:rPr>
          <w:sz w:val="28"/>
          <w:szCs w:val="28"/>
          <w:lang w:val="kk-KZ"/>
        </w:rPr>
        <w:t>кеңесші</w:t>
      </w:r>
    </w:p>
    <w:p w:rsidR="009D7821" w:rsidRDefault="009D7821" w:rsidP="009D7821">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 w:val="28"/>
          <w:szCs w:val="28"/>
          <w:lang w:val="kk-KZ"/>
        </w:rPr>
      </w:pPr>
      <w:r w:rsidRPr="00C36BD8">
        <w:rPr>
          <w:sz w:val="28"/>
          <w:szCs w:val="28"/>
          <w:lang w:val="kk-KZ"/>
        </w:rPr>
        <w:t>пед</w:t>
      </w:r>
      <w:r w:rsidR="00135DBF">
        <w:rPr>
          <w:sz w:val="28"/>
          <w:szCs w:val="28"/>
          <w:lang w:val="kk-KZ"/>
        </w:rPr>
        <w:t>агогика</w:t>
      </w:r>
      <w:r w:rsidRPr="00C36BD8">
        <w:rPr>
          <w:sz w:val="28"/>
          <w:szCs w:val="28"/>
          <w:lang w:val="kk-KZ"/>
        </w:rPr>
        <w:t xml:space="preserve"> ғыл</w:t>
      </w:r>
      <w:r>
        <w:rPr>
          <w:sz w:val="28"/>
          <w:szCs w:val="28"/>
          <w:lang w:val="kk-KZ"/>
        </w:rPr>
        <w:t xml:space="preserve">ымдарының </w:t>
      </w:r>
      <w:r w:rsidRPr="00C36BD8">
        <w:rPr>
          <w:sz w:val="28"/>
          <w:szCs w:val="28"/>
          <w:lang w:val="kk-KZ"/>
        </w:rPr>
        <w:t>докт</w:t>
      </w:r>
      <w:r>
        <w:rPr>
          <w:sz w:val="28"/>
          <w:szCs w:val="28"/>
          <w:lang w:val="kk-KZ"/>
        </w:rPr>
        <w:t>оры</w:t>
      </w:r>
      <w:r w:rsidRPr="00C36BD8">
        <w:rPr>
          <w:sz w:val="28"/>
          <w:szCs w:val="28"/>
          <w:lang w:val="kk-KZ"/>
        </w:rPr>
        <w:t>,</w:t>
      </w:r>
    </w:p>
    <w:p w:rsidR="00C36BD8" w:rsidRDefault="00135DBF" w:rsidP="009D7821">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 w:val="28"/>
          <w:szCs w:val="28"/>
          <w:lang w:val="kk-KZ"/>
        </w:rPr>
      </w:pPr>
      <w:r>
        <w:rPr>
          <w:sz w:val="28"/>
          <w:szCs w:val="28"/>
          <w:lang w:val="kk-KZ"/>
        </w:rPr>
        <w:t>профессор</w:t>
      </w:r>
    </w:p>
    <w:p w:rsidR="009D7821" w:rsidRDefault="009D7821" w:rsidP="009D7821">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 w:val="28"/>
          <w:szCs w:val="28"/>
          <w:lang w:val="kk-KZ"/>
        </w:rPr>
      </w:pPr>
      <w:r w:rsidRPr="00C36BD8">
        <w:rPr>
          <w:sz w:val="28"/>
          <w:szCs w:val="28"/>
          <w:lang w:val="kk-KZ"/>
        </w:rPr>
        <w:t>Мамбетакунов Э.М</w:t>
      </w:r>
    </w:p>
    <w:p w:rsidR="009D7821" w:rsidRPr="00370ACC" w:rsidRDefault="009D7821" w:rsidP="009D7821">
      <w:pPr>
        <w:pStyle w:val="Default"/>
        <w:tabs>
          <w:tab w:val="left" w:pos="916"/>
          <w:tab w:val="left" w:pos="1832"/>
          <w:tab w:val="left" w:pos="2748"/>
          <w:tab w:val="left" w:pos="296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b/>
          <w:sz w:val="28"/>
          <w:szCs w:val="28"/>
          <w:lang w:val="kk-KZ"/>
        </w:rPr>
      </w:pPr>
      <w:r>
        <w:rPr>
          <w:sz w:val="28"/>
          <w:szCs w:val="28"/>
          <w:lang w:val="kk-KZ"/>
        </w:rPr>
        <w:t>(Қырғызстан)</w:t>
      </w:r>
    </w:p>
    <w:p w:rsidR="00E32C7A" w:rsidRPr="00370ACC" w:rsidRDefault="00E32C7A"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E32C7A" w:rsidRPr="00370ACC" w:rsidRDefault="00E32C7A"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E32C7A" w:rsidRPr="00370ACC" w:rsidRDefault="00E32C7A"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E32C7A" w:rsidRDefault="00E32C7A"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F06426" w:rsidRDefault="00F06426"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9D7821" w:rsidRDefault="009D7821"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9D7821" w:rsidRDefault="009D7821"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9D7821" w:rsidRDefault="009D7821"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9D7821" w:rsidRPr="00370ACC" w:rsidRDefault="009D7821" w:rsidP="006F68B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p>
    <w:p w:rsidR="00E571D8" w:rsidRPr="00370ACC" w:rsidRDefault="00C36BD8" w:rsidP="00C36BD8">
      <w:pPr>
        <w:pStyle w:val="Default"/>
        <w:tabs>
          <w:tab w:val="left" w:pos="916"/>
          <w:tab w:val="left" w:pos="1832"/>
          <w:tab w:val="left" w:pos="276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r>
        <w:rPr>
          <w:sz w:val="28"/>
          <w:szCs w:val="28"/>
          <w:lang w:val="kk-KZ"/>
        </w:rPr>
        <w:t>Қазақстан Республикасы</w:t>
      </w:r>
    </w:p>
    <w:p w:rsidR="00E32C7A" w:rsidRDefault="00175924" w:rsidP="00E32C7A">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kk-KZ"/>
        </w:rPr>
      </w:pPr>
      <w:r>
        <w:rPr>
          <w:noProof/>
          <w:sz w:val="28"/>
          <w:szCs w:val="28"/>
          <w:lang w:eastAsia="ru-RU"/>
        </w:rPr>
        <w:pict>
          <v:rect id="Прямоугольник 198" o:spid="_x0000_s1026" style="position:absolute;left:0;text-align:left;margin-left:207.35pt;margin-top:24.45pt;width:85.15pt;height:30.05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" fillcolor="white [3212]" stroked="f" strokeweight="2pt"/>
        </w:pict>
      </w:r>
      <w:r w:rsidR="00ED3645">
        <w:rPr>
          <w:sz w:val="28"/>
          <w:szCs w:val="28"/>
          <w:lang w:val="kk-KZ"/>
        </w:rPr>
        <w:t>Алматы, 2022</w:t>
      </w:r>
    </w:p>
    <w:p w:rsidR="009D7821" w:rsidRDefault="009D7821" w:rsidP="00E32C7A">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kk-KZ"/>
        </w:rPr>
      </w:pPr>
      <w:r w:rsidRPr="00370ACC">
        <w:rPr>
          <w:b/>
          <w:sz w:val="28"/>
          <w:szCs w:val="28"/>
          <w:lang w:val="kk-KZ"/>
        </w:rPr>
        <w:lastRenderedPageBreak/>
        <w:t>МАЗМҰНЫ</w:t>
      </w:r>
    </w:p>
    <w:p w:rsidR="009D7821" w:rsidRPr="00C36BD8" w:rsidRDefault="009D7821" w:rsidP="009D782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 w:val="28"/>
          <w:szCs w:val="28"/>
          <w:lang w:val="kk-KZ"/>
        </w:rPr>
      </w:pPr>
    </w:p>
    <w:tbl>
      <w:tblPr>
        <w:tblStyle w:val="a3"/>
        <w:tblW w:w="9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123"/>
        <w:gridCol w:w="714"/>
      </w:tblGrid>
      <w:tr w:rsidR="00D42C05" w:rsidRPr="00370ACC" w:rsidTr="009D7821">
        <w:trPr>
          <w:trHeight w:val="349"/>
        </w:trPr>
        <w:tc>
          <w:tcPr>
            <w:tcW w:w="9123" w:type="dxa"/>
          </w:tcPr>
          <w:p w:rsidR="00D42C05" w:rsidRPr="009D7821" w:rsidRDefault="00D42C05" w:rsidP="007C30B4">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lang w:val="kk-KZ"/>
              </w:rPr>
            </w:pPr>
            <w:r w:rsidRPr="00370ACC">
              <w:rPr>
                <w:b/>
                <w:sz w:val="28"/>
                <w:szCs w:val="28"/>
                <w:lang w:val="kk-KZ"/>
              </w:rPr>
              <w:t>НОРМАТИВТІК СІЛТЕМЕЛЕР</w:t>
            </w:r>
            <w:r w:rsidR="009D7821">
              <w:rPr>
                <w:sz w:val="28"/>
                <w:szCs w:val="28"/>
                <w:lang w:val="kk-KZ"/>
              </w:rPr>
              <w:t>....................................................................</w:t>
            </w:r>
          </w:p>
        </w:tc>
        <w:tc>
          <w:tcPr>
            <w:tcW w:w="714" w:type="dxa"/>
          </w:tcPr>
          <w:p w:rsidR="00D42C05" w:rsidRPr="00370ACC" w:rsidRDefault="00D42C05" w:rsidP="009D7821">
            <w:pPr>
              <w:spacing w:after="0" w:line="240" w:lineRule="auto"/>
              <w:rPr>
                <w:rFonts w:ascii="Times New Roman" w:hAnsi="Times New Roman"/>
                <w:sz w:val="28"/>
                <w:szCs w:val="28"/>
                <w:lang w:val="kk-KZ"/>
              </w:rPr>
            </w:pPr>
            <w:r>
              <w:rPr>
                <w:rFonts w:ascii="Times New Roman" w:hAnsi="Times New Roman"/>
                <w:sz w:val="28"/>
                <w:szCs w:val="28"/>
                <w:lang w:val="kk-KZ"/>
              </w:rPr>
              <w:t>3</w:t>
            </w:r>
          </w:p>
        </w:tc>
      </w:tr>
      <w:tr w:rsidR="00D42C05" w:rsidRPr="00370ACC" w:rsidTr="009D7821">
        <w:trPr>
          <w:trHeight w:val="349"/>
        </w:trPr>
        <w:tc>
          <w:tcPr>
            <w:tcW w:w="9123" w:type="dxa"/>
          </w:tcPr>
          <w:p w:rsidR="00D42C05" w:rsidRPr="009D7821" w:rsidRDefault="00D42C05" w:rsidP="007C30B4">
            <w:pPr>
              <w:pStyle w:val="Default"/>
              <w:rPr>
                <w:sz w:val="28"/>
                <w:szCs w:val="28"/>
                <w:lang w:val="kk-KZ"/>
              </w:rPr>
            </w:pPr>
            <w:r>
              <w:rPr>
                <w:b/>
                <w:sz w:val="28"/>
                <w:szCs w:val="28"/>
                <w:lang w:val="kk-KZ"/>
              </w:rPr>
              <w:t>БЕЛГІЛЕУЛЕР МЕН ҚЫСҚАРТУЛАР</w:t>
            </w:r>
            <w:r w:rsidR="009D7821">
              <w:rPr>
                <w:sz w:val="28"/>
                <w:szCs w:val="28"/>
                <w:lang w:val="kk-KZ"/>
              </w:rPr>
              <w:t>......................................................</w:t>
            </w:r>
          </w:p>
        </w:tc>
        <w:tc>
          <w:tcPr>
            <w:tcW w:w="714" w:type="dxa"/>
          </w:tcPr>
          <w:p w:rsidR="00D42C05" w:rsidRPr="00370ACC" w:rsidRDefault="00D42C05" w:rsidP="009D7821">
            <w:pPr>
              <w:spacing w:after="0" w:line="240" w:lineRule="auto"/>
              <w:rPr>
                <w:rFonts w:ascii="Times New Roman" w:hAnsi="Times New Roman"/>
                <w:sz w:val="28"/>
                <w:szCs w:val="28"/>
                <w:lang w:val="kk-KZ"/>
              </w:rPr>
            </w:pPr>
            <w:r>
              <w:rPr>
                <w:rFonts w:ascii="Times New Roman" w:hAnsi="Times New Roman"/>
                <w:sz w:val="28"/>
                <w:szCs w:val="28"/>
                <w:lang w:val="kk-KZ"/>
              </w:rPr>
              <w:t>4</w:t>
            </w:r>
          </w:p>
        </w:tc>
      </w:tr>
      <w:tr w:rsidR="00D42C05" w:rsidRPr="00370ACC" w:rsidTr="009D7821">
        <w:trPr>
          <w:trHeight w:val="349"/>
        </w:trPr>
        <w:tc>
          <w:tcPr>
            <w:tcW w:w="9123" w:type="dxa"/>
          </w:tcPr>
          <w:p w:rsidR="00D42C05" w:rsidRPr="009D7821" w:rsidRDefault="00D42C05" w:rsidP="007C30B4">
            <w:pPr>
              <w:spacing w:after="0" w:line="240" w:lineRule="auto"/>
              <w:jc w:val="both"/>
              <w:rPr>
                <w:rFonts w:ascii="Times New Roman" w:hAnsi="Times New Roman"/>
                <w:sz w:val="28"/>
                <w:szCs w:val="28"/>
                <w:lang w:val="kk-KZ"/>
              </w:rPr>
            </w:pPr>
            <w:r w:rsidRPr="00370ACC">
              <w:rPr>
                <w:rFonts w:ascii="Times New Roman" w:hAnsi="Times New Roman"/>
                <w:b/>
                <w:sz w:val="28"/>
                <w:szCs w:val="28"/>
                <w:lang w:val="kk-KZ"/>
              </w:rPr>
              <w:t>КІРІСПЕ</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Pr="00370ACC" w:rsidRDefault="00D42C05" w:rsidP="009D7821">
            <w:pPr>
              <w:spacing w:after="0" w:line="240" w:lineRule="auto"/>
              <w:rPr>
                <w:rFonts w:ascii="Times New Roman" w:hAnsi="Times New Roman"/>
                <w:sz w:val="28"/>
                <w:szCs w:val="28"/>
                <w:lang w:val="kk-KZ"/>
              </w:rPr>
            </w:pPr>
            <w:r>
              <w:rPr>
                <w:rFonts w:ascii="Times New Roman" w:hAnsi="Times New Roman"/>
                <w:sz w:val="28"/>
                <w:szCs w:val="28"/>
                <w:lang w:val="kk-KZ"/>
              </w:rPr>
              <w:t>5</w:t>
            </w:r>
          </w:p>
        </w:tc>
      </w:tr>
      <w:tr w:rsidR="00D42C05" w:rsidRPr="00370ACC" w:rsidTr="009D7821">
        <w:tc>
          <w:tcPr>
            <w:tcW w:w="9123" w:type="dxa"/>
          </w:tcPr>
          <w:p w:rsidR="00D42C05" w:rsidRPr="009D7821" w:rsidRDefault="00D42C05" w:rsidP="007C30B4">
            <w:pPr>
              <w:tabs>
                <w:tab w:val="left" w:pos="567"/>
                <w:tab w:val="left" w:pos="709"/>
                <w:tab w:val="left" w:pos="851"/>
                <w:tab w:val="left" w:pos="993"/>
              </w:tabs>
              <w:spacing w:after="0" w:line="240" w:lineRule="auto"/>
              <w:jc w:val="both"/>
              <w:rPr>
                <w:rFonts w:ascii="Times New Roman" w:hAnsi="Times New Roman"/>
                <w:sz w:val="28"/>
                <w:szCs w:val="28"/>
                <w:lang w:val="kk-KZ"/>
              </w:rPr>
            </w:pPr>
            <w:r w:rsidRPr="00370ACC">
              <w:rPr>
                <w:rFonts w:ascii="Times New Roman" w:hAnsi="Times New Roman"/>
                <w:b/>
                <w:sz w:val="28"/>
                <w:szCs w:val="28"/>
              </w:rPr>
              <w:t>1</w:t>
            </w:r>
            <w:r w:rsidRPr="00370ACC">
              <w:rPr>
                <w:rFonts w:ascii="Times New Roman" w:hAnsi="Times New Roman"/>
                <w:b/>
                <w:sz w:val="28"/>
                <w:szCs w:val="28"/>
                <w:lang w:val="kk-KZ"/>
              </w:rPr>
              <w:t xml:space="preserve"> ЖОҒАРЫ ОҚУ ОРНЫНДА ФИЗИКА КУРСЫН ТЕХНИКАЛЫҚ МАМАНДЫҚТАРҒА ОҚЫТУДЫҢ </w:t>
            </w:r>
            <w:r w:rsidR="000675BA">
              <w:rPr>
                <w:rFonts w:ascii="Times New Roman" w:hAnsi="Times New Roman"/>
                <w:b/>
                <w:sz w:val="28"/>
                <w:szCs w:val="28"/>
                <w:lang w:val="kk-KZ"/>
              </w:rPr>
              <w:t>ҒЫЛЫМИ-</w:t>
            </w:r>
            <w:r w:rsidRPr="00370ACC">
              <w:rPr>
                <w:rFonts w:ascii="Times New Roman" w:hAnsi="Times New Roman"/>
                <w:b/>
                <w:sz w:val="28"/>
                <w:szCs w:val="28"/>
                <w:lang w:val="kk-KZ"/>
              </w:rPr>
              <w:t>ӘДІСТЕМЕЛІК НЕГІЗДЕРІ</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Default="00D42C05" w:rsidP="009D7821">
            <w:pPr>
              <w:tabs>
                <w:tab w:val="left" w:pos="251"/>
              </w:tabs>
              <w:spacing w:after="0" w:line="240" w:lineRule="auto"/>
              <w:rPr>
                <w:rFonts w:ascii="Times New Roman" w:hAnsi="Times New Roman"/>
                <w:sz w:val="28"/>
                <w:szCs w:val="28"/>
                <w:lang w:val="kk-KZ"/>
              </w:rPr>
            </w:pPr>
          </w:p>
          <w:p w:rsidR="00B9075B" w:rsidRPr="00370ACC" w:rsidRDefault="00B9075B" w:rsidP="009D7821">
            <w:pPr>
              <w:tabs>
                <w:tab w:val="left" w:pos="251"/>
              </w:tabs>
              <w:spacing w:after="0" w:line="240" w:lineRule="auto"/>
              <w:rPr>
                <w:rFonts w:ascii="Times New Roman" w:hAnsi="Times New Roman"/>
                <w:sz w:val="28"/>
                <w:szCs w:val="28"/>
                <w:lang w:val="kk-KZ"/>
              </w:rPr>
            </w:pPr>
          </w:p>
          <w:p w:rsidR="00D42C05" w:rsidRPr="00370ACC" w:rsidRDefault="00D42C05" w:rsidP="009D7821">
            <w:pPr>
              <w:spacing w:after="0" w:line="240" w:lineRule="auto"/>
              <w:rPr>
                <w:rFonts w:ascii="Times New Roman" w:hAnsi="Times New Roman"/>
                <w:sz w:val="28"/>
                <w:szCs w:val="28"/>
                <w:lang w:val="kk-KZ"/>
              </w:rPr>
            </w:pPr>
            <w:r w:rsidRPr="00370ACC">
              <w:rPr>
                <w:rFonts w:ascii="Times New Roman" w:hAnsi="Times New Roman"/>
                <w:sz w:val="28"/>
                <w:szCs w:val="28"/>
                <w:lang w:val="kk-KZ"/>
              </w:rPr>
              <w:t>1</w:t>
            </w:r>
            <w:r w:rsidR="00C83754">
              <w:rPr>
                <w:rFonts w:ascii="Times New Roman" w:hAnsi="Times New Roman"/>
                <w:sz w:val="28"/>
                <w:szCs w:val="28"/>
                <w:lang w:val="kk-KZ"/>
              </w:rPr>
              <w:t>2</w:t>
            </w:r>
          </w:p>
        </w:tc>
      </w:tr>
      <w:tr w:rsidR="00D42C05" w:rsidRPr="00370ACC" w:rsidTr="009D7821">
        <w:tc>
          <w:tcPr>
            <w:tcW w:w="9123" w:type="dxa"/>
          </w:tcPr>
          <w:p w:rsidR="00D42C05" w:rsidRPr="00370ACC" w:rsidRDefault="00D42C05" w:rsidP="007C30B4">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auto"/>
                <w:sz w:val="28"/>
                <w:szCs w:val="28"/>
                <w:lang w:val="kk-KZ"/>
              </w:rPr>
            </w:pPr>
            <w:r w:rsidRPr="00370ACC">
              <w:rPr>
                <w:color w:val="auto"/>
                <w:sz w:val="28"/>
                <w:szCs w:val="28"/>
                <w:lang w:val="kk-KZ"/>
              </w:rPr>
              <w:t>1</w:t>
            </w:r>
            <w:r w:rsidRPr="00370ACC">
              <w:rPr>
                <w:color w:val="auto"/>
                <w:sz w:val="28"/>
                <w:szCs w:val="28"/>
              </w:rPr>
              <w:t xml:space="preserve">.1 </w:t>
            </w:r>
            <w:r w:rsidRPr="00370ACC">
              <w:rPr>
                <w:color w:val="auto"/>
                <w:sz w:val="28"/>
                <w:szCs w:val="28"/>
                <w:lang w:val="kk-KZ"/>
              </w:rPr>
              <w:t>Техникалық мамандықтарға физика курсын оқытудың қазіргі жағдайы</w:t>
            </w:r>
          </w:p>
        </w:tc>
        <w:tc>
          <w:tcPr>
            <w:tcW w:w="714" w:type="dxa"/>
          </w:tcPr>
          <w:p w:rsidR="00D42C05" w:rsidRPr="00370ACC" w:rsidRDefault="001E22CD" w:rsidP="009D7821">
            <w:pPr>
              <w:spacing w:after="0" w:line="240" w:lineRule="auto"/>
              <w:rPr>
                <w:rFonts w:ascii="Times New Roman" w:hAnsi="Times New Roman"/>
                <w:sz w:val="28"/>
                <w:szCs w:val="28"/>
                <w:lang w:val="kk-KZ"/>
              </w:rPr>
            </w:pPr>
            <w:r>
              <w:rPr>
                <w:rFonts w:ascii="Times New Roman" w:hAnsi="Times New Roman"/>
                <w:sz w:val="28"/>
                <w:szCs w:val="28"/>
                <w:lang w:val="kk-KZ"/>
              </w:rPr>
              <w:t>1</w:t>
            </w:r>
            <w:r w:rsidR="00C83754">
              <w:rPr>
                <w:rFonts w:ascii="Times New Roman" w:hAnsi="Times New Roman"/>
                <w:sz w:val="28"/>
                <w:szCs w:val="28"/>
                <w:lang w:val="kk-KZ"/>
              </w:rPr>
              <w:t>2</w:t>
            </w:r>
          </w:p>
        </w:tc>
      </w:tr>
      <w:tr w:rsidR="00D42C05" w:rsidRPr="00370ACC" w:rsidTr="009D7821">
        <w:tc>
          <w:tcPr>
            <w:tcW w:w="9123" w:type="dxa"/>
          </w:tcPr>
          <w:p w:rsidR="00D42C05" w:rsidRPr="00370ACC" w:rsidRDefault="00D42C05" w:rsidP="007C30B4">
            <w:pPr>
              <w:spacing w:after="0" w:line="240" w:lineRule="auto"/>
              <w:jc w:val="both"/>
              <w:rPr>
                <w:rFonts w:ascii="Times New Roman" w:hAnsi="Times New Roman"/>
                <w:sz w:val="28"/>
                <w:szCs w:val="28"/>
                <w:lang w:val="kk-KZ"/>
              </w:rPr>
            </w:pPr>
            <w:r w:rsidRPr="00370ACC">
              <w:rPr>
                <w:rFonts w:ascii="Times New Roman" w:hAnsi="Times New Roman"/>
                <w:sz w:val="28"/>
                <w:szCs w:val="28"/>
                <w:lang w:val="kk-KZ"/>
              </w:rPr>
              <w:t>1.2 Техникалық мамандықтарға арналған физика курсының құрылымы және мазмұндық ерекшеліктері</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Pr="00370ACC" w:rsidRDefault="00D42C05" w:rsidP="009D7821">
            <w:pPr>
              <w:spacing w:after="0" w:line="240" w:lineRule="auto"/>
              <w:rPr>
                <w:rFonts w:ascii="Times New Roman" w:hAnsi="Times New Roman"/>
                <w:sz w:val="28"/>
                <w:szCs w:val="28"/>
                <w:lang w:val="kk-KZ"/>
              </w:rPr>
            </w:pPr>
          </w:p>
          <w:p w:rsidR="00D42C05" w:rsidRPr="00370ACC" w:rsidRDefault="00D42C05" w:rsidP="009D7821">
            <w:pPr>
              <w:spacing w:after="0" w:line="240" w:lineRule="auto"/>
              <w:rPr>
                <w:rFonts w:ascii="Times New Roman" w:hAnsi="Times New Roman"/>
                <w:sz w:val="28"/>
                <w:szCs w:val="28"/>
                <w:lang w:val="kk-KZ"/>
              </w:rPr>
            </w:pPr>
            <w:r w:rsidRPr="00370ACC">
              <w:rPr>
                <w:rFonts w:ascii="Times New Roman" w:hAnsi="Times New Roman"/>
                <w:sz w:val="28"/>
                <w:szCs w:val="28"/>
                <w:lang w:val="kk-KZ"/>
              </w:rPr>
              <w:t>2</w:t>
            </w:r>
            <w:r w:rsidR="00C83754">
              <w:rPr>
                <w:rFonts w:ascii="Times New Roman" w:hAnsi="Times New Roman"/>
                <w:sz w:val="28"/>
                <w:szCs w:val="28"/>
                <w:lang w:val="kk-KZ"/>
              </w:rPr>
              <w:t>0</w:t>
            </w:r>
          </w:p>
        </w:tc>
      </w:tr>
      <w:tr w:rsidR="00D42C05" w:rsidRPr="00370ACC" w:rsidTr="009D7821">
        <w:tc>
          <w:tcPr>
            <w:tcW w:w="9123" w:type="dxa"/>
          </w:tcPr>
          <w:p w:rsidR="00D42C05" w:rsidRPr="00370ACC" w:rsidRDefault="00D42C05" w:rsidP="007C30B4">
            <w:pPr>
              <w:spacing w:after="0" w:line="240" w:lineRule="auto"/>
              <w:jc w:val="both"/>
              <w:rPr>
                <w:rFonts w:ascii="Times New Roman" w:hAnsi="Times New Roman"/>
                <w:sz w:val="28"/>
                <w:szCs w:val="28"/>
                <w:lang w:val="kk-KZ"/>
              </w:rPr>
            </w:pPr>
            <w:r w:rsidRPr="00370ACC">
              <w:rPr>
                <w:rFonts w:ascii="Times New Roman" w:hAnsi="Times New Roman"/>
                <w:sz w:val="28"/>
                <w:szCs w:val="28"/>
                <w:lang w:val="kk-KZ"/>
              </w:rPr>
              <w:t>1.3 Техникалық мамандықтарға физика курсын оқытудың әдістемелік мәселелері</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Pr="00370ACC" w:rsidRDefault="00D42C05" w:rsidP="009D7821">
            <w:pPr>
              <w:spacing w:after="0" w:line="240" w:lineRule="auto"/>
              <w:rPr>
                <w:rFonts w:ascii="Times New Roman" w:hAnsi="Times New Roman"/>
                <w:sz w:val="28"/>
                <w:szCs w:val="28"/>
                <w:lang w:val="kk-KZ"/>
              </w:rPr>
            </w:pPr>
          </w:p>
          <w:p w:rsidR="00D42C05" w:rsidRPr="00370ACC" w:rsidRDefault="00D42C05" w:rsidP="009D7821">
            <w:pPr>
              <w:spacing w:after="0" w:line="240" w:lineRule="auto"/>
              <w:rPr>
                <w:rFonts w:ascii="Times New Roman" w:hAnsi="Times New Roman"/>
                <w:sz w:val="28"/>
                <w:szCs w:val="28"/>
                <w:lang w:val="kk-KZ"/>
              </w:rPr>
            </w:pPr>
            <w:r>
              <w:rPr>
                <w:rFonts w:ascii="Times New Roman" w:hAnsi="Times New Roman"/>
                <w:sz w:val="28"/>
                <w:szCs w:val="28"/>
                <w:lang w:val="kk-KZ"/>
              </w:rPr>
              <w:t>2</w:t>
            </w:r>
            <w:r w:rsidR="00C83754">
              <w:rPr>
                <w:rFonts w:ascii="Times New Roman" w:hAnsi="Times New Roman"/>
                <w:sz w:val="28"/>
                <w:szCs w:val="28"/>
                <w:lang w:val="kk-KZ"/>
              </w:rPr>
              <w:t>7</w:t>
            </w:r>
          </w:p>
        </w:tc>
      </w:tr>
      <w:tr w:rsidR="00D42C05" w:rsidRPr="00370ACC" w:rsidTr="009D7821">
        <w:tc>
          <w:tcPr>
            <w:tcW w:w="9123" w:type="dxa"/>
          </w:tcPr>
          <w:p w:rsidR="00D42C05" w:rsidRPr="00370ACC" w:rsidRDefault="00D42C05" w:rsidP="007C30B4">
            <w:pPr>
              <w:tabs>
                <w:tab w:val="left" w:pos="851"/>
              </w:tabs>
              <w:spacing w:after="0" w:line="240" w:lineRule="auto"/>
              <w:jc w:val="both"/>
              <w:rPr>
                <w:rFonts w:ascii="Times New Roman" w:hAnsi="Times New Roman"/>
                <w:sz w:val="28"/>
                <w:szCs w:val="28"/>
                <w:lang w:val="kk-KZ"/>
              </w:rPr>
            </w:pPr>
            <w:r w:rsidRPr="00370ACC">
              <w:rPr>
                <w:rFonts w:ascii="Times New Roman" w:hAnsi="Times New Roman"/>
                <w:sz w:val="28"/>
                <w:szCs w:val="28"/>
                <w:lang w:val="kk-KZ"/>
              </w:rPr>
              <w:t>Бірінші бөлім бойынша қорытынды</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Pr="00370ACC" w:rsidRDefault="00D42C05" w:rsidP="00B9075B">
            <w:pPr>
              <w:spacing w:after="0" w:line="240" w:lineRule="auto"/>
              <w:rPr>
                <w:rFonts w:ascii="Times New Roman" w:hAnsi="Times New Roman"/>
                <w:sz w:val="28"/>
                <w:szCs w:val="28"/>
                <w:lang w:val="kk-KZ"/>
              </w:rPr>
            </w:pPr>
            <w:r>
              <w:rPr>
                <w:rFonts w:ascii="Times New Roman" w:hAnsi="Times New Roman"/>
                <w:sz w:val="28"/>
                <w:szCs w:val="28"/>
                <w:lang w:val="kk-KZ"/>
              </w:rPr>
              <w:t>4</w:t>
            </w:r>
            <w:r w:rsidR="00B9075B">
              <w:rPr>
                <w:rFonts w:ascii="Times New Roman" w:hAnsi="Times New Roman"/>
                <w:sz w:val="28"/>
                <w:szCs w:val="28"/>
                <w:lang w:val="kk-KZ"/>
              </w:rPr>
              <w:t>2</w:t>
            </w:r>
          </w:p>
        </w:tc>
      </w:tr>
      <w:tr w:rsidR="00D42C05" w:rsidRPr="00370ACC" w:rsidTr="009D7821">
        <w:tc>
          <w:tcPr>
            <w:tcW w:w="9123" w:type="dxa"/>
          </w:tcPr>
          <w:p w:rsidR="00D42C05" w:rsidRPr="009D7821" w:rsidRDefault="00D42C05" w:rsidP="00AF7F75">
            <w:pPr>
              <w:tabs>
                <w:tab w:val="left" w:pos="251"/>
                <w:tab w:val="left" w:pos="402"/>
                <w:tab w:val="left" w:pos="603"/>
                <w:tab w:val="left" w:pos="770"/>
              </w:tabs>
              <w:spacing w:after="0" w:line="240" w:lineRule="auto"/>
              <w:jc w:val="both"/>
              <w:rPr>
                <w:rFonts w:ascii="Times New Roman" w:hAnsi="Times New Roman"/>
                <w:sz w:val="28"/>
                <w:szCs w:val="28"/>
                <w:lang w:val="kk-KZ"/>
              </w:rPr>
            </w:pPr>
            <w:r w:rsidRPr="00370ACC">
              <w:rPr>
                <w:rFonts w:ascii="Times New Roman" w:hAnsi="Times New Roman"/>
                <w:b/>
                <w:sz w:val="28"/>
                <w:szCs w:val="28"/>
                <w:lang w:val="kk-KZ"/>
              </w:rPr>
              <w:t xml:space="preserve">2 ЖОҒАРЫ ОҚУ ОРНЫНДА ФИЗИКА КУРСЫН ТЕХНИКАЛЫҚ МАМАНДЫҚТАРҒА ОҚЫТУ БОЙЫНША </w:t>
            </w:r>
            <w:r w:rsidR="00AF7F75">
              <w:rPr>
                <w:rFonts w:ascii="Times New Roman" w:hAnsi="Times New Roman"/>
                <w:b/>
                <w:sz w:val="28"/>
                <w:szCs w:val="28"/>
                <w:lang w:val="kk-KZ"/>
              </w:rPr>
              <w:t>ӘДІС</w:t>
            </w:r>
            <w:r w:rsidR="00C2410E">
              <w:rPr>
                <w:rFonts w:ascii="Times New Roman" w:hAnsi="Times New Roman"/>
                <w:b/>
                <w:sz w:val="28"/>
                <w:szCs w:val="28"/>
                <w:lang w:val="kk-KZ"/>
              </w:rPr>
              <w:t>Т</w:t>
            </w:r>
            <w:r w:rsidR="00AF7F75">
              <w:rPr>
                <w:rFonts w:ascii="Times New Roman" w:hAnsi="Times New Roman"/>
                <w:b/>
                <w:sz w:val="28"/>
                <w:szCs w:val="28"/>
                <w:lang w:val="kk-KZ"/>
              </w:rPr>
              <w:t>ЕМЕЛІК</w:t>
            </w:r>
            <w:r w:rsidRPr="00370ACC">
              <w:rPr>
                <w:rFonts w:ascii="Times New Roman" w:hAnsi="Times New Roman"/>
                <w:b/>
                <w:sz w:val="28"/>
                <w:szCs w:val="28"/>
                <w:lang w:val="kk-KZ"/>
              </w:rPr>
              <w:t xml:space="preserve"> ЖҰМЫСТАР</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Pr="00370ACC" w:rsidRDefault="00D42C05" w:rsidP="009D7821">
            <w:pPr>
              <w:spacing w:after="0" w:line="240" w:lineRule="auto"/>
              <w:rPr>
                <w:rFonts w:ascii="Times New Roman" w:hAnsi="Times New Roman"/>
                <w:sz w:val="28"/>
                <w:szCs w:val="28"/>
                <w:lang w:val="kk-KZ"/>
              </w:rPr>
            </w:pPr>
          </w:p>
          <w:p w:rsidR="00D42C05" w:rsidRPr="00370ACC" w:rsidRDefault="00D42C05" w:rsidP="009D7821">
            <w:pPr>
              <w:spacing w:after="0" w:line="240" w:lineRule="auto"/>
              <w:rPr>
                <w:rFonts w:ascii="Times New Roman" w:hAnsi="Times New Roman"/>
                <w:sz w:val="28"/>
                <w:szCs w:val="28"/>
                <w:lang w:val="kk-KZ"/>
              </w:rPr>
            </w:pPr>
          </w:p>
          <w:p w:rsidR="00D42C05" w:rsidRPr="00370ACC" w:rsidRDefault="00FD629A" w:rsidP="009D7821">
            <w:pPr>
              <w:spacing w:after="0" w:line="240" w:lineRule="auto"/>
              <w:rPr>
                <w:rFonts w:ascii="Times New Roman" w:hAnsi="Times New Roman"/>
                <w:sz w:val="28"/>
                <w:szCs w:val="28"/>
                <w:lang w:val="kk-KZ"/>
              </w:rPr>
            </w:pPr>
            <w:r>
              <w:rPr>
                <w:rFonts w:ascii="Times New Roman" w:hAnsi="Times New Roman"/>
                <w:sz w:val="28"/>
                <w:szCs w:val="28"/>
                <w:lang w:val="kk-KZ"/>
              </w:rPr>
              <w:t>4</w:t>
            </w:r>
            <w:r w:rsidR="00C83754">
              <w:rPr>
                <w:rFonts w:ascii="Times New Roman" w:hAnsi="Times New Roman"/>
                <w:sz w:val="28"/>
                <w:szCs w:val="28"/>
                <w:lang w:val="kk-KZ"/>
              </w:rPr>
              <w:t>3</w:t>
            </w:r>
          </w:p>
        </w:tc>
      </w:tr>
      <w:tr w:rsidR="00D42C05" w:rsidRPr="00370ACC" w:rsidTr="009D7821">
        <w:tc>
          <w:tcPr>
            <w:tcW w:w="9123" w:type="dxa"/>
          </w:tcPr>
          <w:p w:rsidR="00D42C05" w:rsidRPr="00370ACC" w:rsidRDefault="00D42C05" w:rsidP="007C30B4">
            <w:pPr>
              <w:spacing w:after="0" w:line="240" w:lineRule="auto"/>
              <w:jc w:val="both"/>
              <w:rPr>
                <w:rFonts w:ascii="Times New Roman" w:hAnsi="Times New Roman"/>
                <w:sz w:val="28"/>
                <w:szCs w:val="28"/>
                <w:lang w:val="kk-KZ"/>
              </w:rPr>
            </w:pPr>
            <w:r w:rsidRPr="00370ACC">
              <w:rPr>
                <w:rFonts w:ascii="Times New Roman" w:hAnsi="Times New Roman"/>
                <w:sz w:val="28"/>
                <w:szCs w:val="28"/>
                <w:lang w:val="kk-KZ"/>
              </w:rPr>
              <w:t>2.1 Техникалық мамандықтарға физика курсын оқытуды ұйымдастыру әдістемесі</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Pr="00370ACC" w:rsidRDefault="00D42C05" w:rsidP="009D7821">
            <w:pPr>
              <w:spacing w:after="0" w:line="240" w:lineRule="auto"/>
              <w:rPr>
                <w:rFonts w:ascii="Times New Roman" w:hAnsi="Times New Roman"/>
                <w:sz w:val="28"/>
                <w:szCs w:val="28"/>
                <w:lang w:val="kk-KZ"/>
              </w:rPr>
            </w:pPr>
          </w:p>
          <w:p w:rsidR="00D42C05" w:rsidRPr="00370ACC" w:rsidRDefault="00D42C05" w:rsidP="009D7821">
            <w:pPr>
              <w:spacing w:after="0" w:line="240" w:lineRule="auto"/>
              <w:rPr>
                <w:rFonts w:ascii="Times New Roman" w:hAnsi="Times New Roman"/>
                <w:sz w:val="28"/>
                <w:szCs w:val="28"/>
                <w:lang w:val="kk-KZ"/>
              </w:rPr>
            </w:pPr>
            <w:r>
              <w:rPr>
                <w:rFonts w:ascii="Times New Roman" w:hAnsi="Times New Roman"/>
                <w:sz w:val="28"/>
                <w:szCs w:val="28"/>
                <w:lang w:val="kk-KZ"/>
              </w:rPr>
              <w:t>4</w:t>
            </w:r>
            <w:r w:rsidR="00C83754">
              <w:rPr>
                <w:rFonts w:ascii="Times New Roman" w:hAnsi="Times New Roman"/>
                <w:sz w:val="28"/>
                <w:szCs w:val="28"/>
                <w:lang w:val="kk-KZ"/>
              </w:rPr>
              <w:t>3</w:t>
            </w:r>
          </w:p>
        </w:tc>
      </w:tr>
      <w:tr w:rsidR="00D42C05" w:rsidRPr="00370ACC" w:rsidTr="009D7821">
        <w:tc>
          <w:tcPr>
            <w:tcW w:w="9123" w:type="dxa"/>
          </w:tcPr>
          <w:p w:rsidR="00D42C05" w:rsidRPr="00370ACC" w:rsidRDefault="00D42C05" w:rsidP="007C30B4">
            <w:pPr>
              <w:spacing w:after="0" w:line="240" w:lineRule="auto"/>
              <w:jc w:val="both"/>
              <w:rPr>
                <w:rFonts w:ascii="Times New Roman" w:hAnsi="Times New Roman"/>
                <w:sz w:val="28"/>
                <w:szCs w:val="28"/>
                <w:lang w:val="kk-KZ"/>
              </w:rPr>
            </w:pPr>
            <w:r w:rsidRPr="00370ACC">
              <w:rPr>
                <w:rFonts w:ascii="Times New Roman" w:hAnsi="Times New Roman"/>
                <w:sz w:val="28"/>
                <w:szCs w:val="28"/>
                <w:lang w:val="kk-KZ"/>
              </w:rPr>
              <w:t>2.2 Техникалық мамандықтарға физика курсын оқытуда инновациялық технологияларды жүзеге асыру</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Pr="00370ACC" w:rsidRDefault="00D42C05" w:rsidP="009D7821">
            <w:pPr>
              <w:spacing w:after="0" w:line="240" w:lineRule="auto"/>
              <w:rPr>
                <w:rFonts w:ascii="Times New Roman" w:hAnsi="Times New Roman"/>
                <w:sz w:val="28"/>
                <w:szCs w:val="28"/>
                <w:lang w:val="kk-KZ"/>
              </w:rPr>
            </w:pPr>
          </w:p>
          <w:p w:rsidR="00D42C05" w:rsidRPr="00370ACC" w:rsidRDefault="00D42C05" w:rsidP="009D7821">
            <w:pPr>
              <w:spacing w:after="0" w:line="240" w:lineRule="auto"/>
              <w:rPr>
                <w:rFonts w:ascii="Times New Roman" w:hAnsi="Times New Roman"/>
                <w:sz w:val="28"/>
                <w:szCs w:val="28"/>
                <w:lang w:val="kk-KZ"/>
              </w:rPr>
            </w:pPr>
            <w:r>
              <w:rPr>
                <w:rFonts w:ascii="Times New Roman" w:hAnsi="Times New Roman"/>
                <w:sz w:val="28"/>
                <w:szCs w:val="28"/>
                <w:lang w:val="kk-KZ"/>
              </w:rPr>
              <w:t>6</w:t>
            </w:r>
            <w:r w:rsidR="00C83754">
              <w:rPr>
                <w:rFonts w:ascii="Times New Roman" w:hAnsi="Times New Roman"/>
                <w:sz w:val="28"/>
                <w:szCs w:val="28"/>
                <w:lang w:val="kk-KZ"/>
              </w:rPr>
              <w:t>3</w:t>
            </w:r>
          </w:p>
        </w:tc>
      </w:tr>
      <w:tr w:rsidR="00D42C05" w:rsidRPr="00370ACC" w:rsidTr="009D7821">
        <w:tc>
          <w:tcPr>
            <w:tcW w:w="9123" w:type="dxa"/>
          </w:tcPr>
          <w:p w:rsidR="00D42C05" w:rsidRPr="00370ACC" w:rsidRDefault="00D42C05" w:rsidP="007C30B4">
            <w:pPr>
              <w:spacing w:after="0" w:line="240" w:lineRule="auto"/>
              <w:jc w:val="both"/>
              <w:rPr>
                <w:rFonts w:ascii="Times New Roman" w:hAnsi="Times New Roman"/>
                <w:sz w:val="28"/>
                <w:szCs w:val="28"/>
                <w:lang w:val="kk-KZ"/>
              </w:rPr>
            </w:pPr>
            <w:r w:rsidRPr="00370ACC">
              <w:rPr>
                <w:rFonts w:ascii="Times New Roman" w:hAnsi="Times New Roman"/>
                <w:sz w:val="28"/>
                <w:szCs w:val="28"/>
                <w:lang w:val="kk-KZ"/>
              </w:rPr>
              <w:t>2.3 Педагогикалық экспериментті ұйымдастыру және оның нәтижелері</w:t>
            </w:r>
            <w:r w:rsidR="009D7821">
              <w:rPr>
                <w:rFonts w:ascii="Times New Roman" w:hAnsi="Times New Roman"/>
                <w:sz w:val="28"/>
                <w:szCs w:val="28"/>
                <w:lang w:val="kk-KZ"/>
              </w:rPr>
              <w:t>.....</w:t>
            </w:r>
          </w:p>
        </w:tc>
        <w:tc>
          <w:tcPr>
            <w:tcW w:w="714" w:type="dxa"/>
          </w:tcPr>
          <w:p w:rsidR="00D42C05" w:rsidRPr="00370ACC" w:rsidRDefault="00D42C05" w:rsidP="009D7821">
            <w:pPr>
              <w:spacing w:after="0" w:line="240" w:lineRule="auto"/>
              <w:rPr>
                <w:rFonts w:ascii="Times New Roman" w:hAnsi="Times New Roman"/>
                <w:sz w:val="28"/>
                <w:szCs w:val="28"/>
                <w:lang w:val="kk-KZ"/>
              </w:rPr>
            </w:pPr>
            <w:r>
              <w:rPr>
                <w:rFonts w:ascii="Times New Roman" w:hAnsi="Times New Roman"/>
                <w:sz w:val="28"/>
                <w:szCs w:val="28"/>
                <w:lang w:val="kk-KZ"/>
              </w:rPr>
              <w:t>7</w:t>
            </w:r>
            <w:r w:rsidR="00C83754">
              <w:rPr>
                <w:rFonts w:ascii="Times New Roman" w:hAnsi="Times New Roman"/>
                <w:sz w:val="28"/>
                <w:szCs w:val="28"/>
                <w:lang w:val="kk-KZ"/>
              </w:rPr>
              <w:t>3</w:t>
            </w:r>
          </w:p>
        </w:tc>
      </w:tr>
      <w:tr w:rsidR="00D42C05" w:rsidRPr="00370ACC" w:rsidTr="009D7821">
        <w:tc>
          <w:tcPr>
            <w:tcW w:w="9123" w:type="dxa"/>
          </w:tcPr>
          <w:p w:rsidR="00D42C05" w:rsidRPr="00370ACC" w:rsidRDefault="00D42C05" w:rsidP="007C30B4">
            <w:pPr>
              <w:tabs>
                <w:tab w:val="left" w:pos="851"/>
              </w:tabs>
              <w:spacing w:after="0" w:line="240" w:lineRule="auto"/>
              <w:jc w:val="both"/>
              <w:rPr>
                <w:rFonts w:ascii="Times New Roman" w:hAnsi="Times New Roman"/>
                <w:sz w:val="28"/>
                <w:szCs w:val="28"/>
                <w:lang w:val="kk-KZ"/>
              </w:rPr>
            </w:pPr>
            <w:r w:rsidRPr="00370ACC">
              <w:rPr>
                <w:rFonts w:ascii="Times New Roman" w:hAnsi="Times New Roman"/>
                <w:sz w:val="28"/>
                <w:szCs w:val="28"/>
                <w:lang w:val="kk-KZ"/>
              </w:rPr>
              <w:t>Екінші бөлім бойынша қорытынды</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934365" w:rsidRPr="00370ACC" w:rsidRDefault="00B9075B" w:rsidP="009D7821">
            <w:pPr>
              <w:spacing w:after="0" w:line="240" w:lineRule="auto"/>
              <w:rPr>
                <w:rFonts w:ascii="Times New Roman" w:hAnsi="Times New Roman"/>
                <w:sz w:val="28"/>
                <w:szCs w:val="28"/>
                <w:lang w:val="kk-KZ"/>
              </w:rPr>
            </w:pPr>
            <w:r>
              <w:rPr>
                <w:rFonts w:ascii="Times New Roman" w:hAnsi="Times New Roman"/>
                <w:sz w:val="28"/>
                <w:szCs w:val="28"/>
                <w:lang w:val="kk-KZ"/>
              </w:rPr>
              <w:t>89</w:t>
            </w:r>
          </w:p>
        </w:tc>
      </w:tr>
      <w:tr w:rsidR="00D42C05" w:rsidRPr="00370ACC" w:rsidTr="009D7821">
        <w:tc>
          <w:tcPr>
            <w:tcW w:w="9123" w:type="dxa"/>
          </w:tcPr>
          <w:p w:rsidR="00D42C05" w:rsidRPr="009D7821" w:rsidRDefault="00D42C05" w:rsidP="007C30B4">
            <w:pPr>
              <w:spacing w:after="0" w:line="240" w:lineRule="auto"/>
              <w:jc w:val="both"/>
              <w:rPr>
                <w:rFonts w:ascii="Times New Roman" w:hAnsi="Times New Roman"/>
                <w:sz w:val="28"/>
                <w:szCs w:val="28"/>
                <w:lang w:val="kk-KZ"/>
              </w:rPr>
            </w:pPr>
            <w:r w:rsidRPr="00370ACC">
              <w:rPr>
                <w:rFonts w:ascii="Times New Roman" w:hAnsi="Times New Roman"/>
                <w:b/>
                <w:sz w:val="28"/>
                <w:szCs w:val="28"/>
                <w:lang w:val="kk-KZ"/>
              </w:rPr>
              <w:t>ҚОРЫТЫНДЫ</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Pr="00370ACC" w:rsidRDefault="00D42C05" w:rsidP="00B9075B">
            <w:pPr>
              <w:spacing w:after="0" w:line="240" w:lineRule="auto"/>
              <w:rPr>
                <w:rFonts w:ascii="Times New Roman" w:hAnsi="Times New Roman"/>
                <w:sz w:val="28"/>
                <w:szCs w:val="28"/>
                <w:lang w:val="kk-KZ"/>
              </w:rPr>
            </w:pPr>
            <w:r>
              <w:rPr>
                <w:rFonts w:ascii="Times New Roman" w:hAnsi="Times New Roman"/>
                <w:sz w:val="28"/>
                <w:szCs w:val="28"/>
                <w:lang w:val="kk-KZ"/>
              </w:rPr>
              <w:t>9</w:t>
            </w:r>
            <w:r w:rsidR="00B9075B">
              <w:rPr>
                <w:rFonts w:ascii="Times New Roman" w:hAnsi="Times New Roman"/>
                <w:sz w:val="28"/>
                <w:szCs w:val="28"/>
                <w:lang w:val="kk-KZ"/>
              </w:rPr>
              <w:t>1</w:t>
            </w:r>
          </w:p>
        </w:tc>
      </w:tr>
      <w:tr w:rsidR="00D42C05" w:rsidRPr="00370ACC" w:rsidTr="009D7821">
        <w:tc>
          <w:tcPr>
            <w:tcW w:w="9123" w:type="dxa"/>
          </w:tcPr>
          <w:p w:rsidR="00D42C05" w:rsidRPr="009D7821" w:rsidRDefault="00D42C05" w:rsidP="007C30B4">
            <w:pPr>
              <w:spacing w:after="0" w:line="240" w:lineRule="auto"/>
              <w:jc w:val="both"/>
              <w:rPr>
                <w:rFonts w:ascii="Times New Roman" w:hAnsi="Times New Roman"/>
                <w:sz w:val="28"/>
                <w:szCs w:val="28"/>
                <w:lang w:val="kk-KZ"/>
              </w:rPr>
            </w:pPr>
            <w:r w:rsidRPr="00370ACC">
              <w:rPr>
                <w:rFonts w:ascii="Times New Roman" w:hAnsi="Times New Roman"/>
                <w:b/>
                <w:sz w:val="28"/>
                <w:szCs w:val="28"/>
                <w:lang w:val="kk-KZ"/>
              </w:rPr>
              <w:t>ПАЙДАЛАНЫЛҒАН ӘДЕБИЕТТЕР ТІЗІМІ</w:t>
            </w:r>
            <w:r w:rsidR="009D7821">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D42C05" w:rsidRPr="00370ACC" w:rsidRDefault="00D42C05" w:rsidP="00B9075B">
            <w:pPr>
              <w:spacing w:after="0" w:line="240" w:lineRule="auto"/>
              <w:rPr>
                <w:rFonts w:ascii="Times New Roman" w:hAnsi="Times New Roman"/>
                <w:sz w:val="28"/>
                <w:szCs w:val="28"/>
                <w:lang w:val="kk-KZ"/>
              </w:rPr>
            </w:pPr>
            <w:r>
              <w:rPr>
                <w:rFonts w:ascii="Times New Roman" w:hAnsi="Times New Roman"/>
                <w:sz w:val="28"/>
                <w:szCs w:val="28"/>
                <w:lang w:val="kk-KZ"/>
              </w:rPr>
              <w:t>9</w:t>
            </w:r>
            <w:r w:rsidR="00B9075B">
              <w:rPr>
                <w:rFonts w:ascii="Times New Roman" w:hAnsi="Times New Roman"/>
                <w:sz w:val="28"/>
                <w:szCs w:val="28"/>
                <w:lang w:val="kk-KZ"/>
              </w:rPr>
              <w:t>2</w:t>
            </w:r>
          </w:p>
        </w:tc>
      </w:tr>
      <w:tr w:rsidR="00D42C05" w:rsidRPr="00370ACC" w:rsidTr="009D7821">
        <w:tc>
          <w:tcPr>
            <w:tcW w:w="9123" w:type="dxa"/>
          </w:tcPr>
          <w:p w:rsidR="00D42C05" w:rsidRPr="009D7821" w:rsidRDefault="00D42C05" w:rsidP="009D7821">
            <w:pPr>
              <w:spacing w:after="0" w:line="240" w:lineRule="auto"/>
              <w:jc w:val="both"/>
              <w:rPr>
                <w:rFonts w:ascii="Times New Roman" w:hAnsi="Times New Roman"/>
                <w:sz w:val="28"/>
                <w:szCs w:val="28"/>
                <w:lang w:val="kk-KZ"/>
              </w:rPr>
            </w:pPr>
            <w:r w:rsidRPr="00370ACC">
              <w:rPr>
                <w:rFonts w:ascii="Times New Roman" w:hAnsi="Times New Roman"/>
                <w:b/>
                <w:sz w:val="28"/>
                <w:szCs w:val="28"/>
                <w:lang w:val="kk-KZ"/>
              </w:rPr>
              <w:t>ҚОСЫМША</w:t>
            </w:r>
            <w:r w:rsidR="009D7821">
              <w:rPr>
                <w:rFonts w:ascii="Times New Roman" w:hAnsi="Times New Roman"/>
                <w:b/>
                <w:sz w:val="28"/>
                <w:szCs w:val="28"/>
                <w:lang w:val="kk-KZ"/>
              </w:rPr>
              <w:t xml:space="preserve"> </w:t>
            </w:r>
            <w:r w:rsidRPr="00370ACC">
              <w:rPr>
                <w:rFonts w:ascii="Times New Roman" w:hAnsi="Times New Roman"/>
                <w:b/>
                <w:sz w:val="28"/>
                <w:szCs w:val="28"/>
                <w:lang w:val="kk-KZ"/>
              </w:rPr>
              <w:t>А</w:t>
            </w:r>
            <w:r w:rsidR="009D7821">
              <w:rPr>
                <w:rFonts w:ascii="Times New Roman" w:hAnsi="Times New Roman"/>
                <w:b/>
                <w:sz w:val="28"/>
                <w:szCs w:val="28"/>
                <w:lang w:val="kk-KZ"/>
              </w:rPr>
              <w:t xml:space="preserve"> – </w:t>
            </w:r>
            <w:r w:rsidR="009D7821" w:rsidRPr="00370ACC">
              <w:rPr>
                <w:rFonts w:ascii="Times New Roman" w:hAnsi="Times New Roman"/>
                <w:sz w:val="28"/>
                <w:szCs w:val="28"/>
                <w:lang w:val="kk-KZ"/>
              </w:rPr>
              <w:t>Инженерия және инженерлік іс» және «Телекоммуникациялар» дайындық бағыттарындағы білім беру бағдарламаларымен берілген физика</w:t>
            </w:r>
            <w:r w:rsidR="009D7821">
              <w:rPr>
                <w:rFonts w:ascii="Times New Roman" w:hAnsi="Times New Roman"/>
                <w:sz w:val="28"/>
                <w:szCs w:val="28"/>
                <w:lang w:val="kk-KZ"/>
              </w:rPr>
              <w:t xml:space="preserve"> </w:t>
            </w:r>
            <w:r w:rsidR="009D7821" w:rsidRPr="00370ACC">
              <w:rPr>
                <w:rFonts w:ascii="Times New Roman" w:hAnsi="Times New Roman"/>
                <w:sz w:val="28"/>
                <w:szCs w:val="28"/>
                <w:lang w:val="kk-KZ"/>
              </w:rPr>
              <w:t xml:space="preserve">курсының </w:t>
            </w:r>
            <w:r w:rsidR="009D7821">
              <w:rPr>
                <w:rFonts w:ascii="Times New Roman" w:hAnsi="Times New Roman"/>
                <w:sz w:val="28"/>
                <w:szCs w:val="28"/>
                <w:lang w:val="kk-KZ"/>
              </w:rPr>
              <w:t>мазмұндық ерекшеліктері</w:t>
            </w:r>
          </w:p>
        </w:tc>
        <w:tc>
          <w:tcPr>
            <w:tcW w:w="714" w:type="dxa"/>
          </w:tcPr>
          <w:p w:rsidR="00B9075B" w:rsidRDefault="00B9075B" w:rsidP="00B9075B">
            <w:pPr>
              <w:spacing w:after="0" w:line="240" w:lineRule="auto"/>
              <w:rPr>
                <w:rFonts w:ascii="Times New Roman" w:hAnsi="Times New Roman"/>
                <w:sz w:val="28"/>
                <w:szCs w:val="28"/>
                <w:lang w:val="kk-KZ"/>
              </w:rPr>
            </w:pPr>
          </w:p>
          <w:p w:rsidR="00B9075B" w:rsidRDefault="00B9075B" w:rsidP="00B9075B">
            <w:pPr>
              <w:spacing w:after="0" w:line="240" w:lineRule="auto"/>
              <w:rPr>
                <w:rFonts w:ascii="Times New Roman" w:hAnsi="Times New Roman"/>
                <w:sz w:val="28"/>
                <w:szCs w:val="28"/>
                <w:lang w:val="kk-KZ"/>
              </w:rPr>
            </w:pPr>
          </w:p>
          <w:p w:rsidR="00D42C05" w:rsidRPr="00370ACC" w:rsidRDefault="00D42C05" w:rsidP="00B9075B">
            <w:pPr>
              <w:spacing w:after="0" w:line="240" w:lineRule="auto"/>
              <w:rPr>
                <w:rFonts w:ascii="Times New Roman" w:hAnsi="Times New Roman"/>
                <w:sz w:val="28"/>
                <w:szCs w:val="28"/>
                <w:lang w:val="kk-KZ"/>
              </w:rPr>
            </w:pPr>
            <w:r w:rsidRPr="00370ACC">
              <w:rPr>
                <w:rFonts w:ascii="Times New Roman" w:hAnsi="Times New Roman"/>
                <w:sz w:val="28"/>
                <w:szCs w:val="28"/>
                <w:lang w:val="kk-KZ"/>
              </w:rPr>
              <w:t>1</w:t>
            </w:r>
            <w:r w:rsidR="00713114">
              <w:rPr>
                <w:rFonts w:ascii="Times New Roman" w:hAnsi="Times New Roman"/>
                <w:sz w:val="28"/>
                <w:szCs w:val="28"/>
                <w:lang w:val="kk-KZ"/>
              </w:rPr>
              <w:t>0</w:t>
            </w:r>
            <w:r w:rsidR="00B9075B">
              <w:rPr>
                <w:rFonts w:ascii="Times New Roman" w:hAnsi="Times New Roman"/>
                <w:sz w:val="28"/>
                <w:szCs w:val="28"/>
                <w:lang w:val="kk-KZ"/>
              </w:rPr>
              <w:t>6</w:t>
            </w:r>
          </w:p>
        </w:tc>
      </w:tr>
      <w:tr w:rsidR="009D7821" w:rsidRPr="00370ACC" w:rsidTr="009D7821">
        <w:tc>
          <w:tcPr>
            <w:tcW w:w="9123" w:type="dxa"/>
          </w:tcPr>
          <w:p w:rsidR="009D7821" w:rsidRPr="00370ACC" w:rsidRDefault="009D7821" w:rsidP="007C30B4">
            <w:pPr>
              <w:spacing w:after="0" w:line="240" w:lineRule="auto"/>
              <w:jc w:val="both"/>
              <w:rPr>
                <w:rFonts w:ascii="Times New Roman" w:hAnsi="Times New Roman"/>
                <w:b/>
                <w:sz w:val="28"/>
                <w:szCs w:val="28"/>
                <w:lang w:val="kk-KZ"/>
              </w:rPr>
            </w:pPr>
            <w:r w:rsidRPr="00463F5C">
              <w:rPr>
                <w:rFonts w:ascii="Times New Roman" w:hAnsi="Times New Roman"/>
                <w:b/>
                <w:sz w:val="28"/>
                <w:szCs w:val="28"/>
                <w:lang w:val="kk-KZ"/>
              </w:rPr>
              <w:t>ҚОСЫМША Ә</w:t>
            </w:r>
            <w:r>
              <w:rPr>
                <w:rFonts w:ascii="Times New Roman" w:hAnsi="Times New Roman"/>
                <w:b/>
                <w:sz w:val="28"/>
                <w:szCs w:val="28"/>
                <w:lang w:val="kk-KZ"/>
              </w:rPr>
              <w:t xml:space="preserve"> – </w:t>
            </w:r>
            <w:r w:rsidRPr="006244C0">
              <w:rPr>
                <w:rFonts w:ascii="Times New Roman" w:hAnsi="Times New Roman"/>
                <w:sz w:val="28"/>
                <w:szCs w:val="28"/>
                <w:lang w:val="kk-KZ"/>
              </w:rPr>
              <w:t>Мектептік және жоғары білім берудегі үлгілік оқу бағдарламалары мазмұнының сабақтастығын тексер</w:t>
            </w:r>
            <w:r>
              <w:rPr>
                <w:rFonts w:ascii="Times New Roman" w:hAnsi="Times New Roman"/>
                <w:sz w:val="28"/>
                <w:szCs w:val="28"/>
                <w:lang w:val="kk-KZ"/>
              </w:rPr>
              <w:t>...................................</w:t>
            </w:r>
            <w:r w:rsidR="004F0DC4">
              <w:rPr>
                <w:rFonts w:ascii="Times New Roman" w:hAnsi="Times New Roman"/>
                <w:sz w:val="28"/>
                <w:szCs w:val="28"/>
                <w:lang w:val="kk-KZ"/>
              </w:rPr>
              <w:t>..</w:t>
            </w:r>
          </w:p>
        </w:tc>
        <w:tc>
          <w:tcPr>
            <w:tcW w:w="714" w:type="dxa"/>
          </w:tcPr>
          <w:p w:rsidR="009D7821" w:rsidRDefault="009D7821" w:rsidP="009D7821">
            <w:pPr>
              <w:spacing w:after="0" w:line="240" w:lineRule="auto"/>
              <w:rPr>
                <w:rFonts w:ascii="Times New Roman" w:hAnsi="Times New Roman"/>
                <w:sz w:val="28"/>
                <w:szCs w:val="28"/>
                <w:lang w:val="kk-KZ"/>
              </w:rPr>
            </w:pPr>
          </w:p>
          <w:p w:rsidR="00B61EF4" w:rsidRPr="00370ACC" w:rsidRDefault="00B61EF4" w:rsidP="009D7821">
            <w:pPr>
              <w:spacing w:after="0" w:line="240" w:lineRule="auto"/>
              <w:rPr>
                <w:rFonts w:ascii="Times New Roman" w:hAnsi="Times New Roman"/>
                <w:sz w:val="28"/>
                <w:szCs w:val="28"/>
                <w:lang w:val="kk-KZ"/>
              </w:rPr>
            </w:pPr>
            <w:r>
              <w:rPr>
                <w:rFonts w:ascii="Times New Roman" w:hAnsi="Times New Roman"/>
                <w:sz w:val="28"/>
                <w:szCs w:val="28"/>
                <w:lang w:val="kk-KZ"/>
              </w:rPr>
              <w:t>110</w:t>
            </w:r>
          </w:p>
        </w:tc>
      </w:tr>
      <w:tr w:rsidR="009D7821" w:rsidRPr="00370ACC" w:rsidTr="009D7821">
        <w:tc>
          <w:tcPr>
            <w:tcW w:w="9123" w:type="dxa"/>
          </w:tcPr>
          <w:p w:rsidR="009D7821" w:rsidRPr="00370ACC" w:rsidRDefault="009D7821" w:rsidP="007C30B4">
            <w:pPr>
              <w:spacing w:after="0" w:line="240" w:lineRule="auto"/>
              <w:jc w:val="both"/>
              <w:rPr>
                <w:rFonts w:ascii="Times New Roman" w:hAnsi="Times New Roman"/>
                <w:b/>
                <w:sz w:val="28"/>
                <w:szCs w:val="28"/>
                <w:lang w:val="kk-KZ"/>
              </w:rPr>
            </w:pPr>
            <w:r w:rsidRPr="00463F5C">
              <w:rPr>
                <w:rFonts w:ascii="Times New Roman" w:hAnsi="Times New Roman"/>
                <w:b/>
                <w:sz w:val="28"/>
                <w:szCs w:val="28"/>
                <w:lang w:val="kk-KZ"/>
              </w:rPr>
              <w:t>ҚОСЫМША Б</w:t>
            </w:r>
            <w:r>
              <w:rPr>
                <w:rFonts w:ascii="Times New Roman" w:hAnsi="Times New Roman"/>
                <w:b/>
                <w:sz w:val="28"/>
                <w:szCs w:val="28"/>
                <w:lang w:val="kk-KZ"/>
              </w:rPr>
              <w:t xml:space="preserve"> – </w:t>
            </w:r>
            <w:r>
              <w:rPr>
                <w:rFonts w:ascii="Times New Roman" w:hAnsi="Times New Roman"/>
                <w:sz w:val="28"/>
                <w:szCs w:val="28"/>
                <w:lang w:val="kk-KZ"/>
              </w:rPr>
              <w:t>Куәліктер.........................................................................</w:t>
            </w:r>
            <w:r w:rsidR="004F0DC4">
              <w:rPr>
                <w:rFonts w:ascii="Times New Roman" w:hAnsi="Times New Roman"/>
                <w:sz w:val="28"/>
                <w:szCs w:val="28"/>
                <w:lang w:val="kk-KZ"/>
              </w:rPr>
              <w:t>.....</w:t>
            </w:r>
          </w:p>
        </w:tc>
        <w:tc>
          <w:tcPr>
            <w:tcW w:w="714" w:type="dxa"/>
          </w:tcPr>
          <w:p w:rsidR="009D7821" w:rsidRPr="00370ACC" w:rsidRDefault="00B61EF4" w:rsidP="009D7821">
            <w:pPr>
              <w:spacing w:after="0" w:line="240" w:lineRule="auto"/>
              <w:rPr>
                <w:rFonts w:ascii="Times New Roman" w:hAnsi="Times New Roman"/>
                <w:sz w:val="28"/>
                <w:szCs w:val="28"/>
                <w:lang w:val="kk-KZ"/>
              </w:rPr>
            </w:pPr>
            <w:r>
              <w:rPr>
                <w:rFonts w:ascii="Times New Roman" w:hAnsi="Times New Roman"/>
                <w:sz w:val="28"/>
                <w:szCs w:val="28"/>
                <w:lang w:val="kk-KZ"/>
              </w:rPr>
              <w:t>120</w:t>
            </w:r>
          </w:p>
        </w:tc>
      </w:tr>
      <w:tr w:rsidR="009D7821" w:rsidRPr="00370ACC" w:rsidTr="009D7821">
        <w:tc>
          <w:tcPr>
            <w:tcW w:w="9123" w:type="dxa"/>
          </w:tcPr>
          <w:p w:rsidR="009D7821" w:rsidRPr="00370ACC" w:rsidRDefault="009D7821" w:rsidP="00337AA3">
            <w:pPr>
              <w:spacing w:after="0" w:line="240" w:lineRule="auto"/>
              <w:jc w:val="both"/>
              <w:rPr>
                <w:rFonts w:ascii="Times New Roman" w:hAnsi="Times New Roman"/>
                <w:b/>
                <w:sz w:val="28"/>
                <w:szCs w:val="28"/>
                <w:lang w:val="kk-KZ"/>
              </w:rPr>
            </w:pPr>
            <w:r w:rsidRPr="00BC7192">
              <w:rPr>
                <w:rFonts w:ascii="Times New Roman" w:hAnsi="Times New Roman"/>
                <w:b/>
                <w:sz w:val="28"/>
                <w:szCs w:val="28"/>
                <w:lang w:val="kk-KZ"/>
              </w:rPr>
              <w:t xml:space="preserve">ҚОСЫМША </w:t>
            </w:r>
            <w:r>
              <w:rPr>
                <w:rFonts w:ascii="Times New Roman" w:hAnsi="Times New Roman"/>
                <w:b/>
                <w:sz w:val="28"/>
                <w:szCs w:val="28"/>
                <w:lang w:val="kk-KZ"/>
              </w:rPr>
              <w:t>В –</w:t>
            </w:r>
            <w:r w:rsidRPr="00337AA3">
              <w:rPr>
                <w:rFonts w:ascii="Times New Roman" w:hAnsi="Times New Roman"/>
                <w:sz w:val="28"/>
                <w:szCs w:val="28"/>
                <w:lang w:val="kk-KZ"/>
              </w:rPr>
              <w:t xml:space="preserve"> </w:t>
            </w:r>
            <w:r w:rsidR="00337AA3" w:rsidRPr="00337AA3">
              <w:rPr>
                <w:rFonts w:ascii="Times New Roman" w:hAnsi="Times New Roman"/>
                <w:sz w:val="28"/>
                <w:szCs w:val="28"/>
                <w:lang w:val="kk-KZ"/>
              </w:rPr>
              <w:t>«</w:t>
            </w:r>
            <w:r w:rsidRPr="00337AA3">
              <w:rPr>
                <w:rFonts w:ascii="Times New Roman" w:hAnsi="Times New Roman"/>
                <w:sz w:val="28"/>
                <w:szCs w:val="28"/>
                <w:lang w:val="kk-KZ"/>
              </w:rPr>
              <w:t>Физика 1</w:t>
            </w:r>
            <w:r w:rsidR="00337AA3" w:rsidRPr="00337AA3">
              <w:rPr>
                <w:rFonts w:ascii="Times New Roman" w:hAnsi="Times New Roman"/>
                <w:sz w:val="28"/>
                <w:szCs w:val="28"/>
                <w:lang w:val="kk-KZ"/>
              </w:rPr>
              <w:t xml:space="preserve">» </w:t>
            </w:r>
            <w:r w:rsidR="00337AA3">
              <w:rPr>
                <w:rFonts w:ascii="Times New Roman" w:hAnsi="Times New Roman"/>
                <w:sz w:val="28"/>
                <w:szCs w:val="28"/>
                <w:lang w:val="kk-KZ"/>
              </w:rPr>
              <w:t xml:space="preserve">және </w:t>
            </w:r>
            <w:r w:rsidR="00337AA3" w:rsidRPr="00337AA3">
              <w:rPr>
                <w:rFonts w:ascii="Times New Roman" w:hAnsi="Times New Roman"/>
                <w:sz w:val="28"/>
                <w:szCs w:val="28"/>
                <w:lang w:val="kk-KZ"/>
              </w:rPr>
              <w:t>«Физика</w:t>
            </w:r>
            <w:r w:rsidR="00337AA3">
              <w:rPr>
                <w:rFonts w:ascii="Times New Roman" w:hAnsi="Times New Roman"/>
                <w:sz w:val="28"/>
                <w:szCs w:val="28"/>
                <w:lang w:val="kk-KZ"/>
              </w:rPr>
              <w:t xml:space="preserve"> 2</w:t>
            </w:r>
            <w:r w:rsidR="00337AA3" w:rsidRPr="00337AA3">
              <w:rPr>
                <w:rFonts w:ascii="Times New Roman" w:hAnsi="Times New Roman"/>
                <w:sz w:val="28"/>
                <w:szCs w:val="28"/>
                <w:lang w:val="kk-KZ"/>
              </w:rPr>
              <w:t>»</w:t>
            </w:r>
            <w:r w:rsidRPr="008423A1">
              <w:rPr>
                <w:rFonts w:ascii="Times New Roman" w:hAnsi="Times New Roman"/>
                <w:sz w:val="28"/>
                <w:szCs w:val="28"/>
                <w:lang w:val="kk-KZ"/>
              </w:rPr>
              <w:t xml:space="preserve"> курс</w:t>
            </w:r>
            <w:r w:rsidR="00337AA3">
              <w:rPr>
                <w:rFonts w:ascii="Times New Roman" w:hAnsi="Times New Roman"/>
                <w:sz w:val="28"/>
                <w:szCs w:val="28"/>
                <w:lang w:val="kk-KZ"/>
              </w:rPr>
              <w:t xml:space="preserve">тары бойынша студенттерге арналған </w:t>
            </w:r>
            <w:r w:rsidRPr="008423A1">
              <w:rPr>
                <w:rFonts w:ascii="Times New Roman" w:hAnsi="Times New Roman"/>
                <w:sz w:val="28"/>
                <w:szCs w:val="28"/>
                <w:lang w:val="kk-KZ"/>
              </w:rPr>
              <w:t>Syllabus</w:t>
            </w:r>
            <w:r w:rsidR="004F0DC4">
              <w:rPr>
                <w:rFonts w:ascii="Times New Roman" w:hAnsi="Times New Roman"/>
                <w:sz w:val="28"/>
                <w:szCs w:val="28"/>
                <w:lang w:val="kk-KZ"/>
              </w:rPr>
              <w:t>..........................................................................</w:t>
            </w:r>
          </w:p>
        </w:tc>
        <w:tc>
          <w:tcPr>
            <w:tcW w:w="714" w:type="dxa"/>
          </w:tcPr>
          <w:p w:rsidR="009D7821" w:rsidRDefault="009D7821" w:rsidP="009D7821">
            <w:pPr>
              <w:spacing w:after="0" w:line="240" w:lineRule="auto"/>
              <w:rPr>
                <w:rFonts w:ascii="Times New Roman" w:hAnsi="Times New Roman"/>
                <w:sz w:val="28"/>
                <w:szCs w:val="28"/>
                <w:lang w:val="kk-KZ"/>
              </w:rPr>
            </w:pPr>
          </w:p>
          <w:p w:rsidR="00B61EF4" w:rsidRPr="00370ACC" w:rsidRDefault="00B61EF4" w:rsidP="009D7821">
            <w:pPr>
              <w:spacing w:after="0" w:line="240" w:lineRule="auto"/>
              <w:rPr>
                <w:rFonts w:ascii="Times New Roman" w:hAnsi="Times New Roman"/>
                <w:sz w:val="28"/>
                <w:szCs w:val="28"/>
                <w:lang w:val="kk-KZ"/>
              </w:rPr>
            </w:pPr>
            <w:r>
              <w:rPr>
                <w:rFonts w:ascii="Times New Roman" w:hAnsi="Times New Roman"/>
                <w:sz w:val="28"/>
                <w:szCs w:val="28"/>
                <w:lang w:val="kk-KZ"/>
              </w:rPr>
              <w:t>124</w:t>
            </w:r>
          </w:p>
        </w:tc>
      </w:tr>
      <w:tr w:rsidR="009D7821" w:rsidRPr="00370ACC" w:rsidTr="009D7821">
        <w:tc>
          <w:tcPr>
            <w:tcW w:w="9123" w:type="dxa"/>
          </w:tcPr>
          <w:p w:rsidR="009D7821" w:rsidRPr="00370ACC" w:rsidRDefault="00AF7637" w:rsidP="00AF7637">
            <w:pPr>
              <w:spacing w:after="0" w:line="240" w:lineRule="auto"/>
              <w:jc w:val="both"/>
              <w:rPr>
                <w:rFonts w:ascii="Times New Roman" w:hAnsi="Times New Roman"/>
                <w:b/>
                <w:sz w:val="28"/>
                <w:szCs w:val="28"/>
                <w:lang w:val="kk-KZ"/>
              </w:rPr>
            </w:pPr>
            <w:r w:rsidRPr="00AF6002">
              <w:rPr>
                <w:rFonts w:ascii="Times New Roman" w:hAnsi="Times New Roman"/>
                <w:b/>
                <w:sz w:val="28"/>
                <w:szCs w:val="28"/>
                <w:lang w:val="kk-KZ"/>
              </w:rPr>
              <w:t xml:space="preserve">ҚОСЫМША </w:t>
            </w:r>
            <w:r>
              <w:rPr>
                <w:rFonts w:ascii="Times New Roman" w:hAnsi="Times New Roman"/>
                <w:b/>
                <w:sz w:val="28"/>
                <w:szCs w:val="28"/>
                <w:lang w:val="kk-KZ"/>
              </w:rPr>
              <w:t xml:space="preserve">Г – </w:t>
            </w:r>
            <w:r w:rsidRPr="00370ACC">
              <w:rPr>
                <w:rFonts w:ascii="Times New Roman" w:hAnsi="Times New Roman"/>
                <w:sz w:val="28"/>
                <w:szCs w:val="28"/>
                <w:lang w:val="kk-KZ"/>
              </w:rPr>
              <w:t>«Физика 2» курсын оқытуда жобалық технол</w:t>
            </w:r>
            <w:r>
              <w:rPr>
                <w:rFonts w:ascii="Times New Roman" w:hAnsi="Times New Roman"/>
                <w:sz w:val="28"/>
                <w:szCs w:val="28"/>
                <w:lang w:val="kk-KZ"/>
              </w:rPr>
              <w:t xml:space="preserve">огиясын қолдануда студенттердің </w:t>
            </w:r>
            <w:r w:rsidRPr="00370ACC">
              <w:rPr>
                <w:rFonts w:ascii="Times New Roman" w:hAnsi="Times New Roman"/>
                <w:sz w:val="28"/>
                <w:szCs w:val="28"/>
                <w:lang w:val="kk-KZ"/>
              </w:rPr>
              <w:t>жұмыстарын бағалау парағы</w:t>
            </w:r>
            <w:r>
              <w:rPr>
                <w:rFonts w:ascii="Times New Roman" w:hAnsi="Times New Roman"/>
                <w:sz w:val="28"/>
                <w:szCs w:val="28"/>
                <w:lang w:val="kk-KZ"/>
              </w:rPr>
              <w:t>..................................</w:t>
            </w:r>
          </w:p>
        </w:tc>
        <w:tc>
          <w:tcPr>
            <w:tcW w:w="714" w:type="dxa"/>
          </w:tcPr>
          <w:p w:rsidR="009D7821" w:rsidRDefault="009D7821" w:rsidP="009D7821">
            <w:pPr>
              <w:spacing w:after="0" w:line="240" w:lineRule="auto"/>
              <w:rPr>
                <w:rFonts w:ascii="Times New Roman" w:hAnsi="Times New Roman"/>
                <w:sz w:val="28"/>
                <w:szCs w:val="28"/>
                <w:lang w:val="kk-KZ"/>
              </w:rPr>
            </w:pPr>
          </w:p>
          <w:p w:rsidR="00B61EF4" w:rsidRPr="00370ACC" w:rsidRDefault="00B61EF4" w:rsidP="009D7821">
            <w:pPr>
              <w:spacing w:after="0" w:line="240" w:lineRule="auto"/>
              <w:rPr>
                <w:rFonts w:ascii="Times New Roman" w:hAnsi="Times New Roman"/>
                <w:sz w:val="28"/>
                <w:szCs w:val="28"/>
                <w:lang w:val="kk-KZ"/>
              </w:rPr>
            </w:pPr>
            <w:r>
              <w:rPr>
                <w:rFonts w:ascii="Times New Roman" w:hAnsi="Times New Roman"/>
                <w:sz w:val="28"/>
                <w:szCs w:val="28"/>
                <w:lang w:val="kk-KZ"/>
              </w:rPr>
              <w:t>135</w:t>
            </w:r>
          </w:p>
        </w:tc>
      </w:tr>
      <w:tr w:rsidR="009D7821" w:rsidRPr="00370ACC" w:rsidTr="009D7821">
        <w:tc>
          <w:tcPr>
            <w:tcW w:w="9123" w:type="dxa"/>
          </w:tcPr>
          <w:p w:rsidR="009D7821" w:rsidRPr="00370ACC" w:rsidRDefault="00AF7637" w:rsidP="007C30B4">
            <w:pPr>
              <w:spacing w:after="0" w:line="240" w:lineRule="auto"/>
              <w:jc w:val="both"/>
              <w:rPr>
                <w:rFonts w:ascii="Times New Roman" w:hAnsi="Times New Roman"/>
                <w:b/>
                <w:sz w:val="28"/>
                <w:szCs w:val="28"/>
                <w:lang w:val="kk-KZ"/>
              </w:rPr>
            </w:pPr>
            <w:r w:rsidRPr="00370ACC">
              <w:rPr>
                <w:rFonts w:ascii="Times New Roman" w:hAnsi="Times New Roman"/>
                <w:b/>
                <w:sz w:val="28"/>
                <w:szCs w:val="28"/>
                <w:lang w:val="kk-KZ"/>
              </w:rPr>
              <w:t xml:space="preserve">ҚОСЫМША </w:t>
            </w:r>
            <w:r>
              <w:rPr>
                <w:rFonts w:ascii="Times New Roman" w:hAnsi="Times New Roman"/>
                <w:b/>
                <w:sz w:val="28"/>
                <w:szCs w:val="28"/>
                <w:lang w:val="kk-KZ"/>
              </w:rPr>
              <w:t xml:space="preserve">Ғ – </w:t>
            </w:r>
            <w:r>
              <w:rPr>
                <w:rFonts w:ascii="Times New Roman" w:hAnsi="Times New Roman"/>
                <w:sz w:val="28"/>
                <w:szCs w:val="28"/>
                <w:lang w:val="kk-KZ"/>
              </w:rPr>
              <w:t>Физика</w:t>
            </w:r>
            <w:r w:rsidRPr="00370ACC">
              <w:rPr>
                <w:rFonts w:ascii="Times New Roman" w:hAnsi="Times New Roman"/>
                <w:sz w:val="28"/>
                <w:szCs w:val="28"/>
                <w:lang w:val="kk-KZ"/>
              </w:rPr>
              <w:t xml:space="preserve"> курсын оқытуда жобалық технологиясын қолдануда студенттердің өзін-өзі бағалау парағы</w:t>
            </w:r>
            <w:r>
              <w:rPr>
                <w:rFonts w:ascii="Times New Roman" w:hAnsi="Times New Roman"/>
                <w:sz w:val="28"/>
                <w:szCs w:val="28"/>
                <w:lang w:val="kk-KZ"/>
              </w:rPr>
              <w:t>.........................................</w:t>
            </w:r>
          </w:p>
        </w:tc>
        <w:tc>
          <w:tcPr>
            <w:tcW w:w="714" w:type="dxa"/>
          </w:tcPr>
          <w:p w:rsidR="009D7821" w:rsidRDefault="009D7821" w:rsidP="009D7821">
            <w:pPr>
              <w:spacing w:after="0" w:line="240" w:lineRule="auto"/>
              <w:rPr>
                <w:rFonts w:ascii="Times New Roman" w:hAnsi="Times New Roman"/>
                <w:sz w:val="28"/>
                <w:szCs w:val="28"/>
                <w:lang w:val="kk-KZ"/>
              </w:rPr>
            </w:pPr>
          </w:p>
          <w:p w:rsidR="00B61EF4" w:rsidRPr="00370ACC" w:rsidRDefault="00B61EF4" w:rsidP="00B61EF4">
            <w:pPr>
              <w:spacing w:after="0" w:line="240" w:lineRule="auto"/>
              <w:rPr>
                <w:rFonts w:ascii="Times New Roman" w:hAnsi="Times New Roman"/>
                <w:sz w:val="28"/>
                <w:szCs w:val="28"/>
                <w:lang w:val="kk-KZ"/>
              </w:rPr>
            </w:pPr>
            <w:r>
              <w:rPr>
                <w:rFonts w:ascii="Times New Roman" w:hAnsi="Times New Roman"/>
                <w:sz w:val="28"/>
                <w:szCs w:val="28"/>
                <w:lang w:val="kk-KZ"/>
              </w:rPr>
              <w:t>136</w:t>
            </w:r>
          </w:p>
        </w:tc>
      </w:tr>
      <w:tr w:rsidR="009D7821" w:rsidRPr="00370ACC" w:rsidTr="009D7821">
        <w:tc>
          <w:tcPr>
            <w:tcW w:w="9123" w:type="dxa"/>
          </w:tcPr>
          <w:p w:rsidR="009D7821" w:rsidRPr="00370ACC" w:rsidRDefault="00AF7637" w:rsidP="007C30B4">
            <w:pPr>
              <w:spacing w:after="0" w:line="240" w:lineRule="auto"/>
              <w:jc w:val="both"/>
              <w:rPr>
                <w:rFonts w:ascii="Times New Roman" w:hAnsi="Times New Roman"/>
                <w:b/>
                <w:sz w:val="28"/>
                <w:szCs w:val="28"/>
                <w:lang w:val="kk-KZ"/>
              </w:rPr>
            </w:pPr>
            <w:r w:rsidRPr="00AF6002">
              <w:rPr>
                <w:rFonts w:ascii="Times New Roman" w:hAnsi="Times New Roman"/>
                <w:b/>
                <w:sz w:val="28"/>
                <w:szCs w:val="28"/>
                <w:lang w:val="kk-KZ"/>
              </w:rPr>
              <w:t>ҚОСЫМША</w:t>
            </w:r>
            <w:r w:rsidRPr="00AF6002">
              <w:rPr>
                <w:rFonts w:ascii="Times New Roman" w:hAnsi="Times New Roman"/>
                <w:b/>
                <w:sz w:val="28"/>
                <w:szCs w:val="28"/>
              </w:rPr>
              <w:t xml:space="preserve"> </w:t>
            </w:r>
            <w:r>
              <w:rPr>
                <w:rFonts w:ascii="Times New Roman" w:hAnsi="Times New Roman"/>
                <w:b/>
                <w:sz w:val="28"/>
                <w:szCs w:val="28"/>
                <w:lang w:val="kk-KZ"/>
              </w:rPr>
              <w:t xml:space="preserve">Д – </w:t>
            </w:r>
            <w:r w:rsidRPr="00370ACC">
              <w:rPr>
                <w:rFonts w:ascii="Times New Roman" w:hAnsi="Times New Roman"/>
                <w:sz w:val="28"/>
                <w:szCs w:val="28"/>
                <w:lang w:val="kk-KZ"/>
              </w:rPr>
              <w:t>Анықтау экспериментін жүргізудегі сауалнама парағы</w:t>
            </w:r>
            <w:r>
              <w:rPr>
                <w:rFonts w:ascii="Times New Roman" w:hAnsi="Times New Roman"/>
                <w:sz w:val="28"/>
                <w:szCs w:val="28"/>
                <w:lang w:val="kk-KZ"/>
              </w:rPr>
              <w:t>..</w:t>
            </w:r>
          </w:p>
        </w:tc>
        <w:tc>
          <w:tcPr>
            <w:tcW w:w="714" w:type="dxa"/>
          </w:tcPr>
          <w:p w:rsidR="009D7821" w:rsidRPr="00370ACC" w:rsidRDefault="00B61EF4" w:rsidP="009D7821">
            <w:pPr>
              <w:spacing w:after="0" w:line="240" w:lineRule="auto"/>
              <w:rPr>
                <w:rFonts w:ascii="Times New Roman" w:hAnsi="Times New Roman"/>
                <w:sz w:val="28"/>
                <w:szCs w:val="28"/>
                <w:lang w:val="kk-KZ"/>
              </w:rPr>
            </w:pPr>
            <w:r>
              <w:rPr>
                <w:rFonts w:ascii="Times New Roman" w:hAnsi="Times New Roman"/>
                <w:sz w:val="28"/>
                <w:szCs w:val="28"/>
                <w:lang w:val="kk-KZ"/>
              </w:rPr>
              <w:t>137</w:t>
            </w:r>
          </w:p>
        </w:tc>
      </w:tr>
      <w:tr w:rsidR="009D7821" w:rsidRPr="00370ACC" w:rsidTr="009D7821">
        <w:tc>
          <w:tcPr>
            <w:tcW w:w="9123" w:type="dxa"/>
          </w:tcPr>
          <w:p w:rsidR="009D7821" w:rsidRPr="00370ACC" w:rsidRDefault="00AF7637" w:rsidP="00AF7637">
            <w:pPr>
              <w:spacing w:after="0" w:line="240" w:lineRule="auto"/>
              <w:jc w:val="both"/>
              <w:rPr>
                <w:rFonts w:ascii="Times New Roman" w:hAnsi="Times New Roman"/>
                <w:b/>
                <w:sz w:val="28"/>
                <w:szCs w:val="28"/>
                <w:lang w:val="kk-KZ"/>
              </w:rPr>
            </w:pPr>
            <w:r w:rsidRPr="00AF6002">
              <w:rPr>
                <w:rFonts w:ascii="Times New Roman" w:hAnsi="Times New Roman"/>
                <w:b/>
                <w:sz w:val="28"/>
                <w:szCs w:val="28"/>
                <w:lang w:val="kk-KZ"/>
              </w:rPr>
              <w:t xml:space="preserve">ҚОСЫМША </w:t>
            </w:r>
            <w:r>
              <w:rPr>
                <w:rFonts w:ascii="Times New Roman" w:hAnsi="Times New Roman"/>
                <w:b/>
                <w:sz w:val="28"/>
                <w:szCs w:val="28"/>
                <w:lang w:val="kk-KZ"/>
              </w:rPr>
              <w:t xml:space="preserve">Е – </w:t>
            </w:r>
            <w:r>
              <w:rPr>
                <w:rFonts w:ascii="Times New Roman" w:hAnsi="Times New Roman"/>
                <w:noProof/>
                <w:sz w:val="28"/>
                <w:szCs w:val="28"/>
                <w:lang w:val="kk-KZ" w:eastAsia="ru-RU"/>
              </w:rPr>
              <w:t>Ендіру актілері................................................................</w:t>
            </w:r>
            <w:r w:rsidR="004F0DC4">
              <w:rPr>
                <w:rFonts w:ascii="Times New Roman" w:hAnsi="Times New Roman"/>
                <w:noProof/>
                <w:sz w:val="28"/>
                <w:szCs w:val="28"/>
                <w:lang w:val="kk-KZ" w:eastAsia="ru-RU"/>
              </w:rPr>
              <w:t>....</w:t>
            </w:r>
            <w:r>
              <w:rPr>
                <w:rFonts w:ascii="Times New Roman" w:hAnsi="Times New Roman"/>
                <w:noProof/>
                <w:sz w:val="28"/>
                <w:szCs w:val="28"/>
                <w:lang w:val="kk-KZ" w:eastAsia="ru-RU"/>
              </w:rPr>
              <w:t>.</w:t>
            </w:r>
          </w:p>
        </w:tc>
        <w:tc>
          <w:tcPr>
            <w:tcW w:w="714" w:type="dxa"/>
          </w:tcPr>
          <w:p w:rsidR="009D7821" w:rsidRPr="00370ACC" w:rsidRDefault="00B61EF4" w:rsidP="009D7821">
            <w:pPr>
              <w:spacing w:after="0" w:line="240" w:lineRule="auto"/>
              <w:rPr>
                <w:rFonts w:ascii="Times New Roman" w:hAnsi="Times New Roman"/>
                <w:sz w:val="28"/>
                <w:szCs w:val="28"/>
                <w:lang w:val="kk-KZ"/>
              </w:rPr>
            </w:pPr>
            <w:r>
              <w:rPr>
                <w:rFonts w:ascii="Times New Roman" w:hAnsi="Times New Roman"/>
                <w:sz w:val="28"/>
                <w:szCs w:val="28"/>
                <w:lang w:val="kk-KZ"/>
              </w:rPr>
              <w:t>139</w:t>
            </w:r>
          </w:p>
        </w:tc>
      </w:tr>
      <w:tr w:rsidR="00AF7637" w:rsidRPr="00370ACC" w:rsidTr="009D7821">
        <w:tc>
          <w:tcPr>
            <w:tcW w:w="9123" w:type="dxa"/>
          </w:tcPr>
          <w:p w:rsidR="00AF7637" w:rsidRPr="00AF6002" w:rsidRDefault="00AF7637" w:rsidP="00AF7637">
            <w:pPr>
              <w:spacing w:after="0" w:line="240" w:lineRule="auto"/>
              <w:jc w:val="both"/>
              <w:rPr>
                <w:rFonts w:ascii="Times New Roman" w:hAnsi="Times New Roman"/>
                <w:b/>
                <w:sz w:val="28"/>
                <w:szCs w:val="28"/>
                <w:lang w:val="kk-KZ"/>
              </w:rPr>
            </w:pPr>
            <w:r w:rsidRPr="00AF6002">
              <w:rPr>
                <w:rFonts w:ascii="Times New Roman" w:hAnsi="Times New Roman"/>
                <w:b/>
                <w:sz w:val="28"/>
                <w:szCs w:val="28"/>
                <w:lang w:val="kk-KZ"/>
              </w:rPr>
              <w:t xml:space="preserve">ҚОСЫМША </w:t>
            </w:r>
            <w:r>
              <w:rPr>
                <w:rFonts w:ascii="Times New Roman" w:hAnsi="Times New Roman"/>
                <w:b/>
                <w:sz w:val="28"/>
                <w:szCs w:val="28"/>
                <w:lang w:val="kk-KZ"/>
              </w:rPr>
              <w:t xml:space="preserve">И – </w:t>
            </w:r>
            <w:r w:rsidRPr="00370ACC">
              <w:rPr>
                <w:rFonts w:ascii="Times New Roman" w:hAnsi="Times New Roman"/>
                <w:sz w:val="28"/>
                <w:szCs w:val="28"/>
                <w:lang w:val="kk-KZ"/>
              </w:rPr>
              <w:t>«Ақпараттық-өлшеуіштік технологиялар негіздері» курсы бойынша бақылау сұрақтары</w:t>
            </w:r>
            <w:r>
              <w:rPr>
                <w:rFonts w:ascii="Times New Roman" w:hAnsi="Times New Roman"/>
                <w:sz w:val="28"/>
                <w:szCs w:val="28"/>
                <w:lang w:val="kk-KZ"/>
              </w:rPr>
              <w:t>...........................................................</w:t>
            </w:r>
            <w:r w:rsidR="004F0DC4">
              <w:rPr>
                <w:rFonts w:ascii="Times New Roman" w:hAnsi="Times New Roman"/>
                <w:sz w:val="28"/>
                <w:szCs w:val="28"/>
                <w:lang w:val="kk-KZ"/>
              </w:rPr>
              <w:t>....</w:t>
            </w:r>
            <w:r>
              <w:rPr>
                <w:rFonts w:ascii="Times New Roman" w:hAnsi="Times New Roman"/>
                <w:sz w:val="28"/>
                <w:szCs w:val="28"/>
                <w:lang w:val="kk-KZ"/>
              </w:rPr>
              <w:t>...</w:t>
            </w:r>
          </w:p>
        </w:tc>
        <w:tc>
          <w:tcPr>
            <w:tcW w:w="714" w:type="dxa"/>
          </w:tcPr>
          <w:p w:rsidR="00AF7637" w:rsidRDefault="00AF7637" w:rsidP="009D7821">
            <w:pPr>
              <w:spacing w:after="0" w:line="240" w:lineRule="auto"/>
              <w:rPr>
                <w:rFonts w:ascii="Times New Roman" w:hAnsi="Times New Roman"/>
                <w:sz w:val="28"/>
                <w:szCs w:val="28"/>
                <w:lang w:val="kk-KZ"/>
              </w:rPr>
            </w:pPr>
          </w:p>
          <w:p w:rsidR="00B61EF4" w:rsidRPr="00370ACC" w:rsidRDefault="00B61EF4" w:rsidP="009D7821">
            <w:pPr>
              <w:spacing w:after="0" w:line="240" w:lineRule="auto"/>
              <w:rPr>
                <w:rFonts w:ascii="Times New Roman" w:hAnsi="Times New Roman"/>
                <w:sz w:val="28"/>
                <w:szCs w:val="28"/>
                <w:lang w:val="kk-KZ"/>
              </w:rPr>
            </w:pPr>
            <w:r>
              <w:rPr>
                <w:rFonts w:ascii="Times New Roman" w:hAnsi="Times New Roman"/>
                <w:sz w:val="28"/>
                <w:szCs w:val="28"/>
                <w:lang w:val="kk-KZ"/>
              </w:rPr>
              <w:t>145</w:t>
            </w:r>
          </w:p>
        </w:tc>
      </w:tr>
    </w:tbl>
    <w:p w:rsidR="00AF7637" w:rsidRDefault="00AF7637"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kk-KZ"/>
        </w:rPr>
      </w:pPr>
    </w:p>
    <w:p w:rsidR="00AF7637" w:rsidRDefault="00AF7637"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kk-KZ"/>
        </w:rPr>
      </w:pPr>
    </w:p>
    <w:p w:rsidR="00AF7637" w:rsidRDefault="00AF7637"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kk-KZ"/>
        </w:rPr>
      </w:pPr>
    </w:p>
    <w:p w:rsidR="00AF7637" w:rsidRDefault="00AF7637"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kk-KZ"/>
        </w:rPr>
      </w:pPr>
      <w:r w:rsidRPr="00370ACC">
        <w:rPr>
          <w:b/>
          <w:sz w:val="28"/>
          <w:szCs w:val="28"/>
          <w:lang w:val="kk-KZ"/>
        </w:rPr>
        <w:lastRenderedPageBreak/>
        <w:t>НОРМАТИВТІК СІЛТЕМЕЛЕР</w:t>
      </w: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r w:rsidRPr="00370ACC">
        <w:rPr>
          <w:sz w:val="28"/>
          <w:szCs w:val="28"/>
          <w:lang w:val="kk-KZ"/>
        </w:rPr>
        <w:t xml:space="preserve">Диссертациялық жұмыста келесі нормативті құжаттарға сілтемелер </w:t>
      </w:r>
      <w:r>
        <w:rPr>
          <w:sz w:val="28"/>
          <w:szCs w:val="28"/>
          <w:lang w:val="kk-KZ"/>
        </w:rPr>
        <w:t>қолданылған</w:t>
      </w:r>
      <w:r w:rsidRPr="00370ACC">
        <w:rPr>
          <w:sz w:val="28"/>
          <w:szCs w:val="28"/>
          <w:lang w:val="kk-KZ"/>
        </w:rPr>
        <w:t>:</w:t>
      </w:r>
    </w:p>
    <w:p w:rsidR="00AF7637" w:rsidRDefault="004E302F" w:rsidP="00E84A98">
      <w:pPr>
        <w:pStyle w:val="af"/>
        <w:tabs>
          <w:tab w:val="left" w:pos="567"/>
          <w:tab w:val="left" w:pos="709"/>
          <w:tab w:val="left" w:pos="851"/>
          <w:tab w:val="left" w:pos="993"/>
          <w:tab w:val="left" w:pos="1134"/>
          <w:tab w:val="left" w:pos="1418"/>
        </w:tabs>
        <w:ind w:firstLine="567"/>
        <w:jc w:val="both"/>
        <w:rPr>
          <w:lang w:val="kk-KZ"/>
        </w:rPr>
      </w:pPr>
      <w:r w:rsidRPr="00F46661">
        <w:rPr>
          <w:rFonts w:ascii="Times New Roman" w:hAnsi="Times New Roman"/>
          <w:sz w:val="28"/>
          <w:szCs w:val="28"/>
          <w:lang w:val="kk-KZ"/>
        </w:rPr>
        <w:t xml:space="preserve">Қазақстан Республикасының Заңы. </w:t>
      </w:r>
      <w:r w:rsidR="00E84A98" w:rsidRPr="00F46661">
        <w:rPr>
          <w:rFonts w:ascii="Times New Roman" w:hAnsi="Times New Roman"/>
          <w:sz w:val="28"/>
          <w:szCs w:val="28"/>
          <w:lang w:val="kk-KZ"/>
        </w:rPr>
        <w:t>Білім туралы</w:t>
      </w:r>
      <w:r>
        <w:rPr>
          <w:rFonts w:ascii="Times New Roman" w:hAnsi="Times New Roman"/>
          <w:sz w:val="28"/>
          <w:szCs w:val="28"/>
          <w:lang w:val="kk-KZ"/>
        </w:rPr>
        <w:t>:</w:t>
      </w:r>
      <w:r w:rsidR="00E84A98" w:rsidRPr="00F46661">
        <w:rPr>
          <w:rFonts w:ascii="Times New Roman" w:hAnsi="Times New Roman"/>
          <w:sz w:val="28"/>
          <w:szCs w:val="28"/>
          <w:lang w:val="kk-KZ"/>
        </w:rPr>
        <w:t xml:space="preserve"> 2007 жыл</w:t>
      </w:r>
      <w:r>
        <w:rPr>
          <w:rFonts w:ascii="Times New Roman" w:hAnsi="Times New Roman"/>
          <w:sz w:val="28"/>
          <w:szCs w:val="28"/>
          <w:lang w:val="kk-KZ"/>
        </w:rPr>
        <w:t>д</w:t>
      </w:r>
      <w:r w:rsidR="00E84A98" w:rsidRPr="00F46661">
        <w:rPr>
          <w:rFonts w:ascii="Times New Roman" w:hAnsi="Times New Roman"/>
          <w:sz w:val="28"/>
          <w:szCs w:val="28"/>
          <w:lang w:val="kk-KZ"/>
        </w:rPr>
        <w:t>ы</w:t>
      </w:r>
      <w:r>
        <w:rPr>
          <w:rFonts w:ascii="Times New Roman" w:hAnsi="Times New Roman"/>
          <w:sz w:val="28"/>
          <w:szCs w:val="28"/>
          <w:lang w:val="kk-KZ"/>
        </w:rPr>
        <w:t>ң</w:t>
      </w:r>
      <w:r w:rsidR="00E84A98" w:rsidRPr="00F46661">
        <w:rPr>
          <w:rFonts w:ascii="Times New Roman" w:hAnsi="Times New Roman"/>
          <w:sz w:val="28"/>
          <w:szCs w:val="28"/>
          <w:lang w:val="kk-KZ"/>
        </w:rPr>
        <w:t xml:space="preserve"> 27 шілде</w:t>
      </w:r>
      <w:r>
        <w:rPr>
          <w:rFonts w:ascii="Times New Roman" w:hAnsi="Times New Roman"/>
          <w:sz w:val="28"/>
          <w:szCs w:val="28"/>
          <w:lang w:val="kk-KZ"/>
        </w:rPr>
        <w:t>с</w:t>
      </w:r>
      <w:r w:rsidR="00E84A98" w:rsidRPr="00F46661">
        <w:rPr>
          <w:rFonts w:ascii="Times New Roman" w:hAnsi="Times New Roman"/>
          <w:sz w:val="28"/>
          <w:szCs w:val="28"/>
          <w:lang w:val="kk-KZ"/>
        </w:rPr>
        <w:t>і</w:t>
      </w:r>
      <w:r>
        <w:rPr>
          <w:rFonts w:ascii="Times New Roman" w:hAnsi="Times New Roman"/>
          <w:sz w:val="28"/>
          <w:szCs w:val="28"/>
          <w:lang w:val="kk-KZ"/>
        </w:rPr>
        <w:t>,</w:t>
      </w:r>
      <w:r w:rsidR="00E84A98" w:rsidRPr="00F46661">
        <w:rPr>
          <w:rFonts w:ascii="Times New Roman" w:hAnsi="Times New Roman"/>
          <w:sz w:val="28"/>
          <w:szCs w:val="28"/>
          <w:lang w:val="kk-KZ"/>
        </w:rPr>
        <w:t xml:space="preserve"> №319 </w:t>
      </w:r>
      <w:r>
        <w:rPr>
          <w:rFonts w:ascii="Times New Roman" w:hAnsi="Times New Roman"/>
          <w:sz w:val="28"/>
          <w:szCs w:val="28"/>
          <w:lang w:val="kk-KZ"/>
        </w:rPr>
        <w:t>қабылданған</w:t>
      </w:r>
      <w:r w:rsidR="00E84A98" w:rsidRPr="00F46661">
        <w:rPr>
          <w:rFonts w:ascii="Times New Roman" w:hAnsi="Times New Roman"/>
          <w:sz w:val="28"/>
          <w:szCs w:val="28"/>
          <w:lang w:val="kk-KZ"/>
        </w:rPr>
        <w:t>.</w:t>
      </w:r>
      <w:r w:rsidR="00E84A98" w:rsidRPr="00F46661">
        <w:rPr>
          <w:lang w:val="kk-KZ"/>
        </w:rPr>
        <w:t xml:space="preserve"> </w:t>
      </w:r>
    </w:p>
    <w:p w:rsidR="00E84A98" w:rsidRPr="000D437D" w:rsidRDefault="00E84A98" w:rsidP="00E84A98">
      <w:pPr>
        <w:pStyle w:val="af"/>
        <w:tabs>
          <w:tab w:val="left" w:pos="567"/>
          <w:tab w:val="left" w:pos="709"/>
          <w:tab w:val="left" w:pos="851"/>
          <w:tab w:val="left" w:pos="993"/>
          <w:tab w:val="left" w:pos="1134"/>
          <w:tab w:val="left" w:pos="1418"/>
        </w:tabs>
        <w:ind w:firstLine="567"/>
        <w:jc w:val="both"/>
        <w:rPr>
          <w:rFonts w:ascii="Times New Roman" w:hAnsi="Times New Roman"/>
          <w:sz w:val="28"/>
          <w:szCs w:val="28"/>
          <w:lang w:val="kk-KZ"/>
        </w:rPr>
      </w:pPr>
      <w:r w:rsidRPr="000D437D">
        <w:rPr>
          <w:rFonts w:ascii="Times New Roman" w:hAnsi="Times New Roman"/>
          <w:sz w:val="28"/>
          <w:szCs w:val="28"/>
          <w:lang w:val="kk-KZ"/>
        </w:rPr>
        <w:t xml:space="preserve">Жалпы орта білім беру деңгейінің жаратылыстану-математикалық бағытындағы 10-11-сыныптары үшін «Физика» пәнінен жаңартылған мазмұндағы үлгілік оқу бағдарламасы. – Астана, 2017. </w:t>
      </w:r>
    </w:p>
    <w:p w:rsidR="00E84A98" w:rsidRPr="007C6D87" w:rsidRDefault="004E302F" w:rsidP="00E84A98">
      <w:pPr>
        <w:pStyle w:val="af"/>
        <w:tabs>
          <w:tab w:val="left" w:pos="567"/>
          <w:tab w:val="left" w:pos="709"/>
          <w:tab w:val="left" w:pos="851"/>
          <w:tab w:val="left" w:pos="993"/>
          <w:tab w:val="left" w:pos="1134"/>
          <w:tab w:val="left" w:pos="1418"/>
        </w:tabs>
        <w:ind w:firstLine="567"/>
        <w:jc w:val="both"/>
        <w:rPr>
          <w:rFonts w:ascii="Times New Roman" w:hAnsi="Times New Roman"/>
          <w:sz w:val="28"/>
          <w:szCs w:val="28"/>
          <w:lang w:val="kk-KZ"/>
        </w:rPr>
      </w:pPr>
      <w:r w:rsidRPr="007C6D87">
        <w:rPr>
          <w:rFonts w:ascii="Times New Roman" w:hAnsi="Times New Roman"/>
          <w:sz w:val="28"/>
          <w:szCs w:val="28"/>
          <w:lang w:val="kk-KZ"/>
        </w:rPr>
        <w:t>Қазақстан Республикасы Білім және ғылым министрінің Бұйрығы</w:t>
      </w:r>
      <w:r>
        <w:rPr>
          <w:rFonts w:ascii="Times New Roman" w:hAnsi="Times New Roman"/>
          <w:sz w:val="28"/>
          <w:szCs w:val="28"/>
          <w:lang w:val="kk-KZ"/>
        </w:rPr>
        <w:t>.</w:t>
      </w:r>
      <w:r w:rsidRPr="007C6D87">
        <w:rPr>
          <w:rFonts w:ascii="Times New Roman" w:hAnsi="Times New Roman"/>
          <w:sz w:val="28"/>
          <w:szCs w:val="28"/>
          <w:lang w:val="kk-KZ"/>
        </w:rPr>
        <w:t xml:space="preserve"> </w:t>
      </w:r>
      <w:r w:rsidR="00E84A98" w:rsidRPr="007C6D87">
        <w:rPr>
          <w:rFonts w:ascii="Times New Roman" w:hAnsi="Times New Roman"/>
          <w:sz w:val="28"/>
          <w:szCs w:val="28"/>
          <w:lang w:val="kk-KZ"/>
        </w:rPr>
        <w:t>Жоғары білім берудің мемлекеттік жалпыға міндетті білім беру стандарты</w:t>
      </w:r>
      <w:r>
        <w:rPr>
          <w:rFonts w:ascii="Times New Roman" w:hAnsi="Times New Roman"/>
          <w:sz w:val="28"/>
          <w:szCs w:val="28"/>
          <w:lang w:val="kk-KZ"/>
        </w:rPr>
        <w:t xml:space="preserve">: </w:t>
      </w:r>
      <w:r w:rsidR="00E84A98" w:rsidRPr="007C6D87">
        <w:rPr>
          <w:rFonts w:ascii="Times New Roman" w:hAnsi="Times New Roman"/>
          <w:sz w:val="28"/>
          <w:szCs w:val="28"/>
          <w:lang w:val="kk-KZ"/>
        </w:rPr>
        <w:t>2018 жыл</w:t>
      </w:r>
      <w:r>
        <w:rPr>
          <w:rFonts w:ascii="Times New Roman" w:hAnsi="Times New Roman"/>
          <w:sz w:val="28"/>
          <w:szCs w:val="28"/>
          <w:lang w:val="kk-KZ"/>
        </w:rPr>
        <w:t>д</w:t>
      </w:r>
      <w:r w:rsidR="00E84A98" w:rsidRPr="007C6D87">
        <w:rPr>
          <w:rFonts w:ascii="Times New Roman" w:hAnsi="Times New Roman"/>
          <w:sz w:val="28"/>
          <w:szCs w:val="28"/>
          <w:lang w:val="kk-KZ"/>
        </w:rPr>
        <w:t>ы</w:t>
      </w:r>
      <w:r>
        <w:rPr>
          <w:rFonts w:ascii="Times New Roman" w:hAnsi="Times New Roman"/>
          <w:sz w:val="28"/>
          <w:szCs w:val="28"/>
          <w:lang w:val="kk-KZ"/>
        </w:rPr>
        <w:t>ң</w:t>
      </w:r>
      <w:r w:rsidR="00E84A98" w:rsidRPr="007C6D87">
        <w:rPr>
          <w:rFonts w:ascii="Times New Roman" w:hAnsi="Times New Roman"/>
          <w:sz w:val="28"/>
          <w:szCs w:val="28"/>
          <w:lang w:val="kk-KZ"/>
        </w:rPr>
        <w:t xml:space="preserve"> 31 қазанда</w:t>
      </w:r>
      <w:r>
        <w:rPr>
          <w:rFonts w:ascii="Times New Roman" w:hAnsi="Times New Roman"/>
          <w:sz w:val="28"/>
          <w:szCs w:val="28"/>
          <w:lang w:val="kk-KZ"/>
        </w:rPr>
        <w:t>,</w:t>
      </w:r>
      <w:r w:rsidR="00E84A98" w:rsidRPr="007C6D87">
        <w:rPr>
          <w:rFonts w:ascii="Times New Roman" w:hAnsi="Times New Roman"/>
          <w:sz w:val="28"/>
          <w:szCs w:val="28"/>
          <w:lang w:val="kk-KZ"/>
        </w:rPr>
        <w:t xml:space="preserve"> №604 б</w:t>
      </w:r>
      <w:r>
        <w:rPr>
          <w:rFonts w:ascii="Times New Roman" w:hAnsi="Times New Roman"/>
          <w:sz w:val="28"/>
          <w:szCs w:val="28"/>
          <w:lang w:val="kk-KZ"/>
        </w:rPr>
        <w:t>екітілген</w:t>
      </w:r>
      <w:r w:rsidR="00E84A98" w:rsidRPr="007C6D87">
        <w:rPr>
          <w:rFonts w:ascii="Times New Roman" w:hAnsi="Times New Roman"/>
          <w:sz w:val="28"/>
          <w:szCs w:val="28"/>
          <w:lang w:val="kk-KZ"/>
        </w:rPr>
        <w:t xml:space="preserve"> (</w:t>
      </w:r>
      <w:r w:rsidRPr="007C6D87">
        <w:rPr>
          <w:rFonts w:ascii="Times New Roman" w:hAnsi="Times New Roman"/>
          <w:sz w:val="28"/>
          <w:szCs w:val="28"/>
          <w:lang w:val="kk-KZ"/>
        </w:rPr>
        <w:t xml:space="preserve">редакция </w:t>
      </w:r>
      <w:r w:rsidR="00E84A98" w:rsidRPr="007C6D87">
        <w:rPr>
          <w:rFonts w:ascii="Times New Roman" w:hAnsi="Times New Roman"/>
          <w:sz w:val="28"/>
          <w:szCs w:val="28"/>
          <w:lang w:val="kk-KZ"/>
        </w:rPr>
        <w:t xml:space="preserve">28.08.2020 жылы берілген өзгертулер мен толықтырулармен). </w:t>
      </w:r>
    </w:p>
    <w:p w:rsidR="00E84A98" w:rsidRPr="00A50A00" w:rsidRDefault="004E302F" w:rsidP="00E84A98">
      <w:pPr>
        <w:pStyle w:val="af"/>
        <w:tabs>
          <w:tab w:val="left" w:pos="567"/>
          <w:tab w:val="left" w:pos="709"/>
          <w:tab w:val="left" w:pos="851"/>
          <w:tab w:val="left" w:pos="993"/>
          <w:tab w:val="left" w:pos="1134"/>
          <w:tab w:val="left" w:pos="1418"/>
        </w:tabs>
        <w:ind w:firstLine="567"/>
        <w:jc w:val="both"/>
        <w:rPr>
          <w:rFonts w:ascii="Times New Roman" w:hAnsi="Times New Roman"/>
          <w:sz w:val="28"/>
          <w:szCs w:val="28"/>
          <w:lang w:val="kk-KZ"/>
        </w:rPr>
      </w:pPr>
      <w:r w:rsidRPr="00A50A00">
        <w:rPr>
          <w:rFonts w:ascii="Times New Roman" w:hAnsi="Times New Roman"/>
          <w:sz w:val="28"/>
          <w:szCs w:val="28"/>
          <w:lang w:val="kk-KZ"/>
        </w:rPr>
        <w:t>Қазақстан Республикасы Президентінің Қаулысы.</w:t>
      </w:r>
      <w:r>
        <w:rPr>
          <w:rFonts w:ascii="Times New Roman" w:hAnsi="Times New Roman"/>
          <w:sz w:val="28"/>
          <w:szCs w:val="28"/>
          <w:lang w:val="kk-KZ"/>
        </w:rPr>
        <w:t xml:space="preserve"> </w:t>
      </w:r>
      <w:r w:rsidR="00E84A98" w:rsidRPr="00A50A00">
        <w:rPr>
          <w:rFonts w:ascii="Times New Roman" w:hAnsi="Times New Roman"/>
          <w:sz w:val="28"/>
          <w:szCs w:val="28"/>
          <w:lang w:val="kk-KZ"/>
        </w:rPr>
        <w:t>Қазақстан Республикасының 2025 жылға дейінгі стратегиялық даму жоспары</w:t>
      </w:r>
      <w:r>
        <w:rPr>
          <w:rFonts w:ascii="Times New Roman" w:hAnsi="Times New Roman"/>
          <w:sz w:val="28"/>
          <w:szCs w:val="28"/>
          <w:lang w:val="kk-KZ"/>
        </w:rPr>
        <w:t>:</w:t>
      </w:r>
      <w:r w:rsidR="00E84A98" w:rsidRPr="00A50A00">
        <w:rPr>
          <w:rFonts w:ascii="Times New Roman" w:hAnsi="Times New Roman"/>
          <w:sz w:val="28"/>
          <w:szCs w:val="28"/>
          <w:lang w:val="kk-KZ"/>
        </w:rPr>
        <w:t xml:space="preserve"> 2017 жыл</w:t>
      </w:r>
      <w:r>
        <w:rPr>
          <w:rFonts w:ascii="Times New Roman" w:hAnsi="Times New Roman"/>
          <w:sz w:val="28"/>
          <w:szCs w:val="28"/>
          <w:lang w:val="kk-KZ"/>
        </w:rPr>
        <w:t>д</w:t>
      </w:r>
      <w:r w:rsidR="00E84A98" w:rsidRPr="00A50A00">
        <w:rPr>
          <w:rFonts w:ascii="Times New Roman" w:hAnsi="Times New Roman"/>
          <w:sz w:val="28"/>
          <w:szCs w:val="28"/>
          <w:lang w:val="kk-KZ"/>
        </w:rPr>
        <w:t>ы</w:t>
      </w:r>
      <w:r>
        <w:rPr>
          <w:rFonts w:ascii="Times New Roman" w:hAnsi="Times New Roman"/>
          <w:sz w:val="28"/>
          <w:szCs w:val="28"/>
          <w:lang w:val="kk-KZ"/>
        </w:rPr>
        <w:t>ң</w:t>
      </w:r>
      <w:r w:rsidR="00E84A98" w:rsidRPr="00A50A00">
        <w:rPr>
          <w:rFonts w:ascii="Times New Roman" w:hAnsi="Times New Roman"/>
          <w:sz w:val="28"/>
          <w:szCs w:val="28"/>
          <w:lang w:val="kk-KZ"/>
        </w:rPr>
        <w:t xml:space="preserve"> 30 қарашада</w:t>
      </w:r>
      <w:r>
        <w:rPr>
          <w:rFonts w:ascii="Times New Roman" w:hAnsi="Times New Roman"/>
          <w:sz w:val="28"/>
          <w:szCs w:val="28"/>
          <w:lang w:val="kk-KZ"/>
        </w:rPr>
        <w:t>,</w:t>
      </w:r>
      <w:r w:rsidR="00E84A98" w:rsidRPr="00A50A00">
        <w:rPr>
          <w:rFonts w:ascii="Times New Roman" w:hAnsi="Times New Roman"/>
          <w:sz w:val="28"/>
          <w:szCs w:val="28"/>
          <w:lang w:val="kk-KZ"/>
        </w:rPr>
        <w:t xml:space="preserve"> №799 </w:t>
      </w:r>
      <w:r>
        <w:rPr>
          <w:rFonts w:ascii="Times New Roman" w:hAnsi="Times New Roman"/>
          <w:sz w:val="28"/>
          <w:szCs w:val="28"/>
          <w:lang w:val="kk-KZ"/>
        </w:rPr>
        <w:t>бекітілген</w:t>
      </w:r>
      <w:r w:rsidR="00E84A98" w:rsidRPr="00A50A00">
        <w:rPr>
          <w:rFonts w:ascii="Times New Roman" w:hAnsi="Times New Roman"/>
          <w:sz w:val="28"/>
          <w:szCs w:val="28"/>
          <w:lang w:val="kk-KZ"/>
        </w:rPr>
        <w:t>.</w:t>
      </w:r>
      <w:r w:rsidR="00E84A98" w:rsidRPr="00A50A00">
        <w:rPr>
          <w:lang w:val="kk-KZ"/>
        </w:rPr>
        <w:t xml:space="preserve"> </w:t>
      </w:r>
    </w:p>
    <w:p w:rsidR="00E84A98" w:rsidRPr="005850CB" w:rsidRDefault="00AF7637" w:rsidP="00E84A98">
      <w:pPr>
        <w:pStyle w:val="af"/>
        <w:tabs>
          <w:tab w:val="left" w:pos="567"/>
          <w:tab w:val="left" w:pos="709"/>
          <w:tab w:val="left" w:pos="851"/>
          <w:tab w:val="left" w:pos="993"/>
          <w:tab w:val="left" w:pos="1134"/>
          <w:tab w:val="left" w:pos="1418"/>
        </w:tabs>
        <w:ind w:firstLine="567"/>
        <w:jc w:val="both"/>
        <w:rPr>
          <w:rFonts w:ascii="Times New Roman" w:hAnsi="Times New Roman"/>
          <w:sz w:val="28"/>
          <w:szCs w:val="28"/>
          <w:lang w:val="kk-KZ"/>
        </w:rPr>
      </w:pPr>
      <w:r w:rsidRPr="005850CB">
        <w:rPr>
          <w:rFonts w:ascii="Times New Roman" w:hAnsi="Times New Roman"/>
          <w:sz w:val="28"/>
          <w:szCs w:val="28"/>
          <w:lang w:val="kk-KZ"/>
        </w:rPr>
        <w:t>Қазақстан Республикасы Үкіметінің Қаулысы</w:t>
      </w:r>
      <w:r>
        <w:rPr>
          <w:rFonts w:ascii="Times New Roman" w:hAnsi="Times New Roman"/>
          <w:sz w:val="28"/>
          <w:szCs w:val="28"/>
          <w:lang w:val="kk-KZ"/>
        </w:rPr>
        <w:t>.</w:t>
      </w:r>
      <w:r w:rsidRPr="005850CB">
        <w:rPr>
          <w:rFonts w:ascii="Times New Roman" w:hAnsi="Times New Roman"/>
          <w:sz w:val="28"/>
          <w:szCs w:val="28"/>
          <w:lang w:val="kk-KZ"/>
        </w:rPr>
        <w:t xml:space="preserve"> </w:t>
      </w:r>
      <w:r w:rsidR="00E84A98" w:rsidRPr="005850CB">
        <w:rPr>
          <w:rFonts w:ascii="Times New Roman" w:hAnsi="Times New Roman"/>
          <w:sz w:val="28"/>
          <w:szCs w:val="28"/>
          <w:lang w:val="kk-KZ"/>
        </w:rPr>
        <w:t>«Білімді ұлт» сапалы білім беру» ұлттық жобасы</w:t>
      </w:r>
      <w:r>
        <w:rPr>
          <w:rFonts w:ascii="Times New Roman" w:hAnsi="Times New Roman"/>
          <w:sz w:val="28"/>
          <w:szCs w:val="28"/>
          <w:lang w:val="kk-KZ"/>
        </w:rPr>
        <w:t>:</w:t>
      </w:r>
      <w:r w:rsidR="00E84A98" w:rsidRPr="005850CB">
        <w:rPr>
          <w:rFonts w:ascii="Times New Roman" w:hAnsi="Times New Roman"/>
          <w:sz w:val="28"/>
          <w:szCs w:val="28"/>
          <w:lang w:val="kk-KZ"/>
        </w:rPr>
        <w:t xml:space="preserve"> 2021 жыл</w:t>
      </w:r>
      <w:r>
        <w:rPr>
          <w:rFonts w:ascii="Times New Roman" w:hAnsi="Times New Roman"/>
          <w:sz w:val="28"/>
          <w:szCs w:val="28"/>
          <w:lang w:val="kk-KZ"/>
        </w:rPr>
        <w:t>д</w:t>
      </w:r>
      <w:r w:rsidR="00E84A98" w:rsidRPr="005850CB">
        <w:rPr>
          <w:rFonts w:ascii="Times New Roman" w:hAnsi="Times New Roman"/>
          <w:sz w:val="28"/>
          <w:szCs w:val="28"/>
          <w:lang w:val="kk-KZ"/>
        </w:rPr>
        <w:t>ы</w:t>
      </w:r>
      <w:r>
        <w:rPr>
          <w:rFonts w:ascii="Times New Roman" w:hAnsi="Times New Roman"/>
          <w:sz w:val="28"/>
          <w:szCs w:val="28"/>
          <w:lang w:val="kk-KZ"/>
        </w:rPr>
        <w:t>ң</w:t>
      </w:r>
      <w:r w:rsidR="00E84A98" w:rsidRPr="005850CB">
        <w:rPr>
          <w:rFonts w:ascii="Times New Roman" w:hAnsi="Times New Roman"/>
          <w:sz w:val="28"/>
          <w:szCs w:val="28"/>
          <w:lang w:val="kk-KZ"/>
        </w:rPr>
        <w:t xml:space="preserve"> 17 қазанда</w:t>
      </w:r>
      <w:r>
        <w:rPr>
          <w:rFonts w:ascii="Times New Roman" w:hAnsi="Times New Roman"/>
          <w:sz w:val="28"/>
          <w:szCs w:val="28"/>
          <w:lang w:val="kk-KZ"/>
        </w:rPr>
        <w:t>,</w:t>
      </w:r>
      <w:r w:rsidR="00E84A98" w:rsidRPr="005850CB">
        <w:rPr>
          <w:rFonts w:ascii="Times New Roman" w:hAnsi="Times New Roman"/>
          <w:sz w:val="28"/>
          <w:szCs w:val="28"/>
          <w:lang w:val="kk-KZ"/>
        </w:rPr>
        <w:t xml:space="preserve"> №726 </w:t>
      </w:r>
      <w:r>
        <w:rPr>
          <w:rFonts w:ascii="Times New Roman" w:hAnsi="Times New Roman"/>
          <w:sz w:val="28"/>
          <w:szCs w:val="28"/>
          <w:lang w:val="kk-KZ"/>
        </w:rPr>
        <w:t>бекітілген</w:t>
      </w:r>
      <w:r w:rsidR="00E84A98" w:rsidRPr="005850CB">
        <w:rPr>
          <w:rFonts w:ascii="Times New Roman" w:hAnsi="Times New Roman"/>
          <w:sz w:val="28"/>
          <w:szCs w:val="28"/>
          <w:lang w:val="kk-KZ"/>
        </w:rPr>
        <w:t xml:space="preserve">. </w:t>
      </w:r>
    </w:p>
    <w:p w:rsidR="00E84A98" w:rsidRPr="005850CB" w:rsidRDefault="00E84A98" w:rsidP="00E84A98">
      <w:pPr>
        <w:pStyle w:val="Default"/>
        <w:tabs>
          <w:tab w:val="left" w:pos="1942"/>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Pr="00370ACC" w:rsidRDefault="00E84A98" w:rsidP="00E84A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4E302F" w:rsidRDefault="004E302F" w:rsidP="00E84A98">
      <w:pPr>
        <w:pStyle w:val="Default"/>
        <w:jc w:val="center"/>
        <w:rPr>
          <w:b/>
          <w:sz w:val="28"/>
          <w:szCs w:val="28"/>
          <w:lang w:val="kk-KZ"/>
        </w:rPr>
      </w:pPr>
    </w:p>
    <w:p w:rsidR="004E302F" w:rsidRDefault="004E302F"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r>
        <w:rPr>
          <w:b/>
          <w:sz w:val="28"/>
          <w:szCs w:val="28"/>
          <w:lang w:val="kk-KZ"/>
        </w:rPr>
        <w:lastRenderedPageBreak/>
        <w:t>БЕЛГІЛЕУЛЕР МЕН ҚЫСҚАРТУЛАР</w:t>
      </w:r>
    </w:p>
    <w:p w:rsidR="00E84A98" w:rsidRDefault="00E84A98" w:rsidP="004E302F">
      <w:pPr>
        <w:pStyle w:val="Default"/>
        <w:jc w:val="right"/>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8328"/>
      </w:tblGrid>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ҚР БжҒМ</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Қазақстан Республикасы Білім және ғылым министрлігі</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ЖОО</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жоғары оқу орны</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ЖОБ</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жалпы орта білім</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ЖК</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жоғары оқу орны компоненті</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БП</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базалық пәндер</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БТ</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бақылау тобы</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ЭТ</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эксперимент тобы</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ЖОТ</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жобалық оқыту технологиясы</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КОД</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когнитивтік ойлау деңгейі</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ЭЕМ</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электронды есептеуіш машина</w:t>
            </w:r>
          </w:p>
        </w:tc>
      </w:tr>
      <w:tr w:rsidR="004E302F" w:rsidRPr="00135DB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ОСӨЖ</w:t>
            </w:r>
          </w:p>
        </w:tc>
        <w:tc>
          <w:tcPr>
            <w:tcW w:w="8328" w:type="dxa"/>
          </w:tcPr>
          <w:p w:rsidR="004E302F" w:rsidRPr="004E302F" w:rsidRDefault="004E302F" w:rsidP="004E302F">
            <w:pPr>
              <w:pStyle w:val="Default"/>
              <w:ind w:left="238" w:hanging="238"/>
              <w:rPr>
                <w:sz w:val="28"/>
                <w:szCs w:val="28"/>
                <w:lang w:val="kk-KZ"/>
              </w:rPr>
            </w:pPr>
            <w:r w:rsidRPr="004E302F">
              <w:rPr>
                <w:sz w:val="28"/>
                <w:szCs w:val="28"/>
                <w:lang w:val="kk-KZ"/>
              </w:rPr>
              <w:t>– оқытушының жетекшілігімен жүргізілетін студенттің өзіндік жұмысы</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СӨЖ</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студенттің өзіндік жұмысы</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ПОҚ</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профессорлық-оқытушылар құрамы</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ҒЗЖ</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ғылыми зерттеу жұмыстары</w:t>
            </w:r>
          </w:p>
        </w:tc>
      </w:tr>
      <w:tr w:rsidR="004E302F" w:rsidTr="004E302F">
        <w:tc>
          <w:tcPr>
            <w:tcW w:w="1526" w:type="dxa"/>
          </w:tcPr>
          <w:p w:rsidR="004E302F" w:rsidRPr="004E302F" w:rsidRDefault="004E302F" w:rsidP="004E302F">
            <w:pPr>
              <w:pStyle w:val="Default"/>
              <w:jc w:val="both"/>
              <w:rPr>
                <w:sz w:val="28"/>
                <w:szCs w:val="28"/>
                <w:lang w:val="kk-KZ"/>
              </w:rPr>
            </w:pPr>
            <w:r w:rsidRPr="004E302F">
              <w:rPr>
                <w:sz w:val="28"/>
                <w:szCs w:val="28"/>
                <w:lang w:val="kk-KZ"/>
              </w:rPr>
              <w:t>ҚОТ</w:t>
            </w:r>
          </w:p>
        </w:tc>
        <w:tc>
          <w:tcPr>
            <w:tcW w:w="8328" w:type="dxa"/>
          </w:tcPr>
          <w:p w:rsidR="004E302F" w:rsidRPr="004E302F" w:rsidRDefault="004E302F" w:rsidP="004E302F">
            <w:pPr>
              <w:pStyle w:val="Default"/>
              <w:ind w:left="175" w:hanging="175"/>
              <w:rPr>
                <w:sz w:val="28"/>
                <w:szCs w:val="28"/>
                <w:lang w:val="kk-KZ"/>
              </w:rPr>
            </w:pPr>
            <w:r w:rsidRPr="004E302F">
              <w:rPr>
                <w:sz w:val="28"/>
                <w:szCs w:val="28"/>
                <w:lang w:val="kk-KZ"/>
              </w:rPr>
              <w:t>– қашықтықтан оқыту технологиясы</w:t>
            </w:r>
          </w:p>
        </w:tc>
      </w:tr>
      <w:tr w:rsidR="004E302F" w:rsidTr="004E302F">
        <w:tc>
          <w:tcPr>
            <w:tcW w:w="1526" w:type="dxa"/>
          </w:tcPr>
          <w:p w:rsidR="004E302F" w:rsidRPr="004E302F" w:rsidRDefault="004E302F" w:rsidP="004E302F">
            <w:pPr>
              <w:spacing w:after="0" w:line="240" w:lineRule="auto"/>
              <w:rPr>
                <w:rFonts w:ascii="Times New Roman" w:hAnsi="Times New Roman"/>
              </w:rPr>
            </w:pPr>
            <w:r w:rsidRPr="004E302F">
              <w:rPr>
                <w:rFonts w:ascii="Times New Roman" w:hAnsi="Times New Roman"/>
                <w:sz w:val="28"/>
                <w:szCs w:val="28"/>
                <w:lang w:val="kk-KZ"/>
              </w:rPr>
              <w:t>т.б.</w:t>
            </w:r>
          </w:p>
        </w:tc>
        <w:tc>
          <w:tcPr>
            <w:tcW w:w="8328" w:type="dxa"/>
          </w:tcPr>
          <w:p w:rsidR="004E302F" w:rsidRPr="004E302F" w:rsidRDefault="004E302F" w:rsidP="004E302F">
            <w:pPr>
              <w:spacing w:after="0" w:line="240" w:lineRule="auto"/>
              <w:ind w:left="175" w:hanging="175"/>
              <w:rPr>
                <w:rFonts w:ascii="Times New Roman" w:hAnsi="Times New Roman"/>
              </w:rPr>
            </w:pPr>
            <w:r w:rsidRPr="004E302F">
              <w:rPr>
                <w:rFonts w:ascii="Times New Roman" w:hAnsi="Times New Roman"/>
                <w:sz w:val="28"/>
                <w:szCs w:val="28"/>
                <w:lang w:val="kk-KZ"/>
              </w:rPr>
              <w:t>– тағы басқа</w:t>
            </w:r>
          </w:p>
        </w:tc>
      </w:tr>
    </w:tbl>
    <w:p w:rsidR="004E302F" w:rsidRDefault="004E302F" w:rsidP="004E302F">
      <w:pPr>
        <w:pStyle w:val="Default"/>
        <w:tabs>
          <w:tab w:val="left" w:pos="2127"/>
        </w:tabs>
        <w:jc w:val="both"/>
        <w:rPr>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Default="00E84A98" w:rsidP="00E84A98">
      <w:pPr>
        <w:pStyle w:val="Default"/>
        <w:jc w:val="center"/>
        <w:rPr>
          <w:b/>
          <w:sz w:val="28"/>
          <w:szCs w:val="28"/>
          <w:lang w:val="kk-KZ"/>
        </w:rPr>
      </w:pPr>
    </w:p>
    <w:p w:rsidR="00E84A98" w:rsidRPr="00600618" w:rsidRDefault="00E84A98" w:rsidP="00E84A98">
      <w:pPr>
        <w:pStyle w:val="Default"/>
        <w:jc w:val="center"/>
        <w:rPr>
          <w:b/>
          <w:sz w:val="28"/>
          <w:szCs w:val="28"/>
          <w:lang w:val="kk-KZ"/>
        </w:rPr>
      </w:pPr>
    </w:p>
    <w:p w:rsidR="00E84A98" w:rsidRPr="00370ACC" w:rsidRDefault="00E84A98" w:rsidP="00E84A98">
      <w:pPr>
        <w:pStyle w:val="Default"/>
        <w:jc w:val="center"/>
        <w:rPr>
          <w:b/>
          <w:sz w:val="28"/>
          <w:szCs w:val="28"/>
          <w:lang w:val="kk-KZ"/>
        </w:rPr>
      </w:pPr>
      <w:r w:rsidRPr="00370ACC">
        <w:rPr>
          <w:b/>
          <w:sz w:val="28"/>
          <w:szCs w:val="28"/>
          <w:lang w:val="kk-KZ"/>
        </w:rPr>
        <w:lastRenderedPageBreak/>
        <w:t>КІРІСПЕ</w:t>
      </w:r>
    </w:p>
    <w:p w:rsidR="00E84A98" w:rsidRPr="00370ACC" w:rsidRDefault="00E84A98" w:rsidP="00E84A98">
      <w:pPr>
        <w:tabs>
          <w:tab w:val="left" w:pos="709"/>
          <w:tab w:val="left" w:pos="851"/>
          <w:tab w:val="left" w:pos="1134"/>
          <w:tab w:val="left" w:pos="1276"/>
        </w:tabs>
        <w:spacing w:after="0" w:line="240" w:lineRule="auto"/>
        <w:jc w:val="center"/>
        <w:rPr>
          <w:rFonts w:ascii="Times New Roman" w:hAnsi="Times New Roman"/>
          <w:b/>
          <w:sz w:val="28"/>
          <w:szCs w:val="28"/>
          <w:lang w:val="kk-KZ"/>
        </w:rPr>
      </w:pPr>
    </w:p>
    <w:p w:rsidR="00E84A98" w:rsidRPr="004E302F"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370ACC">
        <w:rPr>
          <w:rFonts w:ascii="Times New Roman" w:hAnsi="Times New Roman"/>
          <w:b/>
          <w:sz w:val="28"/>
          <w:szCs w:val="28"/>
          <w:lang w:val="kk-KZ"/>
        </w:rPr>
        <w:t xml:space="preserve">Зерттеудің өзектілігі. </w:t>
      </w:r>
      <w:r w:rsidRPr="00370ACC">
        <w:rPr>
          <w:rFonts w:ascii="Times New Roman" w:hAnsi="Times New Roman"/>
          <w:sz w:val="28"/>
          <w:szCs w:val="28"/>
          <w:lang w:val="kk-KZ"/>
        </w:rPr>
        <w:t>Қазақстан Республикасының 2025 жылға дейінгі стратегиялық даму жоспарын</w:t>
      </w:r>
      <w:r>
        <w:rPr>
          <w:rFonts w:ascii="Times New Roman" w:hAnsi="Times New Roman"/>
          <w:sz w:val="28"/>
          <w:szCs w:val="28"/>
          <w:lang w:val="kk-KZ"/>
        </w:rPr>
        <w:t>да</w:t>
      </w:r>
      <w:r w:rsidRPr="00370ACC">
        <w:rPr>
          <w:rFonts w:ascii="Times New Roman" w:hAnsi="Times New Roman"/>
          <w:sz w:val="28"/>
          <w:szCs w:val="28"/>
          <w:lang w:val="kk-KZ"/>
        </w:rPr>
        <w:t xml:space="preserve"> жоғары оқу орындар</w:t>
      </w:r>
      <w:r>
        <w:rPr>
          <w:rFonts w:ascii="Times New Roman" w:hAnsi="Times New Roman"/>
          <w:sz w:val="28"/>
          <w:szCs w:val="28"/>
          <w:lang w:val="kk-KZ"/>
        </w:rPr>
        <w:t xml:space="preserve">ының білім беру бағдарламалары </w:t>
      </w:r>
      <w:r w:rsidRPr="00370ACC">
        <w:rPr>
          <w:rFonts w:ascii="Times New Roman" w:hAnsi="Times New Roman"/>
          <w:sz w:val="28"/>
          <w:szCs w:val="28"/>
          <w:lang w:val="kk-KZ"/>
        </w:rPr>
        <w:t xml:space="preserve">мамандандырылған салалық </w:t>
      </w:r>
      <w:r w:rsidR="00645645">
        <w:rPr>
          <w:rFonts w:ascii="Times New Roman" w:hAnsi="Times New Roman"/>
          <w:sz w:val="28"/>
          <w:szCs w:val="28"/>
          <w:lang w:val="kk-KZ"/>
        </w:rPr>
        <w:t>бағыттарға</w:t>
      </w:r>
      <w:r w:rsidRPr="00370ACC">
        <w:rPr>
          <w:rFonts w:ascii="Times New Roman" w:hAnsi="Times New Roman"/>
          <w:sz w:val="28"/>
          <w:szCs w:val="28"/>
          <w:lang w:val="kk-KZ"/>
        </w:rPr>
        <w:t xml:space="preserve">, сонымен қатар кешенді міндеттерді инновациялық жолмен шешу дағдыларына ие және командада жұмыс жасай алатын кадрларды даярлауға </w:t>
      </w:r>
      <w:r w:rsidR="00645645">
        <w:rPr>
          <w:rFonts w:ascii="Times New Roman" w:hAnsi="Times New Roman"/>
          <w:sz w:val="28"/>
          <w:szCs w:val="28"/>
          <w:lang w:val="kk-KZ"/>
        </w:rPr>
        <w:t>арналған</w:t>
      </w:r>
      <w:r w:rsidRPr="00370ACC">
        <w:rPr>
          <w:rFonts w:ascii="Times New Roman" w:hAnsi="Times New Roman"/>
          <w:sz w:val="28"/>
          <w:szCs w:val="28"/>
          <w:lang w:val="kk-KZ"/>
        </w:rPr>
        <w:t xml:space="preserve"> болу керек</w:t>
      </w:r>
      <w:r>
        <w:rPr>
          <w:rFonts w:ascii="Times New Roman" w:hAnsi="Times New Roman"/>
          <w:sz w:val="28"/>
          <w:szCs w:val="28"/>
          <w:lang w:val="kk-KZ"/>
        </w:rPr>
        <w:t xml:space="preserve"> деп </w:t>
      </w:r>
      <w:r w:rsidRPr="004E302F">
        <w:rPr>
          <w:rFonts w:ascii="Times New Roman" w:hAnsi="Times New Roman"/>
          <w:sz w:val="28"/>
          <w:szCs w:val="28"/>
          <w:lang w:val="kk-KZ"/>
        </w:rPr>
        <w:t xml:space="preserve">көрсетілген [1]. Сол себепті жоғары оқу орындарында бәсекеге қабілетті мамандарды даярлауға көп көңіл бөлінуде. </w:t>
      </w:r>
    </w:p>
    <w:p w:rsidR="00E84A98" w:rsidRPr="00370ACC"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4E302F">
        <w:rPr>
          <w:rFonts w:ascii="Times New Roman" w:hAnsi="Times New Roman"/>
          <w:sz w:val="28"/>
          <w:szCs w:val="28"/>
          <w:lang w:val="kk-KZ"/>
        </w:rPr>
        <w:t>Білім беру жүйесін жаңғырту мақсатында Қазақстан Республикасында Білім беруді және ғылымды дамытудың 2020-2025 жылдарға арналған мемлекеттік бағдарламасы, білім беру деңгейлерінің мемлекеттік жалпыға міндетті білім беру стандарттары [2</w:t>
      </w:r>
      <w:r w:rsidR="004E302F" w:rsidRPr="004E302F">
        <w:rPr>
          <w:rFonts w:ascii="Times New Roman" w:hAnsi="Times New Roman"/>
          <w:sz w:val="28"/>
          <w:szCs w:val="28"/>
          <w:lang w:val="kk-KZ"/>
        </w:rPr>
        <w:t>,</w:t>
      </w:r>
      <w:r w:rsidRPr="004E302F">
        <w:rPr>
          <w:rFonts w:ascii="Times New Roman" w:hAnsi="Times New Roman"/>
          <w:sz w:val="28"/>
          <w:szCs w:val="28"/>
          <w:lang w:val="kk-KZ"/>
        </w:rPr>
        <w:t xml:space="preserve"> 3] және «Білімді ұлт» сапалы білім беру» ұлттық жобасы қабылданды. Осыған орай жоғары оқу орындарындағы мамандықтар бойынша білім беру бағдарламалары осы құжаттарда көрсетілген </w:t>
      </w:r>
      <w:r w:rsidRPr="00370ACC">
        <w:rPr>
          <w:rFonts w:ascii="Times New Roman" w:hAnsi="Times New Roman"/>
          <w:sz w:val="28"/>
          <w:szCs w:val="28"/>
          <w:lang w:val="kk-KZ"/>
        </w:rPr>
        <w:t xml:space="preserve">талаптарға сай құрастырылуы маңызды. </w:t>
      </w:r>
    </w:p>
    <w:p w:rsidR="00E84A98" w:rsidRPr="00370ACC"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Физика курсы білім алушылардың техникалық және арнайы пәндерді игеруіне мүмкіндік беретін жоғары инженерлік білім берудің негізі болып табылады. Физикалық білім болашақ маманның кәсіби іс-әрекетінде күрделі технологиялармен жұмыс жасауына мүмкіндік беретін білімдердің бірі. Сол себепті техникалық бағыттағы жоғары білікті мамандарды даярлауда физикалық білімнің сапасы үлкен мәнге ие. Осы мәселеге қатысты отандық және шетелдік зерттеушілер бірқатар зерттеулер жүргізген.</w:t>
      </w:r>
    </w:p>
    <w:p w:rsidR="00E84A98" w:rsidRPr="004E302F" w:rsidRDefault="00E84A98" w:rsidP="00C86B55">
      <w:pPr>
        <w:spacing w:after="0" w:line="240" w:lineRule="auto"/>
        <w:ind w:firstLine="709"/>
        <w:jc w:val="both"/>
        <w:rPr>
          <w:rFonts w:ascii="Times New Roman" w:hAnsi="Times New Roman"/>
          <w:sz w:val="28"/>
          <w:szCs w:val="28"/>
          <w:lang w:val="kk-KZ"/>
        </w:rPr>
      </w:pPr>
      <w:r w:rsidRPr="004E302F">
        <w:rPr>
          <w:rFonts w:ascii="Times New Roman" w:hAnsi="Times New Roman"/>
          <w:sz w:val="28"/>
          <w:szCs w:val="28"/>
          <w:lang w:val="kk-KZ"/>
        </w:rPr>
        <w:t>Физика-математикалық пәндерді оқыту әдістемелерін жетілдіру мәселелері Қазақстан ғалымдарының еңбектерінен кездестіруге болады: А.Е.</w:t>
      </w:r>
      <w:r w:rsidR="004E302F" w:rsidRPr="004E302F">
        <w:rPr>
          <w:rFonts w:ascii="Times New Roman" w:hAnsi="Times New Roman"/>
          <w:sz w:val="28"/>
          <w:szCs w:val="28"/>
          <w:lang w:val="kk-KZ"/>
        </w:rPr>
        <w:t> </w:t>
      </w:r>
      <w:r w:rsidRPr="004E302F">
        <w:rPr>
          <w:rFonts w:ascii="Times New Roman" w:hAnsi="Times New Roman"/>
          <w:sz w:val="28"/>
          <w:szCs w:val="28"/>
          <w:lang w:val="kk-KZ"/>
        </w:rPr>
        <w:t>Әбілқасымова [4], Д.М. Қазақбаева [5], М.С. Молдабекова [6], К.А.</w:t>
      </w:r>
      <w:r w:rsidR="004E302F" w:rsidRPr="004E302F">
        <w:rPr>
          <w:rFonts w:ascii="Times New Roman" w:hAnsi="Times New Roman"/>
          <w:sz w:val="28"/>
          <w:szCs w:val="28"/>
          <w:lang w:val="kk-KZ"/>
        </w:rPr>
        <w:t> </w:t>
      </w:r>
      <w:r w:rsidRPr="004E302F">
        <w:rPr>
          <w:rFonts w:ascii="Times New Roman" w:hAnsi="Times New Roman"/>
          <w:sz w:val="28"/>
          <w:szCs w:val="28"/>
          <w:lang w:val="kk-KZ"/>
        </w:rPr>
        <w:t>Нұрұмжанова [7], Г.Б. Әлімбекова [8], Ж.Қ. Сыдықова [9], Е.А. Тұяқов [10], Е.А. Оспанбеков [11] және т.б.</w:t>
      </w:r>
    </w:p>
    <w:p w:rsidR="00E84A98" w:rsidRPr="004E302F" w:rsidRDefault="00E84A98" w:rsidP="00C86B55">
      <w:pPr>
        <w:pStyle w:val="a6"/>
        <w:spacing w:before="0" w:beforeAutospacing="0" w:after="0" w:afterAutospacing="0"/>
        <w:ind w:firstLine="709"/>
        <w:jc w:val="both"/>
        <w:rPr>
          <w:sz w:val="28"/>
          <w:szCs w:val="28"/>
          <w:lang w:val="kk-KZ"/>
        </w:rPr>
      </w:pPr>
      <w:r w:rsidRPr="004E302F">
        <w:rPr>
          <w:sz w:val="28"/>
          <w:szCs w:val="28"/>
          <w:lang w:val="kk-KZ"/>
        </w:rPr>
        <w:t>Техникалық жоғары оқу орындарында физиканы оқытуды жетілдіру мәселелері қазақстандық ғалымдар В.Н. Косов [12], Е.В. Пономаренко [13] Ж.У. Мoжанов [14], Т. Аязбаев [15], С.Н. Нуркасымова [16], Л.А. Кизиева [17] және т.б. еңбектерінде қарастырылған. Сондай-ақ, ресейлік ғалымдар</w:t>
      </w:r>
      <w:r w:rsidR="007B525B" w:rsidRPr="004E302F">
        <w:rPr>
          <w:sz w:val="28"/>
          <w:szCs w:val="28"/>
          <w:lang w:val="kk-KZ"/>
        </w:rPr>
        <w:t xml:space="preserve"> </w:t>
      </w:r>
      <w:r w:rsidRPr="004E302F">
        <w:rPr>
          <w:sz w:val="28"/>
          <w:szCs w:val="28"/>
          <w:lang w:val="kk-KZ"/>
        </w:rPr>
        <w:t>Н.С.</w:t>
      </w:r>
      <w:r w:rsidR="004E302F" w:rsidRPr="004E302F">
        <w:rPr>
          <w:sz w:val="28"/>
          <w:szCs w:val="28"/>
          <w:lang w:val="kk-KZ"/>
        </w:rPr>
        <w:t> </w:t>
      </w:r>
      <w:r w:rsidRPr="004E302F">
        <w:rPr>
          <w:sz w:val="28"/>
          <w:szCs w:val="28"/>
          <w:lang w:val="kk-KZ"/>
        </w:rPr>
        <w:t xml:space="preserve">Пурышева [18], А.В. Кирюшин [19], В.В. Ларионов [20] және басқа да ғалымдар зерттеген. </w:t>
      </w:r>
    </w:p>
    <w:p w:rsidR="00E84A98" w:rsidRPr="004E302F" w:rsidRDefault="00E84A98" w:rsidP="00C86B55">
      <w:pPr>
        <w:pStyle w:val="a6"/>
        <w:tabs>
          <w:tab w:val="left" w:pos="851"/>
        </w:tabs>
        <w:spacing w:before="0" w:beforeAutospacing="0" w:after="0" w:afterAutospacing="0"/>
        <w:ind w:firstLine="709"/>
        <w:jc w:val="both"/>
        <w:rPr>
          <w:sz w:val="28"/>
          <w:szCs w:val="28"/>
          <w:lang w:val="kk-KZ"/>
        </w:rPr>
      </w:pPr>
      <w:r w:rsidRPr="004E302F">
        <w:rPr>
          <w:sz w:val="28"/>
          <w:szCs w:val="28"/>
          <w:lang w:val="kk-KZ"/>
        </w:rPr>
        <w:t xml:space="preserve">Болашақ маманның өндірістік іс-әрекеті оның шығармашылық қабілеттері </w:t>
      </w:r>
      <w:r w:rsidRPr="001539C3">
        <w:rPr>
          <w:sz w:val="28"/>
          <w:szCs w:val="28"/>
          <w:lang w:val="kk-KZ"/>
        </w:rPr>
        <w:t xml:space="preserve">мен стандартты емес ойлау ерекшеліктерімен сипатталатын кәсіби құзыреттіліктері бойынша бағаланады. Сондықтан нарықтық экономика шарттарында кеңейтілген сала мамандарын даярлауға бағытталған инженерлік білім беруге көшу қажет. Жоғары оқу орындарының техникалық мамандықтар түлектері кәсіби ғылыми-техникалық білімдермен қатар инженерлік-экономикалық және инженерлік-басқарушылық даярлыққа да ие болу керек. </w:t>
      </w:r>
      <w:r w:rsidRPr="004E302F">
        <w:rPr>
          <w:sz w:val="28"/>
          <w:szCs w:val="28"/>
          <w:lang w:val="kk-KZ"/>
        </w:rPr>
        <w:t xml:space="preserve">Техникалық жоғары оқу орындары студенттерін кәсіби бағытта даярлау мәселелерін зерттеуге арналған қазақстандық ғалымдардың А.П. Сейтешев [21], А.Қ. Қозыбай [22], Сыздықов [23], М.Ш. Алинова [24], С.Д. Тыныбекова [25] және т.б. еңбектерін атап өтуге болады. </w:t>
      </w:r>
    </w:p>
    <w:p w:rsidR="00E84A98" w:rsidRPr="001539C3" w:rsidRDefault="00E84A98" w:rsidP="00C86B55">
      <w:pPr>
        <w:pStyle w:val="a6"/>
        <w:tabs>
          <w:tab w:val="left" w:pos="851"/>
        </w:tabs>
        <w:spacing w:before="0" w:beforeAutospacing="0" w:after="0" w:afterAutospacing="0"/>
        <w:ind w:firstLine="709"/>
        <w:jc w:val="both"/>
        <w:rPr>
          <w:sz w:val="28"/>
          <w:szCs w:val="28"/>
          <w:lang w:val="kk-KZ"/>
        </w:rPr>
      </w:pPr>
      <w:r w:rsidRPr="001539C3">
        <w:rPr>
          <w:sz w:val="28"/>
          <w:szCs w:val="28"/>
          <w:lang w:val="kk-KZ"/>
        </w:rPr>
        <w:lastRenderedPageBreak/>
        <w:t>Жоғары оқу орнының техникалық мамандық түлегінің технологиялық бақылау, авторлық құқық, материалдық ресурстар қозғалысын басқару, шығындар мен кірістер, өндірістің тиімділігі, сұраныс пен ұсыныс және т.б. мәселелеріне қатысты сұрақтардан да хабардар болу керек. Себебі еңбек нарығының сұраныстарына сәйкес кез келген өндірістік саланың жоғары білікті мамандарынан басқарушылық дағдылары талап етіледі. Техникалық бағыттағы мамандардың кәсіби құзыреттіліктерін қалыптастыру мен дамытуды жүзеге асыру мәселесі</w:t>
      </w:r>
      <w:r w:rsidR="00A93CDD">
        <w:rPr>
          <w:sz w:val="28"/>
          <w:szCs w:val="28"/>
          <w:lang w:val="kk-KZ"/>
        </w:rPr>
        <w:t>н</w:t>
      </w:r>
      <w:r w:rsidRPr="001539C3">
        <w:rPr>
          <w:sz w:val="28"/>
          <w:szCs w:val="28"/>
          <w:lang w:val="kk-KZ"/>
        </w:rPr>
        <w:t xml:space="preserve"> физика курсын кәсіби бағыттап оқыту арқылы шешуге болады. Ғылыми-әдістемелік әдебиеттерде кәсіби бағыттап оқыту мәселесі бұрыннан қарастырылып келе жатқанымен, тәжірибе қазіргі оқыту жоғарыда көрсетілген талаптарды </w:t>
      </w:r>
      <w:r>
        <w:rPr>
          <w:sz w:val="28"/>
          <w:szCs w:val="28"/>
          <w:lang w:val="kk-KZ"/>
        </w:rPr>
        <w:t xml:space="preserve">толық </w:t>
      </w:r>
      <w:r w:rsidRPr="001539C3">
        <w:rPr>
          <w:sz w:val="28"/>
          <w:szCs w:val="28"/>
          <w:lang w:val="kk-KZ"/>
        </w:rPr>
        <w:t xml:space="preserve">қанағаттандырмайтындығын көрсетеді. Жоғары оқу орны техникалық мамандықтарының түлектерінің басым бөлігі негізгі кәсіби ғылыми-техникалық білімдерге ие болғанымен, олардың бойында инженерлік-басқарушылық дағдылары </w:t>
      </w:r>
      <w:r>
        <w:rPr>
          <w:sz w:val="28"/>
          <w:szCs w:val="28"/>
          <w:lang w:val="kk-KZ"/>
        </w:rPr>
        <w:t>еңбек нарығының талаптарын</w:t>
      </w:r>
      <w:r w:rsidR="00A46667">
        <w:rPr>
          <w:sz w:val="28"/>
          <w:szCs w:val="28"/>
          <w:lang w:val="kk-KZ"/>
        </w:rPr>
        <w:t>а сай</w:t>
      </w:r>
      <w:r>
        <w:rPr>
          <w:sz w:val="28"/>
          <w:szCs w:val="28"/>
          <w:lang w:val="kk-KZ"/>
        </w:rPr>
        <w:t xml:space="preserve"> жеткілікті меңгер</w:t>
      </w:r>
      <w:r w:rsidR="00A46667">
        <w:rPr>
          <w:sz w:val="28"/>
          <w:szCs w:val="28"/>
          <w:lang w:val="kk-KZ"/>
        </w:rPr>
        <w:t>іл</w:t>
      </w:r>
      <w:r>
        <w:rPr>
          <w:sz w:val="28"/>
          <w:szCs w:val="28"/>
          <w:lang w:val="kk-KZ"/>
        </w:rPr>
        <w:t xml:space="preserve">мегендігі </w:t>
      </w:r>
      <w:r w:rsidRPr="001539C3">
        <w:rPr>
          <w:sz w:val="28"/>
          <w:szCs w:val="28"/>
          <w:lang w:val="kk-KZ"/>
        </w:rPr>
        <w:t xml:space="preserve">байқалады. Бұл тұжырым жергілікті еңбек нарығының сұраныстарымен дәлелденеді. Физика пәнін жалпы техникалық және арнайы пәндердің, болашақ маманның атқаратын кәсіби іс-әрекетімен байланысын, іргелі білімдердің сабақтастығын жүзеге асыру мәселесіне қатысты теориялық және практикалық зерттеулер </w:t>
      </w:r>
      <w:r>
        <w:rPr>
          <w:sz w:val="28"/>
          <w:szCs w:val="28"/>
          <w:lang w:val="kk-KZ"/>
        </w:rPr>
        <w:t xml:space="preserve">әлі де </w:t>
      </w:r>
      <w:r w:rsidRPr="001539C3">
        <w:rPr>
          <w:sz w:val="28"/>
          <w:szCs w:val="28"/>
          <w:lang w:val="kk-KZ"/>
        </w:rPr>
        <w:t>жеткіліксіз.</w:t>
      </w:r>
    </w:p>
    <w:p w:rsidR="00E84A98" w:rsidRPr="00B72C68" w:rsidRDefault="00E84A98" w:rsidP="00C86B55">
      <w:pPr>
        <w:pStyle w:val="a6"/>
        <w:tabs>
          <w:tab w:val="left" w:pos="851"/>
        </w:tabs>
        <w:spacing w:before="0" w:beforeAutospacing="0" w:after="0" w:afterAutospacing="0"/>
        <w:ind w:firstLine="709"/>
        <w:jc w:val="both"/>
        <w:rPr>
          <w:sz w:val="28"/>
          <w:szCs w:val="28"/>
          <w:highlight w:val="green"/>
          <w:lang w:val="kk-KZ"/>
        </w:rPr>
      </w:pPr>
      <w:r w:rsidRPr="001539C3">
        <w:rPr>
          <w:sz w:val="28"/>
          <w:szCs w:val="28"/>
          <w:lang w:val="kk-KZ"/>
        </w:rPr>
        <w:t>Диссертация тақырыбының аясында жүргізілген зерттеулердің нәтижесі техникалық жоғары оқу орындарында жаңартылған мазмұндағы білім беру бағдарламаларына сәйкес физика курсын кәсіби бағытта оқыту әдістемесін жетілдіруге арналған зерттеу жұмыстары</w:t>
      </w:r>
      <w:r>
        <w:rPr>
          <w:sz w:val="28"/>
          <w:szCs w:val="28"/>
          <w:lang w:val="kk-KZ"/>
        </w:rPr>
        <w:t>ның</w:t>
      </w:r>
      <w:r w:rsidRPr="001539C3">
        <w:rPr>
          <w:sz w:val="28"/>
          <w:szCs w:val="28"/>
          <w:lang w:val="kk-KZ"/>
        </w:rPr>
        <w:t xml:space="preserve"> жеткіліксіз</w:t>
      </w:r>
      <w:r>
        <w:rPr>
          <w:sz w:val="28"/>
          <w:szCs w:val="28"/>
          <w:lang w:val="kk-KZ"/>
        </w:rPr>
        <w:t xml:space="preserve"> екендігі</w:t>
      </w:r>
      <w:r w:rsidRPr="00370ACC">
        <w:rPr>
          <w:sz w:val="28"/>
          <w:szCs w:val="28"/>
          <w:lang w:val="kk-KZ"/>
        </w:rPr>
        <w:t xml:space="preserve"> </w:t>
      </w:r>
      <w:r>
        <w:rPr>
          <w:sz w:val="28"/>
          <w:szCs w:val="28"/>
          <w:lang w:val="kk-KZ"/>
        </w:rPr>
        <w:t>және көрсетілген мәселелерді қажетті деңгейде шешпейтіндігін көрсетеді</w:t>
      </w:r>
      <w:r w:rsidRPr="00370ACC">
        <w:rPr>
          <w:sz w:val="28"/>
          <w:szCs w:val="28"/>
          <w:lang w:val="kk-KZ"/>
        </w:rPr>
        <w:t xml:space="preserve">. </w:t>
      </w:r>
      <w:r>
        <w:rPr>
          <w:sz w:val="28"/>
          <w:szCs w:val="28"/>
          <w:lang w:val="kk-KZ"/>
        </w:rPr>
        <w:t>Жүргізілген зерттеудің нәтижесінде келесі мәселелер айқындалып тұжырымдалды</w:t>
      </w:r>
      <w:r w:rsidRPr="00370ACC">
        <w:rPr>
          <w:sz w:val="28"/>
          <w:szCs w:val="28"/>
          <w:lang w:val="kk-KZ"/>
        </w:rPr>
        <w:t>:</w:t>
      </w:r>
    </w:p>
    <w:p w:rsidR="00E84A98" w:rsidRDefault="00C86B55" w:rsidP="00C86B55">
      <w:pPr>
        <w:pStyle w:val="a6"/>
        <w:spacing w:before="0" w:beforeAutospacing="0" w:after="0" w:afterAutospacing="0"/>
        <w:ind w:firstLine="709"/>
        <w:jc w:val="both"/>
        <w:rPr>
          <w:sz w:val="28"/>
          <w:szCs w:val="28"/>
          <w:lang w:val="kk-KZ"/>
        </w:rPr>
      </w:pPr>
      <w:r>
        <w:rPr>
          <w:sz w:val="28"/>
          <w:szCs w:val="28"/>
          <w:lang w:val="kk-KZ"/>
        </w:rPr>
        <w:t>–</w:t>
      </w:r>
      <w:r w:rsidR="00E84A98">
        <w:rPr>
          <w:sz w:val="28"/>
          <w:szCs w:val="28"/>
          <w:lang w:val="kk-KZ"/>
        </w:rPr>
        <w:t xml:space="preserve"> жоғары оқу орындары</w:t>
      </w:r>
      <w:r w:rsidR="00E84A98" w:rsidRPr="00370ACC">
        <w:rPr>
          <w:sz w:val="28"/>
          <w:szCs w:val="28"/>
          <w:lang w:val="kk-KZ"/>
        </w:rPr>
        <w:t xml:space="preserve"> техникалық мамандықтар</w:t>
      </w:r>
      <w:r w:rsidR="00E84A98">
        <w:rPr>
          <w:sz w:val="28"/>
          <w:szCs w:val="28"/>
          <w:lang w:val="kk-KZ"/>
        </w:rPr>
        <w:t>ын</w:t>
      </w:r>
      <w:r w:rsidR="00E84A98" w:rsidRPr="00370ACC">
        <w:rPr>
          <w:sz w:val="28"/>
          <w:szCs w:val="28"/>
          <w:lang w:val="kk-KZ"/>
        </w:rPr>
        <w:t>да физика курсын игеруге бөлінетін аудиториялық сағаттардың қысқаруы;</w:t>
      </w:r>
    </w:p>
    <w:p w:rsidR="00E84A98" w:rsidRDefault="00C86B55" w:rsidP="00C86B55">
      <w:pPr>
        <w:pStyle w:val="a6"/>
        <w:spacing w:before="0" w:beforeAutospacing="0" w:after="0" w:afterAutospacing="0"/>
        <w:ind w:firstLine="709"/>
        <w:jc w:val="both"/>
        <w:rPr>
          <w:sz w:val="28"/>
          <w:szCs w:val="28"/>
          <w:lang w:val="kk-KZ"/>
        </w:rPr>
      </w:pPr>
      <w:r>
        <w:rPr>
          <w:sz w:val="28"/>
          <w:szCs w:val="28"/>
          <w:lang w:val="kk-KZ"/>
        </w:rPr>
        <w:t>–</w:t>
      </w:r>
      <w:r w:rsidR="00E84A98">
        <w:rPr>
          <w:sz w:val="28"/>
          <w:szCs w:val="28"/>
          <w:lang w:val="kk-KZ"/>
        </w:rPr>
        <w:t xml:space="preserve"> жоғары оқу орындарының</w:t>
      </w:r>
      <w:r w:rsidR="00E84A98" w:rsidRPr="00585093">
        <w:rPr>
          <w:sz w:val="28"/>
          <w:szCs w:val="28"/>
          <w:lang w:val="kk-KZ"/>
        </w:rPr>
        <w:t xml:space="preserve"> техникалық мамандықтар</w:t>
      </w:r>
      <w:r w:rsidR="00E84A98">
        <w:rPr>
          <w:sz w:val="28"/>
          <w:szCs w:val="28"/>
          <w:lang w:val="kk-KZ"/>
        </w:rPr>
        <w:t>ын</w:t>
      </w:r>
      <w:r w:rsidR="00E84A98" w:rsidRPr="00585093">
        <w:rPr>
          <w:sz w:val="28"/>
          <w:szCs w:val="28"/>
          <w:lang w:val="kk-KZ"/>
        </w:rPr>
        <w:t>да оқылатын физика курсының мазмұнында мамандықтың кәсіби бағыттылығына қатысты ерекшеліктер ескерілмеген</w:t>
      </w:r>
      <w:r w:rsidR="00E84A98" w:rsidRPr="00585093">
        <w:rPr>
          <w:color w:val="000000"/>
          <w:sz w:val="28"/>
          <w:szCs w:val="28"/>
          <w:lang w:val="kk-KZ"/>
        </w:rPr>
        <w:t>;</w:t>
      </w:r>
    </w:p>
    <w:p w:rsidR="00E84A98" w:rsidRDefault="00C86B55" w:rsidP="00C86B55">
      <w:pPr>
        <w:pStyle w:val="a6"/>
        <w:spacing w:before="0" w:beforeAutospacing="0" w:after="0" w:afterAutospacing="0"/>
        <w:ind w:firstLine="709"/>
        <w:jc w:val="both"/>
        <w:rPr>
          <w:sz w:val="28"/>
          <w:szCs w:val="28"/>
          <w:lang w:val="kk-KZ"/>
        </w:rPr>
      </w:pPr>
      <w:r>
        <w:rPr>
          <w:sz w:val="28"/>
          <w:szCs w:val="28"/>
          <w:lang w:val="kk-KZ"/>
        </w:rPr>
        <w:t>–</w:t>
      </w:r>
      <w:r w:rsidR="00E84A98">
        <w:rPr>
          <w:sz w:val="28"/>
          <w:szCs w:val="28"/>
          <w:lang w:val="kk-KZ"/>
        </w:rPr>
        <w:t xml:space="preserve"> </w:t>
      </w:r>
      <w:r w:rsidR="00E84A98" w:rsidRPr="00C627A7">
        <w:rPr>
          <w:sz w:val="28"/>
          <w:szCs w:val="28"/>
          <w:lang w:val="kk-KZ"/>
        </w:rPr>
        <w:t>еңбек нарығ</w:t>
      </w:r>
      <w:r w:rsidR="00E84A98">
        <w:rPr>
          <w:sz w:val="28"/>
          <w:szCs w:val="28"/>
          <w:lang w:val="kk-KZ"/>
        </w:rPr>
        <w:t>ында және білім беруде</w:t>
      </w:r>
      <w:r w:rsidR="00E84A98" w:rsidRPr="00C627A7">
        <w:rPr>
          <w:sz w:val="28"/>
          <w:szCs w:val="28"/>
          <w:lang w:val="kk-KZ"/>
        </w:rPr>
        <w:t xml:space="preserve"> техникалық бағыттағы мамандардың бәсекеге қабілеттілігін жоғарылатуға мүмкіндік беретін тиімді инновациялық </w:t>
      </w:r>
      <w:r w:rsidR="00100645">
        <w:rPr>
          <w:sz w:val="28"/>
          <w:szCs w:val="28"/>
          <w:lang w:val="kk-KZ"/>
        </w:rPr>
        <w:t>оқыту технологияларының болмауы.</w:t>
      </w:r>
    </w:p>
    <w:p w:rsidR="00E84A98" w:rsidRPr="00A807F0" w:rsidRDefault="00E84A98" w:rsidP="00C86B55">
      <w:pPr>
        <w:pStyle w:val="a6"/>
        <w:spacing w:before="0" w:beforeAutospacing="0" w:after="0" w:afterAutospacing="0"/>
        <w:ind w:firstLine="709"/>
        <w:jc w:val="both"/>
        <w:rPr>
          <w:color w:val="000000"/>
          <w:sz w:val="28"/>
          <w:szCs w:val="28"/>
          <w:lang w:val="kk-KZ"/>
        </w:rPr>
      </w:pPr>
      <w:r w:rsidRPr="00A807F0">
        <w:rPr>
          <w:sz w:val="28"/>
          <w:szCs w:val="28"/>
          <w:lang w:val="kk-KZ"/>
        </w:rPr>
        <w:t xml:space="preserve">Анықталынған мәселелерге талдау жүргізу барысында білім беру және еңбек нарығындағы тұтынушылардың қоятын талаптарын қанағаттандыратын физиканы оқытудың әдістемелік жүйесін жетілдіру өзекті екендігі анықталынды. </w:t>
      </w:r>
      <w:r>
        <w:rPr>
          <w:sz w:val="28"/>
          <w:szCs w:val="28"/>
          <w:lang w:val="kk-KZ"/>
        </w:rPr>
        <w:t xml:space="preserve">Сонымен қатар, «қазіргі әдістемелік жүйе, ең алдымен, еңбек нарығының қажеттіліктері мен талаптарын қанағаттандыру керек» туралы тұжырымдама айқындалған мәселені шешудің ең негізгі талабы болып табылады. </w:t>
      </w:r>
      <w:r w:rsidRPr="00A807F0">
        <w:rPr>
          <w:sz w:val="28"/>
          <w:szCs w:val="28"/>
          <w:lang w:val="kk-KZ"/>
        </w:rPr>
        <w:t>Осыған байланысты</w:t>
      </w:r>
      <w:r>
        <w:rPr>
          <w:sz w:val="28"/>
          <w:szCs w:val="28"/>
          <w:lang w:val="kk-KZ"/>
        </w:rPr>
        <w:t xml:space="preserve"> еңбек нарығының қажеттіліктері мен талаптарын қанағаттандыратын, ЖОО-ның техникалық мамандықтарында физика курсын кәсіби бағытта оқыту әдістемесін жетілдіру өзекті ғылыми мәселе ретінде айқындалды</w:t>
      </w:r>
      <w:r w:rsidRPr="00A807F0">
        <w:rPr>
          <w:sz w:val="28"/>
          <w:szCs w:val="28"/>
          <w:lang w:val="kk-KZ"/>
        </w:rPr>
        <w:t>.</w:t>
      </w:r>
    </w:p>
    <w:p w:rsidR="00E84A98" w:rsidRPr="00370ACC"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370ACC">
        <w:rPr>
          <w:rFonts w:ascii="Times New Roman" w:hAnsi="Times New Roman"/>
          <w:b/>
          <w:sz w:val="28"/>
          <w:szCs w:val="28"/>
          <w:lang w:val="kk-KZ"/>
        </w:rPr>
        <w:lastRenderedPageBreak/>
        <w:t>Зерттеудің мақсаты:</w:t>
      </w:r>
      <w:r w:rsidRPr="009C5E1F">
        <w:rPr>
          <w:rFonts w:ascii="Times New Roman" w:hAnsi="Times New Roman"/>
          <w:sz w:val="28"/>
          <w:szCs w:val="28"/>
          <w:lang w:val="kk-KZ"/>
        </w:rPr>
        <w:t xml:space="preserve"> жоға</w:t>
      </w:r>
      <w:r w:rsidRPr="00370ACC">
        <w:rPr>
          <w:rFonts w:ascii="Times New Roman" w:hAnsi="Times New Roman"/>
          <w:sz w:val="28"/>
          <w:szCs w:val="28"/>
          <w:lang w:val="kk-KZ"/>
        </w:rPr>
        <w:t xml:space="preserve">ры оқу орнында физика курсын техникалық мамандықтарға оқыту әдістемесін жасау және </w:t>
      </w:r>
      <w:r>
        <w:rPr>
          <w:rFonts w:ascii="Times New Roman" w:hAnsi="Times New Roman"/>
          <w:sz w:val="28"/>
          <w:szCs w:val="28"/>
          <w:lang w:val="kk-KZ"/>
        </w:rPr>
        <w:t xml:space="preserve">оны теориялық негіздеу. </w:t>
      </w:r>
    </w:p>
    <w:p w:rsidR="00E84A98" w:rsidRPr="00370ACC"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370ACC">
        <w:rPr>
          <w:rFonts w:ascii="Times New Roman" w:hAnsi="Times New Roman"/>
          <w:b/>
          <w:sz w:val="28"/>
          <w:szCs w:val="28"/>
          <w:lang w:val="kk-KZ"/>
        </w:rPr>
        <w:t>Зерттеу нысаны:</w:t>
      </w:r>
      <w:r w:rsidRPr="00370ACC">
        <w:rPr>
          <w:rFonts w:ascii="Times New Roman" w:hAnsi="Times New Roman"/>
          <w:sz w:val="28"/>
          <w:szCs w:val="28"/>
          <w:lang w:val="kk-KZ"/>
        </w:rPr>
        <w:t xml:space="preserve"> жоғары оқу орнында физика курсын техникалық мамандықтарға оқыту процесі</w:t>
      </w:r>
      <w:r w:rsidRPr="00370ACC">
        <w:rPr>
          <w:rFonts w:ascii="Times New Roman" w:hAnsi="Times New Roman"/>
          <w:sz w:val="28"/>
          <w:szCs w:val="28"/>
          <w:shd w:val="clear" w:color="auto" w:fill="FFFFFF"/>
          <w:lang w:val="kk-KZ"/>
        </w:rPr>
        <w:t>.</w:t>
      </w:r>
    </w:p>
    <w:p w:rsidR="00E84A98" w:rsidRPr="00FA4CE1"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370ACC">
        <w:rPr>
          <w:rFonts w:ascii="Times New Roman" w:hAnsi="Times New Roman"/>
          <w:b/>
          <w:sz w:val="28"/>
          <w:szCs w:val="28"/>
          <w:lang w:val="kk-KZ"/>
        </w:rPr>
        <w:t>Зерттеу пәні:</w:t>
      </w:r>
      <w:r w:rsidRPr="00370ACC">
        <w:rPr>
          <w:rFonts w:ascii="Times New Roman" w:hAnsi="Times New Roman"/>
          <w:sz w:val="28"/>
          <w:szCs w:val="28"/>
          <w:lang w:val="kk-KZ"/>
        </w:rPr>
        <w:t xml:space="preserve"> жоғары оқу орындарының техникалық мамандықтарында оқитын студенттерге физика </w:t>
      </w:r>
      <w:r w:rsidRPr="00FA4CE1">
        <w:rPr>
          <w:rFonts w:ascii="Times New Roman" w:hAnsi="Times New Roman"/>
          <w:sz w:val="28"/>
          <w:szCs w:val="28"/>
          <w:lang w:val="kk-KZ"/>
        </w:rPr>
        <w:t xml:space="preserve">курсын оқытудың әдістемесі. </w:t>
      </w:r>
    </w:p>
    <w:p w:rsidR="00E84A98" w:rsidRPr="00FA4CE1" w:rsidRDefault="00E84A98" w:rsidP="00C86B55">
      <w:pPr>
        <w:pStyle w:val="Default"/>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color w:val="auto"/>
          <w:sz w:val="28"/>
          <w:szCs w:val="28"/>
          <w:lang w:val="kk-KZ"/>
        </w:rPr>
      </w:pPr>
      <w:r w:rsidRPr="00FA4CE1">
        <w:rPr>
          <w:color w:val="auto"/>
          <w:sz w:val="28"/>
          <w:szCs w:val="28"/>
          <w:lang w:val="kk-KZ"/>
        </w:rPr>
        <w:t xml:space="preserve">Зерттеудің </w:t>
      </w:r>
      <w:r w:rsidRPr="00FA4CE1">
        <w:rPr>
          <w:b/>
          <w:color w:val="auto"/>
          <w:sz w:val="28"/>
          <w:szCs w:val="28"/>
          <w:lang w:val="kk-KZ"/>
        </w:rPr>
        <w:t>ғылыми болжамы</w:t>
      </w:r>
      <w:r w:rsidRPr="00FA4CE1">
        <w:rPr>
          <w:color w:val="auto"/>
          <w:sz w:val="28"/>
          <w:szCs w:val="28"/>
          <w:lang w:val="kk-KZ"/>
        </w:rPr>
        <w:t xml:space="preserve">: </w:t>
      </w:r>
      <w:r w:rsidRPr="00FA4CE1">
        <w:rPr>
          <w:i/>
          <w:color w:val="auto"/>
          <w:sz w:val="28"/>
          <w:szCs w:val="28"/>
          <w:lang w:val="kk-KZ"/>
        </w:rPr>
        <w:t>егер</w:t>
      </w:r>
      <w:r w:rsidRPr="00FA4CE1">
        <w:rPr>
          <w:color w:val="auto"/>
          <w:sz w:val="28"/>
          <w:szCs w:val="28"/>
          <w:lang w:val="kk-KZ"/>
        </w:rPr>
        <w:t xml:space="preserve"> жоғары оқу орындарының техникалық мамандықтарында оқылатын физика курсының құрылымы мен білім мазмұны</w:t>
      </w:r>
      <w:r w:rsidR="00C95187">
        <w:rPr>
          <w:color w:val="auto"/>
          <w:sz w:val="28"/>
          <w:szCs w:val="28"/>
          <w:lang w:val="kk-KZ"/>
        </w:rPr>
        <w:t>ның</w:t>
      </w:r>
      <w:r w:rsidRPr="00FA4CE1">
        <w:rPr>
          <w:color w:val="auto"/>
          <w:sz w:val="28"/>
          <w:szCs w:val="28"/>
          <w:lang w:val="kk-KZ"/>
        </w:rPr>
        <w:t xml:space="preserve"> </w:t>
      </w:r>
      <w:r>
        <w:rPr>
          <w:color w:val="auto"/>
          <w:sz w:val="28"/>
          <w:szCs w:val="28"/>
          <w:lang w:val="kk-KZ"/>
        </w:rPr>
        <w:t>бейіндеуші пәндермен сабақтастығы, инновациялық технологиялармен оқыту әдістемесі мен студенттердің оқу іс-әрекетін ұйымдастыру тәсілдері жүйелі түрде жасалып іске асырылса</w:t>
      </w:r>
      <w:r w:rsidRPr="00FA4CE1">
        <w:rPr>
          <w:color w:val="auto"/>
          <w:sz w:val="28"/>
          <w:szCs w:val="28"/>
          <w:lang w:val="kk-KZ"/>
        </w:rPr>
        <w:t xml:space="preserve">, </w:t>
      </w:r>
      <w:r w:rsidRPr="00FA4CE1">
        <w:rPr>
          <w:i/>
          <w:color w:val="auto"/>
          <w:sz w:val="28"/>
          <w:szCs w:val="28"/>
          <w:lang w:val="kk-KZ"/>
        </w:rPr>
        <w:t>онда</w:t>
      </w:r>
      <w:r w:rsidRPr="00FA4CE1">
        <w:rPr>
          <w:color w:val="auto"/>
          <w:sz w:val="28"/>
          <w:szCs w:val="28"/>
          <w:lang w:val="kk-KZ"/>
        </w:rPr>
        <w:t xml:space="preserve"> жоғары оқу </w:t>
      </w:r>
      <w:r>
        <w:rPr>
          <w:color w:val="auto"/>
          <w:sz w:val="28"/>
          <w:szCs w:val="28"/>
          <w:lang w:val="kk-KZ"/>
        </w:rPr>
        <w:t xml:space="preserve">орындарында болашақ инженерлердің теориялық білімдері, кәсіби біліктері мен дағдылары </w:t>
      </w:r>
      <w:r w:rsidRPr="00FA4CE1">
        <w:rPr>
          <w:color w:val="auto"/>
          <w:sz w:val="28"/>
          <w:szCs w:val="28"/>
          <w:lang w:val="kk-KZ"/>
        </w:rPr>
        <w:t>қалыптас</w:t>
      </w:r>
      <w:r>
        <w:rPr>
          <w:color w:val="auto"/>
          <w:sz w:val="28"/>
          <w:szCs w:val="28"/>
          <w:lang w:val="kk-KZ"/>
        </w:rPr>
        <w:t>атын болады</w:t>
      </w:r>
      <w:r w:rsidRPr="00FA4CE1">
        <w:rPr>
          <w:color w:val="auto"/>
          <w:sz w:val="28"/>
          <w:szCs w:val="28"/>
          <w:lang w:val="kk-KZ"/>
        </w:rPr>
        <w:t>.</w:t>
      </w:r>
    </w:p>
    <w:p w:rsidR="00E84A98" w:rsidRPr="00FA4CE1" w:rsidRDefault="00E84A98" w:rsidP="00C86B55">
      <w:pPr>
        <w:tabs>
          <w:tab w:val="left" w:pos="709"/>
          <w:tab w:val="left" w:pos="851"/>
          <w:tab w:val="left" w:pos="1134"/>
          <w:tab w:val="left" w:pos="1276"/>
        </w:tabs>
        <w:spacing w:after="0" w:line="240" w:lineRule="auto"/>
        <w:ind w:firstLine="709"/>
        <w:jc w:val="both"/>
        <w:rPr>
          <w:rFonts w:ascii="Times New Roman" w:hAnsi="Times New Roman"/>
          <w:b/>
          <w:sz w:val="28"/>
          <w:szCs w:val="28"/>
          <w:lang w:val="kk-KZ"/>
        </w:rPr>
      </w:pPr>
      <w:r w:rsidRPr="00FA4CE1">
        <w:rPr>
          <w:rFonts w:ascii="Times New Roman" w:hAnsi="Times New Roman"/>
          <w:b/>
          <w:sz w:val="28"/>
          <w:szCs w:val="28"/>
          <w:lang w:val="kk-KZ"/>
        </w:rPr>
        <w:t>Зерттеудің міндеттері:</w:t>
      </w:r>
    </w:p>
    <w:p w:rsidR="00E84A98" w:rsidRPr="00125BCE" w:rsidRDefault="00C86B55"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E84A98" w:rsidRPr="00125BCE">
        <w:rPr>
          <w:rFonts w:ascii="Times New Roman" w:hAnsi="Times New Roman"/>
          <w:sz w:val="28"/>
          <w:szCs w:val="28"/>
          <w:lang w:val="kk-KZ"/>
        </w:rPr>
        <w:t xml:space="preserve"> техникалық мамандықтарға физика курсын оқытудың қазіргі жағдайын анықтау;</w:t>
      </w:r>
    </w:p>
    <w:p w:rsidR="00E84A98" w:rsidRDefault="00C86B55"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E84A98" w:rsidRPr="00125BCE">
        <w:rPr>
          <w:rFonts w:ascii="Times New Roman" w:hAnsi="Times New Roman"/>
          <w:sz w:val="28"/>
          <w:szCs w:val="28"/>
          <w:lang w:val="kk-KZ"/>
        </w:rPr>
        <w:t xml:space="preserve"> </w:t>
      </w:r>
      <w:r w:rsidR="00E84A98">
        <w:rPr>
          <w:rFonts w:ascii="Times New Roman" w:hAnsi="Times New Roman"/>
          <w:sz w:val="28"/>
          <w:szCs w:val="28"/>
          <w:lang w:val="kk-KZ"/>
        </w:rPr>
        <w:t>техникалық мамандықтарға арналған физика курсының құрылымы мен мазмұндық ерекшеліктерін айқындау және физика курсын оқытудың әдістемелік мәселелерін зерделеу</w:t>
      </w:r>
      <w:r w:rsidR="00E84A98" w:rsidRPr="00AB18D2">
        <w:rPr>
          <w:rFonts w:ascii="Times New Roman" w:hAnsi="Times New Roman"/>
          <w:sz w:val="28"/>
          <w:szCs w:val="28"/>
          <w:lang w:val="kk-KZ"/>
        </w:rPr>
        <w:t>;</w:t>
      </w:r>
    </w:p>
    <w:p w:rsidR="00E84A98" w:rsidRPr="004E302F" w:rsidRDefault="00C86B55"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E84A98" w:rsidRPr="004E302F">
        <w:rPr>
          <w:rFonts w:ascii="Times New Roman" w:hAnsi="Times New Roman"/>
          <w:sz w:val="28"/>
          <w:szCs w:val="28"/>
          <w:lang w:val="kk-KZ"/>
        </w:rPr>
        <w:t xml:space="preserve"> техникалық мамандықтарға физика курсын оқыту процесінде инновациялық технологияларды жүзеге асыру </w:t>
      </w:r>
      <w:r w:rsidR="00E74FC1" w:rsidRPr="004E302F">
        <w:rPr>
          <w:rFonts w:ascii="Times New Roman" w:hAnsi="Times New Roman"/>
          <w:sz w:val="28"/>
          <w:szCs w:val="28"/>
          <w:lang w:val="kk-KZ"/>
        </w:rPr>
        <w:t xml:space="preserve">әдістемесін жасау </w:t>
      </w:r>
      <w:r w:rsidR="00C95187" w:rsidRPr="004E302F">
        <w:rPr>
          <w:rFonts w:ascii="Times New Roman" w:hAnsi="Times New Roman"/>
          <w:sz w:val="28"/>
          <w:szCs w:val="28"/>
          <w:lang w:val="kk-KZ"/>
        </w:rPr>
        <w:t>және</w:t>
      </w:r>
      <w:r w:rsidR="00E74FC1" w:rsidRPr="004E302F">
        <w:rPr>
          <w:rFonts w:ascii="Times New Roman" w:hAnsi="Times New Roman"/>
          <w:sz w:val="28"/>
          <w:szCs w:val="28"/>
          <w:lang w:val="kk-KZ"/>
        </w:rPr>
        <w:t xml:space="preserve"> </w:t>
      </w:r>
      <w:r w:rsidR="00E84A98" w:rsidRPr="004E302F">
        <w:rPr>
          <w:rFonts w:ascii="Times New Roman" w:hAnsi="Times New Roman"/>
          <w:sz w:val="28"/>
          <w:szCs w:val="28"/>
          <w:lang w:val="kk-KZ"/>
        </w:rPr>
        <w:t>оны тәжірибе жүзінде тексеру.</w:t>
      </w:r>
    </w:p>
    <w:p w:rsidR="00E84A98" w:rsidRPr="004E302F" w:rsidRDefault="00E84A98"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sidRPr="004E302F">
        <w:rPr>
          <w:rFonts w:ascii="Times New Roman" w:hAnsi="Times New Roman"/>
          <w:b/>
          <w:sz w:val="28"/>
          <w:szCs w:val="28"/>
          <w:lang w:val="kk-KZ"/>
        </w:rPr>
        <w:t xml:space="preserve">Зерттеудің теориялық және әдістемелік негіздері. </w:t>
      </w:r>
      <w:r w:rsidRPr="004E302F">
        <w:rPr>
          <w:rFonts w:ascii="Times New Roman" w:hAnsi="Times New Roman"/>
          <w:sz w:val="28"/>
          <w:szCs w:val="28"/>
          <w:lang w:val="kk-KZ"/>
        </w:rPr>
        <w:t>Зерттеу болжамын негіздеу үшін келесі зерттеушілердің еңбектері алынды:</w:t>
      </w:r>
    </w:p>
    <w:p w:rsidR="00E84A98" w:rsidRPr="004E302F" w:rsidRDefault="00E84A98"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sidRPr="004E302F">
        <w:rPr>
          <w:rFonts w:ascii="Times New Roman" w:hAnsi="Times New Roman"/>
          <w:sz w:val="28"/>
          <w:szCs w:val="28"/>
          <w:lang w:val="kk-KZ"/>
        </w:rPr>
        <w:t>Зерттеу болжамын негіздеу үшін келесі зерттеушілердің еңбектері алынды:</w:t>
      </w:r>
    </w:p>
    <w:p w:rsidR="00E84A98" w:rsidRPr="004E302F" w:rsidRDefault="00C86B55"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w:t>
      </w:r>
      <w:r w:rsidR="00E84A98" w:rsidRPr="004E302F">
        <w:rPr>
          <w:rFonts w:ascii="Times New Roman" w:hAnsi="Times New Roman"/>
          <w:sz w:val="28"/>
          <w:szCs w:val="28"/>
          <w:lang w:val="kk-KZ"/>
        </w:rPr>
        <w:t xml:space="preserve"> физика курсын оқытудағы кәсіби бағыттылыққа арналған Т. Аязбаев, Н.С. Пурышева, Ю.Г. Родиошкина [26], О.А. Арюкова [27], И.В. Евграфова [28], Л.В. Масленникова [29] және басқа зерттеушілердің еңбектері;</w:t>
      </w:r>
    </w:p>
    <w:p w:rsidR="00E84A98" w:rsidRPr="004E302F" w:rsidRDefault="00C86B55"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w:t>
      </w:r>
      <w:r w:rsidR="00E84A98" w:rsidRPr="004E302F">
        <w:rPr>
          <w:rFonts w:ascii="Times New Roman" w:hAnsi="Times New Roman"/>
          <w:sz w:val="28"/>
          <w:szCs w:val="28"/>
          <w:lang w:val="kk-KZ"/>
        </w:rPr>
        <w:t xml:space="preserve"> оқытудағы пәнаралық байланысты және интеграцияны жүзеге асыруға арналған Э. Мамбетакунов [30], В.И. Горбунов [31], Л.Г. Щурикова [32], В.А.</w:t>
      </w:r>
      <w:r w:rsidR="004E302F" w:rsidRPr="004E302F">
        <w:rPr>
          <w:rFonts w:ascii="Times New Roman" w:hAnsi="Times New Roman"/>
          <w:sz w:val="28"/>
          <w:szCs w:val="28"/>
          <w:lang w:val="kk-KZ"/>
        </w:rPr>
        <w:t> </w:t>
      </w:r>
      <w:r w:rsidR="00E84A98" w:rsidRPr="004E302F">
        <w:rPr>
          <w:rFonts w:ascii="Times New Roman" w:hAnsi="Times New Roman"/>
          <w:sz w:val="28"/>
          <w:szCs w:val="28"/>
          <w:lang w:val="kk-KZ"/>
        </w:rPr>
        <w:t>Шершнева В.А. [33] және басқа ғалымдардың еңбектері;</w:t>
      </w:r>
    </w:p>
    <w:p w:rsidR="00E84A98" w:rsidRPr="004E302F" w:rsidRDefault="00C86B55"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w:t>
      </w:r>
      <w:r w:rsidR="00E84A98" w:rsidRPr="004E302F">
        <w:rPr>
          <w:rFonts w:ascii="Times New Roman" w:hAnsi="Times New Roman"/>
          <w:sz w:val="28"/>
          <w:szCs w:val="28"/>
          <w:lang w:val="kk-KZ"/>
        </w:rPr>
        <w:t xml:space="preserve"> жекеге бағыттап оқыту мәселесіне қатысты Ж.У. Можанов, Т.С. Фещенко [34] және басқа зерттеушілердің жұмыстары;</w:t>
      </w:r>
    </w:p>
    <w:p w:rsidR="00E84A98" w:rsidRPr="004E302F" w:rsidRDefault="00C86B55"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w:t>
      </w:r>
      <w:r w:rsidR="00E84A98" w:rsidRPr="004E302F">
        <w:rPr>
          <w:rFonts w:ascii="Times New Roman" w:hAnsi="Times New Roman"/>
          <w:sz w:val="28"/>
          <w:szCs w:val="28"/>
          <w:lang w:val="kk-KZ"/>
        </w:rPr>
        <w:t xml:space="preserve"> «мектеп-жоғары оқу орны» жүйесінде физикалық білім берудегі сабақтастық мәселелеріне арналған С. Смаилов [35], Ш.М. Шү</w:t>
      </w:r>
      <w:r w:rsidR="00452D95">
        <w:rPr>
          <w:rFonts w:ascii="Times New Roman" w:hAnsi="Times New Roman"/>
          <w:sz w:val="28"/>
          <w:szCs w:val="28"/>
          <w:lang w:val="kk-KZ"/>
        </w:rPr>
        <w:t>и</w:t>
      </w:r>
      <w:r w:rsidR="00E84A98" w:rsidRPr="004E302F">
        <w:rPr>
          <w:rFonts w:ascii="Times New Roman" w:hAnsi="Times New Roman"/>
          <w:sz w:val="28"/>
          <w:szCs w:val="28"/>
          <w:lang w:val="kk-KZ"/>
        </w:rPr>
        <w:t>ншина [36], Л.Б. Половникова [37], М.В. Потапова [38], Смирнов Е.И. [39], В.Д. Щадриков [40] және т.б еңбектері;</w:t>
      </w:r>
    </w:p>
    <w:p w:rsidR="00E84A98" w:rsidRPr="004E302F" w:rsidRDefault="00C86B55"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w:t>
      </w:r>
      <w:r w:rsidR="00E84A98" w:rsidRPr="004E302F">
        <w:rPr>
          <w:rFonts w:ascii="Times New Roman" w:hAnsi="Times New Roman"/>
          <w:sz w:val="28"/>
          <w:szCs w:val="28"/>
          <w:lang w:val="kk-KZ"/>
        </w:rPr>
        <w:t xml:space="preserve"> физика курсын оқыту мазмұнын вариативтік түрде құру әдістемесіне арналған Ю.Г. Родиошкина, Н.В.Шиян [41] және т.б.еңбектері;</w:t>
      </w:r>
    </w:p>
    <w:p w:rsidR="00E84A98" w:rsidRPr="004E302F" w:rsidRDefault="00C86B55"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w:t>
      </w:r>
      <w:r w:rsidR="00E84A98" w:rsidRPr="004E302F">
        <w:rPr>
          <w:rFonts w:ascii="Times New Roman" w:hAnsi="Times New Roman"/>
          <w:sz w:val="28"/>
          <w:szCs w:val="28"/>
          <w:lang w:val="kk-KZ"/>
        </w:rPr>
        <w:t xml:space="preserve"> инновациялық технологияларды қолдану әдістемесіне арналған           А.В. Пузанов [42], М.С. Мокий [43], О.В. Башарина [44] және т.б. еңбектері.</w:t>
      </w:r>
    </w:p>
    <w:p w:rsidR="00E84A98" w:rsidRDefault="00E84A98" w:rsidP="00C86B55">
      <w:pPr>
        <w:pStyle w:val="ae"/>
        <w:tabs>
          <w:tab w:val="left" w:pos="709"/>
          <w:tab w:val="left" w:pos="851"/>
          <w:tab w:val="left" w:pos="1134"/>
        </w:tabs>
        <w:spacing w:after="0" w:line="240" w:lineRule="auto"/>
        <w:ind w:left="0" w:firstLine="709"/>
        <w:jc w:val="both"/>
        <w:rPr>
          <w:rFonts w:ascii="Times New Roman" w:hAnsi="Times New Roman"/>
          <w:b/>
          <w:sz w:val="28"/>
          <w:szCs w:val="28"/>
          <w:lang w:val="kk-KZ"/>
        </w:rPr>
      </w:pPr>
      <w:r w:rsidRPr="00370ACC">
        <w:rPr>
          <w:rFonts w:ascii="Times New Roman" w:hAnsi="Times New Roman"/>
          <w:sz w:val="28"/>
          <w:szCs w:val="28"/>
          <w:lang w:val="kk-KZ"/>
        </w:rPr>
        <w:t xml:space="preserve">Қойылған міндеттерге сәйкес зерттеудің болжамын тексеру үшін </w:t>
      </w:r>
      <w:r w:rsidRPr="00370ACC">
        <w:rPr>
          <w:rFonts w:ascii="Times New Roman" w:hAnsi="Times New Roman"/>
          <w:b/>
          <w:sz w:val="28"/>
          <w:szCs w:val="28"/>
          <w:lang w:val="kk-KZ"/>
        </w:rPr>
        <w:t xml:space="preserve">зерттеу әдістерінің </w:t>
      </w:r>
      <w:r w:rsidRPr="00370ACC">
        <w:rPr>
          <w:rFonts w:ascii="Times New Roman" w:hAnsi="Times New Roman"/>
          <w:sz w:val="28"/>
          <w:szCs w:val="28"/>
          <w:lang w:val="kk-KZ"/>
        </w:rPr>
        <w:t>келесі кешені қолданылды:</w:t>
      </w:r>
    </w:p>
    <w:p w:rsidR="00E84A98" w:rsidRDefault="00C86B55"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lastRenderedPageBreak/>
        <w:t>–</w:t>
      </w:r>
      <w:r w:rsidR="00E84A98" w:rsidRPr="00125BCE">
        <w:rPr>
          <w:rFonts w:ascii="Times New Roman" w:hAnsi="Times New Roman"/>
          <w:sz w:val="28"/>
          <w:szCs w:val="28"/>
          <w:lang w:val="kk-KZ"/>
        </w:rPr>
        <w:t xml:space="preserve"> білім берудегі жаңа әдістер мен тәсілдерді анықтау мақсатында қазақстандық білім беру жүйесін модернизациялауға қатысты </w:t>
      </w:r>
      <w:r w:rsidR="00E84A98">
        <w:rPr>
          <w:rFonts w:ascii="Times New Roman" w:hAnsi="Times New Roman"/>
          <w:sz w:val="28"/>
          <w:szCs w:val="28"/>
          <w:lang w:val="kk-KZ"/>
        </w:rPr>
        <w:t>ҚР БжҒМ нормативтік құжаттарын</w:t>
      </w:r>
      <w:r w:rsidR="00E84A98" w:rsidRPr="00125BCE">
        <w:rPr>
          <w:rFonts w:ascii="Times New Roman" w:hAnsi="Times New Roman"/>
          <w:sz w:val="28"/>
          <w:szCs w:val="28"/>
          <w:lang w:val="kk-KZ"/>
        </w:rPr>
        <w:t xml:space="preserve"> және зерттеу тақырыбына байланысты ғылыми әдебиеттерді талдау</w:t>
      </w:r>
      <w:r w:rsidR="00E84A98">
        <w:rPr>
          <w:rFonts w:ascii="Times New Roman" w:hAnsi="Times New Roman"/>
          <w:sz w:val="28"/>
          <w:szCs w:val="28"/>
          <w:lang w:val="kk-KZ"/>
        </w:rPr>
        <w:t>;</w:t>
      </w:r>
    </w:p>
    <w:p w:rsidR="00E84A98" w:rsidRDefault="00C86B55"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w:t>
      </w:r>
      <w:r w:rsidR="00E84A98">
        <w:rPr>
          <w:rFonts w:ascii="Times New Roman" w:hAnsi="Times New Roman"/>
          <w:sz w:val="28"/>
          <w:szCs w:val="28"/>
          <w:lang w:val="kk-KZ"/>
        </w:rPr>
        <w:t xml:space="preserve"> ғылыми-</w:t>
      </w:r>
      <w:r w:rsidR="00E84A98" w:rsidRPr="00125BCE">
        <w:rPr>
          <w:rFonts w:ascii="Times New Roman" w:hAnsi="Times New Roman"/>
          <w:sz w:val="28"/>
          <w:szCs w:val="28"/>
          <w:lang w:val="kk-KZ"/>
        </w:rPr>
        <w:t>әдістемелік</w:t>
      </w:r>
      <w:r w:rsidR="00E84A98">
        <w:rPr>
          <w:rFonts w:ascii="Times New Roman" w:hAnsi="Times New Roman"/>
          <w:sz w:val="28"/>
          <w:szCs w:val="28"/>
          <w:lang w:val="kk-KZ"/>
        </w:rPr>
        <w:t xml:space="preserve"> әдебиеттер мен зерттеулерді, </w:t>
      </w:r>
      <w:r w:rsidR="00E84A98" w:rsidRPr="00125BCE">
        <w:rPr>
          <w:rFonts w:ascii="Times New Roman" w:hAnsi="Times New Roman"/>
          <w:sz w:val="28"/>
          <w:szCs w:val="28"/>
          <w:lang w:val="kk-KZ"/>
        </w:rPr>
        <w:t>жоғары оқу орындарының техникалық мамандықтарына арналған білім беру бағдарламаларының мазмұнын талдау</w:t>
      </w:r>
      <w:r w:rsidR="00E84A98">
        <w:rPr>
          <w:rFonts w:ascii="Times New Roman" w:hAnsi="Times New Roman"/>
          <w:sz w:val="28"/>
          <w:szCs w:val="28"/>
          <w:lang w:val="kk-KZ"/>
        </w:rPr>
        <w:t xml:space="preserve"> және жүйелеу</w:t>
      </w:r>
      <w:r w:rsidR="00E84A98" w:rsidRPr="00125BCE">
        <w:rPr>
          <w:rFonts w:ascii="Times New Roman" w:hAnsi="Times New Roman"/>
          <w:sz w:val="28"/>
          <w:szCs w:val="28"/>
          <w:lang w:val="kk-KZ"/>
        </w:rPr>
        <w:t>;</w:t>
      </w:r>
    </w:p>
    <w:p w:rsidR="00E84A98" w:rsidRPr="00125BCE" w:rsidRDefault="00C86B55" w:rsidP="00C86B55">
      <w:pPr>
        <w:pStyle w:val="ae"/>
        <w:tabs>
          <w:tab w:val="left" w:pos="709"/>
          <w:tab w:val="left" w:pos="851"/>
          <w:tab w:val="left" w:pos="1134"/>
        </w:tabs>
        <w:spacing w:after="0" w:line="240" w:lineRule="auto"/>
        <w:ind w:left="0" w:firstLine="709"/>
        <w:jc w:val="both"/>
        <w:rPr>
          <w:rFonts w:ascii="Times New Roman" w:hAnsi="Times New Roman"/>
          <w:b/>
          <w:sz w:val="28"/>
          <w:szCs w:val="28"/>
          <w:lang w:val="kk-KZ"/>
        </w:rPr>
      </w:pPr>
      <w:r>
        <w:rPr>
          <w:rFonts w:ascii="Times New Roman" w:hAnsi="Times New Roman"/>
          <w:sz w:val="28"/>
          <w:szCs w:val="28"/>
          <w:lang w:val="kk-KZ"/>
        </w:rPr>
        <w:t>–</w:t>
      </w:r>
      <w:r w:rsidR="00E84A98">
        <w:rPr>
          <w:rFonts w:ascii="Times New Roman" w:hAnsi="Times New Roman"/>
          <w:sz w:val="28"/>
          <w:szCs w:val="28"/>
          <w:lang w:val="kk-KZ"/>
        </w:rPr>
        <w:t xml:space="preserve"> </w:t>
      </w:r>
      <w:r w:rsidR="00E84A98" w:rsidRPr="00125BCE">
        <w:rPr>
          <w:rFonts w:ascii="Times New Roman" w:hAnsi="Times New Roman"/>
          <w:sz w:val="28"/>
          <w:szCs w:val="28"/>
          <w:lang w:val="kk-KZ"/>
        </w:rPr>
        <w:t>педагогикалық эксперимент нәтижелерін сандық бағалаудың математикалық статистика әдістері.</w:t>
      </w:r>
    </w:p>
    <w:p w:rsidR="00E84A98" w:rsidRPr="00370ACC" w:rsidRDefault="00E84A98" w:rsidP="00C86B55">
      <w:pPr>
        <w:pStyle w:val="a6"/>
        <w:tabs>
          <w:tab w:val="left" w:pos="851"/>
        </w:tabs>
        <w:spacing w:before="0" w:beforeAutospacing="0" w:after="0" w:afterAutospacing="0"/>
        <w:ind w:firstLine="709"/>
        <w:jc w:val="both"/>
        <w:rPr>
          <w:sz w:val="28"/>
          <w:szCs w:val="28"/>
          <w:lang w:val="kk-KZ"/>
        </w:rPr>
      </w:pPr>
      <w:r w:rsidRPr="00370ACC">
        <w:rPr>
          <w:b/>
          <w:sz w:val="28"/>
          <w:szCs w:val="28"/>
          <w:lang w:val="kk-KZ"/>
        </w:rPr>
        <w:t xml:space="preserve">Зерттеу кезеңдері. </w:t>
      </w:r>
      <w:r w:rsidRPr="00370ACC">
        <w:rPr>
          <w:sz w:val="28"/>
          <w:szCs w:val="28"/>
          <w:lang w:val="kk-KZ"/>
        </w:rPr>
        <w:t xml:space="preserve">Зерттеу </w:t>
      </w:r>
      <w:r>
        <w:rPr>
          <w:sz w:val="28"/>
          <w:szCs w:val="28"/>
          <w:lang w:val="kk-KZ"/>
        </w:rPr>
        <w:t>диссертациялық жұмыстың</w:t>
      </w:r>
      <w:r w:rsidRPr="00370ACC">
        <w:rPr>
          <w:sz w:val="28"/>
          <w:szCs w:val="28"/>
          <w:lang w:val="kk-KZ"/>
        </w:rPr>
        <w:t xml:space="preserve"> мақсаты мен міндеттеріне сәйкес үш кезеңмен жүргізілді.</w:t>
      </w:r>
    </w:p>
    <w:p w:rsidR="00E84A98" w:rsidRPr="00370ACC" w:rsidRDefault="00E84A98" w:rsidP="00C86B55">
      <w:pPr>
        <w:pStyle w:val="a6"/>
        <w:tabs>
          <w:tab w:val="left" w:pos="851"/>
        </w:tabs>
        <w:spacing w:before="0" w:beforeAutospacing="0" w:after="0" w:afterAutospacing="0"/>
        <w:ind w:firstLine="709"/>
        <w:jc w:val="both"/>
        <w:rPr>
          <w:sz w:val="28"/>
          <w:szCs w:val="28"/>
          <w:lang w:val="kk-KZ"/>
        </w:rPr>
      </w:pPr>
      <w:r w:rsidRPr="00370ACC">
        <w:rPr>
          <w:b/>
          <w:sz w:val="28"/>
          <w:szCs w:val="28"/>
          <w:lang w:val="kk-KZ"/>
        </w:rPr>
        <w:t>Бірінші кезең</w:t>
      </w:r>
      <w:r w:rsidRPr="00370ACC">
        <w:rPr>
          <w:sz w:val="28"/>
          <w:szCs w:val="28"/>
          <w:lang w:val="kk-KZ"/>
        </w:rPr>
        <w:t xml:space="preserve"> (2017-2018) қазақстандық білім беру жүйесін модернизациялауға қатысты құжаттарды, техникалық бағыттағы мамандықтардың білім беру бағдарламаларын, мектептік физика пәнінің үлгілік оқу бағдарламаларын зерттеумен байланысты болды. Нәтижесінде жоғары білім берудегі негізгі мәселелер және оларды шешу жолдары анықталынды. Зерттеудің теориялық және әдістемелік негіздерін айқындау үшін философия, педагогика, психология, оқыту технологиялары бойынша әдебиеттер зерттеліп, оларға талдаулар жасалынды. Анықтау эксперименті</w:t>
      </w:r>
      <w:r>
        <w:rPr>
          <w:sz w:val="28"/>
          <w:szCs w:val="28"/>
          <w:lang w:val="kk-KZ"/>
        </w:rPr>
        <w:t xml:space="preserve"> жүргізілді.</w:t>
      </w:r>
    </w:p>
    <w:p w:rsidR="00E84A98" w:rsidRPr="00370ACC" w:rsidRDefault="00E84A98" w:rsidP="00C86B55">
      <w:pPr>
        <w:pStyle w:val="a6"/>
        <w:tabs>
          <w:tab w:val="left" w:pos="851"/>
        </w:tabs>
        <w:spacing w:before="0" w:beforeAutospacing="0" w:after="0" w:afterAutospacing="0"/>
        <w:ind w:firstLine="709"/>
        <w:jc w:val="both"/>
        <w:rPr>
          <w:sz w:val="28"/>
          <w:szCs w:val="28"/>
          <w:lang w:val="kk-KZ"/>
        </w:rPr>
      </w:pPr>
      <w:r w:rsidRPr="00370ACC">
        <w:rPr>
          <w:b/>
          <w:sz w:val="28"/>
          <w:szCs w:val="28"/>
          <w:lang w:val="kk-KZ"/>
        </w:rPr>
        <w:t>Екінші кезеңде</w:t>
      </w:r>
      <w:r w:rsidRPr="00370ACC">
        <w:rPr>
          <w:sz w:val="28"/>
          <w:szCs w:val="28"/>
          <w:lang w:val="kk-KZ"/>
        </w:rPr>
        <w:t xml:space="preserve"> (2018-2019) жоғары оқу орындарында техникалық мамандықтар бойынша білім алатын студенттерге физика курсын оқытуд</w:t>
      </w:r>
      <w:r>
        <w:rPr>
          <w:sz w:val="28"/>
          <w:szCs w:val="28"/>
          <w:lang w:val="kk-KZ"/>
        </w:rPr>
        <w:t>ы</w:t>
      </w:r>
      <w:r w:rsidRPr="00370ACC">
        <w:rPr>
          <w:sz w:val="28"/>
          <w:szCs w:val="28"/>
          <w:lang w:val="kk-KZ"/>
        </w:rPr>
        <w:t xml:space="preserve"> ұйымдастыру мен оқу проц</w:t>
      </w:r>
      <w:r>
        <w:rPr>
          <w:sz w:val="28"/>
          <w:szCs w:val="28"/>
          <w:lang w:val="kk-KZ"/>
        </w:rPr>
        <w:t>е</w:t>
      </w:r>
      <w:r w:rsidRPr="00370ACC">
        <w:rPr>
          <w:sz w:val="28"/>
          <w:szCs w:val="28"/>
          <w:lang w:val="kk-KZ"/>
        </w:rPr>
        <w:t xml:space="preserve">сінде инновациялық технологияларды қолданудың әдістемесі және физика курсын </w:t>
      </w:r>
      <w:r>
        <w:rPr>
          <w:sz w:val="28"/>
          <w:szCs w:val="28"/>
          <w:lang w:val="kk-KZ"/>
        </w:rPr>
        <w:t xml:space="preserve">оқытудың әдістемелік жүйесі </w:t>
      </w:r>
      <w:r w:rsidRPr="00370ACC">
        <w:rPr>
          <w:sz w:val="28"/>
          <w:szCs w:val="28"/>
          <w:lang w:val="kk-KZ"/>
        </w:rPr>
        <w:t>жасалынды. Іздену эксперименті жүргізілді.</w:t>
      </w:r>
    </w:p>
    <w:p w:rsidR="00E84A98" w:rsidRPr="00370ACC" w:rsidRDefault="00E84A98" w:rsidP="00C86B55">
      <w:pPr>
        <w:pStyle w:val="a6"/>
        <w:tabs>
          <w:tab w:val="left" w:pos="851"/>
        </w:tabs>
        <w:spacing w:before="0" w:beforeAutospacing="0" w:after="0" w:afterAutospacing="0"/>
        <w:ind w:firstLine="709"/>
        <w:jc w:val="both"/>
        <w:rPr>
          <w:sz w:val="28"/>
          <w:szCs w:val="28"/>
          <w:lang w:val="kk-KZ"/>
        </w:rPr>
      </w:pPr>
      <w:r w:rsidRPr="00370ACC">
        <w:rPr>
          <w:b/>
          <w:sz w:val="28"/>
          <w:szCs w:val="28"/>
          <w:lang w:val="kk-KZ"/>
        </w:rPr>
        <w:t>Үшінші кезеңде</w:t>
      </w:r>
      <w:r w:rsidRPr="00370ACC">
        <w:rPr>
          <w:sz w:val="28"/>
          <w:szCs w:val="28"/>
          <w:lang w:val="kk-KZ"/>
        </w:rPr>
        <w:t xml:space="preserve"> (2019-2020) жоғары оқу орындарының техникалық мамандықтарына арналған «Физика» курсының дидактикалы</w:t>
      </w:r>
      <w:r>
        <w:rPr>
          <w:sz w:val="28"/>
          <w:szCs w:val="28"/>
          <w:lang w:val="kk-KZ"/>
        </w:rPr>
        <w:t>қ жүйесі әзірленіп Торайғыров университетінің білім беру платформасына салынды</w:t>
      </w:r>
      <w:r w:rsidRPr="00370ACC">
        <w:rPr>
          <w:sz w:val="28"/>
          <w:szCs w:val="28"/>
          <w:lang w:val="kk-KZ"/>
        </w:rPr>
        <w:t>, «Аспап жасау»</w:t>
      </w:r>
      <w:r>
        <w:rPr>
          <w:sz w:val="28"/>
          <w:szCs w:val="28"/>
          <w:lang w:val="kk-KZ"/>
        </w:rPr>
        <w:t xml:space="preserve"> </w:t>
      </w:r>
      <w:r w:rsidRPr="00370ACC">
        <w:rPr>
          <w:sz w:val="28"/>
          <w:szCs w:val="28"/>
          <w:lang w:val="kk-KZ"/>
        </w:rPr>
        <w:t>мамандығ</w:t>
      </w:r>
      <w:r>
        <w:rPr>
          <w:sz w:val="28"/>
          <w:szCs w:val="28"/>
          <w:lang w:val="kk-KZ"/>
        </w:rPr>
        <w:t xml:space="preserve">ының білім беру бағдарламасындағы </w:t>
      </w:r>
      <w:r w:rsidRPr="00370ACC">
        <w:rPr>
          <w:sz w:val="28"/>
          <w:szCs w:val="28"/>
          <w:lang w:val="kk-KZ"/>
        </w:rPr>
        <w:t xml:space="preserve">«Ақпараттық-өлшеуіштік технологиялар негіздері» курсына арналған оқу құралы әзірленіп, оқу процесіне ендірілді; жоғары оқу орындарының техникалық мамандықтарына арналған «Физика» курсын оқытуда </w:t>
      </w:r>
      <w:r>
        <w:rPr>
          <w:sz w:val="28"/>
          <w:szCs w:val="28"/>
          <w:lang w:val="kk-KZ"/>
        </w:rPr>
        <w:t xml:space="preserve">қолдануға арналған </w:t>
      </w:r>
      <w:r w:rsidRPr="00370ACC">
        <w:rPr>
          <w:sz w:val="28"/>
          <w:szCs w:val="28"/>
          <w:lang w:val="kk-KZ"/>
        </w:rPr>
        <w:t>дидактикалық материал ретінде «Экономикадағы физикалық модельдер» атты оқу құрал</w:t>
      </w:r>
      <w:r>
        <w:rPr>
          <w:sz w:val="28"/>
          <w:szCs w:val="28"/>
          <w:lang w:val="kk-KZ"/>
        </w:rPr>
        <w:t xml:space="preserve">ы </w:t>
      </w:r>
      <w:r w:rsidRPr="00370ACC">
        <w:rPr>
          <w:sz w:val="28"/>
          <w:szCs w:val="28"/>
          <w:lang w:val="kk-KZ"/>
        </w:rPr>
        <w:t>әзірленіп, оқу процесіне ендірілді. Зерттеудің екінші кезеңінде құрастырылғ</w:t>
      </w:r>
      <w:r>
        <w:rPr>
          <w:sz w:val="28"/>
          <w:szCs w:val="28"/>
          <w:lang w:val="kk-KZ"/>
        </w:rPr>
        <w:t xml:space="preserve">ан инновациялық технологияларды физика курсын оқытуда қолдану </w:t>
      </w:r>
      <w:r w:rsidRPr="00370ACC">
        <w:rPr>
          <w:sz w:val="28"/>
          <w:szCs w:val="28"/>
          <w:lang w:val="kk-KZ"/>
        </w:rPr>
        <w:t xml:space="preserve">тиімділігін тексеру мақсатында қалыптастырушы эксперимент жүргізілді. </w:t>
      </w:r>
    </w:p>
    <w:p w:rsidR="00E84A98" w:rsidRPr="00370ACC" w:rsidRDefault="00E84A98" w:rsidP="00C86B55">
      <w:pPr>
        <w:pStyle w:val="a6"/>
        <w:tabs>
          <w:tab w:val="left" w:pos="851"/>
        </w:tabs>
        <w:spacing w:before="0" w:beforeAutospacing="0" w:after="0" w:afterAutospacing="0"/>
        <w:ind w:firstLine="709"/>
        <w:jc w:val="both"/>
        <w:rPr>
          <w:sz w:val="28"/>
          <w:szCs w:val="28"/>
          <w:lang w:val="kk-KZ"/>
        </w:rPr>
      </w:pPr>
      <w:r w:rsidRPr="00370ACC">
        <w:rPr>
          <w:b/>
          <w:sz w:val="28"/>
          <w:szCs w:val="28"/>
          <w:lang w:val="kk-KZ"/>
        </w:rPr>
        <w:t>Зерттеу базасы:</w:t>
      </w:r>
      <w:r w:rsidR="009061FD">
        <w:rPr>
          <w:b/>
          <w:sz w:val="28"/>
          <w:szCs w:val="28"/>
          <w:lang w:val="kk-KZ"/>
        </w:rPr>
        <w:t xml:space="preserve"> </w:t>
      </w:r>
      <w:r w:rsidRPr="00370ACC">
        <w:rPr>
          <w:sz w:val="28"/>
          <w:szCs w:val="28"/>
          <w:lang w:val="kk-KZ"/>
        </w:rPr>
        <w:t>«Торайғыров университеті», «Алматы энергетика және байланыс университеті».</w:t>
      </w:r>
    </w:p>
    <w:p w:rsidR="00E84A98" w:rsidRDefault="00E84A98" w:rsidP="00C86B55">
      <w:pPr>
        <w:pStyle w:val="a6"/>
        <w:tabs>
          <w:tab w:val="left" w:pos="851"/>
        </w:tabs>
        <w:spacing w:before="0" w:beforeAutospacing="0" w:after="0" w:afterAutospacing="0"/>
        <w:ind w:firstLine="709"/>
        <w:jc w:val="both"/>
        <w:rPr>
          <w:sz w:val="28"/>
          <w:szCs w:val="28"/>
          <w:lang w:val="kk-KZ"/>
        </w:rPr>
      </w:pPr>
      <w:r w:rsidRPr="00370ACC">
        <w:rPr>
          <w:b/>
          <w:sz w:val="28"/>
          <w:szCs w:val="28"/>
          <w:lang w:val="kk-KZ"/>
        </w:rPr>
        <w:t>Зерттеудің ғылыми жаңалығы:</w:t>
      </w:r>
    </w:p>
    <w:p w:rsidR="00E84A98" w:rsidRPr="00F27219" w:rsidRDefault="00C86B55" w:rsidP="00C86B55">
      <w:pPr>
        <w:tabs>
          <w:tab w:val="left" w:pos="709"/>
          <w:tab w:val="left" w:pos="851"/>
          <w:tab w:val="left" w:pos="113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E84A98" w:rsidRPr="00F27219">
        <w:rPr>
          <w:rFonts w:ascii="Times New Roman" w:hAnsi="Times New Roman"/>
          <w:sz w:val="28"/>
          <w:szCs w:val="28"/>
          <w:lang w:val="kk-KZ"/>
        </w:rPr>
        <w:t xml:space="preserve"> техникалық мамандықтарға арналған физика курсының құрылымы мен мазмұндық ерекшеліктері, орта мектеп пен жоғары оқу орнында физика курсын оқытудағы сабақтастық айқындалды;</w:t>
      </w:r>
    </w:p>
    <w:p w:rsidR="00E84A98" w:rsidRPr="00F27219" w:rsidRDefault="00C86B55" w:rsidP="00C86B55">
      <w:pPr>
        <w:tabs>
          <w:tab w:val="left" w:pos="709"/>
          <w:tab w:val="left" w:pos="851"/>
          <w:tab w:val="left" w:pos="113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E84A98" w:rsidRPr="00F27219">
        <w:rPr>
          <w:rFonts w:ascii="Times New Roman" w:hAnsi="Times New Roman"/>
          <w:sz w:val="28"/>
          <w:szCs w:val="28"/>
          <w:lang w:val="kk-KZ"/>
        </w:rPr>
        <w:t xml:space="preserve"> техникалық мамандықтарға физика курсын оқытуда </w:t>
      </w:r>
      <w:r w:rsidR="00E84A98">
        <w:rPr>
          <w:rFonts w:ascii="Times New Roman" w:hAnsi="Times New Roman"/>
          <w:sz w:val="28"/>
          <w:szCs w:val="28"/>
          <w:lang w:val="kk-KZ"/>
        </w:rPr>
        <w:t xml:space="preserve">студенттердің оқу іс-әрекеттерін </w:t>
      </w:r>
      <w:r w:rsidR="00E84A98" w:rsidRPr="00F27219">
        <w:rPr>
          <w:rFonts w:ascii="Times New Roman" w:hAnsi="Times New Roman"/>
          <w:sz w:val="28"/>
          <w:szCs w:val="28"/>
          <w:lang w:val="kk-KZ"/>
        </w:rPr>
        <w:t>ұйымдастыру тәсілдері, дәстүрлі емес дәрістер мен өзіндік жұмыс түрлері, студенттердің білімін бақылау жұмыстары анықталды;</w:t>
      </w:r>
    </w:p>
    <w:p w:rsidR="00E84A98" w:rsidRPr="00F27219" w:rsidRDefault="00C86B55" w:rsidP="00C86B55">
      <w:pPr>
        <w:tabs>
          <w:tab w:val="left" w:pos="709"/>
          <w:tab w:val="left" w:pos="851"/>
          <w:tab w:val="left" w:pos="113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w:t>
      </w:r>
      <w:r w:rsidR="00E84A98" w:rsidRPr="00F27219">
        <w:rPr>
          <w:rFonts w:ascii="Times New Roman" w:hAnsi="Times New Roman"/>
          <w:sz w:val="28"/>
          <w:szCs w:val="28"/>
          <w:lang w:val="kk-KZ"/>
        </w:rPr>
        <w:t xml:space="preserve"> техникалық мамандықтарға физика курсын оқытудың әдістемелік жүйесі, яғни </w:t>
      </w:r>
      <w:r w:rsidR="00E84A98">
        <w:rPr>
          <w:rFonts w:ascii="Times New Roman" w:hAnsi="Times New Roman"/>
          <w:sz w:val="28"/>
          <w:szCs w:val="28"/>
          <w:lang w:val="kk-KZ"/>
        </w:rPr>
        <w:t xml:space="preserve">оқытудың мақсаты, білім </w:t>
      </w:r>
      <w:r w:rsidR="00E84A98" w:rsidRPr="00F27219">
        <w:rPr>
          <w:rFonts w:ascii="Times New Roman" w:hAnsi="Times New Roman"/>
          <w:sz w:val="28"/>
          <w:szCs w:val="28"/>
          <w:lang w:val="kk-KZ"/>
        </w:rPr>
        <w:t>мазмұны мен оқу процесінде жобалық және транспәндік оқыту технологияларын жүзеге асыру әдістемесі жасалынды.</w:t>
      </w:r>
    </w:p>
    <w:p w:rsidR="00E84A98" w:rsidRPr="00370ACC" w:rsidRDefault="00E84A98" w:rsidP="00C86B55">
      <w:pPr>
        <w:pStyle w:val="a6"/>
        <w:tabs>
          <w:tab w:val="left" w:pos="851"/>
        </w:tabs>
        <w:spacing w:before="0" w:beforeAutospacing="0" w:after="0" w:afterAutospacing="0"/>
        <w:ind w:firstLine="709"/>
        <w:jc w:val="both"/>
        <w:rPr>
          <w:sz w:val="28"/>
          <w:szCs w:val="28"/>
          <w:lang w:val="kk-KZ"/>
        </w:rPr>
      </w:pPr>
      <w:r w:rsidRPr="00F27219">
        <w:rPr>
          <w:b/>
          <w:sz w:val="28"/>
          <w:szCs w:val="28"/>
          <w:lang w:val="kk-KZ"/>
        </w:rPr>
        <w:t xml:space="preserve">Зерттеудің теориялық маңыздылығы: </w:t>
      </w:r>
      <w:r w:rsidRPr="00256B2A">
        <w:rPr>
          <w:sz w:val="28"/>
          <w:szCs w:val="28"/>
          <w:lang w:val="kk-KZ"/>
        </w:rPr>
        <w:t xml:space="preserve">жоғары оқу орындарының техникалық мамандықтарына физика курсын кәсіби бағыттап оқытуда </w:t>
      </w:r>
      <w:r>
        <w:rPr>
          <w:sz w:val="28"/>
          <w:szCs w:val="28"/>
          <w:lang w:val="kk-KZ"/>
        </w:rPr>
        <w:t xml:space="preserve">студенттердің оқу іс-әрекеттерін ұйымдастыру тәсілдерін, инновациялық технологияларды, яғни </w:t>
      </w:r>
      <w:r w:rsidRPr="00256B2A">
        <w:rPr>
          <w:sz w:val="28"/>
          <w:szCs w:val="28"/>
          <w:lang w:val="kk-KZ"/>
        </w:rPr>
        <w:t>транспәндік және жобалық оқыту технологияларын қолдануды және олардың мүмкіндіктерін теориялық негіздеу</w:t>
      </w:r>
      <w:r w:rsidRPr="00370ACC">
        <w:rPr>
          <w:sz w:val="28"/>
          <w:szCs w:val="28"/>
          <w:lang w:val="kk-KZ"/>
        </w:rPr>
        <w:t xml:space="preserve">. </w:t>
      </w:r>
    </w:p>
    <w:p w:rsidR="00E84A98" w:rsidRDefault="00E84A98" w:rsidP="00C86B55">
      <w:pPr>
        <w:pStyle w:val="a6"/>
        <w:tabs>
          <w:tab w:val="left" w:pos="851"/>
        </w:tabs>
        <w:spacing w:before="0" w:beforeAutospacing="0" w:after="0" w:afterAutospacing="0"/>
        <w:ind w:firstLine="709"/>
        <w:jc w:val="both"/>
        <w:rPr>
          <w:sz w:val="28"/>
          <w:szCs w:val="28"/>
          <w:lang w:val="kk-KZ"/>
        </w:rPr>
      </w:pPr>
      <w:r w:rsidRPr="00370ACC">
        <w:rPr>
          <w:b/>
          <w:sz w:val="28"/>
          <w:szCs w:val="28"/>
          <w:lang w:val="kk-KZ"/>
        </w:rPr>
        <w:t>Зерттеудің практикалық маңыздылығы:</w:t>
      </w:r>
    </w:p>
    <w:p w:rsidR="00E84A98" w:rsidRDefault="00C86B55" w:rsidP="00C86B55">
      <w:pPr>
        <w:pStyle w:val="a6"/>
        <w:tabs>
          <w:tab w:val="left" w:pos="851"/>
        </w:tabs>
        <w:spacing w:before="0" w:beforeAutospacing="0" w:after="0" w:afterAutospacing="0"/>
        <w:ind w:firstLine="709"/>
        <w:jc w:val="both"/>
        <w:rPr>
          <w:sz w:val="28"/>
          <w:szCs w:val="28"/>
          <w:lang w:val="kk-KZ"/>
        </w:rPr>
      </w:pPr>
      <w:r>
        <w:rPr>
          <w:sz w:val="28"/>
          <w:szCs w:val="28"/>
          <w:lang w:val="kk-KZ"/>
        </w:rPr>
        <w:t>–</w:t>
      </w:r>
      <w:r w:rsidR="00E84A98">
        <w:rPr>
          <w:sz w:val="28"/>
          <w:szCs w:val="28"/>
          <w:lang w:val="kk-KZ"/>
        </w:rPr>
        <w:t xml:space="preserve"> «</w:t>
      </w:r>
      <w:r w:rsidR="00E84A98" w:rsidRPr="00256B2A">
        <w:rPr>
          <w:sz w:val="28"/>
          <w:szCs w:val="28"/>
          <w:lang w:val="kk-KZ"/>
        </w:rPr>
        <w:t>6В07104</w:t>
      </w:r>
      <w:r w:rsidR="00E84A98">
        <w:rPr>
          <w:sz w:val="28"/>
          <w:szCs w:val="28"/>
          <w:lang w:val="kk-KZ"/>
        </w:rPr>
        <w:t xml:space="preserve"> </w:t>
      </w:r>
      <w:r w:rsidR="00E84A98" w:rsidRPr="00256B2A">
        <w:rPr>
          <w:sz w:val="28"/>
          <w:szCs w:val="28"/>
          <w:lang w:val="kk-KZ"/>
        </w:rPr>
        <w:t>-</w:t>
      </w:r>
      <w:r w:rsidR="00E84A98">
        <w:rPr>
          <w:sz w:val="28"/>
          <w:szCs w:val="28"/>
          <w:lang w:val="kk-KZ"/>
        </w:rPr>
        <w:t xml:space="preserve"> </w:t>
      </w:r>
      <w:r w:rsidR="00E84A98" w:rsidRPr="00256B2A">
        <w:rPr>
          <w:sz w:val="28"/>
          <w:szCs w:val="28"/>
          <w:lang w:val="kk-KZ"/>
        </w:rPr>
        <w:t>Аспап жасау» мамандығын</w:t>
      </w:r>
      <w:r w:rsidR="00E84A98">
        <w:rPr>
          <w:sz w:val="28"/>
          <w:szCs w:val="28"/>
          <w:lang w:val="kk-KZ"/>
        </w:rPr>
        <w:t>а арналған</w:t>
      </w:r>
      <w:r w:rsidR="00E84A98" w:rsidRPr="00256B2A">
        <w:rPr>
          <w:sz w:val="28"/>
          <w:szCs w:val="28"/>
          <w:lang w:val="kk-KZ"/>
        </w:rPr>
        <w:t xml:space="preserve"> «Физика» курсын оқыту</w:t>
      </w:r>
      <w:r w:rsidR="00E84A98">
        <w:rPr>
          <w:sz w:val="28"/>
          <w:szCs w:val="28"/>
          <w:lang w:val="kk-KZ"/>
        </w:rPr>
        <w:t>дың</w:t>
      </w:r>
      <w:r w:rsidR="00E84A98" w:rsidRPr="00256B2A">
        <w:rPr>
          <w:sz w:val="28"/>
          <w:szCs w:val="28"/>
          <w:lang w:val="kk-KZ"/>
        </w:rPr>
        <w:t xml:space="preserve"> </w:t>
      </w:r>
      <w:r w:rsidR="00E84A98">
        <w:rPr>
          <w:sz w:val="28"/>
          <w:szCs w:val="28"/>
          <w:lang w:val="kk-KZ"/>
        </w:rPr>
        <w:t xml:space="preserve">мақсаты, білім мазмұны, оқу іс-әрекетін ұйымдастыру тәсілдері, </w:t>
      </w:r>
      <w:r w:rsidR="00E84A98" w:rsidRPr="00256B2A">
        <w:rPr>
          <w:sz w:val="28"/>
          <w:szCs w:val="28"/>
          <w:lang w:val="kk-KZ"/>
        </w:rPr>
        <w:t>дидактикалық контент әзірленді</w:t>
      </w:r>
      <w:r w:rsidR="00E84A98" w:rsidRPr="00370ACC">
        <w:rPr>
          <w:sz w:val="28"/>
          <w:szCs w:val="28"/>
          <w:lang w:val="kk-KZ"/>
        </w:rPr>
        <w:t>;</w:t>
      </w:r>
    </w:p>
    <w:p w:rsidR="00E84A98" w:rsidRDefault="00C86B55" w:rsidP="00C86B55">
      <w:pPr>
        <w:pStyle w:val="a6"/>
        <w:tabs>
          <w:tab w:val="left" w:pos="851"/>
        </w:tabs>
        <w:spacing w:before="0" w:beforeAutospacing="0" w:after="0" w:afterAutospacing="0"/>
        <w:ind w:firstLine="709"/>
        <w:jc w:val="both"/>
        <w:rPr>
          <w:sz w:val="28"/>
          <w:szCs w:val="28"/>
          <w:lang w:val="kk-KZ"/>
        </w:rPr>
      </w:pPr>
      <w:r>
        <w:rPr>
          <w:sz w:val="28"/>
          <w:szCs w:val="28"/>
          <w:lang w:val="kk-KZ"/>
        </w:rPr>
        <w:t>–</w:t>
      </w:r>
      <w:r w:rsidR="00E84A98">
        <w:rPr>
          <w:sz w:val="28"/>
          <w:szCs w:val="28"/>
          <w:lang w:val="kk-KZ"/>
        </w:rPr>
        <w:t xml:space="preserve"> </w:t>
      </w:r>
      <w:r w:rsidR="00E84A98" w:rsidRPr="00256B2A">
        <w:rPr>
          <w:sz w:val="28"/>
          <w:szCs w:val="28"/>
          <w:lang w:val="kk-KZ"/>
        </w:rPr>
        <w:t>жоғары оқу орындарында техникалық мамандықтар</w:t>
      </w:r>
      <w:r w:rsidR="00E84A98">
        <w:rPr>
          <w:sz w:val="28"/>
          <w:szCs w:val="28"/>
          <w:lang w:val="kk-KZ"/>
        </w:rPr>
        <w:t xml:space="preserve">ында оқитын </w:t>
      </w:r>
      <w:r w:rsidR="00E84A98" w:rsidRPr="00256B2A">
        <w:rPr>
          <w:sz w:val="28"/>
          <w:szCs w:val="28"/>
          <w:lang w:val="kk-KZ"/>
        </w:rPr>
        <w:t xml:space="preserve">студенттерге </w:t>
      </w:r>
      <w:r w:rsidR="00E84A98">
        <w:rPr>
          <w:sz w:val="28"/>
          <w:szCs w:val="28"/>
          <w:lang w:val="kk-KZ"/>
        </w:rPr>
        <w:t xml:space="preserve">оқу-әдістемелік қамтамасыз ету үшін </w:t>
      </w:r>
      <w:r w:rsidR="00E84A98" w:rsidRPr="00256B2A">
        <w:rPr>
          <w:sz w:val="28"/>
          <w:szCs w:val="28"/>
          <w:lang w:val="kk-KZ"/>
        </w:rPr>
        <w:t xml:space="preserve">дидактикалық материал ретінде «Экономикадағы физикалық модельдер» атты оқу құралы </w:t>
      </w:r>
      <w:r w:rsidR="00E84A98">
        <w:rPr>
          <w:sz w:val="28"/>
          <w:szCs w:val="28"/>
          <w:lang w:val="kk-KZ"/>
        </w:rPr>
        <w:t>әзірленіп ұсынылды</w:t>
      </w:r>
      <w:r w:rsidR="00E84A98" w:rsidRPr="009674DC">
        <w:rPr>
          <w:sz w:val="28"/>
          <w:szCs w:val="28"/>
          <w:lang w:val="kk-KZ"/>
        </w:rPr>
        <w:t>;</w:t>
      </w:r>
    </w:p>
    <w:p w:rsidR="00E84A98" w:rsidRDefault="00C86B55" w:rsidP="00C86B55">
      <w:pPr>
        <w:pStyle w:val="a6"/>
        <w:tabs>
          <w:tab w:val="left" w:pos="851"/>
        </w:tabs>
        <w:spacing w:before="0" w:beforeAutospacing="0" w:after="0" w:afterAutospacing="0"/>
        <w:ind w:firstLine="709"/>
        <w:jc w:val="both"/>
        <w:rPr>
          <w:sz w:val="28"/>
          <w:szCs w:val="28"/>
          <w:lang w:val="kk-KZ"/>
        </w:rPr>
      </w:pPr>
      <w:r>
        <w:rPr>
          <w:sz w:val="28"/>
          <w:szCs w:val="28"/>
          <w:lang w:val="kk-KZ"/>
        </w:rPr>
        <w:t>–</w:t>
      </w:r>
      <w:r w:rsidR="00E84A98">
        <w:rPr>
          <w:sz w:val="28"/>
          <w:szCs w:val="28"/>
          <w:lang w:val="kk-KZ"/>
        </w:rPr>
        <w:t xml:space="preserve"> </w:t>
      </w:r>
      <w:r w:rsidR="00E84A98" w:rsidRPr="00256B2A">
        <w:rPr>
          <w:sz w:val="28"/>
          <w:szCs w:val="28"/>
          <w:lang w:val="kk-KZ"/>
        </w:rPr>
        <w:t>жоғары оқу орындарын</w:t>
      </w:r>
      <w:r w:rsidR="00E84A98">
        <w:rPr>
          <w:sz w:val="28"/>
          <w:szCs w:val="28"/>
          <w:lang w:val="kk-KZ"/>
        </w:rPr>
        <w:t>ың</w:t>
      </w:r>
      <w:r w:rsidR="00E84A98" w:rsidRPr="00256B2A">
        <w:rPr>
          <w:sz w:val="28"/>
          <w:szCs w:val="28"/>
          <w:lang w:val="kk-KZ"/>
        </w:rPr>
        <w:t xml:space="preserve"> техникалық </w:t>
      </w:r>
      <w:r w:rsidR="00E84A98" w:rsidRPr="00FA4CE1">
        <w:rPr>
          <w:sz w:val="28"/>
          <w:szCs w:val="28"/>
          <w:lang w:val="kk-KZ"/>
        </w:rPr>
        <w:t xml:space="preserve">мамандықтарында оқылатын физика курсының </w:t>
      </w:r>
      <w:r w:rsidR="00E84A98" w:rsidRPr="00256B2A">
        <w:rPr>
          <w:sz w:val="28"/>
          <w:szCs w:val="28"/>
          <w:lang w:val="kk-KZ"/>
        </w:rPr>
        <w:t>іргелі және бейіндеуші пәндердің мазмұны</w:t>
      </w:r>
      <w:r w:rsidR="00E84A98">
        <w:rPr>
          <w:sz w:val="28"/>
          <w:szCs w:val="28"/>
          <w:lang w:val="kk-KZ"/>
        </w:rPr>
        <w:t>мен</w:t>
      </w:r>
      <w:r w:rsidR="00E84A98" w:rsidRPr="00256B2A">
        <w:rPr>
          <w:sz w:val="28"/>
          <w:szCs w:val="28"/>
          <w:lang w:val="kk-KZ"/>
        </w:rPr>
        <w:t xml:space="preserve"> сабақтасты</w:t>
      </w:r>
      <w:r w:rsidR="00E84A98">
        <w:rPr>
          <w:sz w:val="28"/>
          <w:szCs w:val="28"/>
          <w:lang w:val="kk-KZ"/>
        </w:rPr>
        <w:t>ғын</w:t>
      </w:r>
      <w:r w:rsidR="00E84A98" w:rsidRPr="00256B2A">
        <w:rPr>
          <w:sz w:val="28"/>
          <w:szCs w:val="28"/>
          <w:lang w:val="kk-KZ"/>
        </w:rPr>
        <w:t xml:space="preserve"> жүзеге асыру мақсатында «Ақпараттық-өлшеуіштік технологиялар негіздері» оқу құралы </w:t>
      </w:r>
      <w:r w:rsidR="00E84A98">
        <w:rPr>
          <w:sz w:val="28"/>
          <w:szCs w:val="28"/>
          <w:lang w:val="kk-KZ"/>
        </w:rPr>
        <w:t>әзірленіп ұсынылды</w:t>
      </w:r>
      <w:r w:rsidR="00E84A98" w:rsidRPr="009674DC">
        <w:rPr>
          <w:sz w:val="28"/>
          <w:szCs w:val="28"/>
          <w:lang w:val="kk-KZ"/>
        </w:rPr>
        <w:t>;</w:t>
      </w:r>
    </w:p>
    <w:p w:rsidR="00E84A98" w:rsidRPr="008550B7" w:rsidRDefault="00C86B55" w:rsidP="00C86B55">
      <w:pPr>
        <w:pStyle w:val="a6"/>
        <w:tabs>
          <w:tab w:val="left" w:pos="851"/>
        </w:tabs>
        <w:spacing w:before="0" w:beforeAutospacing="0" w:after="0" w:afterAutospacing="0"/>
        <w:ind w:firstLine="709"/>
        <w:jc w:val="both"/>
        <w:rPr>
          <w:b/>
          <w:sz w:val="28"/>
          <w:szCs w:val="28"/>
          <w:lang w:val="kk-KZ"/>
        </w:rPr>
      </w:pPr>
      <w:r>
        <w:rPr>
          <w:sz w:val="28"/>
          <w:szCs w:val="28"/>
          <w:lang w:val="kk-KZ"/>
        </w:rPr>
        <w:t>–</w:t>
      </w:r>
      <w:r w:rsidR="00E84A98">
        <w:rPr>
          <w:sz w:val="28"/>
          <w:szCs w:val="28"/>
          <w:lang w:val="kk-KZ"/>
        </w:rPr>
        <w:t xml:space="preserve"> </w:t>
      </w:r>
      <w:r w:rsidR="00E84A98" w:rsidRPr="00256B2A">
        <w:rPr>
          <w:sz w:val="28"/>
          <w:szCs w:val="28"/>
          <w:lang w:val="kk-KZ"/>
        </w:rPr>
        <w:t xml:space="preserve">студенттердің </w:t>
      </w:r>
      <w:r w:rsidR="00E84A98">
        <w:rPr>
          <w:sz w:val="28"/>
          <w:szCs w:val="28"/>
          <w:lang w:val="kk-KZ"/>
        </w:rPr>
        <w:t>іргелі</w:t>
      </w:r>
      <w:r w:rsidR="00E84A98" w:rsidRPr="00256B2A">
        <w:rPr>
          <w:sz w:val="28"/>
          <w:szCs w:val="28"/>
          <w:lang w:val="kk-KZ"/>
        </w:rPr>
        <w:t xml:space="preserve"> мен </w:t>
      </w:r>
      <w:r w:rsidR="00E84A98">
        <w:rPr>
          <w:sz w:val="28"/>
          <w:szCs w:val="28"/>
          <w:lang w:val="kk-KZ"/>
        </w:rPr>
        <w:t>пәндік білімдері</w:t>
      </w:r>
      <w:r w:rsidR="00E84A98" w:rsidRPr="00256B2A">
        <w:rPr>
          <w:sz w:val="28"/>
          <w:szCs w:val="28"/>
          <w:lang w:val="kk-KZ"/>
        </w:rPr>
        <w:t xml:space="preserve"> деңгейінің артуы</w:t>
      </w:r>
      <w:r w:rsidR="00E84A98">
        <w:rPr>
          <w:sz w:val="28"/>
          <w:szCs w:val="28"/>
          <w:lang w:val="kk-KZ"/>
        </w:rPr>
        <w:t>на</w:t>
      </w:r>
      <w:r w:rsidR="00E84A98" w:rsidRPr="00256B2A">
        <w:rPr>
          <w:sz w:val="28"/>
          <w:szCs w:val="28"/>
          <w:lang w:val="kk-KZ"/>
        </w:rPr>
        <w:t xml:space="preserve"> және ойлаудың қалыптасуына ықпал ететін бақылаулар мен сауалнамалар</w:t>
      </w:r>
      <w:r w:rsidR="00E84A98">
        <w:rPr>
          <w:sz w:val="28"/>
          <w:szCs w:val="28"/>
          <w:lang w:val="kk-KZ"/>
        </w:rPr>
        <w:t xml:space="preserve"> жасалды</w:t>
      </w:r>
      <w:r w:rsidR="00E84A98" w:rsidRPr="008550B7">
        <w:rPr>
          <w:sz w:val="28"/>
          <w:szCs w:val="28"/>
          <w:lang w:val="kk-KZ"/>
        </w:rPr>
        <w:t>.</w:t>
      </w:r>
    </w:p>
    <w:p w:rsidR="00E84A98" w:rsidRDefault="00E84A98"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sidRPr="008550B7">
        <w:rPr>
          <w:rFonts w:ascii="Times New Roman" w:hAnsi="Times New Roman"/>
          <w:b/>
          <w:sz w:val="28"/>
          <w:szCs w:val="28"/>
          <w:lang w:val="kk-KZ"/>
        </w:rPr>
        <w:t>Қ</w:t>
      </w:r>
      <w:r>
        <w:rPr>
          <w:rFonts w:ascii="Times New Roman" w:hAnsi="Times New Roman"/>
          <w:b/>
          <w:sz w:val="28"/>
          <w:szCs w:val="28"/>
          <w:lang w:val="kk-KZ"/>
        </w:rPr>
        <w:t>орғауға ұсынылатын қағидалар</w:t>
      </w:r>
      <w:r w:rsidRPr="008550B7">
        <w:rPr>
          <w:rFonts w:ascii="Times New Roman" w:hAnsi="Times New Roman"/>
          <w:b/>
          <w:sz w:val="28"/>
          <w:szCs w:val="28"/>
          <w:lang w:val="kk-KZ"/>
        </w:rPr>
        <w:t>:</w:t>
      </w:r>
    </w:p>
    <w:p w:rsidR="00E84A98" w:rsidRDefault="00E84A98"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sidRPr="00147F57">
        <w:rPr>
          <w:rFonts w:ascii="Times New Roman" w:hAnsi="Times New Roman"/>
          <w:sz w:val="28"/>
          <w:szCs w:val="28"/>
          <w:lang w:val="kk-KZ"/>
        </w:rPr>
        <w:t>1. Техникалық мамандықтарға арналған физика курсының құрылым</w:t>
      </w:r>
      <w:r>
        <w:rPr>
          <w:rFonts w:ascii="Times New Roman" w:hAnsi="Times New Roman"/>
          <w:sz w:val="28"/>
          <w:szCs w:val="28"/>
          <w:lang w:val="kk-KZ"/>
        </w:rPr>
        <w:t>ы</w:t>
      </w:r>
      <w:r w:rsidRPr="00147F57">
        <w:rPr>
          <w:rFonts w:ascii="Times New Roman" w:hAnsi="Times New Roman"/>
          <w:sz w:val="28"/>
          <w:szCs w:val="28"/>
          <w:lang w:val="kk-KZ"/>
        </w:rPr>
        <w:t xml:space="preserve"> мен </w:t>
      </w:r>
      <w:r>
        <w:rPr>
          <w:rFonts w:ascii="Times New Roman" w:hAnsi="Times New Roman"/>
          <w:sz w:val="28"/>
          <w:szCs w:val="28"/>
          <w:lang w:val="kk-KZ"/>
        </w:rPr>
        <w:t>мазмұны</w:t>
      </w:r>
      <w:r w:rsidRPr="00147F57">
        <w:rPr>
          <w:rFonts w:ascii="Times New Roman" w:hAnsi="Times New Roman"/>
          <w:sz w:val="28"/>
          <w:szCs w:val="28"/>
          <w:lang w:val="kk-KZ"/>
        </w:rPr>
        <w:t>, оның «мектеп – жоғары оқу орны» жүйесінде іргелі және бейіндеуші пәндердің мазмұнымен сабақтастығы.</w:t>
      </w:r>
    </w:p>
    <w:p w:rsidR="00E84A98" w:rsidRDefault="00E84A98"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2. Техникалық мамандықтарда оқитын студенттердің физикадан пәндік білімдерін, біліктері мен дағдыларын қалыптастыруға бағытталған оқу іс-әрекеттерін ұйымдастыру тәсілдері.</w:t>
      </w:r>
    </w:p>
    <w:p w:rsidR="00E84A98" w:rsidRDefault="00E84A98" w:rsidP="00C86B55">
      <w:pPr>
        <w:pStyle w:val="ae"/>
        <w:tabs>
          <w:tab w:val="left" w:pos="709"/>
          <w:tab w:val="left" w:pos="851"/>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3. Техникалық мамандықтарда оқитын студенттердің кәсіби дайындық деңгейін көтеруге ықпал ететін физика курсын оқытуда жобалық және транспәндік оқыту технологияларын жүзеге асыру әдістемесі.</w:t>
      </w:r>
    </w:p>
    <w:p w:rsidR="00E84A98" w:rsidRDefault="00E84A98" w:rsidP="00C86B55">
      <w:pPr>
        <w:tabs>
          <w:tab w:val="left" w:pos="709"/>
          <w:tab w:val="left" w:pos="851"/>
          <w:tab w:val="left" w:pos="1134"/>
        </w:tabs>
        <w:spacing w:after="0" w:line="240" w:lineRule="auto"/>
        <w:ind w:firstLine="709"/>
        <w:jc w:val="both"/>
        <w:rPr>
          <w:rFonts w:ascii="Times New Roman" w:hAnsi="Times New Roman"/>
          <w:b/>
          <w:sz w:val="28"/>
          <w:szCs w:val="28"/>
          <w:lang w:val="kk-KZ"/>
        </w:rPr>
      </w:pPr>
      <w:r w:rsidRPr="00370ACC">
        <w:rPr>
          <w:rFonts w:ascii="Times New Roman" w:hAnsi="Times New Roman"/>
          <w:b/>
          <w:sz w:val="28"/>
          <w:szCs w:val="28"/>
          <w:lang w:val="kk-KZ"/>
        </w:rPr>
        <w:t>Зерттеу</w:t>
      </w:r>
      <w:r>
        <w:rPr>
          <w:rFonts w:ascii="Times New Roman" w:hAnsi="Times New Roman"/>
          <w:b/>
          <w:sz w:val="28"/>
          <w:szCs w:val="28"/>
          <w:lang w:val="kk-KZ"/>
        </w:rPr>
        <w:t xml:space="preserve"> нәтижелерінің сенімділігі, мақұлдануы, тәжірибеге ендірілуі</w:t>
      </w:r>
      <w:r w:rsidRPr="00B75358">
        <w:rPr>
          <w:rFonts w:ascii="Times New Roman" w:hAnsi="Times New Roman"/>
          <w:b/>
          <w:sz w:val="28"/>
          <w:szCs w:val="28"/>
          <w:lang w:val="kk-KZ"/>
        </w:rPr>
        <w:t>:</w:t>
      </w:r>
    </w:p>
    <w:p w:rsidR="00E84A98" w:rsidRDefault="00E84A98" w:rsidP="00C86B55">
      <w:pPr>
        <w:tabs>
          <w:tab w:val="left" w:pos="709"/>
          <w:tab w:val="left" w:pos="851"/>
          <w:tab w:val="left" w:pos="1134"/>
        </w:tabs>
        <w:spacing w:after="0" w:line="240" w:lineRule="auto"/>
        <w:ind w:firstLine="709"/>
        <w:jc w:val="both"/>
        <w:rPr>
          <w:rFonts w:ascii="Times New Roman" w:hAnsi="Times New Roman"/>
          <w:sz w:val="28"/>
          <w:szCs w:val="28"/>
          <w:lang w:val="kk-KZ"/>
        </w:rPr>
      </w:pPr>
      <w:r w:rsidRPr="00B75358">
        <w:rPr>
          <w:rFonts w:ascii="Times New Roman" w:hAnsi="Times New Roman"/>
          <w:sz w:val="28"/>
          <w:szCs w:val="28"/>
          <w:lang w:val="kk-KZ"/>
        </w:rPr>
        <w:t>Зерттеу барысында алынған нәтижелер халықаралық конференцияларда:</w:t>
      </w:r>
      <w:r>
        <w:rPr>
          <w:rFonts w:ascii="Times New Roman" w:hAnsi="Times New Roman"/>
          <w:sz w:val="28"/>
          <w:szCs w:val="28"/>
          <w:lang w:val="kk-KZ"/>
        </w:rPr>
        <w:t xml:space="preserve"> </w:t>
      </w:r>
      <w:r w:rsidRPr="00B75358">
        <w:rPr>
          <w:rFonts w:ascii="Times New Roman" w:hAnsi="Times New Roman"/>
          <w:sz w:val="28"/>
          <w:szCs w:val="28"/>
          <w:lang w:val="kk-KZ"/>
        </w:rPr>
        <w:t>«XVIII Сәтбаев оқулары» (Павлодар</w:t>
      </w:r>
      <w:r w:rsidR="004E302F">
        <w:rPr>
          <w:rFonts w:ascii="Times New Roman" w:hAnsi="Times New Roman"/>
          <w:sz w:val="28"/>
          <w:szCs w:val="28"/>
          <w:lang w:val="kk-KZ"/>
        </w:rPr>
        <w:t>,</w:t>
      </w:r>
      <w:r w:rsidRPr="00B75358">
        <w:rPr>
          <w:rFonts w:ascii="Times New Roman" w:hAnsi="Times New Roman"/>
          <w:sz w:val="28"/>
          <w:szCs w:val="28"/>
          <w:lang w:val="kk-KZ"/>
        </w:rPr>
        <w:t xml:space="preserve"> 2018); «XIX Сәтбаев оқулары» (Павлодар</w:t>
      </w:r>
      <w:r w:rsidR="004E302F">
        <w:rPr>
          <w:rFonts w:ascii="Times New Roman" w:hAnsi="Times New Roman"/>
          <w:sz w:val="28"/>
          <w:szCs w:val="28"/>
          <w:lang w:val="kk-KZ"/>
        </w:rPr>
        <w:t>,</w:t>
      </w:r>
      <w:r w:rsidRPr="00B75358">
        <w:rPr>
          <w:rFonts w:ascii="Times New Roman" w:hAnsi="Times New Roman"/>
          <w:sz w:val="28"/>
          <w:szCs w:val="28"/>
          <w:lang w:val="kk-KZ"/>
        </w:rPr>
        <w:t xml:space="preserve"> 2019); «Қазіргі таңдағы білім беру мен </w:t>
      </w:r>
      <w:r w:rsidRPr="00563342">
        <w:rPr>
          <w:rFonts w:ascii="Times New Roman" w:hAnsi="Times New Roman"/>
          <w:sz w:val="28"/>
          <w:szCs w:val="28"/>
          <w:lang w:val="kk-KZ"/>
        </w:rPr>
        <w:t>ғылымның өзекті мәселелері» (Алматы</w:t>
      </w:r>
      <w:r w:rsidR="004E302F">
        <w:rPr>
          <w:rFonts w:ascii="Times New Roman" w:hAnsi="Times New Roman"/>
          <w:sz w:val="28"/>
          <w:szCs w:val="28"/>
          <w:lang w:val="kk-KZ"/>
        </w:rPr>
        <w:t>,</w:t>
      </w:r>
      <w:r w:rsidRPr="00563342">
        <w:rPr>
          <w:rFonts w:ascii="Times New Roman" w:hAnsi="Times New Roman"/>
          <w:sz w:val="28"/>
          <w:szCs w:val="28"/>
          <w:lang w:val="kk-KZ"/>
        </w:rPr>
        <w:t xml:space="preserve"> 2018); </w:t>
      </w:r>
      <w:r w:rsidRPr="00563342">
        <w:rPr>
          <w:rFonts w:ascii="Times New Roman" w:hAnsi="Times New Roman"/>
          <w:color w:val="000000"/>
          <w:sz w:val="28"/>
          <w:szCs w:val="28"/>
          <w:lang w:val="kk-KZ"/>
        </w:rPr>
        <w:t>«Профессионализм педагога: сущность, содержание, перспективы развития» (Мәскеу, 2018); «Европа и современная Россия. Интегративная функция педагогической науки в едином образовательном пространстве» (Мәскеу</w:t>
      </w:r>
      <w:r w:rsidR="00C86B55">
        <w:rPr>
          <w:rFonts w:ascii="Times New Roman" w:hAnsi="Times New Roman"/>
          <w:color w:val="000000"/>
          <w:sz w:val="28"/>
          <w:szCs w:val="28"/>
          <w:lang w:val="kk-KZ"/>
        </w:rPr>
        <w:t xml:space="preserve">; </w:t>
      </w:r>
      <w:r>
        <w:rPr>
          <w:rFonts w:ascii="Times New Roman" w:hAnsi="Times New Roman"/>
          <w:color w:val="000000"/>
          <w:sz w:val="28"/>
          <w:szCs w:val="28"/>
          <w:lang w:val="kk-KZ"/>
        </w:rPr>
        <w:t>Париж</w:t>
      </w:r>
      <w:r w:rsidRPr="00563342">
        <w:rPr>
          <w:rFonts w:ascii="Times New Roman" w:hAnsi="Times New Roman"/>
          <w:color w:val="000000"/>
          <w:sz w:val="28"/>
          <w:szCs w:val="28"/>
          <w:lang w:val="kk-KZ"/>
        </w:rPr>
        <w:t>, 2018)</w:t>
      </w:r>
      <w:r>
        <w:rPr>
          <w:rFonts w:ascii="Times New Roman" w:hAnsi="Times New Roman"/>
          <w:color w:val="000000"/>
          <w:sz w:val="28"/>
          <w:szCs w:val="28"/>
          <w:lang w:val="kk-KZ"/>
        </w:rPr>
        <w:t xml:space="preserve"> </w:t>
      </w:r>
      <w:r w:rsidRPr="00563342">
        <w:rPr>
          <w:rFonts w:ascii="Times New Roman" w:hAnsi="Times New Roman"/>
          <w:sz w:val="28"/>
          <w:szCs w:val="28"/>
          <w:lang w:val="kk-KZ"/>
        </w:rPr>
        <w:t>және Абай атындағы Қазақ ұлттық университетінің «Математика, физика және информатиканы оқыту</w:t>
      </w:r>
      <w:r w:rsidRPr="00B75358">
        <w:rPr>
          <w:rFonts w:ascii="Times New Roman" w:hAnsi="Times New Roman"/>
          <w:sz w:val="28"/>
          <w:szCs w:val="28"/>
          <w:lang w:val="kk-KZ"/>
        </w:rPr>
        <w:t xml:space="preserve"> әдістемесі» кафедрасының ғылыми-әдістемелік семинарларында </w:t>
      </w:r>
      <w:r w:rsidRPr="000C183D">
        <w:rPr>
          <w:rFonts w:ascii="Times New Roman" w:hAnsi="Times New Roman"/>
          <w:sz w:val="28"/>
          <w:szCs w:val="28"/>
          <w:lang w:val="kk-KZ"/>
        </w:rPr>
        <w:t xml:space="preserve">талқыланды. </w:t>
      </w:r>
    </w:p>
    <w:p w:rsidR="00E84A98" w:rsidRPr="00CA43F4" w:rsidRDefault="00E84A98" w:rsidP="00C86B55">
      <w:pPr>
        <w:tabs>
          <w:tab w:val="left" w:pos="709"/>
          <w:tab w:val="left" w:pos="851"/>
          <w:tab w:val="left" w:pos="1134"/>
        </w:tabs>
        <w:spacing w:after="0" w:line="240" w:lineRule="auto"/>
        <w:ind w:firstLine="709"/>
        <w:jc w:val="both"/>
        <w:rPr>
          <w:rFonts w:ascii="Times New Roman" w:hAnsi="Times New Roman"/>
          <w:sz w:val="28"/>
          <w:szCs w:val="28"/>
          <w:lang w:val="kk-KZ"/>
        </w:rPr>
      </w:pPr>
      <w:r w:rsidRPr="000C183D">
        <w:rPr>
          <w:rFonts w:ascii="Times New Roman" w:hAnsi="Times New Roman"/>
          <w:sz w:val="28"/>
          <w:szCs w:val="28"/>
          <w:lang w:val="kk-KZ"/>
        </w:rPr>
        <w:t>Зерттеу нәтижелері бойынша 17 ғылыми-әдістемелік</w:t>
      </w:r>
      <w:r w:rsidRPr="00370ACC">
        <w:rPr>
          <w:rFonts w:ascii="Times New Roman" w:hAnsi="Times New Roman"/>
          <w:sz w:val="28"/>
          <w:szCs w:val="28"/>
          <w:lang w:val="kk-KZ"/>
        </w:rPr>
        <w:t xml:space="preserve"> </w:t>
      </w:r>
      <w:r w:rsidRPr="000C183D">
        <w:rPr>
          <w:rFonts w:ascii="Times New Roman" w:hAnsi="Times New Roman"/>
          <w:sz w:val="28"/>
          <w:szCs w:val="28"/>
          <w:lang w:val="kk-KZ"/>
        </w:rPr>
        <w:t>еңбек жарияланды, соның ішінде: Scopus деректер қорына кірген журналдарда – 1; Қ</w:t>
      </w:r>
      <w:r>
        <w:rPr>
          <w:rFonts w:ascii="Times New Roman" w:hAnsi="Times New Roman"/>
          <w:sz w:val="28"/>
          <w:szCs w:val="28"/>
          <w:lang w:val="kk-KZ"/>
        </w:rPr>
        <w:t xml:space="preserve">Р БжҒМ </w:t>
      </w:r>
      <w:r w:rsidRPr="000C183D">
        <w:rPr>
          <w:rFonts w:ascii="Times New Roman" w:hAnsi="Times New Roman"/>
          <w:sz w:val="28"/>
          <w:szCs w:val="28"/>
          <w:lang w:val="kk-KZ"/>
        </w:rPr>
        <w:t xml:space="preserve">Білім және ғылым саласында сапаны қамтамасыз ету комитеті бекіткен тізімдердегі </w:t>
      </w:r>
      <w:r w:rsidRPr="000C183D">
        <w:rPr>
          <w:rFonts w:ascii="Times New Roman" w:hAnsi="Times New Roman"/>
          <w:sz w:val="28"/>
          <w:szCs w:val="28"/>
          <w:lang w:val="kk-KZ"/>
        </w:rPr>
        <w:lastRenderedPageBreak/>
        <w:t>басылымдарда – 4; шетелдік халықаралық ғылыми-практикалық конференцияларда</w:t>
      </w:r>
      <w:r>
        <w:rPr>
          <w:rFonts w:ascii="Times New Roman" w:hAnsi="Times New Roman"/>
          <w:sz w:val="28"/>
          <w:szCs w:val="28"/>
          <w:lang w:val="kk-KZ"/>
        </w:rPr>
        <w:t xml:space="preserve"> </w:t>
      </w:r>
      <w:r w:rsidRPr="000C183D">
        <w:rPr>
          <w:rFonts w:ascii="Times New Roman" w:hAnsi="Times New Roman"/>
          <w:sz w:val="28"/>
          <w:szCs w:val="28"/>
          <w:lang w:val="kk-KZ"/>
        </w:rPr>
        <w:t xml:space="preserve">– 2; отандық халықаралық ғылыми-практикалық </w:t>
      </w:r>
      <w:r w:rsidRPr="00CA43F4">
        <w:rPr>
          <w:rFonts w:ascii="Times New Roman" w:hAnsi="Times New Roman"/>
          <w:sz w:val="28"/>
          <w:szCs w:val="28"/>
          <w:lang w:val="kk-KZ"/>
        </w:rPr>
        <w:t>конференцияларда – 3; оқу құралдары – 2; оқу-әдістемелік құралы – 1; электрондық оқулықтар – 4.</w:t>
      </w:r>
    </w:p>
    <w:p w:rsidR="00E84A98" w:rsidRDefault="008E4D03" w:rsidP="00C86B55">
      <w:pPr>
        <w:tabs>
          <w:tab w:val="left" w:pos="709"/>
          <w:tab w:val="left" w:pos="851"/>
          <w:tab w:val="left" w:pos="113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Жоғары оқу орындарының</w:t>
      </w:r>
      <w:r w:rsidR="00E84A98" w:rsidRPr="00CA43F4">
        <w:rPr>
          <w:rFonts w:ascii="Times New Roman" w:hAnsi="Times New Roman"/>
          <w:sz w:val="28"/>
          <w:szCs w:val="28"/>
          <w:lang w:val="kk-KZ"/>
        </w:rPr>
        <w:t xml:space="preserve"> техникалық мамандықтарында оқитын студенттерге оқу-әдістемелік қамтамасыз ету үшін дидактикалық материал ретінде «Экономикадағы физикалық модельдер»</w:t>
      </w:r>
      <w:r w:rsidR="00E84A98">
        <w:rPr>
          <w:rFonts w:ascii="Times New Roman" w:hAnsi="Times New Roman"/>
          <w:sz w:val="28"/>
          <w:szCs w:val="28"/>
          <w:lang w:val="kk-KZ"/>
        </w:rPr>
        <w:t xml:space="preserve"> (</w:t>
      </w:r>
      <w:r w:rsidR="00E84A98" w:rsidRPr="00EF6AEC">
        <w:rPr>
          <w:rFonts w:ascii="Times New Roman" w:hAnsi="Times New Roman"/>
          <w:color w:val="000000"/>
          <w:sz w:val="28"/>
          <w:szCs w:val="28"/>
          <w:lang w:val="kk-KZ"/>
        </w:rPr>
        <w:t>Павлодар: Toraighyrov University, 2019. – 73 б.</w:t>
      </w:r>
      <w:r w:rsidR="00E84A98">
        <w:rPr>
          <w:rFonts w:ascii="Times New Roman" w:hAnsi="Times New Roman"/>
          <w:sz w:val="28"/>
          <w:szCs w:val="28"/>
          <w:lang w:val="kk-KZ"/>
        </w:rPr>
        <w:t xml:space="preserve">) </w:t>
      </w:r>
      <w:r w:rsidR="00E84A98" w:rsidRPr="00CA43F4">
        <w:rPr>
          <w:rFonts w:ascii="Times New Roman" w:hAnsi="Times New Roman"/>
          <w:sz w:val="28"/>
          <w:szCs w:val="28"/>
          <w:lang w:val="kk-KZ"/>
        </w:rPr>
        <w:t>атты оқу құралы</w:t>
      </w:r>
      <w:r w:rsidR="00E84A98">
        <w:rPr>
          <w:rFonts w:ascii="Times New Roman" w:hAnsi="Times New Roman"/>
          <w:sz w:val="28"/>
          <w:szCs w:val="28"/>
          <w:lang w:val="kk-KZ"/>
        </w:rPr>
        <w:t>, «Оптика» (</w:t>
      </w:r>
      <w:r w:rsidR="00E84A98" w:rsidRPr="00A16A68">
        <w:rPr>
          <w:rFonts w:ascii="Times New Roman" w:hAnsi="Times New Roman"/>
          <w:color w:val="000000"/>
          <w:sz w:val="28"/>
          <w:szCs w:val="28"/>
          <w:lang w:val="kk-KZ"/>
        </w:rPr>
        <w:t>№0616. 03.03.2018</w:t>
      </w:r>
      <w:r w:rsidR="00E84A98">
        <w:rPr>
          <w:rFonts w:ascii="Times New Roman" w:hAnsi="Times New Roman"/>
          <w:sz w:val="28"/>
          <w:szCs w:val="28"/>
          <w:lang w:val="kk-KZ"/>
        </w:rPr>
        <w:t xml:space="preserve">), «Ақпараттық-өлшеуіштік </w:t>
      </w:r>
      <w:r w:rsidR="00E84A98" w:rsidRPr="00A16A68">
        <w:rPr>
          <w:rFonts w:ascii="Times New Roman" w:hAnsi="Times New Roman"/>
          <w:sz w:val="28"/>
          <w:szCs w:val="28"/>
          <w:lang w:val="kk-KZ"/>
        </w:rPr>
        <w:t>технологиялар негіздері</w:t>
      </w:r>
      <w:r w:rsidR="00E84A98">
        <w:rPr>
          <w:rFonts w:ascii="Times New Roman" w:hAnsi="Times New Roman"/>
          <w:sz w:val="28"/>
          <w:szCs w:val="28"/>
          <w:lang w:val="kk-KZ"/>
        </w:rPr>
        <w:t>» (</w:t>
      </w:r>
      <w:r w:rsidR="00E84A98">
        <w:rPr>
          <w:rFonts w:ascii="Times New Roman" w:hAnsi="Times New Roman"/>
          <w:color w:val="000000"/>
          <w:sz w:val="28"/>
          <w:szCs w:val="28"/>
          <w:lang w:val="kk-KZ"/>
        </w:rPr>
        <w:t>№8918. 18</w:t>
      </w:r>
      <w:r w:rsidR="00E84A98" w:rsidRPr="00A16A68">
        <w:rPr>
          <w:rFonts w:ascii="Times New Roman" w:hAnsi="Times New Roman"/>
          <w:color w:val="000000"/>
          <w:sz w:val="28"/>
          <w:szCs w:val="28"/>
          <w:lang w:val="kk-KZ"/>
        </w:rPr>
        <w:t>.0</w:t>
      </w:r>
      <w:r w:rsidR="00E84A98">
        <w:rPr>
          <w:rFonts w:ascii="Times New Roman" w:hAnsi="Times New Roman"/>
          <w:color w:val="000000"/>
          <w:sz w:val="28"/>
          <w:szCs w:val="28"/>
          <w:lang w:val="kk-KZ"/>
        </w:rPr>
        <w:t>3.2020)</w:t>
      </w:r>
      <w:r w:rsidR="00E84A98">
        <w:rPr>
          <w:rFonts w:ascii="Times New Roman" w:hAnsi="Times New Roman"/>
          <w:sz w:val="28"/>
          <w:szCs w:val="28"/>
          <w:lang w:val="kk-KZ"/>
        </w:rPr>
        <w:t xml:space="preserve"> атты ЭЕМ-ге арналған бағдарламалар </w:t>
      </w:r>
      <w:r w:rsidR="00E84A98" w:rsidRPr="00CA43F4">
        <w:rPr>
          <w:rFonts w:ascii="Times New Roman" w:hAnsi="Times New Roman"/>
          <w:sz w:val="28"/>
          <w:szCs w:val="28"/>
          <w:lang w:val="kk-KZ"/>
        </w:rPr>
        <w:t>әзірленіп ұсынылды</w:t>
      </w:r>
      <w:r w:rsidR="00E84A98">
        <w:rPr>
          <w:rFonts w:ascii="Times New Roman" w:hAnsi="Times New Roman"/>
          <w:sz w:val="28"/>
          <w:szCs w:val="28"/>
          <w:lang w:val="kk-KZ"/>
        </w:rPr>
        <w:t xml:space="preserve">. Сонымен қатар, </w:t>
      </w:r>
      <w:r w:rsidR="00E84A98" w:rsidRPr="00CA43F4">
        <w:rPr>
          <w:rFonts w:ascii="Times New Roman" w:hAnsi="Times New Roman"/>
          <w:sz w:val="28"/>
          <w:szCs w:val="28"/>
          <w:lang w:val="kk-KZ"/>
        </w:rPr>
        <w:t>Қазақстан Республикасының Білім және ғылым министрінің бұйрығымен бекітілген</w:t>
      </w:r>
      <w:r w:rsidR="00E84A98">
        <w:rPr>
          <w:rFonts w:ascii="Times New Roman" w:hAnsi="Times New Roman"/>
          <w:sz w:val="28"/>
          <w:szCs w:val="28"/>
          <w:lang w:val="kk-KZ"/>
        </w:rPr>
        <w:t>, қазақ және орыс тілдеріндегі «</w:t>
      </w:r>
      <w:r w:rsidR="00E84A98" w:rsidRPr="00A16A68">
        <w:rPr>
          <w:rFonts w:ascii="Times New Roman" w:hAnsi="Times New Roman"/>
          <w:sz w:val="28"/>
          <w:szCs w:val="28"/>
          <w:lang w:val="kk-KZ"/>
        </w:rPr>
        <w:t>Мультимедиалық оқыту бағдарламасы «Физика. 11 сынып. 2 тоқсан» (жаратылыстану-</w:t>
      </w:r>
      <w:r w:rsidR="00E84A98">
        <w:rPr>
          <w:rFonts w:ascii="Times New Roman" w:hAnsi="Times New Roman"/>
          <w:sz w:val="28"/>
          <w:szCs w:val="28"/>
          <w:lang w:val="kk-KZ"/>
        </w:rPr>
        <w:t xml:space="preserve">математика бағыты)» ЭЕМ-ге арналған </w:t>
      </w:r>
      <w:r w:rsidR="00E84A98" w:rsidRPr="00CC35E1">
        <w:rPr>
          <w:rFonts w:ascii="Times New Roman" w:hAnsi="Times New Roman"/>
          <w:sz w:val="28"/>
          <w:szCs w:val="28"/>
          <w:lang w:val="kk-KZ"/>
        </w:rPr>
        <w:t>бағдарламалар (</w:t>
      </w:r>
      <w:r w:rsidR="00E84A98" w:rsidRPr="00CC35E1">
        <w:rPr>
          <w:rFonts w:ascii="Times New Roman" w:hAnsi="Times New Roman"/>
          <w:color w:val="000000"/>
          <w:sz w:val="28"/>
          <w:szCs w:val="28"/>
          <w:lang w:val="kk-KZ"/>
        </w:rPr>
        <w:t>№11133. 25.06.2020. және №10736. 11.06.2020</w:t>
      </w:r>
      <w:r w:rsidR="00E84A98" w:rsidRPr="00CC35E1">
        <w:rPr>
          <w:rFonts w:ascii="Times New Roman" w:hAnsi="Times New Roman"/>
          <w:sz w:val="28"/>
          <w:szCs w:val="28"/>
          <w:lang w:val="kk-KZ"/>
        </w:rPr>
        <w:t xml:space="preserve">) әзірленді. Оқу-әдістемелік құралдар </w:t>
      </w:r>
      <w:r w:rsidR="00DB6CFE">
        <w:rPr>
          <w:rFonts w:ascii="Times New Roman" w:hAnsi="Times New Roman"/>
          <w:bCs/>
          <w:sz w:val="28"/>
          <w:szCs w:val="28"/>
          <w:lang w:val="kk-KZ"/>
        </w:rPr>
        <w:t>оқытушыларға</w:t>
      </w:r>
      <w:r w:rsidR="00E84A98" w:rsidRPr="00CC35E1">
        <w:rPr>
          <w:rFonts w:ascii="Times New Roman" w:hAnsi="Times New Roman"/>
          <w:bCs/>
          <w:sz w:val="28"/>
          <w:szCs w:val="28"/>
          <w:lang w:val="kk-KZ"/>
        </w:rPr>
        <w:t xml:space="preserve">, </w:t>
      </w:r>
      <w:r w:rsidR="00E84A98" w:rsidRPr="00CC35E1">
        <w:rPr>
          <w:rFonts w:ascii="Times New Roman" w:hAnsi="Times New Roman"/>
          <w:sz w:val="28"/>
          <w:szCs w:val="28"/>
          <w:lang w:val="kk-KZ"/>
        </w:rPr>
        <w:t>магистранттар мен студенттерге арналған.</w:t>
      </w:r>
    </w:p>
    <w:p w:rsidR="00E84A98" w:rsidRPr="00370ACC"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370ACC">
        <w:rPr>
          <w:rFonts w:ascii="Times New Roman" w:hAnsi="Times New Roman"/>
          <w:b/>
          <w:sz w:val="28"/>
          <w:szCs w:val="28"/>
          <w:lang w:val="kk-KZ"/>
        </w:rPr>
        <w:t>Диссертация құрылымы және көлемі:</w:t>
      </w:r>
      <w:r w:rsidRPr="00370ACC">
        <w:rPr>
          <w:rFonts w:ascii="Times New Roman" w:hAnsi="Times New Roman"/>
          <w:sz w:val="28"/>
          <w:szCs w:val="28"/>
          <w:lang w:val="kk-KZ"/>
        </w:rPr>
        <w:t xml:space="preserve"> диссертация кіріспеден, </w:t>
      </w:r>
      <w:r>
        <w:rPr>
          <w:rFonts w:ascii="Times New Roman" w:hAnsi="Times New Roman"/>
          <w:sz w:val="28"/>
          <w:szCs w:val="28"/>
          <w:lang w:val="kk-KZ"/>
        </w:rPr>
        <w:t>екі</w:t>
      </w:r>
      <w:r w:rsidRPr="00370ACC">
        <w:rPr>
          <w:rFonts w:ascii="Times New Roman" w:hAnsi="Times New Roman"/>
          <w:sz w:val="28"/>
          <w:szCs w:val="28"/>
          <w:lang w:val="kk-KZ"/>
        </w:rPr>
        <w:t xml:space="preserve"> </w:t>
      </w:r>
      <w:r>
        <w:rPr>
          <w:rFonts w:ascii="Times New Roman" w:hAnsi="Times New Roman"/>
          <w:sz w:val="28"/>
          <w:szCs w:val="28"/>
          <w:lang w:val="kk-KZ"/>
        </w:rPr>
        <w:t>бөлімнен</w:t>
      </w:r>
      <w:r w:rsidRPr="00370ACC">
        <w:rPr>
          <w:rFonts w:ascii="Times New Roman" w:hAnsi="Times New Roman"/>
          <w:sz w:val="28"/>
          <w:szCs w:val="28"/>
          <w:lang w:val="kk-KZ"/>
        </w:rPr>
        <w:t xml:space="preserve">, қорытындыдан, пайдаланылған әдебиеттер тізімінен, қосымшалардан тұрады. </w:t>
      </w:r>
    </w:p>
    <w:p w:rsidR="00E84A98" w:rsidRPr="00370ACC"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370ACC">
        <w:rPr>
          <w:rFonts w:ascii="Times New Roman" w:hAnsi="Times New Roman"/>
          <w:b/>
          <w:sz w:val="28"/>
          <w:szCs w:val="28"/>
          <w:lang w:val="kk-KZ"/>
        </w:rPr>
        <w:t>Кіріспеде</w:t>
      </w:r>
      <w:r w:rsidRPr="00370ACC">
        <w:rPr>
          <w:rFonts w:ascii="Times New Roman" w:hAnsi="Times New Roman"/>
          <w:sz w:val="28"/>
          <w:szCs w:val="28"/>
          <w:lang w:val="kk-KZ"/>
        </w:rPr>
        <w:t xml:space="preserve"> </w:t>
      </w:r>
      <w:r>
        <w:rPr>
          <w:rFonts w:ascii="Times New Roman" w:hAnsi="Times New Roman"/>
          <w:sz w:val="28"/>
          <w:szCs w:val="28"/>
          <w:lang w:val="kk-KZ"/>
        </w:rPr>
        <w:t>диссертациялық жұмыстың зерттеу</w:t>
      </w:r>
      <w:r w:rsidRPr="00370ACC">
        <w:rPr>
          <w:rFonts w:ascii="Times New Roman" w:hAnsi="Times New Roman"/>
          <w:sz w:val="28"/>
          <w:szCs w:val="28"/>
          <w:lang w:val="kk-KZ"/>
        </w:rPr>
        <w:t xml:space="preserve"> өзектілігі негізделген, зерттеудің мақсаты, нысаны, пәні мен ғылыми болжамы анықталған, зерттеу </w:t>
      </w:r>
      <w:r w:rsidRPr="001332F7">
        <w:rPr>
          <w:rFonts w:ascii="Times New Roman" w:hAnsi="Times New Roman"/>
          <w:sz w:val="28"/>
          <w:szCs w:val="28"/>
          <w:lang w:val="kk-KZ"/>
        </w:rPr>
        <w:t xml:space="preserve">мәселелері тұжырымдалған, міндеттерді жүзеге асыру әдістері мен кезеңдері, зерттеу нәтижелерінің сенімділігі, мақұлдануы, тәжірибеге ендірілуі туралы мәліметтер келтірілген, зерттеудің </w:t>
      </w:r>
      <w:r w:rsidRPr="00370ACC">
        <w:rPr>
          <w:rFonts w:ascii="Times New Roman" w:hAnsi="Times New Roman"/>
          <w:sz w:val="28"/>
          <w:szCs w:val="28"/>
          <w:lang w:val="kk-KZ"/>
        </w:rPr>
        <w:t>теориялық және практикалық маңыздылығы</w:t>
      </w:r>
      <w:r>
        <w:rPr>
          <w:rFonts w:ascii="Times New Roman" w:hAnsi="Times New Roman"/>
          <w:sz w:val="28"/>
          <w:szCs w:val="28"/>
          <w:lang w:val="kk-KZ"/>
        </w:rPr>
        <w:t>,</w:t>
      </w:r>
      <w:r w:rsidRPr="001332F7">
        <w:rPr>
          <w:rFonts w:ascii="Times New Roman" w:hAnsi="Times New Roman"/>
          <w:sz w:val="28"/>
          <w:szCs w:val="28"/>
          <w:lang w:val="kk-KZ"/>
        </w:rPr>
        <w:t xml:space="preserve"> ғылыми жаңалығы</w:t>
      </w:r>
      <w:r>
        <w:rPr>
          <w:rFonts w:ascii="Times New Roman" w:hAnsi="Times New Roman"/>
          <w:sz w:val="28"/>
          <w:szCs w:val="28"/>
          <w:lang w:val="kk-KZ"/>
        </w:rPr>
        <w:t xml:space="preserve"> </w:t>
      </w:r>
      <w:r w:rsidRPr="00370ACC">
        <w:rPr>
          <w:rFonts w:ascii="Times New Roman" w:hAnsi="Times New Roman"/>
          <w:sz w:val="28"/>
          <w:szCs w:val="28"/>
          <w:lang w:val="kk-KZ"/>
        </w:rPr>
        <w:t xml:space="preserve">көрсетілген, қорғауға ұсынылатын негізгі қағидалар тұжырымдалған. </w:t>
      </w:r>
    </w:p>
    <w:p w:rsidR="00E84A98" w:rsidRPr="00EF6F9B" w:rsidRDefault="00E84A98" w:rsidP="00C86B55">
      <w:pPr>
        <w:tabs>
          <w:tab w:val="left" w:pos="1540"/>
        </w:tabs>
        <w:spacing w:after="0" w:line="240" w:lineRule="auto"/>
        <w:ind w:firstLine="709"/>
        <w:jc w:val="both"/>
        <w:rPr>
          <w:rFonts w:ascii="Times New Roman" w:hAnsi="Times New Roman"/>
          <w:sz w:val="28"/>
          <w:szCs w:val="28"/>
          <w:lang w:val="kk-KZ"/>
        </w:rPr>
      </w:pPr>
      <w:r w:rsidRPr="00146DDB">
        <w:rPr>
          <w:rFonts w:ascii="Times New Roman" w:hAnsi="Times New Roman"/>
          <w:sz w:val="28"/>
          <w:szCs w:val="28"/>
          <w:lang w:val="kk-KZ"/>
        </w:rPr>
        <w:t>«</w:t>
      </w:r>
      <w:r w:rsidRPr="00146DDB">
        <w:rPr>
          <w:rFonts w:ascii="Times New Roman" w:hAnsi="Times New Roman"/>
          <w:b/>
          <w:sz w:val="28"/>
          <w:szCs w:val="28"/>
          <w:lang w:val="kk-KZ"/>
        </w:rPr>
        <w:t xml:space="preserve">Жоғары оқу орнының </w:t>
      </w:r>
      <w:r w:rsidRPr="00EF6F9B">
        <w:rPr>
          <w:rFonts w:ascii="Times New Roman" w:hAnsi="Times New Roman"/>
          <w:b/>
          <w:sz w:val="28"/>
          <w:szCs w:val="28"/>
          <w:lang w:val="kk-KZ"/>
        </w:rPr>
        <w:t xml:space="preserve">техникалық мамандықтарында физика курсын оқытудың </w:t>
      </w:r>
      <w:r>
        <w:rPr>
          <w:rFonts w:ascii="Times New Roman" w:hAnsi="Times New Roman"/>
          <w:b/>
          <w:sz w:val="28"/>
          <w:szCs w:val="28"/>
          <w:lang w:val="kk-KZ"/>
        </w:rPr>
        <w:t>ғылыми-</w:t>
      </w:r>
      <w:r w:rsidRPr="00EF6F9B">
        <w:rPr>
          <w:rFonts w:ascii="Times New Roman" w:hAnsi="Times New Roman"/>
          <w:b/>
          <w:sz w:val="28"/>
          <w:szCs w:val="28"/>
          <w:lang w:val="kk-KZ"/>
        </w:rPr>
        <w:t>әдістемелік негіздері</w:t>
      </w:r>
      <w:r w:rsidRPr="00EF6F9B">
        <w:rPr>
          <w:rFonts w:ascii="Times New Roman" w:hAnsi="Times New Roman"/>
          <w:sz w:val="28"/>
          <w:szCs w:val="28"/>
          <w:lang w:val="kk-KZ"/>
        </w:rPr>
        <w:t xml:space="preserve">» атты бірінші бөлімде: жоғары оқу орындарындағы техникалық мамандықтардың білім беру бағдарламаларындағы физика курсының құрылымы мен мазмұндық ерекшеліктеріне талдау жасалынған, </w:t>
      </w:r>
      <w:r>
        <w:rPr>
          <w:rFonts w:ascii="Times New Roman" w:hAnsi="Times New Roman"/>
          <w:sz w:val="28"/>
          <w:szCs w:val="28"/>
          <w:lang w:val="kk-KZ"/>
        </w:rPr>
        <w:t xml:space="preserve">орта мектеппен, іргелі және бейіндеуші пәндердің мазмұнымен </w:t>
      </w:r>
      <w:r w:rsidRPr="00EF6F9B">
        <w:rPr>
          <w:rFonts w:ascii="Times New Roman" w:hAnsi="Times New Roman"/>
          <w:sz w:val="28"/>
          <w:szCs w:val="28"/>
          <w:lang w:val="kk-KZ"/>
        </w:rPr>
        <w:t>сабақтасты</w:t>
      </w:r>
      <w:r>
        <w:rPr>
          <w:rFonts w:ascii="Times New Roman" w:hAnsi="Times New Roman"/>
          <w:sz w:val="28"/>
          <w:szCs w:val="28"/>
          <w:lang w:val="kk-KZ"/>
        </w:rPr>
        <w:t>ғы айқындалған</w:t>
      </w:r>
      <w:r w:rsidRPr="00EF6F9B">
        <w:rPr>
          <w:rFonts w:ascii="Times New Roman" w:hAnsi="Times New Roman"/>
          <w:sz w:val="28"/>
          <w:szCs w:val="28"/>
          <w:lang w:val="kk-KZ"/>
        </w:rPr>
        <w:t xml:space="preserve">. Сонымен қатар, жұмыста физика курсын техникалық мамандықтарға оқытудың әдістемелеріне талдау келтірілген және физика курсын оқытудың әдістемелік жүйесін жетілдіруге ұсыныстар берілген. </w:t>
      </w:r>
    </w:p>
    <w:p w:rsidR="00E84A98"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EF6F9B">
        <w:rPr>
          <w:rFonts w:ascii="Times New Roman" w:hAnsi="Times New Roman"/>
          <w:sz w:val="28"/>
          <w:szCs w:val="28"/>
          <w:lang w:val="kk-KZ"/>
        </w:rPr>
        <w:t>«</w:t>
      </w:r>
      <w:r w:rsidRPr="00EF6F9B">
        <w:rPr>
          <w:rFonts w:ascii="Times New Roman" w:hAnsi="Times New Roman"/>
          <w:b/>
          <w:sz w:val="28"/>
          <w:szCs w:val="28"/>
          <w:lang w:val="kk-KZ"/>
        </w:rPr>
        <w:t xml:space="preserve">Жоғары оқу орнында физика курсын техникалық мамандықтарға оқыту бойынша </w:t>
      </w:r>
      <w:r>
        <w:rPr>
          <w:rFonts w:ascii="Times New Roman" w:hAnsi="Times New Roman"/>
          <w:b/>
          <w:sz w:val="28"/>
          <w:szCs w:val="28"/>
          <w:lang w:val="kk-KZ"/>
        </w:rPr>
        <w:t>әдістемелік</w:t>
      </w:r>
      <w:r w:rsidRPr="00EF6F9B">
        <w:rPr>
          <w:rFonts w:ascii="Times New Roman" w:hAnsi="Times New Roman"/>
          <w:b/>
          <w:sz w:val="28"/>
          <w:szCs w:val="28"/>
          <w:lang w:val="kk-KZ"/>
        </w:rPr>
        <w:t xml:space="preserve"> жұмыстар</w:t>
      </w:r>
      <w:r w:rsidRPr="00EF6F9B">
        <w:rPr>
          <w:rFonts w:ascii="Times New Roman" w:hAnsi="Times New Roman"/>
          <w:sz w:val="28"/>
          <w:szCs w:val="28"/>
          <w:lang w:val="kk-KZ"/>
        </w:rPr>
        <w:t xml:space="preserve">» атты екінші бөлімде техникалық мамандықтарға физика курсын оқытуда </w:t>
      </w:r>
      <w:r>
        <w:rPr>
          <w:rFonts w:ascii="Times New Roman" w:hAnsi="Times New Roman"/>
          <w:sz w:val="28"/>
          <w:szCs w:val="28"/>
          <w:lang w:val="kk-KZ"/>
        </w:rPr>
        <w:t xml:space="preserve">студенттердің оқу іс-әрекеттерін ұйымдастыру тәсілдері, </w:t>
      </w:r>
      <w:r w:rsidRPr="00EF6F9B">
        <w:rPr>
          <w:rFonts w:ascii="Times New Roman" w:hAnsi="Times New Roman"/>
          <w:sz w:val="28"/>
          <w:szCs w:val="28"/>
          <w:lang w:val="kk-KZ"/>
        </w:rPr>
        <w:t xml:space="preserve">жобалық </w:t>
      </w:r>
      <w:r>
        <w:rPr>
          <w:rFonts w:ascii="Times New Roman" w:hAnsi="Times New Roman"/>
          <w:sz w:val="28"/>
          <w:szCs w:val="28"/>
          <w:lang w:val="kk-KZ"/>
        </w:rPr>
        <w:t xml:space="preserve">мен </w:t>
      </w:r>
      <w:r w:rsidRPr="00EF6F9B">
        <w:rPr>
          <w:rFonts w:ascii="Times New Roman" w:hAnsi="Times New Roman"/>
          <w:sz w:val="28"/>
          <w:szCs w:val="28"/>
          <w:lang w:val="kk-KZ"/>
        </w:rPr>
        <w:t xml:space="preserve">траспәндік </w:t>
      </w:r>
      <w:r w:rsidR="001A6F88">
        <w:rPr>
          <w:rFonts w:ascii="Times New Roman" w:hAnsi="Times New Roman"/>
          <w:sz w:val="28"/>
          <w:szCs w:val="28"/>
          <w:lang w:val="kk-KZ"/>
        </w:rPr>
        <w:t xml:space="preserve">оқыту технологияларын </w:t>
      </w:r>
      <w:r>
        <w:rPr>
          <w:rFonts w:ascii="Times New Roman" w:hAnsi="Times New Roman"/>
          <w:sz w:val="28"/>
          <w:szCs w:val="28"/>
          <w:lang w:val="kk-KZ"/>
        </w:rPr>
        <w:t>қолдану, сабақтастықты жүзеге асыру әдістеме</w:t>
      </w:r>
      <w:r w:rsidRPr="000E290F">
        <w:rPr>
          <w:rFonts w:ascii="Times New Roman" w:hAnsi="Times New Roman"/>
          <w:sz w:val="28"/>
          <w:szCs w:val="28"/>
          <w:lang w:val="kk-KZ"/>
        </w:rPr>
        <w:t>c</w:t>
      </w:r>
      <w:r>
        <w:rPr>
          <w:rFonts w:ascii="Times New Roman" w:hAnsi="Times New Roman"/>
          <w:sz w:val="28"/>
          <w:szCs w:val="28"/>
          <w:lang w:val="kk-KZ"/>
        </w:rPr>
        <w:t>і ұсынылған</w:t>
      </w:r>
      <w:r w:rsidRPr="00EF6F9B">
        <w:rPr>
          <w:rFonts w:ascii="Times New Roman" w:hAnsi="Times New Roman"/>
          <w:sz w:val="28"/>
          <w:szCs w:val="28"/>
          <w:lang w:val="kk-KZ"/>
        </w:rPr>
        <w:t xml:space="preserve"> және оны тәжірибе жүзінде іске асырылуы берілген. Жүргізілген тәжірибелік жұмыстардың нәтижелері жүйеге келтіріліп, математикалық өңдеуден өткізілді</w:t>
      </w:r>
      <w:r>
        <w:rPr>
          <w:rFonts w:ascii="Times New Roman" w:hAnsi="Times New Roman"/>
          <w:sz w:val="28"/>
          <w:szCs w:val="28"/>
          <w:lang w:val="kk-KZ"/>
        </w:rPr>
        <w:t xml:space="preserve"> және оның нәтижелері</w:t>
      </w:r>
      <w:r w:rsidRPr="00EF6F9B">
        <w:rPr>
          <w:rFonts w:ascii="Times New Roman" w:hAnsi="Times New Roman"/>
          <w:sz w:val="28"/>
          <w:szCs w:val="28"/>
          <w:lang w:val="kk-KZ"/>
        </w:rPr>
        <w:t xml:space="preserve"> талда</w:t>
      </w:r>
      <w:r>
        <w:rPr>
          <w:rFonts w:ascii="Times New Roman" w:hAnsi="Times New Roman"/>
          <w:sz w:val="28"/>
          <w:szCs w:val="28"/>
          <w:lang w:val="kk-KZ"/>
        </w:rPr>
        <w:t xml:space="preserve">нып, негізгі тұжырымдары </w:t>
      </w:r>
      <w:r w:rsidRPr="00EF6F9B">
        <w:rPr>
          <w:rFonts w:ascii="Times New Roman" w:hAnsi="Times New Roman"/>
          <w:sz w:val="28"/>
          <w:szCs w:val="28"/>
          <w:lang w:val="kk-KZ"/>
        </w:rPr>
        <w:t>келтірілген.</w:t>
      </w:r>
    </w:p>
    <w:p w:rsidR="00E84A98" w:rsidRPr="00370ACC" w:rsidRDefault="00E84A98" w:rsidP="00C86B55">
      <w:pPr>
        <w:tabs>
          <w:tab w:val="left" w:pos="709"/>
          <w:tab w:val="left" w:pos="851"/>
          <w:tab w:val="left" w:pos="1134"/>
          <w:tab w:val="left" w:pos="1276"/>
        </w:tabs>
        <w:spacing w:after="0" w:line="240" w:lineRule="auto"/>
        <w:ind w:firstLine="709"/>
        <w:jc w:val="both"/>
        <w:rPr>
          <w:rFonts w:ascii="Times New Roman" w:hAnsi="Times New Roman"/>
          <w:sz w:val="28"/>
          <w:szCs w:val="28"/>
          <w:lang w:val="kk-KZ"/>
        </w:rPr>
      </w:pPr>
      <w:r w:rsidRPr="00EF6F9B">
        <w:rPr>
          <w:rFonts w:ascii="Times New Roman" w:hAnsi="Times New Roman"/>
          <w:b/>
          <w:sz w:val="28"/>
          <w:szCs w:val="28"/>
          <w:lang w:val="kk-KZ"/>
        </w:rPr>
        <w:lastRenderedPageBreak/>
        <w:t>Қорытынды</w:t>
      </w:r>
      <w:r w:rsidRPr="00EF6F9B">
        <w:rPr>
          <w:rFonts w:ascii="Times New Roman" w:hAnsi="Times New Roman"/>
          <w:sz w:val="28"/>
          <w:szCs w:val="28"/>
          <w:lang w:val="kk-KZ"/>
        </w:rPr>
        <w:t xml:space="preserve"> бөлімінде теориялық және эксперименттік жұмыстың нәтижелері қорытындыланып, болжамды</w:t>
      </w:r>
      <w:r w:rsidRPr="00370ACC">
        <w:rPr>
          <w:rFonts w:ascii="Times New Roman" w:hAnsi="Times New Roman"/>
          <w:sz w:val="28"/>
          <w:szCs w:val="28"/>
          <w:lang w:val="kk-KZ"/>
        </w:rPr>
        <w:t xml:space="preserve"> растайтын және қорғауға шығарылған негізгі қағидаларды дәлелдейтін негізгі қорытындыл</w:t>
      </w:r>
      <w:r>
        <w:rPr>
          <w:rFonts w:ascii="Times New Roman" w:hAnsi="Times New Roman"/>
          <w:sz w:val="28"/>
          <w:szCs w:val="28"/>
          <w:lang w:val="kk-KZ"/>
        </w:rPr>
        <w:t>ар берілген</w:t>
      </w:r>
      <w:r w:rsidRPr="00370ACC">
        <w:rPr>
          <w:rFonts w:ascii="Times New Roman" w:hAnsi="Times New Roman"/>
          <w:sz w:val="28"/>
          <w:szCs w:val="28"/>
          <w:lang w:val="kk-KZ"/>
        </w:rPr>
        <w:t>.</w:t>
      </w:r>
    </w:p>
    <w:p w:rsidR="00E84A98" w:rsidRPr="00370ACC" w:rsidRDefault="00E84A98" w:rsidP="00C86B55">
      <w:pPr>
        <w:tabs>
          <w:tab w:val="left" w:pos="227"/>
          <w:tab w:val="left" w:pos="454"/>
          <w:tab w:val="left" w:pos="681"/>
        </w:tabs>
        <w:spacing w:after="0" w:line="240" w:lineRule="auto"/>
        <w:ind w:firstLine="709"/>
        <w:jc w:val="both"/>
        <w:rPr>
          <w:rFonts w:ascii="Times New Roman" w:hAnsi="Times New Roman"/>
          <w:sz w:val="28"/>
          <w:szCs w:val="28"/>
          <w:lang w:val="kk-KZ"/>
        </w:rPr>
      </w:pPr>
      <w:r w:rsidRPr="00370ACC">
        <w:rPr>
          <w:rFonts w:ascii="Times New Roman" w:hAnsi="Times New Roman"/>
          <w:b/>
          <w:sz w:val="28"/>
          <w:szCs w:val="28"/>
          <w:lang w:val="kk-KZ"/>
        </w:rPr>
        <w:t>Қосымшаларда</w:t>
      </w:r>
      <w:r w:rsidRPr="00370ACC">
        <w:rPr>
          <w:rFonts w:ascii="Times New Roman" w:hAnsi="Times New Roman"/>
          <w:sz w:val="28"/>
          <w:szCs w:val="28"/>
          <w:lang w:val="kk-KZ"/>
        </w:rPr>
        <w:t xml:space="preserve"> тәжірибелік-эксперименталдық тарауларда көрсетілген материалдар </w:t>
      </w:r>
      <w:r>
        <w:rPr>
          <w:rFonts w:ascii="Times New Roman" w:hAnsi="Times New Roman"/>
          <w:sz w:val="28"/>
          <w:szCs w:val="28"/>
          <w:lang w:val="kk-KZ"/>
        </w:rPr>
        <w:t>келтірілген</w:t>
      </w:r>
      <w:r w:rsidRPr="00370ACC">
        <w:rPr>
          <w:rFonts w:ascii="Times New Roman" w:hAnsi="Times New Roman"/>
          <w:sz w:val="28"/>
          <w:szCs w:val="28"/>
          <w:lang w:val="kk-KZ"/>
        </w:rPr>
        <w:t xml:space="preserve">. </w:t>
      </w:r>
    </w:p>
    <w:p w:rsidR="00D8107B" w:rsidRDefault="00D8107B"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D8107B" w:rsidRDefault="00D8107B"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D8107B" w:rsidRDefault="00D8107B"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D8107B" w:rsidRDefault="00D8107B"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73A3D" w:rsidRDefault="00573A3D"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B72C68" w:rsidRDefault="00B72C68"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B72C68" w:rsidRDefault="00B72C68"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B72C68" w:rsidRDefault="00B72C68"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B72C68" w:rsidRDefault="00B72C68"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B72C68" w:rsidRDefault="00B72C68"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B72C68" w:rsidRDefault="00B72C68"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B72C68" w:rsidRDefault="00B72C68"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B72C68" w:rsidRDefault="00B72C68"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B72C68" w:rsidRDefault="00B72C68"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F2EB6" w:rsidRDefault="005F2EB6"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F2EB6" w:rsidRDefault="005F2EB6"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F2EB6" w:rsidRDefault="005F2EB6"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5F2EB6" w:rsidRDefault="005F2EB6" w:rsidP="004F1F89">
      <w:pPr>
        <w:tabs>
          <w:tab w:val="left" w:pos="709"/>
          <w:tab w:val="left" w:pos="851"/>
          <w:tab w:val="left" w:pos="1134"/>
          <w:tab w:val="left" w:pos="1276"/>
        </w:tabs>
        <w:spacing w:after="0" w:line="240" w:lineRule="auto"/>
        <w:ind w:firstLine="567"/>
        <w:jc w:val="both"/>
        <w:rPr>
          <w:rFonts w:ascii="Times New Roman" w:hAnsi="Times New Roman"/>
          <w:b/>
          <w:sz w:val="28"/>
          <w:szCs w:val="28"/>
          <w:lang w:val="kk-KZ"/>
        </w:rPr>
      </w:pPr>
    </w:p>
    <w:p w:rsidR="00E001B8" w:rsidRPr="00D00BFF" w:rsidRDefault="004F0580" w:rsidP="00C86B55">
      <w:pPr>
        <w:tabs>
          <w:tab w:val="left" w:pos="709"/>
          <w:tab w:val="left" w:pos="851"/>
          <w:tab w:val="left" w:pos="1134"/>
          <w:tab w:val="left" w:pos="1276"/>
        </w:tabs>
        <w:spacing w:after="0" w:line="240" w:lineRule="auto"/>
        <w:ind w:firstLine="709"/>
        <w:jc w:val="both"/>
        <w:rPr>
          <w:rFonts w:ascii="Times New Roman" w:hAnsi="Times New Roman"/>
          <w:b/>
          <w:sz w:val="28"/>
          <w:szCs w:val="28"/>
          <w:lang w:val="kk-KZ"/>
        </w:rPr>
      </w:pPr>
      <w:r w:rsidRPr="00370ACC">
        <w:rPr>
          <w:rFonts w:ascii="Times New Roman" w:hAnsi="Times New Roman"/>
          <w:b/>
          <w:sz w:val="28"/>
          <w:szCs w:val="28"/>
          <w:lang w:val="kk-KZ"/>
        </w:rPr>
        <w:lastRenderedPageBreak/>
        <w:t>1</w:t>
      </w:r>
      <w:r w:rsidR="00E001B8" w:rsidRPr="00370ACC">
        <w:rPr>
          <w:rFonts w:ascii="Times New Roman" w:hAnsi="Times New Roman"/>
          <w:b/>
          <w:sz w:val="28"/>
          <w:szCs w:val="28"/>
          <w:lang w:val="kk-KZ"/>
        </w:rPr>
        <w:t xml:space="preserve"> </w:t>
      </w:r>
      <w:r w:rsidR="00413CB7" w:rsidRPr="00370ACC">
        <w:rPr>
          <w:rFonts w:ascii="Times New Roman" w:hAnsi="Times New Roman"/>
          <w:b/>
          <w:sz w:val="28"/>
          <w:szCs w:val="28"/>
          <w:lang w:val="kk-KZ"/>
        </w:rPr>
        <w:t xml:space="preserve">ЖОҒАРЫ ОҚУ ОРНЫНДА ФИЗИКА КУРСЫН ТЕХНИКАЛЫҚ МАМАНДЫҚТАРҒА ОҚЫТУДЫҢ </w:t>
      </w:r>
      <w:r w:rsidR="005C1D99">
        <w:rPr>
          <w:rFonts w:ascii="Times New Roman" w:hAnsi="Times New Roman"/>
          <w:b/>
          <w:sz w:val="28"/>
          <w:szCs w:val="28"/>
          <w:lang w:val="kk-KZ"/>
        </w:rPr>
        <w:t>ҒЫЛЫМИ-</w:t>
      </w:r>
      <w:r w:rsidR="00413CB7" w:rsidRPr="00370ACC">
        <w:rPr>
          <w:rFonts w:ascii="Times New Roman" w:hAnsi="Times New Roman"/>
          <w:b/>
          <w:sz w:val="28"/>
          <w:szCs w:val="28"/>
          <w:lang w:val="kk-KZ"/>
        </w:rPr>
        <w:t xml:space="preserve">ӘДІСТЕМЕЛІК </w:t>
      </w:r>
      <w:r w:rsidR="00413CB7" w:rsidRPr="00D00BFF">
        <w:rPr>
          <w:rFonts w:ascii="Times New Roman" w:hAnsi="Times New Roman"/>
          <w:b/>
          <w:sz w:val="28"/>
          <w:szCs w:val="28"/>
          <w:lang w:val="kk-KZ"/>
        </w:rPr>
        <w:t>НЕГІЗДЕРІ</w:t>
      </w:r>
    </w:p>
    <w:p w:rsidR="004F0580" w:rsidRPr="00370ACC" w:rsidRDefault="004F0580" w:rsidP="00C86B55">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lang w:val="kk-KZ"/>
        </w:rPr>
      </w:pPr>
    </w:p>
    <w:p w:rsidR="00FA2FDB" w:rsidRPr="00370ACC" w:rsidRDefault="00E65EF3" w:rsidP="00C86B55">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color w:val="auto"/>
          <w:sz w:val="28"/>
          <w:szCs w:val="28"/>
          <w:lang w:val="kk-KZ"/>
        </w:rPr>
      </w:pPr>
      <w:r w:rsidRPr="00370ACC">
        <w:rPr>
          <w:b/>
          <w:color w:val="auto"/>
          <w:sz w:val="28"/>
          <w:szCs w:val="28"/>
          <w:lang w:val="kk-KZ"/>
        </w:rPr>
        <w:t>1.</w:t>
      </w:r>
      <w:r w:rsidR="00FA2FDB" w:rsidRPr="00370ACC">
        <w:rPr>
          <w:b/>
          <w:color w:val="auto"/>
          <w:sz w:val="28"/>
          <w:szCs w:val="28"/>
          <w:lang w:val="kk-KZ"/>
        </w:rPr>
        <w:t>1</w:t>
      </w:r>
      <w:r w:rsidRPr="00370ACC">
        <w:rPr>
          <w:b/>
          <w:color w:val="auto"/>
          <w:sz w:val="28"/>
          <w:szCs w:val="28"/>
          <w:lang w:val="kk-KZ"/>
        </w:rPr>
        <w:t xml:space="preserve"> </w:t>
      </w:r>
      <w:r w:rsidR="00413CB7" w:rsidRPr="00370ACC">
        <w:rPr>
          <w:b/>
          <w:sz w:val="28"/>
          <w:szCs w:val="28"/>
          <w:lang w:val="kk-KZ"/>
        </w:rPr>
        <w:t>Техникалық мамандықтарға физика курсын оқытудың қазіргі жағдайы</w:t>
      </w:r>
    </w:p>
    <w:p w:rsidR="00C94CBA" w:rsidRPr="00370ACC" w:rsidRDefault="00C94CBA" w:rsidP="00C86B55">
      <w:pPr>
        <w:tabs>
          <w:tab w:val="left" w:pos="1540"/>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Қазақстан Республикасының нормативтік-құқықтық құжаттарында </w:t>
      </w:r>
      <w:r w:rsidR="009D7912" w:rsidRPr="00370ACC">
        <w:rPr>
          <w:rFonts w:ascii="Times New Roman" w:hAnsi="Times New Roman"/>
          <w:sz w:val="28"/>
          <w:szCs w:val="28"/>
          <w:lang w:val="kk-KZ"/>
        </w:rPr>
        <w:t>білім беру саласына қатысты қойылған талаптарға сәйкес т</w:t>
      </w:r>
      <w:r w:rsidR="00817DC9">
        <w:rPr>
          <w:rFonts w:ascii="Times New Roman" w:hAnsi="Times New Roman"/>
          <w:sz w:val="28"/>
          <w:szCs w:val="28"/>
          <w:lang w:val="kk-KZ"/>
        </w:rPr>
        <w:t xml:space="preserve">ехникалық бағыттағы білім беру </w:t>
      </w:r>
      <w:r w:rsidR="009D7912" w:rsidRPr="00370ACC">
        <w:rPr>
          <w:rFonts w:ascii="Times New Roman" w:hAnsi="Times New Roman"/>
          <w:sz w:val="28"/>
          <w:szCs w:val="28"/>
          <w:lang w:val="kk-KZ"/>
        </w:rPr>
        <w:t>бағдарламаларын, жоспарлар мен оқу материалдарын құрастыруда кәсіби және тұлғалық құзыреттіліктерге көп көңіл бөліне бастады.</w:t>
      </w:r>
      <w:r w:rsidR="00922289" w:rsidRPr="00370ACC">
        <w:rPr>
          <w:rFonts w:ascii="Times New Roman" w:hAnsi="Times New Roman"/>
          <w:sz w:val="28"/>
          <w:szCs w:val="28"/>
          <w:lang w:val="kk-KZ"/>
        </w:rPr>
        <w:t xml:space="preserve"> Болашақ инженердің кәсіби құзыреттіліктерін қалыптастырудағы техникалық пәндердің іргелі негізін физикалық білім құрайды. </w:t>
      </w:r>
      <w:r w:rsidR="00404568" w:rsidRPr="00370ACC">
        <w:rPr>
          <w:rFonts w:ascii="Times New Roman" w:hAnsi="Times New Roman"/>
          <w:sz w:val="28"/>
          <w:szCs w:val="28"/>
          <w:lang w:val="kk-KZ"/>
        </w:rPr>
        <w:t>Сондықтан техникалық пәндер бойынша білімдердің толыққанды игерілуі физика курсы бойынша алған білімдер деңгейінің жоғары болуына байланысты болады</w:t>
      </w:r>
      <w:r w:rsidR="00882F9C" w:rsidRPr="00370ACC">
        <w:rPr>
          <w:rFonts w:ascii="Times New Roman" w:hAnsi="Times New Roman"/>
          <w:sz w:val="28"/>
          <w:szCs w:val="28"/>
          <w:lang w:val="kk-KZ"/>
        </w:rPr>
        <w:t>.</w:t>
      </w:r>
    </w:p>
    <w:p w:rsidR="00AB726C" w:rsidRDefault="00AA0AD7" w:rsidP="00C86B55">
      <w:pPr>
        <w:tabs>
          <w:tab w:val="left" w:pos="1540"/>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Қай уақытты алмасақ та жоғары оқу орындарының техникалық мамандықтарына физика курсын оқыту</w:t>
      </w:r>
      <w:r w:rsidR="008051D8" w:rsidRPr="00370ACC">
        <w:rPr>
          <w:rFonts w:ascii="Times New Roman" w:hAnsi="Times New Roman"/>
          <w:sz w:val="28"/>
          <w:szCs w:val="28"/>
          <w:lang w:val="kk-KZ"/>
        </w:rPr>
        <w:t>ды жетілдіру</w:t>
      </w:r>
      <w:r w:rsidR="0040028D" w:rsidRPr="00370ACC">
        <w:rPr>
          <w:rFonts w:ascii="Times New Roman" w:hAnsi="Times New Roman"/>
          <w:sz w:val="28"/>
          <w:szCs w:val="28"/>
          <w:lang w:val="kk-KZ"/>
        </w:rPr>
        <w:t xml:space="preserve"> тек Қазақстанда ғ</w:t>
      </w:r>
      <w:r w:rsidR="005453EB">
        <w:rPr>
          <w:rFonts w:ascii="Times New Roman" w:hAnsi="Times New Roman"/>
          <w:sz w:val="28"/>
          <w:szCs w:val="28"/>
          <w:lang w:val="kk-KZ"/>
        </w:rPr>
        <w:t>ана емес, сонымен қатар шет</w:t>
      </w:r>
      <w:r w:rsidRPr="00370ACC">
        <w:rPr>
          <w:rFonts w:ascii="Times New Roman" w:hAnsi="Times New Roman"/>
          <w:sz w:val="28"/>
          <w:szCs w:val="28"/>
          <w:lang w:val="kk-KZ"/>
        </w:rPr>
        <w:t xml:space="preserve">елдерде де өзекті мәселелердің бірі болып табылады. </w:t>
      </w:r>
      <w:r w:rsidR="00D8107B">
        <w:rPr>
          <w:rFonts w:ascii="Times New Roman" w:hAnsi="Times New Roman"/>
          <w:sz w:val="28"/>
          <w:szCs w:val="28"/>
          <w:lang w:val="kk-KZ"/>
        </w:rPr>
        <w:t xml:space="preserve">       </w:t>
      </w:r>
      <w:r w:rsidR="008051D8" w:rsidRPr="00C86B55">
        <w:rPr>
          <w:rFonts w:ascii="Times New Roman" w:hAnsi="Times New Roman"/>
          <w:sz w:val="28"/>
          <w:szCs w:val="28"/>
          <w:lang w:val="kk-KZ"/>
        </w:rPr>
        <w:t xml:space="preserve">В.Н. Косов, </w:t>
      </w:r>
      <w:r w:rsidR="00467DEB" w:rsidRPr="00C86B55">
        <w:rPr>
          <w:rFonts w:ascii="Times New Roman" w:hAnsi="Times New Roman"/>
          <w:sz w:val="28"/>
          <w:szCs w:val="28"/>
          <w:lang w:val="kk-KZ"/>
        </w:rPr>
        <w:t xml:space="preserve">Е.В. </w:t>
      </w:r>
      <w:r w:rsidR="008051D8" w:rsidRPr="00C86B55">
        <w:rPr>
          <w:rFonts w:ascii="Times New Roman" w:hAnsi="Times New Roman"/>
          <w:sz w:val="28"/>
          <w:szCs w:val="28"/>
          <w:lang w:val="kk-KZ"/>
        </w:rPr>
        <w:t>Пономаренко [</w:t>
      </w:r>
      <w:r w:rsidR="00EE3084" w:rsidRPr="00C86B55">
        <w:rPr>
          <w:rFonts w:ascii="Times New Roman" w:hAnsi="Times New Roman"/>
          <w:sz w:val="28"/>
          <w:szCs w:val="28"/>
          <w:lang w:val="kk-KZ"/>
        </w:rPr>
        <w:t>45</w:t>
      </w:r>
      <w:r w:rsidR="008051D8" w:rsidRPr="00C86B55">
        <w:rPr>
          <w:rFonts w:ascii="Times New Roman" w:hAnsi="Times New Roman"/>
          <w:sz w:val="28"/>
          <w:szCs w:val="28"/>
          <w:lang w:val="kk-KZ"/>
        </w:rPr>
        <w:t xml:space="preserve">], </w:t>
      </w:r>
      <w:r w:rsidR="00467DEB" w:rsidRPr="00C86B55">
        <w:rPr>
          <w:rFonts w:ascii="Times New Roman" w:hAnsi="Times New Roman"/>
          <w:sz w:val="28"/>
          <w:szCs w:val="28"/>
          <w:lang w:val="kk-KZ"/>
        </w:rPr>
        <w:t xml:space="preserve">Ю.Г. </w:t>
      </w:r>
      <w:r w:rsidR="008051D8" w:rsidRPr="00C86B55">
        <w:rPr>
          <w:rFonts w:ascii="Times New Roman" w:hAnsi="Times New Roman"/>
          <w:sz w:val="28"/>
          <w:szCs w:val="28"/>
          <w:lang w:val="kk-KZ"/>
        </w:rPr>
        <w:t xml:space="preserve">Родиошкина, </w:t>
      </w:r>
      <w:r w:rsidR="00467DEB" w:rsidRPr="00C86B55">
        <w:rPr>
          <w:rFonts w:ascii="Times New Roman" w:hAnsi="Times New Roman"/>
          <w:sz w:val="28"/>
          <w:szCs w:val="28"/>
          <w:lang w:val="kk-KZ"/>
        </w:rPr>
        <w:t xml:space="preserve">И.В. </w:t>
      </w:r>
      <w:r w:rsidR="00A43CF6" w:rsidRPr="00C86B55">
        <w:rPr>
          <w:rFonts w:ascii="Times New Roman" w:hAnsi="Times New Roman"/>
          <w:sz w:val="28"/>
          <w:szCs w:val="28"/>
          <w:lang w:val="kk-KZ"/>
        </w:rPr>
        <w:t>Ев</w:t>
      </w:r>
      <w:r w:rsidR="008051D8" w:rsidRPr="00C86B55">
        <w:rPr>
          <w:rFonts w:ascii="Times New Roman" w:hAnsi="Times New Roman"/>
          <w:sz w:val="28"/>
          <w:szCs w:val="28"/>
          <w:lang w:val="kk-KZ"/>
        </w:rPr>
        <w:t xml:space="preserve">графова, </w:t>
      </w:r>
      <w:r w:rsidR="00467DEB" w:rsidRPr="00C86B55">
        <w:rPr>
          <w:rFonts w:ascii="Times New Roman" w:hAnsi="Times New Roman"/>
          <w:sz w:val="28"/>
          <w:szCs w:val="28"/>
          <w:lang w:val="kk-KZ"/>
        </w:rPr>
        <w:t>А.В.</w:t>
      </w:r>
      <w:r w:rsidR="00C86B55" w:rsidRPr="00C86B55">
        <w:rPr>
          <w:rFonts w:ascii="Times New Roman" w:hAnsi="Times New Roman"/>
          <w:sz w:val="28"/>
          <w:szCs w:val="28"/>
          <w:lang w:val="kk-KZ"/>
        </w:rPr>
        <w:t> </w:t>
      </w:r>
      <w:r w:rsidR="008051D8" w:rsidRPr="00C86B55">
        <w:rPr>
          <w:rFonts w:ascii="Times New Roman" w:hAnsi="Times New Roman"/>
          <w:sz w:val="28"/>
          <w:szCs w:val="28"/>
          <w:lang w:val="kk-KZ"/>
        </w:rPr>
        <w:t>Алексеенко [</w:t>
      </w:r>
      <w:r w:rsidR="006D2A99" w:rsidRPr="00C86B55">
        <w:rPr>
          <w:rFonts w:ascii="Times New Roman" w:hAnsi="Times New Roman"/>
          <w:sz w:val="28"/>
          <w:szCs w:val="28"/>
          <w:lang w:val="kk-KZ"/>
        </w:rPr>
        <w:t>4</w:t>
      </w:r>
      <w:r w:rsidR="00EE3084" w:rsidRPr="00C86B55">
        <w:rPr>
          <w:rFonts w:ascii="Times New Roman" w:hAnsi="Times New Roman"/>
          <w:sz w:val="28"/>
          <w:szCs w:val="28"/>
          <w:lang w:val="kk-KZ"/>
        </w:rPr>
        <w:t>6</w:t>
      </w:r>
      <w:r w:rsidR="008051D8" w:rsidRPr="00C86B55">
        <w:rPr>
          <w:rFonts w:ascii="Times New Roman" w:hAnsi="Times New Roman"/>
          <w:sz w:val="28"/>
          <w:szCs w:val="28"/>
          <w:lang w:val="kk-KZ"/>
        </w:rPr>
        <w:t xml:space="preserve">], </w:t>
      </w:r>
      <w:r w:rsidR="00467DEB" w:rsidRPr="00C86B55">
        <w:rPr>
          <w:rFonts w:ascii="Times New Roman" w:hAnsi="Times New Roman"/>
          <w:sz w:val="28"/>
          <w:szCs w:val="28"/>
          <w:lang w:val="kk-KZ"/>
        </w:rPr>
        <w:t xml:space="preserve">М.Д. </w:t>
      </w:r>
      <w:r w:rsidR="008051D8" w:rsidRPr="00C86B55">
        <w:rPr>
          <w:rFonts w:ascii="Times New Roman" w:hAnsi="Times New Roman"/>
          <w:sz w:val="28"/>
          <w:szCs w:val="28"/>
          <w:lang w:val="kk-KZ"/>
        </w:rPr>
        <w:t>Даммер [</w:t>
      </w:r>
      <w:r w:rsidR="00EE3084" w:rsidRPr="00C86B55">
        <w:rPr>
          <w:rFonts w:ascii="Times New Roman" w:hAnsi="Times New Roman"/>
          <w:sz w:val="28"/>
          <w:szCs w:val="28"/>
          <w:lang w:val="kk-KZ"/>
        </w:rPr>
        <w:t>47</w:t>
      </w:r>
      <w:r w:rsidR="008051D8" w:rsidRPr="00C86B55">
        <w:rPr>
          <w:rFonts w:ascii="Times New Roman" w:hAnsi="Times New Roman"/>
          <w:sz w:val="28"/>
          <w:szCs w:val="28"/>
          <w:lang w:val="kk-KZ"/>
        </w:rPr>
        <w:t>],</w:t>
      </w:r>
      <w:r w:rsidR="00D8107B" w:rsidRPr="00C86B55">
        <w:rPr>
          <w:rFonts w:ascii="Times New Roman" w:hAnsi="Times New Roman"/>
          <w:sz w:val="28"/>
          <w:szCs w:val="28"/>
          <w:lang w:val="kk-KZ"/>
        </w:rPr>
        <w:t xml:space="preserve"> </w:t>
      </w:r>
      <w:r w:rsidR="00467DEB" w:rsidRPr="00C86B55">
        <w:rPr>
          <w:rFonts w:ascii="Times New Roman" w:hAnsi="Times New Roman"/>
          <w:sz w:val="28"/>
          <w:szCs w:val="28"/>
          <w:lang w:val="kk-KZ"/>
        </w:rPr>
        <w:t xml:space="preserve">Н.А. </w:t>
      </w:r>
      <w:r w:rsidR="008051D8" w:rsidRPr="00C86B55">
        <w:rPr>
          <w:rFonts w:ascii="Times New Roman" w:hAnsi="Times New Roman"/>
          <w:sz w:val="28"/>
          <w:szCs w:val="28"/>
          <w:lang w:val="kk-KZ"/>
        </w:rPr>
        <w:t>Клещева [</w:t>
      </w:r>
      <w:r w:rsidR="006D2A99" w:rsidRPr="00C86B55">
        <w:rPr>
          <w:rFonts w:ascii="Times New Roman" w:hAnsi="Times New Roman"/>
          <w:sz w:val="28"/>
          <w:szCs w:val="28"/>
          <w:lang w:val="kk-KZ"/>
        </w:rPr>
        <w:t>4</w:t>
      </w:r>
      <w:r w:rsidR="00EE3084" w:rsidRPr="00C86B55">
        <w:rPr>
          <w:rFonts w:ascii="Times New Roman" w:hAnsi="Times New Roman"/>
          <w:sz w:val="28"/>
          <w:szCs w:val="28"/>
          <w:lang w:val="kk-KZ"/>
        </w:rPr>
        <w:t>8</w:t>
      </w:r>
      <w:r w:rsidR="008051D8" w:rsidRPr="00C86B55">
        <w:rPr>
          <w:rFonts w:ascii="Times New Roman" w:hAnsi="Times New Roman"/>
          <w:sz w:val="28"/>
          <w:szCs w:val="28"/>
          <w:lang w:val="kk-KZ"/>
        </w:rPr>
        <w:t xml:space="preserve">], </w:t>
      </w:r>
      <w:r w:rsidR="00467DEB" w:rsidRPr="00C86B55">
        <w:rPr>
          <w:rFonts w:ascii="Times New Roman" w:hAnsi="Times New Roman"/>
          <w:sz w:val="28"/>
          <w:szCs w:val="28"/>
          <w:lang w:val="kk-KZ"/>
        </w:rPr>
        <w:t xml:space="preserve">Е.В. </w:t>
      </w:r>
      <w:r w:rsidR="008051D8" w:rsidRPr="00C86B55">
        <w:rPr>
          <w:rFonts w:ascii="Times New Roman" w:hAnsi="Times New Roman"/>
          <w:sz w:val="28"/>
          <w:szCs w:val="28"/>
          <w:lang w:val="kk-KZ"/>
        </w:rPr>
        <w:t>Полицинский [</w:t>
      </w:r>
      <w:r w:rsidR="00EE3084" w:rsidRPr="00C86B55">
        <w:rPr>
          <w:rFonts w:ascii="Times New Roman" w:hAnsi="Times New Roman"/>
          <w:sz w:val="28"/>
          <w:szCs w:val="28"/>
          <w:lang w:val="kk-KZ"/>
        </w:rPr>
        <w:t>49</w:t>
      </w:r>
      <w:r w:rsidR="008051D8" w:rsidRPr="00C86B55">
        <w:rPr>
          <w:rFonts w:ascii="Times New Roman" w:hAnsi="Times New Roman"/>
          <w:sz w:val="28"/>
          <w:szCs w:val="28"/>
          <w:lang w:val="kk-KZ"/>
        </w:rPr>
        <w:t xml:space="preserve">], </w:t>
      </w:r>
      <w:r w:rsidR="00467DEB" w:rsidRPr="00C86B55">
        <w:rPr>
          <w:rFonts w:ascii="Times New Roman" w:hAnsi="Times New Roman"/>
          <w:sz w:val="28"/>
          <w:szCs w:val="28"/>
          <w:lang w:val="kk-KZ"/>
        </w:rPr>
        <w:t xml:space="preserve">Г.Ф. </w:t>
      </w:r>
      <w:r w:rsidR="008051D8" w:rsidRPr="00C86B55">
        <w:rPr>
          <w:rFonts w:ascii="Times New Roman" w:hAnsi="Times New Roman"/>
          <w:sz w:val="28"/>
          <w:szCs w:val="28"/>
          <w:lang w:val="kk-KZ"/>
        </w:rPr>
        <w:t>Ерофеева [</w:t>
      </w:r>
      <w:r w:rsidR="00EE3084" w:rsidRPr="00C86B55">
        <w:rPr>
          <w:rFonts w:ascii="Times New Roman" w:hAnsi="Times New Roman"/>
          <w:sz w:val="28"/>
          <w:szCs w:val="28"/>
          <w:lang w:val="kk-KZ"/>
        </w:rPr>
        <w:t>50</w:t>
      </w:r>
      <w:r w:rsidR="008051D8" w:rsidRPr="00C86B55">
        <w:rPr>
          <w:rFonts w:ascii="Times New Roman" w:hAnsi="Times New Roman"/>
          <w:sz w:val="28"/>
          <w:szCs w:val="28"/>
          <w:lang w:val="kk-KZ"/>
        </w:rPr>
        <w:t xml:space="preserve">], </w:t>
      </w:r>
      <w:r w:rsidR="00467DEB" w:rsidRPr="00C86B55">
        <w:rPr>
          <w:rFonts w:ascii="Times New Roman" w:hAnsi="Times New Roman"/>
          <w:sz w:val="28"/>
          <w:szCs w:val="28"/>
          <w:lang w:val="kk-KZ"/>
        </w:rPr>
        <w:t xml:space="preserve">Л.В. </w:t>
      </w:r>
      <w:r w:rsidR="008051D8" w:rsidRPr="00C86B55">
        <w:rPr>
          <w:rFonts w:ascii="Times New Roman" w:hAnsi="Times New Roman"/>
          <w:sz w:val="28"/>
          <w:szCs w:val="28"/>
          <w:lang w:val="kk-KZ"/>
        </w:rPr>
        <w:t>Масленников</w:t>
      </w:r>
      <w:r w:rsidR="00376158" w:rsidRPr="00C86B55">
        <w:rPr>
          <w:rFonts w:ascii="Times New Roman" w:hAnsi="Times New Roman"/>
          <w:sz w:val="28"/>
          <w:szCs w:val="28"/>
          <w:lang w:val="kk-KZ"/>
        </w:rPr>
        <w:t>а</w:t>
      </w:r>
      <w:r w:rsidR="008051D8" w:rsidRPr="00C86B55">
        <w:rPr>
          <w:rFonts w:ascii="Times New Roman" w:hAnsi="Times New Roman"/>
          <w:sz w:val="28"/>
          <w:szCs w:val="28"/>
          <w:lang w:val="kk-KZ"/>
        </w:rPr>
        <w:t xml:space="preserve">, </w:t>
      </w:r>
      <w:r w:rsidR="00467DEB" w:rsidRPr="00C86B55">
        <w:rPr>
          <w:rFonts w:ascii="Times New Roman" w:hAnsi="Times New Roman"/>
          <w:sz w:val="28"/>
          <w:szCs w:val="28"/>
          <w:lang w:val="kk-KZ"/>
        </w:rPr>
        <w:t xml:space="preserve">А.А. </w:t>
      </w:r>
      <w:r w:rsidR="008051D8" w:rsidRPr="00C86B55">
        <w:rPr>
          <w:rFonts w:ascii="Times New Roman" w:hAnsi="Times New Roman"/>
          <w:sz w:val="28"/>
          <w:szCs w:val="28"/>
          <w:lang w:val="kk-KZ"/>
        </w:rPr>
        <w:t>Толстенева [</w:t>
      </w:r>
      <w:r w:rsidR="00EE3084" w:rsidRPr="00C86B55">
        <w:rPr>
          <w:rFonts w:ascii="Times New Roman" w:hAnsi="Times New Roman"/>
          <w:sz w:val="28"/>
          <w:szCs w:val="28"/>
          <w:lang w:val="kk-KZ"/>
        </w:rPr>
        <w:t>51</w:t>
      </w:r>
      <w:r w:rsidR="008051D8" w:rsidRPr="00C86B55">
        <w:rPr>
          <w:rFonts w:ascii="Times New Roman" w:hAnsi="Times New Roman"/>
          <w:sz w:val="28"/>
          <w:szCs w:val="28"/>
          <w:lang w:val="kk-KZ"/>
        </w:rPr>
        <w:t xml:space="preserve">], </w:t>
      </w:r>
      <w:r w:rsidR="00467DEB" w:rsidRPr="00C86B55">
        <w:rPr>
          <w:rFonts w:ascii="Times New Roman" w:hAnsi="Times New Roman"/>
          <w:sz w:val="28"/>
          <w:szCs w:val="28"/>
          <w:lang w:val="kk-KZ"/>
        </w:rPr>
        <w:t>Е.В.</w:t>
      </w:r>
      <w:r w:rsidR="00C86B55" w:rsidRPr="00C86B55">
        <w:rPr>
          <w:rFonts w:ascii="Times New Roman" w:hAnsi="Times New Roman"/>
          <w:sz w:val="28"/>
          <w:szCs w:val="28"/>
          <w:lang w:val="kk-KZ"/>
        </w:rPr>
        <w:t> </w:t>
      </w:r>
      <w:r w:rsidR="008051D8" w:rsidRPr="00C86B55">
        <w:rPr>
          <w:rFonts w:ascii="Times New Roman" w:hAnsi="Times New Roman"/>
          <w:sz w:val="28"/>
          <w:szCs w:val="28"/>
          <w:lang w:val="kk-KZ"/>
        </w:rPr>
        <w:t>Лисичко [</w:t>
      </w:r>
      <w:r w:rsidR="00EE3084" w:rsidRPr="00C86B55">
        <w:rPr>
          <w:rFonts w:ascii="Times New Roman" w:hAnsi="Times New Roman"/>
          <w:sz w:val="28"/>
          <w:szCs w:val="28"/>
          <w:lang w:val="kk-KZ"/>
        </w:rPr>
        <w:t>52</w:t>
      </w:r>
      <w:r w:rsidR="008051D8" w:rsidRPr="00C86B55">
        <w:rPr>
          <w:rFonts w:ascii="Times New Roman" w:hAnsi="Times New Roman"/>
          <w:sz w:val="28"/>
          <w:szCs w:val="28"/>
          <w:lang w:val="kk-KZ"/>
        </w:rPr>
        <w:t xml:space="preserve">] және тағы басқа көптеген ғалымдардың еңбектерінде жоғары инженерлік білім беруде </w:t>
      </w:r>
      <w:r w:rsidRPr="00C86B55">
        <w:rPr>
          <w:rFonts w:ascii="Times New Roman" w:hAnsi="Times New Roman"/>
          <w:sz w:val="28"/>
          <w:szCs w:val="28"/>
          <w:lang w:val="kk-KZ"/>
        </w:rPr>
        <w:t>физика курсын</w:t>
      </w:r>
      <w:r w:rsidR="008051D8" w:rsidRPr="00C86B55">
        <w:rPr>
          <w:rFonts w:ascii="Times New Roman" w:hAnsi="Times New Roman"/>
          <w:sz w:val="28"/>
          <w:szCs w:val="28"/>
          <w:lang w:val="kk-KZ"/>
        </w:rPr>
        <w:t>ың мазмұнын заман талабына</w:t>
      </w:r>
      <w:r w:rsidR="00B90CAC" w:rsidRPr="00C86B55">
        <w:rPr>
          <w:rFonts w:ascii="Times New Roman" w:hAnsi="Times New Roman"/>
          <w:sz w:val="28"/>
          <w:szCs w:val="28"/>
          <w:lang w:val="kk-KZ"/>
        </w:rPr>
        <w:t xml:space="preserve"> және </w:t>
      </w:r>
      <w:r w:rsidR="008051D8" w:rsidRPr="00C86B55">
        <w:rPr>
          <w:rFonts w:ascii="Times New Roman" w:hAnsi="Times New Roman"/>
          <w:sz w:val="28"/>
          <w:szCs w:val="28"/>
          <w:lang w:val="kk-KZ"/>
        </w:rPr>
        <w:t xml:space="preserve">білім беру жүйесіндегі нормативтік-құқықтық құжаттарға енгізілген </w:t>
      </w:r>
      <w:r w:rsidR="008051D8" w:rsidRPr="00370ACC">
        <w:rPr>
          <w:rFonts w:ascii="Times New Roman" w:hAnsi="Times New Roman"/>
          <w:sz w:val="28"/>
          <w:szCs w:val="28"/>
          <w:lang w:val="kk-KZ"/>
        </w:rPr>
        <w:t xml:space="preserve">өзгерістерге сай бейімдеу мәселелері қарастырылған. </w:t>
      </w:r>
      <w:r w:rsidR="00D40972">
        <w:rPr>
          <w:rFonts w:ascii="Times New Roman" w:hAnsi="Times New Roman"/>
          <w:sz w:val="28"/>
          <w:szCs w:val="28"/>
          <w:lang w:val="kk-KZ"/>
        </w:rPr>
        <w:t>Аталған жұмыстарды та</w:t>
      </w:r>
      <w:r w:rsidR="002036BD">
        <w:rPr>
          <w:rFonts w:ascii="Times New Roman" w:hAnsi="Times New Roman"/>
          <w:sz w:val="28"/>
          <w:szCs w:val="28"/>
          <w:lang w:val="kk-KZ"/>
        </w:rPr>
        <w:t>лдау мәселені шешудің екі негізг</w:t>
      </w:r>
      <w:r w:rsidR="00D40972">
        <w:rPr>
          <w:rFonts w:ascii="Times New Roman" w:hAnsi="Times New Roman"/>
          <w:sz w:val="28"/>
          <w:szCs w:val="28"/>
          <w:lang w:val="kk-KZ"/>
        </w:rPr>
        <w:t xml:space="preserve">і ғылыми-әдістемелік бағыттарын бөліп көрсетуге мүмкіндік берді. Біріншіден, зерттеулердің бір бөлігі </w:t>
      </w:r>
      <w:r w:rsidR="002036BD">
        <w:rPr>
          <w:rFonts w:ascii="Times New Roman" w:hAnsi="Times New Roman"/>
          <w:sz w:val="28"/>
          <w:szCs w:val="28"/>
          <w:lang w:val="kk-KZ"/>
        </w:rPr>
        <w:t>физикалық білім беруді кәсіби іс-әрекетке бағыттауға</w:t>
      </w:r>
      <w:r w:rsidR="00A135C9">
        <w:rPr>
          <w:rFonts w:ascii="Times New Roman" w:hAnsi="Times New Roman"/>
          <w:sz w:val="28"/>
          <w:szCs w:val="28"/>
          <w:lang w:val="kk-KZ"/>
        </w:rPr>
        <w:t xml:space="preserve"> </w:t>
      </w:r>
      <w:r w:rsidR="00C7074D">
        <w:rPr>
          <w:rFonts w:ascii="Times New Roman" w:hAnsi="Times New Roman"/>
          <w:sz w:val="28"/>
          <w:szCs w:val="28"/>
          <w:lang w:val="kk-KZ"/>
        </w:rPr>
        <w:t>арналған. Осы бағытта игерілген білімдер болашақ маманның функционалдық міндеттерді орындауына мүмкіндік береді. Екіншіден, кейбір зерттеулер физика пәнінің басқа пәндермен интеграциясын</w:t>
      </w:r>
      <w:r w:rsidR="00445EBF">
        <w:rPr>
          <w:rFonts w:ascii="Times New Roman" w:hAnsi="Times New Roman"/>
          <w:sz w:val="28"/>
          <w:szCs w:val="28"/>
          <w:lang w:val="kk-KZ"/>
        </w:rPr>
        <w:t xml:space="preserve"> және </w:t>
      </w:r>
      <w:r w:rsidR="00B02175">
        <w:rPr>
          <w:rFonts w:ascii="Times New Roman" w:hAnsi="Times New Roman"/>
          <w:sz w:val="28"/>
          <w:szCs w:val="28"/>
          <w:lang w:val="kk-KZ"/>
        </w:rPr>
        <w:t xml:space="preserve">білім алушылардың </w:t>
      </w:r>
      <w:r w:rsidR="00C7074D">
        <w:rPr>
          <w:rFonts w:ascii="Times New Roman" w:hAnsi="Times New Roman"/>
          <w:sz w:val="28"/>
          <w:szCs w:val="28"/>
          <w:lang w:val="kk-KZ"/>
        </w:rPr>
        <w:t>ойлау ерекшеліктерін ескер</w:t>
      </w:r>
      <w:r w:rsidR="00B02175">
        <w:rPr>
          <w:rFonts w:ascii="Times New Roman" w:hAnsi="Times New Roman"/>
          <w:sz w:val="28"/>
          <w:szCs w:val="28"/>
          <w:lang w:val="kk-KZ"/>
        </w:rPr>
        <w:t xml:space="preserve">е отырып құрылатын әдістемеге </w:t>
      </w:r>
      <w:r w:rsidR="00C7074D">
        <w:rPr>
          <w:rFonts w:ascii="Times New Roman" w:hAnsi="Times New Roman"/>
          <w:sz w:val="28"/>
          <w:szCs w:val="28"/>
          <w:lang w:val="kk-KZ"/>
        </w:rPr>
        <w:t xml:space="preserve">арналған. </w:t>
      </w:r>
    </w:p>
    <w:p w:rsidR="0091197E" w:rsidRDefault="00A135C9"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Техникалық бағыттағы маманға қойылатын маңызды талаптардың бірі – мамандардың физика бойынша іргелі дайындығы. </w:t>
      </w:r>
      <w:r w:rsidR="00836ECC">
        <w:rPr>
          <w:rFonts w:ascii="Times New Roman" w:hAnsi="Times New Roman"/>
          <w:sz w:val="28"/>
          <w:szCs w:val="28"/>
          <w:lang w:val="kk-KZ"/>
        </w:rPr>
        <w:t xml:space="preserve">Ал </w:t>
      </w:r>
      <w:r>
        <w:rPr>
          <w:rFonts w:ascii="Times New Roman" w:hAnsi="Times New Roman"/>
          <w:sz w:val="28"/>
          <w:szCs w:val="28"/>
          <w:lang w:val="kk-KZ"/>
        </w:rPr>
        <w:t>жаңа өндірістік технологиялардың пайда болуы, жұмыс берушілердің</w:t>
      </w:r>
      <w:r w:rsidR="00836ECC">
        <w:rPr>
          <w:rFonts w:ascii="Times New Roman" w:hAnsi="Times New Roman"/>
          <w:sz w:val="28"/>
          <w:szCs w:val="28"/>
          <w:lang w:val="kk-KZ"/>
        </w:rPr>
        <w:t xml:space="preserve"> </w:t>
      </w:r>
      <w:r>
        <w:rPr>
          <w:rFonts w:ascii="Times New Roman" w:hAnsi="Times New Roman"/>
          <w:sz w:val="28"/>
          <w:szCs w:val="28"/>
          <w:lang w:val="kk-KZ"/>
        </w:rPr>
        <w:t>кәсіпкерлік іске</w:t>
      </w:r>
      <w:r w:rsidR="00D8107B">
        <w:rPr>
          <w:rFonts w:ascii="Times New Roman" w:hAnsi="Times New Roman"/>
          <w:sz w:val="28"/>
          <w:szCs w:val="28"/>
          <w:lang w:val="kk-KZ"/>
        </w:rPr>
        <w:t>рлікке</w:t>
      </w:r>
      <w:r>
        <w:rPr>
          <w:rFonts w:ascii="Times New Roman" w:hAnsi="Times New Roman"/>
          <w:sz w:val="28"/>
          <w:szCs w:val="28"/>
          <w:lang w:val="kk-KZ"/>
        </w:rPr>
        <w:t xml:space="preserve"> </w:t>
      </w:r>
      <w:r w:rsidR="00836ECC">
        <w:rPr>
          <w:rFonts w:ascii="Times New Roman" w:hAnsi="Times New Roman"/>
          <w:sz w:val="28"/>
          <w:szCs w:val="28"/>
          <w:lang w:val="kk-KZ"/>
        </w:rPr>
        <w:t xml:space="preserve">қатысты мамандарға қоятын талаптар физиканы оқытудың қазіргі оқыту әдістемесіне қарама-қайшы келеді деп айтуға болады. </w:t>
      </w:r>
      <w:r w:rsidR="00745FD2">
        <w:rPr>
          <w:rFonts w:ascii="Times New Roman" w:hAnsi="Times New Roman"/>
          <w:sz w:val="28"/>
          <w:szCs w:val="28"/>
          <w:lang w:val="kk-KZ"/>
        </w:rPr>
        <w:t xml:space="preserve">Жалпы физика курсының мазмұны, оның көлемі және құрылымы жоғары оқу орнында физиканы оқыту әдістемесінің негізгі мәселелерін құрайды. </w:t>
      </w:r>
      <w:r w:rsidR="00D8107B">
        <w:rPr>
          <w:rFonts w:ascii="Times New Roman" w:hAnsi="Times New Roman"/>
          <w:sz w:val="28"/>
          <w:szCs w:val="28"/>
          <w:lang w:val="kk-KZ"/>
        </w:rPr>
        <w:t xml:space="preserve">Қазіргі таңда техникалық </w:t>
      </w:r>
      <w:r w:rsidR="00745FD2">
        <w:rPr>
          <w:rFonts w:ascii="Times New Roman" w:hAnsi="Times New Roman"/>
          <w:sz w:val="28"/>
          <w:szCs w:val="28"/>
          <w:lang w:val="kk-KZ"/>
        </w:rPr>
        <w:t>жоғары оқу орындарында физиканы оқыту</w:t>
      </w:r>
      <w:r w:rsidR="00D8107B">
        <w:rPr>
          <w:rFonts w:ascii="Times New Roman" w:hAnsi="Times New Roman"/>
          <w:sz w:val="28"/>
          <w:szCs w:val="28"/>
          <w:lang w:val="kk-KZ"/>
        </w:rPr>
        <w:t xml:space="preserve"> процесін ұйымдастыруда</w:t>
      </w:r>
      <w:r w:rsidR="00745FD2">
        <w:rPr>
          <w:rFonts w:ascii="Times New Roman" w:hAnsi="Times New Roman"/>
          <w:sz w:val="28"/>
          <w:szCs w:val="28"/>
          <w:lang w:val="kk-KZ"/>
        </w:rPr>
        <w:t xml:space="preserve"> бірқатар қиындықтар </w:t>
      </w:r>
      <w:r w:rsidR="00D8107B">
        <w:rPr>
          <w:rFonts w:ascii="Times New Roman" w:hAnsi="Times New Roman"/>
          <w:sz w:val="28"/>
          <w:szCs w:val="28"/>
          <w:lang w:val="kk-KZ"/>
        </w:rPr>
        <w:t>кездеседі</w:t>
      </w:r>
      <w:r w:rsidR="00745FD2">
        <w:rPr>
          <w:rFonts w:ascii="Times New Roman" w:hAnsi="Times New Roman"/>
          <w:sz w:val="28"/>
          <w:szCs w:val="28"/>
          <w:lang w:val="kk-KZ"/>
        </w:rPr>
        <w:t xml:space="preserve">. Себебі </w:t>
      </w:r>
      <w:r w:rsidR="000B30C2">
        <w:rPr>
          <w:rFonts w:ascii="Times New Roman" w:hAnsi="Times New Roman"/>
          <w:sz w:val="28"/>
          <w:szCs w:val="28"/>
          <w:lang w:val="kk-KZ"/>
        </w:rPr>
        <w:t xml:space="preserve">физика курсы бойынша </w:t>
      </w:r>
      <w:r w:rsidR="00745FD2">
        <w:rPr>
          <w:rFonts w:ascii="Times New Roman" w:hAnsi="Times New Roman"/>
          <w:sz w:val="28"/>
          <w:szCs w:val="28"/>
          <w:lang w:val="kk-KZ"/>
        </w:rPr>
        <w:t>ауқымды әрі күрделі оқу материалын</w:t>
      </w:r>
      <w:r w:rsidR="000B30C2">
        <w:rPr>
          <w:rFonts w:ascii="Times New Roman" w:hAnsi="Times New Roman"/>
          <w:sz w:val="28"/>
          <w:szCs w:val="28"/>
          <w:lang w:val="kk-KZ"/>
        </w:rPr>
        <w:t xml:space="preserve"> игеруге бөлінетін сағат саны қысқарған</w:t>
      </w:r>
      <w:r w:rsidR="00745FD2">
        <w:rPr>
          <w:rFonts w:ascii="Times New Roman" w:hAnsi="Times New Roman"/>
          <w:sz w:val="28"/>
          <w:szCs w:val="28"/>
          <w:lang w:val="kk-KZ"/>
        </w:rPr>
        <w:t>.</w:t>
      </w:r>
      <w:r w:rsidR="000B30C2">
        <w:rPr>
          <w:rFonts w:ascii="Times New Roman" w:hAnsi="Times New Roman"/>
          <w:sz w:val="28"/>
          <w:szCs w:val="28"/>
          <w:lang w:val="kk-KZ"/>
        </w:rPr>
        <w:t xml:space="preserve"> Осы мәселеге қатысты зерттеулерді көптеген ғалымдардың еңбектерінен кездестіруге болады.</w:t>
      </w:r>
    </w:p>
    <w:p w:rsidR="00F732F4" w:rsidRDefault="0091197E" w:rsidP="00C86B55">
      <w:pPr>
        <w:tabs>
          <w:tab w:val="left" w:pos="1540"/>
        </w:tabs>
        <w:spacing w:after="0" w:line="240" w:lineRule="auto"/>
        <w:ind w:firstLine="709"/>
        <w:jc w:val="both"/>
        <w:rPr>
          <w:rFonts w:ascii="Times New Roman" w:hAnsi="Times New Roman"/>
          <w:sz w:val="28"/>
          <w:szCs w:val="28"/>
          <w:lang w:val="kk-KZ"/>
        </w:rPr>
      </w:pPr>
      <w:r w:rsidRPr="00C86B55">
        <w:rPr>
          <w:rFonts w:ascii="Times New Roman" w:hAnsi="Times New Roman"/>
          <w:sz w:val="28"/>
          <w:szCs w:val="28"/>
          <w:lang w:val="kk-KZ"/>
        </w:rPr>
        <w:t>Назаров А.И. және т.б. [</w:t>
      </w:r>
      <w:r w:rsidR="00EE3084" w:rsidRPr="00C86B55">
        <w:rPr>
          <w:rFonts w:ascii="Times New Roman" w:hAnsi="Times New Roman"/>
          <w:sz w:val="28"/>
          <w:szCs w:val="28"/>
          <w:lang w:val="kk-KZ"/>
        </w:rPr>
        <w:t>53</w:t>
      </w:r>
      <w:r w:rsidRPr="00C86B55">
        <w:rPr>
          <w:rFonts w:ascii="Times New Roman" w:hAnsi="Times New Roman"/>
          <w:sz w:val="28"/>
          <w:szCs w:val="28"/>
          <w:lang w:val="kk-KZ"/>
        </w:rPr>
        <w:t xml:space="preserve">] зерттеу жұмыстарында жоғары оқу орнына </w:t>
      </w:r>
      <w:r>
        <w:rPr>
          <w:rFonts w:ascii="Times New Roman" w:hAnsi="Times New Roman"/>
          <w:sz w:val="28"/>
          <w:szCs w:val="28"/>
          <w:lang w:val="kk-KZ"/>
        </w:rPr>
        <w:t xml:space="preserve">келген бірінші курс студентінің әлеуметтік-психологиялық тұрғыда білім беру процесіне үйреніп кетуіне де уақыт керектігін көрсетеді. Себебі, мектеппен </w:t>
      </w:r>
      <w:r>
        <w:rPr>
          <w:rFonts w:ascii="Times New Roman" w:hAnsi="Times New Roman"/>
          <w:sz w:val="28"/>
          <w:szCs w:val="28"/>
          <w:lang w:val="kk-KZ"/>
        </w:rPr>
        <w:lastRenderedPageBreak/>
        <w:t xml:space="preserve">салыстырғанда студенттер </w:t>
      </w:r>
      <w:r w:rsidR="000B30C2">
        <w:rPr>
          <w:rFonts w:ascii="Times New Roman" w:hAnsi="Times New Roman"/>
          <w:sz w:val="28"/>
          <w:szCs w:val="28"/>
          <w:lang w:val="kk-KZ"/>
        </w:rPr>
        <w:t xml:space="preserve">жоғары оқу орнында көбінесе </w:t>
      </w:r>
      <w:r>
        <w:rPr>
          <w:rFonts w:ascii="Times New Roman" w:hAnsi="Times New Roman"/>
          <w:sz w:val="28"/>
          <w:szCs w:val="28"/>
          <w:lang w:val="kk-KZ"/>
        </w:rPr>
        <w:t>өздігінен жұмыс жасайды. Физика курсы бойынша берілетін күрделі оқу материалдарын игеруге үлге</w:t>
      </w:r>
      <w:r w:rsidR="006B2FD5">
        <w:rPr>
          <w:rFonts w:ascii="Times New Roman" w:hAnsi="Times New Roman"/>
          <w:sz w:val="28"/>
          <w:szCs w:val="28"/>
          <w:lang w:val="kk-KZ"/>
        </w:rPr>
        <w:t>р</w:t>
      </w:r>
      <w:r>
        <w:rPr>
          <w:rFonts w:ascii="Times New Roman" w:hAnsi="Times New Roman"/>
          <w:sz w:val="28"/>
          <w:szCs w:val="28"/>
          <w:lang w:val="kk-KZ"/>
        </w:rPr>
        <w:t>мейді, нәт</w:t>
      </w:r>
      <w:r w:rsidR="006B2FD5">
        <w:rPr>
          <w:rFonts w:ascii="Times New Roman" w:hAnsi="Times New Roman"/>
          <w:sz w:val="28"/>
          <w:szCs w:val="28"/>
          <w:lang w:val="kk-KZ"/>
        </w:rPr>
        <w:t>и</w:t>
      </w:r>
      <w:r>
        <w:rPr>
          <w:rFonts w:ascii="Times New Roman" w:hAnsi="Times New Roman"/>
          <w:sz w:val="28"/>
          <w:szCs w:val="28"/>
          <w:lang w:val="kk-KZ"/>
        </w:rPr>
        <w:t>жесінде оқу үлгерімі төмендейді. Автор</w:t>
      </w:r>
      <w:r w:rsidR="006B2FD5">
        <w:rPr>
          <w:rFonts w:ascii="Times New Roman" w:hAnsi="Times New Roman"/>
          <w:sz w:val="28"/>
          <w:szCs w:val="28"/>
          <w:lang w:val="kk-KZ"/>
        </w:rPr>
        <w:t>л</w:t>
      </w:r>
      <w:r>
        <w:rPr>
          <w:rFonts w:ascii="Times New Roman" w:hAnsi="Times New Roman"/>
          <w:sz w:val="28"/>
          <w:szCs w:val="28"/>
          <w:lang w:val="kk-KZ"/>
        </w:rPr>
        <w:t>ар осы мәселені шешудің жолы ретінде заманауи құра</w:t>
      </w:r>
      <w:r w:rsidR="00BD06E2">
        <w:rPr>
          <w:rFonts w:ascii="Times New Roman" w:hAnsi="Times New Roman"/>
          <w:sz w:val="28"/>
          <w:szCs w:val="28"/>
          <w:lang w:val="kk-KZ"/>
        </w:rPr>
        <w:t>лдар мен технологияларды қолдануды ұсынады. Зерттеу жұмысын</w:t>
      </w:r>
      <w:r w:rsidR="006B2FD5">
        <w:rPr>
          <w:rFonts w:ascii="Times New Roman" w:hAnsi="Times New Roman"/>
          <w:sz w:val="28"/>
          <w:szCs w:val="28"/>
          <w:lang w:val="kk-KZ"/>
        </w:rPr>
        <w:t>д</w:t>
      </w:r>
      <w:r w:rsidR="00BD06E2">
        <w:rPr>
          <w:rFonts w:ascii="Times New Roman" w:hAnsi="Times New Roman"/>
          <w:sz w:val="28"/>
          <w:szCs w:val="28"/>
          <w:lang w:val="kk-KZ"/>
        </w:rPr>
        <w:t xml:space="preserve">а </w:t>
      </w:r>
      <w:r w:rsidR="00BD06E2" w:rsidRPr="00BD06E2">
        <w:rPr>
          <w:rFonts w:ascii="Times New Roman" w:hAnsi="Times New Roman"/>
          <w:sz w:val="28"/>
          <w:szCs w:val="28"/>
          <w:lang w:val="kk-KZ"/>
        </w:rPr>
        <w:t xml:space="preserve">Blackboard </w:t>
      </w:r>
      <w:r w:rsidR="00BD06E2">
        <w:rPr>
          <w:rFonts w:ascii="Times New Roman" w:hAnsi="Times New Roman"/>
          <w:sz w:val="28"/>
          <w:szCs w:val="28"/>
          <w:lang w:val="kk-KZ"/>
        </w:rPr>
        <w:t>платформасында жобаланған желілік білім беру модульдерін қолдану физика курсын толыққанды игеруге мүмкіндік беретіндігі эк</w:t>
      </w:r>
      <w:r w:rsidR="006A3A6B">
        <w:rPr>
          <w:rFonts w:ascii="Times New Roman" w:hAnsi="Times New Roman"/>
          <w:sz w:val="28"/>
          <w:szCs w:val="28"/>
          <w:lang w:val="kk-KZ"/>
        </w:rPr>
        <w:t>серимент жүзінде көрсетіледі.</w:t>
      </w:r>
    </w:p>
    <w:p w:rsidR="00846C5D" w:rsidRPr="00C86B55" w:rsidRDefault="002756E2"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Жоғары оқу орындарының техникалық мамандықтарында физиканы оқыту </w:t>
      </w:r>
      <w:r w:rsidR="00794D2B">
        <w:rPr>
          <w:rFonts w:ascii="Times New Roman" w:hAnsi="Times New Roman"/>
          <w:sz w:val="28"/>
          <w:szCs w:val="28"/>
          <w:lang w:val="kk-KZ"/>
        </w:rPr>
        <w:t>үш</w:t>
      </w:r>
      <w:r>
        <w:rPr>
          <w:rFonts w:ascii="Times New Roman" w:hAnsi="Times New Roman"/>
          <w:sz w:val="28"/>
          <w:szCs w:val="28"/>
          <w:lang w:val="kk-KZ"/>
        </w:rPr>
        <w:t xml:space="preserve"> деңгейде жүзеге асырылады. Бірінші д</w:t>
      </w:r>
      <w:r w:rsidR="00725C3B">
        <w:rPr>
          <w:rFonts w:ascii="Times New Roman" w:hAnsi="Times New Roman"/>
          <w:sz w:val="28"/>
          <w:szCs w:val="28"/>
          <w:lang w:val="kk-KZ"/>
        </w:rPr>
        <w:t xml:space="preserve">еңгей </w:t>
      </w:r>
      <w:r w:rsidR="00725C3B" w:rsidRPr="000B30C2">
        <w:rPr>
          <w:rFonts w:ascii="Times New Roman" w:hAnsi="Times New Roman"/>
          <w:i/>
          <w:sz w:val="28"/>
          <w:szCs w:val="28"/>
          <w:lang w:val="kk-KZ"/>
        </w:rPr>
        <w:t>инвариантты</w:t>
      </w:r>
      <w:r w:rsidR="00725C3B">
        <w:rPr>
          <w:rFonts w:ascii="Times New Roman" w:hAnsi="Times New Roman"/>
          <w:sz w:val="28"/>
          <w:szCs w:val="28"/>
          <w:lang w:val="kk-KZ"/>
        </w:rPr>
        <w:t>, яғни негізгі деп аталады. Себебі физикалық құбылыстар, заңдар мен теориялар туралы, физикалық таным туралы іргелі білімдерді қалыптастыру техникалық жоғары оқу орындарында физика курсын оқыту мақсаттарының бірі болып табылады. Демек, бірінші деңгейдегі оқыту іргелі дайындыққа бағыттал</w:t>
      </w:r>
      <w:r w:rsidR="000B30C2">
        <w:rPr>
          <w:rFonts w:ascii="Times New Roman" w:hAnsi="Times New Roman"/>
          <w:sz w:val="28"/>
          <w:szCs w:val="28"/>
          <w:lang w:val="kk-KZ"/>
        </w:rPr>
        <w:t>ғ</w:t>
      </w:r>
      <w:r w:rsidR="00725C3B">
        <w:rPr>
          <w:rFonts w:ascii="Times New Roman" w:hAnsi="Times New Roman"/>
          <w:sz w:val="28"/>
          <w:szCs w:val="28"/>
          <w:lang w:val="kk-KZ"/>
        </w:rPr>
        <w:t xml:space="preserve">ан болады және іргелілік принципіне сәйкес жүзеге асырылуы керек. </w:t>
      </w:r>
      <w:r w:rsidR="006A3B10">
        <w:rPr>
          <w:rFonts w:ascii="Times New Roman" w:hAnsi="Times New Roman"/>
          <w:sz w:val="28"/>
          <w:szCs w:val="28"/>
          <w:lang w:val="kk-KZ"/>
        </w:rPr>
        <w:t>Сондай-ақ, техникалық жоғары оқу орындарында физиканы оқытуың қосымша арнайы мақсаты да болады, яғни студенттің бойында жалпы техникалық және арнайы пәндерді иеруге қажет болатын ғылыми базаны қалыптастыру мақсаты. Сондықтан екінші деңгейдегі оқыту физик</w:t>
      </w:r>
      <w:r w:rsidR="00124774">
        <w:rPr>
          <w:rFonts w:ascii="Times New Roman" w:hAnsi="Times New Roman"/>
          <w:sz w:val="28"/>
          <w:szCs w:val="28"/>
          <w:lang w:val="kk-KZ"/>
        </w:rPr>
        <w:t>алық заңдар мен құбылыстарды</w:t>
      </w:r>
      <w:r w:rsidR="006A3B10">
        <w:rPr>
          <w:rFonts w:ascii="Times New Roman" w:hAnsi="Times New Roman"/>
          <w:sz w:val="28"/>
          <w:szCs w:val="28"/>
          <w:lang w:val="kk-KZ"/>
        </w:rPr>
        <w:t xml:space="preserve"> кәсіби іс-әрекетте қолдануға бағыт</w:t>
      </w:r>
      <w:r w:rsidR="000B30C2">
        <w:rPr>
          <w:rFonts w:ascii="Times New Roman" w:hAnsi="Times New Roman"/>
          <w:sz w:val="28"/>
          <w:szCs w:val="28"/>
          <w:lang w:val="kk-KZ"/>
        </w:rPr>
        <w:t>т</w:t>
      </w:r>
      <w:r w:rsidR="006A3B10">
        <w:rPr>
          <w:rFonts w:ascii="Times New Roman" w:hAnsi="Times New Roman"/>
          <w:sz w:val="28"/>
          <w:szCs w:val="28"/>
          <w:lang w:val="kk-KZ"/>
        </w:rPr>
        <w:t>алады. Осыған байланысты студенттер жоғары оқу орнында пәнаралық байланыстар</w:t>
      </w:r>
      <w:r w:rsidR="00892FB4">
        <w:rPr>
          <w:rFonts w:ascii="Times New Roman" w:hAnsi="Times New Roman"/>
          <w:sz w:val="28"/>
          <w:szCs w:val="28"/>
          <w:lang w:val="kk-KZ"/>
        </w:rPr>
        <w:t xml:space="preserve">ды, яғни іргелі, жалпы техникалық және арнайы пәндер арасындағы байланыстармен ұшырасып отырады. </w:t>
      </w:r>
      <w:r w:rsidR="00794D2B">
        <w:rPr>
          <w:rFonts w:ascii="Times New Roman" w:hAnsi="Times New Roman"/>
          <w:sz w:val="28"/>
          <w:szCs w:val="28"/>
          <w:lang w:val="kk-KZ"/>
        </w:rPr>
        <w:t xml:space="preserve">Сол себепті, екінші деңгейдегі дидактикалық процесті пәнаралық тұғыр мен оқытудың кәсіби бағыттылығы принципі негізінде жүргізу керек. Ал студенттерді белсенді түрде шығармашылық іс-әрекетке қатыстыру </w:t>
      </w:r>
      <w:r w:rsidR="0094705B">
        <w:rPr>
          <w:rFonts w:ascii="Times New Roman" w:hAnsi="Times New Roman"/>
          <w:sz w:val="28"/>
          <w:szCs w:val="28"/>
          <w:lang w:val="kk-KZ"/>
        </w:rPr>
        <w:t xml:space="preserve">қазіргі таңда </w:t>
      </w:r>
      <w:r w:rsidR="00794D2B">
        <w:rPr>
          <w:rFonts w:ascii="Times New Roman" w:hAnsi="Times New Roman"/>
          <w:sz w:val="28"/>
          <w:szCs w:val="28"/>
          <w:lang w:val="kk-KZ"/>
        </w:rPr>
        <w:t xml:space="preserve">инженерлік білім беруді дамытудың басты бағыты болып табылады. Осы </w:t>
      </w:r>
      <w:r w:rsidR="00794D2B" w:rsidRPr="00C86B55">
        <w:rPr>
          <w:rFonts w:ascii="Times New Roman" w:hAnsi="Times New Roman"/>
          <w:sz w:val="28"/>
          <w:szCs w:val="28"/>
          <w:lang w:val="kk-KZ"/>
        </w:rPr>
        <w:t>деңгей ғылыми-</w:t>
      </w:r>
      <w:r w:rsidR="00794D2B" w:rsidRPr="00C86B55">
        <w:rPr>
          <w:rFonts w:ascii="Times New Roman" w:hAnsi="Times New Roman"/>
          <w:i/>
          <w:sz w:val="28"/>
          <w:szCs w:val="28"/>
          <w:lang w:val="kk-KZ"/>
        </w:rPr>
        <w:t>зерттеушілік</w:t>
      </w:r>
      <w:r w:rsidR="00794D2B" w:rsidRPr="00C86B55">
        <w:rPr>
          <w:rFonts w:ascii="Times New Roman" w:hAnsi="Times New Roman"/>
          <w:sz w:val="28"/>
          <w:szCs w:val="28"/>
          <w:lang w:val="kk-KZ"/>
        </w:rPr>
        <w:t xml:space="preserve"> деңгей деп аталады. </w:t>
      </w:r>
      <w:r w:rsidR="007D6A34" w:rsidRPr="00C86B55">
        <w:rPr>
          <w:rFonts w:ascii="Times New Roman" w:hAnsi="Times New Roman"/>
          <w:sz w:val="28"/>
          <w:szCs w:val="28"/>
          <w:lang w:val="kk-KZ"/>
        </w:rPr>
        <w:t>Аталған деңгейдегі оқыту процесі жоғарыда келтірілген екі деңгейді біріктіреді</w:t>
      </w:r>
      <w:r w:rsidR="00C86B55">
        <w:rPr>
          <w:rFonts w:ascii="Times New Roman" w:hAnsi="Times New Roman"/>
          <w:sz w:val="28"/>
          <w:szCs w:val="28"/>
          <w:lang w:val="kk-KZ"/>
        </w:rPr>
        <w:t xml:space="preserve"> </w:t>
      </w:r>
      <w:r w:rsidR="0094705B" w:rsidRPr="00C86B55">
        <w:rPr>
          <w:rFonts w:ascii="Times New Roman" w:hAnsi="Times New Roman"/>
          <w:sz w:val="28"/>
          <w:szCs w:val="28"/>
          <w:lang w:val="kk-KZ"/>
        </w:rPr>
        <w:t>[</w:t>
      </w:r>
      <w:r w:rsidR="00EE3084" w:rsidRPr="00C86B55">
        <w:rPr>
          <w:rFonts w:ascii="Times New Roman" w:hAnsi="Times New Roman"/>
          <w:sz w:val="28"/>
          <w:szCs w:val="28"/>
          <w:lang w:val="kk-KZ"/>
        </w:rPr>
        <w:t>54</w:t>
      </w:r>
      <w:r w:rsidR="0094705B" w:rsidRPr="00C86B55">
        <w:rPr>
          <w:rFonts w:ascii="Times New Roman" w:hAnsi="Times New Roman"/>
          <w:sz w:val="28"/>
          <w:szCs w:val="28"/>
          <w:lang w:val="kk-KZ"/>
        </w:rPr>
        <w:t>].</w:t>
      </w:r>
      <w:r w:rsidR="00794D2B" w:rsidRPr="00C86B55">
        <w:rPr>
          <w:rFonts w:ascii="Times New Roman" w:hAnsi="Times New Roman"/>
          <w:sz w:val="28"/>
          <w:szCs w:val="28"/>
          <w:lang w:val="kk-KZ"/>
        </w:rPr>
        <w:t xml:space="preserve"> </w:t>
      </w:r>
    </w:p>
    <w:p w:rsidR="002756E2" w:rsidRDefault="00846C5D" w:rsidP="00C86B55">
      <w:pPr>
        <w:tabs>
          <w:tab w:val="left" w:pos="1540"/>
        </w:tabs>
        <w:spacing w:after="0" w:line="240" w:lineRule="auto"/>
        <w:ind w:firstLine="709"/>
        <w:jc w:val="both"/>
        <w:rPr>
          <w:rFonts w:ascii="Times New Roman" w:hAnsi="Times New Roman"/>
          <w:sz w:val="28"/>
          <w:szCs w:val="28"/>
          <w:lang w:val="kk-KZ"/>
        </w:rPr>
      </w:pPr>
      <w:r w:rsidRPr="00C86B55">
        <w:rPr>
          <w:rFonts w:ascii="Times New Roman" w:hAnsi="Times New Roman"/>
          <w:sz w:val="28"/>
          <w:szCs w:val="28"/>
          <w:lang w:val="kk-KZ"/>
        </w:rPr>
        <w:t>Термышева Е.Н.</w:t>
      </w:r>
      <w:r w:rsidR="00F85CE1" w:rsidRPr="00C86B55">
        <w:rPr>
          <w:rFonts w:ascii="Times New Roman" w:hAnsi="Times New Roman"/>
          <w:sz w:val="28"/>
          <w:szCs w:val="28"/>
          <w:lang w:val="kk-KZ"/>
        </w:rPr>
        <w:t xml:space="preserve"> [</w:t>
      </w:r>
      <w:r w:rsidR="00EE3084" w:rsidRPr="00C86B55">
        <w:rPr>
          <w:rFonts w:ascii="Times New Roman" w:hAnsi="Times New Roman"/>
          <w:sz w:val="28"/>
          <w:szCs w:val="28"/>
          <w:lang w:val="kk-KZ"/>
        </w:rPr>
        <w:t>55</w:t>
      </w:r>
      <w:r w:rsidR="00F85CE1" w:rsidRPr="00C86B55">
        <w:rPr>
          <w:rFonts w:ascii="Times New Roman" w:hAnsi="Times New Roman"/>
          <w:sz w:val="28"/>
          <w:szCs w:val="28"/>
          <w:lang w:val="kk-KZ"/>
        </w:rPr>
        <w:t>] шетелдік жоғары оқу орындарына талдау жүргізе отырып, студенттердің бойында креативтілікті</w:t>
      </w:r>
      <w:r w:rsidR="000B30C2" w:rsidRPr="00C86B55">
        <w:rPr>
          <w:rFonts w:ascii="Times New Roman" w:hAnsi="Times New Roman"/>
          <w:sz w:val="28"/>
          <w:szCs w:val="28"/>
          <w:lang w:val="kk-KZ"/>
        </w:rPr>
        <w:t xml:space="preserve"> қалыптастыруға бағытталған оқу бағдарламалары</w:t>
      </w:r>
      <w:r w:rsidR="00542F98" w:rsidRPr="00C86B55">
        <w:rPr>
          <w:rFonts w:ascii="Times New Roman" w:hAnsi="Times New Roman"/>
          <w:sz w:val="28"/>
          <w:szCs w:val="28"/>
          <w:lang w:val="kk-KZ"/>
        </w:rPr>
        <w:t>н ұсынады</w:t>
      </w:r>
      <w:r w:rsidR="00F85CE1" w:rsidRPr="00C86B55">
        <w:rPr>
          <w:rFonts w:ascii="Times New Roman" w:hAnsi="Times New Roman"/>
          <w:sz w:val="28"/>
          <w:szCs w:val="28"/>
          <w:lang w:val="kk-KZ"/>
        </w:rPr>
        <w:t xml:space="preserve">. </w:t>
      </w:r>
      <w:r w:rsidR="007D4233" w:rsidRPr="00C86B55">
        <w:rPr>
          <w:rFonts w:ascii="Times New Roman" w:hAnsi="Times New Roman"/>
          <w:sz w:val="28"/>
          <w:szCs w:val="28"/>
          <w:lang w:val="kk-KZ"/>
        </w:rPr>
        <w:t xml:space="preserve">Автордың ойынша, қазіргі таңдағы педагогикалық шарттар студенттердің креативтілік қабілеттерін дамытуды шектейді және олардың оқуға деген ынтасын төмендетеді. Сол себепті, автор </w:t>
      </w:r>
      <w:r w:rsidR="007D4233">
        <w:rPr>
          <w:rFonts w:ascii="Times New Roman" w:hAnsi="Times New Roman"/>
          <w:sz w:val="28"/>
          <w:szCs w:val="28"/>
          <w:lang w:val="kk-KZ"/>
        </w:rPr>
        <w:t xml:space="preserve">шығармашылық ойлауды дамыту мақсатқа бағытталған үлгіде жүзеге асырылуы керектігін алға қояды. Біріншіден, </w:t>
      </w:r>
      <w:r w:rsidR="00971695">
        <w:rPr>
          <w:rFonts w:ascii="Times New Roman" w:hAnsi="Times New Roman"/>
          <w:sz w:val="28"/>
          <w:szCs w:val="28"/>
          <w:lang w:val="kk-KZ"/>
        </w:rPr>
        <w:t xml:space="preserve">студенттің бойында </w:t>
      </w:r>
      <w:r w:rsidR="007D4233">
        <w:rPr>
          <w:rFonts w:ascii="Times New Roman" w:hAnsi="Times New Roman"/>
          <w:sz w:val="28"/>
          <w:szCs w:val="28"/>
          <w:lang w:val="kk-KZ"/>
        </w:rPr>
        <w:t xml:space="preserve">креативтілік қабілетін қалыптастыру </w:t>
      </w:r>
      <w:r w:rsidR="00124774">
        <w:rPr>
          <w:rFonts w:ascii="Times New Roman" w:hAnsi="Times New Roman"/>
          <w:sz w:val="28"/>
          <w:szCs w:val="28"/>
          <w:lang w:val="kk-KZ"/>
        </w:rPr>
        <w:t>мақсаты</w:t>
      </w:r>
      <w:r w:rsidR="00542F98">
        <w:rPr>
          <w:rFonts w:ascii="Times New Roman" w:hAnsi="Times New Roman"/>
          <w:sz w:val="28"/>
          <w:szCs w:val="28"/>
          <w:lang w:val="kk-KZ"/>
        </w:rPr>
        <w:t xml:space="preserve"> </w:t>
      </w:r>
      <w:r w:rsidR="007D4233">
        <w:rPr>
          <w:rFonts w:ascii="Times New Roman" w:hAnsi="Times New Roman"/>
          <w:sz w:val="28"/>
          <w:szCs w:val="28"/>
          <w:lang w:val="kk-KZ"/>
        </w:rPr>
        <w:t xml:space="preserve">білім беру бағдарламаларында </w:t>
      </w:r>
      <w:r w:rsidR="00542F98">
        <w:rPr>
          <w:rFonts w:ascii="Times New Roman" w:hAnsi="Times New Roman"/>
          <w:sz w:val="28"/>
          <w:szCs w:val="28"/>
          <w:lang w:val="kk-KZ"/>
        </w:rPr>
        <w:t>анық көрсетілген</w:t>
      </w:r>
      <w:r w:rsidR="007D4233">
        <w:rPr>
          <w:rFonts w:ascii="Times New Roman" w:hAnsi="Times New Roman"/>
          <w:sz w:val="28"/>
          <w:szCs w:val="28"/>
          <w:lang w:val="kk-KZ"/>
        </w:rPr>
        <w:t xml:space="preserve"> болу керек. Екіншіден, пәнаралық байланыстарды кеңінен қолдану және кафедралардың әрекеттерін мүмкіндігінше келістіру</w:t>
      </w:r>
      <w:r w:rsidR="00672B3B">
        <w:rPr>
          <w:rFonts w:ascii="Times New Roman" w:hAnsi="Times New Roman"/>
          <w:sz w:val="28"/>
          <w:szCs w:val="28"/>
          <w:lang w:val="kk-KZ"/>
        </w:rPr>
        <w:t>ді ұсынады</w:t>
      </w:r>
      <w:r w:rsidR="007D4233">
        <w:rPr>
          <w:rFonts w:ascii="Times New Roman" w:hAnsi="Times New Roman"/>
          <w:sz w:val="28"/>
          <w:szCs w:val="28"/>
          <w:lang w:val="kk-KZ"/>
        </w:rPr>
        <w:t xml:space="preserve">. </w:t>
      </w:r>
    </w:p>
    <w:p w:rsidR="009832D5" w:rsidRPr="0094705B" w:rsidRDefault="009832D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Оқытудың барлық кезеңінде студенттердің материалды игеру деңгейін бақылау</w:t>
      </w:r>
      <w:r w:rsidRPr="009832D5">
        <w:rPr>
          <w:rFonts w:ascii="Times New Roman" w:hAnsi="Times New Roman"/>
          <w:sz w:val="28"/>
          <w:szCs w:val="28"/>
          <w:lang w:val="kk-KZ"/>
        </w:rPr>
        <w:t xml:space="preserve"> </w:t>
      </w:r>
      <w:r>
        <w:rPr>
          <w:rFonts w:ascii="Times New Roman" w:hAnsi="Times New Roman"/>
          <w:sz w:val="28"/>
          <w:szCs w:val="28"/>
          <w:lang w:val="kk-KZ"/>
        </w:rPr>
        <w:t>мүмкіндігі оқытушы үшін аса маңызды факторлардың бірі болып табылады. Осы мәселеге қатысты Грязнева М.</w:t>
      </w:r>
      <w:r w:rsidRPr="00C86B55">
        <w:rPr>
          <w:rFonts w:ascii="Times New Roman" w:hAnsi="Times New Roman"/>
          <w:sz w:val="28"/>
          <w:szCs w:val="28"/>
          <w:lang w:val="kk-KZ"/>
        </w:rPr>
        <w:t>Н. [</w:t>
      </w:r>
      <w:r w:rsidR="006D2A99" w:rsidRPr="00C86B55">
        <w:rPr>
          <w:rFonts w:ascii="Times New Roman" w:hAnsi="Times New Roman"/>
          <w:sz w:val="28"/>
          <w:szCs w:val="28"/>
          <w:lang w:val="kk-KZ"/>
        </w:rPr>
        <w:t>5</w:t>
      </w:r>
      <w:r w:rsidR="00EE3084" w:rsidRPr="00C86B55">
        <w:rPr>
          <w:rFonts w:ascii="Times New Roman" w:hAnsi="Times New Roman"/>
          <w:sz w:val="28"/>
          <w:szCs w:val="28"/>
          <w:lang w:val="kk-KZ"/>
        </w:rPr>
        <w:t>6</w:t>
      </w:r>
      <w:r w:rsidRPr="00C86B55">
        <w:rPr>
          <w:rFonts w:ascii="Times New Roman" w:hAnsi="Times New Roman"/>
          <w:sz w:val="28"/>
          <w:szCs w:val="28"/>
          <w:lang w:val="kk-KZ"/>
        </w:rPr>
        <w:t xml:space="preserve">] оқытудың </w:t>
      </w:r>
      <w:r>
        <w:rPr>
          <w:rFonts w:ascii="Times New Roman" w:hAnsi="Times New Roman"/>
          <w:sz w:val="28"/>
          <w:szCs w:val="28"/>
          <w:lang w:val="kk-KZ"/>
        </w:rPr>
        <w:t>модульдік жүйесінің тиімділігін келтіреді. Аталған жүйеде студент әр блоктың материалын игерген</w:t>
      </w:r>
      <w:r w:rsidR="00542F98">
        <w:rPr>
          <w:rFonts w:ascii="Times New Roman" w:hAnsi="Times New Roman"/>
          <w:sz w:val="28"/>
          <w:szCs w:val="28"/>
          <w:lang w:val="kk-KZ"/>
        </w:rPr>
        <w:t>нен</w:t>
      </w:r>
      <w:r>
        <w:rPr>
          <w:rFonts w:ascii="Times New Roman" w:hAnsi="Times New Roman"/>
          <w:sz w:val="28"/>
          <w:szCs w:val="28"/>
          <w:lang w:val="kk-KZ"/>
        </w:rPr>
        <w:t xml:space="preserve"> кейін білімдердің сапасы аралық бақылау негізінде тексеріледі. Модульдік </w:t>
      </w:r>
      <w:r w:rsidR="002D371A">
        <w:rPr>
          <w:rFonts w:ascii="Times New Roman" w:hAnsi="Times New Roman"/>
          <w:sz w:val="28"/>
          <w:szCs w:val="28"/>
          <w:lang w:val="kk-KZ"/>
        </w:rPr>
        <w:t>жүйе бойынша жүргізілген оқу процесі барысында әр студент нақты және объективті бағаланған бі</w:t>
      </w:r>
      <w:r w:rsidR="00A43CF6">
        <w:rPr>
          <w:rFonts w:ascii="Times New Roman" w:hAnsi="Times New Roman"/>
          <w:sz w:val="28"/>
          <w:szCs w:val="28"/>
          <w:lang w:val="kk-KZ"/>
        </w:rPr>
        <w:t>лімдерімен соңғы мәреге жетеді.</w:t>
      </w:r>
    </w:p>
    <w:p w:rsidR="00440C08" w:rsidRDefault="00145BF1"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Унайбаев Б.</w:t>
      </w:r>
      <w:r w:rsidRPr="00C86B55">
        <w:rPr>
          <w:rFonts w:ascii="Times New Roman" w:hAnsi="Times New Roman"/>
          <w:sz w:val="28"/>
          <w:szCs w:val="28"/>
          <w:lang w:val="kk-KZ"/>
        </w:rPr>
        <w:t>Ж. және т.б. [</w:t>
      </w:r>
      <w:r w:rsidR="005131F3" w:rsidRPr="00C86B55">
        <w:rPr>
          <w:rFonts w:ascii="Times New Roman" w:hAnsi="Times New Roman"/>
          <w:sz w:val="28"/>
          <w:szCs w:val="28"/>
          <w:lang w:val="kk-KZ"/>
        </w:rPr>
        <w:t>5</w:t>
      </w:r>
      <w:r w:rsidR="00EE3084" w:rsidRPr="00C86B55">
        <w:rPr>
          <w:rFonts w:ascii="Times New Roman" w:hAnsi="Times New Roman"/>
          <w:sz w:val="28"/>
          <w:szCs w:val="28"/>
          <w:lang w:val="kk-KZ"/>
        </w:rPr>
        <w:t>7</w:t>
      </w:r>
      <w:r w:rsidRPr="00C86B55">
        <w:rPr>
          <w:rFonts w:ascii="Times New Roman" w:hAnsi="Times New Roman"/>
          <w:sz w:val="28"/>
          <w:szCs w:val="28"/>
          <w:lang w:val="kk-KZ"/>
        </w:rPr>
        <w:t>]</w:t>
      </w:r>
      <w:r w:rsidR="006E6DA6" w:rsidRPr="00C86B55">
        <w:rPr>
          <w:rFonts w:ascii="Times New Roman" w:hAnsi="Times New Roman"/>
          <w:sz w:val="28"/>
          <w:szCs w:val="28"/>
          <w:lang w:val="kk-KZ"/>
        </w:rPr>
        <w:t xml:space="preserve"> зерттеу жұмысында</w:t>
      </w:r>
      <w:r w:rsidRPr="00C86B55">
        <w:rPr>
          <w:rFonts w:ascii="Times New Roman" w:hAnsi="Times New Roman"/>
          <w:sz w:val="28"/>
          <w:szCs w:val="28"/>
          <w:lang w:val="kk-KZ"/>
        </w:rPr>
        <w:t xml:space="preserve"> </w:t>
      </w:r>
      <w:r w:rsidR="006E6DA6">
        <w:rPr>
          <w:rFonts w:ascii="Times New Roman" w:hAnsi="Times New Roman"/>
          <w:sz w:val="28"/>
          <w:szCs w:val="28"/>
          <w:lang w:val="kk-KZ"/>
        </w:rPr>
        <w:t>академик Қ. Сәтбаев атындағы Екібастұз инженерлік-техникалық институтына практикаға бақытталған оқу түрін ендірудің ерекшеліктері келтіріледі. Авторлардың ойынша, практикаға бағытталған оқу түрінің дәстүрлік оқу түрінен артықшылықтары:</w:t>
      </w:r>
    </w:p>
    <w:p w:rsidR="00440C08"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440C08">
        <w:rPr>
          <w:rFonts w:ascii="Times New Roman" w:hAnsi="Times New Roman"/>
          <w:sz w:val="28"/>
          <w:szCs w:val="28"/>
          <w:lang w:val="kk-KZ"/>
        </w:rPr>
        <w:t xml:space="preserve"> </w:t>
      </w:r>
      <w:r w:rsidR="006E6DA6" w:rsidRPr="00440C08">
        <w:rPr>
          <w:rFonts w:ascii="Times New Roman" w:hAnsi="Times New Roman"/>
          <w:sz w:val="28"/>
          <w:szCs w:val="28"/>
          <w:lang w:val="kk-KZ"/>
        </w:rPr>
        <w:t>теория мен тәжірибе арасындағы алшақтық жойылады;</w:t>
      </w:r>
    </w:p>
    <w:p w:rsidR="00440C08"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440C08">
        <w:rPr>
          <w:rFonts w:ascii="Times New Roman" w:hAnsi="Times New Roman"/>
          <w:sz w:val="28"/>
          <w:szCs w:val="28"/>
          <w:lang w:val="kk-KZ"/>
        </w:rPr>
        <w:t xml:space="preserve"> </w:t>
      </w:r>
      <w:r w:rsidR="006E6DA6" w:rsidRPr="00440C08">
        <w:rPr>
          <w:rFonts w:ascii="Times New Roman" w:hAnsi="Times New Roman"/>
          <w:sz w:val="28"/>
          <w:szCs w:val="28"/>
          <w:lang w:val="kk-KZ"/>
        </w:rPr>
        <w:t>оқытудың негізіне тұлғаға әсер ету механизмі салынған;</w:t>
      </w:r>
    </w:p>
    <w:p w:rsidR="00440C08"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w:t>
      </w:r>
      <w:r w:rsidR="00542F98">
        <w:rPr>
          <w:rFonts w:ascii="Times New Roman" w:hAnsi="Times New Roman"/>
          <w:sz w:val="28"/>
          <w:szCs w:val="28"/>
          <w:lang w:val="kk-KZ"/>
        </w:rPr>
        <w:t>студенттер</w:t>
      </w:r>
      <w:r w:rsidR="006E6DA6" w:rsidRPr="00440C08">
        <w:rPr>
          <w:rFonts w:ascii="Times New Roman" w:hAnsi="Times New Roman"/>
          <w:sz w:val="28"/>
          <w:szCs w:val="28"/>
          <w:lang w:val="kk-KZ"/>
        </w:rPr>
        <w:t xml:space="preserve"> нақты кәсіпорын шарттарында тікелей қызметтік міндеттерді орындаумен байланысты болатын дағдыларды игеруге ынталандыр</w:t>
      </w:r>
      <w:r w:rsidR="00542F98">
        <w:rPr>
          <w:rFonts w:ascii="Times New Roman" w:hAnsi="Times New Roman"/>
          <w:sz w:val="28"/>
          <w:szCs w:val="28"/>
          <w:lang w:val="kk-KZ"/>
        </w:rPr>
        <w:t>ыл</w:t>
      </w:r>
      <w:r w:rsidR="006E6DA6" w:rsidRPr="00440C08">
        <w:rPr>
          <w:rFonts w:ascii="Times New Roman" w:hAnsi="Times New Roman"/>
          <w:sz w:val="28"/>
          <w:szCs w:val="28"/>
          <w:lang w:val="kk-KZ"/>
        </w:rPr>
        <w:t>ады;</w:t>
      </w:r>
    </w:p>
    <w:p w:rsidR="00440C08"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440C08">
        <w:rPr>
          <w:rFonts w:ascii="Times New Roman" w:hAnsi="Times New Roman"/>
          <w:sz w:val="28"/>
          <w:szCs w:val="28"/>
          <w:lang w:val="kk-KZ"/>
        </w:rPr>
        <w:t xml:space="preserve"> </w:t>
      </w:r>
      <w:r w:rsidR="004C0952" w:rsidRPr="00440C08">
        <w:rPr>
          <w:rFonts w:ascii="Times New Roman" w:hAnsi="Times New Roman"/>
          <w:sz w:val="28"/>
          <w:szCs w:val="28"/>
          <w:lang w:val="kk-KZ"/>
        </w:rPr>
        <w:t>жұмыс берушінің «өз» жұмыскерін оқытуға қызықтыру;</w:t>
      </w:r>
    </w:p>
    <w:p w:rsidR="00440C08"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440C08">
        <w:rPr>
          <w:rFonts w:ascii="Times New Roman" w:hAnsi="Times New Roman"/>
          <w:sz w:val="28"/>
          <w:szCs w:val="28"/>
          <w:lang w:val="kk-KZ"/>
        </w:rPr>
        <w:t xml:space="preserve"> </w:t>
      </w:r>
      <w:r w:rsidR="004C0952" w:rsidRPr="00440C08">
        <w:rPr>
          <w:rFonts w:ascii="Times New Roman" w:hAnsi="Times New Roman"/>
          <w:sz w:val="28"/>
          <w:szCs w:val="28"/>
          <w:lang w:val="kk-KZ"/>
        </w:rPr>
        <w:t>жоғары оқу орны</w:t>
      </w:r>
      <w:r w:rsidR="00542F98">
        <w:rPr>
          <w:rFonts w:ascii="Times New Roman" w:hAnsi="Times New Roman"/>
          <w:sz w:val="28"/>
          <w:szCs w:val="28"/>
          <w:lang w:val="kk-KZ"/>
        </w:rPr>
        <w:t>ның</w:t>
      </w:r>
      <w:r w:rsidR="004C0952" w:rsidRPr="00440C08">
        <w:rPr>
          <w:rFonts w:ascii="Times New Roman" w:hAnsi="Times New Roman"/>
          <w:sz w:val="28"/>
          <w:szCs w:val="28"/>
          <w:lang w:val="kk-KZ"/>
        </w:rPr>
        <w:t xml:space="preserve"> кәсіпорынмен </w:t>
      </w:r>
      <w:r w:rsidR="00542F98">
        <w:rPr>
          <w:rFonts w:ascii="Times New Roman" w:hAnsi="Times New Roman"/>
          <w:sz w:val="28"/>
          <w:szCs w:val="28"/>
          <w:lang w:val="kk-KZ"/>
        </w:rPr>
        <w:t xml:space="preserve">өзара байланысы нәтижесінде </w:t>
      </w:r>
      <w:r w:rsidR="004C0952" w:rsidRPr="00440C08">
        <w:rPr>
          <w:rFonts w:ascii="Times New Roman" w:hAnsi="Times New Roman"/>
          <w:sz w:val="28"/>
          <w:szCs w:val="28"/>
          <w:lang w:val="kk-KZ"/>
        </w:rPr>
        <w:t>жұмыс берушінің болашақ ма</w:t>
      </w:r>
      <w:r w:rsidR="00542F98">
        <w:rPr>
          <w:rFonts w:ascii="Times New Roman" w:hAnsi="Times New Roman"/>
          <w:sz w:val="28"/>
          <w:szCs w:val="28"/>
          <w:lang w:val="kk-KZ"/>
        </w:rPr>
        <w:t>манға қоятын талаптары ескерілетін білім беру бағдарламалары құрастырылады</w:t>
      </w:r>
      <w:r w:rsidR="00B17D06" w:rsidRPr="00440C08">
        <w:rPr>
          <w:rFonts w:ascii="Times New Roman" w:hAnsi="Times New Roman"/>
          <w:sz w:val="28"/>
          <w:szCs w:val="28"/>
          <w:lang w:val="kk-KZ"/>
        </w:rPr>
        <w:t>;</w:t>
      </w:r>
    </w:p>
    <w:p w:rsidR="00B17D06" w:rsidRPr="00440C08"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440C08">
        <w:rPr>
          <w:rFonts w:ascii="Times New Roman" w:hAnsi="Times New Roman"/>
          <w:sz w:val="28"/>
          <w:szCs w:val="28"/>
          <w:lang w:val="kk-KZ"/>
        </w:rPr>
        <w:t xml:space="preserve"> </w:t>
      </w:r>
      <w:r w:rsidR="00B17D06" w:rsidRPr="00440C08">
        <w:rPr>
          <w:rFonts w:ascii="Times New Roman" w:hAnsi="Times New Roman"/>
          <w:sz w:val="28"/>
          <w:szCs w:val="28"/>
          <w:lang w:val="kk-KZ"/>
        </w:rPr>
        <w:t xml:space="preserve">студент оқу процесі барысында көзделген кәсіпорын мен ұйымның жұмысына икемделе бастайды. </w:t>
      </w:r>
    </w:p>
    <w:p w:rsidR="00D1381A" w:rsidRDefault="00A3763C"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Елімізде техникалық бағыттағы жоғары білікті, бәсекеге қабілетті мамандарға деген сұраныс жылдан жылға арта түсуде. Сондай-ақ, соңғы жылдары жоғары оқу орындарында техникалық бағытта білім алатын студенттердің физика пәні бойынша білім</w:t>
      </w:r>
      <w:r w:rsidR="00542F98">
        <w:rPr>
          <w:rFonts w:ascii="Times New Roman" w:hAnsi="Times New Roman"/>
          <w:sz w:val="28"/>
          <w:szCs w:val="28"/>
          <w:lang w:val="kk-KZ"/>
        </w:rPr>
        <w:t>дер</w:t>
      </w:r>
      <w:r>
        <w:rPr>
          <w:rFonts w:ascii="Times New Roman" w:hAnsi="Times New Roman"/>
          <w:sz w:val="28"/>
          <w:szCs w:val="28"/>
          <w:lang w:val="kk-KZ"/>
        </w:rPr>
        <w:t xml:space="preserve"> </w:t>
      </w:r>
      <w:r w:rsidR="00542F98">
        <w:rPr>
          <w:rFonts w:ascii="Times New Roman" w:hAnsi="Times New Roman"/>
          <w:sz w:val="28"/>
          <w:szCs w:val="28"/>
          <w:lang w:val="kk-KZ"/>
        </w:rPr>
        <w:t>деңгейінің төмендеуі байқала</w:t>
      </w:r>
      <w:r>
        <w:rPr>
          <w:rFonts w:ascii="Times New Roman" w:hAnsi="Times New Roman"/>
          <w:sz w:val="28"/>
          <w:szCs w:val="28"/>
          <w:lang w:val="kk-KZ"/>
        </w:rPr>
        <w:t xml:space="preserve">ды. </w:t>
      </w:r>
      <w:r w:rsidR="0007283D">
        <w:rPr>
          <w:rFonts w:ascii="Times New Roman" w:hAnsi="Times New Roman"/>
          <w:sz w:val="28"/>
          <w:szCs w:val="28"/>
          <w:lang w:val="kk-KZ"/>
        </w:rPr>
        <w:t xml:space="preserve">Білім алушының бойында іргелі білімдерді қалыптастыруға байланысты мәселені </w:t>
      </w:r>
      <w:r w:rsidR="00C9555F">
        <w:rPr>
          <w:rFonts w:ascii="Times New Roman" w:hAnsi="Times New Roman"/>
          <w:sz w:val="28"/>
          <w:szCs w:val="28"/>
          <w:lang w:val="kk-KZ"/>
        </w:rPr>
        <w:t>шешуд</w:t>
      </w:r>
      <w:r w:rsidR="0007283D">
        <w:rPr>
          <w:rFonts w:ascii="Times New Roman" w:hAnsi="Times New Roman"/>
          <w:sz w:val="28"/>
          <w:szCs w:val="28"/>
          <w:lang w:val="kk-KZ"/>
        </w:rPr>
        <w:t>і</w:t>
      </w:r>
      <w:r w:rsidR="00C9555F">
        <w:rPr>
          <w:rFonts w:ascii="Times New Roman" w:hAnsi="Times New Roman"/>
          <w:sz w:val="28"/>
          <w:szCs w:val="28"/>
          <w:lang w:val="kk-KZ"/>
        </w:rPr>
        <w:t xml:space="preserve"> жоғары оқу орындарынан ғана емес, сонымен қатар мектептен бастаған жөн. Себебі, сын тұрғысынан ойлай білмеуді, есептерді шеше алмау, қорытынды жасай білмеу кемшіліктерін кейін жою қиынға соғады. Осы мәселе</w:t>
      </w:r>
      <w:r w:rsidR="00006ED3">
        <w:rPr>
          <w:rFonts w:ascii="Times New Roman" w:hAnsi="Times New Roman"/>
          <w:sz w:val="28"/>
          <w:szCs w:val="28"/>
          <w:lang w:val="kk-KZ"/>
        </w:rPr>
        <w:t>ге</w:t>
      </w:r>
      <w:r w:rsidR="00C9555F">
        <w:rPr>
          <w:rFonts w:ascii="Times New Roman" w:hAnsi="Times New Roman"/>
          <w:sz w:val="28"/>
          <w:szCs w:val="28"/>
          <w:lang w:val="kk-KZ"/>
        </w:rPr>
        <w:t xml:space="preserve"> байланысты Кравченко </w:t>
      </w:r>
      <w:r w:rsidR="00C9555F" w:rsidRPr="00C86B55">
        <w:rPr>
          <w:rFonts w:ascii="Times New Roman" w:hAnsi="Times New Roman"/>
          <w:sz w:val="28"/>
          <w:szCs w:val="28"/>
          <w:lang w:val="kk-KZ"/>
        </w:rPr>
        <w:t>В.В.</w:t>
      </w:r>
      <w:r w:rsidR="00006ED3" w:rsidRPr="00C86B55">
        <w:rPr>
          <w:rFonts w:ascii="Times New Roman" w:hAnsi="Times New Roman"/>
          <w:sz w:val="28"/>
          <w:szCs w:val="28"/>
          <w:lang w:val="kk-KZ"/>
        </w:rPr>
        <w:t xml:space="preserve"> [</w:t>
      </w:r>
      <w:r w:rsidR="005131F3" w:rsidRPr="00C86B55">
        <w:rPr>
          <w:rFonts w:ascii="Times New Roman" w:hAnsi="Times New Roman"/>
          <w:sz w:val="28"/>
          <w:szCs w:val="28"/>
          <w:lang w:val="kk-KZ"/>
        </w:rPr>
        <w:t>5</w:t>
      </w:r>
      <w:r w:rsidR="00EE3084" w:rsidRPr="00C86B55">
        <w:rPr>
          <w:rFonts w:ascii="Times New Roman" w:hAnsi="Times New Roman"/>
          <w:sz w:val="28"/>
          <w:szCs w:val="28"/>
          <w:lang w:val="kk-KZ"/>
        </w:rPr>
        <w:t>8</w:t>
      </w:r>
      <w:r w:rsidR="00006ED3" w:rsidRPr="00C86B55">
        <w:rPr>
          <w:rFonts w:ascii="Times New Roman" w:hAnsi="Times New Roman"/>
          <w:sz w:val="28"/>
          <w:szCs w:val="28"/>
          <w:lang w:val="kk-KZ"/>
        </w:rPr>
        <w:t>]</w:t>
      </w:r>
      <w:r w:rsidR="00C9555F" w:rsidRPr="00C86B55">
        <w:rPr>
          <w:rFonts w:ascii="Times New Roman" w:hAnsi="Times New Roman"/>
          <w:sz w:val="28"/>
          <w:szCs w:val="28"/>
          <w:lang w:val="kk-KZ"/>
        </w:rPr>
        <w:t xml:space="preserve"> және </w:t>
      </w:r>
      <w:r w:rsidR="00C9555F">
        <w:rPr>
          <w:rFonts w:ascii="Times New Roman" w:hAnsi="Times New Roman"/>
          <w:sz w:val="28"/>
          <w:szCs w:val="28"/>
          <w:lang w:val="kk-KZ"/>
        </w:rPr>
        <w:t>басқалар</w:t>
      </w:r>
      <w:r w:rsidR="00135B15">
        <w:rPr>
          <w:rFonts w:ascii="Times New Roman" w:hAnsi="Times New Roman"/>
          <w:sz w:val="28"/>
          <w:szCs w:val="28"/>
          <w:lang w:val="kk-KZ"/>
        </w:rPr>
        <w:t xml:space="preserve"> </w:t>
      </w:r>
      <w:r w:rsidR="00006ED3">
        <w:rPr>
          <w:rFonts w:ascii="Times New Roman" w:hAnsi="Times New Roman"/>
          <w:sz w:val="28"/>
          <w:szCs w:val="28"/>
          <w:lang w:val="kk-KZ"/>
        </w:rPr>
        <w:t xml:space="preserve">өндірісті қажет мамандармен қамтамасыз ететін техникалық жоғары оқу орындарының алдында тұрған келесі мәселелерді </w:t>
      </w:r>
      <w:r w:rsidR="00135B15">
        <w:rPr>
          <w:rFonts w:ascii="Times New Roman" w:hAnsi="Times New Roman"/>
          <w:sz w:val="28"/>
          <w:szCs w:val="28"/>
          <w:lang w:val="kk-KZ"/>
        </w:rPr>
        <w:t xml:space="preserve">атап </w:t>
      </w:r>
      <w:r w:rsidR="00D1381A">
        <w:rPr>
          <w:rFonts w:ascii="Times New Roman" w:hAnsi="Times New Roman"/>
          <w:sz w:val="28"/>
          <w:szCs w:val="28"/>
          <w:lang w:val="kk-KZ"/>
        </w:rPr>
        <w:t>көрсетеді:</w:t>
      </w:r>
    </w:p>
    <w:p w:rsidR="00D1381A"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D1381A">
        <w:rPr>
          <w:rFonts w:ascii="Times New Roman" w:hAnsi="Times New Roman"/>
          <w:sz w:val="28"/>
          <w:szCs w:val="28"/>
          <w:lang w:val="kk-KZ"/>
        </w:rPr>
        <w:t xml:space="preserve"> </w:t>
      </w:r>
      <w:r w:rsidR="00006ED3" w:rsidRPr="00D1381A">
        <w:rPr>
          <w:rFonts w:ascii="Times New Roman" w:hAnsi="Times New Roman"/>
          <w:sz w:val="28"/>
          <w:szCs w:val="28"/>
          <w:lang w:val="kk-KZ"/>
        </w:rPr>
        <w:t>уақыттың жеткіліксіздігіне байланысты мектепте алған білімдердегі кемшіліктерді</w:t>
      </w:r>
      <w:r w:rsidR="00122809" w:rsidRPr="00D1381A">
        <w:rPr>
          <w:rFonts w:ascii="Times New Roman" w:hAnsi="Times New Roman"/>
          <w:sz w:val="28"/>
          <w:szCs w:val="28"/>
          <w:lang w:val="kk-KZ"/>
        </w:rPr>
        <w:t xml:space="preserve">ң орнын </w:t>
      </w:r>
      <w:r w:rsidR="00D1381A">
        <w:rPr>
          <w:rFonts w:ascii="Times New Roman" w:hAnsi="Times New Roman"/>
          <w:sz w:val="28"/>
          <w:szCs w:val="28"/>
          <w:lang w:val="kk-KZ"/>
        </w:rPr>
        <w:t>толтыруға мүмкіндіктің жоқтығы;</w:t>
      </w:r>
    </w:p>
    <w:p w:rsidR="00D1381A"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D1381A">
        <w:rPr>
          <w:rFonts w:ascii="Times New Roman" w:hAnsi="Times New Roman"/>
          <w:sz w:val="28"/>
          <w:szCs w:val="28"/>
          <w:lang w:val="kk-KZ"/>
        </w:rPr>
        <w:t xml:space="preserve"> </w:t>
      </w:r>
      <w:r w:rsidR="00122809" w:rsidRPr="00D1381A">
        <w:rPr>
          <w:rFonts w:ascii="Times New Roman" w:hAnsi="Times New Roman"/>
          <w:sz w:val="28"/>
          <w:szCs w:val="28"/>
          <w:lang w:val="kk-KZ"/>
        </w:rPr>
        <w:t>техникалық мамандықтарға түсетін білім алушылардың тұлғалық қасиеттерінің және білім сапасының төмендеуі;</w:t>
      </w:r>
    </w:p>
    <w:p w:rsidR="00D1381A"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D1381A">
        <w:rPr>
          <w:rFonts w:ascii="Times New Roman" w:hAnsi="Times New Roman"/>
          <w:sz w:val="28"/>
          <w:szCs w:val="28"/>
          <w:lang w:val="kk-KZ"/>
        </w:rPr>
        <w:t xml:space="preserve"> </w:t>
      </w:r>
      <w:r w:rsidR="00122809" w:rsidRPr="00D1381A">
        <w:rPr>
          <w:rFonts w:ascii="Times New Roman" w:hAnsi="Times New Roman"/>
          <w:sz w:val="28"/>
          <w:szCs w:val="28"/>
          <w:lang w:val="kk-KZ"/>
        </w:rPr>
        <w:t>студенттердің ауқымды және күрделі ақпараттарды қабылдауға психологиялық тұрғыда дайын болмауы;</w:t>
      </w:r>
    </w:p>
    <w:p w:rsidR="00D1381A"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D1381A">
        <w:rPr>
          <w:rFonts w:ascii="Times New Roman" w:hAnsi="Times New Roman"/>
          <w:sz w:val="28"/>
          <w:szCs w:val="28"/>
          <w:lang w:val="kk-KZ"/>
        </w:rPr>
        <w:t xml:space="preserve"> </w:t>
      </w:r>
      <w:r w:rsidR="00122809" w:rsidRPr="00D1381A">
        <w:rPr>
          <w:rFonts w:ascii="Times New Roman" w:hAnsi="Times New Roman"/>
          <w:sz w:val="28"/>
          <w:szCs w:val="28"/>
          <w:lang w:val="kk-KZ"/>
        </w:rPr>
        <w:t>студенттердің оқу және арнайы әде</w:t>
      </w:r>
      <w:r w:rsidR="007A24F7" w:rsidRPr="00D1381A">
        <w:rPr>
          <w:rFonts w:ascii="Times New Roman" w:hAnsi="Times New Roman"/>
          <w:sz w:val="28"/>
          <w:szCs w:val="28"/>
          <w:lang w:val="kk-KZ"/>
        </w:rPr>
        <w:t>биеттермен жұмыс жасай білмеуі;</w:t>
      </w:r>
    </w:p>
    <w:p w:rsidR="00122809" w:rsidRPr="00D1381A" w:rsidRDefault="00C86B55"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D1381A">
        <w:rPr>
          <w:rFonts w:ascii="Times New Roman" w:hAnsi="Times New Roman"/>
          <w:sz w:val="28"/>
          <w:szCs w:val="28"/>
          <w:lang w:val="kk-KZ"/>
        </w:rPr>
        <w:t xml:space="preserve"> </w:t>
      </w:r>
      <w:r w:rsidR="0007283D">
        <w:rPr>
          <w:rFonts w:ascii="Times New Roman" w:hAnsi="Times New Roman"/>
          <w:sz w:val="28"/>
          <w:szCs w:val="28"/>
          <w:lang w:val="kk-KZ"/>
        </w:rPr>
        <w:t xml:space="preserve">ақпаратты талдап, өздігінен </w:t>
      </w:r>
      <w:r w:rsidR="00122809" w:rsidRPr="00D1381A">
        <w:rPr>
          <w:rFonts w:ascii="Times New Roman" w:hAnsi="Times New Roman"/>
          <w:sz w:val="28"/>
          <w:szCs w:val="28"/>
          <w:lang w:val="kk-KZ"/>
        </w:rPr>
        <w:t>алдына қойылған міндеттерді шешудің жолдарын таба білмеуі.</w:t>
      </w:r>
    </w:p>
    <w:p w:rsidR="008051D8" w:rsidRPr="00370ACC" w:rsidRDefault="00AB6585" w:rsidP="00C86B55">
      <w:pPr>
        <w:tabs>
          <w:tab w:val="left" w:pos="1540"/>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Жүргізілген зерттеулердің көптігіне қарамастан жоғары </w:t>
      </w:r>
      <w:r w:rsidR="008051D8" w:rsidRPr="00370ACC">
        <w:rPr>
          <w:rFonts w:ascii="Times New Roman" w:hAnsi="Times New Roman"/>
          <w:sz w:val="28"/>
          <w:szCs w:val="28"/>
          <w:lang w:val="kk-KZ"/>
        </w:rPr>
        <w:t xml:space="preserve">оқу орындарындағы техникалық мамандықтарда физика курсын </w:t>
      </w:r>
      <w:r w:rsidR="00CF0995" w:rsidRPr="00370ACC">
        <w:rPr>
          <w:rFonts w:ascii="Times New Roman" w:hAnsi="Times New Roman"/>
          <w:sz w:val="28"/>
          <w:szCs w:val="28"/>
          <w:lang w:val="kk-KZ"/>
        </w:rPr>
        <w:t xml:space="preserve">оқытуды жетілдіру </w:t>
      </w:r>
      <w:r w:rsidRPr="00370ACC">
        <w:rPr>
          <w:rFonts w:ascii="Times New Roman" w:hAnsi="Times New Roman"/>
          <w:sz w:val="28"/>
          <w:szCs w:val="28"/>
          <w:lang w:val="kk-KZ"/>
        </w:rPr>
        <w:t xml:space="preserve">мәселелері өзекті болып қалуда. </w:t>
      </w:r>
    </w:p>
    <w:p w:rsidR="00663798" w:rsidRDefault="00950A18"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Арсланов </w:t>
      </w:r>
      <w:r w:rsidR="00C04709">
        <w:rPr>
          <w:rFonts w:ascii="Times New Roman" w:hAnsi="Times New Roman"/>
          <w:sz w:val="28"/>
          <w:szCs w:val="28"/>
          <w:lang w:val="kk-KZ"/>
        </w:rPr>
        <w:t xml:space="preserve">Ш.Д. және </w:t>
      </w:r>
      <w:r w:rsidR="00C04709" w:rsidRPr="00C86B55">
        <w:rPr>
          <w:rFonts w:ascii="Times New Roman" w:hAnsi="Times New Roman"/>
          <w:sz w:val="28"/>
          <w:szCs w:val="28"/>
          <w:lang w:val="kk-KZ"/>
        </w:rPr>
        <w:t>т.б. [</w:t>
      </w:r>
      <w:r w:rsidR="005131F3" w:rsidRPr="00C86B55">
        <w:rPr>
          <w:rFonts w:ascii="Times New Roman" w:hAnsi="Times New Roman"/>
          <w:sz w:val="28"/>
          <w:szCs w:val="28"/>
          <w:lang w:val="kk-KZ"/>
        </w:rPr>
        <w:t>5</w:t>
      </w:r>
      <w:r w:rsidR="00EE3084" w:rsidRPr="00C86B55">
        <w:rPr>
          <w:rFonts w:ascii="Times New Roman" w:hAnsi="Times New Roman"/>
          <w:sz w:val="28"/>
          <w:szCs w:val="28"/>
          <w:lang w:val="kk-KZ"/>
        </w:rPr>
        <w:t>9</w:t>
      </w:r>
      <w:r w:rsidR="00C04709" w:rsidRPr="00C86B55">
        <w:rPr>
          <w:rFonts w:ascii="Times New Roman" w:hAnsi="Times New Roman"/>
          <w:sz w:val="28"/>
          <w:szCs w:val="28"/>
          <w:lang w:val="kk-KZ"/>
        </w:rPr>
        <w:t xml:space="preserve">] зерттеуінде </w:t>
      </w:r>
      <w:r w:rsidR="0088572D">
        <w:rPr>
          <w:rFonts w:ascii="Times New Roman" w:hAnsi="Times New Roman"/>
          <w:sz w:val="28"/>
          <w:szCs w:val="28"/>
          <w:lang w:val="kk-KZ"/>
        </w:rPr>
        <w:t>техникалық мам</w:t>
      </w:r>
      <w:r w:rsidR="00D1381A">
        <w:rPr>
          <w:rFonts w:ascii="Times New Roman" w:hAnsi="Times New Roman"/>
          <w:sz w:val="28"/>
          <w:szCs w:val="28"/>
          <w:lang w:val="kk-KZ"/>
        </w:rPr>
        <w:t>а</w:t>
      </w:r>
      <w:r w:rsidR="0088572D">
        <w:rPr>
          <w:rFonts w:ascii="Times New Roman" w:hAnsi="Times New Roman"/>
          <w:sz w:val="28"/>
          <w:szCs w:val="28"/>
          <w:lang w:val="kk-KZ"/>
        </w:rPr>
        <w:t xml:space="preserve">ндықтарда </w:t>
      </w:r>
      <w:r w:rsidR="00C04709">
        <w:rPr>
          <w:rFonts w:ascii="Times New Roman" w:hAnsi="Times New Roman"/>
          <w:sz w:val="28"/>
          <w:szCs w:val="28"/>
          <w:lang w:val="kk-KZ"/>
        </w:rPr>
        <w:t>физика курсын бір семестр ішінде игеру қиынға соғатын мәселе</w:t>
      </w:r>
      <w:r w:rsidR="00D1381A">
        <w:rPr>
          <w:rFonts w:ascii="Times New Roman" w:hAnsi="Times New Roman"/>
          <w:sz w:val="28"/>
          <w:szCs w:val="28"/>
          <w:lang w:val="kk-KZ"/>
        </w:rPr>
        <w:t xml:space="preserve">рдің бірі екендігін көрсетеді. </w:t>
      </w:r>
      <w:r w:rsidR="0007283D">
        <w:rPr>
          <w:rFonts w:ascii="Times New Roman" w:hAnsi="Times New Roman"/>
          <w:sz w:val="28"/>
          <w:szCs w:val="28"/>
          <w:lang w:val="kk-KZ"/>
        </w:rPr>
        <w:t xml:space="preserve">Авторлар аталған мәселені шешу жолын </w:t>
      </w:r>
      <w:r w:rsidR="00C04709">
        <w:rPr>
          <w:rFonts w:ascii="Times New Roman" w:hAnsi="Times New Roman"/>
          <w:sz w:val="28"/>
          <w:szCs w:val="28"/>
          <w:lang w:val="kk-KZ"/>
        </w:rPr>
        <w:t>техникалық мама</w:t>
      </w:r>
      <w:r w:rsidR="00000C92">
        <w:rPr>
          <w:rFonts w:ascii="Times New Roman" w:hAnsi="Times New Roman"/>
          <w:sz w:val="28"/>
          <w:szCs w:val="28"/>
          <w:lang w:val="kk-KZ"/>
        </w:rPr>
        <w:t>н</w:t>
      </w:r>
      <w:r w:rsidR="00124774">
        <w:rPr>
          <w:rFonts w:ascii="Times New Roman" w:hAnsi="Times New Roman"/>
          <w:sz w:val="28"/>
          <w:szCs w:val="28"/>
          <w:lang w:val="kk-KZ"/>
        </w:rPr>
        <w:t>дықтары үшін</w:t>
      </w:r>
      <w:r w:rsidR="0007283D">
        <w:rPr>
          <w:rFonts w:ascii="Times New Roman" w:hAnsi="Times New Roman"/>
          <w:sz w:val="28"/>
          <w:szCs w:val="28"/>
          <w:lang w:val="kk-KZ"/>
        </w:rPr>
        <w:t xml:space="preserve"> </w:t>
      </w:r>
      <w:r w:rsidR="00C04709">
        <w:rPr>
          <w:rFonts w:ascii="Times New Roman" w:hAnsi="Times New Roman"/>
          <w:sz w:val="28"/>
          <w:szCs w:val="28"/>
          <w:lang w:val="kk-KZ"/>
        </w:rPr>
        <w:t xml:space="preserve">физика </w:t>
      </w:r>
      <w:r w:rsidR="0007283D">
        <w:rPr>
          <w:rFonts w:ascii="Times New Roman" w:hAnsi="Times New Roman"/>
          <w:sz w:val="28"/>
          <w:szCs w:val="28"/>
          <w:lang w:val="kk-KZ"/>
        </w:rPr>
        <w:t>курсына ар</w:t>
      </w:r>
      <w:r w:rsidR="00C04709">
        <w:rPr>
          <w:rFonts w:ascii="Times New Roman" w:hAnsi="Times New Roman"/>
          <w:sz w:val="28"/>
          <w:szCs w:val="28"/>
          <w:lang w:val="kk-KZ"/>
        </w:rPr>
        <w:t>налған бағда</w:t>
      </w:r>
      <w:r w:rsidR="0007283D">
        <w:rPr>
          <w:rFonts w:ascii="Times New Roman" w:hAnsi="Times New Roman"/>
          <w:sz w:val="28"/>
          <w:szCs w:val="28"/>
          <w:lang w:val="kk-KZ"/>
        </w:rPr>
        <w:t>рламаны өзгертуден және физика курсын</w:t>
      </w:r>
      <w:r w:rsidR="00C04709">
        <w:rPr>
          <w:rFonts w:ascii="Times New Roman" w:hAnsi="Times New Roman"/>
          <w:sz w:val="28"/>
          <w:szCs w:val="28"/>
          <w:lang w:val="kk-KZ"/>
        </w:rPr>
        <w:t xml:space="preserve"> оқыту әдістемесінің ерекше жолдарын қарастырудан бастауды ұсынады. Себебі, білім беру концепциясының негізіне физиканы түсіну </w:t>
      </w:r>
      <w:r w:rsidR="00C04709">
        <w:rPr>
          <w:rFonts w:ascii="Times New Roman" w:hAnsi="Times New Roman"/>
          <w:sz w:val="28"/>
          <w:szCs w:val="28"/>
          <w:lang w:val="kk-KZ"/>
        </w:rPr>
        <w:lastRenderedPageBreak/>
        <w:t xml:space="preserve">деңгейін дамыту салынған. </w:t>
      </w:r>
      <w:r w:rsidR="0033624F">
        <w:rPr>
          <w:rFonts w:ascii="Times New Roman" w:hAnsi="Times New Roman"/>
          <w:sz w:val="28"/>
          <w:szCs w:val="28"/>
          <w:lang w:val="kk-KZ"/>
        </w:rPr>
        <w:t xml:space="preserve">Сондай-ақ, зерттеушілер физика </w:t>
      </w:r>
      <w:r w:rsidR="0007283D">
        <w:rPr>
          <w:rFonts w:ascii="Times New Roman" w:hAnsi="Times New Roman"/>
          <w:sz w:val="28"/>
          <w:szCs w:val="28"/>
          <w:lang w:val="kk-KZ"/>
        </w:rPr>
        <w:t>курсы</w:t>
      </w:r>
      <w:r w:rsidR="0033624F">
        <w:rPr>
          <w:rFonts w:ascii="Times New Roman" w:hAnsi="Times New Roman"/>
          <w:sz w:val="28"/>
          <w:szCs w:val="28"/>
          <w:lang w:val="kk-KZ"/>
        </w:rPr>
        <w:t xml:space="preserve"> </w:t>
      </w:r>
      <w:r w:rsidR="00185B27">
        <w:rPr>
          <w:rFonts w:ascii="Times New Roman" w:hAnsi="Times New Roman"/>
          <w:sz w:val="28"/>
          <w:szCs w:val="28"/>
          <w:lang w:val="kk-KZ"/>
        </w:rPr>
        <w:t>б</w:t>
      </w:r>
      <w:r w:rsidR="0033624F">
        <w:rPr>
          <w:rFonts w:ascii="Times New Roman" w:hAnsi="Times New Roman"/>
          <w:sz w:val="28"/>
          <w:szCs w:val="28"/>
          <w:lang w:val="kk-KZ"/>
        </w:rPr>
        <w:t>ойынша тәжіибелік сабақтарды жүргізудің тиімді болатын әдістемесі әлі де жоқ екендігін алға қояды. Әдістеменің тиімді болатын нұсқасын дербес зерттеулердің нәтижелер</w:t>
      </w:r>
      <w:r w:rsidR="00000C92">
        <w:rPr>
          <w:rFonts w:ascii="Times New Roman" w:hAnsi="Times New Roman"/>
          <w:sz w:val="28"/>
          <w:szCs w:val="28"/>
          <w:lang w:val="kk-KZ"/>
        </w:rPr>
        <w:t xml:space="preserve">ін жинақтай отырып, анықтау </w:t>
      </w:r>
      <w:r w:rsidR="0033624F">
        <w:rPr>
          <w:rFonts w:ascii="Times New Roman" w:hAnsi="Times New Roman"/>
          <w:sz w:val="28"/>
          <w:szCs w:val="28"/>
          <w:lang w:val="kk-KZ"/>
        </w:rPr>
        <w:t>мүмкін екендігі келтіріледі.</w:t>
      </w:r>
    </w:p>
    <w:p w:rsidR="00F7132B" w:rsidRDefault="00663798" w:rsidP="00C86B55">
      <w:pPr>
        <w:tabs>
          <w:tab w:val="left" w:pos="1540"/>
        </w:tabs>
        <w:spacing w:after="0" w:line="240" w:lineRule="auto"/>
        <w:ind w:firstLine="709"/>
        <w:jc w:val="both"/>
        <w:rPr>
          <w:rFonts w:ascii="Times New Roman" w:hAnsi="Times New Roman"/>
          <w:sz w:val="28"/>
          <w:szCs w:val="28"/>
          <w:lang w:val="kk-KZ"/>
        </w:rPr>
      </w:pPr>
      <w:r w:rsidRPr="00C86B55">
        <w:rPr>
          <w:rFonts w:ascii="Times New Roman" w:hAnsi="Times New Roman"/>
          <w:sz w:val="28"/>
          <w:szCs w:val="28"/>
          <w:lang w:val="kk-KZ"/>
        </w:rPr>
        <w:t>Вощукова Е.А. [</w:t>
      </w:r>
      <w:r w:rsidR="00EE3084" w:rsidRPr="00C86B55">
        <w:rPr>
          <w:rFonts w:ascii="Times New Roman" w:hAnsi="Times New Roman"/>
          <w:sz w:val="28"/>
          <w:szCs w:val="28"/>
          <w:lang w:val="kk-KZ"/>
        </w:rPr>
        <w:t>60</w:t>
      </w:r>
      <w:r w:rsidRPr="00C86B55">
        <w:rPr>
          <w:rFonts w:ascii="Times New Roman" w:hAnsi="Times New Roman"/>
          <w:sz w:val="28"/>
          <w:szCs w:val="28"/>
          <w:lang w:val="kk-KZ"/>
        </w:rPr>
        <w:t>] зерттеу жұмысында «Құрылыс»</w:t>
      </w:r>
      <w:r w:rsidR="0033624F" w:rsidRPr="00C86B55">
        <w:rPr>
          <w:rFonts w:ascii="Times New Roman" w:hAnsi="Times New Roman"/>
          <w:sz w:val="28"/>
          <w:szCs w:val="28"/>
          <w:lang w:val="kk-KZ"/>
        </w:rPr>
        <w:t xml:space="preserve"> </w:t>
      </w:r>
      <w:r w:rsidRPr="00C86B55">
        <w:rPr>
          <w:rFonts w:ascii="Times New Roman" w:hAnsi="Times New Roman"/>
          <w:sz w:val="28"/>
          <w:szCs w:val="28"/>
          <w:lang w:val="kk-KZ"/>
        </w:rPr>
        <w:t>мамандығында</w:t>
      </w:r>
      <w:r w:rsidR="00AA3103" w:rsidRPr="00C86B55">
        <w:rPr>
          <w:rFonts w:ascii="Times New Roman" w:hAnsi="Times New Roman"/>
          <w:sz w:val="28"/>
          <w:szCs w:val="28"/>
          <w:lang w:val="kk-KZ"/>
        </w:rPr>
        <w:t xml:space="preserve"> </w:t>
      </w:r>
      <w:r>
        <w:rPr>
          <w:rFonts w:ascii="Times New Roman" w:hAnsi="Times New Roman"/>
          <w:sz w:val="28"/>
          <w:szCs w:val="28"/>
          <w:lang w:val="kk-KZ"/>
        </w:rPr>
        <w:t xml:space="preserve">оқылатын «Құрылыстық акустиканың физикалық негіздері» пәні негізінде студенттерді физиканы игеруге ынталандырудың пәнаралық интеграциясы ұсынылған. Автор ұсынып отырған пәннің құрылымы: </w:t>
      </w:r>
    </w:p>
    <w:p w:rsidR="00F7132B" w:rsidRDefault="00663798"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 акустиканың физикалық негіздері (дыбыстық толқындар және олардың сипаттамалары, адам қабылдайтын дыбыстық сигналдардың энергиясы мен спектрі, дыбысты шығару және қабылдау көздері, дыбыстық толқындардың шағылуы мен жұтылуы); </w:t>
      </w:r>
    </w:p>
    <w:p w:rsidR="00A538A1" w:rsidRPr="00C86B55" w:rsidRDefault="00663798"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 құрылыс объектілеріндегі акустика негіздері (объектінің ішіндегі дыбыс толқындарын есептеудің негізгі физикалық әдістері, резонанстық </w:t>
      </w:r>
      <w:r w:rsidRPr="00C86B55">
        <w:rPr>
          <w:rFonts w:ascii="Times New Roman" w:hAnsi="Times New Roman"/>
          <w:sz w:val="28"/>
          <w:szCs w:val="28"/>
          <w:lang w:val="kk-KZ"/>
        </w:rPr>
        <w:t>жиіліктерді анықта</w:t>
      </w:r>
      <w:r w:rsidR="00A538A1" w:rsidRPr="00C86B55">
        <w:rPr>
          <w:rFonts w:ascii="Times New Roman" w:hAnsi="Times New Roman"/>
          <w:sz w:val="28"/>
          <w:szCs w:val="28"/>
          <w:lang w:val="kk-KZ"/>
        </w:rPr>
        <w:t>у, ревербация уақытын бағалау);</w:t>
      </w:r>
    </w:p>
    <w:p w:rsidR="00C04709" w:rsidRPr="00C86B55" w:rsidRDefault="00A538A1" w:rsidP="00C86B55">
      <w:pPr>
        <w:tabs>
          <w:tab w:val="left" w:pos="1540"/>
        </w:tabs>
        <w:spacing w:after="0" w:line="240" w:lineRule="auto"/>
        <w:ind w:firstLine="709"/>
        <w:jc w:val="both"/>
        <w:rPr>
          <w:rFonts w:ascii="Times New Roman" w:hAnsi="Times New Roman"/>
          <w:sz w:val="28"/>
          <w:szCs w:val="28"/>
          <w:lang w:val="kk-KZ"/>
        </w:rPr>
      </w:pPr>
      <w:r w:rsidRPr="00C86B55">
        <w:rPr>
          <w:rFonts w:ascii="Times New Roman" w:hAnsi="Times New Roman"/>
          <w:sz w:val="28"/>
          <w:szCs w:val="28"/>
          <w:lang w:val="kk-KZ"/>
        </w:rPr>
        <w:t xml:space="preserve">3) </w:t>
      </w:r>
      <w:r w:rsidR="00663798" w:rsidRPr="00C86B55">
        <w:rPr>
          <w:rFonts w:ascii="Times New Roman" w:hAnsi="Times New Roman"/>
          <w:sz w:val="28"/>
          <w:szCs w:val="28"/>
          <w:lang w:val="kk-KZ"/>
        </w:rPr>
        <w:t>шу</w:t>
      </w:r>
      <w:r w:rsidR="00AA3103" w:rsidRPr="00C86B55">
        <w:rPr>
          <w:rFonts w:ascii="Times New Roman" w:hAnsi="Times New Roman"/>
          <w:sz w:val="28"/>
          <w:szCs w:val="28"/>
          <w:lang w:val="kk-KZ"/>
        </w:rPr>
        <w:t xml:space="preserve">ды жою мәселелері (шулардың классификациясы, шудың адам ағзасына әсері, шудан қорғану әдістері мен құралдары). </w:t>
      </w:r>
    </w:p>
    <w:p w:rsidR="00B75F1D" w:rsidRPr="00B75F1D" w:rsidRDefault="00B75F1D" w:rsidP="00C86B55">
      <w:pPr>
        <w:tabs>
          <w:tab w:val="left" w:pos="1540"/>
        </w:tabs>
        <w:spacing w:after="0" w:line="240" w:lineRule="auto"/>
        <w:ind w:firstLine="709"/>
        <w:jc w:val="both"/>
        <w:rPr>
          <w:rFonts w:ascii="Times New Roman" w:hAnsi="Times New Roman"/>
          <w:sz w:val="28"/>
          <w:szCs w:val="28"/>
          <w:lang w:val="kk-KZ"/>
        </w:rPr>
      </w:pPr>
      <w:r w:rsidRPr="00C86B55">
        <w:rPr>
          <w:rFonts w:ascii="Times New Roman" w:hAnsi="Times New Roman"/>
          <w:sz w:val="28"/>
          <w:szCs w:val="28"/>
          <w:lang w:val="kk-KZ"/>
        </w:rPr>
        <w:t>Ваганова В.Г. [</w:t>
      </w:r>
      <w:r w:rsidR="00EE3084" w:rsidRPr="00C86B55">
        <w:rPr>
          <w:rFonts w:ascii="Times New Roman" w:hAnsi="Times New Roman"/>
          <w:sz w:val="28"/>
          <w:szCs w:val="28"/>
          <w:lang w:val="kk-KZ"/>
        </w:rPr>
        <w:t>61</w:t>
      </w:r>
      <w:r w:rsidRPr="00C86B55">
        <w:rPr>
          <w:rFonts w:ascii="Times New Roman" w:hAnsi="Times New Roman"/>
          <w:sz w:val="28"/>
          <w:szCs w:val="28"/>
          <w:lang w:val="kk-KZ"/>
        </w:rPr>
        <w:t xml:space="preserve">] </w:t>
      </w:r>
      <w:r w:rsidR="00A538A1" w:rsidRPr="00C86B55">
        <w:rPr>
          <w:rFonts w:ascii="Times New Roman" w:hAnsi="Times New Roman"/>
          <w:sz w:val="28"/>
          <w:szCs w:val="28"/>
          <w:lang w:val="kk-KZ"/>
        </w:rPr>
        <w:t xml:space="preserve">еңбегінде техникалық бағытта білім алатын студенттерге </w:t>
      </w:r>
      <w:r w:rsidRPr="00C86B55">
        <w:rPr>
          <w:rFonts w:ascii="Times New Roman" w:hAnsi="Times New Roman"/>
          <w:sz w:val="28"/>
          <w:szCs w:val="28"/>
          <w:lang w:val="kk-KZ"/>
        </w:rPr>
        <w:t xml:space="preserve">физиканы оқытудың әдістемелік жүйесін </w:t>
      </w:r>
      <w:r w:rsidR="002D0A84" w:rsidRPr="00C86B55">
        <w:rPr>
          <w:rFonts w:ascii="Times New Roman" w:hAnsi="Times New Roman"/>
          <w:sz w:val="28"/>
          <w:szCs w:val="28"/>
          <w:lang w:val="kk-KZ"/>
        </w:rPr>
        <w:t xml:space="preserve">құрастыруда негізгі технология ретінде модульдік-құзыреттілік технологиясын алған. Физиканы </w:t>
      </w:r>
      <w:r w:rsidR="002D0A84">
        <w:rPr>
          <w:rFonts w:ascii="Times New Roman" w:hAnsi="Times New Roman"/>
          <w:sz w:val="28"/>
          <w:szCs w:val="28"/>
          <w:lang w:val="kk-KZ"/>
        </w:rPr>
        <w:t xml:space="preserve">оқытудың модульдік-құзыреттілік технологиясын жүзеге асырудың негізгі мақсаты ретінде жалпы кәсіби және мәдени құзыреттіліктерді қалыптастыру </w:t>
      </w:r>
      <w:r w:rsidR="00A538A1">
        <w:rPr>
          <w:rFonts w:ascii="Times New Roman" w:hAnsi="Times New Roman"/>
          <w:sz w:val="28"/>
          <w:szCs w:val="28"/>
          <w:lang w:val="kk-KZ"/>
        </w:rPr>
        <w:t>алынса</w:t>
      </w:r>
      <w:r w:rsidR="002D0A84">
        <w:rPr>
          <w:rFonts w:ascii="Times New Roman" w:hAnsi="Times New Roman"/>
          <w:sz w:val="28"/>
          <w:szCs w:val="28"/>
          <w:lang w:val="kk-KZ"/>
        </w:rPr>
        <w:t xml:space="preserve">, ал осы мақсатқа жетудің құралы ретінде физиканы оқытудың мазмұны мен құрылымын модуль түрінде құрастыру </w:t>
      </w:r>
      <w:r w:rsidR="0007283D">
        <w:rPr>
          <w:rFonts w:ascii="Times New Roman" w:hAnsi="Times New Roman"/>
          <w:sz w:val="28"/>
          <w:szCs w:val="28"/>
          <w:lang w:val="kk-KZ"/>
        </w:rPr>
        <w:t>алынған</w:t>
      </w:r>
      <w:r w:rsidR="002D0A84">
        <w:rPr>
          <w:rFonts w:ascii="Times New Roman" w:hAnsi="Times New Roman"/>
          <w:sz w:val="28"/>
          <w:szCs w:val="28"/>
          <w:lang w:val="kk-KZ"/>
        </w:rPr>
        <w:t xml:space="preserve">. Осы технологияны құрайтын әр модуль кірістік және шығыстық бақылаудан тұрады. Аталған технология негізіндегі оқыту </w:t>
      </w:r>
      <w:r w:rsidR="00AA49A2">
        <w:rPr>
          <w:rFonts w:ascii="Times New Roman" w:hAnsi="Times New Roman"/>
          <w:sz w:val="28"/>
          <w:szCs w:val="28"/>
          <w:lang w:val="kk-KZ"/>
        </w:rPr>
        <w:t>бақылаудың рейтингтік жүйесін қолданудан тұрады. Сондай-ақ автор физиканы игеруге бөлінген уақыттың басым бөлігі аудиториялық емес жұмысқа арналатындығын ескере отырып, аралас оқыту технологиясын ұсынады. Себебі, дәстүрлік технологиялар арқылы физиканы оқытуда аудиториялық емес сағаттар толығымен игерілмейді. Аралас оқыту технологиясы дәстүрлік және электрондық оқ</w:t>
      </w:r>
      <w:r w:rsidR="00124774">
        <w:rPr>
          <w:rFonts w:ascii="Times New Roman" w:hAnsi="Times New Roman"/>
          <w:sz w:val="28"/>
          <w:szCs w:val="28"/>
          <w:lang w:val="kk-KZ"/>
        </w:rPr>
        <w:t>ытудың интеграциясынан тұр</w:t>
      </w:r>
      <w:r w:rsidR="00080092">
        <w:rPr>
          <w:rFonts w:ascii="Times New Roman" w:hAnsi="Times New Roman"/>
          <w:sz w:val="28"/>
          <w:szCs w:val="28"/>
          <w:lang w:val="kk-KZ"/>
        </w:rPr>
        <w:t>атындықан</w:t>
      </w:r>
      <w:r w:rsidR="00124774">
        <w:rPr>
          <w:rFonts w:ascii="Times New Roman" w:hAnsi="Times New Roman"/>
          <w:sz w:val="28"/>
          <w:szCs w:val="28"/>
          <w:lang w:val="kk-KZ"/>
        </w:rPr>
        <w:t>, студенттің өзіндік жұмысына бөлінген сағатты ұтымды пайдалану</w:t>
      </w:r>
      <w:r w:rsidR="00080092">
        <w:rPr>
          <w:rFonts w:ascii="Times New Roman" w:hAnsi="Times New Roman"/>
          <w:sz w:val="28"/>
          <w:szCs w:val="28"/>
          <w:lang w:val="kk-KZ"/>
        </w:rPr>
        <w:t>ға болады</w:t>
      </w:r>
      <w:r w:rsidR="00124774">
        <w:rPr>
          <w:rFonts w:ascii="Times New Roman" w:hAnsi="Times New Roman"/>
          <w:sz w:val="28"/>
          <w:szCs w:val="28"/>
          <w:lang w:val="kk-KZ"/>
        </w:rPr>
        <w:t>.</w:t>
      </w:r>
    </w:p>
    <w:p w:rsidR="00D26F13" w:rsidRPr="00370ACC" w:rsidRDefault="00423B86" w:rsidP="00C86B55">
      <w:pPr>
        <w:tabs>
          <w:tab w:val="left" w:pos="1540"/>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Қазақ</w:t>
      </w:r>
      <w:r w:rsidR="00AF5514">
        <w:rPr>
          <w:rFonts w:ascii="Times New Roman" w:hAnsi="Times New Roman"/>
          <w:sz w:val="28"/>
          <w:szCs w:val="28"/>
          <w:lang w:val="kk-KZ"/>
        </w:rPr>
        <w:t>стан Республикасы</w:t>
      </w:r>
      <w:r w:rsidRPr="00370ACC">
        <w:rPr>
          <w:rFonts w:ascii="Times New Roman" w:hAnsi="Times New Roman"/>
          <w:sz w:val="28"/>
          <w:szCs w:val="28"/>
          <w:lang w:val="kk-KZ"/>
        </w:rPr>
        <w:t xml:space="preserve"> </w:t>
      </w:r>
      <w:r w:rsidR="00AF5514">
        <w:rPr>
          <w:rFonts w:ascii="Times New Roman" w:hAnsi="Times New Roman"/>
          <w:sz w:val="28"/>
          <w:szCs w:val="28"/>
          <w:lang w:val="kk-KZ"/>
        </w:rPr>
        <w:t xml:space="preserve">білім беру жүйесінің </w:t>
      </w:r>
      <w:r w:rsidRPr="00370ACC">
        <w:rPr>
          <w:rFonts w:ascii="Times New Roman" w:hAnsi="Times New Roman"/>
          <w:sz w:val="28"/>
          <w:szCs w:val="28"/>
          <w:lang w:val="kk-KZ"/>
        </w:rPr>
        <w:t>Болон процесіне қосылуына байланысты</w:t>
      </w:r>
      <w:r w:rsidR="00AF5514">
        <w:rPr>
          <w:rFonts w:ascii="Times New Roman" w:hAnsi="Times New Roman"/>
          <w:sz w:val="28"/>
          <w:szCs w:val="28"/>
          <w:lang w:val="kk-KZ"/>
        </w:rPr>
        <w:t xml:space="preserve"> </w:t>
      </w:r>
      <w:r w:rsidRPr="00370ACC">
        <w:rPr>
          <w:rFonts w:ascii="Times New Roman" w:hAnsi="Times New Roman"/>
          <w:sz w:val="28"/>
          <w:szCs w:val="28"/>
          <w:lang w:val="kk-KZ"/>
        </w:rPr>
        <w:t>білім берудің барлық деңгейінің мемлекеттік жалпыға міндетті білім беру стандарттары өзгерді, білім беру мазмұны жаңартылды</w:t>
      </w:r>
      <w:r w:rsidR="00B90CAC" w:rsidRPr="00370ACC">
        <w:rPr>
          <w:rFonts w:ascii="Times New Roman" w:hAnsi="Times New Roman"/>
          <w:sz w:val="28"/>
          <w:szCs w:val="28"/>
          <w:lang w:val="kk-KZ"/>
        </w:rPr>
        <w:t>, жоғары оқу орындарына академиялық еркіндік берілді</w:t>
      </w:r>
      <w:r w:rsidRPr="00370ACC">
        <w:rPr>
          <w:rFonts w:ascii="Times New Roman" w:hAnsi="Times New Roman"/>
          <w:sz w:val="28"/>
          <w:szCs w:val="28"/>
          <w:lang w:val="kk-KZ"/>
        </w:rPr>
        <w:t>. Кредиттік технология білім беру жүйесіне ендірілгеннен бері физика курсын игеруге берілетін аудиториялық сағаттың үлесі азайып, студенттің өз</w:t>
      </w:r>
      <w:r w:rsidR="00080092">
        <w:rPr>
          <w:rFonts w:ascii="Times New Roman" w:hAnsi="Times New Roman"/>
          <w:sz w:val="28"/>
          <w:szCs w:val="28"/>
          <w:lang w:val="kk-KZ"/>
        </w:rPr>
        <w:t>ін</w:t>
      </w:r>
      <w:r w:rsidRPr="00370ACC">
        <w:rPr>
          <w:rFonts w:ascii="Times New Roman" w:hAnsi="Times New Roman"/>
          <w:sz w:val="28"/>
          <w:szCs w:val="28"/>
          <w:lang w:val="kk-KZ"/>
        </w:rPr>
        <w:t>дік жұмысына арналған сағат көлемі, сонымен қатар оқу материалының көлемі арта түсті.</w:t>
      </w:r>
      <w:r w:rsidR="002D038C">
        <w:rPr>
          <w:rFonts w:ascii="Times New Roman" w:hAnsi="Times New Roman"/>
          <w:sz w:val="28"/>
          <w:szCs w:val="28"/>
          <w:lang w:val="kk-KZ"/>
        </w:rPr>
        <w:t xml:space="preserve"> </w:t>
      </w:r>
      <w:r w:rsidR="00D26F13">
        <w:rPr>
          <w:rFonts w:ascii="Times New Roman" w:hAnsi="Times New Roman"/>
          <w:sz w:val="28"/>
          <w:szCs w:val="28"/>
          <w:lang w:val="kk-KZ"/>
        </w:rPr>
        <w:t>Бірақ, көптеген жоғары оқу орындарында оқыту әдістемесі өзгеріссіз қалды деп айтуға болады. Себебі қазіргі оқыту әдістемелері студенттердің ақпаратты</w:t>
      </w:r>
      <w:r w:rsidR="00897D7F">
        <w:rPr>
          <w:rFonts w:ascii="Times New Roman" w:hAnsi="Times New Roman"/>
          <w:sz w:val="28"/>
          <w:szCs w:val="28"/>
          <w:lang w:val="kk-KZ"/>
        </w:rPr>
        <w:t xml:space="preserve"> түсінуге емес, оны </w:t>
      </w:r>
      <w:r w:rsidR="00D26F13">
        <w:rPr>
          <w:rFonts w:ascii="Times New Roman" w:hAnsi="Times New Roman"/>
          <w:sz w:val="28"/>
          <w:szCs w:val="28"/>
          <w:lang w:val="kk-KZ"/>
        </w:rPr>
        <w:t>иге</w:t>
      </w:r>
      <w:r w:rsidR="00897D7F">
        <w:rPr>
          <w:rFonts w:ascii="Times New Roman" w:hAnsi="Times New Roman"/>
          <w:sz w:val="28"/>
          <w:szCs w:val="28"/>
          <w:lang w:val="kk-KZ"/>
        </w:rPr>
        <w:t>руге бағытталған. Оқытудың тәжірибем</w:t>
      </w:r>
      <w:r w:rsidR="001034B3">
        <w:rPr>
          <w:rFonts w:ascii="Times New Roman" w:hAnsi="Times New Roman"/>
          <w:sz w:val="28"/>
          <w:szCs w:val="28"/>
          <w:lang w:val="kk-KZ"/>
        </w:rPr>
        <w:t xml:space="preserve">ен, өндіріспен байланысы әлсіз, яғни білім </w:t>
      </w:r>
      <w:r w:rsidR="00897D7F">
        <w:rPr>
          <w:rFonts w:ascii="Times New Roman" w:hAnsi="Times New Roman"/>
          <w:sz w:val="28"/>
          <w:szCs w:val="28"/>
          <w:lang w:val="kk-KZ"/>
        </w:rPr>
        <w:t xml:space="preserve">беру, ғылым мен өндіріс арасындағы салалық </w:t>
      </w:r>
      <w:r w:rsidR="00897D7F">
        <w:rPr>
          <w:rFonts w:ascii="Times New Roman" w:hAnsi="Times New Roman"/>
          <w:sz w:val="28"/>
          <w:szCs w:val="28"/>
          <w:lang w:val="kk-KZ"/>
        </w:rPr>
        <w:lastRenderedPageBreak/>
        <w:t>алшақт</w:t>
      </w:r>
      <w:r w:rsidR="001034B3">
        <w:rPr>
          <w:rFonts w:ascii="Times New Roman" w:hAnsi="Times New Roman"/>
          <w:sz w:val="28"/>
          <w:szCs w:val="28"/>
          <w:lang w:val="kk-KZ"/>
        </w:rPr>
        <w:t xml:space="preserve">ық заманауи ғылыми қондырғылармен жүргізілетін зерттеулерді </w:t>
      </w:r>
      <w:r w:rsidR="00CC2B37">
        <w:rPr>
          <w:rFonts w:ascii="Times New Roman" w:hAnsi="Times New Roman"/>
          <w:sz w:val="28"/>
          <w:szCs w:val="28"/>
          <w:lang w:val="kk-KZ"/>
        </w:rPr>
        <w:t>оқу</w:t>
      </w:r>
      <w:r w:rsidR="001034B3">
        <w:rPr>
          <w:rFonts w:ascii="Times New Roman" w:hAnsi="Times New Roman"/>
          <w:sz w:val="28"/>
          <w:szCs w:val="28"/>
          <w:lang w:val="kk-KZ"/>
        </w:rPr>
        <w:t xml:space="preserve"> процесінде </w:t>
      </w:r>
      <w:r w:rsidR="00897D7F">
        <w:rPr>
          <w:rFonts w:ascii="Times New Roman" w:hAnsi="Times New Roman"/>
          <w:sz w:val="28"/>
          <w:szCs w:val="28"/>
          <w:lang w:val="kk-KZ"/>
        </w:rPr>
        <w:t>тиімді</w:t>
      </w:r>
      <w:r w:rsidR="001034B3">
        <w:rPr>
          <w:rFonts w:ascii="Times New Roman" w:hAnsi="Times New Roman"/>
          <w:sz w:val="28"/>
          <w:szCs w:val="28"/>
          <w:lang w:val="kk-KZ"/>
        </w:rPr>
        <w:t xml:space="preserve"> қолдану мүмкіндігі шектеулі болады</w:t>
      </w:r>
      <w:r w:rsidR="00F324EB">
        <w:rPr>
          <w:rFonts w:ascii="Times New Roman" w:hAnsi="Times New Roman"/>
          <w:sz w:val="28"/>
          <w:szCs w:val="28"/>
          <w:lang w:val="kk-KZ"/>
        </w:rPr>
        <w:t>.</w:t>
      </w:r>
    </w:p>
    <w:p w:rsidR="00E4243B" w:rsidRDefault="00F324EB" w:rsidP="00C86B55">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F41B78" w:rsidRPr="00370ACC">
        <w:rPr>
          <w:rFonts w:ascii="Times New Roman" w:hAnsi="Times New Roman"/>
          <w:sz w:val="28"/>
          <w:szCs w:val="28"/>
          <w:lang w:val="kk-KZ"/>
        </w:rPr>
        <w:t>Инженерия және инженерлік іс</w:t>
      </w:r>
      <w:r>
        <w:rPr>
          <w:rFonts w:ascii="Times New Roman" w:hAnsi="Times New Roman"/>
          <w:sz w:val="28"/>
          <w:szCs w:val="28"/>
          <w:lang w:val="kk-KZ"/>
        </w:rPr>
        <w:t>»</w:t>
      </w:r>
      <w:r w:rsidR="00F41B78" w:rsidRPr="00370ACC">
        <w:rPr>
          <w:rFonts w:ascii="Times New Roman" w:hAnsi="Times New Roman"/>
          <w:sz w:val="28"/>
          <w:szCs w:val="28"/>
          <w:lang w:val="kk-KZ"/>
        </w:rPr>
        <w:t xml:space="preserve"> бағытындағы мамандықтар түрлері көп және олар бір-бірінен кәсіби іс-әрекеттеріне байланысты ерекшеленеді. </w:t>
      </w:r>
      <w:r w:rsidR="00A5293E" w:rsidRPr="00370ACC">
        <w:rPr>
          <w:rFonts w:ascii="Times New Roman" w:hAnsi="Times New Roman"/>
          <w:sz w:val="28"/>
          <w:szCs w:val="28"/>
          <w:lang w:val="kk-KZ"/>
        </w:rPr>
        <w:t xml:space="preserve">Жоғары оқу орындары </w:t>
      </w:r>
      <w:r>
        <w:rPr>
          <w:rFonts w:ascii="Times New Roman" w:hAnsi="Times New Roman"/>
          <w:sz w:val="28"/>
          <w:szCs w:val="28"/>
          <w:lang w:val="kk-KZ"/>
        </w:rPr>
        <w:t>«</w:t>
      </w:r>
      <w:r w:rsidRPr="00370ACC">
        <w:rPr>
          <w:rFonts w:ascii="Times New Roman" w:hAnsi="Times New Roman"/>
          <w:sz w:val="28"/>
          <w:szCs w:val="28"/>
          <w:lang w:val="kk-KZ"/>
        </w:rPr>
        <w:t xml:space="preserve">Инженерия </w:t>
      </w:r>
      <w:r w:rsidR="00A5293E" w:rsidRPr="00370ACC">
        <w:rPr>
          <w:rFonts w:ascii="Times New Roman" w:hAnsi="Times New Roman"/>
          <w:sz w:val="28"/>
          <w:szCs w:val="28"/>
          <w:lang w:val="kk-KZ"/>
        </w:rPr>
        <w:t>және инженерлік іс</w:t>
      </w:r>
      <w:r>
        <w:rPr>
          <w:rFonts w:ascii="Times New Roman" w:hAnsi="Times New Roman"/>
          <w:sz w:val="28"/>
          <w:szCs w:val="28"/>
          <w:lang w:val="kk-KZ"/>
        </w:rPr>
        <w:t>»</w:t>
      </w:r>
      <w:r w:rsidR="00A5293E" w:rsidRPr="00370ACC">
        <w:rPr>
          <w:rFonts w:ascii="Times New Roman" w:hAnsi="Times New Roman"/>
          <w:sz w:val="28"/>
          <w:szCs w:val="28"/>
          <w:lang w:val="kk-KZ"/>
        </w:rPr>
        <w:t xml:space="preserve"> білім беру бағдарламаларында мамандықтардың </w:t>
      </w:r>
      <w:r w:rsidR="00AF673E">
        <w:rPr>
          <w:rFonts w:ascii="Times New Roman" w:hAnsi="Times New Roman"/>
          <w:sz w:val="28"/>
          <w:szCs w:val="28"/>
          <w:lang w:val="kk-KZ"/>
        </w:rPr>
        <w:t xml:space="preserve">кәсіби </w:t>
      </w:r>
      <w:r w:rsidR="00A5293E" w:rsidRPr="00370ACC">
        <w:rPr>
          <w:rFonts w:ascii="Times New Roman" w:hAnsi="Times New Roman"/>
          <w:sz w:val="28"/>
          <w:szCs w:val="28"/>
          <w:lang w:val="kk-KZ"/>
        </w:rPr>
        <w:t>ерекшеліктері</w:t>
      </w:r>
      <w:r w:rsidR="00AF673E">
        <w:rPr>
          <w:rFonts w:ascii="Times New Roman" w:hAnsi="Times New Roman"/>
          <w:sz w:val="28"/>
          <w:szCs w:val="28"/>
          <w:lang w:val="kk-KZ"/>
        </w:rPr>
        <w:t xml:space="preserve"> мен </w:t>
      </w:r>
      <w:r w:rsidR="00A5293E" w:rsidRPr="00370ACC">
        <w:rPr>
          <w:rFonts w:ascii="Times New Roman" w:hAnsi="Times New Roman"/>
          <w:sz w:val="28"/>
          <w:szCs w:val="28"/>
          <w:lang w:val="kk-KZ"/>
        </w:rPr>
        <w:t>жұм</w:t>
      </w:r>
      <w:r w:rsidR="00AF673E">
        <w:rPr>
          <w:rFonts w:ascii="Times New Roman" w:hAnsi="Times New Roman"/>
          <w:sz w:val="28"/>
          <w:szCs w:val="28"/>
          <w:lang w:val="kk-KZ"/>
        </w:rPr>
        <w:t>ыс берушінің болашақ инженерлерге қо</w:t>
      </w:r>
      <w:r w:rsidR="00704961">
        <w:rPr>
          <w:rFonts w:ascii="Times New Roman" w:hAnsi="Times New Roman"/>
          <w:sz w:val="28"/>
          <w:szCs w:val="28"/>
          <w:lang w:val="kk-KZ"/>
        </w:rPr>
        <w:t>ятын</w:t>
      </w:r>
      <w:r w:rsidR="00AF673E">
        <w:rPr>
          <w:rFonts w:ascii="Times New Roman" w:hAnsi="Times New Roman"/>
          <w:sz w:val="28"/>
          <w:szCs w:val="28"/>
          <w:lang w:val="kk-KZ"/>
        </w:rPr>
        <w:t xml:space="preserve"> талаптары ескерілгені дұрыс</w:t>
      </w:r>
      <w:r w:rsidR="00A5293E" w:rsidRPr="00370ACC">
        <w:rPr>
          <w:rFonts w:ascii="Times New Roman" w:hAnsi="Times New Roman"/>
          <w:sz w:val="28"/>
          <w:szCs w:val="28"/>
          <w:lang w:val="kk-KZ"/>
        </w:rPr>
        <w:t xml:space="preserve">. </w:t>
      </w:r>
      <w:r w:rsidR="00080092">
        <w:rPr>
          <w:rFonts w:ascii="Times New Roman" w:hAnsi="Times New Roman"/>
          <w:sz w:val="28"/>
          <w:szCs w:val="28"/>
          <w:lang w:val="kk-KZ"/>
        </w:rPr>
        <w:t xml:space="preserve">Сонымен қатар, білім беру бағдарламалары </w:t>
      </w:r>
      <w:r w:rsidR="001343F3">
        <w:rPr>
          <w:rFonts w:ascii="Times New Roman" w:hAnsi="Times New Roman"/>
          <w:sz w:val="28"/>
          <w:szCs w:val="28"/>
          <w:lang w:val="kk-KZ"/>
        </w:rPr>
        <w:t xml:space="preserve">болашақ мамандардың </w:t>
      </w:r>
      <w:r>
        <w:rPr>
          <w:rFonts w:ascii="Times New Roman" w:hAnsi="Times New Roman"/>
          <w:sz w:val="28"/>
          <w:szCs w:val="28"/>
          <w:lang w:val="kk-KZ"/>
        </w:rPr>
        <w:t xml:space="preserve">кәсіби </w:t>
      </w:r>
      <w:r w:rsidR="001343F3">
        <w:rPr>
          <w:rFonts w:ascii="Times New Roman" w:hAnsi="Times New Roman"/>
          <w:sz w:val="28"/>
          <w:szCs w:val="28"/>
          <w:lang w:val="kk-KZ"/>
        </w:rPr>
        <w:t>құзыреттіліктерін</w:t>
      </w:r>
      <w:r>
        <w:rPr>
          <w:rFonts w:ascii="Times New Roman" w:hAnsi="Times New Roman"/>
          <w:sz w:val="28"/>
          <w:szCs w:val="28"/>
          <w:lang w:val="kk-KZ"/>
        </w:rPr>
        <w:t xml:space="preserve"> қалыптастыруға</w:t>
      </w:r>
      <w:r w:rsidR="001343F3">
        <w:rPr>
          <w:rFonts w:ascii="Times New Roman" w:hAnsi="Times New Roman"/>
          <w:sz w:val="28"/>
          <w:szCs w:val="28"/>
          <w:lang w:val="kk-KZ"/>
        </w:rPr>
        <w:t xml:space="preserve"> бағытталған</w:t>
      </w:r>
      <w:r>
        <w:rPr>
          <w:rFonts w:ascii="Times New Roman" w:hAnsi="Times New Roman"/>
          <w:sz w:val="28"/>
          <w:szCs w:val="28"/>
          <w:lang w:val="kk-KZ"/>
        </w:rPr>
        <w:t xml:space="preserve"> болу керек</w:t>
      </w:r>
      <w:r w:rsidR="001343F3">
        <w:rPr>
          <w:rFonts w:ascii="Times New Roman" w:hAnsi="Times New Roman"/>
          <w:sz w:val="28"/>
          <w:szCs w:val="28"/>
          <w:lang w:val="kk-KZ"/>
        </w:rPr>
        <w:t xml:space="preserve">. </w:t>
      </w:r>
      <w:r w:rsidR="00B42861">
        <w:rPr>
          <w:rFonts w:ascii="Times New Roman" w:hAnsi="Times New Roman"/>
          <w:sz w:val="28"/>
          <w:szCs w:val="28"/>
          <w:lang w:val="kk-KZ"/>
        </w:rPr>
        <w:t xml:space="preserve">Білім беру бағдарламаларында </w:t>
      </w:r>
      <w:r w:rsidR="001343F3">
        <w:rPr>
          <w:rFonts w:ascii="Times New Roman" w:hAnsi="Times New Roman"/>
          <w:sz w:val="28"/>
          <w:szCs w:val="28"/>
          <w:lang w:val="kk-KZ"/>
        </w:rPr>
        <w:t>құзы</w:t>
      </w:r>
      <w:r w:rsidR="00B42861">
        <w:rPr>
          <w:rFonts w:ascii="Times New Roman" w:hAnsi="Times New Roman"/>
          <w:sz w:val="28"/>
          <w:szCs w:val="28"/>
          <w:lang w:val="kk-KZ"/>
        </w:rPr>
        <w:t>р</w:t>
      </w:r>
      <w:r w:rsidR="001343F3">
        <w:rPr>
          <w:rFonts w:ascii="Times New Roman" w:hAnsi="Times New Roman"/>
          <w:sz w:val="28"/>
          <w:szCs w:val="28"/>
          <w:lang w:val="kk-KZ"/>
        </w:rPr>
        <w:t xml:space="preserve">еттіліктер оқу нәтижелері </w:t>
      </w:r>
      <w:r w:rsidR="00B42861">
        <w:rPr>
          <w:rFonts w:ascii="Times New Roman" w:hAnsi="Times New Roman"/>
          <w:sz w:val="28"/>
          <w:szCs w:val="28"/>
          <w:lang w:val="kk-KZ"/>
        </w:rPr>
        <w:t>ретінде көрсетіледі. Құзыреттіліктер болашақ маманның белгілі бір салада өзінің білімі мен тұлғалық қасиеттерін қолдана бі</w:t>
      </w:r>
      <w:r w:rsidR="00DC42AD">
        <w:rPr>
          <w:rFonts w:ascii="Times New Roman" w:hAnsi="Times New Roman"/>
          <w:sz w:val="28"/>
          <w:szCs w:val="28"/>
          <w:lang w:val="kk-KZ"/>
        </w:rPr>
        <w:t xml:space="preserve">лу қабілеттерімен анықталынады. Яғни құзыреттілік </w:t>
      </w:r>
      <w:r w:rsidR="00B42861">
        <w:rPr>
          <w:rFonts w:ascii="Times New Roman" w:hAnsi="Times New Roman"/>
          <w:sz w:val="28"/>
          <w:szCs w:val="28"/>
          <w:lang w:val="kk-KZ"/>
        </w:rPr>
        <w:t xml:space="preserve">тұғыр негізінде әзірленген білім беру бағдарламалары </w:t>
      </w:r>
      <w:r w:rsidR="00DC42AD">
        <w:rPr>
          <w:rFonts w:ascii="Times New Roman" w:hAnsi="Times New Roman"/>
          <w:sz w:val="28"/>
          <w:szCs w:val="28"/>
          <w:lang w:val="kk-KZ"/>
        </w:rPr>
        <w:t>студентке бағытталған болады. Білім беру бағдарламаларын игеру нәтижесінде</w:t>
      </w:r>
      <w:r w:rsidR="00EC1F13">
        <w:rPr>
          <w:rFonts w:ascii="Times New Roman" w:hAnsi="Times New Roman"/>
          <w:sz w:val="28"/>
          <w:szCs w:val="28"/>
          <w:lang w:val="kk-KZ"/>
        </w:rPr>
        <w:t xml:space="preserve"> кешенді және инженерлік мәселелерді шеше алатын </w:t>
      </w:r>
      <w:r w:rsidR="00DC42AD">
        <w:rPr>
          <w:rFonts w:ascii="Times New Roman" w:hAnsi="Times New Roman"/>
          <w:sz w:val="28"/>
          <w:szCs w:val="28"/>
          <w:lang w:val="kk-KZ"/>
        </w:rPr>
        <w:t>мамандарды даярлау сапасының көрсеткіштері ретін</w:t>
      </w:r>
      <w:r w:rsidR="00EC1F13">
        <w:rPr>
          <w:rFonts w:ascii="Times New Roman" w:hAnsi="Times New Roman"/>
          <w:sz w:val="28"/>
          <w:szCs w:val="28"/>
          <w:lang w:val="kk-KZ"/>
        </w:rPr>
        <w:t>д</w:t>
      </w:r>
      <w:r w:rsidR="00DC42AD">
        <w:rPr>
          <w:rFonts w:ascii="Times New Roman" w:hAnsi="Times New Roman"/>
          <w:sz w:val="28"/>
          <w:szCs w:val="28"/>
          <w:lang w:val="kk-KZ"/>
        </w:rPr>
        <w:t>е кәсіби және әмбебап құзыреттіліктер алынады</w:t>
      </w:r>
      <w:r w:rsidR="007D500A">
        <w:rPr>
          <w:rFonts w:ascii="Times New Roman" w:hAnsi="Times New Roman"/>
          <w:sz w:val="28"/>
          <w:szCs w:val="28"/>
          <w:lang w:val="kk-KZ"/>
        </w:rPr>
        <w:t xml:space="preserve">. Аталған құзыреттіліктер </w:t>
      </w:r>
      <w:r w:rsidR="002E2659">
        <w:rPr>
          <w:rFonts w:ascii="Times New Roman" w:hAnsi="Times New Roman"/>
          <w:sz w:val="28"/>
          <w:szCs w:val="28"/>
          <w:lang w:val="kk-KZ"/>
        </w:rPr>
        <w:t>1-</w:t>
      </w:r>
      <w:r w:rsidR="00C86B55">
        <w:rPr>
          <w:rFonts w:ascii="Times New Roman" w:hAnsi="Times New Roman"/>
          <w:sz w:val="28"/>
          <w:szCs w:val="28"/>
          <w:lang w:val="kk-KZ"/>
        </w:rPr>
        <w:t>суретт</w:t>
      </w:r>
      <w:r w:rsidR="00DB3278">
        <w:rPr>
          <w:rFonts w:ascii="Times New Roman" w:hAnsi="Times New Roman"/>
          <w:sz w:val="28"/>
          <w:szCs w:val="28"/>
          <w:lang w:val="kk-KZ"/>
        </w:rPr>
        <w:t>е келтірілген</w:t>
      </w:r>
      <w:r w:rsidR="00DC42AD">
        <w:rPr>
          <w:rFonts w:ascii="Times New Roman" w:hAnsi="Times New Roman"/>
          <w:sz w:val="28"/>
          <w:szCs w:val="28"/>
          <w:lang w:val="kk-KZ"/>
        </w:rPr>
        <w:t xml:space="preserve">. </w:t>
      </w:r>
    </w:p>
    <w:p w:rsidR="006124BF" w:rsidRDefault="006124BF" w:rsidP="002E2659">
      <w:pPr>
        <w:tabs>
          <w:tab w:val="left" w:pos="1540"/>
        </w:tabs>
        <w:spacing w:after="0" w:line="240" w:lineRule="auto"/>
        <w:jc w:val="both"/>
        <w:rPr>
          <w:rFonts w:ascii="Times New Roman" w:hAnsi="Times New Roman"/>
          <w:sz w:val="28"/>
          <w:szCs w:val="28"/>
          <w:lang w:val="kk-KZ"/>
        </w:rPr>
      </w:pPr>
    </w:p>
    <w:tbl>
      <w:tblPr>
        <w:tblStyle w:val="a3"/>
        <w:tblW w:w="0" w:type="auto"/>
        <w:tblInd w:w="164" w:type="dxa"/>
        <w:tblLook w:val="04A0"/>
      </w:tblPr>
      <w:tblGrid>
        <w:gridCol w:w="9603"/>
      </w:tblGrid>
      <w:tr w:rsidR="006124BF" w:rsidRPr="00C86B55" w:rsidTr="00FA58CE">
        <w:trPr>
          <w:trHeight w:val="439"/>
        </w:trPr>
        <w:tc>
          <w:tcPr>
            <w:tcW w:w="9603" w:type="dxa"/>
            <w:vAlign w:val="center"/>
          </w:tcPr>
          <w:p w:rsidR="006124BF" w:rsidRPr="00C86B55" w:rsidRDefault="006124BF" w:rsidP="00C86B55">
            <w:pPr>
              <w:tabs>
                <w:tab w:val="left" w:pos="1540"/>
              </w:tabs>
              <w:spacing w:after="0" w:line="240" w:lineRule="auto"/>
              <w:jc w:val="center"/>
              <w:rPr>
                <w:rFonts w:ascii="Times New Roman" w:hAnsi="Times New Roman"/>
                <w:i/>
                <w:sz w:val="24"/>
                <w:szCs w:val="24"/>
                <w:lang w:val="kk-KZ"/>
              </w:rPr>
            </w:pPr>
            <w:r w:rsidRPr="00C86B55">
              <w:rPr>
                <w:rFonts w:ascii="Times New Roman" w:hAnsi="Times New Roman"/>
                <w:i/>
                <w:sz w:val="24"/>
                <w:szCs w:val="24"/>
                <w:lang w:val="kk-KZ"/>
              </w:rPr>
              <w:t>Кәсіби құзыреттіліктер</w:t>
            </w:r>
          </w:p>
        </w:tc>
      </w:tr>
      <w:tr w:rsidR="00766779" w:rsidRPr="00C86B55" w:rsidTr="00FA58CE">
        <w:tc>
          <w:tcPr>
            <w:tcW w:w="9603" w:type="dxa"/>
          </w:tcPr>
          <w:p w:rsidR="00766779" w:rsidRPr="00C86B55" w:rsidRDefault="00A26160" w:rsidP="00A26160">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Кәсіби</w:t>
            </w:r>
            <w:r w:rsidR="009F4D85" w:rsidRPr="00C86B55">
              <w:rPr>
                <w:rFonts w:ascii="Times New Roman" w:hAnsi="Times New Roman"/>
                <w:sz w:val="24"/>
                <w:szCs w:val="24"/>
                <w:lang w:val="kk-KZ"/>
              </w:rPr>
              <w:t xml:space="preserve"> іс-әрекетте </w:t>
            </w:r>
            <w:r w:rsidR="00766779" w:rsidRPr="00C86B55">
              <w:rPr>
                <w:rFonts w:ascii="Times New Roman" w:hAnsi="Times New Roman"/>
                <w:sz w:val="24"/>
                <w:szCs w:val="24"/>
                <w:lang w:val="kk-KZ"/>
              </w:rPr>
              <w:t>пәнаралық сипаттағы</w:t>
            </w:r>
            <w:r w:rsidRPr="00C86B55">
              <w:rPr>
                <w:rFonts w:ascii="Times New Roman" w:hAnsi="Times New Roman"/>
                <w:sz w:val="24"/>
                <w:szCs w:val="24"/>
                <w:lang w:val="kk-KZ"/>
              </w:rPr>
              <w:t xml:space="preserve"> физикалық</w:t>
            </w:r>
            <w:r w:rsidR="00766779" w:rsidRPr="00C86B55">
              <w:rPr>
                <w:rFonts w:ascii="Times New Roman" w:hAnsi="Times New Roman"/>
                <w:sz w:val="24"/>
                <w:szCs w:val="24"/>
                <w:lang w:val="kk-KZ"/>
              </w:rPr>
              <w:t xml:space="preserve">, </w:t>
            </w:r>
            <w:r w:rsidRPr="00C86B55">
              <w:rPr>
                <w:rFonts w:ascii="Times New Roman" w:hAnsi="Times New Roman"/>
                <w:sz w:val="24"/>
                <w:szCs w:val="24"/>
                <w:lang w:val="kk-KZ"/>
              </w:rPr>
              <w:t xml:space="preserve">математикалық </w:t>
            </w:r>
            <w:r w:rsidR="00766779" w:rsidRPr="00C86B55">
              <w:rPr>
                <w:rFonts w:ascii="Times New Roman" w:hAnsi="Times New Roman"/>
                <w:sz w:val="24"/>
                <w:szCs w:val="24"/>
                <w:lang w:val="kk-KZ"/>
              </w:rPr>
              <w:t>және жаратылыстану-ғылыми, әлеуметтік-экономикалық білімдерді қолдана білу</w:t>
            </w:r>
          </w:p>
        </w:tc>
      </w:tr>
      <w:tr w:rsidR="00766779" w:rsidRPr="00C86B55" w:rsidTr="00FA58CE">
        <w:tc>
          <w:tcPr>
            <w:tcW w:w="9603" w:type="dxa"/>
          </w:tcPr>
          <w:p w:rsidR="00766779" w:rsidRPr="00C86B55" w:rsidRDefault="00766779" w:rsidP="006124BF">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Іргелі және арнайы білімдерді, заманауи әдістер мен модельдерді кеш</w:t>
            </w:r>
            <w:r w:rsidR="00545771" w:rsidRPr="00C86B55">
              <w:rPr>
                <w:rFonts w:ascii="Times New Roman" w:hAnsi="Times New Roman"/>
                <w:sz w:val="24"/>
                <w:szCs w:val="24"/>
                <w:lang w:val="kk-KZ"/>
              </w:rPr>
              <w:t>енді инженерлік міндеттерді шеш</w:t>
            </w:r>
            <w:r w:rsidRPr="00C86B55">
              <w:rPr>
                <w:rFonts w:ascii="Times New Roman" w:hAnsi="Times New Roman"/>
                <w:sz w:val="24"/>
                <w:szCs w:val="24"/>
                <w:lang w:val="kk-KZ"/>
              </w:rPr>
              <w:t>уде қолдана білу</w:t>
            </w:r>
          </w:p>
        </w:tc>
      </w:tr>
      <w:tr w:rsidR="00766779" w:rsidRPr="00C86B55" w:rsidTr="00FA58CE">
        <w:tc>
          <w:tcPr>
            <w:tcW w:w="9603" w:type="dxa"/>
          </w:tcPr>
          <w:p w:rsidR="00766779" w:rsidRPr="00C86B55" w:rsidRDefault="00A727C5" w:rsidP="00A727C5">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 xml:space="preserve">Іргелі және арнайы білімдерді қолдана отырып, инженерлік </w:t>
            </w:r>
            <w:r w:rsidR="00766779" w:rsidRPr="00C86B55">
              <w:rPr>
                <w:rFonts w:ascii="Times New Roman" w:hAnsi="Times New Roman"/>
                <w:sz w:val="24"/>
                <w:szCs w:val="24"/>
                <w:lang w:val="kk-KZ"/>
              </w:rPr>
              <w:t>жобаларды орындау</w:t>
            </w:r>
          </w:p>
        </w:tc>
      </w:tr>
      <w:tr w:rsidR="00A727C5" w:rsidRPr="00C86B55" w:rsidTr="00FA58CE">
        <w:tc>
          <w:tcPr>
            <w:tcW w:w="9603" w:type="dxa"/>
          </w:tcPr>
          <w:p w:rsidR="00A727C5" w:rsidRPr="00C86B55" w:rsidRDefault="00A727C5" w:rsidP="00A727C5">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Іргелі және арнайы білімдерді қолдана отырып, қажет болатын ақпаратты іздеуден, эксперименттен</w:t>
            </w:r>
            <w:r w:rsidR="00080092" w:rsidRPr="00C86B55">
              <w:rPr>
                <w:rFonts w:ascii="Times New Roman" w:hAnsi="Times New Roman"/>
                <w:sz w:val="24"/>
                <w:szCs w:val="24"/>
                <w:lang w:val="kk-KZ"/>
              </w:rPr>
              <w:t xml:space="preserve"> және </w:t>
            </w:r>
            <w:r w:rsidRPr="00C86B55">
              <w:rPr>
                <w:rFonts w:ascii="Times New Roman" w:hAnsi="Times New Roman"/>
                <w:sz w:val="24"/>
                <w:szCs w:val="24"/>
                <w:lang w:val="kk-KZ"/>
              </w:rPr>
              <w:t xml:space="preserve">мәліметтерді талдаудан тұратын </w:t>
            </w:r>
            <w:r w:rsidR="009F4D85" w:rsidRPr="00C86B55">
              <w:rPr>
                <w:rFonts w:ascii="Times New Roman" w:hAnsi="Times New Roman"/>
                <w:sz w:val="24"/>
                <w:szCs w:val="24"/>
                <w:lang w:val="kk-KZ"/>
              </w:rPr>
              <w:t xml:space="preserve">кешенді </w:t>
            </w:r>
            <w:r w:rsidRPr="00C86B55">
              <w:rPr>
                <w:rFonts w:ascii="Times New Roman" w:hAnsi="Times New Roman"/>
                <w:sz w:val="24"/>
                <w:szCs w:val="24"/>
                <w:lang w:val="kk-KZ"/>
              </w:rPr>
              <w:t>инженерлік зерттеулерді жүргізу</w:t>
            </w:r>
          </w:p>
        </w:tc>
      </w:tr>
      <w:tr w:rsidR="009B0DD1" w:rsidRPr="00C86B55" w:rsidTr="00FA58CE">
        <w:tc>
          <w:tcPr>
            <w:tcW w:w="9603" w:type="dxa"/>
          </w:tcPr>
          <w:p w:rsidR="009B0DD1" w:rsidRPr="00C86B55" w:rsidRDefault="009B0DD1" w:rsidP="007A24F7">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Іргелі және арнайы білімдер негізінде тәжірибелік инженерлік іс-әрекеттерді жүргізуге қажет болатын қондырғыларды, аспаптар мен технологияларды таңдай және қолдана білу</w:t>
            </w:r>
          </w:p>
        </w:tc>
      </w:tr>
      <w:tr w:rsidR="009B0DD1" w:rsidRPr="00C86B55" w:rsidTr="00FA58CE">
        <w:tc>
          <w:tcPr>
            <w:tcW w:w="9603" w:type="dxa"/>
          </w:tcPr>
          <w:p w:rsidR="009B0DD1" w:rsidRPr="00C86B55" w:rsidRDefault="009B0DD1" w:rsidP="007A24F7">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Ғылыми-зерттеу, өндірістік-технологиялық, ұйымдастырушылық-басқарушылық білімдер</w:t>
            </w:r>
          </w:p>
        </w:tc>
      </w:tr>
      <w:tr w:rsidR="009B0DD1" w:rsidRPr="00C86B55" w:rsidTr="00FA58CE">
        <w:trPr>
          <w:trHeight w:val="441"/>
        </w:trPr>
        <w:tc>
          <w:tcPr>
            <w:tcW w:w="9603" w:type="dxa"/>
          </w:tcPr>
          <w:p w:rsidR="009B0DD1" w:rsidRPr="00C86B55" w:rsidRDefault="009B0DD1" w:rsidP="007A24F7">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Ұжымдық мәдениетті ұстана білу</w:t>
            </w:r>
          </w:p>
        </w:tc>
      </w:tr>
      <w:tr w:rsidR="009B0DD1" w:rsidRPr="00C86B55" w:rsidTr="00FA58CE">
        <w:trPr>
          <w:trHeight w:val="445"/>
        </w:trPr>
        <w:tc>
          <w:tcPr>
            <w:tcW w:w="9603" w:type="dxa"/>
            <w:vAlign w:val="center"/>
          </w:tcPr>
          <w:p w:rsidR="009B0DD1" w:rsidRPr="00C86B55" w:rsidRDefault="009B0DD1" w:rsidP="00AA4914">
            <w:pPr>
              <w:tabs>
                <w:tab w:val="left" w:pos="1540"/>
              </w:tabs>
              <w:spacing w:after="0" w:line="240" w:lineRule="auto"/>
              <w:jc w:val="center"/>
              <w:rPr>
                <w:rFonts w:ascii="Times New Roman" w:hAnsi="Times New Roman"/>
                <w:i/>
                <w:sz w:val="24"/>
                <w:szCs w:val="24"/>
                <w:lang w:val="kk-KZ"/>
              </w:rPr>
            </w:pPr>
            <w:r w:rsidRPr="00C86B55">
              <w:rPr>
                <w:rFonts w:ascii="Times New Roman" w:hAnsi="Times New Roman"/>
                <w:i/>
                <w:sz w:val="24"/>
                <w:szCs w:val="24"/>
                <w:lang w:val="kk-KZ"/>
              </w:rPr>
              <w:t>Әмбебап құзыреттіліктер</w:t>
            </w:r>
          </w:p>
        </w:tc>
      </w:tr>
      <w:tr w:rsidR="009B0DD1" w:rsidRPr="00C86B55" w:rsidTr="00FA58CE">
        <w:tc>
          <w:tcPr>
            <w:tcW w:w="9603" w:type="dxa"/>
          </w:tcPr>
          <w:p w:rsidR="009B0DD1" w:rsidRPr="00C86B55" w:rsidRDefault="009B0DD1" w:rsidP="007A24F7">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Кешенді инженерлік іс-әрекет нәтижелерін баяндай және оны қорғай білу, стартап-жобалардың құжаттарын әзірлей білу</w:t>
            </w:r>
          </w:p>
        </w:tc>
      </w:tr>
      <w:tr w:rsidR="009B0DD1" w:rsidRPr="00C86B55" w:rsidTr="00FA58CE">
        <w:tc>
          <w:tcPr>
            <w:tcW w:w="9603" w:type="dxa"/>
          </w:tcPr>
          <w:p w:rsidR="009B0DD1" w:rsidRPr="00C86B55" w:rsidRDefault="009B0DD1" w:rsidP="007A24F7">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Топта, соның ішінде пәнаралық топта жұмыс жасай білу</w:t>
            </w:r>
          </w:p>
        </w:tc>
      </w:tr>
      <w:tr w:rsidR="009B0DD1" w:rsidRPr="00C86B55" w:rsidTr="00FA58CE">
        <w:tc>
          <w:tcPr>
            <w:tcW w:w="9603" w:type="dxa"/>
          </w:tcPr>
          <w:p w:rsidR="009B0DD1" w:rsidRPr="00C86B55" w:rsidRDefault="009B0DD1" w:rsidP="007A24F7">
            <w:pPr>
              <w:tabs>
                <w:tab w:val="left" w:pos="1540"/>
              </w:tabs>
              <w:spacing w:after="0" w:line="240" w:lineRule="auto"/>
              <w:jc w:val="both"/>
              <w:rPr>
                <w:rFonts w:ascii="Times New Roman" w:hAnsi="Times New Roman"/>
                <w:sz w:val="24"/>
                <w:szCs w:val="24"/>
                <w:lang w:val="kk-KZ"/>
              </w:rPr>
            </w:pPr>
            <w:r w:rsidRPr="00C86B55">
              <w:rPr>
                <w:rFonts w:ascii="Times New Roman" w:hAnsi="Times New Roman"/>
                <w:sz w:val="24"/>
                <w:szCs w:val="24"/>
                <w:lang w:val="kk-KZ"/>
              </w:rPr>
              <w:t>Қоғамдық, құқықтық, мәдениеттік және экологиялық сипаттағы кешенді инженерлік іс-әрекет білімдерін көрсете білу</w:t>
            </w:r>
          </w:p>
        </w:tc>
      </w:tr>
    </w:tbl>
    <w:p w:rsidR="002D038C" w:rsidRPr="00AA4914" w:rsidRDefault="002D038C" w:rsidP="002D038C">
      <w:pPr>
        <w:tabs>
          <w:tab w:val="left" w:pos="1540"/>
        </w:tabs>
        <w:spacing w:after="0" w:line="240" w:lineRule="auto"/>
        <w:jc w:val="both"/>
        <w:rPr>
          <w:rFonts w:ascii="Times New Roman" w:hAnsi="Times New Roman"/>
          <w:sz w:val="16"/>
          <w:szCs w:val="16"/>
          <w:lang w:val="kk-KZ"/>
        </w:rPr>
      </w:pPr>
    </w:p>
    <w:p w:rsidR="00C86B55" w:rsidRDefault="00C86B55" w:rsidP="00C86B55">
      <w:pPr>
        <w:tabs>
          <w:tab w:val="left" w:pos="1540"/>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 – «</w:t>
      </w:r>
      <w:r w:rsidRPr="00370ACC">
        <w:rPr>
          <w:rFonts w:ascii="Times New Roman" w:hAnsi="Times New Roman"/>
          <w:sz w:val="28"/>
          <w:szCs w:val="28"/>
          <w:lang w:val="kk-KZ"/>
        </w:rPr>
        <w:t>Инженерия және инж</w:t>
      </w:r>
      <w:r>
        <w:rPr>
          <w:rFonts w:ascii="Times New Roman" w:hAnsi="Times New Roman"/>
          <w:sz w:val="28"/>
          <w:szCs w:val="28"/>
          <w:lang w:val="kk-KZ"/>
        </w:rPr>
        <w:t>енерлік іс» білім беру бағдарламаларында көрсетілген құзыреттіліктердің сипаттамалары</w:t>
      </w:r>
    </w:p>
    <w:p w:rsidR="00AA4914" w:rsidRDefault="00AA4914" w:rsidP="00942D66">
      <w:pPr>
        <w:tabs>
          <w:tab w:val="left" w:pos="1540"/>
        </w:tabs>
        <w:spacing w:after="0" w:line="240" w:lineRule="auto"/>
        <w:ind w:firstLine="567"/>
        <w:jc w:val="both"/>
        <w:rPr>
          <w:rFonts w:ascii="Times New Roman" w:hAnsi="Times New Roman"/>
          <w:sz w:val="28"/>
          <w:szCs w:val="28"/>
          <w:lang w:val="kk-KZ"/>
        </w:rPr>
      </w:pPr>
    </w:p>
    <w:p w:rsidR="001F085F" w:rsidRPr="00AA4914" w:rsidRDefault="0043200E"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Н.И. Наумкин [</w:t>
      </w:r>
      <w:r w:rsidR="00EE3084" w:rsidRPr="00AA4914">
        <w:rPr>
          <w:rFonts w:ascii="Times New Roman" w:hAnsi="Times New Roman"/>
          <w:sz w:val="28"/>
          <w:szCs w:val="28"/>
          <w:lang w:val="kk-KZ"/>
        </w:rPr>
        <w:t>62</w:t>
      </w:r>
      <w:r w:rsidRPr="00AA4914">
        <w:rPr>
          <w:rFonts w:ascii="Times New Roman" w:hAnsi="Times New Roman"/>
          <w:sz w:val="28"/>
          <w:szCs w:val="28"/>
          <w:lang w:val="kk-KZ"/>
        </w:rPr>
        <w:t xml:space="preserve">] еңбегінде кәсіби және әмбебап құзыреттіліктермен қамтамасыз ететін инженерлік білім беру сапасын жаңа сатыға көтеруде </w:t>
      </w:r>
      <w:r w:rsidR="000F082A" w:rsidRPr="00AA4914">
        <w:rPr>
          <w:rFonts w:ascii="Times New Roman" w:hAnsi="Times New Roman"/>
          <w:sz w:val="28"/>
          <w:szCs w:val="28"/>
          <w:lang w:val="kk-KZ"/>
        </w:rPr>
        <w:t xml:space="preserve">сын тұрғысынан оқыту әдісі, </w:t>
      </w:r>
      <w:r w:rsidR="000F6280" w:rsidRPr="00AA4914">
        <w:rPr>
          <w:rFonts w:ascii="Times New Roman" w:hAnsi="Times New Roman"/>
          <w:sz w:val="28"/>
          <w:szCs w:val="28"/>
          <w:lang w:val="kk-KZ"/>
        </w:rPr>
        <w:t xml:space="preserve">пәнаралық </w:t>
      </w:r>
      <w:r w:rsidR="000F082A" w:rsidRPr="00AA4914">
        <w:rPr>
          <w:rFonts w:ascii="Times New Roman" w:hAnsi="Times New Roman"/>
          <w:sz w:val="28"/>
          <w:szCs w:val="28"/>
          <w:lang w:val="kk-KZ"/>
        </w:rPr>
        <w:t>тұғыр мен жобалық оқыту әдісін қолдануды ұсынады</w:t>
      </w:r>
      <w:r w:rsidRPr="00AA4914">
        <w:rPr>
          <w:rFonts w:ascii="Times New Roman" w:hAnsi="Times New Roman"/>
          <w:sz w:val="28"/>
          <w:szCs w:val="28"/>
          <w:lang w:val="kk-KZ"/>
        </w:rPr>
        <w:t>.</w:t>
      </w:r>
      <w:r w:rsidR="00E66F0A" w:rsidRPr="00AA4914">
        <w:rPr>
          <w:rFonts w:ascii="Times New Roman" w:hAnsi="Times New Roman"/>
          <w:sz w:val="28"/>
          <w:szCs w:val="28"/>
          <w:lang w:val="kk-KZ"/>
        </w:rPr>
        <w:t xml:space="preserve"> </w:t>
      </w:r>
      <w:r w:rsidR="0083073E" w:rsidRPr="00AA4914">
        <w:rPr>
          <w:rFonts w:ascii="Times New Roman" w:hAnsi="Times New Roman"/>
          <w:sz w:val="28"/>
          <w:szCs w:val="28"/>
          <w:lang w:val="kk-KZ"/>
        </w:rPr>
        <w:t xml:space="preserve">Бүгінгі күннің жаңа ғылыми нәтижелері түрлі білім салалары мен технологиялардың конвергенциясына негізделген. Осындай конвергенцияның </w:t>
      </w:r>
      <w:r w:rsidR="0083073E" w:rsidRPr="00AA4914">
        <w:rPr>
          <w:rFonts w:ascii="Times New Roman" w:hAnsi="Times New Roman"/>
          <w:sz w:val="28"/>
          <w:szCs w:val="28"/>
          <w:lang w:val="kk-KZ"/>
        </w:rPr>
        <w:lastRenderedPageBreak/>
        <w:t>нәтижесінде синергетикалық эффект алынады [</w:t>
      </w:r>
      <w:r w:rsidR="00EE3084" w:rsidRPr="00AA4914">
        <w:rPr>
          <w:rFonts w:ascii="Times New Roman" w:hAnsi="Times New Roman"/>
          <w:sz w:val="28"/>
          <w:szCs w:val="28"/>
          <w:lang w:val="kk-KZ"/>
        </w:rPr>
        <w:t>63</w:t>
      </w:r>
      <w:r w:rsidR="0083073E" w:rsidRPr="00AA4914">
        <w:rPr>
          <w:rFonts w:ascii="Times New Roman" w:hAnsi="Times New Roman"/>
          <w:sz w:val="28"/>
          <w:szCs w:val="28"/>
          <w:lang w:val="kk-KZ"/>
        </w:rPr>
        <w:t xml:space="preserve">]. Сондықтан </w:t>
      </w:r>
      <w:r w:rsidR="00823C8B" w:rsidRPr="00AA4914">
        <w:rPr>
          <w:rFonts w:ascii="Times New Roman" w:hAnsi="Times New Roman"/>
          <w:sz w:val="28"/>
          <w:szCs w:val="28"/>
          <w:lang w:val="kk-KZ"/>
        </w:rPr>
        <w:t xml:space="preserve">инженерлік білім беруді </w:t>
      </w:r>
      <w:r w:rsidR="0083073E" w:rsidRPr="00AA4914">
        <w:rPr>
          <w:rFonts w:ascii="Times New Roman" w:hAnsi="Times New Roman"/>
          <w:sz w:val="28"/>
          <w:szCs w:val="28"/>
          <w:lang w:val="kk-KZ"/>
        </w:rPr>
        <w:t xml:space="preserve">жаңа бағытта </w:t>
      </w:r>
      <w:r w:rsidR="00823C8B" w:rsidRPr="00AA4914">
        <w:rPr>
          <w:rFonts w:ascii="Times New Roman" w:hAnsi="Times New Roman"/>
          <w:sz w:val="28"/>
          <w:szCs w:val="28"/>
          <w:lang w:val="kk-KZ"/>
        </w:rPr>
        <w:t>жүзеге</w:t>
      </w:r>
      <w:r w:rsidR="001034B3" w:rsidRPr="00AA4914">
        <w:rPr>
          <w:rFonts w:ascii="Times New Roman" w:hAnsi="Times New Roman"/>
          <w:sz w:val="28"/>
          <w:szCs w:val="28"/>
          <w:lang w:val="kk-KZ"/>
        </w:rPr>
        <w:t xml:space="preserve"> асыру үшін</w:t>
      </w:r>
      <w:r w:rsidR="00823C8B" w:rsidRPr="00AA4914">
        <w:rPr>
          <w:rFonts w:ascii="Times New Roman" w:hAnsi="Times New Roman"/>
          <w:sz w:val="28"/>
          <w:szCs w:val="28"/>
          <w:lang w:val="kk-KZ"/>
        </w:rPr>
        <w:t xml:space="preserve"> </w:t>
      </w:r>
      <w:r w:rsidR="00823C8B" w:rsidRPr="00AA4914">
        <w:rPr>
          <w:rFonts w:ascii="Times New Roman" w:hAnsi="Times New Roman"/>
          <w:i/>
          <w:sz w:val="28"/>
          <w:szCs w:val="28"/>
          <w:lang w:val="kk-KZ"/>
        </w:rPr>
        <w:t>транспәндік тұғырды</w:t>
      </w:r>
      <w:r w:rsidR="00823C8B" w:rsidRPr="00AA4914">
        <w:rPr>
          <w:rFonts w:ascii="Times New Roman" w:hAnsi="Times New Roman"/>
          <w:b/>
          <w:i/>
          <w:sz w:val="28"/>
          <w:szCs w:val="28"/>
          <w:lang w:val="kk-KZ"/>
        </w:rPr>
        <w:t xml:space="preserve"> </w:t>
      </w:r>
      <w:r w:rsidR="00823C8B" w:rsidRPr="00AA4914">
        <w:rPr>
          <w:rFonts w:ascii="Times New Roman" w:hAnsi="Times New Roman"/>
          <w:sz w:val="28"/>
          <w:szCs w:val="28"/>
          <w:lang w:val="kk-KZ"/>
        </w:rPr>
        <w:t>қолдануды ұсынамыз.</w:t>
      </w:r>
      <w:r w:rsidR="001F085F" w:rsidRPr="00AA4914">
        <w:rPr>
          <w:rFonts w:ascii="Times New Roman" w:hAnsi="Times New Roman"/>
          <w:sz w:val="28"/>
          <w:szCs w:val="28"/>
          <w:lang w:val="kk-KZ"/>
        </w:rPr>
        <w:t xml:space="preserve"> </w:t>
      </w:r>
    </w:p>
    <w:p w:rsidR="0043200E" w:rsidRPr="00AA4914" w:rsidRDefault="001F085F"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Ұсынылған тұғырлар экономиканың инновациялық секторларына қажет болатын мамандарды даярлаудағы кәсіптік білім беру жүйесін модернизациялауға мүмкіндік беретін болады. </w:t>
      </w:r>
      <w:r w:rsidR="0059132B" w:rsidRPr="00AA4914">
        <w:rPr>
          <w:rFonts w:ascii="Times New Roman" w:hAnsi="Times New Roman"/>
          <w:sz w:val="28"/>
          <w:szCs w:val="28"/>
          <w:lang w:val="kk-KZ"/>
        </w:rPr>
        <w:t>Техникалық бағыттағы болашақ мамандардың бойында басты құзыреттіліктерді қалыптастыру барысында аталған тұғырларды үйлестіре отырып, жақсы нәт</w:t>
      </w:r>
      <w:r w:rsidR="00F324EB" w:rsidRPr="00AA4914">
        <w:rPr>
          <w:rFonts w:ascii="Times New Roman" w:hAnsi="Times New Roman"/>
          <w:sz w:val="28"/>
          <w:szCs w:val="28"/>
          <w:lang w:val="kk-KZ"/>
        </w:rPr>
        <w:t xml:space="preserve">ижелерге қол жеткізуге болады. </w:t>
      </w:r>
      <w:r w:rsidR="00261251" w:rsidRPr="00AA4914">
        <w:rPr>
          <w:rFonts w:ascii="Times New Roman" w:hAnsi="Times New Roman"/>
          <w:sz w:val="28"/>
          <w:szCs w:val="28"/>
          <w:lang w:val="kk-KZ"/>
        </w:rPr>
        <w:t xml:space="preserve">Инновациялық әдістер мен тұғырлардың негізінде қалыптастырылған құзыреттіліктерге ие болған мамандар </w:t>
      </w:r>
      <w:r w:rsidR="00DF075F" w:rsidRPr="00AA4914">
        <w:rPr>
          <w:rFonts w:ascii="Times New Roman" w:hAnsi="Times New Roman"/>
          <w:sz w:val="28"/>
          <w:szCs w:val="28"/>
          <w:lang w:val="kk-KZ"/>
        </w:rPr>
        <w:t xml:space="preserve">өзінің кәсіби іс-әрекетінде стандартты емес мәселелерді анықтап, оларға талдау жасай алады, сыртқы өзгерістерге бейімделе алатын болады және тиімді болатын басқарушылық шешімдерді қабылдай алады. </w:t>
      </w:r>
    </w:p>
    <w:p w:rsidR="00897D7F" w:rsidRPr="00AA4914" w:rsidRDefault="00897D7F"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Қазіргі уақытта жоғары оқу орындарының техникалық мамандықтарында білім беру процесі «Жоғары білім берудің мемлекеттік жалпыға міндетті стандартына» сәйкес әзірленген білім беру бағ</w:t>
      </w:r>
      <w:r w:rsidR="001034B3" w:rsidRPr="00AA4914">
        <w:rPr>
          <w:rFonts w:ascii="Times New Roman" w:hAnsi="Times New Roman"/>
          <w:sz w:val="28"/>
          <w:szCs w:val="28"/>
          <w:lang w:val="kk-KZ"/>
        </w:rPr>
        <w:t>дарламалары негізінде жүзеге асырыла</w:t>
      </w:r>
      <w:r w:rsidRPr="00AA4914">
        <w:rPr>
          <w:rFonts w:ascii="Times New Roman" w:hAnsi="Times New Roman"/>
          <w:sz w:val="28"/>
          <w:szCs w:val="28"/>
          <w:lang w:val="kk-KZ"/>
        </w:rPr>
        <w:t>ды. Жаңартылған мазмұндағы білім беру бағдарламаларының құрылымы мен мазмұны үш цикл пәндерінен, яғни жалпы білім беретін пәндер, базалық пәндер және бейіндеуші пәндерден тұрады. Жалпы білім беретін пәндер циклі міндетті компонент, жоғары оқу орны компоненті және таңдау компоненті пәндерін қамтиды. Ал базалық пәндер және бейіндеуші пәндер циклдері жоғары оқу орны компоненті және таңдау компоненті пәндерін қамтиды [</w:t>
      </w:r>
      <w:r w:rsidR="005131F3" w:rsidRPr="00AA4914">
        <w:rPr>
          <w:rFonts w:ascii="Times New Roman" w:hAnsi="Times New Roman"/>
          <w:sz w:val="28"/>
          <w:szCs w:val="28"/>
          <w:lang w:val="kk-KZ"/>
        </w:rPr>
        <w:t>3</w:t>
      </w:r>
      <w:r w:rsidRPr="00AA4914">
        <w:rPr>
          <w:rFonts w:ascii="Times New Roman" w:hAnsi="Times New Roman"/>
          <w:sz w:val="28"/>
          <w:szCs w:val="28"/>
          <w:lang w:val="kk-KZ"/>
        </w:rPr>
        <w:t xml:space="preserve">]. </w:t>
      </w:r>
    </w:p>
    <w:p w:rsidR="00897D7F" w:rsidRPr="00AA4914" w:rsidRDefault="00897D7F"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Физика курсы жоғары білікті инженерлік бағыттағы мамандарды даярлауда қажет болатын іргелі білімдердің бірі. Техникалық мамандықтарға арналған білім беру бағдарла</w:t>
      </w:r>
      <w:r w:rsidR="00F324EB" w:rsidRPr="00AA4914">
        <w:rPr>
          <w:rFonts w:ascii="Times New Roman" w:hAnsi="Times New Roman"/>
          <w:sz w:val="28"/>
          <w:szCs w:val="28"/>
          <w:lang w:val="kk-KZ"/>
        </w:rPr>
        <w:t xml:space="preserve">масының мазмұнында </w:t>
      </w:r>
      <w:r w:rsidRPr="00AA4914">
        <w:rPr>
          <w:rFonts w:ascii="Times New Roman" w:hAnsi="Times New Roman"/>
          <w:sz w:val="28"/>
          <w:szCs w:val="28"/>
          <w:lang w:val="kk-KZ"/>
        </w:rPr>
        <w:t xml:space="preserve">жоғары оқу орны компонентіне «Физика» курсы енгізілген. Жоғары оқу орындарының академиялық және басқару </w:t>
      </w:r>
      <w:r w:rsidR="00A43CF6" w:rsidRPr="00AA4914">
        <w:rPr>
          <w:rFonts w:ascii="Times New Roman" w:hAnsi="Times New Roman"/>
          <w:sz w:val="28"/>
          <w:szCs w:val="28"/>
          <w:lang w:val="kk-KZ"/>
        </w:rPr>
        <w:t xml:space="preserve">дербестігін кеңейту мәселесіне </w:t>
      </w:r>
      <w:r w:rsidRPr="00AA4914">
        <w:rPr>
          <w:rFonts w:ascii="Times New Roman" w:hAnsi="Times New Roman"/>
          <w:sz w:val="28"/>
          <w:szCs w:val="28"/>
          <w:lang w:val="kk-KZ"/>
        </w:rPr>
        <w:t xml:space="preserve">байланысты Қазақстан Республикасының Заңы білім беру бағдарламарын өңірдің, еңбек нарығының, нарықтық экономиканың талаптарына сай бейімдеп құрастыруға мүмкіндік беріп отыр. Осыған сәйкес жоғары оқу орындарында техникалық мамандықтарға арналған «Физика» курсының мазмұнын жасауда мамандықтың ерекшеліктері ескеріледі. </w:t>
      </w:r>
    </w:p>
    <w:p w:rsidR="005B775C" w:rsidRPr="00AA4914" w:rsidRDefault="00C8280D"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Болашақ инженер өзінің кәсіби іс-әрекетінде түрлі заманауи технологиялармен жұмыс жасауда физикалық білімді міндетті түрде қолданады.</w:t>
      </w:r>
      <w:r w:rsidR="00F03882" w:rsidRPr="00AA4914">
        <w:rPr>
          <w:rFonts w:ascii="Times New Roman" w:hAnsi="Times New Roman"/>
          <w:sz w:val="28"/>
          <w:szCs w:val="28"/>
          <w:lang w:val="kk-KZ"/>
        </w:rPr>
        <w:t xml:space="preserve"> </w:t>
      </w:r>
      <w:r w:rsidR="00A5293E" w:rsidRPr="00AA4914">
        <w:rPr>
          <w:rFonts w:ascii="Times New Roman" w:hAnsi="Times New Roman"/>
          <w:sz w:val="28"/>
          <w:szCs w:val="28"/>
          <w:lang w:val="kk-KZ"/>
        </w:rPr>
        <w:t>«Аспап жасау», «Жылу энергетика», «Электр э</w:t>
      </w:r>
      <w:r w:rsidR="00B93F71" w:rsidRPr="00AA4914">
        <w:rPr>
          <w:rFonts w:ascii="Times New Roman" w:hAnsi="Times New Roman"/>
          <w:sz w:val="28"/>
          <w:szCs w:val="28"/>
          <w:lang w:val="kk-KZ"/>
        </w:rPr>
        <w:t>нергетика», «</w:t>
      </w:r>
      <w:r w:rsidR="00177FCB" w:rsidRPr="00AA4914">
        <w:rPr>
          <w:rFonts w:ascii="Times New Roman" w:eastAsia="Times New Roman" w:hAnsi="Times New Roman"/>
          <w:sz w:val="28"/>
          <w:szCs w:val="28"/>
          <w:lang w:val="kk-KZ" w:eastAsia="ru-RU"/>
        </w:rPr>
        <w:t>Автоматтандыру және басқару</w:t>
      </w:r>
      <w:r w:rsidR="00B93F71" w:rsidRPr="00AA4914">
        <w:rPr>
          <w:rFonts w:ascii="Times New Roman" w:hAnsi="Times New Roman"/>
          <w:sz w:val="28"/>
          <w:szCs w:val="28"/>
          <w:lang w:val="kk-KZ"/>
        </w:rPr>
        <w:t>»</w:t>
      </w:r>
      <w:r w:rsidR="00177FCB" w:rsidRPr="00AA4914">
        <w:rPr>
          <w:rFonts w:ascii="Times New Roman" w:hAnsi="Times New Roman"/>
          <w:sz w:val="28"/>
          <w:szCs w:val="28"/>
          <w:lang w:val="kk-KZ"/>
        </w:rPr>
        <w:t xml:space="preserve"> және телекоммуникациялар </w:t>
      </w:r>
      <w:r w:rsidR="00B93F71" w:rsidRPr="00AA4914">
        <w:rPr>
          <w:rFonts w:ascii="Times New Roman" w:hAnsi="Times New Roman"/>
          <w:sz w:val="28"/>
          <w:szCs w:val="28"/>
          <w:lang w:val="kk-KZ"/>
        </w:rPr>
        <w:t xml:space="preserve">дайындық бағытындағы </w:t>
      </w:r>
      <w:r w:rsidR="00A5293E" w:rsidRPr="00AA4914">
        <w:rPr>
          <w:rFonts w:ascii="Times New Roman" w:hAnsi="Times New Roman"/>
          <w:sz w:val="28"/>
          <w:szCs w:val="28"/>
          <w:lang w:val="kk-KZ"/>
        </w:rPr>
        <w:t>«</w:t>
      </w:r>
      <w:r w:rsidR="00177FCB" w:rsidRPr="00AA4914">
        <w:rPr>
          <w:rFonts w:ascii="Times New Roman" w:hAnsi="Times New Roman"/>
          <w:sz w:val="28"/>
          <w:szCs w:val="28"/>
          <w:lang w:val="kk-KZ"/>
        </w:rPr>
        <w:t>Радиотехника, электроника және телекоммуникациялар</w:t>
      </w:r>
      <w:r w:rsidR="00A5293E" w:rsidRPr="00AA4914">
        <w:rPr>
          <w:rFonts w:ascii="Times New Roman" w:hAnsi="Times New Roman"/>
          <w:sz w:val="28"/>
          <w:szCs w:val="28"/>
          <w:lang w:val="kk-KZ"/>
        </w:rPr>
        <w:t>» білім беру бағдарламаларын</w:t>
      </w:r>
      <w:r w:rsidR="00A02308" w:rsidRPr="00AA4914">
        <w:rPr>
          <w:rFonts w:ascii="Times New Roman" w:hAnsi="Times New Roman"/>
          <w:sz w:val="28"/>
          <w:szCs w:val="28"/>
          <w:lang w:val="kk-KZ"/>
        </w:rPr>
        <w:t>да</w:t>
      </w:r>
      <w:r w:rsidR="00F67219" w:rsidRPr="00AA4914">
        <w:rPr>
          <w:rFonts w:ascii="Times New Roman" w:hAnsi="Times New Roman"/>
          <w:sz w:val="28"/>
          <w:szCs w:val="28"/>
          <w:lang w:val="kk-KZ"/>
        </w:rPr>
        <w:t xml:space="preserve">ғы </w:t>
      </w:r>
      <w:r w:rsidR="00B90CAC" w:rsidRPr="00AA4914">
        <w:rPr>
          <w:rFonts w:ascii="Times New Roman" w:hAnsi="Times New Roman"/>
          <w:sz w:val="28"/>
          <w:szCs w:val="28"/>
          <w:lang w:val="kk-KZ"/>
        </w:rPr>
        <w:t xml:space="preserve">физика </w:t>
      </w:r>
      <w:r w:rsidR="00A02308" w:rsidRPr="00AA4914">
        <w:rPr>
          <w:rFonts w:ascii="Times New Roman" w:hAnsi="Times New Roman"/>
          <w:sz w:val="28"/>
          <w:szCs w:val="28"/>
          <w:lang w:val="kk-KZ"/>
        </w:rPr>
        <w:t>курсының мазмұнына</w:t>
      </w:r>
      <w:r w:rsidR="002F5CE3" w:rsidRPr="00AA4914">
        <w:rPr>
          <w:rFonts w:ascii="Times New Roman" w:hAnsi="Times New Roman"/>
          <w:sz w:val="28"/>
          <w:szCs w:val="28"/>
          <w:lang w:val="kk-KZ"/>
        </w:rPr>
        <w:t xml:space="preserve"> талдау</w:t>
      </w:r>
      <w:r w:rsidR="003B6FC2">
        <w:rPr>
          <w:rFonts w:ascii="Times New Roman" w:hAnsi="Times New Roman"/>
          <w:sz w:val="28"/>
          <w:szCs w:val="28"/>
          <w:lang w:val="kk-KZ"/>
        </w:rPr>
        <w:t xml:space="preserve"> </w:t>
      </w:r>
      <w:r w:rsidR="00452D95">
        <w:rPr>
          <w:rFonts w:ascii="Times New Roman" w:hAnsi="Times New Roman"/>
          <w:sz w:val="28"/>
          <w:szCs w:val="28"/>
          <w:lang w:val="kk-KZ"/>
        </w:rPr>
        <w:t xml:space="preserve">(Қосымша </w:t>
      </w:r>
      <w:r w:rsidR="000952BB" w:rsidRPr="00AA4914">
        <w:rPr>
          <w:rFonts w:ascii="Times New Roman" w:hAnsi="Times New Roman"/>
          <w:sz w:val="28"/>
          <w:szCs w:val="28"/>
          <w:lang w:val="kk-KZ"/>
        </w:rPr>
        <w:t>А</w:t>
      </w:r>
      <w:r w:rsidR="00452D95">
        <w:rPr>
          <w:rFonts w:ascii="Times New Roman" w:hAnsi="Times New Roman"/>
          <w:sz w:val="28"/>
          <w:szCs w:val="28"/>
          <w:lang w:val="kk-KZ"/>
        </w:rPr>
        <w:t>)</w:t>
      </w:r>
      <w:r w:rsidR="00776170">
        <w:rPr>
          <w:rFonts w:ascii="Times New Roman" w:hAnsi="Times New Roman"/>
          <w:sz w:val="28"/>
          <w:szCs w:val="28"/>
          <w:lang w:val="kk-KZ"/>
        </w:rPr>
        <w:t xml:space="preserve"> кестесінде келтірілген</w:t>
      </w:r>
      <w:r w:rsidR="00A5293E" w:rsidRPr="00AA4914">
        <w:rPr>
          <w:rFonts w:ascii="Times New Roman" w:hAnsi="Times New Roman"/>
          <w:sz w:val="28"/>
          <w:szCs w:val="28"/>
          <w:lang w:val="kk-KZ"/>
        </w:rPr>
        <w:t>.</w:t>
      </w:r>
      <w:r w:rsidR="00942D66" w:rsidRPr="00AA4914">
        <w:rPr>
          <w:rFonts w:ascii="Times New Roman" w:hAnsi="Times New Roman"/>
          <w:sz w:val="28"/>
          <w:szCs w:val="28"/>
          <w:lang w:val="kk-KZ"/>
        </w:rPr>
        <w:t xml:space="preserve"> </w:t>
      </w:r>
      <w:r w:rsidR="001253A8" w:rsidRPr="00AA4914">
        <w:rPr>
          <w:rFonts w:ascii="Times New Roman" w:hAnsi="Times New Roman"/>
          <w:sz w:val="28"/>
          <w:szCs w:val="28"/>
          <w:lang w:val="kk-KZ"/>
        </w:rPr>
        <w:t>1</w:t>
      </w:r>
      <w:r w:rsidR="00946B4B" w:rsidRPr="00AA4914">
        <w:rPr>
          <w:rFonts w:ascii="Times New Roman" w:hAnsi="Times New Roman"/>
          <w:sz w:val="28"/>
          <w:szCs w:val="28"/>
          <w:lang w:val="kk-KZ"/>
        </w:rPr>
        <w:t>-</w:t>
      </w:r>
      <w:r w:rsidR="00452D95">
        <w:rPr>
          <w:rFonts w:ascii="Times New Roman" w:hAnsi="Times New Roman"/>
          <w:sz w:val="28"/>
          <w:szCs w:val="28"/>
          <w:lang w:val="kk-KZ"/>
        </w:rPr>
        <w:t>суретте</w:t>
      </w:r>
      <w:r w:rsidR="001253A8" w:rsidRPr="00AA4914">
        <w:rPr>
          <w:rFonts w:ascii="Times New Roman" w:hAnsi="Times New Roman"/>
          <w:sz w:val="28"/>
          <w:szCs w:val="28"/>
          <w:lang w:val="kk-KZ"/>
        </w:rPr>
        <w:t xml:space="preserve"> және </w:t>
      </w:r>
      <w:r w:rsidR="000952BB" w:rsidRPr="00AA4914">
        <w:rPr>
          <w:rFonts w:ascii="Times New Roman" w:hAnsi="Times New Roman"/>
          <w:sz w:val="28"/>
          <w:szCs w:val="28"/>
          <w:lang w:val="kk-KZ"/>
        </w:rPr>
        <w:t>А.1</w:t>
      </w:r>
      <w:r w:rsidR="00452D95">
        <w:rPr>
          <w:rFonts w:ascii="Times New Roman" w:hAnsi="Times New Roman"/>
          <w:sz w:val="28"/>
          <w:szCs w:val="28"/>
          <w:lang w:val="kk-KZ"/>
        </w:rPr>
        <w:t>-</w:t>
      </w:r>
      <w:r w:rsidR="000952BB" w:rsidRPr="00AA4914">
        <w:rPr>
          <w:rFonts w:ascii="Times New Roman" w:hAnsi="Times New Roman"/>
          <w:sz w:val="28"/>
          <w:szCs w:val="28"/>
          <w:lang w:val="kk-KZ"/>
        </w:rPr>
        <w:t xml:space="preserve">кестеде </w:t>
      </w:r>
      <w:r w:rsidR="008F1393" w:rsidRPr="00AA4914">
        <w:rPr>
          <w:rFonts w:ascii="Times New Roman" w:hAnsi="Times New Roman"/>
          <w:sz w:val="28"/>
          <w:szCs w:val="28"/>
          <w:lang w:val="kk-KZ"/>
        </w:rPr>
        <w:t xml:space="preserve">келтірілген </w:t>
      </w:r>
      <w:r w:rsidR="001253A8" w:rsidRPr="00AA4914">
        <w:rPr>
          <w:rFonts w:ascii="Times New Roman" w:hAnsi="Times New Roman"/>
          <w:sz w:val="28"/>
          <w:szCs w:val="28"/>
          <w:lang w:val="kk-KZ"/>
        </w:rPr>
        <w:t>мәліметтер «Болон процесі және академиялық ұтқырлық орталығының» ресми сайтынан «Білім беру бағдарламаларының реестрі» бөлімінен алынды</w:t>
      </w:r>
      <w:r w:rsidR="0001091E" w:rsidRPr="00AA4914">
        <w:rPr>
          <w:rFonts w:ascii="Times New Roman" w:hAnsi="Times New Roman"/>
          <w:sz w:val="28"/>
          <w:szCs w:val="28"/>
          <w:lang w:val="kk-KZ"/>
        </w:rPr>
        <w:t xml:space="preserve"> [</w:t>
      </w:r>
      <w:r w:rsidR="00EE3084" w:rsidRPr="00AA4914">
        <w:rPr>
          <w:rFonts w:ascii="Times New Roman" w:hAnsi="Times New Roman"/>
          <w:sz w:val="28"/>
          <w:szCs w:val="28"/>
          <w:lang w:val="kk-KZ"/>
        </w:rPr>
        <w:t>64</w:t>
      </w:r>
      <w:r w:rsidR="0001091E" w:rsidRPr="00AA4914">
        <w:rPr>
          <w:rFonts w:ascii="Times New Roman" w:hAnsi="Times New Roman"/>
          <w:sz w:val="28"/>
          <w:szCs w:val="28"/>
          <w:lang w:val="kk-KZ"/>
        </w:rPr>
        <w:t>]</w:t>
      </w:r>
      <w:r w:rsidR="0040028D" w:rsidRPr="00AA4914">
        <w:rPr>
          <w:rFonts w:ascii="Times New Roman" w:hAnsi="Times New Roman"/>
          <w:sz w:val="28"/>
          <w:szCs w:val="28"/>
          <w:lang w:val="kk-KZ"/>
        </w:rPr>
        <w:t xml:space="preserve">. </w:t>
      </w:r>
    </w:p>
    <w:p w:rsidR="00AB694B" w:rsidRPr="00AA4914" w:rsidRDefault="000952BB" w:rsidP="00AA4914">
      <w:pPr>
        <w:tabs>
          <w:tab w:val="left" w:pos="1540"/>
        </w:tabs>
        <w:spacing w:after="0" w:line="240" w:lineRule="auto"/>
        <w:ind w:firstLine="709"/>
        <w:jc w:val="both"/>
        <w:rPr>
          <w:rFonts w:ascii="Times New Roman" w:eastAsia="Times New Roman" w:hAnsi="Times New Roman"/>
          <w:sz w:val="28"/>
          <w:szCs w:val="28"/>
          <w:lang w:val="kk-KZ" w:eastAsia="ru-RU"/>
        </w:rPr>
      </w:pPr>
      <w:r w:rsidRPr="00AA4914">
        <w:rPr>
          <w:rFonts w:ascii="Times New Roman" w:hAnsi="Times New Roman"/>
          <w:sz w:val="28"/>
          <w:szCs w:val="28"/>
          <w:lang w:val="kk-KZ"/>
        </w:rPr>
        <w:t>А.1</w:t>
      </w:r>
      <w:r w:rsidR="00452D95">
        <w:rPr>
          <w:rFonts w:ascii="Times New Roman" w:hAnsi="Times New Roman"/>
          <w:sz w:val="28"/>
          <w:szCs w:val="28"/>
          <w:lang w:val="kk-KZ"/>
        </w:rPr>
        <w:t>-</w:t>
      </w:r>
      <w:r w:rsidRPr="00AA4914">
        <w:rPr>
          <w:rFonts w:ascii="Times New Roman" w:hAnsi="Times New Roman"/>
          <w:sz w:val="28"/>
          <w:szCs w:val="28"/>
          <w:lang w:val="kk-KZ"/>
        </w:rPr>
        <w:t xml:space="preserve">кестеге </w:t>
      </w:r>
      <w:r w:rsidR="00AB694B" w:rsidRPr="00AA4914">
        <w:rPr>
          <w:rFonts w:ascii="Times New Roman" w:eastAsia="Times New Roman" w:hAnsi="Times New Roman"/>
          <w:sz w:val="28"/>
          <w:szCs w:val="28"/>
          <w:lang w:val="kk-KZ" w:eastAsia="ru-RU"/>
        </w:rPr>
        <w:t>сәйкес талдау жүргізетін болсақ: «6В07101-Автоматтандыру және басқару», «</w:t>
      </w:r>
      <w:r w:rsidR="00AB694B" w:rsidRPr="00AA4914">
        <w:rPr>
          <w:rFonts w:ascii="Times New Roman" w:hAnsi="Times New Roman"/>
          <w:sz w:val="28"/>
          <w:szCs w:val="28"/>
          <w:lang w:val="kk-KZ"/>
        </w:rPr>
        <w:t>6В07111-Жылу энергетика» және «</w:t>
      </w:r>
      <w:r w:rsidR="00AB694B" w:rsidRPr="00AA4914">
        <w:rPr>
          <w:rFonts w:ascii="Times New Roman" w:eastAsia="Times New Roman" w:hAnsi="Times New Roman"/>
          <w:sz w:val="28"/>
          <w:szCs w:val="28"/>
          <w:lang w:val="kk-KZ" w:eastAsia="ru-RU"/>
        </w:rPr>
        <w:t>6В07106-Электр энергетика», «</w:t>
      </w:r>
      <w:r w:rsidR="00AB694B" w:rsidRPr="00AA4914">
        <w:rPr>
          <w:rFonts w:ascii="Times New Roman" w:hAnsi="Times New Roman"/>
          <w:sz w:val="28"/>
          <w:szCs w:val="28"/>
          <w:lang w:val="kk-KZ"/>
        </w:rPr>
        <w:t xml:space="preserve">6B06201-Радиотехника, электроника және </w:t>
      </w:r>
      <w:r w:rsidR="00AB694B" w:rsidRPr="00AA4914">
        <w:rPr>
          <w:rFonts w:ascii="Times New Roman" w:hAnsi="Times New Roman"/>
          <w:sz w:val="28"/>
          <w:szCs w:val="28"/>
          <w:lang w:val="kk-KZ"/>
        </w:rPr>
        <w:lastRenderedPageBreak/>
        <w:t xml:space="preserve">телекоммуникациялар» білім беру бағдарламаларындағы «Физика» курсының мазмұндарында да ешқандай айырмашылықтың жоқ екендігі аңғарылады; </w:t>
      </w:r>
      <w:r w:rsidR="00AB694B" w:rsidRPr="00AA4914">
        <w:rPr>
          <w:rFonts w:ascii="Times New Roman" w:eastAsia="Times New Roman" w:hAnsi="Times New Roman"/>
          <w:b/>
          <w:sz w:val="28"/>
          <w:szCs w:val="28"/>
          <w:lang w:val="kk-KZ" w:eastAsia="ru-RU"/>
        </w:rPr>
        <w:t>«</w:t>
      </w:r>
      <w:r w:rsidR="00AB694B" w:rsidRPr="00AA4914">
        <w:rPr>
          <w:rFonts w:ascii="Times New Roman" w:eastAsia="Times New Roman" w:hAnsi="Times New Roman"/>
          <w:sz w:val="28"/>
          <w:szCs w:val="28"/>
          <w:lang w:val="kk-KZ" w:eastAsia="ru-RU"/>
        </w:rPr>
        <w:t>6В07108-Автоматтандыру және басқару» мамандығының білім беру бағдарламасында «</w:t>
      </w:r>
      <w:r w:rsidR="00D97D6C" w:rsidRPr="00AA4914">
        <w:rPr>
          <w:rFonts w:ascii="Times New Roman" w:eastAsia="Times New Roman" w:hAnsi="Times New Roman"/>
          <w:sz w:val="28"/>
          <w:szCs w:val="28"/>
          <w:lang w:val="kk-KZ" w:eastAsia="ru-RU"/>
        </w:rPr>
        <w:t>Арнайы</w:t>
      </w:r>
      <w:r w:rsidR="00AB694B" w:rsidRPr="00AA4914">
        <w:rPr>
          <w:rFonts w:ascii="Times New Roman" w:eastAsia="Times New Roman" w:hAnsi="Times New Roman"/>
          <w:sz w:val="28"/>
          <w:szCs w:val="28"/>
          <w:lang w:val="kk-KZ" w:eastAsia="ru-RU"/>
        </w:rPr>
        <w:t xml:space="preserve"> физика» курсы деп берілген. «6В07101-Электр энергетика» және «6В07108-Автоматтандыру және басқару» мамандығының білім беру бағдарламаларындағы физика курстарының мазмұндарында ешқандай ерекшелік жоқ екендігін байқауға болады. </w:t>
      </w:r>
      <w:r w:rsidR="00AB694B" w:rsidRPr="00AA4914">
        <w:rPr>
          <w:rFonts w:ascii="Times New Roman" w:hAnsi="Times New Roman"/>
          <w:sz w:val="28"/>
          <w:szCs w:val="28"/>
          <w:lang w:val="kk-KZ"/>
        </w:rPr>
        <w:t xml:space="preserve">Осы талдауға сүйене отырып, физика курсының мазмұны техникалық бағыттағы мамандықтардың ерекшеліктері ескерілмегендігі туралы қорытынды жасауға болады. Техникалық мамандықтардың ерекшеліктері ескерілмейтін болса, оқытудың келесі кезеңдерінде оқылатын </w:t>
      </w:r>
      <w:r w:rsidR="0073379D" w:rsidRPr="00AA4914">
        <w:rPr>
          <w:rFonts w:ascii="Times New Roman" w:hAnsi="Times New Roman"/>
          <w:sz w:val="28"/>
          <w:szCs w:val="28"/>
          <w:lang w:val="kk-KZ"/>
        </w:rPr>
        <w:t>бейіндеуші</w:t>
      </w:r>
      <w:r w:rsidR="00080092" w:rsidRPr="00AA4914">
        <w:rPr>
          <w:rFonts w:ascii="Times New Roman" w:hAnsi="Times New Roman"/>
          <w:sz w:val="28"/>
          <w:szCs w:val="28"/>
          <w:lang w:val="kk-KZ"/>
        </w:rPr>
        <w:t xml:space="preserve"> пәндерд</w:t>
      </w:r>
      <w:r w:rsidR="00AB694B" w:rsidRPr="00AA4914">
        <w:rPr>
          <w:rFonts w:ascii="Times New Roman" w:hAnsi="Times New Roman"/>
          <w:sz w:val="28"/>
          <w:szCs w:val="28"/>
          <w:lang w:val="kk-KZ"/>
        </w:rPr>
        <w:t xml:space="preserve">ің тиімді әрі толыққанды игерілу мүмкіндігі төмендейді. Себебі, кейбір </w:t>
      </w:r>
      <w:r w:rsidR="0073379D" w:rsidRPr="00AA4914">
        <w:rPr>
          <w:rFonts w:ascii="Times New Roman" w:hAnsi="Times New Roman"/>
          <w:sz w:val="28"/>
          <w:szCs w:val="28"/>
          <w:lang w:val="kk-KZ"/>
        </w:rPr>
        <w:t>бейі</w:t>
      </w:r>
      <w:r w:rsidR="002F38EB" w:rsidRPr="00AA4914">
        <w:rPr>
          <w:rFonts w:ascii="Times New Roman" w:hAnsi="Times New Roman"/>
          <w:sz w:val="28"/>
          <w:szCs w:val="28"/>
          <w:lang w:val="kk-KZ"/>
        </w:rPr>
        <w:t>н</w:t>
      </w:r>
      <w:r w:rsidR="0073379D" w:rsidRPr="00AA4914">
        <w:rPr>
          <w:rFonts w:ascii="Times New Roman" w:hAnsi="Times New Roman"/>
          <w:sz w:val="28"/>
          <w:szCs w:val="28"/>
          <w:lang w:val="kk-KZ"/>
        </w:rPr>
        <w:t>деуші пәндердің</w:t>
      </w:r>
      <w:r w:rsidR="00AB694B" w:rsidRPr="00AA4914">
        <w:rPr>
          <w:rFonts w:ascii="Times New Roman" w:hAnsi="Times New Roman"/>
          <w:sz w:val="28"/>
          <w:szCs w:val="28"/>
          <w:lang w:val="kk-KZ"/>
        </w:rPr>
        <w:t xml:space="preserve"> пререквизиттерінің бірі ретінде міндетті турде физика курсы алынады. </w:t>
      </w:r>
      <w:r w:rsidR="00080092" w:rsidRPr="00AA4914">
        <w:rPr>
          <w:rFonts w:ascii="Times New Roman" w:hAnsi="Times New Roman"/>
          <w:sz w:val="28"/>
          <w:szCs w:val="28"/>
          <w:lang w:val="kk-KZ"/>
        </w:rPr>
        <w:t>Алайда</w:t>
      </w:r>
      <w:r w:rsidR="009F0A84" w:rsidRPr="00AA4914">
        <w:rPr>
          <w:rFonts w:ascii="Times New Roman" w:hAnsi="Times New Roman"/>
          <w:sz w:val="28"/>
          <w:szCs w:val="28"/>
          <w:lang w:val="kk-KZ"/>
        </w:rPr>
        <w:t xml:space="preserve">, </w:t>
      </w:r>
      <w:r w:rsidRPr="00AA4914">
        <w:rPr>
          <w:rFonts w:ascii="Times New Roman" w:hAnsi="Times New Roman"/>
          <w:sz w:val="28"/>
          <w:szCs w:val="28"/>
          <w:lang w:val="kk-KZ"/>
        </w:rPr>
        <w:t>А.1</w:t>
      </w:r>
      <w:r w:rsidR="00452D95">
        <w:rPr>
          <w:rFonts w:ascii="Times New Roman" w:hAnsi="Times New Roman"/>
          <w:sz w:val="28"/>
          <w:szCs w:val="28"/>
          <w:lang w:val="kk-KZ"/>
        </w:rPr>
        <w:t>-</w:t>
      </w:r>
      <w:r w:rsidRPr="00AA4914">
        <w:rPr>
          <w:rFonts w:ascii="Times New Roman" w:hAnsi="Times New Roman"/>
          <w:sz w:val="28"/>
          <w:szCs w:val="28"/>
          <w:lang w:val="kk-KZ"/>
        </w:rPr>
        <w:t>кестеде</w:t>
      </w:r>
      <w:r w:rsidR="001B41EE" w:rsidRPr="00AA4914">
        <w:rPr>
          <w:rFonts w:ascii="Times New Roman" w:eastAsia="Times New Roman" w:hAnsi="Times New Roman"/>
          <w:sz w:val="28"/>
          <w:szCs w:val="28"/>
          <w:lang w:val="kk-KZ" w:eastAsia="ru-RU"/>
        </w:rPr>
        <w:t xml:space="preserve"> </w:t>
      </w:r>
      <w:r w:rsidR="00AB694B" w:rsidRPr="00AA4914">
        <w:rPr>
          <w:rFonts w:ascii="Times New Roman" w:hAnsi="Times New Roman"/>
          <w:sz w:val="28"/>
          <w:szCs w:val="28"/>
          <w:lang w:val="kk-KZ"/>
        </w:rPr>
        <w:t xml:space="preserve">келтірілген </w:t>
      </w:r>
      <w:r w:rsidR="00AB694B" w:rsidRPr="00AA4914">
        <w:rPr>
          <w:rFonts w:ascii="Times New Roman" w:eastAsia="Times New Roman" w:hAnsi="Times New Roman"/>
          <w:sz w:val="28"/>
          <w:szCs w:val="28"/>
          <w:lang w:val="kk-KZ" w:eastAsia="ru-RU"/>
        </w:rPr>
        <w:t>мәліметтерден жоғары оқу орындарына берілген академиялық еркіндік өз нәти</w:t>
      </w:r>
      <w:r w:rsidR="009F0A84" w:rsidRPr="00AA4914">
        <w:rPr>
          <w:rFonts w:ascii="Times New Roman" w:eastAsia="Times New Roman" w:hAnsi="Times New Roman"/>
          <w:sz w:val="28"/>
          <w:szCs w:val="28"/>
          <w:lang w:val="kk-KZ" w:eastAsia="ru-RU"/>
        </w:rPr>
        <w:t xml:space="preserve">жесін бергендігі </w:t>
      </w:r>
      <w:r w:rsidR="00AB694B" w:rsidRPr="00AA4914">
        <w:rPr>
          <w:rFonts w:ascii="Times New Roman" w:eastAsia="Times New Roman" w:hAnsi="Times New Roman"/>
          <w:sz w:val="28"/>
          <w:szCs w:val="28"/>
          <w:lang w:val="kk-KZ" w:eastAsia="ru-RU"/>
        </w:rPr>
        <w:t>байқа</w:t>
      </w:r>
      <w:r w:rsidR="009F0A84" w:rsidRPr="00AA4914">
        <w:rPr>
          <w:rFonts w:ascii="Times New Roman" w:eastAsia="Times New Roman" w:hAnsi="Times New Roman"/>
          <w:sz w:val="28"/>
          <w:szCs w:val="28"/>
          <w:lang w:val="kk-KZ" w:eastAsia="ru-RU"/>
        </w:rPr>
        <w:t>лады</w:t>
      </w:r>
      <w:r w:rsidR="00AB694B" w:rsidRPr="00AA4914">
        <w:rPr>
          <w:rFonts w:ascii="Times New Roman" w:eastAsia="Times New Roman" w:hAnsi="Times New Roman"/>
          <w:sz w:val="28"/>
          <w:szCs w:val="28"/>
          <w:lang w:val="kk-KZ" w:eastAsia="ru-RU"/>
        </w:rPr>
        <w:t xml:space="preserve">. </w:t>
      </w:r>
    </w:p>
    <w:p w:rsidR="00872D1B" w:rsidRPr="00AA4914" w:rsidRDefault="003E179C"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31.10.2018 жылы </w:t>
      </w:r>
      <w:r w:rsidR="00AB694B" w:rsidRPr="00AA4914">
        <w:rPr>
          <w:rFonts w:ascii="Times New Roman" w:hAnsi="Times New Roman"/>
          <w:sz w:val="28"/>
          <w:szCs w:val="28"/>
          <w:lang w:val="kk-KZ"/>
        </w:rPr>
        <w:t>Қ</w:t>
      </w:r>
      <w:r w:rsidR="000F082A" w:rsidRPr="00AA4914">
        <w:rPr>
          <w:rFonts w:ascii="Times New Roman" w:hAnsi="Times New Roman"/>
          <w:sz w:val="28"/>
          <w:szCs w:val="28"/>
          <w:lang w:val="kk-KZ"/>
        </w:rPr>
        <w:t>Р БжҒМ</w:t>
      </w:r>
      <w:r w:rsidR="00AB694B" w:rsidRPr="00AA4914">
        <w:rPr>
          <w:rFonts w:ascii="Times New Roman" w:hAnsi="Times New Roman"/>
          <w:sz w:val="28"/>
          <w:szCs w:val="28"/>
          <w:lang w:val="kk-KZ"/>
        </w:rPr>
        <w:t xml:space="preserve"> №604 бұйрығы шыққанға дейін «Аспап жаса</w:t>
      </w:r>
      <w:r w:rsidR="001B41EE" w:rsidRPr="00AA4914">
        <w:rPr>
          <w:rFonts w:ascii="Times New Roman" w:hAnsi="Times New Roman"/>
          <w:sz w:val="28"/>
          <w:szCs w:val="28"/>
          <w:lang w:val="kk-KZ"/>
        </w:rPr>
        <w:t xml:space="preserve">у» мамандығына арналған физика </w:t>
      </w:r>
      <w:r w:rsidR="00AB694B" w:rsidRPr="00AA4914">
        <w:rPr>
          <w:rFonts w:ascii="Times New Roman" w:hAnsi="Times New Roman"/>
          <w:sz w:val="28"/>
          <w:szCs w:val="28"/>
          <w:lang w:val="kk-KZ"/>
        </w:rPr>
        <w:t>курсын</w:t>
      </w:r>
      <w:r w:rsidR="00FB07C9" w:rsidRPr="00AA4914">
        <w:rPr>
          <w:rFonts w:ascii="Times New Roman" w:hAnsi="Times New Roman"/>
          <w:sz w:val="28"/>
          <w:szCs w:val="28"/>
          <w:lang w:val="kk-KZ"/>
        </w:rPr>
        <w:t>ың үлгілік оқу бағдарламаларын</w:t>
      </w:r>
      <w:r w:rsidR="00AB694B" w:rsidRPr="00AA4914">
        <w:rPr>
          <w:rFonts w:ascii="Times New Roman" w:hAnsi="Times New Roman"/>
          <w:sz w:val="28"/>
          <w:szCs w:val="28"/>
          <w:lang w:val="kk-KZ"/>
        </w:rPr>
        <w:t xml:space="preserve"> жоғ</w:t>
      </w:r>
      <w:r w:rsidR="001B41EE" w:rsidRPr="00AA4914">
        <w:rPr>
          <w:rFonts w:ascii="Times New Roman" w:hAnsi="Times New Roman"/>
          <w:sz w:val="28"/>
          <w:szCs w:val="28"/>
          <w:lang w:val="kk-KZ"/>
        </w:rPr>
        <w:t xml:space="preserve">ары оқу орындары ұсынған </w:t>
      </w:r>
      <w:r w:rsidR="00FB07C9" w:rsidRPr="00AA4914">
        <w:rPr>
          <w:rFonts w:ascii="Times New Roman" w:hAnsi="Times New Roman"/>
          <w:sz w:val="28"/>
          <w:szCs w:val="28"/>
          <w:lang w:val="kk-KZ"/>
        </w:rPr>
        <w:t xml:space="preserve">қазіргі </w:t>
      </w:r>
      <w:r w:rsidR="001B41EE" w:rsidRPr="00AA4914">
        <w:rPr>
          <w:rFonts w:ascii="Times New Roman" w:hAnsi="Times New Roman"/>
          <w:sz w:val="28"/>
          <w:szCs w:val="28"/>
          <w:lang w:val="kk-KZ"/>
        </w:rPr>
        <w:t xml:space="preserve">білім </w:t>
      </w:r>
      <w:r w:rsidR="00AB694B" w:rsidRPr="00AA4914">
        <w:rPr>
          <w:rFonts w:ascii="Times New Roman" w:hAnsi="Times New Roman"/>
          <w:sz w:val="28"/>
          <w:szCs w:val="28"/>
          <w:lang w:val="kk-KZ"/>
        </w:rPr>
        <w:t>беру бағдарламаларымен берілген физика курсының мазмұндарын салыстыратын болсақ: 1</w:t>
      </w:r>
      <w:r w:rsidR="00452D95">
        <w:rPr>
          <w:rFonts w:ascii="Times New Roman" w:hAnsi="Times New Roman"/>
          <w:sz w:val="28"/>
          <w:szCs w:val="28"/>
          <w:lang w:val="kk-KZ"/>
        </w:rPr>
        <w:t>.</w:t>
      </w:r>
      <w:r w:rsidR="00AB694B" w:rsidRPr="00AA4914">
        <w:rPr>
          <w:rFonts w:ascii="Times New Roman" w:hAnsi="Times New Roman"/>
          <w:sz w:val="28"/>
          <w:szCs w:val="28"/>
          <w:lang w:val="kk-KZ"/>
        </w:rPr>
        <w:t xml:space="preserve"> «Физика 1» курсы бойынша үлгілік оқу бағдарлама</w:t>
      </w:r>
      <w:r w:rsidR="001B41EE" w:rsidRPr="00AA4914">
        <w:rPr>
          <w:rFonts w:ascii="Times New Roman" w:hAnsi="Times New Roman"/>
          <w:sz w:val="28"/>
          <w:szCs w:val="28"/>
          <w:lang w:val="kk-KZ"/>
        </w:rPr>
        <w:t>сын</w:t>
      </w:r>
      <w:r w:rsidR="00AB694B" w:rsidRPr="00AA4914">
        <w:rPr>
          <w:rFonts w:ascii="Times New Roman" w:hAnsi="Times New Roman"/>
          <w:sz w:val="28"/>
          <w:szCs w:val="28"/>
          <w:lang w:val="kk-KZ"/>
        </w:rPr>
        <w:t>да «Тұтас орта</w:t>
      </w:r>
      <w:r w:rsidR="001B41EE" w:rsidRPr="00AA4914">
        <w:rPr>
          <w:rFonts w:ascii="Times New Roman" w:hAnsi="Times New Roman"/>
          <w:sz w:val="28"/>
          <w:szCs w:val="28"/>
          <w:lang w:val="kk-KZ"/>
        </w:rPr>
        <w:t xml:space="preserve">лар механикасының элементтері» </w:t>
      </w:r>
      <w:r w:rsidR="00AB694B" w:rsidRPr="00AA4914">
        <w:rPr>
          <w:rFonts w:ascii="Times New Roman" w:hAnsi="Times New Roman"/>
          <w:sz w:val="28"/>
          <w:szCs w:val="28"/>
          <w:lang w:val="kk-KZ"/>
        </w:rPr>
        <w:t>және «Тасымалдау құбылыстары» тақырыптары ұсынылған болса, ал қазіргі уақытта ұсынылып отырған білім беру бағдарламасында осы тақырыптар мазмұнға кірмеген</w:t>
      </w:r>
      <w:r w:rsidR="00452D95">
        <w:rPr>
          <w:rFonts w:ascii="Times New Roman" w:hAnsi="Times New Roman"/>
          <w:sz w:val="28"/>
          <w:szCs w:val="28"/>
          <w:lang w:val="kk-KZ"/>
        </w:rPr>
        <w:t>.</w:t>
      </w:r>
      <w:r w:rsidR="00AB694B" w:rsidRPr="00AA4914">
        <w:rPr>
          <w:rFonts w:ascii="Times New Roman" w:hAnsi="Times New Roman"/>
          <w:sz w:val="28"/>
          <w:szCs w:val="28"/>
          <w:lang w:val="kk-KZ"/>
        </w:rPr>
        <w:t xml:space="preserve"> 2</w:t>
      </w:r>
      <w:r w:rsidR="00452D95">
        <w:rPr>
          <w:rFonts w:ascii="Times New Roman" w:hAnsi="Times New Roman"/>
          <w:sz w:val="28"/>
          <w:szCs w:val="28"/>
          <w:lang w:val="kk-KZ"/>
        </w:rPr>
        <w:t>.</w:t>
      </w:r>
      <w:r w:rsidR="00AB694B" w:rsidRPr="00AA4914">
        <w:rPr>
          <w:rFonts w:ascii="Times New Roman" w:hAnsi="Times New Roman"/>
          <w:sz w:val="28"/>
          <w:szCs w:val="28"/>
          <w:lang w:val="kk-KZ"/>
        </w:rPr>
        <w:t xml:space="preserve"> «Физика 1» курсы бойынша үлгілік оқу бағдарламасында «Магнит өрісі» тақырыбы ұсынылған болса, ал мамандықтың білім беру бағдарламасында аталған тақырып «Физика 2» курсының мазмұнында берілген</w:t>
      </w:r>
      <w:r w:rsidR="00452D95">
        <w:rPr>
          <w:rFonts w:ascii="Times New Roman" w:hAnsi="Times New Roman"/>
          <w:sz w:val="28"/>
          <w:szCs w:val="28"/>
          <w:lang w:val="kk-KZ"/>
        </w:rPr>
        <w:t>.</w:t>
      </w:r>
      <w:r w:rsidR="00AB694B" w:rsidRPr="00AA4914">
        <w:rPr>
          <w:rFonts w:ascii="Times New Roman" w:hAnsi="Times New Roman"/>
          <w:sz w:val="28"/>
          <w:szCs w:val="28"/>
          <w:lang w:val="kk-KZ"/>
        </w:rPr>
        <w:t xml:space="preserve"> 3</w:t>
      </w:r>
      <w:r w:rsidR="00452D95">
        <w:rPr>
          <w:rFonts w:ascii="Times New Roman" w:hAnsi="Times New Roman"/>
          <w:sz w:val="28"/>
          <w:szCs w:val="28"/>
          <w:lang w:val="kk-KZ"/>
        </w:rPr>
        <w:t>.</w:t>
      </w:r>
      <w:r w:rsidR="00AB694B" w:rsidRPr="00AA4914">
        <w:rPr>
          <w:rFonts w:ascii="Times New Roman" w:hAnsi="Times New Roman"/>
          <w:sz w:val="28"/>
          <w:szCs w:val="28"/>
          <w:lang w:val="kk-KZ"/>
        </w:rPr>
        <w:t xml:space="preserve"> </w:t>
      </w:r>
      <w:r w:rsidR="00E219CB" w:rsidRPr="00AA4914">
        <w:rPr>
          <w:rFonts w:ascii="Times New Roman" w:hAnsi="Times New Roman"/>
          <w:sz w:val="28"/>
          <w:szCs w:val="28"/>
          <w:lang w:val="kk-KZ"/>
        </w:rPr>
        <w:t xml:space="preserve">Үлгілік </w:t>
      </w:r>
      <w:r w:rsidR="00AB694B" w:rsidRPr="00AA4914">
        <w:rPr>
          <w:rFonts w:ascii="Times New Roman" w:hAnsi="Times New Roman"/>
          <w:sz w:val="28"/>
          <w:szCs w:val="28"/>
          <w:lang w:val="kk-KZ"/>
        </w:rPr>
        <w:t xml:space="preserve">оқу бағдарламаларына сәйкес «Физика 1» және «Физика 2» курстарына бөлінген болса, </w:t>
      </w:r>
      <w:r w:rsidR="00FB07C9" w:rsidRPr="00AA4914">
        <w:rPr>
          <w:rFonts w:ascii="Times New Roman" w:hAnsi="Times New Roman"/>
          <w:sz w:val="28"/>
          <w:szCs w:val="28"/>
          <w:lang w:val="kk-KZ"/>
        </w:rPr>
        <w:t>кейбір</w:t>
      </w:r>
      <w:r w:rsidR="00AB694B" w:rsidRPr="00AA4914">
        <w:rPr>
          <w:rFonts w:ascii="Times New Roman" w:hAnsi="Times New Roman"/>
          <w:sz w:val="28"/>
          <w:szCs w:val="28"/>
          <w:lang w:val="kk-KZ"/>
        </w:rPr>
        <w:t xml:space="preserve"> жоғары оқу ор</w:t>
      </w:r>
      <w:r w:rsidR="00FB07C9" w:rsidRPr="00AA4914">
        <w:rPr>
          <w:rFonts w:ascii="Times New Roman" w:hAnsi="Times New Roman"/>
          <w:sz w:val="28"/>
          <w:szCs w:val="28"/>
          <w:lang w:val="kk-KZ"/>
        </w:rPr>
        <w:t>ындар</w:t>
      </w:r>
      <w:r w:rsidR="00AB694B" w:rsidRPr="00AA4914">
        <w:rPr>
          <w:rFonts w:ascii="Times New Roman" w:hAnsi="Times New Roman"/>
          <w:sz w:val="28"/>
          <w:szCs w:val="28"/>
          <w:lang w:val="kk-KZ"/>
        </w:rPr>
        <w:t>ы ұсынған білім беру бағдарламасында «Физика» курсы деп беріледі.</w:t>
      </w:r>
      <w:r w:rsidR="001B41EE" w:rsidRPr="00AA4914">
        <w:rPr>
          <w:rFonts w:ascii="Times New Roman" w:hAnsi="Times New Roman"/>
          <w:sz w:val="28"/>
          <w:szCs w:val="28"/>
          <w:lang w:val="kk-KZ"/>
        </w:rPr>
        <w:t xml:space="preserve"> </w:t>
      </w:r>
      <w:r w:rsidR="00AC082D" w:rsidRPr="00AA4914">
        <w:rPr>
          <w:rFonts w:ascii="Times New Roman" w:hAnsi="Times New Roman"/>
          <w:sz w:val="28"/>
          <w:szCs w:val="28"/>
          <w:lang w:val="kk-KZ"/>
        </w:rPr>
        <w:t xml:space="preserve">Демек, жоғары оқу орындары өздеріне берілген академиялық еркіндікті </w:t>
      </w:r>
      <w:r w:rsidR="000902EF" w:rsidRPr="00AA4914">
        <w:rPr>
          <w:rFonts w:ascii="Times New Roman" w:hAnsi="Times New Roman"/>
          <w:sz w:val="28"/>
          <w:szCs w:val="28"/>
          <w:lang w:val="kk-KZ"/>
        </w:rPr>
        <w:t xml:space="preserve">тиімді пайдалануға тырысқан. Бірақ, жоғары оқу орындарының білім беру бағдарламаларымен берілген «Физика» курсының мазмұнына қазіргі ғылыми жетістіктердің нәтижелеріне байланысты тақырыптар қарастырылмаған. </w:t>
      </w:r>
      <w:r w:rsidR="00090C35" w:rsidRPr="00AA4914">
        <w:rPr>
          <w:rFonts w:ascii="Times New Roman" w:hAnsi="Times New Roman"/>
          <w:sz w:val="28"/>
          <w:szCs w:val="28"/>
          <w:lang w:val="kk-KZ"/>
        </w:rPr>
        <w:t xml:space="preserve">Көптеген жағдайда, көрсетілген мәселелер тек жоғары оқу орындарының ішкі мақсаттарына бағытталған. Ал </w:t>
      </w:r>
      <w:r w:rsidR="000902EF" w:rsidRPr="00AA4914">
        <w:rPr>
          <w:rFonts w:ascii="Times New Roman" w:hAnsi="Times New Roman"/>
          <w:sz w:val="28"/>
          <w:szCs w:val="28"/>
          <w:lang w:val="kk-KZ"/>
        </w:rPr>
        <w:t xml:space="preserve">инженер болашақта атқаратын </w:t>
      </w:r>
      <w:r w:rsidR="001B41EE" w:rsidRPr="00AA4914">
        <w:rPr>
          <w:rFonts w:ascii="Times New Roman" w:hAnsi="Times New Roman"/>
          <w:sz w:val="28"/>
          <w:szCs w:val="28"/>
          <w:lang w:val="kk-KZ"/>
        </w:rPr>
        <w:t xml:space="preserve">кәсіби іс-әрекетінде ғылымдағы </w:t>
      </w:r>
      <w:r w:rsidR="000902EF" w:rsidRPr="00AA4914">
        <w:rPr>
          <w:rFonts w:ascii="Times New Roman" w:hAnsi="Times New Roman"/>
          <w:sz w:val="28"/>
          <w:szCs w:val="28"/>
          <w:lang w:val="kk-KZ"/>
        </w:rPr>
        <w:t>жетістіктердің нәтижесі болып табылатын заман</w:t>
      </w:r>
      <w:r w:rsidR="00090C35" w:rsidRPr="00AA4914">
        <w:rPr>
          <w:rFonts w:ascii="Times New Roman" w:hAnsi="Times New Roman"/>
          <w:sz w:val="28"/>
          <w:szCs w:val="28"/>
          <w:lang w:val="kk-KZ"/>
        </w:rPr>
        <w:t>ауи технологиялармен жұмыс жасайды</w:t>
      </w:r>
      <w:r w:rsidR="00C203DC" w:rsidRPr="00AA4914">
        <w:rPr>
          <w:rFonts w:ascii="Times New Roman" w:hAnsi="Times New Roman"/>
          <w:sz w:val="28"/>
          <w:szCs w:val="28"/>
          <w:lang w:val="kk-KZ"/>
        </w:rPr>
        <w:t>.</w:t>
      </w:r>
      <w:r w:rsidR="00090C35" w:rsidRPr="00AA4914">
        <w:rPr>
          <w:rFonts w:ascii="Times New Roman" w:hAnsi="Times New Roman"/>
          <w:sz w:val="28"/>
          <w:szCs w:val="28"/>
          <w:lang w:val="kk-KZ"/>
        </w:rPr>
        <w:t xml:space="preserve"> Осыған байланысты</w:t>
      </w:r>
      <w:r w:rsidR="00E91EB0" w:rsidRPr="00AA4914">
        <w:rPr>
          <w:rFonts w:ascii="Times New Roman" w:hAnsi="Times New Roman"/>
          <w:sz w:val="28"/>
          <w:szCs w:val="28"/>
          <w:lang w:val="kk-KZ"/>
        </w:rPr>
        <w:t xml:space="preserve"> </w:t>
      </w:r>
      <w:r w:rsidR="009E608F" w:rsidRPr="00AA4914">
        <w:rPr>
          <w:rFonts w:ascii="Times New Roman" w:hAnsi="Times New Roman"/>
          <w:sz w:val="28"/>
          <w:szCs w:val="28"/>
          <w:lang w:val="kk-KZ"/>
        </w:rPr>
        <w:t xml:space="preserve">А.В. </w:t>
      </w:r>
      <w:r w:rsidR="00E91EB0" w:rsidRPr="00AA4914">
        <w:rPr>
          <w:rFonts w:ascii="Times New Roman" w:hAnsi="Times New Roman"/>
          <w:sz w:val="28"/>
          <w:szCs w:val="28"/>
          <w:lang w:val="kk-KZ"/>
        </w:rPr>
        <w:t>Бабикова</w:t>
      </w:r>
      <w:r w:rsidR="009E608F" w:rsidRPr="00AA4914">
        <w:rPr>
          <w:rFonts w:ascii="Times New Roman" w:hAnsi="Times New Roman"/>
          <w:sz w:val="28"/>
          <w:szCs w:val="28"/>
          <w:lang w:val="kk-KZ"/>
        </w:rPr>
        <w:t xml:space="preserve"> </w:t>
      </w:r>
      <w:r w:rsidR="0065719F" w:rsidRPr="00AA4914">
        <w:rPr>
          <w:rFonts w:ascii="Times New Roman" w:hAnsi="Times New Roman"/>
          <w:sz w:val="28"/>
          <w:szCs w:val="28"/>
          <w:lang w:val="kk-KZ"/>
        </w:rPr>
        <w:t>[</w:t>
      </w:r>
      <w:r w:rsidR="00EE3084" w:rsidRPr="00AA4914">
        <w:rPr>
          <w:rFonts w:ascii="Times New Roman" w:hAnsi="Times New Roman"/>
          <w:sz w:val="28"/>
          <w:szCs w:val="28"/>
          <w:lang w:val="kk-KZ"/>
        </w:rPr>
        <w:t>65</w:t>
      </w:r>
      <w:r w:rsidR="0065719F" w:rsidRPr="00AA4914">
        <w:rPr>
          <w:rFonts w:ascii="Times New Roman" w:hAnsi="Times New Roman"/>
          <w:sz w:val="28"/>
          <w:szCs w:val="28"/>
          <w:lang w:val="kk-KZ"/>
        </w:rPr>
        <w:t xml:space="preserve">] </w:t>
      </w:r>
      <w:r w:rsidR="00E91EB0" w:rsidRPr="00AA4914">
        <w:rPr>
          <w:rFonts w:ascii="Times New Roman" w:hAnsi="Times New Roman"/>
          <w:sz w:val="28"/>
          <w:szCs w:val="28"/>
          <w:lang w:val="kk-KZ"/>
        </w:rPr>
        <w:t>және басқа авторлардың зерттеу</w:t>
      </w:r>
      <w:r w:rsidR="00FB07C9" w:rsidRPr="00AA4914">
        <w:rPr>
          <w:rFonts w:ascii="Times New Roman" w:hAnsi="Times New Roman"/>
          <w:sz w:val="28"/>
          <w:szCs w:val="28"/>
          <w:lang w:val="kk-KZ"/>
        </w:rPr>
        <w:t>лерінде инженерлік білім берудегі</w:t>
      </w:r>
      <w:r w:rsidR="00E91EB0" w:rsidRPr="00AA4914">
        <w:rPr>
          <w:rFonts w:ascii="Times New Roman" w:hAnsi="Times New Roman"/>
          <w:sz w:val="28"/>
          <w:szCs w:val="28"/>
          <w:lang w:val="kk-KZ"/>
        </w:rPr>
        <w:t xml:space="preserve"> келесі мәселелер</w:t>
      </w:r>
      <w:r w:rsidR="002741DF" w:rsidRPr="00AA4914">
        <w:rPr>
          <w:rFonts w:ascii="Times New Roman" w:hAnsi="Times New Roman"/>
          <w:sz w:val="28"/>
          <w:szCs w:val="28"/>
          <w:lang w:val="kk-KZ"/>
        </w:rPr>
        <w:t>дің өзекті</w:t>
      </w:r>
      <w:r w:rsidR="001B41EE" w:rsidRPr="00AA4914">
        <w:rPr>
          <w:rFonts w:ascii="Times New Roman" w:hAnsi="Times New Roman"/>
          <w:sz w:val="28"/>
          <w:szCs w:val="28"/>
          <w:lang w:val="kk-KZ"/>
        </w:rPr>
        <w:t>лігі</w:t>
      </w:r>
      <w:r w:rsidR="002741DF" w:rsidRPr="00AA4914">
        <w:rPr>
          <w:rFonts w:ascii="Times New Roman" w:hAnsi="Times New Roman"/>
          <w:sz w:val="28"/>
          <w:szCs w:val="28"/>
          <w:lang w:val="kk-KZ"/>
        </w:rPr>
        <w:t xml:space="preserve"> келтір</w:t>
      </w:r>
      <w:r w:rsidR="00FB07C9" w:rsidRPr="00AA4914">
        <w:rPr>
          <w:rFonts w:ascii="Times New Roman" w:hAnsi="Times New Roman"/>
          <w:sz w:val="28"/>
          <w:szCs w:val="28"/>
          <w:lang w:val="kk-KZ"/>
        </w:rPr>
        <w:t>іл</w:t>
      </w:r>
      <w:r w:rsidR="007A24F7" w:rsidRPr="00AA4914">
        <w:rPr>
          <w:rFonts w:ascii="Times New Roman" w:hAnsi="Times New Roman"/>
          <w:sz w:val="28"/>
          <w:szCs w:val="28"/>
          <w:lang w:val="kk-KZ"/>
        </w:rPr>
        <w:t>е</w:t>
      </w:r>
      <w:r w:rsidR="002741DF" w:rsidRPr="00AA4914">
        <w:rPr>
          <w:rFonts w:ascii="Times New Roman" w:hAnsi="Times New Roman"/>
          <w:sz w:val="28"/>
          <w:szCs w:val="28"/>
          <w:lang w:val="kk-KZ"/>
        </w:rPr>
        <w:t>ді</w:t>
      </w:r>
      <w:r w:rsidR="00090C35" w:rsidRPr="00AA4914">
        <w:rPr>
          <w:rFonts w:ascii="Times New Roman" w:hAnsi="Times New Roman"/>
          <w:sz w:val="28"/>
          <w:szCs w:val="28"/>
          <w:lang w:val="kk-KZ"/>
        </w:rPr>
        <w:t>:</w:t>
      </w:r>
    </w:p>
    <w:p w:rsidR="00A2790B" w:rsidRPr="00AA4914" w:rsidRDefault="00452D95" w:rsidP="00AA4914">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A2790B" w:rsidRPr="00AA4914">
        <w:rPr>
          <w:rFonts w:ascii="Times New Roman" w:hAnsi="Times New Roman"/>
          <w:sz w:val="28"/>
          <w:szCs w:val="28"/>
          <w:lang w:val="kk-KZ"/>
        </w:rPr>
        <w:t xml:space="preserve"> </w:t>
      </w:r>
      <w:r w:rsidR="00090C35" w:rsidRPr="00AA4914">
        <w:rPr>
          <w:rFonts w:ascii="Times New Roman" w:hAnsi="Times New Roman"/>
          <w:sz w:val="28"/>
          <w:szCs w:val="28"/>
          <w:lang w:val="kk-KZ"/>
        </w:rPr>
        <w:t xml:space="preserve">жоғары оқу орындарының нарықпен, өндіріспен тікелей байланысқа шығу; </w:t>
      </w:r>
    </w:p>
    <w:p w:rsidR="00A2790B" w:rsidRPr="00AA4914" w:rsidRDefault="00452D95" w:rsidP="00AA4914">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A2790B" w:rsidRPr="00AA4914">
        <w:rPr>
          <w:rFonts w:ascii="Times New Roman" w:hAnsi="Times New Roman"/>
          <w:sz w:val="28"/>
          <w:szCs w:val="28"/>
          <w:lang w:val="kk-KZ"/>
        </w:rPr>
        <w:t xml:space="preserve"> </w:t>
      </w:r>
      <w:r w:rsidR="00090C35" w:rsidRPr="00AA4914">
        <w:rPr>
          <w:rFonts w:ascii="Times New Roman" w:hAnsi="Times New Roman"/>
          <w:sz w:val="28"/>
          <w:szCs w:val="28"/>
          <w:lang w:val="kk-KZ"/>
        </w:rPr>
        <w:t xml:space="preserve">халықаралық деңгейде ғылыми зерттеулерді дамыту; </w:t>
      </w:r>
    </w:p>
    <w:p w:rsidR="00090C35" w:rsidRPr="00AA4914" w:rsidRDefault="00452D95" w:rsidP="00AA4914">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A2790B" w:rsidRPr="00AA4914">
        <w:rPr>
          <w:rFonts w:ascii="Times New Roman" w:hAnsi="Times New Roman"/>
          <w:sz w:val="28"/>
          <w:szCs w:val="28"/>
          <w:lang w:val="kk-KZ"/>
        </w:rPr>
        <w:t xml:space="preserve"> </w:t>
      </w:r>
      <w:r w:rsidR="00090C35" w:rsidRPr="00AA4914">
        <w:rPr>
          <w:rFonts w:ascii="Times New Roman" w:hAnsi="Times New Roman"/>
          <w:sz w:val="28"/>
          <w:szCs w:val="28"/>
          <w:lang w:val="kk-KZ"/>
        </w:rPr>
        <w:t xml:space="preserve">білім беру парадигмасын өзгерту мәселелері. </w:t>
      </w:r>
    </w:p>
    <w:p w:rsidR="00A2790B" w:rsidRPr="00AA4914" w:rsidRDefault="002741DF"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Жоғары оқу орындарының техникалық мамандықтарының студенттеріне физиканы оқытудың теориясы мен практикасына жүргізілген талдаудың нәтижесінде келесі мәселелер анықталынды: </w:t>
      </w:r>
    </w:p>
    <w:p w:rsidR="00A2790B" w:rsidRPr="00AA4914" w:rsidRDefault="00452D95" w:rsidP="00AA4914">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w:t>
      </w:r>
      <w:r w:rsidR="00A2790B" w:rsidRPr="00AA4914">
        <w:rPr>
          <w:rFonts w:ascii="Times New Roman" w:hAnsi="Times New Roman"/>
          <w:sz w:val="28"/>
          <w:szCs w:val="28"/>
          <w:lang w:val="kk-KZ"/>
        </w:rPr>
        <w:t xml:space="preserve"> </w:t>
      </w:r>
      <w:r w:rsidR="005A327E" w:rsidRPr="00AA4914">
        <w:rPr>
          <w:rFonts w:ascii="Times New Roman" w:hAnsi="Times New Roman"/>
          <w:sz w:val="28"/>
          <w:szCs w:val="28"/>
          <w:lang w:val="kk-KZ"/>
        </w:rPr>
        <w:t>техникалық бағыттағы болашақ мамандардың бойында кәсіпкерлік тұрғысынан ойлауды қалыптастыратын;</w:t>
      </w:r>
    </w:p>
    <w:p w:rsidR="005A327E" w:rsidRPr="00AA4914" w:rsidRDefault="00452D95" w:rsidP="00AA4914">
      <w:pPr>
        <w:tabs>
          <w:tab w:val="left" w:pos="1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A2790B" w:rsidRPr="00AA4914">
        <w:rPr>
          <w:rFonts w:ascii="Times New Roman" w:hAnsi="Times New Roman"/>
          <w:sz w:val="28"/>
          <w:szCs w:val="28"/>
          <w:lang w:val="kk-KZ"/>
        </w:rPr>
        <w:t xml:space="preserve"> </w:t>
      </w:r>
      <w:r w:rsidR="00EA3F34" w:rsidRPr="00AA4914">
        <w:rPr>
          <w:rFonts w:ascii="Times New Roman" w:hAnsi="Times New Roman"/>
          <w:sz w:val="28"/>
          <w:szCs w:val="28"/>
          <w:lang w:val="kk-KZ"/>
        </w:rPr>
        <w:t xml:space="preserve">технологиялық процестерді синергетикалық тұрғыда тиімді басқаруға мүмкіндік беретін метапәндік құзыреттіліктерді қалыптастыратын технологияларды құрастыру. </w:t>
      </w:r>
    </w:p>
    <w:p w:rsidR="00A666F2" w:rsidRPr="00AA4914" w:rsidRDefault="00EA3F34" w:rsidP="00AA4914">
      <w:pPr>
        <w:pStyle w:val="ae"/>
        <w:tabs>
          <w:tab w:val="left" w:pos="709"/>
          <w:tab w:val="left" w:pos="993"/>
          <w:tab w:val="left" w:pos="1540"/>
        </w:tabs>
        <w:spacing w:after="0" w:line="240" w:lineRule="auto"/>
        <w:ind w:left="0" w:firstLine="709"/>
        <w:jc w:val="both"/>
        <w:rPr>
          <w:rFonts w:ascii="Times New Roman" w:hAnsi="Times New Roman"/>
          <w:sz w:val="28"/>
          <w:szCs w:val="28"/>
          <w:lang w:val="kk-KZ"/>
        </w:rPr>
      </w:pPr>
      <w:r w:rsidRPr="00AA4914">
        <w:rPr>
          <w:rFonts w:ascii="Times New Roman" w:hAnsi="Times New Roman"/>
          <w:sz w:val="28"/>
          <w:szCs w:val="28"/>
          <w:lang w:val="kk-KZ"/>
        </w:rPr>
        <w:t>Кәсіпкерлік тұрғысынан ойлауды [</w:t>
      </w:r>
      <w:r w:rsidR="00EE3084" w:rsidRPr="00AA4914">
        <w:rPr>
          <w:rFonts w:ascii="Times New Roman" w:hAnsi="Times New Roman"/>
          <w:sz w:val="28"/>
          <w:szCs w:val="28"/>
          <w:lang w:val="kk-KZ"/>
        </w:rPr>
        <w:t>66</w:t>
      </w:r>
      <w:r w:rsidRPr="00AA4914">
        <w:rPr>
          <w:rFonts w:ascii="Times New Roman" w:hAnsi="Times New Roman"/>
          <w:sz w:val="28"/>
          <w:szCs w:val="28"/>
          <w:lang w:val="kk-KZ"/>
        </w:rPr>
        <w:t>] және метапәндік құзыреттіліктерді [</w:t>
      </w:r>
      <w:r w:rsidR="00EE3084" w:rsidRPr="00AA4914">
        <w:rPr>
          <w:rFonts w:ascii="Times New Roman" w:hAnsi="Times New Roman"/>
          <w:sz w:val="28"/>
          <w:szCs w:val="28"/>
          <w:lang w:val="kk-KZ"/>
        </w:rPr>
        <w:t>67</w:t>
      </w:r>
      <w:r w:rsidRPr="00AA4914">
        <w:rPr>
          <w:rFonts w:ascii="Times New Roman" w:hAnsi="Times New Roman"/>
          <w:sz w:val="28"/>
          <w:szCs w:val="28"/>
          <w:lang w:val="kk-KZ"/>
        </w:rPr>
        <w:t xml:space="preserve">] транспәндік білім беру бағдарламаларының көмегімен қалыптастыруға болады. </w:t>
      </w:r>
      <w:r w:rsidR="004F2F00" w:rsidRPr="00AA4914">
        <w:rPr>
          <w:rFonts w:ascii="Times New Roman" w:hAnsi="Times New Roman"/>
          <w:sz w:val="28"/>
          <w:szCs w:val="28"/>
          <w:lang w:val="kk-KZ"/>
        </w:rPr>
        <w:t xml:space="preserve">Мектептер мен ЖОО-ның оқу процесіне транспәндік </w:t>
      </w:r>
      <w:r w:rsidR="00A666F2" w:rsidRPr="00AA4914">
        <w:rPr>
          <w:rFonts w:ascii="Times New Roman" w:hAnsi="Times New Roman"/>
          <w:sz w:val="28"/>
          <w:szCs w:val="28"/>
          <w:lang w:val="kk-KZ"/>
        </w:rPr>
        <w:t xml:space="preserve">тұғырды </w:t>
      </w:r>
      <w:r w:rsidR="004F2F00" w:rsidRPr="00AA4914">
        <w:rPr>
          <w:rFonts w:ascii="Times New Roman" w:hAnsi="Times New Roman"/>
          <w:sz w:val="28"/>
          <w:szCs w:val="28"/>
          <w:lang w:val="kk-KZ"/>
        </w:rPr>
        <w:t>енгізу холистикалық білім беруді, оқу процесіндегі циклдер арасындағы үйлесімділікті, ойлаудың парадоксалдығын қалыптастыруды, білімдердің тұтастығын қамтамасыз ету арқылы жүзеге асырылады</w:t>
      </w:r>
      <w:r w:rsidR="00A666F2" w:rsidRPr="00AA4914">
        <w:rPr>
          <w:rFonts w:ascii="Times New Roman" w:hAnsi="Times New Roman"/>
          <w:sz w:val="28"/>
          <w:szCs w:val="28"/>
          <w:lang w:val="kk-KZ"/>
        </w:rPr>
        <w:t xml:space="preserve"> [</w:t>
      </w:r>
      <w:r w:rsidR="00EE3084" w:rsidRPr="00AA4914">
        <w:rPr>
          <w:rFonts w:ascii="Times New Roman" w:hAnsi="Times New Roman"/>
          <w:sz w:val="28"/>
          <w:szCs w:val="28"/>
          <w:lang w:val="kk-KZ"/>
        </w:rPr>
        <w:t>68</w:t>
      </w:r>
      <w:r w:rsidR="00A666F2" w:rsidRPr="00AA4914">
        <w:rPr>
          <w:rFonts w:ascii="Times New Roman" w:hAnsi="Times New Roman"/>
          <w:sz w:val="28"/>
          <w:szCs w:val="28"/>
          <w:lang w:val="kk-KZ"/>
        </w:rPr>
        <w:t>]</w:t>
      </w:r>
      <w:r w:rsidR="004F2F00" w:rsidRPr="00AA4914">
        <w:rPr>
          <w:rFonts w:ascii="Times New Roman" w:hAnsi="Times New Roman"/>
          <w:sz w:val="28"/>
          <w:szCs w:val="28"/>
          <w:lang w:val="kk-KZ"/>
        </w:rPr>
        <w:t>.</w:t>
      </w:r>
    </w:p>
    <w:p w:rsidR="00770EFA" w:rsidRPr="00AA4914" w:rsidRDefault="0054099A"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Қазіргі таңда ғылыми жетістіктердің білім саласына интеграциясы білім беру жүйесінің басты мәселесіне айналды. Осыған байланысты еліміздегі ғалымдардың ғылыми жетістіктерін білім беру жүйесіне ендіру мәселелері бірқатар зерттеулерді жүргізуді талап етеді [</w:t>
      </w:r>
      <w:r w:rsidR="00EE52F6" w:rsidRPr="00AA4914">
        <w:rPr>
          <w:rFonts w:ascii="Times New Roman" w:hAnsi="Times New Roman"/>
          <w:sz w:val="28"/>
          <w:szCs w:val="28"/>
          <w:lang w:val="kk-KZ"/>
        </w:rPr>
        <w:t>6</w:t>
      </w:r>
      <w:r w:rsidR="00EE3084" w:rsidRPr="00AA4914">
        <w:rPr>
          <w:rFonts w:ascii="Times New Roman" w:hAnsi="Times New Roman"/>
          <w:sz w:val="28"/>
          <w:szCs w:val="28"/>
          <w:lang w:val="kk-KZ"/>
        </w:rPr>
        <w:t>9</w:t>
      </w:r>
      <w:r w:rsidRPr="00AA4914">
        <w:rPr>
          <w:rFonts w:ascii="Times New Roman" w:hAnsi="Times New Roman"/>
          <w:sz w:val="28"/>
          <w:szCs w:val="28"/>
          <w:lang w:val="kk-KZ"/>
        </w:rPr>
        <w:t>].</w:t>
      </w:r>
      <w:r w:rsidR="00452D95">
        <w:rPr>
          <w:rFonts w:ascii="Times New Roman" w:hAnsi="Times New Roman"/>
          <w:sz w:val="28"/>
          <w:szCs w:val="28"/>
          <w:lang w:val="kk-KZ"/>
        </w:rPr>
        <w:t xml:space="preserve"> </w:t>
      </w:r>
      <w:r w:rsidR="00FB07C9" w:rsidRPr="00AA4914">
        <w:rPr>
          <w:rFonts w:ascii="Times New Roman" w:hAnsi="Times New Roman"/>
          <w:sz w:val="28"/>
          <w:szCs w:val="28"/>
          <w:lang w:val="kk-KZ"/>
        </w:rPr>
        <w:t xml:space="preserve">Оқу процесіндегі ғылыми </w:t>
      </w:r>
      <w:r w:rsidR="00270B32" w:rsidRPr="00AA4914">
        <w:rPr>
          <w:rFonts w:ascii="Times New Roman" w:hAnsi="Times New Roman"/>
          <w:sz w:val="28"/>
          <w:szCs w:val="28"/>
          <w:lang w:val="kk-KZ"/>
        </w:rPr>
        <w:t xml:space="preserve">жетістіктердің </w:t>
      </w:r>
      <w:r w:rsidR="00C203DC" w:rsidRPr="00AA4914">
        <w:rPr>
          <w:rFonts w:ascii="Times New Roman" w:hAnsi="Times New Roman"/>
          <w:sz w:val="28"/>
          <w:szCs w:val="28"/>
          <w:lang w:val="kk-KZ"/>
        </w:rPr>
        <w:t>интеграциясы</w:t>
      </w:r>
      <w:r w:rsidR="008B3F6C" w:rsidRPr="00AA4914">
        <w:rPr>
          <w:rFonts w:ascii="Times New Roman" w:hAnsi="Times New Roman"/>
          <w:sz w:val="28"/>
          <w:szCs w:val="28"/>
          <w:lang w:val="kk-KZ"/>
        </w:rPr>
        <w:t xml:space="preserve"> </w:t>
      </w:r>
      <w:r w:rsidR="005068FA" w:rsidRPr="00AA4914">
        <w:rPr>
          <w:rFonts w:ascii="Times New Roman" w:hAnsi="Times New Roman"/>
          <w:sz w:val="28"/>
          <w:szCs w:val="28"/>
          <w:lang w:val="kk-KZ"/>
        </w:rPr>
        <w:t>білім беру бағдарламаларымен берілген физика курсының мазмұнына</w:t>
      </w:r>
      <w:r w:rsidRPr="00AA4914">
        <w:rPr>
          <w:rFonts w:ascii="Times New Roman" w:hAnsi="Times New Roman"/>
          <w:sz w:val="28"/>
          <w:szCs w:val="28"/>
          <w:lang w:val="kk-KZ"/>
        </w:rPr>
        <w:t xml:space="preserve"> және </w:t>
      </w:r>
      <w:r w:rsidR="005068FA" w:rsidRPr="00AA4914">
        <w:rPr>
          <w:rFonts w:ascii="Times New Roman" w:hAnsi="Times New Roman"/>
          <w:sz w:val="28"/>
          <w:szCs w:val="28"/>
          <w:lang w:val="kk-KZ"/>
        </w:rPr>
        <w:t xml:space="preserve">мамандықтардың ерекшеліктеріне сәйкес енгізілгені дұрыс. </w:t>
      </w:r>
    </w:p>
    <w:p w:rsidR="00A2790B" w:rsidRPr="00AA4914" w:rsidRDefault="000902EF"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Аталған мәселеге байланысты ғылыми көздерден алынған ақпараттарға талдау жүргізе отырып, жоғары оқу орындарына инновациялық технологияларды ендіруде кездесетін бірқатар мәселелер анықталынды:</w:t>
      </w:r>
    </w:p>
    <w:p w:rsidR="00A2790B" w:rsidRPr="00AA4914" w:rsidRDefault="00A2790B"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1</w:t>
      </w:r>
      <w:r w:rsidR="00452D95">
        <w:rPr>
          <w:rFonts w:ascii="Times New Roman" w:hAnsi="Times New Roman"/>
          <w:sz w:val="28"/>
          <w:szCs w:val="28"/>
          <w:lang w:val="kk-KZ"/>
        </w:rPr>
        <w:t>.</w:t>
      </w:r>
      <w:r w:rsidRPr="00AA4914">
        <w:rPr>
          <w:rFonts w:ascii="Times New Roman" w:hAnsi="Times New Roman"/>
          <w:sz w:val="28"/>
          <w:szCs w:val="28"/>
          <w:lang w:val="kk-KZ"/>
        </w:rPr>
        <w:t xml:space="preserve"> </w:t>
      </w:r>
      <w:r w:rsidR="006864C1" w:rsidRPr="00AA4914">
        <w:rPr>
          <w:rFonts w:ascii="Times New Roman" w:hAnsi="Times New Roman"/>
          <w:sz w:val="28"/>
          <w:szCs w:val="28"/>
          <w:lang w:val="kk-KZ"/>
        </w:rPr>
        <w:t xml:space="preserve">И.М. Реморенко </w:t>
      </w:r>
      <w:r w:rsidR="000902EF" w:rsidRPr="00AA4914">
        <w:rPr>
          <w:rFonts w:ascii="Times New Roman" w:hAnsi="Times New Roman"/>
          <w:sz w:val="28"/>
          <w:szCs w:val="28"/>
          <w:lang w:val="de-DE"/>
        </w:rPr>
        <w:t>[</w:t>
      </w:r>
      <w:r w:rsidR="0050745A" w:rsidRPr="00AA4914">
        <w:rPr>
          <w:rFonts w:ascii="Times New Roman" w:hAnsi="Times New Roman"/>
          <w:sz w:val="28"/>
          <w:szCs w:val="28"/>
          <w:lang w:val="kk-KZ"/>
        </w:rPr>
        <w:t>70</w:t>
      </w:r>
      <w:r w:rsidR="000902EF" w:rsidRPr="00AA4914">
        <w:rPr>
          <w:rFonts w:ascii="Times New Roman" w:hAnsi="Times New Roman"/>
          <w:sz w:val="28"/>
          <w:szCs w:val="28"/>
          <w:lang w:val="de-DE"/>
        </w:rPr>
        <w:t>]</w:t>
      </w:r>
      <w:r w:rsidR="000902EF" w:rsidRPr="00AA4914">
        <w:rPr>
          <w:rFonts w:ascii="Times New Roman" w:hAnsi="Times New Roman"/>
          <w:sz w:val="28"/>
          <w:szCs w:val="28"/>
          <w:lang w:val="kk-KZ"/>
        </w:rPr>
        <w:t xml:space="preserve"> және </w:t>
      </w:r>
      <w:r w:rsidR="006864C1" w:rsidRPr="00AA4914">
        <w:rPr>
          <w:rFonts w:ascii="Times New Roman" w:hAnsi="Times New Roman"/>
          <w:sz w:val="28"/>
          <w:szCs w:val="28"/>
          <w:lang w:val="kk-KZ"/>
        </w:rPr>
        <w:t xml:space="preserve">И.Н. </w:t>
      </w:r>
      <w:r w:rsidR="000902EF" w:rsidRPr="00AA4914">
        <w:rPr>
          <w:rFonts w:ascii="Times New Roman" w:hAnsi="Times New Roman"/>
          <w:sz w:val="28"/>
          <w:szCs w:val="28"/>
          <w:lang w:val="kk-KZ"/>
        </w:rPr>
        <w:t>Тимиргал</w:t>
      </w:r>
      <w:r w:rsidR="006864C1" w:rsidRPr="00AA4914">
        <w:rPr>
          <w:rFonts w:ascii="Times New Roman" w:hAnsi="Times New Roman"/>
          <w:sz w:val="28"/>
          <w:szCs w:val="28"/>
          <w:lang w:val="kk-KZ"/>
        </w:rPr>
        <w:t xml:space="preserve">иев </w:t>
      </w:r>
      <w:r w:rsidR="000902EF" w:rsidRPr="00AA4914">
        <w:rPr>
          <w:rFonts w:ascii="Times New Roman" w:hAnsi="Times New Roman"/>
          <w:sz w:val="28"/>
          <w:szCs w:val="28"/>
          <w:lang w:val="de-DE"/>
        </w:rPr>
        <w:t>[</w:t>
      </w:r>
      <w:r w:rsidR="0050745A" w:rsidRPr="00AA4914">
        <w:rPr>
          <w:rFonts w:ascii="Times New Roman" w:hAnsi="Times New Roman"/>
          <w:sz w:val="28"/>
          <w:szCs w:val="28"/>
          <w:lang w:val="kk-KZ"/>
        </w:rPr>
        <w:t>71</w:t>
      </w:r>
      <w:r w:rsidR="000902EF" w:rsidRPr="00AA4914">
        <w:rPr>
          <w:rFonts w:ascii="Times New Roman" w:hAnsi="Times New Roman"/>
          <w:sz w:val="28"/>
          <w:szCs w:val="28"/>
          <w:lang w:val="de-DE"/>
        </w:rPr>
        <w:t>]</w:t>
      </w:r>
      <w:r w:rsidR="000902EF" w:rsidRPr="00AA4914">
        <w:rPr>
          <w:rFonts w:ascii="Times New Roman" w:hAnsi="Times New Roman"/>
          <w:sz w:val="28"/>
          <w:szCs w:val="28"/>
          <w:lang w:val="kk-KZ"/>
        </w:rPr>
        <w:t xml:space="preserve"> еңбектеріндегі инновациялық процестердің әдістемелік парадигмасының анықталмағандығына қатысты мәселелер</w:t>
      </w:r>
      <w:r w:rsidR="00452D95">
        <w:rPr>
          <w:rFonts w:ascii="Times New Roman" w:hAnsi="Times New Roman"/>
          <w:sz w:val="28"/>
          <w:szCs w:val="28"/>
          <w:lang w:val="kk-KZ"/>
        </w:rPr>
        <w:t>.</w:t>
      </w:r>
      <w:r w:rsidR="000902EF" w:rsidRPr="00AA4914">
        <w:rPr>
          <w:rFonts w:ascii="Times New Roman" w:hAnsi="Times New Roman"/>
          <w:sz w:val="28"/>
          <w:szCs w:val="28"/>
          <w:lang w:val="kk-KZ"/>
        </w:rPr>
        <w:t xml:space="preserve"> </w:t>
      </w:r>
    </w:p>
    <w:p w:rsidR="00A2790B" w:rsidRPr="00AA4914" w:rsidRDefault="00A2790B"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2</w:t>
      </w:r>
      <w:r w:rsidR="00452D95">
        <w:rPr>
          <w:rFonts w:ascii="Times New Roman" w:hAnsi="Times New Roman"/>
          <w:sz w:val="28"/>
          <w:szCs w:val="28"/>
          <w:lang w:val="kk-KZ"/>
        </w:rPr>
        <w:t>.</w:t>
      </w:r>
      <w:r w:rsidRPr="00AA4914">
        <w:rPr>
          <w:rFonts w:ascii="Times New Roman" w:hAnsi="Times New Roman"/>
          <w:sz w:val="28"/>
          <w:szCs w:val="28"/>
          <w:lang w:val="kk-KZ"/>
        </w:rPr>
        <w:t xml:space="preserve"> </w:t>
      </w:r>
      <w:r w:rsidR="006864C1" w:rsidRPr="00AA4914">
        <w:rPr>
          <w:rFonts w:ascii="Times New Roman" w:hAnsi="Times New Roman"/>
          <w:sz w:val="28"/>
          <w:szCs w:val="28"/>
          <w:lang w:val="kk-KZ"/>
        </w:rPr>
        <w:t xml:space="preserve">Е.В. </w:t>
      </w:r>
      <w:r w:rsidR="000902EF" w:rsidRPr="00AA4914">
        <w:rPr>
          <w:rFonts w:ascii="Times New Roman" w:hAnsi="Times New Roman"/>
          <w:sz w:val="28"/>
          <w:szCs w:val="28"/>
          <w:lang w:val="kk-KZ"/>
        </w:rPr>
        <w:t xml:space="preserve">Колбина </w:t>
      </w:r>
      <w:r w:rsidR="000902EF" w:rsidRPr="00AA4914">
        <w:rPr>
          <w:rFonts w:ascii="Times New Roman" w:hAnsi="Times New Roman"/>
          <w:sz w:val="28"/>
          <w:szCs w:val="28"/>
          <w:lang w:val="de-DE"/>
        </w:rPr>
        <w:t>[</w:t>
      </w:r>
      <w:r w:rsidR="0050745A" w:rsidRPr="00AA4914">
        <w:rPr>
          <w:rFonts w:ascii="Times New Roman" w:hAnsi="Times New Roman"/>
          <w:sz w:val="28"/>
          <w:szCs w:val="28"/>
          <w:lang w:val="kk-KZ"/>
        </w:rPr>
        <w:t>72</w:t>
      </w:r>
      <w:r w:rsidR="000902EF" w:rsidRPr="00AA4914">
        <w:rPr>
          <w:rFonts w:ascii="Times New Roman" w:hAnsi="Times New Roman"/>
          <w:sz w:val="28"/>
          <w:szCs w:val="28"/>
          <w:lang w:val="de-DE"/>
        </w:rPr>
        <w:t>]</w:t>
      </w:r>
      <w:r w:rsidR="000902EF" w:rsidRPr="00AA4914">
        <w:rPr>
          <w:rFonts w:ascii="Times New Roman" w:hAnsi="Times New Roman"/>
          <w:sz w:val="28"/>
          <w:szCs w:val="28"/>
          <w:lang w:val="kk-KZ"/>
        </w:rPr>
        <w:t xml:space="preserve"> және </w:t>
      </w:r>
      <w:r w:rsidR="008F05F8" w:rsidRPr="00AA4914">
        <w:rPr>
          <w:rFonts w:ascii="Times New Roman" w:eastAsia="TimesNewRomanPSMT" w:hAnsi="Times New Roman"/>
          <w:sz w:val="28"/>
          <w:szCs w:val="28"/>
          <w:lang w:val="kk-KZ"/>
        </w:rPr>
        <w:t xml:space="preserve">А.А. </w:t>
      </w:r>
      <w:r w:rsidR="00CC2FE3" w:rsidRPr="00AA4914">
        <w:rPr>
          <w:rFonts w:ascii="Times New Roman" w:hAnsi="Times New Roman"/>
          <w:sz w:val="28"/>
          <w:szCs w:val="28"/>
          <w:lang w:val="kk-KZ"/>
        </w:rPr>
        <w:t xml:space="preserve">Вербицкий А.А., </w:t>
      </w:r>
      <w:r w:rsidR="008F05F8" w:rsidRPr="00AA4914">
        <w:rPr>
          <w:rFonts w:ascii="Times New Roman" w:hAnsi="Times New Roman"/>
          <w:sz w:val="28"/>
          <w:szCs w:val="28"/>
          <w:lang w:val="kk-KZ"/>
        </w:rPr>
        <w:t xml:space="preserve">М.Д. </w:t>
      </w:r>
      <w:r w:rsidR="00CC2FE3" w:rsidRPr="00AA4914">
        <w:rPr>
          <w:rFonts w:ascii="Times New Roman" w:hAnsi="Times New Roman"/>
          <w:sz w:val="28"/>
          <w:szCs w:val="28"/>
          <w:lang w:val="kk-KZ"/>
        </w:rPr>
        <w:t xml:space="preserve">Ильязова </w:t>
      </w:r>
      <w:r w:rsidR="000902EF" w:rsidRPr="00AA4914">
        <w:rPr>
          <w:rFonts w:ascii="Times New Roman" w:hAnsi="Times New Roman"/>
          <w:sz w:val="28"/>
          <w:szCs w:val="28"/>
          <w:lang w:val="de-DE"/>
        </w:rPr>
        <w:t>[</w:t>
      </w:r>
      <w:r w:rsidR="0050745A" w:rsidRPr="00AA4914">
        <w:rPr>
          <w:rFonts w:ascii="Times New Roman" w:hAnsi="Times New Roman"/>
          <w:sz w:val="28"/>
          <w:szCs w:val="28"/>
          <w:lang w:val="kk-KZ"/>
        </w:rPr>
        <w:t>73</w:t>
      </w:r>
      <w:r w:rsidR="000902EF" w:rsidRPr="00AA4914">
        <w:rPr>
          <w:rFonts w:ascii="Times New Roman" w:hAnsi="Times New Roman"/>
          <w:sz w:val="28"/>
          <w:szCs w:val="28"/>
          <w:lang w:val="de-DE"/>
        </w:rPr>
        <w:t>]</w:t>
      </w:r>
      <w:r w:rsidR="000902EF" w:rsidRPr="00AA4914">
        <w:rPr>
          <w:rFonts w:ascii="Times New Roman" w:hAnsi="Times New Roman"/>
          <w:sz w:val="28"/>
          <w:szCs w:val="28"/>
          <w:lang w:val="kk-KZ"/>
        </w:rPr>
        <w:t xml:space="preserve"> ғылыми еңбектеріндегі жұмыс орындарының талаптарына бағытталған білім беру мазмұнының жеткілікті дұрыс құрастырылмауына қатысты мәсе</w:t>
      </w:r>
      <w:r w:rsidR="001B41EE" w:rsidRPr="00AA4914">
        <w:rPr>
          <w:rFonts w:ascii="Times New Roman" w:hAnsi="Times New Roman"/>
          <w:sz w:val="28"/>
          <w:szCs w:val="28"/>
          <w:lang w:val="kk-KZ"/>
        </w:rPr>
        <w:t>ле</w:t>
      </w:r>
      <w:r w:rsidR="000902EF" w:rsidRPr="00AA4914">
        <w:rPr>
          <w:rFonts w:ascii="Times New Roman" w:hAnsi="Times New Roman"/>
          <w:sz w:val="28"/>
          <w:szCs w:val="28"/>
          <w:lang w:val="kk-KZ"/>
        </w:rPr>
        <w:t>лер</w:t>
      </w:r>
      <w:r w:rsidR="00452D95">
        <w:rPr>
          <w:rFonts w:ascii="Times New Roman" w:hAnsi="Times New Roman"/>
          <w:sz w:val="28"/>
          <w:szCs w:val="28"/>
          <w:lang w:val="kk-KZ"/>
        </w:rPr>
        <w:t>.</w:t>
      </w:r>
    </w:p>
    <w:p w:rsidR="00A2790B" w:rsidRPr="00AA4914" w:rsidRDefault="00A2790B"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3</w:t>
      </w:r>
      <w:r w:rsidR="00452D95">
        <w:rPr>
          <w:rFonts w:ascii="Times New Roman" w:hAnsi="Times New Roman"/>
          <w:sz w:val="28"/>
          <w:szCs w:val="28"/>
          <w:lang w:val="kk-KZ"/>
        </w:rPr>
        <w:t>.</w:t>
      </w:r>
      <w:r w:rsidRPr="00AA4914">
        <w:rPr>
          <w:rFonts w:ascii="Times New Roman" w:hAnsi="Times New Roman"/>
          <w:sz w:val="28"/>
          <w:szCs w:val="28"/>
          <w:lang w:val="kk-KZ"/>
        </w:rPr>
        <w:t xml:space="preserve"> </w:t>
      </w:r>
      <w:r w:rsidR="00F00690" w:rsidRPr="00AA4914">
        <w:rPr>
          <w:rFonts w:ascii="Times New Roman" w:hAnsi="Times New Roman"/>
          <w:sz w:val="28"/>
          <w:szCs w:val="28"/>
          <w:lang w:val="kk-KZ"/>
        </w:rPr>
        <w:t>В</w:t>
      </w:r>
      <w:r w:rsidR="006864C1" w:rsidRPr="00AA4914">
        <w:rPr>
          <w:rFonts w:ascii="Times New Roman" w:hAnsi="Times New Roman"/>
          <w:sz w:val="28"/>
          <w:szCs w:val="28"/>
          <w:lang w:val="kk-KZ"/>
        </w:rPr>
        <w:t>.</w:t>
      </w:r>
      <w:r w:rsidR="00F00690" w:rsidRPr="00AA4914">
        <w:rPr>
          <w:rFonts w:ascii="Times New Roman" w:hAnsi="Times New Roman"/>
          <w:sz w:val="28"/>
          <w:szCs w:val="28"/>
          <w:lang w:val="kk-KZ"/>
        </w:rPr>
        <w:t>А</w:t>
      </w:r>
      <w:r w:rsidR="006864C1" w:rsidRPr="00AA4914">
        <w:rPr>
          <w:rFonts w:ascii="Times New Roman" w:hAnsi="Times New Roman"/>
          <w:sz w:val="28"/>
          <w:szCs w:val="28"/>
          <w:lang w:val="kk-KZ"/>
        </w:rPr>
        <w:t xml:space="preserve">. </w:t>
      </w:r>
      <w:r w:rsidR="00F00690" w:rsidRPr="00AA4914">
        <w:rPr>
          <w:rFonts w:ascii="Times New Roman" w:hAnsi="Times New Roman"/>
          <w:sz w:val="28"/>
          <w:szCs w:val="28"/>
          <w:lang w:val="kk-KZ"/>
        </w:rPr>
        <w:t>Динес және П.П. Фролкин</w:t>
      </w:r>
      <w:r w:rsidR="000902EF" w:rsidRPr="00AA4914">
        <w:rPr>
          <w:rFonts w:ascii="Times New Roman" w:hAnsi="Times New Roman"/>
          <w:sz w:val="28"/>
          <w:szCs w:val="28"/>
          <w:lang w:val="kk-KZ"/>
        </w:rPr>
        <w:t xml:space="preserve"> </w:t>
      </w:r>
      <w:r w:rsidR="000902EF" w:rsidRPr="00AA4914">
        <w:rPr>
          <w:rFonts w:ascii="Times New Roman" w:hAnsi="Times New Roman"/>
          <w:sz w:val="28"/>
          <w:szCs w:val="28"/>
          <w:lang w:val="de-DE"/>
        </w:rPr>
        <w:t>[</w:t>
      </w:r>
      <w:r w:rsidR="0050745A" w:rsidRPr="00AA4914">
        <w:rPr>
          <w:rFonts w:ascii="Times New Roman" w:hAnsi="Times New Roman"/>
          <w:sz w:val="28"/>
          <w:szCs w:val="28"/>
          <w:lang w:val="kk-KZ"/>
        </w:rPr>
        <w:t>74</w:t>
      </w:r>
      <w:r w:rsidR="000902EF" w:rsidRPr="00AA4914">
        <w:rPr>
          <w:rFonts w:ascii="Times New Roman" w:hAnsi="Times New Roman"/>
          <w:sz w:val="28"/>
          <w:szCs w:val="28"/>
          <w:lang w:val="de-DE"/>
        </w:rPr>
        <w:t>]</w:t>
      </w:r>
      <w:r w:rsidR="000902EF" w:rsidRPr="00AA4914">
        <w:rPr>
          <w:rFonts w:ascii="Times New Roman" w:hAnsi="Times New Roman"/>
          <w:sz w:val="28"/>
          <w:szCs w:val="28"/>
          <w:lang w:val="kk-KZ"/>
        </w:rPr>
        <w:t xml:space="preserve"> </w:t>
      </w:r>
      <w:r w:rsidR="00F00690" w:rsidRPr="00AA4914">
        <w:rPr>
          <w:rFonts w:ascii="Times New Roman" w:hAnsi="Times New Roman"/>
          <w:sz w:val="28"/>
          <w:szCs w:val="28"/>
          <w:lang w:val="kk-KZ"/>
        </w:rPr>
        <w:t xml:space="preserve">ұсынған </w:t>
      </w:r>
      <w:r w:rsidR="000902EF" w:rsidRPr="00AA4914">
        <w:rPr>
          <w:rFonts w:ascii="Times New Roman" w:hAnsi="Times New Roman"/>
          <w:sz w:val="28"/>
          <w:szCs w:val="28"/>
          <w:lang w:val="kk-KZ"/>
        </w:rPr>
        <w:t>ғылыми</w:t>
      </w:r>
      <w:r w:rsidR="00F00690" w:rsidRPr="00AA4914">
        <w:rPr>
          <w:rFonts w:ascii="Times New Roman" w:hAnsi="Times New Roman"/>
          <w:sz w:val="28"/>
          <w:szCs w:val="28"/>
          <w:lang w:val="kk-KZ"/>
        </w:rPr>
        <w:t xml:space="preserve"> еңбектеріндегі</w:t>
      </w:r>
      <w:r w:rsidR="000902EF" w:rsidRPr="00AA4914">
        <w:rPr>
          <w:rFonts w:ascii="Times New Roman" w:hAnsi="Times New Roman"/>
          <w:sz w:val="28"/>
          <w:szCs w:val="28"/>
          <w:lang w:val="kk-KZ"/>
        </w:rPr>
        <w:t xml:space="preserve"> білім беру жүйесінің әлемдік білім беру кеңістігіне өту мәселесі</w:t>
      </w:r>
      <w:r w:rsidR="00452D95">
        <w:rPr>
          <w:rFonts w:ascii="Times New Roman" w:hAnsi="Times New Roman"/>
          <w:sz w:val="28"/>
          <w:szCs w:val="28"/>
          <w:lang w:val="kk-KZ"/>
        </w:rPr>
        <w:t>.</w:t>
      </w:r>
    </w:p>
    <w:p w:rsidR="00A2790B" w:rsidRPr="00AA4914" w:rsidRDefault="00A2790B"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4</w:t>
      </w:r>
      <w:r w:rsidR="00452D95">
        <w:rPr>
          <w:rFonts w:ascii="Times New Roman" w:hAnsi="Times New Roman"/>
          <w:sz w:val="28"/>
          <w:szCs w:val="28"/>
          <w:lang w:val="kk-KZ"/>
        </w:rPr>
        <w:t>.</w:t>
      </w:r>
      <w:r w:rsidRPr="00AA4914">
        <w:rPr>
          <w:rFonts w:ascii="Times New Roman" w:hAnsi="Times New Roman"/>
          <w:sz w:val="28"/>
          <w:szCs w:val="28"/>
          <w:lang w:val="kk-KZ"/>
        </w:rPr>
        <w:t xml:space="preserve"> </w:t>
      </w:r>
      <w:r w:rsidR="006864C1" w:rsidRPr="00AA4914">
        <w:rPr>
          <w:rFonts w:ascii="Times New Roman" w:hAnsi="Times New Roman"/>
          <w:sz w:val="28"/>
          <w:szCs w:val="28"/>
          <w:lang w:val="kk-KZ"/>
        </w:rPr>
        <w:t xml:space="preserve">Д.С. </w:t>
      </w:r>
      <w:r w:rsidR="000411D0" w:rsidRPr="00AA4914">
        <w:rPr>
          <w:rFonts w:ascii="Times New Roman" w:hAnsi="Times New Roman"/>
          <w:sz w:val="28"/>
          <w:szCs w:val="28"/>
          <w:lang w:val="kk-KZ"/>
        </w:rPr>
        <w:t xml:space="preserve">Юдин </w:t>
      </w:r>
      <w:r w:rsidR="000902EF" w:rsidRPr="00AA4914">
        <w:rPr>
          <w:rFonts w:ascii="Times New Roman" w:hAnsi="Times New Roman"/>
          <w:sz w:val="28"/>
          <w:szCs w:val="28"/>
          <w:lang w:val="de-DE"/>
        </w:rPr>
        <w:t>[</w:t>
      </w:r>
      <w:r w:rsidR="0050745A" w:rsidRPr="00AA4914">
        <w:rPr>
          <w:rFonts w:ascii="Times New Roman" w:hAnsi="Times New Roman"/>
          <w:sz w:val="28"/>
          <w:szCs w:val="28"/>
          <w:lang w:val="kk-KZ"/>
        </w:rPr>
        <w:t>75</w:t>
      </w:r>
      <w:r w:rsidR="000902EF" w:rsidRPr="00AA4914">
        <w:rPr>
          <w:rFonts w:ascii="Times New Roman" w:hAnsi="Times New Roman"/>
          <w:sz w:val="28"/>
          <w:szCs w:val="28"/>
          <w:lang w:val="de-DE"/>
        </w:rPr>
        <w:t>]</w:t>
      </w:r>
      <w:r w:rsidR="000902EF" w:rsidRPr="00AA4914">
        <w:rPr>
          <w:rFonts w:ascii="Times New Roman" w:hAnsi="Times New Roman"/>
          <w:sz w:val="28"/>
          <w:szCs w:val="28"/>
          <w:lang w:val="kk-KZ"/>
        </w:rPr>
        <w:t xml:space="preserve"> және</w:t>
      </w:r>
      <w:r w:rsidR="000411D0" w:rsidRPr="00AA4914">
        <w:rPr>
          <w:rFonts w:ascii="Times New Roman" w:hAnsi="Times New Roman"/>
          <w:sz w:val="28"/>
          <w:szCs w:val="28"/>
          <w:lang w:val="kk-KZ"/>
        </w:rPr>
        <w:t xml:space="preserve"> </w:t>
      </w:r>
      <w:r w:rsidR="006117BA" w:rsidRPr="00AA4914">
        <w:rPr>
          <w:rFonts w:ascii="Times New Roman" w:hAnsi="Times New Roman"/>
          <w:sz w:val="28"/>
          <w:szCs w:val="28"/>
          <w:lang w:val="kk-KZ"/>
        </w:rPr>
        <w:t>В.Б. Тарабаева</w:t>
      </w:r>
      <w:r w:rsidR="000902EF" w:rsidRPr="00AA4914">
        <w:rPr>
          <w:rFonts w:ascii="Times New Roman" w:hAnsi="Times New Roman"/>
          <w:sz w:val="28"/>
          <w:szCs w:val="28"/>
          <w:lang w:val="kk-KZ"/>
        </w:rPr>
        <w:t xml:space="preserve"> </w:t>
      </w:r>
      <w:r w:rsidR="000902EF" w:rsidRPr="00AA4914">
        <w:rPr>
          <w:rFonts w:ascii="Times New Roman" w:hAnsi="Times New Roman"/>
          <w:sz w:val="28"/>
          <w:szCs w:val="28"/>
          <w:lang w:val="de-DE"/>
        </w:rPr>
        <w:t>[</w:t>
      </w:r>
      <w:r w:rsidR="0050745A" w:rsidRPr="00AA4914">
        <w:rPr>
          <w:rFonts w:ascii="Times New Roman" w:hAnsi="Times New Roman"/>
          <w:sz w:val="28"/>
          <w:szCs w:val="28"/>
          <w:lang w:val="kk-KZ"/>
        </w:rPr>
        <w:t>76</w:t>
      </w:r>
      <w:r w:rsidR="000902EF" w:rsidRPr="00AA4914">
        <w:rPr>
          <w:rFonts w:ascii="Times New Roman" w:hAnsi="Times New Roman"/>
          <w:sz w:val="28"/>
          <w:szCs w:val="28"/>
          <w:lang w:val="de-DE"/>
        </w:rPr>
        <w:t>]</w:t>
      </w:r>
      <w:r w:rsidR="001B0128" w:rsidRPr="00AA4914">
        <w:rPr>
          <w:rFonts w:ascii="Times New Roman" w:hAnsi="Times New Roman"/>
          <w:sz w:val="28"/>
          <w:szCs w:val="28"/>
          <w:lang w:val="kk-KZ"/>
        </w:rPr>
        <w:t xml:space="preserve"> еңбектеріндегі келесі мәсел</w:t>
      </w:r>
      <w:r w:rsidR="000902EF" w:rsidRPr="00AA4914">
        <w:rPr>
          <w:rFonts w:ascii="Times New Roman" w:hAnsi="Times New Roman"/>
          <w:sz w:val="28"/>
          <w:szCs w:val="28"/>
          <w:lang w:val="kk-KZ"/>
        </w:rPr>
        <w:t>елер: жұмыс берушінің болашақ мамандарға қоятын талаптары мен білім беру бағдарламаларының мазмұны, әдістері мен құралдары арасындағы алшақтық; экономиканың өңірлік сұраныстарының жоғары оқу орындарының білім беру бағдарламаларының мазмұнында ескерілмеуі</w:t>
      </w:r>
      <w:r w:rsidR="00452D95">
        <w:rPr>
          <w:rFonts w:ascii="Times New Roman" w:hAnsi="Times New Roman"/>
          <w:sz w:val="28"/>
          <w:szCs w:val="28"/>
          <w:lang w:val="kk-KZ"/>
        </w:rPr>
        <w:t>.</w:t>
      </w:r>
    </w:p>
    <w:p w:rsidR="00A2790B" w:rsidRPr="00AA4914" w:rsidRDefault="00A2790B"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5</w:t>
      </w:r>
      <w:r w:rsidR="00452D95">
        <w:rPr>
          <w:rFonts w:ascii="Times New Roman" w:hAnsi="Times New Roman"/>
          <w:sz w:val="28"/>
          <w:szCs w:val="28"/>
          <w:lang w:val="kk-KZ"/>
        </w:rPr>
        <w:t>.</w:t>
      </w:r>
      <w:r w:rsidRPr="00AA4914">
        <w:rPr>
          <w:rFonts w:ascii="Times New Roman" w:hAnsi="Times New Roman"/>
          <w:sz w:val="28"/>
          <w:szCs w:val="28"/>
          <w:lang w:val="kk-KZ"/>
        </w:rPr>
        <w:t xml:space="preserve"> </w:t>
      </w:r>
      <w:r w:rsidR="006864C1" w:rsidRPr="00AA4914">
        <w:rPr>
          <w:rFonts w:ascii="Times New Roman" w:hAnsi="Times New Roman"/>
          <w:sz w:val="28"/>
          <w:szCs w:val="28"/>
          <w:lang w:val="kk-KZ"/>
        </w:rPr>
        <w:t xml:space="preserve">Н.Н. Колосова </w:t>
      </w:r>
      <w:r w:rsidR="000902EF" w:rsidRPr="00AA4914">
        <w:rPr>
          <w:rFonts w:ascii="Times New Roman" w:hAnsi="Times New Roman"/>
          <w:sz w:val="28"/>
          <w:szCs w:val="28"/>
          <w:lang w:val="de-DE"/>
        </w:rPr>
        <w:t>[</w:t>
      </w:r>
      <w:r w:rsidR="00EE52F6" w:rsidRPr="00AA4914">
        <w:rPr>
          <w:rFonts w:ascii="Times New Roman" w:hAnsi="Times New Roman"/>
          <w:sz w:val="28"/>
          <w:szCs w:val="28"/>
          <w:lang w:val="kk-KZ"/>
        </w:rPr>
        <w:t>7</w:t>
      </w:r>
      <w:r w:rsidR="0050745A" w:rsidRPr="00AA4914">
        <w:rPr>
          <w:rFonts w:ascii="Times New Roman" w:hAnsi="Times New Roman"/>
          <w:sz w:val="28"/>
          <w:szCs w:val="28"/>
          <w:lang w:val="kk-KZ"/>
        </w:rPr>
        <w:t>7</w:t>
      </w:r>
      <w:r w:rsidR="000902EF" w:rsidRPr="00AA4914">
        <w:rPr>
          <w:rFonts w:ascii="Times New Roman" w:hAnsi="Times New Roman"/>
          <w:sz w:val="28"/>
          <w:szCs w:val="28"/>
          <w:lang w:val="de-DE"/>
        </w:rPr>
        <w:t>]</w:t>
      </w:r>
      <w:r w:rsidR="000902EF" w:rsidRPr="00AA4914">
        <w:rPr>
          <w:rFonts w:ascii="Times New Roman" w:hAnsi="Times New Roman"/>
          <w:sz w:val="28"/>
          <w:szCs w:val="28"/>
          <w:lang w:val="kk-KZ"/>
        </w:rPr>
        <w:t xml:space="preserve"> басқа ғалымдармен бірігіп жазған еңбегінде ақпараттық мәдениет пен кәсіби білімнің уақыт талаптарына сай келмеу мәселесі</w:t>
      </w:r>
      <w:r w:rsidR="00452D95">
        <w:rPr>
          <w:rFonts w:ascii="Times New Roman" w:hAnsi="Times New Roman"/>
          <w:sz w:val="28"/>
          <w:szCs w:val="28"/>
          <w:lang w:val="kk-KZ"/>
        </w:rPr>
        <w:t>.</w:t>
      </w:r>
    </w:p>
    <w:p w:rsidR="000902EF" w:rsidRPr="00AA4914" w:rsidRDefault="00A2790B" w:rsidP="00AA4914">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6</w:t>
      </w:r>
      <w:r w:rsidR="00452D95">
        <w:rPr>
          <w:rFonts w:ascii="Times New Roman" w:hAnsi="Times New Roman"/>
          <w:sz w:val="28"/>
          <w:szCs w:val="28"/>
          <w:lang w:val="kk-KZ"/>
        </w:rPr>
        <w:t>.</w:t>
      </w:r>
      <w:r w:rsidRPr="00AA4914">
        <w:rPr>
          <w:rFonts w:ascii="Times New Roman" w:hAnsi="Times New Roman"/>
          <w:sz w:val="28"/>
          <w:szCs w:val="28"/>
          <w:lang w:val="kk-KZ"/>
        </w:rPr>
        <w:t xml:space="preserve"> </w:t>
      </w:r>
      <w:r w:rsidR="006864C1" w:rsidRPr="00AA4914">
        <w:rPr>
          <w:rFonts w:ascii="Times New Roman" w:hAnsi="Times New Roman"/>
          <w:sz w:val="28"/>
          <w:szCs w:val="28"/>
          <w:lang w:val="kk-KZ"/>
        </w:rPr>
        <w:t xml:space="preserve">Д.А. </w:t>
      </w:r>
      <w:r w:rsidR="000902EF" w:rsidRPr="00AA4914">
        <w:rPr>
          <w:rFonts w:ascii="Times New Roman" w:hAnsi="Times New Roman"/>
          <w:sz w:val="28"/>
          <w:szCs w:val="28"/>
          <w:lang w:val="kk-KZ"/>
        </w:rPr>
        <w:t>Плотников [</w:t>
      </w:r>
      <w:r w:rsidR="00EE52F6" w:rsidRPr="00AA4914">
        <w:rPr>
          <w:rFonts w:ascii="Times New Roman" w:hAnsi="Times New Roman"/>
          <w:sz w:val="28"/>
          <w:szCs w:val="28"/>
          <w:lang w:val="kk-KZ"/>
        </w:rPr>
        <w:t>7</w:t>
      </w:r>
      <w:r w:rsidR="0050745A" w:rsidRPr="00AA4914">
        <w:rPr>
          <w:rFonts w:ascii="Times New Roman" w:hAnsi="Times New Roman"/>
          <w:sz w:val="28"/>
          <w:szCs w:val="28"/>
          <w:lang w:val="kk-KZ"/>
        </w:rPr>
        <w:t>8</w:t>
      </w:r>
      <w:r w:rsidR="000902EF" w:rsidRPr="00AA4914">
        <w:rPr>
          <w:rFonts w:ascii="Times New Roman" w:hAnsi="Times New Roman"/>
          <w:sz w:val="28"/>
          <w:szCs w:val="28"/>
          <w:lang w:val="kk-KZ"/>
        </w:rPr>
        <w:t xml:space="preserve">] және </w:t>
      </w:r>
      <w:r w:rsidR="006864C1" w:rsidRPr="00AA4914">
        <w:rPr>
          <w:rFonts w:ascii="Times New Roman" w:hAnsi="Times New Roman"/>
          <w:sz w:val="28"/>
          <w:szCs w:val="28"/>
          <w:lang w:val="kk-KZ"/>
        </w:rPr>
        <w:t xml:space="preserve">Р.М. </w:t>
      </w:r>
      <w:r w:rsidR="000902EF" w:rsidRPr="00AA4914">
        <w:rPr>
          <w:rFonts w:ascii="Times New Roman" w:hAnsi="Times New Roman"/>
          <w:sz w:val="28"/>
          <w:szCs w:val="28"/>
          <w:lang w:val="kk-KZ"/>
        </w:rPr>
        <w:t>Нуреев [</w:t>
      </w:r>
      <w:r w:rsidR="00EE52F6" w:rsidRPr="00AA4914">
        <w:rPr>
          <w:rFonts w:ascii="Times New Roman" w:hAnsi="Times New Roman"/>
          <w:sz w:val="28"/>
          <w:szCs w:val="28"/>
          <w:lang w:val="kk-KZ"/>
        </w:rPr>
        <w:t>7</w:t>
      </w:r>
      <w:r w:rsidR="0050745A" w:rsidRPr="00AA4914">
        <w:rPr>
          <w:rFonts w:ascii="Times New Roman" w:hAnsi="Times New Roman"/>
          <w:sz w:val="28"/>
          <w:szCs w:val="28"/>
          <w:lang w:val="kk-KZ"/>
        </w:rPr>
        <w:t>9</w:t>
      </w:r>
      <w:r w:rsidR="000902EF" w:rsidRPr="00AA4914">
        <w:rPr>
          <w:rFonts w:ascii="Times New Roman" w:hAnsi="Times New Roman"/>
          <w:sz w:val="28"/>
          <w:szCs w:val="28"/>
          <w:lang w:val="kk-KZ"/>
        </w:rPr>
        <w:t>] еңбектеріндегі ғылымды қажет ететін жоғары технологиялық инновацияларды құрастыру және оларды ілгері жылжыту мәселелері.</w:t>
      </w:r>
    </w:p>
    <w:p w:rsidR="00240EE5" w:rsidRPr="00AA4914" w:rsidRDefault="00240EE5" w:rsidP="00AA4914">
      <w:pPr>
        <w:pStyle w:val="-11"/>
        <w:spacing w:after="0" w:line="240" w:lineRule="auto"/>
        <w:ind w:left="0" w:firstLine="709"/>
        <w:jc w:val="both"/>
        <w:rPr>
          <w:rFonts w:ascii="Times New Roman" w:hAnsi="Times New Roman"/>
          <w:sz w:val="28"/>
          <w:szCs w:val="28"/>
          <w:lang w:val="kk-KZ"/>
        </w:rPr>
      </w:pPr>
      <w:r w:rsidRPr="00AA4914">
        <w:rPr>
          <w:rFonts w:ascii="Times New Roman" w:hAnsi="Times New Roman"/>
          <w:sz w:val="28"/>
          <w:szCs w:val="28"/>
          <w:lang w:val="kk-KZ"/>
        </w:rPr>
        <w:t>Жүргізілген зерт</w:t>
      </w:r>
      <w:r w:rsidR="0054099A" w:rsidRPr="00AA4914">
        <w:rPr>
          <w:rFonts w:ascii="Times New Roman" w:hAnsi="Times New Roman"/>
          <w:sz w:val="28"/>
          <w:szCs w:val="28"/>
          <w:lang w:val="kk-KZ"/>
        </w:rPr>
        <w:t>т</w:t>
      </w:r>
      <w:r w:rsidRPr="00AA4914">
        <w:rPr>
          <w:rFonts w:ascii="Times New Roman" w:hAnsi="Times New Roman"/>
          <w:sz w:val="28"/>
          <w:szCs w:val="28"/>
          <w:lang w:val="kk-KZ"/>
        </w:rPr>
        <w:t xml:space="preserve">еудің нәтижесіне байланысты жоғары оқу орнында техникалық мамандықтарға физика курсын оқытуды жетілдіру мәселесі әлі де өзекті мәселелердің бірі екендігіне көз жеткіздік. </w:t>
      </w:r>
    </w:p>
    <w:p w:rsidR="004F2F00" w:rsidRPr="00AA4914" w:rsidRDefault="004F2F00" w:rsidP="00AA4914">
      <w:pPr>
        <w:tabs>
          <w:tab w:val="left" w:pos="851"/>
        </w:tabs>
        <w:spacing w:after="0" w:line="240" w:lineRule="auto"/>
        <w:ind w:firstLine="709"/>
        <w:jc w:val="both"/>
        <w:rPr>
          <w:rFonts w:ascii="Times New Roman" w:hAnsi="Times New Roman"/>
          <w:b/>
          <w:sz w:val="28"/>
          <w:szCs w:val="28"/>
          <w:lang w:val="kk-KZ"/>
        </w:rPr>
      </w:pPr>
    </w:p>
    <w:p w:rsidR="00C96F57" w:rsidRPr="00AA4914" w:rsidRDefault="00C96F57" w:rsidP="00AA4914">
      <w:pPr>
        <w:tabs>
          <w:tab w:val="left" w:pos="851"/>
        </w:tabs>
        <w:spacing w:after="0" w:line="240" w:lineRule="auto"/>
        <w:ind w:firstLine="709"/>
        <w:jc w:val="both"/>
        <w:rPr>
          <w:rFonts w:ascii="Times New Roman" w:hAnsi="Times New Roman"/>
          <w:b/>
          <w:sz w:val="28"/>
          <w:szCs w:val="28"/>
          <w:lang w:val="kk-KZ"/>
        </w:rPr>
      </w:pPr>
      <w:r w:rsidRPr="00AA4914">
        <w:rPr>
          <w:rFonts w:ascii="Times New Roman" w:hAnsi="Times New Roman"/>
          <w:b/>
          <w:sz w:val="28"/>
          <w:szCs w:val="28"/>
          <w:lang w:val="kk-KZ"/>
        </w:rPr>
        <w:lastRenderedPageBreak/>
        <w:t xml:space="preserve">1.2 </w:t>
      </w:r>
      <w:r w:rsidR="00413CB7" w:rsidRPr="00AA4914">
        <w:rPr>
          <w:rFonts w:ascii="Times New Roman" w:hAnsi="Times New Roman"/>
          <w:b/>
          <w:sz w:val="28"/>
          <w:szCs w:val="28"/>
          <w:lang w:val="kk-KZ"/>
        </w:rPr>
        <w:t>Техникалық мамандықтарға арналған физика курсының құрылымы және мазмұндық ерекшеліктері</w:t>
      </w:r>
    </w:p>
    <w:p w:rsidR="00977464" w:rsidRPr="00AA4914" w:rsidRDefault="00977464" w:rsidP="00AA4914">
      <w:pPr>
        <w:pStyle w:val="af"/>
        <w:tabs>
          <w:tab w:val="left" w:pos="567"/>
          <w:tab w:val="left" w:pos="709"/>
          <w:tab w:val="left" w:pos="851"/>
          <w:tab w:val="left" w:pos="993"/>
          <w:tab w:val="left" w:pos="1134"/>
          <w:tab w:val="left" w:pos="1418"/>
        </w:tabs>
        <w:ind w:firstLine="709"/>
        <w:jc w:val="both"/>
        <w:rPr>
          <w:rFonts w:ascii="Times New Roman" w:hAnsi="Times New Roman"/>
          <w:sz w:val="28"/>
          <w:szCs w:val="28"/>
          <w:lang w:val="kk-KZ"/>
        </w:rPr>
      </w:pPr>
      <w:r w:rsidRPr="00AA4914">
        <w:rPr>
          <w:rFonts w:ascii="Times New Roman" w:hAnsi="Times New Roman"/>
          <w:sz w:val="28"/>
          <w:szCs w:val="28"/>
          <w:lang w:val="kk-KZ"/>
        </w:rPr>
        <w:t>Қазіргі ғылыми-техникалық прогресті анықтайтын іргелі білімдердің ішінде физика пәнінің алатын орны ерекше. Себебі техникалық бағыттағы болашақ мамандарды даярлауда физика пәні</w:t>
      </w:r>
      <w:r w:rsidR="00765E37" w:rsidRPr="00AA4914">
        <w:rPr>
          <w:rFonts w:ascii="Times New Roman" w:hAnsi="Times New Roman"/>
          <w:sz w:val="28"/>
          <w:szCs w:val="28"/>
          <w:lang w:val="kk-KZ"/>
        </w:rPr>
        <w:t xml:space="preserve"> негізгі іргелі пәндердің бірі болып табылады. </w:t>
      </w:r>
      <w:r w:rsidR="0054099A" w:rsidRPr="00AA4914">
        <w:rPr>
          <w:rFonts w:ascii="Times New Roman" w:hAnsi="Times New Roman"/>
          <w:sz w:val="28"/>
          <w:szCs w:val="28"/>
          <w:lang w:val="kk-KZ"/>
        </w:rPr>
        <w:t xml:space="preserve">Техника мен технологияларды дамыту мен жетілдіруде физиканың алатын орны арта бастады, сондықтан жоғары </w:t>
      </w:r>
      <w:r w:rsidR="00765E37" w:rsidRPr="00AA4914">
        <w:rPr>
          <w:rFonts w:ascii="Times New Roman" w:hAnsi="Times New Roman"/>
          <w:sz w:val="28"/>
          <w:szCs w:val="28"/>
          <w:lang w:val="kk-KZ"/>
        </w:rPr>
        <w:t>оқу ор</w:t>
      </w:r>
      <w:r w:rsidR="0054099A" w:rsidRPr="00AA4914">
        <w:rPr>
          <w:rFonts w:ascii="Times New Roman" w:hAnsi="Times New Roman"/>
          <w:sz w:val="28"/>
          <w:szCs w:val="28"/>
          <w:lang w:val="kk-KZ"/>
        </w:rPr>
        <w:t>н</w:t>
      </w:r>
      <w:r w:rsidR="00765E37" w:rsidRPr="00AA4914">
        <w:rPr>
          <w:rFonts w:ascii="Times New Roman" w:hAnsi="Times New Roman"/>
          <w:sz w:val="28"/>
          <w:szCs w:val="28"/>
          <w:lang w:val="kk-KZ"/>
        </w:rPr>
        <w:t>ында физикалық б</w:t>
      </w:r>
      <w:r w:rsidR="0054099A" w:rsidRPr="00AA4914">
        <w:rPr>
          <w:rFonts w:ascii="Times New Roman" w:hAnsi="Times New Roman"/>
          <w:sz w:val="28"/>
          <w:szCs w:val="28"/>
          <w:lang w:val="kk-KZ"/>
        </w:rPr>
        <w:t>і</w:t>
      </w:r>
      <w:r w:rsidR="00765E37" w:rsidRPr="00AA4914">
        <w:rPr>
          <w:rFonts w:ascii="Times New Roman" w:hAnsi="Times New Roman"/>
          <w:sz w:val="28"/>
          <w:szCs w:val="28"/>
          <w:lang w:val="kk-KZ"/>
        </w:rPr>
        <w:t>лім беруді жетілдіру</w:t>
      </w:r>
      <w:r w:rsidR="0054099A" w:rsidRPr="00AA4914">
        <w:rPr>
          <w:rFonts w:ascii="Times New Roman" w:hAnsi="Times New Roman"/>
          <w:sz w:val="28"/>
          <w:szCs w:val="28"/>
          <w:lang w:val="kk-KZ"/>
        </w:rPr>
        <w:t xml:space="preserve"> негізгі мәселелердің біріне айналды</w:t>
      </w:r>
      <w:r w:rsidR="00765E37" w:rsidRPr="00AA4914">
        <w:rPr>
          <w:rFonts w:ascii="Times New Roman" w:hAnsi="Times New Roman"/>
          <w:sz w:val="28"/>
          <w:szCs w:val="28"/>
          <w:lang w:val="kk-KZ"/>
        </w:rPr>
        <w:t>. Сол себепті, жоғары оқу орындарында техникалық бағыттағы мамандарды даярлау бағыты кәсіби бағыттылық пен іргелілікті бірікті</w:t>
      </w:r>
      <w:r w:rsidR="00F56D42" w:rsidRPr="00AA4914">
        <w:rPr>
          <w:rFonts w:ascii="Times New Roman" w:hAnsi="Times New Roman"/>
          <w:sz w:val="28"/>
          <w:szCs w:val="28"/>
          <w:lang w:val="kk-KZ"/>
        </w:rPr>
        <w:t>ру негізінде жүргізілу керек.</w:t>
      </w:r>
    </w:p>
    <w:p w:rsidR="005C1D99" w:rsidRPr="00AA4914" w:rsidRDefault="005A0028" w:rsidP="00AA4914">
      <w:pPr>
        <w:pStyle w:val="af"/>
        <w:tabs>
          <w:tab w:val="left" w:pos="567"/>
          <w:tab w:val="left" w:pos="709"/>
          <w:tab w:val="left" w:pos="851"/>
          <w:tab w:val="left" w:pos="993"/>
          <w:tab w:val="left" w:pos="1134"/>
          <w:tab w:val="left" w:pos="1418"/>
        </w:tabs>
        <w:ind w:firstLine="709"/>
        <w:jc w:val="both"/>
        <w:rPr>
          <w:rFonts w:ascii="Times New Roman" w:hAnsi="Times New Roman"/>
          <w:sz w:val="28"/>
          <w:szCs w:val="28"/>
          <w:lang w:val="kk-KZ"/>
        </w:rPr>
      </w:pPr>
      <w:r w:rsidRPr="00AA4914">
        <w:rPr>
          <w:rFonts w:ascii="Times New Roman" w:hAnsi="Times New Roman"/>
          <w:sz w:val="28"/>
          <w:szCs w:val="28"/>
          <w:lang w:val="kk-KZ"/>
        </w:rPr>
        <w:t xml:space="preserve">Техникалық ғылымдарды игеру, инженерлік шеберлік дағдыларын игеру </w:t>
      </w:r>
      <w:r w:rsidR="00F93C08" w:rsidRPr="00AA4914">
        <w:rPr>
          <w:rFonts w:ascii="Times New Roman" w:hAnsi="Times New Roman"/>
          <w:sz w:val="28"/>
          <w:szCs w:val="28"/>
          <w:lang w:val="kk-KZ"/>
        </w:rPr>
        <w:t xml:space="preserve">дәрежесі </w:t>
      </w:r>
      <w:r w:rsidRPr="00AA4914">
        <w:rPr>
          <w:rFonts w:ascii="Times New Roman" w:hAnsi="Times New Roman"/>
          <w:sz w:val="28"/>
          <w:szCs w:val="28"/>
          <w:lang w:val="kk-KZ"/>
        </w:rPr>
        <w:t>физика-математикалық білім берудегі жүйелілік пен іргелілікке байланысты.</w:t>
      </w:r>
      <w:r w:rsidR="0016728F" w:rsidRPr="00AA4914">
        <w:rPr>
          <w:rFonts w:ascii="Times New Roman" w:hAnsi="Times New Roman"/>
          <w:sz w:val="28"/>
          <w:szCs w:val="28"/>
          <w:lang w:val="kk-KZ"/>
        </w:rPr>
        <w:t xml:space="preserve"> </w:t>
      </w:r>
      <w:r w:rsidR="001B4A9D" w:rsidRPr="00AA4914">
        <w:rPr>
          <w:rFonts w:ascii="Times New Roman" w:hAnsi="Times New Roman"/>
          <w:sz w:val="28"/>
          <w:szCs w:val="28"/>
          <w:lang w:val="kk-KZ"/>
        </w:rPr>
        <w:t xml:space="preserve">Қазақстандағы жоғары оқу орындары ғана емес, сонымен қатар шетелдік жоғары оқу орындары да жаңа форматтағы мамандарды даярлауға ұмтылуда. </w:t>
      </w:r>
      <w:r w:rsidR="002F5CE3" w:rsidRPr="00AA4914">
        <w:rPr>
          <w:rFonts w:ascii="Times New Roman" w:hAnsi="Times New Roman"/>
          <w:sz w:val="28"/>
          <w:szCs w:val="28"/>
          <w:lang w:val="kk-KZ"/>
        </w:rPr>
        <w:t xml:space="preserve">Сол себепті экономикалық және өңірлік қажеттіліктерге </w:t>
      </w:r>
      <w:r w:rsidR="001B4A9D" w:rsidRPr="00AA4914">
        <w:rPr>
          <w:rFonts w:ascii="Times New Roman" w:hAnsi="Times New Roman"/>
          <w:sz w:val="28"/>
          <w:szCs w:val="28"/>
          <w:lang w:val="kk-KZ"/>
        </w:rPr>
        <w:t xml:space="preserve">сәйкес </w:t>
      </w:r>
      <w:r w:rsidR="002F5CE3" w:rsidRPr="00AA4914">
        <w:rPr>
          <w:rFonts w:ascii="Times New Roman" w:hAnsi="Times New Roman"/>
          <w:sz w:val="28"/>
          <w:szCs w:val="28"/>
          <w:lang w:val="kk-KZ"/>
        </w:rPr>
        <w:t xml:space="preserve">білім беру жүйесінде </w:t>
      </w:r>
      <w:r w:rsidR="001B4A9D" w:rsidRPr="00AA4914">
        <w:rPr>
          <w:rFonts w:ascii="Times New Roman" w:hAnsi="Times New Roman"/>
          <w:sz w:val="28"/>
          <w:szCs w:val="28"/>
          <w:lang w:val="kk-KZ"/>
        </w:rPr>
        <w:t xml:space="preserve">білім беру мен кәсіби даярлықтың </w:t>
      </w:r>
      <w:r w:rsidR="002F5CE3" w:rsidRPr="00AA4914">
        <w:rPr>
          <w:rFonts w:ascii="Times New Roman" w:hAnsi="Times New Roman"/>
          <w:sz w:val="28"/>
          <w:szCs w:val="28"/>
          <w:lang w:val="kk-KZ"/>
        </w:rPr>
        <w:t>үздіксіздігі, сабақтастығы ескерілу керек</w:t>
      </w:r>
      <w:r w:rsidR="001B4A9D" w:rsidRPr="00AA4914">
        <w:rPr>
          <w:rFonts w:ascii="Times New Roman" w:hAnsi="Times New Roman"/>
          <w:sz w:val="28"/>
          <w:szCs w:val="28"/>
          <w:lang w:val="kk-KZ"/>
        </w:rPr>
        <w:t xml:space="preserve">. </w:t>
      </w:r>
      <w:r w:rsidR="005C1D99" w:rsidRPr="00AA4914">
        <w:rPr>
          <w:rFonts w:ascii="Times New Roman" w:hAnsi="Times New Roman"/>
          <w:sz w:val="28"/>
          <w:szCs w:val="28"/>
          <w:lang w:val="kk-KZ"/>
        </w:rPr>
        <w:t xml:space="preserve">Оқытудағы білімдердің үздіксіздігі мен сабақтастығы бір-бірімен тығыз байланысқан белгілер. </w:t>
      </w:r>
      <w:r w:rsidR="007A069A" w:rsidRPr="00AA4914">
        <w:rPr>
          <w:rFonts w:ascii="Times New Roman" w:hAnsi="Times New Roman"/>
          <w:sz w:val="28"/>
          <w:szCs w:val="28"/>
          <w:lang w:val="kk-KZ"/>
        </w:rPr>
        <w:t>Олар</w:t>
      </w:r>
      <w:r w:rsidR="005C1D99" w:rsidRPr="00AA4914">
        <w:rPr>
          <w:rFonts w:ascii="Times New Roman" w:hAnsi="Times New Roman"/>
          <w:sz w:val="28"/>
          <w:szCs w:val="28"/>
          <w:lang w:val="kk-KZ"/>
        </w:rPr>
        <w:t xml:space="preserve"> </w:t>
      </w:r>
      <w:r w:rsidR="007A069A" w:rsidRPr="00AA4914">
        <w:rPr>
          <w:rFonts w:ascii="Times New Roman" w:hAnsi="Times New Roman"/>
          <w:sz w:val="28"/>
          <w:szCs w:val="28"/>
          <w:lang w:val="kk-KZ"/>
        </w:rPr>
        <w:t xml:space="preserve">физикалық білім берудің </w:t>
      </w:r>
      <w:r w:rsidR="005C1D99" w:rsidRPr="00AA4914">
        <w:rPr>
          <w:rFonts w:ascii="Times New Roman" w:hAnsi="Times New Roman"/>
          <w:sz w:val="28"/>
          <w:szCs w:val="28"/>
          <w:lang w:val="kk-KZ"/>
        </w:rPr>
        <w:t>үздіксіз</w:t>
      </w:r>
      <w:r w:rsidR="007A069A" w:rsidRPr="00AA4914">
        <w:rPr>
          <w:rFonts w:ascii="Times New Roman" w:hAnsi="Times New Roman"/>
          <w:sz w:val="28"/>
          <w:szCs w:val="28"/>
          <w:lang w:val="kk-KZ"/>
        </w:rPr>
        <w:t>дігін жүзеге асыруға мүмкіндік беретін белгілер болып табылады</w:t>
      </w:r>
      <w:r w:rsidR="000411D0" w:rsidRPr="00AA4914">
        <w:rPr>
          <w:rFonts w:ascii="Times New Roman" w:hAnsi="Times New Roman"/>
          <w:sz w:val="28"/>
          <w:szCs w:val="28"/>
          <w:lang w:val="kk-KZ"/>
        </w:rPr>
        <w:t>.</w:t>
      </w:r>
    </w:p>
    <w:p w:rsidR="005C1D99" w:rsidRPr="00AA4914" w:rsidRDefault="005C1D99" w:rsidP="00AA4914">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И.П. Павлов [</w:t>
      </w:r>
      <w:r w:rsidR="0050745A" w:rsidRPr="00AA4914">
        <w:rPr>
          <w:rFonts w:ascii="Times New Roman" w:hAnsi="Times New Roman"/>
          <w:sz w:val="28"/>
          <w:szCs w:val="28"/>
          <w:lang w:val="kk-KZ"/>
        </w:rPr>
        <w:t>80</w:t>
      </w:r>
      <w:r w:rsidRPr="00AA4914">
        <w:rPr>
          <w:rFonts w:ascii="Times New Roman" w:hAnsi="Times New Roman"/>
          <w:sz w:val="28"/>
          <w:szCs w:val="28"/>
          <w:lang w:val="kk-KZ"/>
        </w:rPr>
        <w:t>] өзінің ғылыми еңбег</w:t>
      </w:r>
      <w:r w:rsidR="00F93C08" w:rsidRPr="00AA4914">
        <w:rPr>
          <w:rFonts w:ascii="Times New Roman" w:hAnsi="Times New Roman"/>
          <w:sz w:val="28"/>
          <w:szCs w:val="28"/>
          <w:lang w:val="kk-KZ"/>
        </w:rPr>
        <w:t>ін адамның ойлау жүйесінде</w:t>
      </w:r>
      <w:r w:rsidRPr="00AA4914">
        <w:rPr>
          <w:rFonts w:ascii="Times New Roman" w:hAnsi="Times New Roman"/>
          <w:sz w:val="28"/>
          <w:szCs w:val="28"/>
          <w:lang w:val="kk-KZ"/>
        </w:rPr>
        <w:t xml:space="preserve"> сабақтастықтың негізін құрайтын психологиялық және физикалық процестердің механизмін зерттеуге арнаған.</w:t>
      </w:r>
      <w:r w:rsidR="00A948B7" w:rsidRPr="00AA4914">
        <w:rPr>
          <w:rFonts w:ascii="Times New Roman" w:hAnsi="Times New Roman"/>
          <w:sz w:val="28"/>
          <w:szCs w:val="28"/>
          <w:lang w:val="kk-KZ"/>
        </w:rPr>
        <w:t xml:space="preserve"> Оның </w:t>
      </w:r>
      <w:r w:rsidR="00F93C08" w:rsidRPr="00AA4914">
        <w:rPr>
          <w:rFonts w:ascii="Times New Roman" w:hAnsi="Times New Roman"/>
          <w:sz w:val="28"/>
          <w:szCs w:val="28"/>
          <w:lang w:val="kk-KZ"/>
        </w:rPr>
        <w:t xml:space="preserve">ұсынған </w:t>
      </w:r>
      <w:r w:rsidR="001B6026" w:rsidRPr="00AA4914">
        <w:rPr>
          <w:rFonts w:ascii="Times New Roman" w:hAnsi="Times New Roman"/>
          <w:sz w:val="28"/>
          <w:szCs w:val="28"/>
          <w:lang w:val="kk-KZ"/>
        </w:rPr>
        <w:t>«</w:t>
      </w:r>
      <w:r w:rsidR="00A948B7" w:rsidRPr="00AA4914">
        <w:rPr>
          <w:rFonts w:ascii="Times New Roman" w:hAnsi="Times New Roman"/>
          <w:sz w:val="28"/>
          <w:szCs w:val="28"/>
          <w:lang w:val="kk-KZ"/>
        </w:rPr>
        <w:t>ми қыртысының динамикасы туралы идеялары</w:t>
      </w:r>
      <w:r w:rsidR="001B6026" w:rsidRPr="00AA4914">
        <w:rPr>
          <w:rFonts w:ascii="Times New Roman" w:hAnsi="Times New Roman"/>
          <w:sz w:val="28"/>
          <w:szCs w:val="28"/>
          <w:lang w:val="kk-KZ"/>
        </w:rPr>
        <w:t>»</w:t>
      </w:r>
      <w:r w:rsidR="00F93C08" w:rsidRPr="00AA4914">
        <w:rPr>
          <w:rFonts w:ascii="Times New Roman" w:hAnsi="Times New Roman"/>
          <w:sz w:val="28"/>
          <w:szCs w:val="28"/>
          <w:lang w:val="kk-KZ"/>
        </w:rPr>
        <w:t xml:space="preserve"> </w:t>
      </w:r>
      <w:r w:rsidR="001B6026" w:rsidRPr="00AA4914">
        <w:rPr>
          <w:rFonts w:ascii="Times New Roman" w:hAnsi="Times New Roman"/>
          <w:sz w:val="28"/>
          <w:szCs w:val="28"/>
          <w:lang w:val="kk-KZ"/>
        </w:rPr>
        <w:t>мидың сигналдық іс-әрекетіне</w:t>
      </w:r>
      <w:r w:rsidR="00A948B7" w:rsidRPr="00AA4914">
        <w:rPr>
          <w:rFonts w:ascii="Times New Roman" w:hAnsi="Times New Roman"/>
          <w:sz w:val="28"/>
          <w:szCs w:val="28"/>
          <w:lang w:val="kk-KZ"/>
        </w:rPr>
        <w:t xml:space="preserve"> </w:t>
      </w:r>
      <w:r w:rsidR="001B6026" w:rsidRPr="00AA4914">
        <w:rPr>
          <w:rFonts w:ascii="Times New Roman" w:hAnsi="Times New Roman"/>
          <w:sz w:val="28"/>
          <w:szCs w:val="28"/>
          <w:lang w:val="kk-KZ"/>
        </w:rPr>
        <w:t>салынған</w:t>
      </w:r>
      <w:r w:rsidR="00A948B7" w:rsidRPr="00AA4914">
        <w:rPr>
          <w:rFonts w:ascii="Times New Roman" w:hAnsi="Times New Roman"/>
          <w:sz w:val="28"/>
          <w:szCs w:val="28"/>
          <w:lang w:val="kk-KZ"/>
        </w:rPr>
        <w:t xml:space="preserve"> алдыңғы және жаңа байланыстардың арасындағы қатынастарды</w:t>
      </w:r>
      <w:r w:rsidR="001B6026" w:rsidRPr="00AA4914">
        <w:rPr>
          <w:rFonts w:ascii="Times New Roman" w:hAnsi="Times New Roman"/>
          <w:sz w:val="28"/>
          <w:szCs w:val="28"/>
          <w:lang w:val="kk-KZ"/>
        </w:rPr>
        <w:t>ң өзгеруі</w:t>
      </w:r>
      <w:r w:rsidR="00A948B7" w:rsidRPr="00AA4914">
        <w:rPr>
          <w:rFonts w:ascii="Times New Roman" w:hAnsi="Times New Roman"/>
          <w:sz w:val="28"/>
          <w:szCs w:val="28"/>
          <w:lang w:val="kk-KZ"/>
        </w:rPr>
        <w:t xml:space="preserve"> </w:t>
      </w:r>
      <w:r w:rsidR="001B6026" w:rsidRPr="00AA4914">
        <w:rPr>
          <w:rFonts w:ascii="Times New Roman" w:hAnsi="Times New Roman"/>
          <w:sz w:val="28"/>
          <w:szCs w:val="28"/>
          <w:lang w:val="kk-KZ"/>
        </w:rPr>
        <w:t xml:space="preserve">өмір сүру жағдайлары мен тәрбиеге байланысты екендігін </w:t>
      </w:r>
      <w:r w:rsidR="00A948B7" w:rsidRPr="00AA4914">
        <w:rPr>
          <w:rFonts w:ascii="Times New Roman" w:hAnsi="Times New Roman"/>
          <w:sz w:val="28"/>
          <w:szCs w:val="28"/>
          <w:lang w:val="kk-KZ"/>
        </w:rPr>
        <w:t>дәлелдеуге м</w:t>
      </w:r>
      <w:r w:rsidR="00FE19D8" w:rsidRPr="00AA4914">
        <w:rPr>
          <w:rFonts w:ascii="Times New Roman" w:hAnsi="Times New Roman"/>
          <w:sz w:val="28"/>
          <w:szCs w:val="28"/>
          <w:lang w:val="kk-KZ"/>
        </w:rPr>
        <w:t xml:space="preserve">үмкіндік берді. </w:t>
      </w:r>
    </w:p>
    <w:p w:rsidR="00FE19D8" w:rsidRPr="00AA4914" w:rsidRDefault="00240E63" w:rsidP="00AA4914">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Жоққа шығаруды жоққа шығару заңы негізінде Г.</w:t>
      </w:r>
      <w:r w:rsidR="00452D95">
        <w:rPr>
          <w:rFonts w:ascii="Times New Roman" w:hAnsi="Times New Roman"/>
          <w:sz w:val="28"/>
          <w:szCs w:val="28"/>
          <w:lang w:val="kk-KZ"/>
        </w:rPr>
        <w:t xml:space="preserve"> </w:t>
      </w:r>
      <w:r w:rsidRPr="00AA4914">
        <w:rPr>
          <w:rFonts w:ascii="Times New Roman" w:hAnsi="Times New Roman"/>
          <w:sz w:val="28"/>
          <w:szCs w:val="28"/>
          <w:lang w:val="kk-KZ"/>
        </w:rPr>
        <w:t>Гегель [</w:t>
      </w:r>
      <w:r w:rsidR="0050745A" w:rsidRPr="00AA4914">
        <w:rPr>
          <w:rFonts w:ascii="Times New Roman" w:hAnsi="Times New Roman"/>
          <w:sz w:val="28"/>
          <w:szCs w:val="28"/>
          <w:lang w:val="kk-KZ"/>
        </w:rPr>
        <w:t>81</w:t>
      </w:r>
      <w:r w:rsidRPr="00AA4914">
        <w:rPr>
          <w:rFonts w:ascii="Times New Roman" w:hAnsi="Times New Roman"/>
          <w:sz w:val="28"/>
          <w:szCs w:val="28"/>
          <w:lang w:val="kk-KZ"/>
        </w:rPr>
        <w:t xml:space="preserve">] </w:t>
      </w:r>
      <w:r w:rsidR="001B6026" w:rsidRPr="00AA4914">
        <w:rPr>
          <w:rFonts w:ascii="Times New Roman" w:hAnsi="Times New Roman"/>
          <w:sz w:val="28"/>
          <w:szCs w:val="28"/>
          <w:lang w:val="kk-KZ"/>
        </w:rPr>
        <w:t xml:space="preserve">сабақтастықтың диалектикалық сипаттамасын зерттей отырып, </w:t>
      </w:r>
      <w:r w:rsidRPr="00AA4914">
        <w:rPr>
          <w:rFonts w:ascii="Times New Roman" w:hAnsi="Times New Roman"/>
          <w:sz w:val="28"/>
          <w:szCs w:val="28"/>
          <w:lang w:val="kk-KZ"/>
        </w:rPr>
        <w:t>ғылыми жүйенің дамуындағы сабақтастық принципін тұжырымдады.</w:t>
      </w:r>
      <w:r w:rsidR="001B6026" w:rsidRPr="00AA4914">
        <w:rPr>
          <w:rFonts w:ascii="Times New Roman" w:hAnsi="Times New Roman"/>
          <w:sz w:val="28"/>
          <w:szCs w:val="28"/>
          <w:lang w:val="kk-KZ"/>
        </w:rPr>
        <w:t xml:space="preserve"> </w:t>
      </w:r>
      <w:r w:rsidR="00522450" w:rsidRPr="00AA4914">
        <w:rPr>
          <w:rFonts w:ascii="Times New Roman" w:hAnsi="Times New Roman"/>
          <w:sz w:val="28"/>
          <w:szCs w:val="28"/>
          <w:lang w:val="kk-KZ"/>
        </w:rPr>
        <w:t>Қазіргі таңда білім алушыларды оқытудағы сабақтастық мәселелерін зерттеуде бірнеше бағыт</w:t>
      </w:r>
      <w:r w:rsidR="000C2D26" w:rsidRPr="00AA4914">
        <w:rPr>
          <w:rFonts w:ascii="Times New Roman" w:hAnsi="Times New Roman"/>
          <w:sz w:val="28"/>
          <w:szCs w:val="28"/>
          <w:lang w:val="kk-KZ"/>
        </w:rPr>
        <w:t>т</w:t>
      </w:r>
      <w:r w:rsidR="00522450" w:rsidRPr="00AA4914">
        <w:rPr>
          <w:rFonts w:ascii="Times New Roman" w:hAnsi="Times New Roman"/>
          <w:sz w:val="28"/>
          <w:szCs w:val="28"/>
          <w:lang w:val="kk-KZ"/>
        </w:rPr>
        <w:t>ар анықталынған. Соларың ішінде орта мектеп пен жоғары оқу орны арасындағы сабақтастықтың түрлі қырларын зерттеумен байланысты болат</w:t>
      </w:r>
      <w:r w:rsidR="00F93C08" w:rsidRPr="00AA4914">
        <w:rPr>
          <w:rFonts w:ascii="Times New Roman" w:hAnsi="Times New Roman"/>
          <w:sz w:val="28"/>
          <w:szCs w:val="28"/>
          <w:lang w:val="kk-KZ"/>
        </w:rPr>
        <w:t>ын бағыттар. Атап өтетін болсақ:</w:t>
      </w:r>
      <w:r w:rsidR="00522450" w:rsidRPr="00AA4914">
        <w:rPr>
          <w:rFonts w:ascii="Times New Roman" w:hAnsi="Times New Roman"/>
          <w:sz w:val="28"/>
          <w:szCs w:val="28"/>
          <w:lang w:val="kk-KZ"/>
        </w:rPr>
        <w:t xml:space="preserve"> арнайы кәсіптік білім беру орындары мен жоғары оқу орындарында мама</w:t>
      </w:r>
      <w:r w:rsidR="00F93C08" w:rsidRPr="00AA4914">
        <w:rPr>
          <w:rFonts w:ascii="Times New Roman" w:hAnsi="Times New Roman"/>
          <w:sz w:val="28"/>
          <w:szCs w:val="28"/>
          <w:lang w:val="kk-KZ"/>
        </w:rPr>
        <w:t xml:space="preserve">ндарды даярлаудағы сабақтастық; физиканы оқытудағы сабақтастық; </w:t>
      </w:r>
      <w:r w:rsidR="00522450" w:rsidRPr="00AA4914">
        <w:rPr>
          <w:rFonts w:ascii="Times New Roman" w:hAnsi="Times New Roman"/>
          <w:sz w:val="28"/>
          <w:szCs w:val="28"/>
          <w:lang w:val="kk-KZ"/>
        </w:rPr>
        <w:t>зертханалық жұмыстарды ұйымдасырудағы сабақтастық, «мектеп-техникалық жоғары оқу орны» жүйесінде студенттер</w:t>
      </w:r>
      <w:r w:rsidR="001B6026" w:rsidRPr="00AA4914">
        <w:rPr>
          <w:rFonts w:ascii="Times New Roman" w:hAnsi="Times New Roman"/>
          <w:sz w:val="28"/>
          <w:szCs w:val="28"/>
          <w:lang w:val="kk-KZ"/>
        </w:rPr>
        <w:t>дің математикалық дайындығындағы</w:t>
      </w:r>
      <w:r w:rsidR="00522450" w:rsidRPr="00AA4914">
        <w:rPr>
          <w:rFonts w:ascii="Times New Roman" w:hAnsi="Times New Roman"/>
          <w:sz w:val="28"/>
          <w:szCs w:val="28"/>
          <w:lang w:val="kk-KZ"/>
        </w:rPr>
        <w:t xml:space="preserve"> сабақтастық және т.б</w:t>
      </w:r>
      <w:r w:rsidR="000411D0" w:rsidRPr="00AA4914">
        <w:rPr>
          <w:rFonts w:ascii="Times New Roman" w:hAnsi="Times New Roman"/>
          <w:sz w:val="28"/>
          <w:szCs w:val="28"/>
          <w:lang w:val="kk-KZ"/>
        </w:rPr>
        <w:t>.</w:t>
      </w:r>
    </w:p>
    <w:p w:rsidR="001B4A9D" w:rsidRPr="00AA4914" w:rsidRDefault="001B4A9D"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Қазіргі өркениетте адами капитал кез келген елдің</w:t>
      </w:r>
      <w:r w:rsidR="001B6026" w:rsidRPr="00AA4914">
        <w:rPr>
          <w:rFonts w:ascii="Times New Roman" w:hAnsi="Times New Roman"/>
          <w:sz w:val="28"/>
          <w:szCs w:val="28"/>
          <w:lang w:val="kk-KZ"/>
        </w:rPr>
        <w:t xml:space="preserve"> басты факторы болып табылады. </w:t>
      </w:r>
      <w:r w:rsidRPr="00AA4914">
        <w:rPr>
          <w:rFonts w:ascii="Times New Roman" w:hAnsi="Times New Roman"/>
          <w:sz w:val="28"/>
          <w:szCs w:val="28"/>
          <w:lang w:val="kk-KZ"/>
        </w:rPr>
        <w:t>«</w:t>
      </w:r>
      <w:r w:rsidR="001B6026" w:rsidRPr="00AA4914">
        <w:rPr>
          <w:rFonts w:ascii="Times New Roman" w:hAnsi="Times New Roman"/>
          <w:sz w:val="28"/>
          <w:szCs w:val="28"/>
          <w:lang w:val="kk-KZ"/>
        </w:rPr>
        <w:t xml:space="preserve">Soft </w:t>
      </w:r>
      <w:r w:rsidRPr="00AA4914">
        <w:rPr>
          <w:rFonts w:ascii="Times New Roman" w:hAnsi="Times New Roman"/>
          <w:sz w:val="28"/>
          <w:szCs w:val="28"/>
          <w:lang w:val="kk-KZ"/>
        </w:rPr>
        <w:t xml:space="preserve">skills» дамыту – адами капитал үшін маңызды сапалық белгі. Аталған </w:t>
      </w:r>
      <w:r w:rsidR="009D7D79" w:rsidRPr="00AA4914">
        <w:rPr>
          <w:rFonts w:ascii="Times New Roman" w:hAnsi="Times New Roman"/>
          <w:sz w:val="28"/>
          <w:szCs w:val="28"/>
          <w:lang w:val="kk-KZ"/>
        </w:rPr>
        <w:t>дағдыларды</w:t>
      </w:r>
      <w:r w:rsidRPr="00AA4914">
        <w:rPr>
          <w:rFonts w:ascii="Times New Roman" w:hAnsi="Times New Roman"/>
          <w:sz w:val="28"/>
          <w:szCs w:val="28"/>
          <w:lang w:val="kk-KZ"/>
        </w:rPr>
        <w:t xml:space="preserve"> </w:t>
      </w:r>
      <w:r w:rsidR="00162F37" w:rsidRPr="00AA4914">
        <w:rPr>
          <w:rFonts w:ascii="Times New Roman" w:hAnsi="Times New Roman"/>
          <w:sz w:val="28"/>
          <w:szCs w:val="28"/>
          <w:lang w:val="kk-KZ"/>
        </w:rPr>
        <w:t>(</w:t>
      </w:r>
      <w:r w:rsidR="004D0B5E" w:rsidRPr="00AA4914">
        <w:rPr>
          <w:rFonts w:ascii="Times New Roman" w:hAnsi="Times New Roman"/>
          <w:sz w:val="28"/>
          <w:szCs w:val="28"/>
          <w:lang w:val="kk-KZ"/>
        </w:rPr>
        <w:t xml:space="preserve">soft </w:t>
      </w:r>
      <w:r w:rsidR="00162F37" w:rsidRPr="00AA4914">
        <w:rPr>
          <w:rFonts w:ascii="Times New Roman" w:hAnsi="Times New Roman"/>
          <w:sz w:val="28"/>
          <w:szCs w:val="28"/>
          <w:lang w:val="kk-KZ"/>
        </w:rPr>
        <w:t xml:space="preserve">skills) </w:t>
      </w:r>
      <w:r w:rsidRPr="00AA4914">
        <w:rPr>
          <w:rFonts w:ascii="Times New Roman" w:hAnsi="Times New Roman"/>
          <w:sz w:val="28"/>
          <w:szCs w:val="28"/>
          <w:lang w:val="kk-KZ"/>
        </w:rPr>
        <w:t>қалыптастыру мақсатында жоғары оқу орындарында білім беру бағдарламаларын жетілдіруг</w:t>
      </w:r>
      <w:r w:rsidR="009D7D79" w:rsidRPr="00AA4914">
        <w:rPr>
          <w:rFonts w:ascii="Times New Roman" w:hAnsi="Times New Roman"/>
          <w:sz w:val="28"/>
          <w:szCs w:val="28"/>
          <w:lang w:val="kk-KZ"/>
        </w:rPr>
        <w:t xml:space="preserve">е қатысты жұмыстар жүргізілуде. </w:t>
      </w:r>
      <w:r w:rsidRPr="00AA4914">
        <w:rPr>
          <w:rFonts w:ascii="Times New Roman" w:hAnsi="Times New Roman"/>
          <w:sz w:val="28"/>
          <w:szCs w:val="28"/>
          <w:lang w:val="kk-KZ"/>
        </w:rPr>
        <w:t>Жаңа формациядағы мамандықтардың пайда болуы, инновациялық технологиялардың перспективтік бағыттары мектепте және жоғары оқу орындарында оқылатын физика мен</w:t>
      </w:r>
      <w:r w:rsidR="004D0B5E" w:rsidRPr="00AA4914">
        <w:rPr>
          <w:rFonts w:ascii="Times New Roman" w:hAnsi="Times New Roman"/>
          <w:sz w:val="28"/>
          <w:szCs w:val="28"/>
          <w:lang w:val="kk-KZ"/>
        </w:rPr>
        <w:t xml:space="preserve"> бейіндеуші пәндердің мазмұнын</w:t>
      </w:r>
      <w:r w:rsidRPr="00AA4914">
        <w:rPr>
          <w:rFonts w:ascii="Times New Roman" w:hAnsi="Times New Roman"/>
          <w:sz w:val="28"/>
          <w:szCs w:val="28"/>
          <w:lang w:val="kk-KZ"/>
        </w:rPr>
        <w:t xml:space="preserve"> жаңа бағытта құрудың негізі болып табылады. </w:t>
      </w:r>
      <w:r w:rsidR="00B1598A" w:rsidRPr="00AA4914">
        <w:rPr>
          <w:rFonts w:ascii="Times New Roman" w:hAnsi="Times New Roman"/>
          <w:sz w:val="28"/>
          <w:szCs w:val="28"/>
          <w:lang w:val="kk-KZ"/>
        </w:rPr>
        <w:t xml:space="preserve">Орта мектептегі </w:t>
      </w:r>
      <w:r w:rsidRPr="00AA4914">
        <w:rPr>
          <w:rFonts w:ascii="Times New Roman" w:hAnsi="Times New Roman"/>
          <w:sz w:val="28"/>
          <w:szCs w:val="28"/>
          <w:lang w:val="kk-KZ"/>
        </w:rPr>
        <w:t xml:space="preserve">физика </w:t>
      </w:r>
      <w:r w:rsidR="00B1598A" w:rsidRPr="00AA4914">
        <w:rPr>
          <w:rFonts w:ascii="Times New Roman" w:hAnsi="Times New Roman"/>
          <w:sz w:val="28"/>
          <w:szCs w:val="28"/>
          <w:lang w:val="kk-KZ"/>
        </w:rPr>
        <w:t>пәні бо</w:t>
      </w:r>
      <w:r w:rsidR="003B6FC2">
        <w:rPr>
          <w:rFonts w:ascii="Times New Roman" w:hAnsi="Times New Roman"/>
          <w:sz w:val="28"/>
          <w:szCs w:val="28"/>
          <w:lang w:val="kk-KZ"/>
        </w:rPr>
        <w:t>й</w:t>
      </w:r>
      <w:r w:rsidR="00B1598A" w:rsidRPr="00AA4914">
        <w:rPr>
          <w:rFonts w:ascii="Times New Roman" w:hAnsi="Times New Roman"/>
          <w:sz w:val="28"/>
          <w:szCs w:val="28"/>
          <w:lang w:val="kk-KZ"/>
        </w:rPr>
        <w:t xml:space="preserve">ынша </w:t>
      </w:r>
      <w:r w:rsidR="00B1598A" w:rsidRPr="00AA4914">
        <w:rPr>
          <w:rFonts w:ascii="Times New Roman" w:hAnsi="Times New Roman"/>
          <w:sz w:val="28"/>
          <w:szCs w:val="28"/>
          <w:lang w:val="kk-KZ"/>
        </w:rPr>
        <w:lastRenderedPageBreak/>
        <w:t>әзірленген дидактикалық материалдар</w:t>
      </w:r>
      <w:r w:rsidRPr="00AA4914">
        <w:rPr>
          <w:rFonts w:ascii="Times New Roman" w:hAnsi="Times New Roman"/>
          <w:sz w:val="28"/>
          <w:szCs w:val="28"/>
          <w:lang w:val="kk-KZ"/>
        </w:rPr>
        <w:t xml:space="preserve"> оқушылардың болашақта игергісі келетін мамандықтарды таңдауда қажет болатын кәсіби бағыттылықты</w:t>
      </w:r>
      <w:r w:rsidR="00090DCC" w:rsidRPr="00AA4914">
        <w:rPr>
          <w:rFonts w:ascii="Times New Roman" w:hAnsi="Times New Roman"/>
          <w:sz w:val="28"/>
          <w:szCs w:val="28"/>
          <w:lang w:val="kk-KZ"/>
        </w:rPr>
        <w:t xml:space="preserve"> </w:t>
      </w:r>
      <w:r w:rsidRPr="00AA4914">
        <w:rPr>
          <w:rFonts w:ascii="Times New Roman" w:hAnsi="Times New Roman"/>
          <w:sz w:val="28"/>
          <w:szCs w:val="28"/>
          <w:lang w:val="kk-KZ"/>
        </w:rPr>
        <w:t>және физика пәні бойынша іргелі білімдерді да</w:t>
      </w:r>
      <w:r w:rsidR="0064583D" w:rsidRPr="00AA4914">
        <w:rPr>
          <w:rFonts w:ascii="Times New Roman" w:hAnsi="Times New Roman"/>
          <w:sz w:val="28"/>
          <w:szCs w:val="28"/>
          <w:lang w:val="kk-KZ"/>
        </w:rPr>
        <w:t xml:space="preserve">мытуға бағытталған болу керек. </w:t>
      </w:r>
      <w:r w:rsidRPr="00AA4914">
        <w:rPr>
          <w:rFonts w:ascii="Times New Roman" w:hAnsi="Times New Roman"/>
          <w:sz w:val="28"/>
          <w:szCs w:val="28"/>
          <w:lang w:val="kk-KZ"/>
        </w:rPr>
        <w:t xml:space="preserve">Сонымен қатар, кәсіптік білім беру мазмұнындағы сабақтастық принципін сақтау мақсатында, </w:t>
      </w:r>
      <w:r w:rsidR="00B1598A" w:rsidRPr="00AA4914">
        <w:rPr>
          <w:rFonts w:ascii="Times New Roman" w:hAnsi="Times New Roman"/>
          <w:sz w:val="28"/>
          <w:szCs w:val="28"/>
          <w:lang w:val="kk-KZ"/>
        </w:rPr>
        <w:t>жоғары оқу ор</w:t>
      </w:r>
      <w:r w:rsidR="005F52A4" w:rsidRPr="00AA4914">
        <w:rPr>
          <w:rFonts w:ascii="Times New Roman" w:hAnsi="Times New Roman"/>
          <w:sz w:val="28"/>
          <w:szCs w:val="28"/>
          <w:lang w:val="kk-KZ"/>
        </w:rPr>
        <w:t>ындарын</w:t>
      </w:r>
      <w:r w:rsidR="00B1598A" w:rsidRPr="00AA4914">
        <w:rPr>
          <w:rFonts w:ascii="Times New Roman" w:hAnsi="Times New Roman"/>
          <w:sz w:val="28"/>
          <w:szCs w:val="28"/>
          <w:lang w:val="kk-KZ"/>
        </w:rPr>
        <w:t>дағы</w:t>
      </w:r>
      <w:r w:rsidR="005F52A4" w:rsidRPr="00AA4914">
        <w:rPr>
          <w:rFonts w:ascii="Times New Roman" w:hAnsi="Times New Roman"/>
          <w:sz w:val="28"/>
          <w:szCs w:val="28"/>
          <w:lang w:val="kk-KZ"/>
        </w:rPr>
        <w:t xml:space="preserve"> </w:t>
      </w:r>
      <w:r w:rsidRPr="00AA4914">
        <w:rPr>
          <w:rFonts w:ascii="Times New Roman" w:hAnsi="Times New Roman"/>
          <w:sz w:val="28"/>
          <w:szCs w:val="28"/>
          <w:lang w:val="kk-KZ"/>
        </w:rPr>
        <w:t xml:space="preserve">техникалық бағыттағы білім беру бағдарламаларындағы бейіндеуші пәндердің оқу-әдістемелік кешені физикалық және техникалық білімдердің интеграциясы негізінде құрастырылғаны дұрыс. </w:t>
      </w:r>
    </w:p>
    <w:p w:rsidR="009678EB" w:rsidRPr="00AA4914" w:rsidRDefault="001B4A9D"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Жоғары білім берудің мемлекеттік жалпыға міндетті стандартына сәйкес мамандықтың ірг</w:t>
      </w:r>
      <w:r w:rsidR="002910A4" w:rsidRPr="00AA4914">
        <w:rPr>
          <w:rFonts w:ascii="Times New Roman" w:hAnsi="Times New Roman"/>
          <w:sz w:val="28"/>
          <w:szCs w:val="28"/>
          <w:lang w:val="kk-KZ"/>
        </w:rPr>
        <w:t>елі негіздері білім беру бағдар</w:t>
      </w:r>
      <w:r w:rsidRPr="00AA4914">
        <w:rPr>
          <w:rFonts w:ascii="Times New Roman" w:hAnsi="Times New Roman"/>
          <w:sz w:val="28"/>
          <w:szCs w:val="28"/>
          <w:lang w:val="kk-KZ"/>
        </w:rPr>
        <w:t xml:space="preserve">ламасындағы пәндердің базалық және бейіндеуші циклдеріне салынған. Маманның іс-әрекет объектісі алуан түрлі болған сайын, осы пәндер сан алуан болады, бірақ құрылымы мен іргелі негіздері бойынша олардың ұқсастықтары </w:t>
      </w:r>
      <w:r w:rsidR="009D7D79" w:rsidRPr="00AA4914">
        <w:rPr>
          <w:rFonts w:ascii="Times New Roman" w:hAnsi="Times New Roman"/>
          <w:sz w:val="28"/>
          <w:szCs w:val="28"/>
          <w:lang w:val="kk-KZ"/>
        </w:rPr>
        <w:t>болады</w:t>
      </w:r>
      <w:r w:rsidRPr="00AA4914">
        <w:rPr>
          <w:rFonts w:ascii="Times New Roman" w:hAnsi="Times New Roman"/>
          <w:sz w:val="28"/>
          <w:szCs w:val="28"/>
          <w:lang w:val="kk-KZ"/>
        </w:rPr>
        <w:t xml:space="preserve">. </w:t>
      </w:r>
      <w:r w:rsidR="009D1161" w:rsidRPr="00AA4914">
        <w:rPr>
          <w:rFonts w:ascii="Times New Roman" w:hAnsi="Times New Roman"/>
          <w:sz w:val="28"/>
          <w:szCs w:val="28"/>
          <w:lang w:val="kk-KZ"/>
        </w:rPr>
        <w:t>Қазіргі таңда сабақтастықтың нормативтік сипатын ашатын жұмыстар аз емес</w:t>
      </w:r>
      <w:r w:rsidR="00F81D37" w:rsidRPr="00AA4914">
        <w:rPr>
          <w:rFonts w:ascii="Times New Roman" w:hAnsi="Times New Roman"/>
          <w:sz w:val="28"/>
          <w:szCs w:val="28"/>
          <w:lang w:val="kk-KZ"/>
        </w:rPr>
        <w:t xml:space="preserve"> </w:t>
      </w:r>
      <w:r w:rsidR="00770EFA" w:rsidRPr="00AA4914">
        <w:rPr>
          <w:rFonts w:ascii="Times New Roman" w:hAnsi="Times New Roman"/>
          <w:sz w:val="28"/>
          <w:szCs w:val="28"/>
          <w:lang w:val="kk-KZ"/>
        </w:rPr>
        <w:t>(Э.В.</w:t>
      </w:r>
      <w:r w:rsidR="00452D95">
        <w:rPr>
          <w:rFonts w:ascii="Times New Roman" w:hAnsi="Times New Roman"/>
          <w:sz w:val="28"/>
          <w:szCs w:val="28"/>
          <w:lang w:val="kk-KZ"/>
        </w:rPr>
        <w:t> </w:t>
      </w:r>
      <w:r w:rsidR="00770EFA" w:rsidRPr="00AA4914">
        <w:rPr>
          <w:rFonts w:ascii="Times New Roman" w:hAnsi="Times New Roman"/>
          <w:sz w:val="28"/>
          <w:szCs w:val="28"/>
          <w:lang w:val="kk-KZ"/>
        </w:rPr>
        <w:t>Кондратьева [</w:t>
      </w:r>
      <w:r w:rsidR="0050745A" w:rsidRPr="00AA4914">
        <w:rPr>
          <w:rFonts w:ascii="Times New Roman" w:hAnsi="Times New Roman"/>
          <w:sz w:val="28"/>
          <w:szCs w:val="28"/>
          <w:lang w:val="kk-KZ"/>
        </w:rPr>
        <w:t>82</w:t>
      </w:r>
      <w:r w:rsidR="00770EFA" w:rsidRPr="00AA4914">
        <w:rPr>
          <w:rFonts w:ascii="Times New Roman" w:hAnsi="Times New Roman"/>
          <w:sz w:val="28"/>
          <w:szCs w:val="28"/>
          <w:lang w:val="kk-KZ"/>
        </w:rPr>
        <w:t>],</w:t>
      </w:r>
      <w:r w:rsidR="00A63A1C" w:rsidRPr="00AA4914">
        <w:rPr>
          <w:rFonts w:ascii="Times New Roman" w:hAnsi="Times New Roman"/>
          <w:sz w:val="28"/>
          <w:szCs w:val="28"/>
          <w:lang w:val="kk-KZ"/>
        </w:rPr>
        <w:t xml:space="preserve"> О.Я. Березина [</w:t>
      </w:r>
      <w:r w:rsidR="0050745A" w:rsidRPr="00AA4914">
        <w:rPr>
          <w:rFonts w:ascii="Times New Roman" w:hAnsi="Times New Roman"/>
          <w:sz w:val="28"/>
          <w:szCs w:val="28"/>
          <w:lang w:val="kk-KZ"/>
        </w:rPr>
        <w:t>83</w:t>
      </w:r>
      <w:r w:rsidR="00A63A1C" w:rsidRPr="00AA4914">
        <w:rPr>
          <w:rFonts w:ascii="Times New Roman" w:hAnsi="Times New Roman"/>
          <w:sz w:val="28"/>
          <w:szCs w:val="28"/>
          <w:lang w:val="kk-KZ"/>
        </w:rPr>
        <w:t>],</w:t>
      </w:r>
      <w:r w:rsidR="00B76D68" w:rsidRPr="00AA4914">
        <w:rPr>
          <w:rFonts w:ascii="Times New Roman" w:hAnsi="Times New Roman"/>
          <w:sz w:val="28"/>
          <w:szCs w:val="28"/>
          <w:lang w:val="kk-KZ"/>
        </w:rPr>
        <w:t xml:space="preserve"> Н.А. Клещева [</w:t>
      </w:r>
      <w:r w:rsidR="0050745A" w:rsidRPr="00AA4914">
        <w:rPr>
          <w:rFonts w:ascii="Times New Roman" w:hAnsi="Times New Roman"/>
          <w:sz w:val="28"/>
          <w:szCs w:val="28"/>
          <w:lang w:val="kk-KZ"/>
        </w:rPr>
        <w:t>84</w:t>
      </w:r>
      <w:r w:rsidR="00B76D68" w:rsidRPr="00AA4914">
        <w:rPr>
          <w:rFonts w:ascii="Times New Roman" w:hAnsi="Times New Roman"/>
          <w:sz w:val="28"/>
          <w:szCs w:val="28"/>
          <w:lang w:val="kk-KZ"/>
        </w:rPr>
        <w:t>]</w:t>
      </w:r>
      <w:r w:rsidR="00A63A1C" w:rsidRPr="00AA4914">
        <w:rPr>
          <w:rFonts w:ascii="Times New Roman" w:hAnsi="Times New Roman"/>
          <w:sz w:val="28"/>
          <w:szCs w:val="28"/>
          <w:lang w:val="kk-KZ"/>
        </w:rPr>
        <w:t xml:space="preserve"> </w:t>
      </w:r>
      <w:r w:rsidR="00B76D68" w:rsidRPr="00AA4914">
        <w:rPr>
          <w:rFonts w:ascii="Times New Roman" w:hAnsi="Times New Roman"/>
          <w:sz w:val="28"/>
          <w:szCs w:val="28"/>
          <w:lang w:val="kk-KZ"/>
        </w:rPr>
        <w:t>және басқалар</w:t>
      </w:r>
      <w:r w:rsidR="00770EFA" w:rsidRPr="00AA4914">
        <w:rPr>
          <w:rFonts w:ascii="Times New Roman" w:hAnsi="Times New Roman"/>
          <w:sz w:val="28"/>
          <w:szCs w:val="28"/>
          <w:lang w:val="kk-KZ"/>
        </w:rPr>
        <w:t>)</w:t>
      </w:r>
      <w:r w:rsidR="009D1161" w:rsidRPr="00AA4914">
        <w:rPr>
          <w:rFonts w:ascii="Times New Roman" w:hAnsi="Times New Roman"/>
          <w:sz w:val="28"/>
          <w:szCs w:val="28"/>
          <w:lang w:val="kk-KZ"/>
        </w:rPr>
        <w:t>. Көптеген жұмыстар</w:t>
      </w:r>
      <w:r w:rsidR="004D0B5E" w:rsidRPr="00AA4914">
        <w:rPr>
          <w:rFonts w:ascii="Times New Roman" w:hAnsi="Times New Roman"/>
          <w:sz w:val="28"/>
          <w:szCs w:val="28"/>
          <w:lang w:val="kk-KZ"/>
        </w:rPr>
        <w:t>да жоғары білім беруде пәндер бойынша</w:t>
      </w:r>
      <w:r w:rsidR="009D1161" w:rsidRPr="00AA4914">
        <w:rPr>
          <w:rFonts w:ascii="Times New Roman" w:hAnsi="Times New Roman"/>
          <w:sz w:val="28"/>
          <w:szCs w:val="28"/>
          <w:lang w:val="kk-KZ"/>
        </w:rPr>
        <w:t xml:space="preserve"> оқу материалдарының мазмұнын құрастыруда сабақтастықтың алатын орны анықталған.</w:t>
      </w:r>
      <w:r w:rsidR="009678EB" w:rsidRPr="00AA4914">
        <w:rPr>
          <w:rFonts w:ascii="Times New Roman" w:hAnsi="Times New Roman"/>
          <w:sz w:val="28"/>
          <w:szCs w:val="28"/>
          <w:lang w:val="kk-KZ"/>
        </w:rPr>
        <w:t xml:space="preserve"> Білім алушылардың физика курсының негіздерін игерудегі білімдердің тереңдігі мен беріктігі, олардың жоғары оқу орнында білімін әрі қарай сәтті жалғастыруының іргелі негізі болып табылады. Техникалық жоғары оқу орындарының оқу процесіндегі сабақтастық мәселелері отандық зерттеушілердің С. Смаилов, Ш.М. Шүйіншина, шетелдік ғалымдардың Т.С.</w:t>
      </w:r>
      <w:r w:rsidR="00452D95">
        <w:rPr>
          <w:rFonts w:ascii="Times New Roman" w:hAnsi="Times New Roman"/>
          <w:sz w:val="28"/>
          <w:szCs w:val="28"/>
          <w:lang w:val="kk-KZ"/>
        </w:rPr>
        <w:t> </w:t>
      </w:r>
      <w:r w:rsidR="009678EB" w:rsidRPr="00AA4914">
        <w:rPr>
          <w:rFonts w:ascii="Times New Roman" w:hAnsi="Times New Roman"/>
          <w:sz w:val="28"/>
          <w:szCs w:val="28"/>
          <w:lang w:val="kk-KZ"/>
        </w:rPr>
        <w:t>Михайленко [</w:t>
      </w:r>
      <w:r w:rsidR="0050745A" w:rsidRPr="00AA4914">
        <w:rPr>
          <w:rFonts w:ascii="Times New Roman" w:hAnsi="Times New Roman"/>
          <w:sz w:val="28"/>
          <w:szCs w:val="28"/>
          <w:lang w:val="kk-KZ"/>
        </w:rPr>
        <w:t>85</w:t>
      </w:r>
      <w:r w:rsidR="009678EB" w:rsidRPr="00AA4914">
        <w:rPr>
          <w:rFonts w:ascii="Times New Roman" w:hAnsi="Times New Roman"/>
          <w:sz w:val="28"/>
          <w:szCs w:val="28"/>
          <w:lang w:val="kk-KZ"/>
        </w:rPr>
        <w:t>], Ю.В. Гришина [</w:t>
      </w:r>
      <w:r w:rsidR="00D8650E" w:rsidRPr="00AA4914">
        <w:rPr>
          <w:rFonts w:ascii="Times New Roman" w:hAnsi="Times New Roman"/>
          <w:sz w:val="28"/>
          <w:szCs w:val="28"/>
          <w:lang w:val="kk-KZ"/>
        </w:rPr>
        <w:t>8</w:t>
      </w:r>
      <w:r w:rsidR="0050745A" w:rsidRPr="00AA4914">
        <w:rPr>
          <w:rFonts w:ascii="Times New Roman" w:hAnsi="Times New Roman"/>
          <w:sz w:val="28"/>
          <w:szCs w:val="28"/>
          <w:lang w:val="kk-KZ"/>
        </w:rPr>
        <w:t>6</w:t>
      </w:r>
      <w:r w:rsidR="009678EB" w:rsidRPr="00AA4914">
        <w:rPr>
          <w:rFonts w:ascii="Times New Roman" w:hAnsi="Times New Roman"/>
          <w:sz w:val="28"/>
          <w:szCs w:val="28"/>
          <w:lang w:val="kk-KZ"/>
        </w:rPr>
        <w:t>], М.Ю. Чернышев [</w:t>
      </w:r>
      <w:r w:rsidR="00D8650E" w:rsidRPr="00AA4914">
        <w:rPr>
          <w:rFonts w:ascii="Times New Roman" w:hAnsi="Times New Roman"/>
          <w:sz w:val="28"/>
          <w:szCs w:val="28"/>
          <w:lang w:val="kk-KZ"/>
        </w:rPr>
        <w:t>8</w:t>
      </w:r>
      <w:r w:rsidR="0050745A" w:rsidRPr="00AA4914">
        <w:rPr>
          <w:rFonts w:ascii="Times New Roman" w:hAnsi="Times New Roman"/>
          <w:sz w:val="28"/>
          <w:szCs w:val="28"/>
          <w:lang w:val="kk-KZ"/>
        </w:rPr>
        <w:t>7</w:t>
      </w:r>
      <w:r w:rsidR="009678EB" w:rsidRPr="00AA4914">
        <w:rPr>
          <w:rFonts w:ascii="Times New Roman" w:hAnsi="Times New Roman"/>
          <w:sz w:val="28"/>
          <w:szCs w:val="28"/>
          <w:lang w:val="kk-KZ"/>
        </w:rPr>
        <w:t>], E. Zorana [</w:t>
      </w:r>
      <w:r w:rsidR="0050745A" w:rsidRPr="00AA4914">
        <w:rPr>
          <w:rFonts w:ascii="Times New Roman" w:hAnsi="Times New Roman"/>
          <w:sz w:val="28"/>
          <w:szCs w:val="28"/>
          <w:lang w:val="kk-KZ"/>
        </w:rPr>
        <w:t>88</w:t>
      </w:r>
      <w:r w:rsidR="009678EB" w:rsidRPr="00AA4914">
        <w:rPr>
          <w:rFonts w:ascii="Times New Roman" w:hAnsi="Times New Roman"/>
          <w:sz w:val="28"/>
          <w:szCs w:val="28"/>
          <w:lang w:val="kk-KZ"/>
        </w:rPr>
        <w:t xml:space="preserve">] және т.б. еңбектерінде қарастырылған. </w:t>
      </w:r>
    </w:p>
    <w:p w:rsidR="001B4A9D" w:rsidRPr="00AA4914" w:rsidRDefault="00467DEB"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Е.Н.</w:t>
      </w:r>
      <w:r w:rsidR="00A2790B" w:rsidRPr="00AA4914">
        <w:rPr>
          <w:rFonts w:ascii="Times New Roman" w:hAnsi="Times New Roman"/>
          <w:sz w:val="28"/>
          <w:szCs w:val="28"/>
          <w:lang w:val="kk-KZ"/>
        </w:rPr>
        <w:t xml:space="preserve"> </w:t>
      </w:r>
      <w:r w:rsidR="001B4A9D" w:rsidRPr="00AA4914">
        <w:rPr>
          <w:rFonts w:ascii="Times New Roman" w:hAnsi="Times New Roman"/>
          <w:sz w:val="28"/>
          <w:szCs w:val="28"/>
          <w:lang w:val="kk-KZ"/>
        </w:rPr>
        <w:t>Пузанкова [</w:t>
      </w:r>
      <w:r w:rsidR="00D8650E" w:rsidRPr="00AA4914">
        <w:rPr>
          <w:rFonts w:ascii="Times New Roman" w:hAnsi="Times New Roman"/>
          <w:sz w:val="28"/>
          <w:szCs w:val="28"/>
          <w:lang w:val="kk-KZ"/>
        </w:rPr>
        <w:t>8</w:t>
      </w:r>
      <w:r w:rsidR="0050745A" w:rsidRPr="00AA4914">
        <w:rPr>
          <w:rFonts w:ascii="Times New Roman" w:hAnsi="Times New Roman"/>
          <w:sz w:val="28"/>
          <w:szCs w:val="28"/>
          <w:lang w:val="kk-KZ"/>
        </w:rPr>
        <w:t>9</w:t>
      </w:r>
      <w:r w:rsidR="001B4A9D" w:rsidRPr="00AA4914">
        <w:rPr>
          <w:rFonts w:ascii="Times New Roman" w:hAnsi="Times New Roman"/>
          <w:sz w:val="28"/>
          <w:szCs w:val="28"/>
          <w:lang w:val="kk-KZ"/>
        </w:rPr>
        <w:t xml:space="preserve">] өзінің еңбегінде білім беруде сабақтастықты пәнаралық байланыстың, білімдерді жинақтаудың және болашақ мамандардың бойында кәсіби құзыреттіліктерді қалыптастырудың өзара байланысында қарастырады. Сабақтастық білімдер мен дағдылардың даму сатыларының тізбектілігімен және олардың өзара байланысымен, оқытудың бастапқы кезеңінде алынған білімдердің сақталуымен және осы білімдерді жаңа білімдерді игерудің жоғары сатыларында қолданылуымен сипатталады. </w:t>
      </w:r>
      <w:r w:rsidR="00444D11" w:rsidRPr="00AA4914">
        <w:rPr>
          <w:rFonts w:ascii="Times New Roman" w:hAnsi="Times New Roman"/>
          <w:sz w:val="28"/>
          <w:szCs w:val="28"/>
          <w:lang w:val="kk-KZ"/>
        </w:rPr>
        <w:t xml:space="preserve">Автордың тұжырымдауынша: білім </w:t>
      </w:r>
      <w:r w:rsidR="001B4A9D" w:rsidRPr="00AA4914">
        <w:rPr>
          <w:rFonts w:ascii="Times New Roman" w:hAnsi="Times New Roman"/>
          <w:sz w:val="28"/>
          <w:szCs w:val="28"/>
          <w:lang w:val="kk-KZ"/>
        </w:rPr>
        <w:t>берудің алдыңғы кезеңдерінде игерілген білімдер және жаңа білімдер өзара бірігіп, біртұтас жүйені құрайды.</w:t>
      </w:r>
    </w:p>
    <w:p w:rsidR="00EF6EBA" w:rsidRPr="00AA4914" w:rsidRDefault="00EF6EBA"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М. Планк, А. Больцман, Н. Бор</w:t>
      </w:r>
      <w:r w:rsidR="00243A39" w:rsidRPr="00AA4914">
        <w:rPr>
          <w:rFonts w:ascii="Times New Roman" w:hAnsi="Times New Roman"/>
          <w:sz w:val="28"/>
          <w:szCs w:val="28"/>
          <w:lang w:val="kk-KZ"/>
        </w:rPr>
        <w:t xml:space="preserve">, </w:t>
      </w:r>
      <w:r w:rsidRPr="00AA4914">
        <w:rPr>
          <w:rFonts w:ascii="Times New Roman" w:hAnsi="Times New Roman"/>
          <w:sz w:val="28"/>
          <w:szCs w:val="28"/>
          <w:lang w:val="kk-KZ"/>
        </w:rPr>
        <w:t xml:space="preserve">А. Эйнштейн және басқа ғалымдардың физика тарихы </w:t>
      </w:r>
      <w:r w:rsidR="00243A39" w:rsidRPr="00AA4914">
        <w:rPr>
          <w:rFonts w:ascii="Times New Roman" w:hAnsi="Times New Roman"/>
          <w:sz w:val="28"/>
          <w:szCs w:val="28"/>
          <w:lang w:val="kk-KZ"/>
        </w:rPr>
        <w:t>және</w:t>
      </w:r>
      <w:r w:rsidRPr="00AA4914">
        <w:rPr>
          <w:rFonts w:ascii="Times New Roman" w:hAnsi="Times New Roman"/>
          <w:sz w:val="28"/>
          <w:szCs w:val="28"/>
          <w:lang w:val="kk-KZ"/>
        </w:rPr>
        <w:t xml:space="preserve"> физиканың әдіснамасына </w:t>
      </w:r>
      <w:r w:rsidR="00243A39" w:rsidRPr="00AA4914">
        <w:rPr>
          <w:rFonts w:ascii="Times New Roman" w:hAnsi="Times New Roman"/>
          <w:sz w:val="28"/>
          <w:szCs w:val="28"/>
          <w:lang w:val="kk-KZ"/>
        </w:rPr>
        <w:t xml:space="preserve">байланысты жүргізген </w:t>
      </w:r>
      <w:r w:rsidRPr="00AA4914">
        <w:rPr>
          <w:rFonts w:ascii="Times New Roman" w:hAnsi="Times New Roman"/>
          <w:sz w:val="28"/>
          <w:szCs w:val="28"/>
          <w:lang w:val="kk-KZ"/>
        </w:rPr>
        <w:t>зерттеулері</w:t>
      </w:r>
      <w:r w:rsidR="00243A39" w:rsidRPr="00AA4914">
        <w:rPr>
          <w:rFonts w:ascii="Times New Roman" w:hAnsi="Times New Roman"/>
          <w:sz w:val="28"/>
          <w:szCs w:val="28"/>
          <w:lang w:val="kk-KZ"/>
        </w:rPr>
        <w:t>нен физикалық білімдер мен ғылыми зерттеулер әдістерінің эволюциясын ғана емес,</w:t>
      </w:r>
      <w:r w:rsidR="009D7D79" w:rsidRPr="00AA4914">
        <w:rPr>
          <w:rFonts w:ascii="Times New Roman" w:hAnsi="Times New Roman"/>
          <w:sz w:val="28"/>
          <w:szCs w:val="28"/>
          <w:lang w:val="kk-KZ"/>
        </w:rPr>
        <w:t xml:space="preserve"> сонымен қатар физикалық таным </w:t>
      </w:r>
      <w:r w:rsidR="00243A39" w:rsidRPr="00AA4914">
        <w:rPr>
          <w:rFonts w:ascii="Times New Roman" w:hAnsi="Times New Roman"/>
          <w:sz w:val="28"/>
          <w:szCs w:val="28"/>
          <w:lang w:val="kk-KZ"/>
        </w:rPr>
        <w:t xml:space="preserve">процесіндегі сабақтас байланыстарды байқауға болады. Осы тұста физикалық таным процесі үздіксіз процесс ретінде қарастырылады. </w:t>
      </w:r>
    </w:p>
    <w:p w:rsidR="001B4A9D" w:rsidRPr="00AA4914" w:rsidRDefault="00135B15"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Н.И. Грибанов [</w:t>
      </w:r>
      <w:r w:rsidR="0050745A" w:rsidRPr="00AA4914">
        <w:rPr>
          <w:rFonts w:ascii="Times New Roman" w:hAnsi="Times New Roman"/>
          <w:sz w:val="28"/>
          <w:szCs w:val="28"/>
          <w:lang w:val="kk-KZ"/>
        </w:rPr>
        <w:t>90</w:t>
      </w:r>
      <w:r w:rsidRPr="00AA4914">
        <w:rPr>
          <w:rFonts w:ascii="Times New Roman" w:hAnsi="Times New Roman"/>
          <w:sz w:val="28"/>
          <w:szCs w:val="28"/>
          <w:lang w:val="kk-KZ"/>
        </w:rPr>
        <w:t>] өзінің еңбегінде физика ғылымындағы сәйкестік принципін сабақтастықтың негізгі формасы ретінде қарастырады. Сәйкестік принципін алғаш</w:t>
      </w:r>
      <w:r w:rsidR="009D7D79" w:rsidRPr="00AA4914">
        <w:rPr>
          <w:rFonts w:ascii="Times New Roman" w:hAnsi="Times New Roman"/>
          <w:sz w:val="28"/>
          <w:szCs w:val="28"/>
          <w:lang w:val="kk-KZ"/>
        </w:rPr>
        <w:t xml:space="preserve"> рет </w:t>
      </w:r>
      <w:r w:rsidRPr="00AA4914">
        <w:rPr>
          <w:rFonts w:ascii="Times New Roman" w:hAnsi="Times New Roman"/>
          <w:sz w:val="28"/>
          <w:szCs w:val="28"/>
          <w:lang w:val="kk-KZ"/>
        </w:rPr>
        <w:t>Н.</w:t>
      </w:r>
      <w:r w:rsidR="00452D95">
        <w:rPr>
          <w:rFonts w:ascii="Times New Roman" w:hAnsi="Times New Roman"/>
          <w:sz w:val="28"/>
          <w:szCs w:val="28"/>
          <w:lang w:val="kk-KZ"/>
        </w:rPr>
        <w:t xml:space="preserve"> </w:t>
      </w:r>
      <w:r w:rsidRPr="00AA4914">
        <w:rPr>
          <w:rFonts w:ascii="Times New Roman" w:hAnsi="Times New Roman"/>
          <w:sz w:val="28"/>
          <w:szCs w:val="28"/>
          <w:lang w:val="kk-KZ"/>
        </w:rPr>
        <w:t>Бор сәулеленудің кванттық теориясының қалыптасу</w:t>
      </w:r>
      <w:r w:rsidR="009D7D79" w:rsidRPr="00AA4914">
        <w:rPr>
          <w:rFonts w:ascii="Times New Roman" w:hAnsi="Times New Roman"/>
          <w:sz w:val="28"/>
          <w:szCs w:val="28"/>
          <w:lang w:val="kk-KZ"/>
        </w:rPr>
        <w:t>ы</w:t>
      </w:r>
      <w:r w:rsidRPr="00AA4914">
        <w:rPr>
          <w:rFonts w:ascii="Times New Roman" w:hAnsi="Times New Roman"/>
          <w:sz w:val="28"/>
          <w:szCs w:val="28"/>
          <w:lang w:val="kk-KZ"/>
        </w:rPr>
        <w:t xml:space="preserve"> мен дамуы кезінде анықтады. 1916 жылы шыққан А. Эйнштейннің «Кванттық сәулелену теориясына» атты еңбегі сәйкестік принципінің теориялық-танымдық дәлелі болып таб</w:t>
      </w:r>
      <w:r w:rsidR="009D7D79" w:rsidRPr="00AA4914">
        <w:rPr>
          <w:rFonts w:ascii="Times New Roman" w:hAnsi="Times New Roman"/>
          <w:sz w:val="28"/>
          <w:szCs w:val="28"/>
          <w:lang w:val="kk-KZ"/>
        </w:rPr>
        <w:t xml:space="preserve">ылады. Сонымен қатар сәйкестік </w:t>
      </w:r>
      <w:r w:rsidRPr="00AA4914">
        <w:rPr>
          <w:rFonts w:ascii="Times New Roman" w:hAnsi="Times New Roman"/>
          <w:sz w:val="28"/>
          <w:szCs w:val="28"/>
          <w:lang w:val="kk-KZ"/>
        </w:rPr>
        <w:t xml:space="preserve">принципі </w:t>
      </w:r>
      <w:r w:rsidRPr="00AA4914">
        <w:rPr>
          <w:rFonts w:ascii="Times New Roman" w:hAnsi="Times New Roman"/>
          <w:sz w:val="28"/>
          <w:szCs w:val="28"/>
          <w:lang w:val="kk-KZ"/>
        </w:rPr>
        <w:lastRenderedPageBreak/>
        <w:t>классикалық теория мен кванттық теорияның сабақтастығына сәйкес.</w:t>
      </w:r>
      <w:r w:rsidR="00F81D37" w:rsidRPr="00AA4914">
        <w:rPr>
          <w:rFonts w:ascii="Times New Roman" w:hAnsi="Times New Roman"/>
          <w:sz w:val="28"/>
          <w:szCs w:val="28"/>
          <w:lang w:val="kk-KZ"/>
        </w:rPr>
        <w:t xml:space="preserve"> </w:t>
      </w:r>
      <w:r w:rsidR="00467DEB" w:rsidRPr="00AA4914">
        <w:rPr>
          <w:rFonts w:ascii="Times New Roman" w:hAnsi="Times New Roman"/>
          <w:sz w:val="28"/>
          <w:szCs w:val="28"/>
          <w:lang w:val="kk-KZ"/>
        </w:rPr>
        <w:t>Е.А.</w:t>
      </w:r>
      <w:r w:rsidR="00452D95">
        <w:rPr>
          <w:rFonts w:ascii="Times New Roman" w:hAnsi="Times New Roman"/>
          <w:sz w:val="28"/>
          <w:szCs w:val="28"/>
          <w:lang w:val="kk-KZ"/>
        </w:rPr>
        <w:t> </w:t>
      </w:r>
      <w:r w:rsidR="001B4A9D" w:rsidRPr="00AA4914">
        <w:rPr>
          <w:rFonts w:ascii="Times New Roman" w:hAnsi="Times New Roman"/>
          <w:sz w:val="28"/>
          <w:szCs w:val="28"/>
          <w:lang w:val="kk-KZ"/>
        </w:rPr>
        <w:t>Безлепкин [</w:t>
      </w:r>
      <w:r w:rsidR="0050745A" w:rsidRPr="00AA4914">
        <w:rPr>
          <w:rFonts w:ascii="Times New Roman" w:hAnsi="Times New Roman"/>
          <w:sz w:val="28"/>
          <w:szCs w:val="28"/>
          <w:lang w:val="kk-KZ"/>
        </w:rPr>
        <w:t>91</w:t>
      </w:r>
      <w:r w:rsidR="001B4A9D" w:rsidRPr="00AA4914">
        <w:rPr>
          <w:rFonts w:ascii="Times New Roman" w:hAnsi="Times New Roman"/>
          <w:sz w:val="28"/>
          <w:szCs w:val="28"/>
          <w:lang w:val="kk-KZ"/>
        </w:rPr>
        <w:t>] өзінің еңбегінде Шредингер және Эйнштейн теңдеул</w:t>
      </w:r>
      <w:r w:rsidR="000411D0" w:rsidRPr="00AA4914">
        <w:rPr>
          <w:rFonts w:ascii="Times New Roman" w:hAnsi="Times New Roman"/>
          <w:sz w:val="28"/>
          <w:szCs w:val="28"/>
          <w:lang w:val="kk-KZ"/>
        </w:rPr>
        <w:t xml:space="preserve">ері арасында тығыз байланыстың </w:t>
      </w:r>
      <w:r w:rsidR="001B4A9D" w:rsidRPr="00AA4914">
        <w:rPr>
          <w:rFonts w:ascii="Times New Roman" w:hAnsi="Times New Roman"/>
          <w:sz w:val="28"/>
          <w:szCs w:val="28"/>
          <w:lang w:val="kk-KZ"/>
        </w:rPr>
        <w:t xml:space="preserve">бар екендігін көрсетеді. Сәйкестік принципі негізінде классикалық айнымалыларды операторлармен алмыстыра отырып, Эйнштейн теңдеуінен Шредингер теңдеуін алуға болады. Осындай ұқсастықтың негізінде релятивистік емес жүйеде классикалық және кванттық теориялардың арасында сабақтастық қатынас бар екендігі туралы тұжырым жасауға болады. </w:t>
      </w:r>
    </w:p>
    <w:p w:rsidR="001B4A9D" w:rsidRPr="00AA4914" w:rsidRDefault="001B4A9D"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А.П. С</w:t>
      </w:r>
      <w:r w:rsidR="003B6FC2">
        <w:rPr>
          <w:rFonts w:ascii="Times New Roman" w:hAnsi="Times New Roman"/>
          <w:sz w:val="28"/>
          <w:szCs w:val="28"/>
          <w:lang w:val="kk-KZ"/>
        </w:rPr>
        <w:t>м</w:t>
      </w:r>
      <w:r w:rsidRPr="00AA4914">
        <w:rPr>
          <w:rFonts w:ascii="Times New Roman" w:hAnsi="Times New Roman"/>
          <w:sz w:val="28"/>
          <w:szCs w:val="28"/>
          <w:lang w:val="kk-KZ"/>
        </w:rPr>
        <w:t>анцердің [</w:t>
      </w:r>
      <w:r w:rsidR="0050745A" w:rsidRPr="00AA4914">
        <w:rPr>
          <w:rFonts w:ascii="Times New Roman" w:hAnsi="Times New Roman"/>
          <w:sz w:val="28"/>
          <w:szCs w:val="28"/>
          <w:lang w:val="kk-KZ"/>
        </w:rPr>
        <w:t>92</w:t>
      </w:r>
      <w:r w:rsidRPr="00AA4914">
        <w:rPr>
          <w:rFonts w:ascii="Times New Roman" w:hAnsi="Times New Roman"/>
          <w:sz w:val="28"/>
          <w:szCs w:val="28"/>
          <w:lang w:val="kk-KZ"/>
        </w:rPr>
        <w:t xml:space="preserve">] еңбегінде сабақтастық терминін </w:t>
      </w:r>
      <w:r w:rsidR="00EE2AED" w:rsidRPr="00AA4914">
        <w:rPr>
          <w:rFonts w:ascii="Times New Roman" w:hAnsi="Times New Roman"/>
          <w:sz w:val="28"/>
          <w:szCs w:val="28"/>
          <w:lang w:val="kk-KZ"/>
        </w:rPr>
        <w:t>орта</w:t>
      </w:r>
      <w:r w:rsidRPr="00AA4914">
        <w:rPr>
          <w:rFonts w:ascii="Times New Roman" w:hAnsi="Times New Roman"/>
          <w:sz w:val="28"/>
          <w:szCs w:val="28"/>
          <w:lang w:val="kk-KZ"/>
        </w:rPr>
        <w:t xml:space="preserve"> және жоғары білім беруде оқу-тәрбие жұмыстарын ұйымдастырудың жалпы педагогикалық принципі ретінде қарастырады. Оның ойынша, сабақтастық білім берудің барлық деңгейіндегі оқу-тәрбие жұмыстарының барлық сатыларының келісімділігі мен өзар</w:t>
      </w:r>
      <w:r w:rsidR="009D7D79" w:rsidRPr="00AA4914">
        <w:rPr>
          <w:rFonts w:ascii="Times New Roman" w:hAnsi="Times New Roman"/>
          <w:sz w:val="28"/>
          <w:szCs w:val="28"/>
          <w:lang w:val="kk-KZ"/>
        </w:rPr>
        <w:t>а байланысын қамтамасыз етеді.</w:t>
      </w:r>
    </w:p>
    <w:p w:rsidR="00A2790B" w:rsidRPr="00AA4914" w:rsidRDefault="00467DEB"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Н.С. </w:t>
      </w:r>
      <w:r w:rsidR="001B4A9D" w:rsidRPr="00AA4914">
        <w:rPr>
          <w:rFonts w:ascii="Times New Roman" w:hAnsi="Times New Roman"/>
          <w:sz w:val="28"/>
          <w:szCs w:val="28"/>
          <w:lang w:val="kk-KZ"/>
        </w:rPr>
        <w:t>Рягин [</w:t>
      </w:r>
      <w:r w:rsidR="0050745A" w:rsidRPr="00AA4914">
        <w:rPr>
          <w:rFonts w:ascii="Times New Roman" w:hAnsi="Times New Roman"/>
          <w:sz w:val="28"/>
          <w:szCs w:val="28"/>
          <w:lang w:val="kk-KZ"/>
        </w:rPr>
        <w:t>93</w:t>
      </w:r>
      <w:r w:rsidR="001B4A9D" w:rsidRPr="00AA4914">
        <w:rPr>
          <w:rFonts w:ascii="Times New Roman" w:hAnsi="Times New Roman"/>
          <w:sz w:val="28"/>
          <w:szCs w:val="28"/>
          <w:lang w:val="kk-KZ"/>
        </w:rPr>
        <w:t xml:space="preserve">] </w:t>
      </w:r>
      <w:r w:rsidR="00EE2AED" w:rsidRPr="00AA4914">
        <w:rPr>
          <w:rFonts w:ascii="Times New Roman" w:hAnsi="Times New Roman"/>
          <w:sz w:val="28"/>
          <w:szCs w:val="28"/>
          <w:lang w:val="kk-KZ"/>
        </w:rPr>
        <w:t>орта</w:t>
      </w:r>
      <w:r w:rsidR="001B4A9D" w:rsidRPr="00AA4914">
        <w:rPr>
          <w:rFonts w:ascii="Times New Roman" w:hAnsi="Times New Roman"/>
          <w:sz w:val="28"/>
          <w:szCs w:val="28"/>
          <w:lang w:val="kk-KZ"/>
        </w:rPr>
        <w:t xml:space="preserve"> және жоғары білім берудегі сабақтастықты жүйелік, институционалдық, педагогикалық және тұлғалық секілді құрылымдық деңгейлер ретінде қарастыруды ұсынады:</w:t>
      </w:r>
    </w:p>
    <w:p w:rsidR="00A2790B" w:rsidRPr="00AA4914" w:rsidRDefault="00452D95" w:rsidP="00AA491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A2790B" w:rsidRPr="00AA4914">
        <w:rPr>
          <w:rFonts w:ascii="Times New Roman" w:hAnsi="Times New Roman"/>
          <w:sz w:val="28"/>
          <w:szCs w:val="28"/>
          <w:lang w:val="kk-KZ"/>
        </w:rPr>
        <w:t xml:space="preserve"> </w:t>
      </w:r>
      <w:r w:rsidR="001B4A9D" w:rsidRPr="00AA4914">
        <w:rPr>
          <w:rFonts w:ascii="Times New Roman" w:hAnsi="Times New Roman"/>
          <w:sz w:val="28"/>
          <w:szCs w:val="28"/>
          <w:lang w:val="kk-KZ"/>
        </w:rPr>
        <w:t>сабақтастықтың жүйелік деңгейі білім беру жүйесінің деңгейіндегі оқыту сатылары арасындағы байланысты орнатады. Аталған деңгей сабақтастықтың стратегиялық сипаты болып табылады;</w:t>
      </w:r>
    </w:p>
    <w:p w:rsidR="00A2790B" w:rsidRPr="00AA4914" w:rsidRDefault="00452D95" w:rsidP="00AA491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A2790B" w:rsidRPr="00AA4914">
        <w:rPr>
          <w:rFonts w:ascii="Times New Roman" w:hAnsi="Times New Roman"/>
          <w:sz w:val="28"/>
          <w:szCs w:val="28"/>
          <w:lang w:val="kk-KZ"/>
        </w:rPr>
        <w:t xml:space="preserve"> </w:t>
      </w:r>
      <w:r w:rsidR="001B4A9D" w:rsidRPr="00AA4914">
        <w:rPr>
          <w:rFonts w:ascii="Times New Roman" w:hAnsi="Times New Roman"/>
          <w:sz w:val="28"/>
          <w:szCs w:val="28"/>
          <w:lang w:val="kk-KZ"/>
        </w:rPr>
        <w:t>сабақтастықтың институционалдық деңгейі – бұл ассоциациялар мен білім беру мекемелері арасындағы сабақтастықты орнату. Осы деңгей функц</w:t>
      </w:r>
      <w:r w:rsidR="002910A4" w:rsidRPr="00AA4914">
        <w:rPr>
          <w:rFonts w:ascii="Times New Roman" w:hAnsi="Times New Roman"/>
          <w:sz w:val="28"/>
          <w:szCs w:val="28"/>
          <w:lang w:val="kk-KZ"/>
        </w:rPr>
        <w:t>ионалдық және тактикалық сипатта қарастырылады</w:t>
      </w:r>
      <w:r w:rsidR="001B4A9D" w:rsidRPr="00AA4914">
        <w:rPr>
          <w:rFonts w:ascii="Times New Roman" w:hAnsi="Times New Roman"/>
          <w:sz w:val="28"/>
          <w:szCs w:val="28"/>
          <w:lang w:val="kk-KZ"/>
        </w:rPr>
        <w:t>;</w:t>
      </w:r>
    </w:p>
    <w:p w:rsidR="00A2790B" w:rsidRPr="00AA4914" w:rsidRDefault="00452D95" w:rsidP="00AA491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A2790B" w:rsidRPr="00AA4914">
        <w:rPr>
          <w:rFonts w:ascii="Times New Roman" w:hAnsi="Times New Roman"/>
          <w:sz w:val="28"/>
          <w:szCs w:val="28"/>
          <w:lang w:val="kk-KZ"/>
        </w:rPr>
        <w:t xml:space="preserve"> </w:t>
      </w:r>
      <w:r w:rsidR="001B4A9D" w:rsidRPr="00AA4914">
        <w:rPr>
          <w:rFonts w:ascii="Times New Roman" w:hAnsi="Times New Roman"/>
          <w:sz w:val="28"/>
          <w:szCs w:val="28"/>
          <w:lang w:val="kk-KZ"/>
        </w:rPr>
        <w:t>сабақтастықтың педагогикалық деңгейі – бұл үздіксіз білім берудің түрлі буындарындағы мотивациялық-мақсаттық, ұйымдастырушылық-технологиялық, бағалау-нәтижелік, мазмұндық-әрекеттік компоненттерінің дамуы;</w:t>
      </w:r>
    </w:p>
    <w:p w:rsidR="001B4A9D" w:rsidRPr="00AA4914" w:rsidRDefault="00452D95" w:rsidP="00AA491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A2790B" w:rsidRPr="00AA4914">
        <w:rPr>
          <w:rFonts w:ascii="Times New Roman" w:hAnsi="Times New Roman"/>
          <w:sz w:val="28"/>
          <w:szCs w:val="28"/>
          <w:lang w:val="kk-KZ"/>
        </w:rPr>
        <w:t xml:space="preserve"> </w:t>
      </w:r>
      <w:r w:rsidR="001B4A9D" w:rsidRPr="00AA4914">
        <w:rPr>
          <w:rFonts w:ascii="Times New Roman" w:hAnsi="Times New Roman"/>
          <w:sz w:val="28"/>
          <w:szCs w:val="28"/>
          <w:lang w:val="kk-KZ"/>
        </w:rPr>
        <w:t>сабақтастықтың тұлғалық деңгейі – бұл үздіксіз білім беру жүйесінің бір буынын ауыс</w:t>
      </w:r>
      <w:r w:rsidR="009D7D79" w:rsidRPr="00AA4914">
        <w:rPr>
          <w:rFonts w:ascii="Times New Roman" w:hAnsi="Times New Roman"/>
          <w:sz w:val="28"/>
          <w:szCs w:val="28"/>
          <w:lang w:val="kk-KZ"/>
        </w:rPr>
        <w:t>тыру кезіндегі тұлғаның дамуы.</w:t>
      </w:r>
    </w:p>
    <w:p w:rsidR="001B4A9D" w:rsidRPr="00AA4914" w:rsidRDefault="00467DEB" w:rsidP="00AA4914">
      <w:pPr>
        <w:spacing w:after="0" w:line="240" w:lineRule="auto"/>
        <w:ind w:firstLine="709"/>
        <w:jc w:val="both"/>
        <w:rPr>
          <w:rFonts w:ascii="Times New Roman" w:hAnsi="Times New Roman"/>
          <w:sz w:val="28"/>
          <w:szCs w:val="28"/>
          <w:shd w:val="clear" w:color="auto" w:fill="FFFFFF"/>
          <w:lang w:val="kk-KZ"/>
        </w:rPr>
      </w:pPr>
      <w:r w:rsidRPr="00AA4914">
        <w:rPr>
          <w:rFonts w:ascii="Times New Roman" w:hAnsi="Times New Roman"/>
          <w:sz w:val="28"/>
          <w:szCs w:val="28"/>
          <w:lang w:val="kk-KZ"/>
        </w:rPr>
        <w:t xml:space="preserve">D.A. </w:t>
      </w:r>
      <w:r w:rsidR="001B4A9D" w:rsidRPr="00AA4914">
        <w:rPr>
          <w:rFonts w:ascii="Times New Roman" w:hAnsi="Times New Roman"/>
          <w:sz w:val="28"/>
          <w:szCs w:val="28"/>
          <w:lang w:val="kk-KZ"/>
        </w:rPr>
        <w:t>Hirsh [</w:t>
      </w:r>
      <w:r w:rsidR="0050745A" w:rsidRPr="00AA4914">
        <w:rPr>
          <w:rFonts w:ascii="Times New Roman" w:hAnsi="Times New Roman"/>
          <w:sz w:val="28"/>
          <w:szCs w:val="28"/>
          <w:lang w:val="kk-KZ"/>
        </w:rPr>
        <w:t>94</w:t>
      </w:r>
      <w:r w:rsidR="001B4A9D" w:rsidRPr="00AA4914">
        <w:rPr>
          <w:rFonts w:ascii="Times New Roman" w:hAnsi="Times New Roman"/>
          <w:sz w:val="28"/>
          <w:szCs w:val="28"/>
          <w:lang w:val="kk-KZ"/>
        </w:rPr>
        <w:t xml:space="preserve">] басқа зерттеушілермен бірге жүргізген зерттеуінде білім беру жүйесіндегі сабақтастықты екі түрлі формада қарастырады: білім беру деңгейлерінің ауысуымен сипатталатын тік формасы және бір өзгермейтін деңгеймен сипатталатын көлденең форма. Оқу бағдарламаларының тік интеграциясы да, көлденең интеграциясы да құзыреттіліктердің дамуын жақсартады, ал осындай сабақтастықтың болмауы білім алушылардың </w:t>
      </w:r>
      <w:r w:rsidR="00F56D42" w:rsidRPr="00AA4914">
        <w:rPr>
          <w:rFonts w:ascii="Times New Roman" w:hAnsi="Times New Roman"/>
          <w:sz w:val="28"/>
          <w:szCs w:val="28"/>
          <w:lang w:val="kk-KZ"/>
        </w:rPr>
        <w:t xml:space="preserve">оқуға деген қабілетін дамытуға </w:t>
      </w:r>
      <w:r w:rsidR="001B4A9D" w:rsidRPr="00AA4914">
        <w:rPr>
          <w:rFonts w:ascii="Times New Roman" w:hAnsi="Times New Roman"/>
          <w:sz w:val="28"/>
          <w:szCs w:val="28"/>
          <w:lang w:val="kk-KZ"/>
        </w:rPr>
        <w:t>«кері әсерін тигізеді».</w:t>
      </w:r>
    </w:p>
    <w:p w:rsidR="009223C2" w:rsidRPr="00AA4914" w:rsidRDefault="003843E5"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Ш.М. Шү</w:t>
      </w:r>
      <w:r w:rsidR="00FA58CE">
        <w:rPr>
          <w:rFonts w:ascii="Times New Roman" w:hAnsi="Times New Roman"/>
          <w:sz w:val="28"/>
          <w:szCs w:val="28"/>
          <w:lang w:val="kk-KZ"/>
        </w:rPr>
        <w:t>и</w:t>
      </w:r>
      <w:r w:rsidRPr="00AA4914">
        <w:rPr>
          <w:rFonts w:ascii="Times New Roman" w:hAnsi="Times New Roman"/>
          <w:sz w:val="28"/>
          <w:szCs w:val="28"/>
          <w:lang w:val="kk-KZ"/>
        </w:rPr>
        <w:t>н</w:t>
      </w:r>
      <w:r w:rsidR="001B4A9D" w:rsidRPr="00AA4914">
        <w:rPr>
          <w:rFonts w:ascii="Times New Roman" w:hAnsi="Times New Roman"/>
          <w:sz w:val="28"/>
          <w:szCs w:val="28"/>
          <w:lang w:val="kk-KZ"/>
        </w:rPr>
        <w:t>шина [</w:t>
      </w:r>
      <w:r w:rsidR="0050745A" w:rsidRPr="00AA4914">
        <w:rPr>
          <w:rFonts w:ascii="Times New Roman" w:hAnsi="Times New Roman"/>
          <w:sz w:val="28"/>
          <w:szCs w:val="28"/>
          <w:lang w:val="kk-KZ"/>
        </w:rPr>
        <w:t>36</w:t>
      </w:r>
      <w:r w:rsidR="00247CB1" w:rsidRPr="00AA4914">
        <w:rPr>
          <w:rFonts w:ascii="Times New Roman" w:hAnsi="Times New Roman"/>
          <w:sz w:val="28"/>
          <w:szCs w:val="28"/>
          <w:lang w:val="kk-KZ"/>
        </w:rPr>
        <w:t xml:space="preserve">, </w:t>
      </w:r>
      <w:r w:rsidR="00452D95">
        <w:rPr>
          <w:rFonts w:ascii="Times New Roman" w:hAnsi="Times New Roman"/>
          <w:sz w:val="28"/>
          <w:szCs w:val="28"/>
          <w:lang w:val="kk-KZ"/>
        </w:rPr>
        <w:t>с</w:t>
      </w:r>
      <w:r w:rsidR="00247CB1" w:rsidRPr="00AA4914">
        <w:rPr>
          <w:rFonts w:ascii="Times New Roman" w:hAnsi="Times New Roman"/>
          <w:sz w:val="28"/>
          <w:szCs w:val="28"/>
          <w:lang w:val="kk-KZ"/>
        </w:rPr>
        <w:t>. 2272</w:t>
      </w:r>
      <w:r w:rsidR="001B4A9D" w:rsidRPr="00AA4914">
        <w:rPr>
          <w:rFonts w:ascii="Times New Roman" w:hAnsi="Times New Roman"/>
          <w:sz w:val="28"/>
          <w:szCs w:val="28"/>
          <w:lang w:val="kk-KZ"/>
        </w:rPr>
        <w:t xml:space="preserve">] басқа авторлармен бірге білім берудің барлық деңгейлерінде сабақтастық принципін сақтауды үздіксіз білім беру жүйесін қалыптастырудың басты шарты ретінде қарастырады. </w:t>
      </w:r>
      <w:r w:rsidR="00EE2AED" w:rsidRPr="00AA4914">
        <w:rPr>
          <w:rFonts w:ascii="Times New Roman" w:hAnsi="Times New Roman"/>
          <w:sz w:val="28"/>
          <w:szCs w:val="28"/>
          <w:lang w:val="kk-KZ"/>
        </w:rPr>
        <w:t>Орта</w:t>
      </w:r>
      <w:r w:rsidR="001B4A9D" w:rsidRPr="00AA4914">
        <w:rPr>
          <w:rFonts w:ascii="Times New Roman" w:hAnsi="Times New Roman"/>
          <w:sz w:val="28"/>
          <w:szCs w:val="28"/>
          <w:lang w:val="kk-KZ"/>
        </w:rPr>
        <w:t xml:space="preserve"> және жоғары білім берудегі сабақтастық мәселесіне әсер ете алатын бірден бір фактор – мектептің жоғары сыныптар</w:t>
      </w:r>
      <w:r w:rsidR="00EE2AED" w:rsidRPr="00AA4914">
        <w:rPr>
          <w:rFonts w:ascii="Times New Roman" w:hAnsi="Times New Roman"/>
          <w:sz w:val="28"/>
          <w:szCs w:val="28"/>
          <w:lang w:val="kk-KZ"/>
        </w:rPr>
        <w:t>ындағы бейіндік оқыту. Мектептің</w:t>
      </w:r>
      <w:r w:rsidR="00904534" w:rsidRPr="00AA4914">
        <w:rPr>
          <w:rFonts w:ascii="Times New Roman" w:hAnsi="Times New Roman"/>
          <w:sz w:val="28"/>
          <w:szCs w:val="28"/>
          <w:lang w:val="kk-KZ"/>
        </w:rPr>
        <w:t xml:space="preserve"> оқу процесінде</w:t>
      </w:r>
      <w:r w:rsidR="001B4A9D" w:rsidRPr="00AA4914">
        <w:rPr>
          <w:rFonts w:ascii="Times New Roman" w:hAnsi="Times New Roman"/>
          <w:sz w:val="28"/>
          <w:szCs w:val="28"/>
          <w:lang w:val="kk-KZ"/>
        </w:rPr>
        <w:t xml:space="preserve"> бейіндік оқыту оқушының кәсіби тұрғыда өзін-өзі анықтауын қалыптастырады. Оқытудың алдыңғы сатысында жаңа жағдайларға даярланбаған студент, оқытудың жаңа сатысындағы бейімделу мерзімінің созылуы секілді мәселесіне тап болады. </w:t>
      </w:r>
      <w:r w:rsidR="00467DEB" w:rsidRPr="00AA4914">
        <w:rPr>
          <w:rFonts w:ascii="Times New Roman" w:hAnsi="Times New Roman"/>
          <w:sz w:val="28"/>
          <w:szCs w:val="28"/>
          <w:lang w:val="kk-KZ"/>
        </w:rPr>
        <w:t xml:space="preserve">Т.С. </w:t>
      </w:r>
      <w:r w:rsidR="001B4A9D" w:rsidRPr="00AA4914">
        <w:rPr>
          <w:rFonts w:ascii="Times New Roman" w:hAnsi="Times New Roman"/>
          <w:sz w:val="28"/>
          <w:szCs w:val="28"/>
          <w:lang w:val="kk-KZ"/>
        </w:rPr>
        <w:t>Михайленко [</w:t>
      </w:r>
      <w:r w:rsidR="004D3731" w:rsidRPr="00AA4914">
        <w:rPr>
          <w:rFonts w:ascii="Times New Roman" w:hAnsi="Times New Roman"/>
          <w:sz w:val="28"/>
          <w:szCs w:val="28"/>
          <w:lang w:val="kk-KZ"/>
        </w:rPr>
        <w:t>8</w:t>
      </w:r>
      <w:r w:rsidR="00FA58CE">
        <w:rPr>
          <w:rFonts w:ascii="Times New Roman" w:hAnsi="Times New Roman"/>
          <w:sz w:val="28"/>
          <w:szCs w:val="28"/>
          <w:lang w:val="kk-KZ"/>
        </w:rPr>
        <w:t>5</w:t>
      </w:r>
      <w:r w:rsidR="00E8477A" w:rsidRPr="00AA4914">
        <w:rPr>
          <w:rFonts w:ascii="Times New Roman" w:hAnsi="Times New Roman"/>
          <w:sz w:val="28"/>
          <w:szCs w:val="28"/>
          <w:lang w:val="kk-KZ"/>
        </w:rPr>
        <w:t xml:space="preserve">, </w:t>
      </w:r>
      <w:r w:rsidR="00452D95">
        <w:rPr>
          <w:rFonts w:ascii="Times New Roman" w:hAnsi="Times New Roman"/>
          <w:sz w:val="28"/>
          <w:szCs w:val="28"/>
          <w:lang w:val="kk-KZ"/>
        </w:rPr>
        <w:t>с</w:t>
      </w:r>
      <w:r w:rsidR="00E8477A" w:rsidRPr="00AA4914">
        <w:rPr>
          <w:rFonts w:ascii="Times New Roman" w:hAnsi="Times New Roman"/>
          <w:sz w:val="28"/>
          <w:szCs w:val="28"/>
          <w:lang w:val="kk-KZ"/>
        </w:rPr>
        <w:t>. 88</w:t>
      </w:r>
      <w:r w:rsidR="001B4A9D" w:rsidRPr="00AA4914">
        <w:rPr>
          <w:rFonts w:ascii="Times New Roman" w:hAnsi="Times New Roman"/>
          <w:sz w:val="28"/>
          <w:szCs w:val="28"/>
          <w:lang w:val="kk-KZ"/>
        </w:rPr>
        <w:t>]</w:t>
      </w:r>
      <w:r w:rsidR="00DE50F6" w:rsidRPr="00AA4914">
        <w:rPr>
          <w:rFonts w:ascii="Times New Roman" w:hAnsi="Times New Roman"/>
          <w:sz w:val="28"/>
          <w:szCs w:val="28"/>
          <w:lang w:val="kk-KZ"/>
        </w:rPr>
        <w:t xml:space="preserve"> осы мәселені </w:t>
      </w:r>
      <w:r w:rsidR="001B4A9D" w:rsidRPr="00AA4914">
        <w:rPr>
          <w:rFonts w:ascii="Times New Roman" w:hAnsi="Times New Roman"/>
          <w:sz w:val="28"/>
          <w:szCs w:val="28"/>
          <w:lang w:val="kk-KZ"/>
        </w:rPr>
        <w:t>білім беру сапасына тигізетін кері әсер</w:t>
      </w:r>
      <w:r w:rsidR="00223187" w:rsidRPr="00AA4914">
        <w:rPr>
          <w:rFonts w:ascii="Times New Roman" w:hAnsi="Times New Roman"/>
          <w:sz w:val="28"/>
          <w:szCs w:val="28"/>
          <w:lang w:val="kk-KZ"/>
        </w:rPr>
        <w:t>і</w:t>
      </w:r>
      <w:r w:rsidR="001B4A9D" w:rsidRPr="00AA4914">
        <w:rPr>
          <w:rFonts w:ascii="Times New Roman" w:hAnsi="Times New Roman"/>
          <w:sz w:val="28"/>
          <w:szCs w:val="28"/>
          <w:lang w:val="kk-KZ"/>
        </w:rPr>
        <w:t xml:space="preserve"> ретінде анықтады. </w:t>
      </w:r>
      <w:r w:rsidR="00467DEB" w:rsidRPr="00AA4914">
        <w:rPr>
          <w:rFonts w:ascii="Times New Roman" w:hAnsi="Times New Roman"/>
          <w:sz w:val="28"/>
          <w:szCs w:val="28"/>
          <w:lang w:val="kk-KZ"/>
        </w:rPr>
        <w:lastRenderedPageBreak/>
        <w:t>Ю.В.</w:t>
      </w:r>
      <w:r w:rsidR="00FA58CE">
        <w:rPr>
          <w:rFonts w:ascii="Times New Roman" w:hAnsi="Times New Roman"/>
          <w:sz w:val="28"/>
          <w:szCs w:val="28"/>
          <w:lang w:val="kk-KZ"/>
        </w:rPr>
        <w:t> </w:t>
      </w:r>
      <w:r w:rsidR="009223C2" w:rsidRPr="00AA4914">
        <w:rPr>
          <w:rFonts w:ascii="Times New Roman" w:hAnsi="Times New Roman"/>
          <w:sz w:val="28"/>
          <w:szCs w:val="28"/>
          <w:lang w:val="kk-KZ"/>
        </w:rPr>
        <w:t>Г</w:t>
      </w:r>
      <w:r w:rsidR="001B4A9D" w:rsidRPr="00AA4914">
        <w:rPr>
          <w:rFonts w:ascii="Times New Roman" w:hAnsi="Times New Roman"/>
          <w:sz w:val="28"/>
          <w:szCs w:val="28"/>
          <w:lang w:val="kk-KZ"/>
        </w:rPr>
        <w:t>р</w:t>
      </w:r>
      <w:r w:rsidR="009223C2" w:rsidRPr="00AA4914">
        <w:rPr>
          <w:rFonts w:ascii="Times New Roman" w:hAnsi="Times New Roman"/>
          <w:sz w:val="28"/>
          <w:szCs w:val="28"/>
          <w:lang w:val="kk-KZ"/>
        </w:rPr>
        <w:t>и</w:t>
      </w:r>
      <w:r w:rsidR="001B4A9D" w:rsidRPr="00AA4914">
        <w:rPr>
          <w:rFonts w:ascii="Times New Roman" w:hAnsi="Times New Roman"/>
          <w:sz w:val="28"/>
          <w:szCs w:val="28"/>
          <w:lang w:val="kk-KZ"/>
        </w:rPr>
        <w:t>шина [</w:t>
      </w:r>
      <w:r w:rsidR="004D3731" w:rsidRPr="00AA4914">
        <w:rPr>
          <w:rFonts w:ascii="Times New Roman" w:hAnsi="Times New Roman"/>
          <w:sz w:val="28"/>
          <w:szCs w:val="28"/>
          <w:lang w:val="kk-KZ"/>
        </w:rPr>
        <w:t>8</w:t>
      </w:r>
      <w:r w:rsidR="0050745A" w:rsidRPr="00AA4914">
        <w:rPr>
          <w:rFonts w:ascii="Times New Roman" w:hAnsi="Times New Roman"/>
          <w:sz w:val="28"/>
          <w:szCs w:val="28"/>
          <w:lang w:val="kk-KZ"/>
        </w:rPr>
        <w:t>6</w:t>
      </w:r>
      <w:r w:rsidR="00E8477A" w:rsidRPr="00AA4914">
        <w:rPr>
          <w:rFonts w:ascii="Times New Roman" w:hAnsi="Times New Roman"/>
          <w:sz w:val="28"/>
          <w:szCs w:val="28"/>
          <w:lang w:val="kk-KZ"/>
        </w:rPr>
        <w:t xml:space="preserve">, </w:t>
      </w:r>
      <w:r w:rsidR="003B6FC2">
        <w:rPr>
          <w:rFonts w:ascii="Times New Roman" w:hAnsi="Times New Roman"/>
          <w:sz w:val="28"/>
          <w:szCs w:val="28"/>
          <w:lang w:val="kk-KZ"/>
        </w:rPr>
        <w:t>с</w:t>
      </w:r>
      <w:r w:rsidR="00E8477A" w:rsidRPr="00AA4914">
        <w:rPr>
          <w:rFonts w:ascii="Times New Roman" w:hAnsi="Times New Roman"/>
          <w:sz w:val="28"/>
          <w:szCs w:val="28"/>
          <w:lang w:val="kk-KZ"/>
        </w:rPr>
        <w:t>. 230</w:t>
      </w:r>
      <w:r w:rsidR="000411D0" w:rsidRPr="00AA4914">
        <w:rPr>
          <w:rFonts w:ascii="Times New Roman" w:hAnsi="Times New Roman"/>
          <w:sz w:val="28"/>
          <w:szCs w:val="28"/>
          <w:lang w:val="kk-KZ"/>
        </w:rPr>
        <w:t xml:space="preserve">], </w:t>
      </w:r>
      <w:r w:rsidR="00467DEB" w:rsidRPr="00AA4914">
        <w:rPr>
          <w:rFonts w:ascii="Times New Roman" w:hAnsi="Times New Roman"/>
          <w:sz w:val="28"/>
          <w:szCs w:val="28"/>
          <w:lang w:val="kk-KZ"/>
        </w:rPr>
        <w:t xml:space="preserve">М.Ю. </w:t>
      </w:r>
      <w:r w:rsidR="001B4A9D" w:rsidRPr="00AA4914">
        <w:rPr>
          <w:rFonts w:ascii="Times New Roman" w:hAnsi="Times New Roman"/>
          <w:sz w:val="28"/>
          <w:szCs w:val="28"/>
          <w:lang w:val="kk-KZ"/>
        </w:rPr>
        <w:t xml:space="preserve">Чернышев </w:t>
      </w:r>
      <w:r w:rsidR="009223C2" w:rsidRPr="00AA4914">
        <w:rPr>
          <w:rFonts w:ascii="Times New Roman" w:hAnsi="Times New Roman"/>
          <w:sz w:val="28"/>
          <w:szCs w:val="28"/>
          <w:lang w:val="kk-KZ"/>
        </w:rPr>
        <w:t>[</w:t>
      </w:r>
      <w:r w:rsidR="004D3731" w:rsidRPr="00AA4914">
        <w:rPr>
          <w:rFonts w:ascii="Times New Roman" w:hAnsi="Times New Roman"/>
          <w:sz w:val="28"/>
          <w:szCs w:val="28"/>
          <w:lang w:val="kk-KZ"/>
        </w:rPr>
        <w:t>8</w:t>
      </w:r>
      <w:r w:rsidR="0050745A" w:rsidRPr="00AA4914">
        <w:rPr>
          <w:rFonts w:ascii="Times New Roman" w:hAnsi="Times New Roman"/>
          <w:sz w:val="28"/>
          <w:szCs w:val="28"/>
          <w:lang w:val="kk-KZ"/>
        </w:rPr>
        <w:t>7</w:t>
      </w:r>
      <w:r w:rsidR="004A12ED"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4A12ED" w:rsidRPr="00AA4914">
        <w:rPr>
          <w:rFonts w:ascii="Times New Roman" w:hAnsi="Times New Roman"/>
          <w:sz w:val="28"/>
          <w:szCs w:val="28"/>
          <w:lang w:val="kk-KZ"/>
        </w:rPr>
        <w:t>. 45</w:t>
      </w:r>
      <w:r w:rsidR="009223C2" w:rsidRPr="00AA4914">
        <w:rPr>
          <w:rFonts w:ascii="Times New Roman" w:hAnsi="Times New Roman"/>
          <w:sz w:val="28"/>
          <w:szCs w:val="28"/>
          <w:lang w:val="kk-KZ"/>
        </w:rPr>
        <w:t>]</w:t>
      </w:r>
      <w:r w:rsidR="001B4A9D" w:rsidRPr="00AA4914">
        <w:rPr>
          <w:rFonts w:ascii="Times New Roman" w:hAnsi="Times New Roman"/>
          <w:sz w:val="28"/>
          <w:szCs w:val="28"/>
          <w:lang w:val="kk-KZ"/>
        </w:rPr>
        <w:t xml:space="preserve"> және басқа авторлар</w:t>
      </w:r>
      <w:r w:rsidR="009223C2" w:rsidRPr="00AA4914">
        <w:rPr>
          <w:rFonts w:ascii="Times New Roman" w:hAnsi="Times New Roman"/>
          <w:sz w:val="28"/>
          <w:szCs w:val="28"/>
          <w:lang w:val="kk-KZ"/>
        </w:rPr>
        <w:t xml:space="preserve"> </w:t>
      </w:r>
      <w:r w:rsidR="001B4A9D" w:rsidRPr="00AA4914">
        <w:rPr>
          <w:rFonts w:ascii="Times New Roman" w:hAnsi="Times New Roman"/>
          <w:sz w:val="28"/>
          <w:szCs w:val="28"/>
          <w:lang w:val="kk-KZ"/>
        </w:rPr>
        <w:t>аталған мәселені шешудің бірнеше жолдарын ұсынады: үздіксіз білім беру құрылымының іргелі ядросы болатын жоғары оқу орнына дейінгі білім беру моделін құрастыру</w:t>
      </w:r>
      <w:r w:rsidR="00B81F3A" w:rsidRPr="00AA4914">
        <w:rPr>
          <w:rFonts w:ascii="Times New Roman" w:hAnsi="Times New Roman"/>
          <w:sz w:val="28"/>
          <w:szCs w:val="28"/>
          <w:lang w:val="kk-KZ"/>
        </w:rPr>
        <w:t xml:space="preserve"> және</w:t>
      </w:r>
      <w:r w:rsidR="001B4A9D" w:rsidRPr="00AA4914">
        <w:rPr>
          <w:rFonts w:ascii="Times New Roman" w:hAnsi="Times New Roman"/>
          <w:sz w:val="28"/>
          <w:szCs w:val="28"/>
          <w:lang w:val="kk-KZ"/>
        </w:rPr>
        <w:t xml:space="preserve"> дамытпалы оқыту </w:t>
      </w:r>
      <w:r w:rsidR="009D7D79" w:rsidRPr="00AA4914">
        <w:rPr>
          <w:rFonts w:ascii="Times New Roman" w:hAnsi="Times New Roman"/>
          <w:sz w:val="28"/>
          <w:szCs w:val="28"/>
          <w:lang w:val="kk-KZ"/>
        </w:rPr>
        <w:t>жүйесін жетілдіру.</w:t>
      </w:r>
    </w:p>
    <w:p w:rsidR="001B4A9D" w:rsidRPr="00AA4914" w:rsidRDefault="00467DEB"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E. </w:t>
      </w:r>
      <w:r w:rsidR="001B4A9D" w:rsidRPr="00AA4914">
        <w:rPr>
          <w:rFonts w:ascii="Times New Roman" w:hAnsi="Times New Roman"/>
          <w:sz w:val="28"/>
          <w:szCs w:val="28"/>
          <w:lang w:val="kk-KZ"/>
        </w:rPr>
        <w:t>Zorana [</w:t>
      </w:r>
      <w:r w:rsidR="004D3731" w:rsidRPr="00AA4914">
        <w:rPr>
          <w:rFonts w:ascii="Times New Roman" w:hAnsi="Times New Roman"/>
          <w:sz w:val="28"/>
          <w:szCs w:val="28"/>
          <w:lang w:val="kk-KZ"/>
        </w:rPr>
        <w:t>8</w:t>
      </w:r>
      <w:r w:rsidR="0050745A" w:rsidRPr="00AA4914">
        <w:rPr>
          <w:rFonts w:ascii="Times New Roman" w:hAnsi="Times New Roman"/>
          <w:sz w:val="28"/>
          <w:szCs w:val="28"/>
          <w:lang w:val="kk-KZ"/>
        </w:rPr>
        <w:t>8</w:t>
      </w:r>
      <w:r w:rsidR="00DC73C8" w:rsidRPr="00AA4914">
        <w:rPr>
          <w:rFonts w:ascii="Times New Roman" w:hAnsi="Times New Roman"/>
          <w:sz w:val="28"/>
          <w:szCs w:val="28"/>
          <w:lang w:val="kk-KZ"/>
        </w:rPr>
        <w:t xml:space="preserve">, </w:t>
      </w:r>
      <w:r w:rsidR="00FA58CE">
        <w:rPr>
          <w:rFonts w:ascii="Times New Roman" w:hAnsi="Times New Roman"/>
          <w:sz w:val="28"/>
          <w:szCs w:val="28"/>
          <w:lang w:val="kk-KZ"/>
        </w:rPr>
        <w:t>р</w:t>
      </w:r>
      <w:r w:rsidR="00DC73C8" w:rsidRPr="00AA4914">
        <w:rPr>
          <w:rFonts w:ascii="Times New Roman" w:hAnsi="Times New Roman"/>
          <w:sz w:val="28"/>
          <w:szCs w:val="28"/>
          <w:lang w:val="kk-KZ"/>
        </w:rPr>
        <w:t>. 75</w:t>
      </w:r>
      <w:r w:rsidR="001B4A9D" w:rsidRPr="00AA4914">
        <w:rPr>
          <w:rFonts w:ascii="Times New Roman" w:hAnsi="Times New Roman"/>
          <w:sz w:val="28"/>
          <w:szCs w:val="28"/>
          <w:lang w:val="kk-KZ"/>
        </w:rPr>
        <w:t xml:space="preserve">] сабақтастықты </w:t>
      </w:r>
      <w:r w:rsidR="00EE2AED" w:rsidRPr="00AA4914">
        <w:rPr>
          <w:rFonts w:ascii="Times New Roman" w:hAnsi="Times New Roman"/>
          <w:sz w:val="28"/>
          <w:szCs w:val="28"/>
          <w:lang w:val="kk-KZ"/>
        </w:rPr>
        <w:t>орта</w:t>
      </w:r>
      <w:r w:rsidR="001B4A9D" w:rsidRPr="00AA4914">
        <w:rPr>
          <w:rFonts w:ascii="Times New Roman" w:hAnsi="Times New Roman"/>
          <w:sz w:val="28"/>
          <w:szCs w:val="28"/>
          <w:lang w:val="kk-KZ"/>
        </w:rPr>
        <w:t xml:space="preserve"> және жоғары білім берудегі физика пәні бойынша білімдер арасындағы алшақтықты жеңу және жоғары оқу орнында оқытуды тиімді түрде жалғастыру мақсаты ретінде қарастырады. Сонымен қатар автор оқытушылардың біріккен жұмыстары арқылы ақпараттық сауаттылықты дамыту және білім берудің түрлі деңгейлеріндегі оқу жоспарларына өзгерістерді енгізу мүмкіндіктерін ұсынады. Осыған байланысты автор өзінің жұмысында білім берудің түрлі деңгейлеріндегі оқытушылардың ынтымақтастығына және оқыту мазмұнының үздіксізідігіне қатысты мәселелерге көңіл бөлген.</w:t>
      </w:r>
    </w:p>
    <w:p w:rsidR="001B4A9D" w:rsidRPr="00AA4914" w:rsidRDefault="00467DEB"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Г.И. </w:t>
      </w:r>
      <w:r w:rsidR="001B4A9D" w:rsidRPr="00AA4914">
        <w:rPr>
          <w:rFonts w:ascii="Times New Roman" w:hAnsi="Times New Roman"/>
          <w:sz w:val="28"/>
          <w:szCs w:val="28"/>
          <w:lang w:val="kk-KZ"/>
        </w:rPr>
        <w:t>Аймичева [</w:t>
      </w:r>
      <w:r w:rsidR="00D8650E" w:rsidRPr="00AA4914">
        <w:rPr>
          <w:rFonts w:ascii="Times New Roman" w:hAnsi="Times New Roman"/>
          <w:sz w:val="28"/>
          <w:szCs w:val="28"/>
          <w:lang w:val="kk-KZ"/>
        </w:rPr>
        <w:t>9</w:t>
      </w:r>
      <w:r w:rsidR="0050745A" w:rsidRPr="00AA4914">
        <w:rPr>
          <w:rFonts w:ascii="Times New Roman" w:hAnsi="Times New Roman"/>
          <w:sz w:val="28"/>
          <w:szCs w:val="28"/>
          <w:lang w:val="kk-KZ"/>
        </w:rPr>
        <w:t>5</w:t>
      </w:r>
      <w:r w:rsidR="001B4A9D" w:rsidRPr="00AA4914">
        <w:rPr>
          <w:rFonts w:ascii="Times New Roman" w:hAnsi="Times New Roman"/>
          <w:sz w:val="28"/>
          <w:szCs w:val="28"/>
          <w:lang w:val="kk-KZ"/>
        </w:rPr>
        <w:t>]</w:t>
      </w:r>
      <w:r w:rsidR="00DE50F6" w:rsidRPr="00AA4914">
        <w:rPr>
          <w:rFonts w:ascii="Times New Roman" w:hAnsi="Times New Roman"/>
          <w:sz w:val="28"/>
          <w:szCs w:val="28"/>
          <w:lang w:val="kk-KZ"/>
        </w:rPr>
        <w:t xml:space="preserve"> </w:t>
      </w:r>
      <w:r w:rsidR="001B4A9D" w:rsidRPr="00AA4914">
        <w:rPr>
          <w:rFonts w:ascii="Times New Roman" w:hAnsi="Times New Roman"/>
          <w:sz w:val="28"/>
          <w:szCs w:val="28"/>
          <w:lang w:val="kk-KZ"/>
        </w:rPr>
        <w:t>басқа авторлар</w:t>
      </w:r>
      <w:r w:rsidR="00DE50F6" w:rsidRPr="00AA4914">
        <w:rPr>
          <w:rFonts w:ascii="Times New Roman" w:hAnsi="Times New Roman"/>
          <w:sz w:val="28"/>
          <w:szCs w:val="28"/>
          <w:lang w:val="kk-KZ"/>
        </w:rPr>
        <w:t>мен біріге отырып</w:t>
      </w:r>
      <w:r w:rsidR="009D7D79" w:rsidRPr="00AA4914">
        <w:rPr>
          <w:rFonts w:ascii="Times New Roman" w:hAnsi="Times New Roman"/>
          <w:sz w:val="28"/>
          <w:szCs w:val="28"/>
          <w:lang w:val="kk-KZ"/>
        </w:rPr>
        <w:t>,</w:t>
      </w:r>
      <w:r w:rsidR="00DE50F6" w:rsidRPr="00AA4914">
        <w:rPr>
          <w:rFonts w:ascii="Times New Roman" w:hAnsi="Times New Roman"/>
          <w:sz w:val="28"/>
          <w:szCs w:val="28"/>
          <w:lang w:val="kk-KZ"/>
        </w:rPr>
        <w:t xml:space="preserve"> </w:t>
      </w:r>
      <w:r w:rsidR="0057483A" w:rsidRPr="00AA4914">
        <w:rPr>
          <w:rFonts w:ascii="Times New Roman" w:hAnsi="Times New Roman"/>
          <w:sz w:val="28"/>
          <w:szCs w:val="28"/>
          <w:lang w:val="kk-KZ"/>
        </w:rPr>
        <w:t>орта</w:t>
      </w:r>
      <w:r w:rsidR="001B4A9D" w:rsidRPr="00AA4914">
        <w:rPr>
          <w:rFonts w:ascii="Times New Roman" w:hAnsi="Times New Roman"/>
          <w:sz w:val="28"/>
          <w:szCs w:val="28"/>
          <w:lang w:val="kk-KZ"/>
        </w:rPr>
        <w:t xml:space="preserve"> және жоғары білім беру арасындағы сабақтастық принципін жүзеге асырудың спиральдік моделін ұсынады. Отандық авторлардың ойынша аталған модель білім алушылардың білімдеріндегі кемістіктің пайда болу мүмкіндігін болдырмайды және оқыту нәтижесін жақсартады. Авторлар ұсынған осы модель </w:t>
      </w:r>
      <w:r w:rsidR="00B81F3A" w:rsidRPr="00AA4914">
        <w:rPr>
          <w:rFonts w:ascii="Times New Roman" w:hAnsi="Times New Roman"/>
          <w:sz w:val="28"/>
          <w:szCs w:val="28"/>
          <w:lang w:val="kk-KZ"/>
        </w:rPr>
        <w:t>орта</w:t>
      </w:r>
      <w:r w:rsidR="001B4A9D" w:rsidRPr="00AA4914">
        <w:rPr>
          <w:rFonts w:ascii="Times New Roman" w:hAnsi="Times New Roman"/>
          <w:sz w:val="28"/>
          <w:szCs w:val="28"/>
          <w:lang w:val="kk-KZ"/>
        </w:rPr>
        <w:t xml:space="preserve"> білім беруден бастап жоғары білім беруге дейінгі оқытудың барлық деңгейлерін қамтиды. Аталған модель </w:t>
      </w:r>
      <w:r w:rsidRPr="00AA4914">
        <w:rPr>
          <w:rFonts w:ascii="Times New Roman" w:hAnsi="Times New Roman"/>
          <w:sz w:val="28"/>
          <w:szCs w:val="28"/>
          <w:lang w:val="kk-KZ"/>
        </w:rPr>
        <w:t xml:space="preserve">Е.И. </w:t>
      </w:r>
      <w:r w:rsidR="001B4A9D" w:rsidRPr="00AA4914">
        <w:rPr>
          <w:rFonts w:ascii="Times New Roman" w:hAnsi="Times New Roman"/>
          <w:sz w:val="28"/>
          <w:szCs w:val="28"/>
          <w:lang w:val="kk-KZ"/>
        </w:rPr>
        <w:t>Смирнов</w:t>
      </w:r>
      <w:r w:rsidR="00DE2C4F" w:rsidRPr="00AA4914">
        <w:rPr>
          <w:rFonts w:ascii="Times New Roman" w:hAnsi="Times New Roman"/>
          <w:sz w:val="28"/>
          <w:szCs w:val="28"/>
          <w:lang w:val="kk-KZ"/>
        </w:rPr>
        <w:t>тың</w:t>
      </w:r>
      <w:r w:rsidR="001B4A9D" w:rsidRPr="00AA4914">
        <w:rPr>
          <w:rFonts w:ascii="Times New Roman" w:hAnsi="Times New Roman"/>
          <w:sz w:val="28"/>
          <w:szCs w:val="28"/>
          <w:lang w:val="kk-KZ"/>
        </w:rPr>
        <w:t xml:space="preserve"> [</w:t>
      </w:r>
      <w:r w:rsidR="0050745A" w:rsidRPr="00AA4914">
        <w:rPr>
          <w:rFonts w:ascii="Times New Roman" w:hAnsi="Times New Roman"/>
          <w:sz w:val="28"/>
          <w:szCs w:val="28"/>
          <w:lang w:val="kk-KZ"/>
        </w:rPr>
        <w:t>39</w:t>
      </w:r>
      <w:r w:rsidR="00E7412F"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E7412F" w:rsidRPr="00AA4914">
        <w:rPr>
          <w:rFonts w:ascii="Times New Roman" w:hAnsi="Times New Roman"/>
          <w:sz w:val="28"/>
          <w:szCs w:val="28"/>
          <w:lang w:val="kk-KZ"/>
        </w:rPr>
        <w:t>. 227</w:t>
      </w:r>
      <w:r w:rsidR="0029774D"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29774D" w:rsidRPr="00AA4914">
        <w:rPr>
          <w:rFonts w:ascii="Times New Roman" w:hAnsi="Times New Roman"/>
          <w:sz w:val="28"/>
          <w:szCs w:val="28"/>
          <w:lang w:val="kk-KZ"/>
        </w:rPr>
        <w:t>.</w:t>
      </w:r>
      <w:r w:rsidR="00E7412F" w:rsidRPr="00AA4914">
        <w:rPr>
          <w:rFonts w:ascii="Times New Roman" w:hAnsi="Times New Roman"/>
          <w:sz w:val="28"/>
          <w:szCs w:val="28"/>
          <w:lang w:val="kk-KZ"/>
        </w:rPr>
        <w:t xml:space="preserve"> </w:t>
      </w:r>
      <w:r w:rsidR="0029774D" w:rsidRPr="00AA4914">
        <w:rPr>
          <w:rFonts w:ascii="Times New Roman" w:hAnsi="Times New Roman"/>
          <w:sz w:val="28"/>
          <w:szCs w:val="28"/>
          <w:lang w:val="kk-KZ"/>
        </w:rPr>
        <w:t>237</w:t>
      </w:r>
      <w:r w:rsidR="001B4A9D" w:rsidRPr="00AA4914">
        <w:rPr>
          <w:rFonts w:ascii="Times New Roman" w:hAnsi="Times New Roman"/>
          <w:sz w:val="28"/>
          <w:szCs w:val="28"/>
          <w:lang w:val="kk-KZ"/>
        </w:rPr>
        <w:t xml:space="preserve">] </w:t>
      </w:r>
      <w:r w:rsidR="00DE2C4F" w:rsidRPr="00AA4914">
        <w:rPr>
          <w:rFonts w:ascii="Times New Roman" w:hAnsi="Times New Roman"/>
          <w:sz w:val="28"/>
          <w:szCs w:val="28"/>
          <w:lang w:val="kk-KZ"/>
        </w:rPr>
        <w:t>еңбегінде келтірілген</w:t>
      </w:r>
      <w:r w:rsidR="001B4A9D" w:rsidRPr="00AA4914">
        <w:rPr>
          <w:rFonts w:ascii="Times New Roman" w:hAnsi="Times New Roman"/>
          <w:sz w:val="28"/>
          <w:szCs w:val="28"/>
          <w:lang w:val="kk-KZ"/>
        </w:rPr>
        <w:t xml:space="preserve"> фундирлеу концепциясымен байланысты. </w:t>
      </w:r>
      <w:r w:rsidR="00681D27" w:rsidRPr="00AA4914">
        <w:rPr>
          <w:rFonts w:ascii="Times New Roman" w:hAnsi="Times New Roman"/>
          <w:sz w:val="28"/>
          <w:szCs w:val="28"/>
          <w:lang w:val="kk-KZ"/>
        </w:rPr>
        <w:t xml:space="preserve">Фундирлеу спиралі орта және жоғары білім беру мазмұнының сабақтастығын жүзеге асырудың біртұтас интеграциялаушы механизмі болып табылады. Білімдерді тәжірибеге көшіру фундирлеу концепциясының негізгі принципі болып саналады. </w:t>
      </w:r>
      <w:r w:rsidR="00D8650E" w:rsidRPr="00AA4914">
        <w:rPr>
          <w:rFonts w:ascii="Times New Roman" w:hAnsi="Times New Roman"/>
          <w:sz w:val="28"/>
          <w:szCs w:val="28"/>
          <w:lang w:val="kk-KZ"/>
        </w:rPr>
        <w:t>Автор</w:t>
      </w:r>
      <w:r w:rsidR="00681D27" w:rsidRPr="00AA4914">
        <w:rPr>
          <w:rFonts w:ascii="Times New Roman" w:hAnsi="Times New Roman"/>
          <w:sz w:val="28"/>
          <w:szCs w:val="28"/>
          <w:lang w:val="kk-KZ"/>
        </w:rPr>
        <w:t xml:space="preserve"> фундирлеу</w:t>
      </w:r>
      <w:r w:rsidR="00DE2C4F" w:rsidRPr="00AA4914">
        <w:rPr>
          <w:rFonts w:ascii="Times New Roman" w:hAnsi="Times New Roman"/>
          <w:sz w:val="28"/>
          <w:szCs w:val="28"/>
          <w:lang w:val="kk-KZ"/>
        </w:rPr>
        <w:t>ді</w:t>
      </w:r>
      <w:r w:rsidR="00681D27" w:rsidRPr="00AA4914">
        <w:rPr>
          <w:rFonts w:ascii="Times New Roman" w:hAnsi="Times New Roman"/>
          <w:sz w:val="28"/>
          <w:szCs w:val="28"/>
          <w:lang w:val="kk-KZ"/>
        </w:rPr>
        <w:t xml:space="preserve"> мектептік білім берудегі мазмұндық сабақтастық, педагогикалық және оқу міндеттерін транспәндік өзара әрекет ету деңгейінде шешуге мүмкіндік беретін механизм ретінде қарастырады. </w:t>
      </w:r>
      <w:r w:rsidR="001B4A9D" w:rsidRPr="00AA4914">
        <w:rPr>
          <w:rFonts w:ascii="Times New Roman" w:hAnsi="Times New Roman"/>
          <w:sz w:val="28"/>
          <w:szCs w:val="28"/>
          <w:lang w:val="kk-KZ"/>
        </w:rPr>
        <w:t xml:space="preserve">Сонымен қатар, </w:t>
      </w:r>
      <w:r w:rsidR="00223187" w:rsidRPr="00AA4914">
        <w:rPr>
          <w:rFonts w:ascii="Times New Roman" w:hAnsi="Times New Roman"/>
          <w:sz w:val="28"/>
          <w:szCs w:val="28"/>
          <w:lang w:val="kk-KZ"/>
        </w:rPr>
        <w:t xml:space="preserve">                 </w:t>
      </w:r>
      <w:r w:rsidRPr="00AA4914">
        <w:rPr>
          <w:rFonts w:ascii="Times New Roman" w:hAnsi="Times New Roman"/>
          <w:sz w:val="28"/>
          <w:szCs w:val="28"/>
          <w:lang w:val="kk-KZ"/>
        </w:rPr>
        <w:t xml:space="preserve">Н.Б. </w:t>
      </w:r>
      <w:r w:rsidR="001B4A9D" w:rsidRPr="00AA4914">
        <w:rPr>
          <w:rFonts w:ascii="Times New Roman" w:hAnsi="Times New Roman"/>
          <w:sz w:val="28"/>
          <w:szCs w:val="28"/>
          <w:lang w:val="kk-KZ"/>
        </w:rPr>
        <w:t>Яновская [</w:t>
      </w:r>
      <w:r w:rsidR="00D8650E" w:rsidRPr="00AA4914">
        <w:rPr>
          <w:rFonts w:ascii="Times New Roman" w:hAnsi="Times New Roman"/>
          <w:sz w:val="28"/>
          <w:szCs w:val="28"/>
          <w:lang w:val="kk-KZ"/>
        </w:rPr>
        <w:t>9</w:t>
      </w:r>
      <w:r w:rsidR="0050745A" w:rsidRPr="00AA4914">
        <w:rPr>
          <w:rFonts w:ascii="Times New Roman" w:hAnsi="Times New Roman"/>
          <w:sz w:val="28"/>
          <w:szCs w:val="28"/>
          <w:lang w:val="kk-KZ"/>
        </w:rPr>
        <w:t>6</w:t>
      </w:r>
      <w:r w:rsidR="00904534" w:rsidRPr="00AA4914">
        <w:rPr>
          <w:rFonts w:ascii="Times New Roman" w:hAnsi="Times New Roman"/>
          <w:sz w:val="28"/>
          <w:szCs w:val="28"/>
          <w:lang w:val="kk-KZ"/>
        </w:rPr>
        <w:t xml:space="preserve">] </w:t>
      </w:r>
      <w:r w:rsidR="001B4A9D" w:rsidRPr="00AA4914">
        <w:rPr>
          <w:rFonts w:ascii="Times New Roman" w:hAnsi="Times New Roman"/>
          <w:sz w:val="28"/>
          <w:szCs w:val="28"/>
          <w:lang w:val="kk-KZ"/>
        </w:rPr>
        <w:t xml:space="preserve">басқа авторлармен біріге отырып, фундирлеу концепциясын дидактикалық жүйенің құрылымын түзуші факторлардың бірі </w:t>
      </w:r>
      <w:r w:rsidR="005A739F" w:rsidRPr="00AA4914">
        <w:rPr>
          <w:rFonts w:ascii="Times New Roman" w:hAnsi="Times New Roman"/>
          <w:sz w:val="28"/>
          <w:szCs w:val="28"/>
          <w:lang w:val="kk-KZ"/>
        </w:rPr>
        <w:t>ретінде береді</w:t>
      </w:r>
      <w:r w:rsidR="001B4A9D" w:rsidRPr="00AA4914">
        <w:rPr>
          <w:rFonts w:ascii="Times New Roman" w:hAnsi="Times New Roman"/>
          <w:sz w:val="28"/>
          <w:szCs w:val="28"/>
          <w:lang w:val="kk-KZ"/>
        </w:rPr>
        <w:t xml:space="preserve">. </w:t>
      </w:r>
    </w:p>
    <w:p w:rsidR="0057483A" w:rsidRPr="00AA4914" w:rsidRDefault="001B4A9D"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Қазіргі таңда Қазақстан Республикасында жалпы орта білім беру мазмұнын жаңарту негізінде білім беру жүйесінің модернизациясы жүзеге асырылуда. Жалпыға міндетті білім берудің жаңа стандарттары әзірленгенімен, жоғары оқу орындарында техникалық мамандықтар бойынша мамандарды даярлаудың білім беру бағдарламаларында </w:t>
      </w:r>
      <w:r w:rsidR="0057483A" w:rsidRPr="00AA4914">
        <w:rPr>
          <w:rFonts w:ascii="Times New Roman" w:hAnsi="Times New Roman"/>
          <w:sz w:val="28"/>
          <w:szCs w:val="28"/>
          <w:lang w:val="kk-KZ"/>
        </w:rPr>
        <w:t>орта</w:t>
      </w:r>
      <w:r w:rsidRPr="00AA4914">
        <w:rPr>
          <w:rFonts w:ascii="Times New Roman" w:hAnsi="Times New Roman"/>
          <w:sz w:val="28"/>
          <w:szCs w:val="28"/>
          <w:lang w:val="kk-KZ"/>
        </w:rPr>
        <w:t xml:space="preserve"> білім беру бағдарламаларындағы өзгерістер ескерілмеген. </w:t>
      </w:r>
      <w:r w:rsidR="00B81F3A" w:rsidRPr="00AA4914">
        <w:rPr>
          <w:rFonts w:ascii="Times New Roman" w:hAnsi="Times New Roman"/>
          <w:sz w:val="28"/>
          <w:szCs w:val="28"/>
          <w:lang w:val="kk-KZ"/>
        </w:rPr>
        <w:t>Орта</w:t>
      </w:r>
      <w:r w:rsidRPr="00AA4914">
        <w:rPr>
          <w:rFonts w:ascii="Times New Roman" w:hAnsi="Times New Roman"/>
          <w:sz w:val="28"/>
          <w:szCs w:val="28"/>
          <w:lang w:val="kk-KZ"/>
        </w:rPr>
        <w:t xml:space="preserve"> және жоғары білім беру бағдарламаларындағы білімдердің мазмұнындағы сабақтастықтың болмауы, жоғары білікті мамандарды даярлау сапасына әсер етпей қоймайды. Сондықтан білім берудің барлық сатылары бойынша қарастырылатын оқу бағдарламаларындағы сабақтастық</w:t>
      </w:r>
      <w:r w:rsidR="00B81F3A" w:rsidRPr="00AA4914">
        <w:rPr>
          <w:rFonts w:ascii="Times New Roman" w:hAnsi="Times New Roman"/>
          <w:sz w:val="28"/>
          <w:szCs w:val="28"/>
          <w:lang w:val="kk-KZ"/>
        </w:rPr>
        <w:t>ты</w:t>
      </w:r>
      <w:r w:rsidRPr="00AA4914">
        <w:rPr>
          <w:rFonts w:ascii="Times New Roman" w:hAnsi="Times New Roman"/>
          <w:sz w:val="28"/>
          <w:szCs w:val="28"/>
          <w:lang w:val="kk-KZ"/>
        </w:rPr>
        <w:t xml:space="preserve"> сақтау оқытудың негізгі мақсатына айналу керек. Болашақ техникалық бағыттағы маманның кәс</w:t>
      </w:r>
      <w:r w:rsidR="00AB512E" w:rsidRPr="00AA4914">
        <w:rPr>
          <w:rFonts w:ascii="Times New Roman" w:hAnsi="Times New Roman"/>
          <w:sz w:val="28"/>
          <w:szCs w:val="28"/>
          <w:lang w:val="kk-KZ"/>
        </w:rPr>
        <w:t>іби іс-әрекетінің негізі ғылыми-</w:t>
      </w:r>
      <w:r w:rsidRPr="00AA4914">
        <w:rPr>
          <w:rFonts w:ascii="Times New Roman" w:hAnsi="Times New Roman"/>
          <w:sz w:val="28"/>
          <w:szCs w:val="28"/>
          <w:lang w:val="kk-KZ"/>
        </w:rPr>
        <w:t xml:space="preserve">жаратылыстану, кәсіптік, арнайы пәндерді игеру барысында қаланады. Физика </w:t>
      </w:r>
      <w:r w:rsidR="00850B37" w:rsidRPr="00AA4914">
        <w:rPr>
          <w:rFonts w:ascii="Times New Roman" w:hAnsi="Times New Roman"/>
          <w:sz w:val="28"/>
          <w:szCs w:val="28"/>
          <w:lang w:val="kk-KZ"/>
        </w:rPr>
        <w:t xml:space="preserve">курсы </w:t>
      </w:r>
      <w:r w:rsidRPr="00AA4914">
        <w:rPr>
          <w:rFonts w:ascii="Times New Roman" w:hAnsi="Times New Roman"/>
          <w:sz w:val="28"/>
          <w:szCs w:val="28"/>
          <w:lang w:val="kk-KZ"/>
        </w:rPr>
        <w:t xml:space="preserve">болашақ маманның бойында ғылыми ойлауды қалыптастыратын пән болып табылады. Сондықтан техникалық жоғары оқу орындарында физика курсы мен кәсіби бағытталған </w:t>
      </w:r>
      <w:r w:rsidR="001B2B81" w:rsidRPr="00AA4914">
        <w:rPr>
          <w:rFonts w:ascii="Times New Roman" w:hAnsi="Times New Roman"/>
          <w:sz w:val="28"/>
          <w:szCs w:val="28"/>
          <w:lang w:val="kk-KZ"/>
        </w:rPr>
        <w:t>курстард</w:t>
      </w:r>
      <w:r w:rsidR="0057483A" w:rsidRPr="00AA4914">
        <w:rPr>
          <w:rFonts w:ascii="Times New Roman" w:hAnsi="Times New Roman"/>
          <w:sz w:val="28"/>
          <w:szCs w:val="28"/>
          <w:lang w:val="kk-KZ"/>
        </w:rPr>
        <w:t>ың</w:t>
      </w:r>
      <w:r w:rsidRPr="00AA4914">
        <w:rPr>
          <w:rFonts w:ascii="Times New Roman" w:hAnsi="Times New Roman"/>
          <w:sz w:val="28"/>
          <w:szCs w:val="28"/>
          <w:lang w:val="kk-KZ"/>
        </w:rPr>
        <w:t xml:space="preserve"> мазмұндық сабақтастығын қамтамасыз ету оқытудың басты міндеттерінің бірі болып </w:t>
      </w:r>
      <w:r w:rsidRPr="00AA4914">
        <w:rPr>
          <w:rFonts w:ascii="Times New Roman" w:hAnsi="Times New Roman"/>
          <w:sz w:val="28"/>
          <w:szCs w:val="28"/>
          <w:lang w:val="kk-KZ"/>
        </w:rPr>
        <w:lastRenderedPageBreak/>
        <w:t xml:space="preserve">табылады. Сабақтастық принципінің негізгі мақсаты – студенттердің бойында қазіргі физикаға қатысты болатын іргелі білімдерді және ақпараттық технологияларды қолдана отырып, кәсіптік іс-әрекетте кездесетін түрлі объектілерге физикалық құбылыстар мен заңдарды қолдана білуді қалыптастыру. Осы мақсатқа жету үшін </w:t>
      </w:r>
      <w:r w:rsidR="0058795C" w:rsidRPr="00AA4914">
        <w:rPr>
          <w:rFonts w:ascii="Times New Roman" w:hAnsi="Times New Roman"/>
          <w:sz w:val="28"/>
          <w:szCs w:val="28"/>
          <w:lang w:val="kk-KZ"/>
        </w:rPr>
        <w:t>жоғары оқу ор</w:t>
      </w:r>
      <w:r w:rsidR="007A279A" w:rsidRPr="00AA4914">
        <w:rPr>
          <w:rFonts w:ascii="Times New Roman" w:hAnsi="Times New Roman"/>
          <w:sz w:val="28"/>
          <w:szCs w:val="28"/>
          <w:lang w:val="kk-KZ"/>
        </w:rPr>
        <w:t>н</w:t>
      </w:r>
      <w:r w:rsidR="0058795C" w:rsidRPr="00AA4914">
        <w:rPr>
          <w:rFonts w:ascii="Times New Roman" w:hAnsi="Times New Roman"/>
          <w:sz w:val="28"/>
          <w:szCs w:val="28"/>
          <w:lang w:val="kk-KZ"/>
        </w:rPr>
        <w:t xml:space="preserve">ындағы техникалық бағыттағы білім беру бағдарламаларындағы физика және бейіндеуші пәндердің мазмұны, сонымен қатар </w:t>
      </w:r>
      <w:r w:rsidRPr="00AA4914">
        <w:rPr>
          <w:rFonts w:ascii="Times New Roman" w:hAnsi="Times New Roman"/>
          <w:sz w:val="28"/>
          <w:szCs w:val="28"/>
          <w:lang w:val="kk-KZ"/>
        </w:rPr>
        <w:t>оқу процесінің әдістері, формалары ме</w:t>
      </w:r>
      <w:r w:rsidR="0058795C" w:rsidRPr="00AA4914">
        <w:rPr>
          <w:rFonts w:ascii="Times New Roman" w:hAnsi="Times New Roman"/>
          <w:sz w:val="28"/>
          <w:szCs w:val="28"/>
          <w:lang w:val="kk-KZ"/>
        </w:rPr>
        <w:t>н құралдары</w:t>
      </w:r>
      <w:r w:rsidR="007A279A" w:rsidRPr="00AA4914">
        <w:rPr>
          <w:rFonts w:ascii="Times New Roman" w:hAnsi="Times New Roman"/>
          <w:sz w:val="28"/>
          <w:szCs w:val="28"/>
          <w:lang w:val="kk-KZ"/>
        </w:rPr>
        <w:t xml:space="preserve"> </w:t>
      </w:r>
      <w:r w:rsidR="0057483A" w:rsidRPr="00AA4914">
        <w:rPr>
          <w:rFonts w:ascii="Times New Roman" w:hAnsi="Times New Roman"/>
          <w:sz w:val="28"/>
          <w:szCs w:val="28"/>
          <w:lang w:val="kk-KZ"/>
        </w:rPr>
        <w:t xml:space="preserve">мамандықтың ерекшеліктеріне қарай </w:t>
      </w:r>
      <w:r w:rsidR="0058795C" w:rsidRPr="00AA4914">
        <w:rPr>
          <w:rFonts w:ascii="Times New Roman" w:hAnsi="Times New Roman"/>
          <w:sz w:val="28"/>
          <w:szCs w:val="28"/>
          <w:lang w:val="kk-KZ"/>
        </w:rPr>
        <w:t>анықталғаны дұрыс</w:t>
      </w:r>
      <w:r w:rsidR="0057483A" w:rsidRPr="00AA4914">
        <w:rPr>
          <w:rFonts w:ascii="Times New Roman" w:hAnsi="Times New Roman"/>
          <w:sz w:val="28"/>
          <w:szCs w:val="28"/>
          <w:lang w:val="kk-KZ"/>
        </w:rPr>
        <w:t>.</w:t>
      </w:r>
    </w:p>
    <w:p w:rsidR="008145AF" w:rsidRPr="00AA4914" w:rsidRDefault="008940AF" w:rsidP="00AA4914">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Егер орта мектептегі физика пәнінің мазмұнынан жоғары оқу орындарындағы техникалық пәндерді игеруге қажет болатын қандай да бір тараулар немесе тақырыптар алынып тасталынған болса, онда жоғары оқу орындарының бағдарламаларындағы физика курсы қажет болатын тараулармен, тақырыптармен толықтырылған болу керек. Әрине, мектеп түлектері бірыңғай ұлттық тестілеу нәтижелері бойынша жоғары оқу орнына білімдері бойынша іріктелініп алынады. Бірақ, оқудың алғашқы апталарынан-ақ берілетін оқу материа</w:t>
      </w:r>
      <w:r w:rsidR="001B2B81" w:rsidRPr="00AA4914">
        <w:rPr>
          <w:rFonts w:ascii="Times New Roman" w:hAnsi="Times New Roman"/>
          <w:sz w:val="28"/>
          <w:szCs w:val="28"/>
          <w:lang w:val="kk-KZ"/>
        </w:rPr>
        <w:t>лын белсенді түрде игеруге студенттердің дайындығы жеткіліксіз екендігі байқалады</w:t>
      </w:r>
      <w:r w:rsidRPr="00AA4914">
        <w:rPr>
          <w:rFonts w:ascii="Times New Roman" w:hAnsi="Times New Roman"/>
          <w:sz w:val="28"/>
          <w:szCs w:val="28"/>
          <w:lang w:val="kk-KZ"/>
        </w:rPr>
        <w:t>.</w:t>
      </w:r>
      <w:r w:rsidR="001B2B81" w:rsidRPr="00AA4914">
        <w:rPr>
          <w:rFonts w:ascii="Times New Roman" w:hAnsi="Times New Roman"/>
          <w:sz w:val="28"/>
          <w:szCs w:val="28"/>
          <w:lang w:val="kk-KZ"/>
        </w:rPr>
        <w:t xml:space="preserve"> Осындай жетіспеушілікті жоюға және студенттердің </w:t>
      </w:r>
      <w:r w:rsidRPr="00AA4914">
        <w:rPr>
          <w:rFonts w:ascii="Times New Roman" w:hAnsi="Times New Roman"/>
          <w:sz w:val="28"/>
          <w:szCs w:val="28"/>
          <w:lang w:val="kk-KZ"/>
        </w:rPr>
        <w:t>жаңа талаптарға бейімделуіне қазіргі таңда физика пәніне бөлінетін сағат көлемі</w:t>
      </w:r>
      <w:r w:rsidR="001B2B81" w:rsidRPr="00AA4914">
        <w:rPr>
          <w:rFonts w:ascii="Times New Roman" w:hAnsi="Times New Roman"/>
          <w:sz w:val="28"/>
          <w:szCs w:val="28"/>
          <w:lang w:val="kk-KZ"/>
        </w:rPr>
        <w:t>нің</w:t>
      </w:r>
      <w:r w:rsidRPr="00AA4914">
        <w:rPr>
          <w:rFonts w:ascii="Times New Roman" w:hAnsi="Times New Roman"/>
          <w:sz w:val="28"/>
          <w:szCs w:val="28"/>
          <w:lang w:val="kk-KZ"/>
        </w:rPr>
        <w:t xml:space="preserve"> жеткіліксіз</w:t>
      </w:r>
      <w:r w:rsidR="001B2B81" w:rsidRPr="00AA4914">
        <w:rPr>
          <w:rFonts w:ascii="Times New Roman" w:hAnsi="Times New Roman"/>
          <w:sz w:val="28"/>
          <w:szCs w:val="28"/>
          <w:lang w:val="kk-KZ"/>
        </w:rPr>
        <w:t>дігі бұл мәселені күшейте түседі.</w:t>
      </w:r>
      <w:r w:rsidRPr="00AA4914">
        <w:rPr>
          <w:rFonts w:ascii="Times New Roman" w:hAnsi="Times New Roman"/>
          <w:sz w:val="28"/>
          <w:szCs w:val="28"/>
          <w:lang w:val="kk-KZ"/>
        </w:rPr>
        <w:t xml:space="preserve"> Осы мәселеге байланысты ресейлік зерттеушілер машина жасау мен инженерлік-құрылыс факуль</w:t>
      </w:r>
      <w:r w:rsidR="003658E6" w:rsidRPr="00AA4914">
        <w:rPr>
          <w:rFonts w:ascii="Times New Roman" w:hAnsi="Times New Roman"/>
          <w:sz w:val="28"/>
          <w:szCs w:val="28"/>
          <w:lang w:val="kk-KZ"/>
        </w:rPr>
        <w:t>теті</w:t>
      </w:r>
      <w:r w:rsidRPr="00AA4914">
        <w:rPr>
          <w:rFonts w:ascii="Times New Roman" w:hAnsi="Times New Roman"/>
          <w:sz w:val="28"/>
          <w:szCs w:val="28"/>
          <w:lang w:val="kk-KZ"/>
        </w:rPr>
        <w:t xml:space="preserve"> бірінші курс студенттерінің білімін жоғарылату және базалық білімнің орнын толтыру мақсатында физика пәніне кіріспе ретіндегі 18 сағаттық пропедевтикалық курсты ұсынады [</w:t>
      </w:r>
      <w:r w:rsidR="004D3731" w:rsidRPr="00AA4914">
        <w:rPr>
          <w:rFonts w:ascii="Times New Roman" w:hAnsi="Times New Roman"/>
          <w:sz w:val="28"/>
          <w:szCs w:val="28"/>
          <w:lang w:val="kk-KZ"/>
        </w:rPr>
        <w:t>9</w:t>
      </w:r>
      <w:r w:rsidR="0050745A" w:rsidRPr="00AA4914">
        <w:rPr>
          <w:rFonts w:ascii="Times New Roman" w:hAnsi="Times New Roman"/>
          <w:sz w:val="28"/>
          <w:szCs w:val="28"/>
          <w:lang w:val="kk-KZ"/>
        </w:rPr>
        <w:t>7</w:t>
      </w:r>
      <w:r w:rsidRPr="00AA4914">
        <w:rPr>
          <w:rFonts w:ascii="Times New Roman" w:hAnsi="Times New Roman"/>
          <w:sz w:val="28"/>
          <w:szCs w:val="28"/>
          <w:lang w:val="kk-KZ"/>
        </w:rPr>
        <w:t xml:space="preserve">]. </w:t>
      </w:r>
      <w:r w:rsidR="00C32EB9" w:rsidRPr="00AA4914">
        <w:rPr>
          <w:rFonts w:ascii="Times New Roman" w:hAnsi="Times New Roman"/>
          <w:sz w:val="28"/>
          <w:szCs w:val="28"/>
          <w:lang w:val="kk-KZ"/>
        </w:rPr>
        <w:t>М.В. Потапова [</w:t>
      </w:r>
      <w:r w:rsidR="004D3731" w:rsidRPr="00AA4914">
        <w:rPr>
          <w:rFonts w:ascii="Times New Roman" w:hAnsi="Times New Roman"/>
          <w:sz w:val="28"/>
          <w:szCs w:val="28"/>
          <w:lang w:val="kk-KZ"/>
        </w:rPr>
        <w:t>9</w:t>
      </w:r>
      <w:r w:rsidR="0050745A" w:rsidRPr="00AA4914">
        <w:rPr>
          <w:rFonts w:ascii="Times New Roman" w:hAnsi="Times New Roman"/>
          <w:sz w:val="28"/>
          <w:szCs w:val="28"/>
          <w:lang w:val="kk-KZ"/>
        </w:rPr>
        <w:t>8</w:t>
      </w:r>
      <w:r w:rsidR="00C32EB9" w:rsidRPr="00AA4914">
        <w:rPr>
          <w:rFonts w:ascii="Times New Roman" w:hAnsi="Times New Roman"/>
          <w:sz w:val="28"/>
          <w:szCs w:val="28"/>
          <w:lang w:val="kk-KZ"/>
        </w:rPr>
        <w:t xml:space="preserve">] пропедевтиканы үздіксіз білім берудің дидактикалық шарты ретінде қарастыра отырып, бірнеше түрге бөледі: уақыттық, ақпараттық, логикалық, гуманитарлық, интегративтік, әдістемелік. Уақыттық сипатына қарай пропедевтиканың бірнеше деңгейі болады: дайындық деңгейі (мектеп </w:t>
      </w:r>
      <w:r w:rsidR="00223187" w:rsidRPr="00AA4914">
        <w:rPr>
          <w:rFonts w:ascii="Times New Roman" w:hAnsi="Times New Roman"/>
          <w:sz w:val="28"/>
          <w:szCs w:val="28"/>
          <w:lang w:val="kk-KZ"/>
        </w:rPr>
        <w:t>–</w:t>
      </w:r>
      <w:r w:rsidR="00C32EB9" w:rsidRPr="00AA4914">
        <w:rPr>
          <w:rFonts w:ascii="Times New Roman" w:hAnsi="Times New Roman"/>
          <w:sz w:val="28"/>
          <w:szCs w:val="28"/>
          <w:lang w:val="kk-KZ"/>
        </w:rPr>
        <w:t xml:space="preserve"> мектеп); әдістемелік деңгей (мектеп </w:t>
      </w:r>
      <w:r w:rsidR="00223187" w:rsidRPr="00AA4914">
        <w:rPr>
          <w:rFonts w:ascii="Times New Roman" w:hAnsi="Times New Roman"/>
          <w:sz w:val="28"/>
          <w:szCs w:val="28"/>
          <w:lang w:val="kk-KZ"/>
        </w:rPr>
        <w:t>–</w:t>
      </w:r>
      <w:r w:rsidR="00C32EB9" w:rsidRPr="00AA4914">
        <w:rPr>
          <w:rFonts w:ascii="Times New Roman" w:hAnsi="Times New Roman"/>
          <w:sz w:val="28"/>
          <w:szCs w:val="28"/>
          <w:lang w:val="kk-KZ"/>
        </w:rPr>
        <w:t xml:space="preserve"> жоғары оқу орны); кәсіби деңгей (жоғары оқу орны </w:t>
      </w:r>
      <w:r w:rsidR="00223187" w:rsidRPr="00AA4914">
        <w:rPr>
          <w:rFonts w:ascii="Times New Roman" w:hAnsi="Times New Roman"/>
          <w:sz w:val="28"/>
          <w:szCs w:val="28"/>
          <w:lang w:val="kk-KZ"/>
        </w:rPr>
        <w:t>–</w:t>
      </w:r>
      <w:r w:rsidR="00C32EB9" w:rsidRPr="00AA4914">
        <w:rPr>
          <w:rFonts w:ascii="Times New Roman" w:hAnsi="Times New Roman"/>
          <w:sz w:val="28"/>
          <w:szCs w:val="28"/>
          <w:lang w:val="kk-KZ"/>
        </w:rPr>
        <w:t xml:space="preserve"> мектеп). </w:t>
      </w:r>
      <w:r w:rsidR="00997330" w:rsidRPr="00AA4914">
        <w:rPr>
          <w:rFonts w:ascii="Times New Roman" w:hAnsi="Times New Roman"/>
          <w:sz w:val="28"/>
          <w:szCs w:val="28"/>
          <w:lang w:val="kk-KZ"/>
        </w:rPr>
        <w:t>Физикалық білім берудегі пропедевтиканың дидактикалық ядросын принциптер мен заңдылық</w:t>
      </w:r>
      <w:r w:rsidR="004164B6" w:rsidRPr="00AA4914">
        <w:rPr>
          <w:rFonts w:ascii="Times New Roman" w:hAnsi="Times New Roman"/>
          <w:sz w:val="28"/>
          <w:szCs w:val="28"/>
          <w:lang w:val="kk-KZ"/>
        </w:rPr>
        <w:t>тар құрайды. Негізгі принциптер</w:t>
      </w:r>
      <w:r w:rsidR="00997330" w:rsidRPr="00AA4914">
        <w:rPr>
          <w:rFonts w:ascii="Times New Roman" w:hAnsi="Times New Roman"/>
          <w:sz w:val="28"/>
          <w:szCs w:val="28"/>
          <w:lang w:val="kk-KZ"/>
        </w:rPr>
        <w:t xml:space="preserve">: 1) іргелендіру мен интеграция; 2) жүйелілік (құрылымдық тұтастығы, объектінің құрылымдық-функционалдық құраушылары, жүйенің жұмыс істеуі </w:t>
      </w:r>
      <w:r w:rsidR="009A0293" w:rsidRPr="00AA4914">
        <w:rPr>
          <w:rFonts w:ascii="Times New Roman" w:hAnsi="Times New Roman"/>
          <w:sz w:val="28"/>
          <w:szCs w:val="28"/>
          <w:lang w:val="kk-KZ"/>
        </w:rPr>
        <w:t>мен дамуы, инварианттылығы</w:t>
      </w:r>
      <w:r w:rsidR="00997330" w:rsidRPr="00AA4914">
        <w:rPr>
          <w:rFonts w:ascii="Times New Roman" w:hAnsi="Times New Roman"/>
          <w:sz w:val="28"/>
          <w:szCs w:val="28"/>
          <w:lang w:val="kk-KZ"/>
        </w:rPr>
        <w:t xml:space="preserve">, иерархиялылығы); 3) </w:t>
      </w:r>
      <w:r w:rsidR="00997330" w:rsidRPr="00AA4914">
        <w:rPr>
          <w:rFonts w:ascii="Times New Roman" w:hAnsi="Times New Roman"/>
          <w:i/>
          <w:sz w:val="28"/>
          <w:szCs w:val="28"/>
          <w:lang w:val="kk-KZ"/>
        </w:rPr>
        <w:t>сабақтастық</w:t>
      </w:r>
      <w:r w:rsidR="00997330" w:rsidRPr="00AA4914">
        <w:rPr>
          <w:rFonts w:ascii="Times New Roman" w:hAnsi="Times New Roman"/>
          <w:sz w:val="28"/>
          <w:szCs w:val="28"/>
          <w:lang w:val="kk-KZ"/>
        </w:rPr>
        <w:t>; 4) дараландыру. Негізгі заңдылықтар: 1) себеп-салдарлық; 2) функционалдық-дамытушылық; 3) басқарушылық; 4) тура және кері байланыс; 5) ықтималдық және корреляциялық.</w:t>
      </w:r>
      <w:r w:rsidR="00741BBD" w:rsidRPr="00AA4914">
        <w:rPr>
          <w:rFonts w:ascii="Times New Roman" w:hAnsi="Times New Roman"/>
          <w:sz w:val="28"/>
          <w:szCs w:val="28"/>
          <w:lang w:val="kk-KZ"/>
        </w:rPr>
        <w:t xml:space="preserve"> </w:t>
      </w:r>
    </w:p>
    <w:p w:rsidR="00C30EB9" w:rsidRPr="00AA4914" w:rsidRDefault="00413CB7" w:rsidP="00AA4914">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Жоғары оқу орындары</w:t>
      </w:r>
      <w:r w:rsidR="001376E8" w:rsidRPr="00AA4914">
        <w:rPr>
          <w:rFonts w:ascii="Times New Roman" w:hAnsi="Times New Roman"/>
          <w:sz w:val="28"/>
          <w:szCs w:val="28"/>
          <w:lang w:val="kk-KZ"/>
        </w:rPr>
        <w:t>нда</w:t>
      </w:r>
      <w:r w:rsidRPr="00AA4914">
        <w:rPr>
          <w:rFonts w:ascii="Times New Roman" w:hAnsi="Times New Roman"/>
          <w:sz w:val="28"/>
          <w:szCs w:val="28"/>
          <w:lang w:val="kk-KZ"/>
        </w:rPr>
        <w:t xml:space="preserve"> техникалық б</w:t>
      </w:r>
      <w:r w:rsidR="001376E8" w:rsidRPr="00AA4914">
        <w:rPr>
          <w:rFonts w:ascii="Times New Roman" w:hAnsi="Times New Roman"/>
          <w:sz w:val="28"/>
          <w:szCs w:val="28"/>
          <w:lang w:val="kk-KZ"/>
        </w:rPr>
        <w:t>ағытта</w:t>
      </w:r>
      <w:r w:rsidR="00904534" w:rsidRPr="00AA4914">
        <w:rPr>
          <w:rFonts w:ascii="Times New Roman" w:hAnsi="Times New Roman"/>
          <w:sz w:val="28"/>
          <w:szCs w:val="28"/>
          <w:lang w:val="kk-KZ"/>
        </w:rPr>
        <w:t>ғы</w:t>
      </w:r>
      <w:r w:rsidR="001376E8" w:rsidRPr="00AA4914">
        <w:rPr>
          <w:rFonts w:ascii="Times New Roman" w:hAnsi="Times New Roman"/>
          <w:sz w:val="28"/>
          <w:szCs w:val="28"/>
          <w:lang w:val="kk-KZ"/>
        </w:rPr>
        <w:t xml:space="preserve"> мамандықтар</w:t>
      </w:r>
      <w:r w:rsidR="00904534" w:rsidRPr="00AA4914">
        <w:rPr>
          <w:rFonts w:ascii="Times New Roman" w:hAnsi="Times New Roman"/>
          <w:sz w:val="28"/>
          <w:szCs w:val="28"/>
          <w:lang w:val="kk-KZ"/>
        </w:rPr>
        <w:t>дың</w:t>
      </w:r>
      <w:r w:rsidR="001376E8" w:rsidRPr="00AA4914">
        <w:rPr>
          <w:rFonts w:ascii="Times New Roman" w:hAnsi="Times New Roman"/>
          <w:sz w:val="28"/>
          <w:szCs w:val="28"/>
          <w:lang w:val="kk-KZ"/>
        </w:rPr>
        <w:t xml:space="preserve"> түрлері көп, біз </w:t>
      </w:r>
      <w:r w:rsidR="003658E6" w:rsidRPr="00AA4914">
        <w:rPr>
          <w:rFonts w:ascii="Times New Roman" w:hAnsi="Times New Roman"/>
          <w:sz w:val="28"/>
          <w:szCs w:val="28"/>
          <w:lang w:val="kk-KZ"/>
        </w:rPr>
        <w:t>«6В07104 - Аспап жасау»</w:t>
      </w:r>
      <w:r w:rsidR="003F2149" w:rsidRPr="00AA4914">
        <w:rPr>
          <w:rFonts w:ascii="Times New Roman" w:hAnsi="Times New Roman"/>
          <w:sz w:val="28"/>
          <w:szCs w:val="28"/>
          <w:lang w:val="kk-KZ"/>
        </w:rPr>
        <w:t xml:space="preserve"> мамандығына арналған </w:t>
      </w:r>
      <w:r w:rsidR="001376E8" w:rsidRPr="00AA4914">
        <w:rPr>
          <w:rFonts w:ascii="Times New Roman" w:hAnsi="Times New Roman"/>
          <w:sz w:val="28"/>
          <w:szCs w:val="28"/>
          <w:lang w:val="kk-KZ"/>
        </w:rPr>
        <w:t xml:space="preserve">физика курсын қарастыратын боламыз. </w:t>
      </w:r>
      <w:r w:rsidR="003F2149" w:rsidRPr="00AA4914">
        <w:rPr>
          <w:rFonts w:ascii="Times New Roman" w:hAnsi="Times New Roman"/>
          <w:sz w:val="28"/>
          <w:szCs w:val="28"/>
          <w:lang w:val="kk-KZ"/>
        </w:rPr>
        <w:t xml:space="preserve">«6В07104 - Аспап жасау» </w:t>
      </w:r>
      <w:r w:rsidR="001376E8" w:rsidRPr="00AA4914">
        <w:rPr>
          <w:rFonts w:ascii="Times New Roman" w:hAnsi="Times New Roman"/>
          <w:sz w:val="28"/>
          <w:szCs w:val="28"/>
          <w:lang w:val="kk-KZ"/>
        </w:rPr>
        <w:t>мамандығының білім беру бағдарламасындағы физика курсының мақсаты</w:t>
      </w:r>
      <w:r w:rsidR="009A0293" w:rsidRPr="00AA4914">
        <w:rPr>
          <w:rFonts w:ascii="Times New Roman" w:hAnsi="Times New Roman"/>
          <w:sz w:val="28"/>
          <w:szCs w:val="28"/>
          <w:lang w:val="kk-KZ"/>
        </w:rPr>
        <w:t>:</w:t>
      </w:r>
      <w:r w:rsidR="00B81F3A" w:rsidRPr="00AA4914">
        <w:rPr>
          <w:rFonts w:ascii="Times New Roman" w:hAnsi="Times New Roman"/>
          <w:sz w:val="28"/>
          <w:szCs w:val="28"/>
          <w:lang w:val="kk-KZ"/>
        </w:rPr>
        <w:t xml:space="preserve"> </w:t>
      </w:r>
      <w:r w:rsidR="001376E8" w:rsidRPr="00AA4914">
        <w:rPr>
          <w:rFonts w:ascii="Times New Roman" w:hAnsi="Times New Roman"/>
          <w:sz w:val="28"/>
          <w:szCs w:val="28"/>
          <w:lang w:val="kk-KZ"/>
        </w:rPr>
        <w:t>физикалық құбылыстар және қазіргі физиканың заңдары туралы түсініктерді</w:t>
      </w:r>
      <w:r w:rsidR="00B81F3A" w:rsidRPr="00AA4914">
        <w:rPr>
          <w:rFonts w:ascii="Times New Roman" w:hAnsi="Times New Roman"/>
          <w:sz w:val="28"/>
          <w:szCs w:val="28"/>
          <w:lang w:val="kk-KZ"/>
        </w:rPr>
        <w:t xml:space="preserve"> қалыптастыру</w:t>
      </w:r>
      <w:r w:rsidR="009A0293" w:rsidRPr="00AA4914">
        <w:rPr>
          <w:rFonts w:ascii="Times New Roman" w:hAnsi="Times New Roman"/>
          <w:sz w:val="28"/>
          <w:szCs w:val="28"/>
          <w:lang w:val="kk-KZ"/>
        </w:rPr>
        <w:t xml:space="preserve">; </w:t>
      </w:r>
      <w:r w:rsidR="00B81F3A" w:rsidRPr="00AA4914">
        <w:rPr>
          <w:rFonts w:ascii="Times New Roman" w:hAnsi="Times New Roman"/>
          <w:sz w:val="28"/>
          <w:szCs w:val="28"/>
          <w:lang w:val="kk-KZ"/>
        </w:rPr>
        <w:t>оқыту нәтижелері ретінде</w:t>
      </w:r>
      <w:r w:rsidR="004164B6" w:rsidRPr="00AA4914">
        <w:rPr>
          <w:rFonts w:ascii="Times New Roman" w:hAnsi="Times New Roman"/>
          <w:sz w:val="28"/>
          <w:szCs w:val="28"/>
          <w:lang w:val="kk-KZ"/>
        </w:rPr>
        <w:t>:</w:t>
      </w:r>
      <w:r w:rsidR="001376E8" w:rsidRPr="00AA4914">
        <w:rPr>
          <w:rFonts w:ascii="Times New Roman" w:hAnsi="Times New Roman"/>
          <w:sz w:val="28"/>
          <w:szCs w:val="28"/>
          <w:lang w:val="kk-KZ"/>
        </w:rPr>
        <w:t xml:space="preserve"> математикалық білімді, жаратылыстанудың негізгі заңдарын</w:t>
      </w:r>
      <w:r w:rsidR="00961ABC" w:rsidRPr="00AA4914">
        <w:rPr>
          <w:rFonts w:ascii="Times New Roman" w:hAnsi="Times New Roman"/>
          <w:sz w:val="28"/>
          <w:szCs w:val="28"/>
          <w:lang w:val="kk-KZ"/>
        </w:rPr>
        <w:t xml:space="preserve"> түсіну</w:t>
      </w:r>
      <w:r w:rsidR="001376E8" w:rsidRPr="00AA4914">
        <w:rPr>
          <w:rFonts w:ascii="Times New Roman" w:hAnsi="Times New Roman"/>
          <w:sz w:val="28"/>
          <w:szCs w:val="28"/>
          <w:lang w:val="kk-KZ"/>
        </w:rPr>
        <w:t>, кәсіби іс-әрекет аясында</w:t>
      </w:r>
      <w:r w:rsidR="00961ABC" w:rsidRPr="00AA4914">
        <w:rPr>
          <w:rFonts w:ascii="Times New Roman" w:hAnsi="Times New Roman"/>
          <w:sz w:val="28"/>
          <w:szCs w:val="28"/>
          <w:lang w:val="kk-KZ"/>
        </w:rPr>
        <w:t>ғы</w:t>
      </w:r>
      <w:r w:rsidR="001376E8" w:rsidRPr="00AA4914">
        <w:rPr>
          <w:rFonts w:ascii="Times New Roman" w:hAnsi="Times New Roman"/>
          <w:sz w:val="28"/>
          <w:szCs w:val="28"/>
          <w:lang w:val="kk-KZ"/>
        </w:rPr>
        <w:t xml:space="preserve"> </w:t>
      </w:r>
      <w:r w:rsidR="00961ABC" w:rsidRPr="00AA4914">
        <w:rPr>
          <w:rFonts w:ascii="Times New Roman" w:hAnsi="Times New Roman"/>
          <w:sz w:val="28"/>
          <w:szCs w:val="28"/>
          <w:lang w:val="kk-KZ"/>
        </w:rPr>
        <w:t>физикалық білімдерді игеру, қолдану және дамыту</w:t>
      </w:r>
      <w:r w:rsidR="00B81F3A" w:rsidRPr="00AA4914">
        <w:rPr>
          <w:rFonts w:ascii="Times New Roman" w:hAnsi="Times New Roman"/>
          <w:sz w:val="28"/>
          <w:szCs w:val="28"/>
          <w:lang w:val="kk-KZ"/>
        </w:rPr>
        <w:t xml:space="preserve"> </w:t>
      </w:r>
      <w:r w:rsidR="009A0293" w:rsidRPr="00AA4914">
        <w:rPr>
          <w:rFonts w:ascii="Times New Roman" w:hAnsi="Times New Roman"/>
          <w:sz w:val="28"/>
          <w:szCs w:val="28"/>
          <w:lang w:val="kk-KZ"/>
        </w:rPr>
        <w:t>көрсетілген</w:t>
      </w:r>
      <w:r w:rsidR="00B81F3A" w:rsidRPr="00AA4914">
        <w:rPr>
          <w:rFonts w:ascii="Times New Roman" w:hAnsi="Times New Roman"/>
          <w:sz w:val="28"/>
          <w:szCs w:val="28"/>
          <w:lang w:val="kk-KZ"/>
        </w:rPr>
        <w:t>.</w:t>
      </w:r>
    </w:p>
    <w:p w:rsidR="003F2149" w:rsidRPr="00AA4914" w:rsidRDefault="000903D5" w:rsidP="00AA4914">
      <w:pPr>
        <w:pStyle w:val="af"/>
        <w:tabs>
          <w:tab w:val="left" w:pos="567"/>
          <w:tab w:val="left" w:pos="709"/>
          <w:tab w:val="left" w:pos="851"/>
          <w:tab w:val="left" w:pos="993"/>
          <w:tab w:val="left" w:pos="1134"/>
          <w:tab w:val="left" w:pos="1418"/>
        </w:tabs>
        <w:ind w:firstLine="709"/>
        <w:jc w:val="both"/>
        <w:rPr>
          <w:rFonts w:ascii="Times New Roman" w:hAnsi="Times New Roman"/>
          <w:sz w:val="28"/>
          <w:szCs w:val="28"/>
          <w:lang w:val="kk-KZ"/>
        </w:rPr>
      </w:pPr>
      <w:r w:rsidRPr="00AA4914">
        <w:rPr>
          <w:rFonts w:ascii="Times New Roman" w:hAnsi="Times New Roman"/>
          <w:sz w:val="28"/>
          <w:szCs w:val="28"/>
          <w:lang w:val="kk-KZ"/>
        </w:rPr>
        <w:lastRenderedPageBreak/>
        <w:t xml:space="preserve">Студенттердің танымдық іс-әрекетке, зерттелетін физикалық теориялардың мазмұны мен құрылымына егжей-тегжейлі теориялық талдау жүргізуге дайындығы жоғары оқу орнында физика курсын оқыту тиімділігіне әсер ететін маңызды факторлардың бірі болып табылады. Техникалық жоғары оқу орындарында </w:t>
      </w:r>
      <w:r w:rsidR="009A0293" w:rsidRPr="00AA4914">
        <w:rPr>
          <w:rFonts w:ascii="Times New Roman" w:hAnsi="Times New Roman"/>
          <w:sz w:val="28"/>
          <w:szCs w:val="28"/>
          <w:lang w:val="kk-KZ"/>
        </w:rPr>
        <w:t>білім алатын бірінші курс студенттеріні</w:t>
      </w:r>
      <w:r w:rsidRPr="00AA4914">
        <w:rPr>
          <w:rFonts w:ascii="Times New Roman" w:hAnsi="Times New Roman"/>
          <w:sz w:val="28"/>
          <w:szCs w:val="28"/>
          <w:lang w:val="kk-KZ"/>
        </w:rPr>
        <w:t>ң дайындығы абитуриенттің физика-математикалық дайындығымен анықталынады. Қазіргі таңда мектептік физикадан жоғары оқу орнында оқылаты</w:t>
      </w:r>
      <w:r w:rsidR="009A0293" w:rsidRPr="00AA4914">
        <w:rPr>
          <w:rFonts w:ascii="Times New Roman" w:hAnsi="Times New Roman"/>
          <w:sz w:val="28"/>
          <w:szCs w:val="28"/>
          <w:lang w:val="kk-KZ"/>
        </w:rPr>
        <w:t>н</w:t>
      </w:r>
      <w:r w:rsidRPr="00AA4914">
        <w:rPr>
          <w:rFonts w:ascii="Times New Roman" w:hAnsi="Times New Roman"/>
          <w:sz w:val="28"/>
          <w:szCs w:val="28"/>
          <w:lang w:val="kk-KZ"/>
        </w:rPr>
        <w:t xml:space="preserve"> физикаға көшу мәселесі әлі де толықанды шешімін таппаған. Аталған мәселе абитуриенттердің физикалық және математикалық дайындығын</w:t>
      </w:r>
      <w:r w:rsidR="004164B6" w:rsidRPr="00AA4914">
        <w:rPr>
          <w:rFonts w:ascii="Times New Roman" w:hAnsi="Times New Roman"/>
          <w:sz w:val="28"/>
          <w:szCs w:val="28"/>
          <w:lang w:val="kk-KZ"/>
        </w:rPr>
        <w:t>ың</w:t>
      </w:r>
      <w:r w:rsidRPr="00AA4914">
        <w:rPr>
          <w:rFonts w:ascii="Times New Roman" w:hAnsi="Times New Roman"/>
          <w:sz w:val="28"/>
          <w:szCs w:val="28"/>
          <w:lang w:val="kk-KZ"/>
        </w:rPr>
        <w:t xml:space="preserve"> жеткіліксіз болуынан байқалады. Бұл өз кезегінде оқытудағы сабақтастыққа кері ықпалын тигізеді. Сондықтан оқытудағы сабақтастық игерілетін оқу материалының мазмұнындағы сабақтастықтан құралу керек. Яғни оқылатын курсты толық ашу үшін пәндік-мазмұндық материалдың үздіксіз дамытылуын жүзеге асыру</w:t>
      </w:r>
      <w:r w:rsidR="004164B6" w:rsidRPr="00AA4914">
        <w:rPr>
          <w:rFonts w:ascii="Times New Roman" w:hAnsi="Times New Roman"/>
          <w:sz w:val="28"/>
          <w:szCs w:val="28"/>
          <w:lang w:val="kk-KZ"/>
        </w:rPr>
        <w:t xml:space="preserve"> керек</w:t>
      </w:r>
      <w:r w:rsidRPr="00AA4914">
        <w:rPr>
          <w:rFonts w:ascii="Times New Roman" w:hAnsi="Times New Roman"/>
          <w:sz w:val="28"/>
          <w:szCs w:val="28"/>
          <w:lang w:val="kk-KZ"/>
        </w:rPr>
        <w:t xml:space="preserve">. Басқаша айтқанда, оқытудың әр кезеңінде игерілетін тақырыптарды кеңейту және тереңдету арқылы пәнді жоғары деңгейде игеру. </w:t>
      </w:r>
      <w:r w:rsidR="007A279A" w:rsidRPr="00AA4914">
        <w:rPr>
          <w:rFonts w:ascii="Times New Roman" w:hAnsi="Times New Roman"/>
          <w:sz w:val="28"/>
          <w:szCs w:val="28"/>
          <w:lang w:val="kk-KZ"/>
        </w:rPr>
        <w:t>Мектептегі</w:t>
      </w:r>
      <w:r w:rsidR="001B4A9D" w:rsidRPr="00AA4914">
        <w:rPr>
          <w:rFonts w:ascii="Times New Roman" w:hAnsi="Times New Roman"/>
          <w:sz w:val="28"/>
          <w:szCs w:val="28"/>
          <w:lang w:val="kk-KZ"/>
        </w:rPr>
        <w:t xml:space="preserve"> «Физика» пәні және </w:t>
      </w:r>
      <w:r w:rsidR="003F2149" w:rsidRPr="00AA4914">
        <w:rPr>
          <w:rFonts w:ascii="Times New Roman" w:hAnsi="Times New Roman"/>
          <w:sz w:val="28"/>
          <w:szCs w:val="28"/>
          <w:lang w:val="kk-KZ"/>
        </w:rPr>
        <w:t xml:space="preserve">«6В07104 - Аспап жасау» </w:t>
      </w:r>
      <w:r w:rsidR="001B4A9D" w:rsidRPr="00AA4914">
        <w:rPr>
          <w:rFonts w:ascii="Times New Roman" w:hAnsi="Times New Roman"/>
          <w:sz w:val="28"/>
          <w:szCs w:val="28"/>
          <w:lang w:val="kk-KZ"/>
        </w:rPr>
        <w:t>мамандығы</w:t>
      </w:r>
      <w:r w:rsidR="006461A5" w:rsidRPr="00AA4914">
        <w:rPr>
          <w:rFonts w:ascii="Times New Roman" w:hAnsi="Times New Roman"/>
          <w:sz w:val="28"/>
          <w:szCs w:val="28"/>
          <w:lang w:val="kk-KZ"/>
        </w:rPr>
        <w:t xml:space="preserve">ның білім беру бағдарламасындағы </w:t>
      </w:r>
      <w:r w:rsidR="001B4A9D" w:rsidRPr="00AA4914">
        <w:rPr>
          <w:rFonts w:ascii="Times New Roman" w:hAnsi="Times New Roman"/>
          <w:sz w:val="28"/>
          <w:szCs w:val="28"/>
          <w:lang w:val="kk-KZ"/>
        </w:rPr>
        <w:t>«Физика</w:t>
      </w:r>
      <w:r w:rsidR="003F2149" w:rsidRPr="00AA4914">
        <w:rPr>
          <w:rFonts w:ascii="Times New Roman" w:hAnsi="Times New Roman"/>
          <w:sz w:val="28"/>
          <w:szCs w:val="28"/>
          <w:lang w:val="kk-KZ"/>
        </w:rPr>
        <w:t xml:space="preserve"> 2</w:t>
      </w:r>
      <w:r w:rsidR="001B4A9D" w:rsidRPr="00AA4914">
        <w:rPr>
          <w:rFonts w:ascii="Times New Roman" w:hAnsi="Times New Roman"/>
          <w:sz w:val="28"/>
          <w:szCs w:val="28"/>
          <w:lang w:val="kk-KZ"/>
        </w:rPr>
        <w:t>», «Ақпараттық-өлшеуіштік технологиялар негіздері» курстары тақырыптарының мазмұнына қатысты с</w:t>
      </w:r>
      <w:r w:rsidR="005707F5" w:rsidRPr="00AA4914">
        <w:rPr>
          <w:rFonts w:ascii="Times New Roman" w:hAnsi="Times New Roman"/>
          <w:sz w:val="28"/>
          <w:szCs w:val="28"/>
          <w:lang w:val="kk-KZ"/>
        </w:rPr>
        <w:t xml:space="preserve">абақтастықты </w:t>
      </w:r>
      <w:r w:rsidR="00FA58CE">
        <w:rPr>
          <w:rFonts w:ascii="Times New Roman" w:hAnsi="Times New Roman"/>
          <w:sz w:val="28"/>
          <w:szCs w:val="28"/>
          <w:lang w:val="kk-KZ"/>
        </w:rPr>
        <w:t xml:space="preserve">(Қосымша </w:t>
      </w:r>
      <w:r w:rsidR="00CE7083" w:rsidRPr="00AA4914">
        <w:rPr>
          <w:rFonts w:ascii="Times New Roman" w:hAnsi="Times New Roman"/>
          <w:sz w:val="28"/>
          <w:szCs w:val="28"/>
          <w:lang w:val="kk-KZ"/>
        </w:rPr>
        <w:t>Ә</w:t>
      </w:r>
      <w:r w:rsidR="00FA58CE">
        <w:rPr>
          <w:rFonts w:ascii="Times New Roman" w:hAnsi="Times New Roman"/>
          <w:sz w:val="28"/>
          <w:szCs w:val="28"/>
          <w:lang w:val="kk-KZ"/>
        </w:rPr>
        <w:t xml:space="preserve">) </w:t>
      </w:r>
      <w:r w:rsidR="00904534" w:rsidRPr="00AA4914">
        <w:rPr>
          <w:rFonts w:ascii="Times New Roman" w:hAnsi="Times New Roman"/>
          <w:sz w:val="28"/>
          <w:szCs w:val="28"/>
          <w:lang w:val="kk-KZ"/>
        </w:rPr>
        <w:t>келесі түрде беруді ұсынамыз</w:t>
      </w:r>
      <w:r w:rsidR="001B4A9D" w:rsidRPr="00AA4914">
        <w:rPr>
          <w:rFonts w:ascii="Times New Roman" w:hAnsi="Times New Roman"/>
          <w:sz w:val="28"/>
          <w:szCs w:val="28"/>
          <w:lang w:val="kk-KZ"/>
        </w:rPr>
        <w:t>:</w:t>
      </w:r>
    </w:p>
    <w:p w:rsidR="001B4A9D" w:rsidRPr="00FA58CE" w:rsidRDefault="003F2149" w:rsidP="00AA4914">
      <w:pPr>
        <w:pStyle w:val="af"/>
        <w:tabs>
          <w:tab w:val="left" w:pos="567"/>
          <w:tab w:val="left" w:pos="709"/>
          <w:tab w:val="left" w:pos="851"/>
          <w:tab w:val="left" w:pos="993"/>
          <w:tab w:val="left" w:pos="1134"/>
          <w:tab w:val="left" w:pos="1418"/>
        </w:tabs>
        <w:ind w:firstLine="709"/>
        <w:jc w:val="both"/>
        <w:rPr>
          <w:rFonts w:ascii="Times New Roman" w:hAnsi="Times New Roman"/>
          <w:sz w:val="28"/>
          <w:szCs w:val="28"/>
          <w:lang w:val="kk-KZ"/>
        </w:rPr>
      </w:pPr>
      <w:r w:rsidRPr="00AA4914">
        <w:rPr>
          <w:rFonts w:ascii="Times New Roman" w:hAnsi="Times New Roman"/>
          <w:sz w:val="28"/>
          <w:szCs w:val="28"/>
          <w:lang w:val="kk-KZ"/>
        </w:rPr>
        <w:t xml:space="preserve">1. </w:t>
      </w:r>
      <w:r w:rsidR="001B4A9D" w:rsidRPr="00FA58CE">
        <w:rPr>
          <w:rFonts w:ascii="Times New Roman" w:hAnsi="Times New Roman"/>
          <w:sz w:val="28"/>
          <w:szCs w:val="28"/>
          <w:lang w:val="kk-KZ"/>
        </w:rPr>
        <w:t>«</w:t>
      </w:r>
      <w:r w:rsidR="001B4A9D" w:rsidRPr="00FA58CE">
        <w:rPr>
          <w:rFonts w:ascii="Times New Roman" w:hAnsi="Times New Roman"/>
          <w:i/>
          <w:sz w:val="28"/>
          <w:szCs w:val="28"/>
          <w:lang w:val="kk-KZ"/>
        </w:rPr>
        <w:t>Жарықтың дифракциясы</w:t>
      </w:r>
      <w:r w:rsidR="00FA58CE">
        <w:rPr>
          <w:rFonts w:ascii="Times New Roman" w:hAnsi="Times New Roman"/>
          <w:sz w:val="28"/>
          <w:szCs w:val="28"/>
          <w:lang w:val="kk-KZ"/>
        </w:rPr>
        <w:t>»</w:t>
      </w:r>
    </w:p>
    <w:p w:rsidR="00A2790B" w:rsidRPr="00AA4914" w:rsidRDefault="00904534"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Орта мектептегі </w:t>
      </w:r>
      <w:r w:rsidR="001B4A9D" w:rsidRPr="00AA4914">
        <w:rPr>
          <w:rFonts w:ascii="Times New Roman" w:hAnsi="Times New Roman"/>
          <w:sz w:val="28"/>
          <w:szCs w:val="28"/>
          <w:lang w:val="kk-KZ"/>
        </w:rPr>
        <w:t xml:space="preserve">физика </w:t>
      </w:r>
      <w:r w:rsidRPr="00AA4914">
        <w:rPr>
          <w:rFonts w:ascii="Times New Roman" w:hAnsi="Times New Roman"/>
          <w:sz w:val="28"/>
          <w:szCs w:val="28"/>
          <w:lang w:val="kk-KZ"/>
        </w:rPr>
        <w:t xml:space="preserve">пәнінде </w:t>
      </w:r>
      <w:r w:rsidR="001B4A9D" w:rsidRPr="00AA4914">
        <w:rPr>
          <w:rFonts w:ascii="Times New Roman" w:hAnsi="Times New Roman"/>
          <w:sz w:val="28"/>
          <w:szCs w:val="28"/>
          <w:lang w:val="kk-KZ"/>
        </w:rPr>
        <w:t>оқушылар жарық дифракциясын бақылау әдістері ретінде</w:t>
      </w:r>
      <w:r w:rsidR="00931EDD" w:rsidRPr="00AA4914">
        <w:rPr>
          <w:rFonts w:ascii="Times New Roman" w:hAnsi="Times New Roman"/>
          <w:sz w:val="28"/>
          <w:szCs w:val="28"/>
          <w:lang w:val="kk-KZ"/>
        </w:rPr>
        <w:t xml:space="preserve"> берілген</w:t>
      </w:r>
      <w:r w:rsidR="001B4A9D" w:rsidRPr="00AA4914">
        <w:rPr>
          <w:rFonts w:ascii="Times New Roman" w:hAnsi="Times New Roman"/>
          <w:sz w:val="28"/>
          <w:szCs w:val="28"/>
          <w:lang w:val="kk-KZ"/>
        </w:rPr>
        <w:t xml:space="preserve"> жіптен, бір саңылаудан, дөңгелек саңылаудан, дифракциялық тордан алынған дифракцияларды зерттейді. Жоғары оқу орындарында студенттер «Физика» курсы бойынша қосымша екі өлшемді және үш өлшемді дифракциялық торлардан алынған дифракцияны қарастырады. Курста мәліметтер нақтыланып толықтырылады. Егер бір өлшемді және екі өлшемді дифракциялық торларда көрінетін жарық арқылы дифракциялық құбылысты бақылауға болатын болса, ал үш өлшемді дифракциялық тордың көмегімен дифракцияны бақылау үшін толқын ұзындығы төмен болатын сәулелену, яғни рентгендік сәуленің қажет болатындығы қарастырылады. Әр тордан алынған дифракцияны бақылау шарттары салыстырылады.</w:t>
      </w:r>
    </w:p>
    <w:p w:rsidR="001B4A9D" w:rsidRPr="00FA58CE" w:rsidRDefault="00A2790B"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2</w:t>
      </w:r>
      <w:r w:rsidRPr="00FA58CE">
        <w:rPr>
          <w:rFonts w:ascii="Times New Roman" w:hAnsi="Times New Roman"/>
          <w:sz w:val="28"/>
          <w:szCs w:val="28"/>
          <w:lang w:val="kk-KZ"/>
        </w:rPr>
        <w:t xml:space="preserve">. </w:t>
      </w:r>
      <w:r w:rsidR="001B4A9D" w:rsidRPr="00FA58CE">
        <w:rPr>
          <w:rFonts w:ascii="Times New Roman" w:hAnsi="Times New Roman"/>
          <w:sz w:val="28"/>
          <w:szCs w:val="28"/>
          <w:lang w:val="kk-KZ"/>
        </w:rPr>
        <w:t>«</w:t>
      </w:r>
      <w:r w:rsidR="001B4A9D" w:rsidRPr="00FA58CE">
        <w:rPr>
          <w:rFonts w:ascii="Times New Roman" w:hAnsi="Times New Roman"/>
          <w:i/>
          <w:sz w:val="28"/>
          <w:szCs w:val="28"/>
          <w:lang w:val="kk-KZ"/>
        </w:rPr>
        <w:t>Аналогтық-сандық түрлендіргіш. Байланыс каналдары</w:t>
      </w:r>
      <w:r w:rsidR="00FA58CE">
        <w:rPr>
          <w:rFonts w:ascii="Times New Roman" w:hAnsi="Times New Roman"/>
          <w:sz w:val="28"/>
          <w:szCs w:val="28"/>
          <w:lang w:val="kk-KZ"/>
        </w:rPr>
        <w:t>»</w:t>
      </w:r>
    </w:p>
    <w:p w:rsidR="00A2790B" w:rsidRPr="00AA4914" w:rsidRDefault="00F4484F"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Орта мектептегі </w:t>
      </w:r>
      <w:r w:rsidR="001B4A9D" w:rsidRPr="00AA4914">
        <w:rPr>
          <w:rFonts w:ascii="Times New Roman" w:hAnsi="Times New Roman"/>
          <w:sz w:val="28"/>
          <w:szCs w:val="28"/>
          <w:lang w:val="kk-KZ"/>
        </w:rPr>
        <w:t xml:space="preserve">«Физика» </w:t>
      </w:r>
      <w:r w:rsidR="007A279A" w:rsidRPr="00AA4914">
        <w:rPr>
          <w:rFonts w:ascii="Times New Roman" w:hAnsi="Times New Roman"/>
          <w:sz w:val="28"/>
          <w:szCs w:val="28"/>
          <w:lang w:val="kk-KZ"/>
        </w:rPr>
        <w:t>пәнінің мазмұнында</w:t>
      </w:r>
      <w:r w:rsidR="001B4A9D" w:rsidRPr="00AA4914">
        <w:rPr>
          <w:rFonts w:ascii="Times New Roman" w:hAnsi="Times New Roman"/>
          <w:sz w:val="28"/>
          <w:szCs w:val="28"/>
          <w:lang w:val="kk-KZ"/>
        </w:rPr>
        <w:t xml:space="preserve"> аналогтық сигналдар мен сандық форматта</w:t>
      </w:r>
      <w:r w:rsidR="007A279A" w:rsidRPr="00AA4914">
        <w:rPr>
          <w:rFonts w:ascii="Times New Roman" w:hAnsi="Times New Roman"/>
          <w:sz w:val="28"/>
          <w:szCs w:val="28"/>
          <w:lang w:val="kk-KZ"/>
        </w:rPr>
        <w:t>ғы сигналдарды</w:t>
      </w:r>
      <w:r w:rsidR="001B4A9D" w:rsidRPr="00AA4914">
        <w:rPr>
          <w:rFonts w:ascii="Times New Roman" w:hAnsi="Times New Roman"/>
          <w:sz w:val="28"/>
          <w:szCs w:val="28"/>
          <w:lang w:val="kk-KZ"/>
        </w:rPr>
        <w:t xml:space="preserve"> тасымалдаудың артықшылықтары қарастырылады. Жоғары оқу орнында осы тақырып «Аспап жасау» мамандығының</w:t>
      </w:r>
      <w:r w:rsidR="00202063" w:rsidRPr="00AA4914">
        <w:rPr>
          <w:rFonts w:ascii="Times New Roman" w:hAnsi="Times New Roman"/>
          <w:sz w:val="28"/>
          <w:szCs w:val="28"/>
          <w:lang w:val="kk-KZ"/>
        </w:rPr>
        <w:t xml:space="preserve"> білім беру бағдарламасындағы </w:t>
      </w:r>
      <w:r w:rsidR="001B4A9D" w:rsidRPr="00AA4914">
        <w:rPr>
          <w:rFonts w:ascii="Times New Roman" w:hAnsi="Times New Roman"/>
          <w:sz w:val="28"/>
          <w:szCs w:val="28"/>
          <w:lang w:val="kk-KZ"/>
        </w:rPr>
        <w:t xml:space="preserve">«Ақпараттық-өлшеуіштік технологиялар негіздері» </w:t>
      </w:r>
      <w:r w:rsidR="00202063" w:rsidRPr="00AA4914">
        <w:rPr>
          <w:rFonts w:ascii="Times New Roman" w:hAnsi="Times New Roman"/>
          <w:sz w:val="28"/>
          <w:szCs w:val="28"/>
          <w:lang w:val="kk-KZ"/>
        </w:rPr>
        <w:t xml:space="preserve">курсын </w:t>
      </w:r>
      <w:r w:rsidR="001B4A9D" w:rsidRPr="00AA4914">
        <w:rPr>
          <w:rFonts w:ascii="Times New Roman" w:hAnsi="Times New Roman"/>
          <w:sz w:val="28"/>
          <w:szCs w:val="28"/>
          <w:lang w:val="kk-KZ"/>
        </w:rPr>
        <w:t>игеру барысында сигналдарды өңдеу</w:t>
      </w:r>
      <w:r w:rsidR="00B81F3A" w:rsidRPr="00AA4914">
        <w:rPr>
          <w:rFonts w:ascii="Times New Roman" w:hAnsi="Times New Roman"/>
          <w:sz w:val="28"/>
          <w:szCs w:val="28"/>
          <w:lang w:val="kk-KZ"/>
        </w:rPr>
        <w:t xml:space="preserve"> тақырыбын</w:t>
      </w:r>
      <w:r w:rsidR="00253005" w:rsidRPr="00AA4914">
        <w:rPr>
          <w:rFonts w:ascii="Times New Roman" w:hAnsi="Times New Roman"/>
          <w:sz w:val="28"/>
          <w:szCs w:val="28"/>
          <w:lang w:val="kk-KZ"/>
        </w:rPr>
        <w:t>д</w:t>
      </w:r>
      <w:r w:rsidR="00B81F3A" w:rsidRPr="00AA4914">
        <w:rPr>
          <w:rFonts w:ascii="Times New Roman" w:hAnsi="Times New Roman"/>
          <w:sz w:val="28"/>
          <w:szCs w:val="28"/>
          <w:lang w:val="kk-KZ"/>
        </w:rPr>
        <w:t>а қарастырылады</w:t>
      </w:r>
      <w:r w:rsidR="001B4A9D" w:rsidRPr="00AA4914">
        <w:rPr>
          <w:rFonts w:ascii="Times New Roman" w:hAnsi="Times New Roman"/>
          <w:sz w:val="28"/>
          <w:szCs w:val="28"/>
          <w:lang w:val="kk-KZ"/>
        </w:rPr>
        <w:t>.</w:t>
      </w:r>
    </w:p>
    <w:p w:rsidR="001B4A9D" w:rsidRPr="00FA58CE" w:rsidRDefault="00A2790B"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3. </w:t>
      </w:r>
      <w:r w:rsidR="001B4A9D" w:rsidRPr="00FA58CE">
        <w:rPr>
          <w:rFonts w:ascii="Times New Roman" w:hAnsi="Times New Roman"/>
          <w:sz w:val="28"/>
          <w:szCs w:val="28"/>
          <w:lang w:val="kk-KZ"/>
        </w:rPr>
        <w:t>«</w:t>
      </w:r>
      <w:r w:rsidR="001B4A9D" w:rsidRPr="00FA58CE">
        <w:rPr>
          <w:rFonts w:ascii="Times New Roman" w:hAnsi="Times New Roman"/>
          <w:i/>
          <w:sz w:val="28"/>
          <w:szCs w:val="28"/>
          <w:lang w:val="kk-KZ"/>
        </w:rPr>
        <w:t>Радиобайланыс. Детекторлы радиоқабылдағыш</w:t>
      </w:r>
      <w:r w:rsidR="00FA58CE">
        <w:rPr>
          <w:rFonts w:ascii="Times New Roman" w:hAnsi="Times New Roman"/>
          <w:sz w:val="28"/>
          <w:szCs w:val="28"/>
          <w:lang w:val="kk-KZ"/>
        </w:rPr>
        <w:t>»</w:t>
      </w:r>
    </w:p>
    <w:p w:rsidR="00A2790B" w:rsidRPr="00AA4914" w:rsidRDefault="00F4484F"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Орта мектептегі </w:t>
      </w:r>
      <w:r w:rsidR="001B4A9D" w:rsidRPr="00AA4914">
        <w:rPr>
          <w:rFonts w:ascii="Times New Roman" w:hAnsi="Times New Roman"/>
          <w:sz w:val="28"/>
          <w:szCs w:val="28"/>
          <w:lang w:val="kk-KZ"/>
        </w:rPr>
        <w:t xml:space="preserve">«Физика» </w:t>
      </w:r>
      <w:r w:rsidR="007A279A" w:rsidRPr="00AA4914">
        <w:rPr>
          <w:rFonts w:ascii="Times New Roman" w:hAnsi="Times New Roman"/>
          <w:sz w:val="28"/>
          <w:szCs w:val="28"/>
          <w:lang w:val="kk-KZ"/>
        </w:rPr>
        <w:t xml:space="preserve">пәні бойынша </w:t>
      </w:r>
      <w:r w:rsidR="001B4A9D" w:rsidRPr="00AA4914">
        <w:rPr>
          <w:rFonts w:ascii="Times New Roman" w:hAnsi="Times New Roman"/>
          <w:sz w:val="28"/>
          <w:szCs w:val="28"/>
          <w:lang w:val="kk-KZ"/>
        </w:rPr>
        <w:t xml:space="preserve">жоғары жиілікті электромагниттік тербелістерді модуляциялау мен детектрлеуді сипаттауды, амплитудалық және жиіліктік модуляцияны бір-бірінен ажырата алуға, детекторлық қабылдағыштың жұмыс істеу принципін түсіндіре алуға үйренген болса, жоғары оқу орнында оқылатын «Физика» курсында осы мәліметтер нақтыланып, фазалық, импульстік модуляция түрлерімен, сонымен қатар </w:t>
      </w:r>
      <w:r w:rsidR="001B4A9D" w:rsidRPr="00AA4914">
        <w:rPr>
          <w:rFonts w:ascii="Times New Roman" w:hAnsi="Times New Roman"/>
          <w:sz w:val="28"/>
          <w:szCs w:val="28"/>
          <w:lang w:val="kk-KZ"/>
        </w:rPr>
        <w:lastRenderedPageBreak/>
        <w:t>детектрлеудің түрлерімен толықтырылады. Ал «Ақпараттық-өлшеуіштік технологиялар негіздері»</w:t>
      </w:r>
      <w:r w:rsidR="004164B6" w:rsidRPr="00AA4914">
        <w:rPr>
          <w:rFonts w:ascii="Times New Roman" w:hAnsi="Times New Roman"/>
          <w:sz w:val="28"/>
          <w:szCs w:val="28"/>
          <w:lang w:val="kk-KZ"/>
        </w:rPr>
        <w:t xml:space="preserve"> курсында сигналды қабылдау және </w:t>
      </w:r>
      <w:r w:rsidR="001B4A9D" w:rsidRPr="00AA4914">
        <w:rPr>
          <w:rFonts w:ascii="Times New Roman" w:hAnsi="Times New Roman"/>
          <w:sz w:val="28"/>
          <w:szCs w:val="28"/>
          <w:lang w:val="kk-KZ"/>
        </w:rPr>
        <w:t>сәулелендіру құрылғыларындағы сигналдар</w:t>
      </w:r>
      <w:r w:rsidR="00931EDD" w:rsidRPr="00AA4914">
        <w:rPr>
          <w:rFonts w:ascii="Times New Roman" w:hAnsi="Times New Roman"/>
          <w:sz w:val="28"/>
          <w:szCs w:val="28"/>
          <w:lang w:val="kk-KZ"/>
        </w:rPr>
        <w:t>д</w:t>
      </w:r>
      <w:r w:rsidR="001B4A9D" w:rsidRPr="00AA4914">
        <w:rPr>
          <w:rFonts w:ascii="Times New Roman" w:hAnsi="Times New Roman"/>
          <w:sz w:val="28"/>
          <w:szCs w:val="28"/>
          <w:lang w:val="kk-KZ"/>
        </w:rPr>
        <w:t>ың модуляциясы, детектрленуі нақтыланып, сигналдардың фильтрациясымен толықтырылады. Сонымен қатар, қолданбалы бағдарламалардың көмегімен осы процестердің амплитуда-жиіліктік сипаттамаларына талдау жүргізіледі.</w:t>
      </w:r>
    </w:p>
    <w:p w:rsidR="00961ABC" w:rsidRPr="00FA58CE" w:rsidRDefault="00A2790B"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4. </w:t>
      </w:r>
      <w:r w:rsidR="00961ABC" w:rsidRPr="00FA58CE">
        <w:rPr>
          <w:rFonts w:ascii="Times New Roman" w:hAnsi="Times New Roman"/>
          <w:sz w:val="28"/>
          <w:szCs w:val="28"/>
          <w:lang w:val="kk-KZ"/>
        </w:rPr>
        <w:t>«</w:t>
      </w:r>
      <w:r w:rsidR="00961ABC" w:rsidRPr="00FA58CE">
        <w:rPr>
          <w:rFonts w:ascii="Times New Roman" w:hAnsi="Times New Roman"/>
          <w:i/>
          <w:sz w:val="28"/>
          <w:szCs w:val="28"/>
          <w:lang w:val="kk-KZ"/>
        </w:rPr>
        <w:t>Электромагниттік тербелістер</w:t>
      </w:r>
      <w:r w:rsidR="00FA58CE">
        <w:rPr>
          <w:rFonts w:ascii="Times New Roman" w:hAnsi="Times New Roman"/>
          <w:sz w:val="28"/>
          <w:szCs w:val="28"/>
          <w:lang w:val="kk-KZ"/>
        </w:rPr>
        <w:t>»</w:t>
      </w:r>
    </w:p>
    <w:p w:rsidR="00A2790B" w:rsidRPr="00AA4914" w:rsidRDefault="004164B6"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Орта мектепте </w:t>
      </w:r>
      <w:r w:rsidR="00F4484F" w:rsidRPr="00AA4914">
        <w:rPr>
          <w:rFonts w:ascii="Times New Roman" w:hAnsi="Times New Roman"/>
          <w:sz w:val="28"/>
          <w:szCs w:val="28"/>
          <w:lang w:val="kk-KZ"/>
        </w:rPr>
        <w:t xml:space="preserve">«Физика» </w:t>
      </w:r>
      <w:r w:rsidR="007A279A" w:rsidRPr="00AA4914">
        <w:rPr>
          <w:rFonts w:ascii="Times New Roman" w:hAnsi="Times New Roman"/>
          <w:sz w:val="28"/>
          <w:szCs w:val="28"/>
          <w:lang w:val="kk-KZ"/>
        </w:rPr>
        <w:t>пәнін оқ</w:t>
      </w:r>
      <w:r w:rsidRPr="00AA4914">
        <w:rPr>
          <w:rFonts w:ascii="Times New Roman" w:hAnsi="Times New Roman"/>
          <w:sz w:val="28"/>
          <w:szCs w:val="28"/>
          <w:lang w:val="kk-KZ"/>
        </w:rPr>
        <w:t>ыт</w:t>
      </w:r>
      <w:r w:rsidR="007A279A" w:rsidRPr="00AA4914">
        <w:rPr>
          <w:rFonts w:ascii="Times New Roman" w:hAnsi="Times New Roman"/>
          <w:sz w:val="28"/>
          <w:szCs w:val="28"/>
          <w:lang w:val="kk-KZ"/>
        </w:rPr>
        <w:t>уда</w:t>
      </w:r>
      <w:r w:rsidR="00961ABC" w:rsidRPr="00AA4914">
        <w:rPr>
          <w:rFonts w:ascii="Times New Roman" w:hAnsi="Times New Roman"/>
          <w:sz w:val="28"/>
          <w:szCs w:val="28"/>
          <w:lang w:val="kk-KZ"/>
        </w:rPr>
        <w:t xml:space="preserve"> еркін және еріксіз электромагниттік тербелістердің пайда болу шарттары, контурдағы еркін электромагниттік тербелістің дифференциалдық теңдеуі қарастырылады, ал жоғары оқу орнында оқылатын физика курсында осы мәліметтер нақтыланып, контурдағы еркін өшетін электромагниттік тербелістердің және еріксіз электромагниттік тербелістердің дифференциалдық теңдеулерімен толықтырылады. Мектептік физика курсында қарастырылатын электромагнитті</w:t>
      </w:r>
      <w:r w:rsidR="007A279A" w:rsidRPr="00AA4914">
        <w:rPr>
          <w:rFonts w:ascii="Times New Roman" w:hAnsi="Times New Roman"/>
          <w:sz w:val="28"/>
          <w:szCs w:val="28"/>
          <w:lang w:val="kk-KZ"/>
        </w:rPr>
        <w:t xml:space="preserve">к тербелістердің сипаттамалары </w:t>
      </w:r>
      <w:r w:rsidR="00961ABC" w:rsidRPr="00AA4914">
        <w:rPr>
          <w:rFonts w:ascii="Times New Roman" w:hAnsi="Times New Roman"/>
          <w:sz w:val="28"/>
          <w:szCs w:val="28"/>
          <w:lang w:val="kk-KZ"/>
        </w:rPr>
        <w:t>«Ақпараттық-өлшеуіштік технологиялар негіздері» курсында қию жиілігі, модуляция тереңдігі, жиіліктің девиациясы, фазаның девиациясы ұғымдарымен толықтырылады.</w:t>
      </w:r>
    </w:p>
    <w:p w:rsidR="00961ABC" w:rsidRPr="00AA4914" w:rsidRDefault="00A2790B"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5. </w:t>
      </w:r>
      <w:r w:rsidR="00961ABC" w:rsidRPr="00FA58CE">
        <w:rPr>
          <w:rFonts w:ascii="Times New Roman" w:hAnsi="Times New Roman"/>
          <w:sz w:val="28"/>
          <w:szCs w:val="28"/>
          <w:lang w:val="kk-KZ"/>
        </w:rPr>
        <w:t>«</w:t>
      </w:r>
      <w:r w:rsidR="00961ABC" w:rsidRPr="00FA58CE">
        <w:rPr>
          <w:rFonts w:ascii="Times New Roman" w:hAnsi="Times New Roman"/>
          <w:i/>
          <w:sz w:val="28"/>
          <w:szCs w:val="28"/>
          <w:lang w:val="kk-KZ"/>
        </w:rPr>
        <w:t>Сәулеленудің түрлері. Спектрлер</w:t>
      </w:r>
      <w:r w:rsidR="00FA58CE">
        <w:rPr>
          <w:rFonts w:ascii="Times New Roman" w:hAnsi="Times New Roman"/>
          <w:sz w:val="28"/>
          <w:szCs w:val="28"/>
          <w:lang w:val="kk-KZ"/>
        </w:rPr>
        <w:t>»</w:t>
      </w:r>
    </w:p>
    <w:p w:rsidR="00A2790B" w:rsidRPr="00AA4914" w:rsidRDefault="004164B6"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Орта мектепте</w:t>
      </w:r>
      <w:r w:rsidR="00F4484F" w:rsidRPr="00AA4914">
        <w:rPr>
          <w:rFonts w:ascii="Times New Roman" w:hAnsi="Times New Roman"/>
          <w:sz w:val="28"/>
          <w:szCs w:val="28"/>
          <w:lang w:val="kk-KZ"/>
        </w:rPr>
        <w:t xml:space="preserve"> «Физика» </w:t>
      </w:r>
      <w:r w:rsidR="001055D1" w:rsidRPr="00AA4914">
        <w:rPr>
          <w:rFonts w:ascii="Times New Roman" w:hAnsi="Times New Roman"/>
          <w:sz w:val="28"/>
          <w:szCs w:val="28"/>
          <w:lang w:val="kk-KZ"/>
        </w:rPr>
        <w:t>пәнін оқ</w:t>
      </w:r>
      <w:r w:rsidRPr="00AA4914">
        <w:rPr>
          <w:rFonts w:ascii="Times New Roman" w:hAnsi="Times New Roman"/>
          <w:sz w:val="28"/>
          <w:szCs w:val="28"/>
          <w:lang w:val="kk-KZ"/>
        </w:rPr>
        <w:t>ыт</w:t>
      </w:r>
      <w:r w:rsidR="001055D1" w:rsidRPr="00AA4914">
        <w:rPr>
          <w:rFonts w:ascii="Times New Roman" w:hAnsi="Times New Roman"/>
          <w:sz w:val="28"/>
          <w:szCs w:val="28"/>
          <w:lang w:val="kk-KZ"/>
        </w:rPr>
        <w:t>уда</w:t>
      </w:r>
      <w:r w:rsidR="00961ABC" w:rsidRPr="00AA4914">
        <w:rPr>
          <w:rFonts w:ascii="Times New Roman" w:hAnsi="Times New Roman"/>
          <w:sz w:val="28"/>
          <w:szCs w:val="28"/>
          <w:lang w:val="kk-KZ"/>
        </w:rPr>
        <w:t xml:space="preserve"> сәулеленудің түрлері, сәулелену</w:t>
      </w:r>
      <w:r w:rsidR="001055D1" w:rsidRPr="00AA4914">
        <w:rPr>
          <w:rFonts w:ascii="Times New Roman" w:hAnsi="Times New Roman"/>
          <w:sz w:val="28"/>
          <w:szCs w:val="28"/>
          <w:lang w:val="kk-KZ"/>
        </w:rPr>
        <w:t xml:space="preserve"> спектрлері қарастырылатын болса</w:t>
      </w:r>
      <w:r w:rsidR="00961ABC" w:rsidRPr="00AA4914">
        <w:rPr>
          <w:rFonts w:ascii="Times New Roman" w:hAnsi="Times New Roman"/>
          <w:sz w:val="28"/>
          <w:szCs w:val="28"/>
          <w:lang w:val="kk-KZ"/>
        </w:rPr>
        <w:t>, ал жоғары оқу орнында оқылатын физика курсында осы мәліметтер нақтыланып, электрондардың тежелуімен пайда болатын тежеуші рентгендік сәулелену, тежеуші рентгендік спектрдің қысқа толқынды шекарасы туралы</w:t>
      </w:r>
      <w:r w:rsidR="00931EDD" w:rsidRPr="00AA4914">
        <w:rPr>
          <w:rFonts w:ascii="Times New Roman" w:hAnsi="Times New Roman"/>
          <w:sz w:val="28"/>
          <w:szCs w:val="28"/>
          <w:lang w:val="kk-KZ"/>
        </w:rPr>
        <w:t xml:space="preserve"> мәліметтермен толықтырылады.</w:t>
      </w:r>
    </w:p>
    <w:p w:rsidR="00961ABC" w:rsidRPr="00FA58CE" w:rsidRDefault="00A2790B"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6. </w:t>
      </w:r>
      <w:r w:rsidR="00961ABC" w:rsidRPr="00FA58CE">
        <w:rPr>
          <w:rFonts w:ascii="Times New Roman" w:hAnsi="Times New Roman"/>
          <w:sz w:val="28"/>
          <w:szCs w:val="28"/>
          <w:lang w:val="kk-KZ"/>
        </w:rPr>
        <w:t>«</w:t>
      </w:r>
      <w:r w:rsidR="00961ABC" w:rsidRPr="00FA58CE">
        <w:rPr>
          <w:rFonts w:ascii="Times New Roman" w:hAnsi="Times New Roman"/>
          <w:i/>
          <w:sz w:val="28"/>
          <w:szCs w:val="28"/>
          <w:lang w:val="kk-KZ"/>
        </w:rPr>
        <w:t>Айнымалы ток</w:t>
      </w:r>
      <w:r w:rsidR="00FA58CE">
        <w:rPr>
          <w:rFonts w:ascii="Times New Roman" w:hAnsi="Times New Roman"/>
          <w:sz w:val="28"/>
          <w:szCs w:val="28"/>
          <w:lang w:val="kk-KZ"/>
        </w:rPr>
        <w:t>»</w:t>
      </w:r>
    </w:p>
    <w:p w:rsidR="00961ABC" w:rsidRPr="00AA4914" w:rsidRDefault="00F4484F"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Орта мектепте </w:t>
      </w:r>
      <w:r w:rsidR="001055D1" w:rsidRPr="00AA4914">
        <w:rPr>
          <w:rFonts w:ascii="Times New Roman" w:hAnsi="Times New Roman"/>
          <w:sz w:val="28"/>
          <w:szCs w:val="28"/>
          <w:lang w:val="kk-KZ"/>
        </w:rPr>
        <w:t>оқылатын физика пәні бойынша генератор моделін қолдану</w:t>
      </w:r>
      <w:r w:rsidR="00961ABC" w:rsidRPr="00AA4914">
        <w:rPr>
          <w:rFonts w:ascii="Times New Roman" w:hAnsi="Times New Roman"/>
          <w:sz w:val="28"/>
          <w:szCs w:val="28"/>
          <w:lang w:val="kk-KZ"/>
        </w:rPr>
        <w:t>, айнымалы ток генераторының жұмыс істеу принципін з</w:t>
      </w:r>
      <w:r w:rsidR="004164B6" w:rsidRPr="00AA4914">
        <w:rPr>
          <w:rFonts w:ascii="Times New Roman" w:hAnsi="Times New Roman"/>
          <w:sz w:val="28"/>
          <w:szCs w:val="28"/>
          <w:lang w:val="kk-KZ"/>
        </w:rPr>
        <w:t xml:space="preserve">ерттеу қарастыралатын болса, </w:t>
      </w:r>
      <w:r w:rsidR="00961ABC" w:rsidRPr="00AA4914">
        <w:rPr>
          <w:rFonts w:ascii="Times New Roman" w:hAnsi="Times New Roman"/>
          <w:sz w:val="28"/>
          <w:szCs w:val="28"/>
          <w:lang w:val="kk-KZ"/>
        </w:rPr>
        <w:t>жоғары оқу орнында оқылатын физика курсында осы мәліметтер нақтыланып, «Ақпараттық-өлшеуіштік технологиялар негіздері» к</w:t>
      </w:r>
      <w:r w:rsidR="00A22ECB" w:rsidRPr="00AA4914">
        <w:rPr>
          <w:rFonts w:ascii="Times New Roman" w:hAnsi="Times New Roman"/>
          <w:sz w:val="28"/>
          <w:szCs w:val="28"/>
          <w:lang w:val="kk-KZ"/>
        </w:rPr>
        <w:t xml:space="preserve">урсында айнымалы ток генераторын </w:t>
      </w:r>
      <w:r w:rsidR="00961ABC" w:rsidRPr="00AA4914">
        <w:rPr>
          <w:rFonts w:ascii="Times New Roman" w:hAnsi="Times New Roman"/>
          <w:sz w:val="28"/>
          <w:szCs w:val="28"/>
          <w:lang w:val="kk-KZ"/>
        </w:rPr>
        <w:t>модулятордың жұмысын зерттеуде қолданылуымен толықтырылады.</w:t>
      </w:r>
    </w:p>
    <w:p w:rsidR="00DC0DC1" w:rsidRPr="00AA4914" w:rsidRDefault="00900D60"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Білімдердің ең маңызды сипаттамалырының бірі оның динамикасы болып табылады. </w:t>
      </w:r>
      <w:r w:rsidR="000C2D26" w:rsidRPr="00AA4914">
        <w:rPr>
          <w:rFonts w:ascii="Times New Roman" w:hAnsi="Times New Roman"/>
          <w:sz w:val="28"/>
          <w:szCs w:val="28"/>
          <w:lang w:val="kk-KZ"/>
        </w:rPr>
        <w:t xml:space="preserve">Білімдер мен әрекеттерді </w:t>
      </w:r>
      <w:r w:rsidR="00787E7D" w:rsidRPr="00AA4914">
        <w:rPr>
          <w:rFonts w:ascii="Times New Roman" w:hAnsi="Times New Roman"/>
          <w:sz w:val="28"/>
          <w:szCs w:val="28"/>
          <w:lang w:val="kk-KZ"/>
        </w:rPr>
        <w:t>игеру процесі алты кезеңнен өтеді: ынталаныру кезеңі, әрекеттердің бағдарлық негізін құрайтын сұлбаны түсіну кезеңі, әрекеттерді материалдық немесе материалдандырылған үлгіде орындау кезеңі, сөйлеу әрекетін жүзеге асыру кезеңі, іштен сөйлеу әрекетін жүзеге асыру кезеңі, ойлау арқылы әрекеттерді орындау кезеңі. Әрекеттердің бағдарлық негізін құрайтын сұлбаны түсіну кезеңі осы аталған кезеңдердің ішіндегі ең маңызды кезеңдердің бірі болып табылады. Осы кезеңде ә</w:t>
      </w:r>
      <w:r w:rsidR="002E3117" w:rsidRPr="00AA4914">
        <w:rPr>
          <w:rFonts w:ascii="Times New Roman" w:hAnsi="Times New Roman"/>
          <w:sz w:val="28"/>
          <w:szCs w:val="28"/>
          <w:lang w:val="kk-KZ"/>
        </w:rPr>
        <w:t>р</w:t>
      </w:r>
      <w:r w:rsidR="00787E7D" w:rsidRPr="00AA4914">
        <w:rPr>
          <w:rFonts w:ascii="Times New Roman" w:hAnsi="Times New Roman"/>
          <w:sz w:val="28"/>
          <w:szCs w:val="28"/>
          <w:lang w:val="kk-KZ"/>
        </w:rPr>
        <w:t>екеттердің мазмұны, оның алдыңғы әрекеттермен өзара байланысы талданады. Аталған кезең</w:t>
      </w:r>
      <w:r w:rsidR="00C85A5E" w:rsidRPr="00AA4914">
        <w:rPr>
          <w:rFonts w:ascii="Times New Roman" w:hAnsi="Times New Roman"/>
          <w:sz w:val="28"/>
          <w:szCs w:val="28"/>
          <w:lang w:val="kk-KZ"/>
        </w:rPr>
        <w:t xml:space="preserve">нің басты міндеті – </w:t>
      </w:r>
      <w:r w:rsidR="00C85A5E" w:rsidRPr="00846FD8">
        <w:rPr>
          <w:rFonts w:ascii="Times New Roman" w:hAnsi="Times New Roman"/>
          <w:sz w:val="28"/>
          <w:szCs w:val="28"/>
          <w:lang w:val="kk-KZ"/>
        </w:rPr>
        <w:t>и</w:t>
      </w:r>
      <w:r w:rsidR="002E3117" w:rsidRPr="00846FD8">
        <w:rPr>
          <w:rFonts w:ascii="Times New Roman" w:hAnsi="Times New Roman"/>
          <w:sz w:val="28"/>
          <w:szCs w:val="28"/>
          <w:lang w:val="kk-KZ"/>
        </w:rPr>
        <w:t xml:space="preserve">герілетін материалдың мазмұнын </w:t>
      </w:r>
      <w:r w:rsidR="00C85A5E" w:rsidRPr="00846FD8">
        <w:rPr>
          <w:rFonts w:ascii="Times New Roman" w:hAnsi="Times New Roman"/>
          <w:sz w:val="28"/>
          <w:szCs w:val="28"/>
          <w:lang w:val="kk-KZ"/>
        </w:rPr>
        <w:t>оның алдыңғысымен байланысын</w:t>
      </w:r>
      <w:r w:rsidR="00DC0DC1" w:rsidRPr="00846FD8">
        <w:rPr>
          <w:rFonts w:ascii="Times New Roman" w:hAnsi="Times New Roman"/>
          <w:sz w:val="28"/>
          <w:szCs w:val="28"/>
          <w:lang w:val="kk-KZ"/>
        </w:rPr>
        <w:t xml:space="preserve"> </w:t>
      </w:r>
      <w:r w:rsidR="00C85A5E" w:rsidRPr="00846FD8">
        <w:rPr>
          <w:rFonts w:ascii="Times New Roman" w:hAnsi="Times New Roman"/>
          <w:sz w:val="28"/>
          <w:szCs w:val="28"/>
          <w:lang w:val="kk-KZ"/>
        </w:rPr>
        <w:t>толыққанды түсіну</w:t>
      </w:r>
      <w:r w:rsidR="00BF1144" w:rsidRPr="00846FD8">
        <w:rPr>
          <w:rFonts w:ascii="Times New Roman" w:hAnsi="Times New Roman"/>
          <w:sz w:val="28"/>
          <w:szCs w:val="28"/>
          <w:lang w:val="kk-KZ"/>
        </w:rPr>
        <w:t xml:space="preserve"> [</w:t>
      </w:r>
      <w:r w:rsidR="0050745A" w:rsidRPr="00846FD8">
        <w:rPr>
          <w:rFonts w:ascii="Times New Roman" w:hAnsi="Times New Roman"/>
          <w:sz w:val="28"/>
          <w:szCs w:val="28"/>
          <w:lang w:val="kk-KZ"/>
        </w:rPr>
        <w:t>92</w:t>
      </w:r>
      <w:r w:rsidR="00FA58CE" w:rsidRPr="00846FD8">
        <w:rPr>
          <w:rFonts w:ascii="Times New Roman" w:hAnsi="Times New Roman"/>
          <w:sz w:val="28"/>
          <w:szCs w:val="28"/>
          <w:lang w:val="kk-KZ"/>
        </w:rPr>
        <w:t>, с.</w:t>
      </w:r>
      <w:r w:rsidR="00846FD8" w:rsidRPr="00846FD8">
        <w:rPr>
          <w:rFonts w:ascii="Times New Roman" w:hAnsi="Times New Roman"/>
          <w:sz w:val="28"/>
          <w:szCs w:val="28"/>
          <w:lang w:val="kk-KZ"/>
        </w:rPr>
        <w:t xml:space="preserve"> 69</w:t>
      </w:r>
      <w:r w:rsidR="00BF1144" w:rsidRPr="00846FD8">
        <w:rPr>
          <w:rFonts w:ascii="Times New Roman" w:hAnsi="Times New Roman"/>
          <w:sz w:val="28"/>
          <w:szCs w:val="28"/>
          <w:lang w:val="kk-KZ"/>
        </w:rPr>
        <w:t>]</w:t>
      </w:r>
      <w:r w:rsidR="00C85A5E" w:rsidRPr="00846FD8">
        <w:rPr>
          <w:rFonts w:ascii="Times New Roman" w:hAnsi="Times New Roman"/>
          <w:sz w:val="28"/>
          <w:szCs w:val="28"/>
          <w:lang w:val="kk-KZ"/>
        </w:rPr>
        <w:t xml:space="preserve">. </w:t>
      </w:r>
      <w:r w:rsidR="00ED0A99" w:rsidRPr="00846FD8">
        <w:rPr>
          <w:rFonts w:ascii="Times New Roman" w:hAnsi="Times New Roman"/>
          <w:sz w:val="28"/>
          <w:szCs w:val="28"/>
          <w:lang w:val="kk-KZ"/>
        </w:rPr>
        <w:t>Демек</w:t>
      </w:r>
      <w:r w:rsidR="00ED0A99" w:rsidRPr="00AA4914">
        <w:rPr>
          <w:rFonts w:ascii="Times New Roman" w:hAnsi="Times New Roman"/>
          <w:sz w:val="28"/>
          <w:szCs w:val="28"/>
          <w:lang w:val="kk-KZ"/>
        </w:rPr>
        <w:t xml:space="preserve">, </w:t>
      </w:r>
      <w:r w:rsidR="000C3A0E" w:rsidRPr="00AA4914">
        <w:rPr>
          <w:rFonts w:ascii="Times New Roman" w:hAnsi="Times New Roman"/>
          <w:sz w:val="28"/>
          <w:szCs w:val="28"/>
          <w:lang w:val="kk-KZ"/>
        </w:rPr>
        <w:t>ойлау әрек</w:t>
      </w:r>
      <w:r w:rsidR="001E23AA" w:rsidRPr="00AA4914">
        <w:rPr>
          <w:rFonts w:ascii="Times New Roman" w:hAnsi="Times New Roman"/>
          <w:sz w:val="28"/>
          <w:szCs w:val="28"/>
          <w:lang w:val="kk-KZ"/>
        </w:rPr>
        <w:t>е</w:t>
      </w:r>
      <w:r w:rsidR="000C3A0E" w:rsidRPr="00AA4914">
        <w:rPr>
          <w:rFonts w:ascii="Times New Roman" w:hAnsi="Times New Roman"/>
          <w:sz w:val="28"/>
          <w:szCs w:val="28"/>
          <w:lang w:val="kk-KZ"/>
        </w:rPr>
        <w:t xml:space="preserve">ттерін кезең-кезеңмен қалыптастыру оқу процесінде білім алушының бойында әрекеттерді қалыптаструдағы сабақтастықты жүзеге асыруға мүмкіндік береді. </w:t>
      </w:r>
      <w:r w:rsidR="008B21AA" w:rsidRPr="00AA4914">
        <w:rPr>
          <w:rFonts w:ascii="Times New Roman" w:hAnsi="Times New Roman"/>
          <w:sz w:val="28"/>
          <w:szCs w:val="28"/>
          <w:lang w:val="kk-KZ"/>
        </w:rPr>
        <w:t>Сонымен қатар, А.В. Усованың [</w:t>
      </w:r>
      <w:r w:rsidR="0050745A" w:rsidRPr="00AA4914">
        <w:rPr>
          <w:rFonts w:ascii="Times New Roman" w:hAnsi="Times New Roman"/>
          <w:sz w:val="28"/>
          <w:szCs w:val="28"/>
          <w:lang w:val="kk-KZ"/>
        </w:rPr>
        <w:t>99</w:t>
      </w:r>
      <w:r w:rsidR="008B21AA" w:rsidRPr="00AA4914">
        <w:rPr>
          <w:rFonts w:ascii="Times New Roman" w:hAnsi="Times New Roman"/>
          <w:sz w:val="28"/>
          <w:szCs w:val="28"/>
          <w:lang w:val="kk-KZ"/>
        </w:rPr>
        <w:t xml:space="preserve">] ойынша, пәнаралық байланыстар оқу процесін жетілдірудің, сабақтастық негізінде оқытудың </w:t>
      </w:r>
      <w:r w:rsidR="008B21AA" w:rsidRPr="00AA4914">
        <w:rPr>
          <w:rFonts w:ascii="Times New Roman" w:hAnsi="Times New Roman"/>
          <w:sz w:val="28"/>
          <w:szCs w:val="28"/>
          <w:lang w:val="kk-KZ"/>
        </w:rPr>
        <w:lastRenderedPageBreak/>
        <w:t xml:space="preserve">ғылыми деңгейін жоғарылатудың дидактикалық шарты ретінде қарастырылу керек. </w:t>
      </w:r>
    </w:p>
    <w:p w:rsidR="00AB27FD" w:rsidRPr="00AA4914" w:rsidRDefault="00B870A9"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Көпте</w:t>
      </w:r>
      <w:r w:rsidR="00E62623" w:rsidRPr="00AA4914">
        <w:rPr>
          <w:rFonts w:ascii="Times New Roman" w:hAnsi="Times New Roman"/>
          <w:sz w:val="28"/>
          <w:szCs w:val="28"/>
          <w:lang w:val="kk-KZ"/>
        </w:rPr>
        <w:t>ге</w:t>
      </w:r>
      <w:r w:rsidRPr="00AA4914">
        <w:rPr>
          <w:rFonts w:ascii="Times New Roman" w:hAnsi="Times New Roman"/>
          <w:sz w:val="28"/>
          <w:szCs w:val="28"/>
          <w:lang w:val="kk-KZ"/>
        </w:rPr>
        <w:t>н ғалымдар</w:t>
      </w:r>
      <w:r w:rsidR="00E62623" w:rsidRPr="00AA4914">
        <w:rPr>
          <w:rFonts w:ascii="Times New Roman" w:hAnsi="Times New Roman"/>
          <w:sz w:val="28"/>
          <w:szCs w:val="28"/>
          <w:lang w:val="kk-KZ"/>
        </w:rPr>
        <w:t xml:space="preserve"> [</w:t>
      </w:r>
      <w:r w:rsidR="0050745A" w:rsidRPr="00AA4914">
        <w:rPr>
          <w:rFonts w:ascii="Times New Roman" w:hAnsi="Times New Roman"/>
          <w:sz w:val="28"/>
          <w:szCs w:val="28"/>
          <w:lang w:val="kk-KZ"/>
        </w:rPr>
        <w:t>100</w:t>
      </w:r>
      <w:r w:rsidR="00FA58CE">
        <w:rPr>
          <w:rFonts w:ascii="Times New Roman" w:hAnsi="Times New Roman"/>
          <w:sz w:val="28"/>
          <w:szCs w:val="28"/>
          <w:lang w:val="kk-KZ"/>
        </w:rPr>
        <w:t>,</w:t>
      </w:r>
      <w:r w:rsidR="00E62623" w:rsidRPr="00AA4914">
        <w:rPr>
          <w:rFonts w:ascii="Times New Roman" w:hAnsi="Times New Roman"/>
          <w:sz w:val="28"/>
          <w:szCs w:val="28"/>
          <w:lang w:val="kk-KZ"/>
        </w:rPr>
        <w:t xml:space="preserve"> </w:t>
      </w:r>
      <w:r w:rsidR="0050745A" w:rsidRPr="00AA4914">
        <w:rPr>
          <w:rFonts w:ascii="Times New Roman" w:hAnsi="Times New Roman"/>
          <w:sz w:val="28"/>
          <w:szCs w:val="28"/>
          <w:lang w:val="kk-KZ"/>
        </w:rPr>
        <w:t>101</w:t>
      </w:r>
      <w:r w:rsidR="00E62623" w:rsidRPr="00AA4914">
        <w:rPr>
          <w:rFonts w:ascii="Times New Roman" w:hAnsi="Times New Roman"/>
          <w:sz w:val="28"/>
          <w:szCs w:val="28"/>
          <w:lang w:val="kk-KZ"/>
        </w:rPr>
        <w:t>]</w:t>
      </w:r>
      <w:r w:rsidRPr="00AA4914">
        <w:rPr>
          <w:rFonts w:ascii="Times New Roman" w:hAnsi="Times New Roman"/>
          <w:sz w:val="28"/>
          <w:szCs w:val="28"/>
          <w:lang w:val="kk-KZ"/>
        </w:rPr>
        <w:t xml:space="preserve"> </w:t>
      </w:r>
      <w:r w:rsidR="000A4266" w:rsidRPr="00AA4914">
        <w:rPr>
          <w:rFonts w:ascii="Times New Roman" w:hAnsi="Times New Roman"/>
          <w:sz w:val="28"/>
          <w:szCs w:val="28"/>
          <w:lang w:val="kk-KZ"/>
        </w:rPr>
        <w:t xml:space="preserve">сабақтастықты дидактикалық принцип ретінде қарастыра отырып, оны келесі түрде береді: біріншіден, сабақтастық өткен материалдың келесісімен байланысы ретінде қарастырылады. Жаңа білімдер алдыңғысына жай қосылып ғана қоймай, біліктер </w:t>
      </w:r>
      <w:r w:rsidR="002E3117" w:rsidRPr="00AA4914">
        <w:rPr>
          <w:rFonts w:ascii="Times New Roman" w:hAnsi="Times New Roman"/>
          <w:sz w:val="28"/>
          <w:szCs w:val="28"/>
          <w:lang w:val="kk-KZ"/>
        </w:rPr>
        <w:t>және</w:t>
      </w:r>
      <w:r w:rsidR="000A4266" w:rsidRPr="00AA4914">
        <w:rPr>
          <w:rFonts w:ascii="Times New Roman" w:hAnsi="Times New Roman"/>
          <w:sz w:val="28"/>
          <w:szCs w:val="28"/>
          <w:lang w:val="kk-KZ"/>
        </w:rPr>
        <w:t xml:space="preserve"> дағ</w:t>
      </w:r>
      <w:r w:rsidR="002E3117" w:rsidRPr="00AA4914">
        <w:rPr>
          <w:rFonts w:ascii="Times New Roman" w:hAnsi="Times New Roman"/>
          <w:sz w:val="28"/>
          <w:szCs w:val="28"/>
          <w:lang w:val="kk-KZ"/>
        </w:rPr>
        <w:t>д</w:t>
      </w:r>
      <w:r w:rsidR="000A4266" w:rsidRPr="00AA4914">
        <w:rPr>
          <w:rFonts w:ascii="Times New Roman" w:hAnsi="Times New Roman"/>
          <w:sz w:val="28"/>
          <w:szCs w:val="28"/>
          <w:lang w:val="kk-KZ"/>
        </w:rPr>
        <w:t xml:space="preserve">ылармен тығыз байланыста болу керек. Екіншіден, сабақтастық өткен материалды анағұрлым жоғары деңгейде түсінуден, білімдерді тереңдетуден тұрады. Үшіншіден, сабақтастық алдыңғы білімдерді жаңа білімдердің ықпалымен дамытады. Төртіншіден, </w:t>
      </w:r>
      <w:r w:rsidR="00E62623" w:rsidRPr="00AA4914">
        <w:rPr>
          <w:rFonts w:ascii="Times New Roman" w:hAnsi="Times New Roman"/>
          <w:sz w:val="28"/>
          <w:szCs w:val="28"/>
          <w:lang w:val="kk-KZ"/>
        </w:rPr>
        <w:t>сабақтастық оқу материалын</w:t>
      </w:r>
      <w:r w:rsidR="00D72DB3" w:rsidRPr="00AA4914">
        <w:rPr>
          <w:rFonts w:ascii="Times New Roman" w:hAnsi="Times New Roman"/>
          <w:sz w:val="28"/>
          <w:szCs w:val="28"/>
          <w:lang w:val="kk-KZ"/>
        </w:rPr>
        <w:t xml:space="preserve"> қайталаумен байланысты болады. Ал кейбір </w:t>
      </w:r>
      <w:r w:rsidR="00AB27FD" w:rsidRPr="00AA4914">
        <w:rPr>
          <w:rFonts w:ascii="Times New Roman" w:hAnsi="Times New Roman"/>
          <w:sz w:val="28"/>
          <w:szCs w:val="28"/>
          <w:lang w:val="kk-KZ"/>
        </w:rPr>
        <w:t xml:space="preserve">ғалымдар </w:t>
      </w:r>
      <w:r w:rsidR="00D72DB3" w:rsidRPr="00AA4914">
        <w:rPr>
          <w:rFonts w:ascii="Times New Roman" w:hAnsi="Times New Roman"/>
          <w:sz w:val="28"/>
          <w:szCs w:val="28"/>
          <w:lang w:val="kk-KZ"/>
        </w:rPr>
        <w:t>[</w:t>
      </w:r>
      <w:r w:rsidR="0050745A" w:rsidRPr="00AA4914">
        <w:rPr>
          <w:rFonts w:ascii="Times New Roman" w:hAnsi="Times New Roman"/>
          <w:sz w:val="28"/>
          <w:szCs w:val="28"/>
          <w:lang w:val="kk-KZ"/>
        </w:rPr>
        <w:t>102</w:t>
      </w:r>
      <w:r w:rsidR="00D72DB3" w:rsidRPr="00AA4914">
        <w:rPr>
          <w:rFonts w:ascii="Times New Roman" w:hAnsi="Times New Roman"/>
          <w:sz w:val="28"/>
          <w:szCs w:val="28"/>
          <w:lang w:val="kk-KZ"/>
        </w:rPr>
        <w:t xml:space="preserve">] </w:t>
      </w:r>
      <w:r w:rsidR="00AB27FD" w:rsidRPr="00AA4914">
        <w:rPr>
          <w:rFonts w:ascii="Times New Roman" w:hAnsi="Times New Roman"/>
          <w:sz w:val="28"/>
          <w:szCs w:val="28"/>
          <w:lang w:val="kk-KZ"/>
        </w:rPr>
        <w:t xml:space="preserve">сабақтастықты </w:t>
      </w:r>
      <w:r w:rsidR="00D72DB3" w:rsidRPr="00AA4914">
        <w:rPr>
          <w:rFonts w:ascii="Times New Roman" w:hAnsi="Times New Roman"/>
          <w:sz w:val="28"/>
          <w:szCs w:val="28"/>
          <w:lang w:val="kk-KZ"/>
        </w:rPr>
        <w:t xml:space="preserve">оқушылар мен студенттердің оқытудың жаңа шарттарына икемделуі ретінде қарастырады. </w:t>
      </w:r>
    </w:p>
    <w:p w:rsidR="005F52A4" w:rsidRPr="00AA4914" w:rsidRDefault="005F52A4"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Орта мектептегі</w:t>
      </w:r>
      <w:r w:rsidR="008A3BF0" w:rsidRPr="00AA4914">
        <w:rPr>
          <w:rFonts w:ascii="Times New Roman" w:hAnsi="Times New Roman"/>
          <w:sz w:val="28"/>
          <w:szCs w:val="28"/>
          <w:lang w:val="kk-KZ"/>
        </w:rPr>
        <w:t xml:space="preserve"> физика пәні</w:t>
      </w:r>
      <w:r w:rsidRPr="00AA4914">
        <w:rPr>
          <w:rFonts w:ascii="Times New Roman" w:hAnsi="Times New Roman"/>
          <w:sz w:val="28"/>
          <w:szCs w:val="28"/>
          <w:lang w:val="kk-KZ"/>
        </w:rPr>
        <w:t xml:space="preserve"> </w:t>
      </w:r>
      <w:r w:rsidR="00961ABC" w:rsidRPr="00AA4914">
        <w:rPr>
          <w:rFonts w:ascii="Times New Roman" w:hAnsi="Times New Roman"/>
          <w:sz w:val="28"/>
          <w:szCs w:val="28"/>
          <w:lang w:val="kk-KZ"/>
        </w:rPr>
        <w:t xml:space="preserve">және жоғары </w:t>
      </w:r>
      <w:r w:rsidRPr="00AA4914">
        <w:rPr>
          <w:rFonts w:ascii="Times New Roman" w:hAnsi="Times New Roman"/>
          <w:sz w:val="28"/>
          <w:szCs w:val="28"/>
          <w:lang w:val="kk-KZ"/>
        </w:rPr>
        <w:t xml:space="preserve">оқу орындарындағы </w:t>
      </w:r>
      <w:r w:rsidR="00961ABC" w:rsidRPr="00AA4914">
        <w:rPr>
          <w:rFonts w:ascii="Times New Roman" w:hAnsi="Times New Roman"/>
          <w:sz w:val="28"/>
          <w:szCs w:val="28"/>
          <w:lang w:val="kk-KZ"/>
        </w:rPr>
        <w:t>физика, «Ақпараттық-өлшеуіштік технологиялар негіздері</w:t>
      </w:r>
      <w:r w:rsidR="008A3BF0" w:rsidRPr="00AA4914">
        <w:rPr>
          <w:rFonts w:ascii="Times New Roman" w:hAnsi="Times New Roman"/>
          <w:sz w:val="28"/>
          <w:szCs w:val="28"/>
          <w:lang w:val="kk-KZ"/>
        </w:rPr>
        <w:t>» курстары</w:t>
      </w:r>
      <w:r w:rsidR="00176E4C" w:rsidRPr="00AA4914">
        <w:rPr>
          <w:rFonts w:ascii="Times New Roman" w:hAnsi="Times New Roman"/>
          <w:sz w:val="28"/>
          <w:szCs w:val="28"/>
          <w:lang w:val="kk-KZ"/>
        </w:rPr>
        <w:t xml:space="preserve"> арасындағы сабақтастық </w:t>
      </w:r>
      <w:r w:rsidR="00CE7083" w:rsidRPr="00AA4914">
        <w:rPr>
          <w:rFonts w:ascii="Times New Roman" w:hAnsi="Times New Roman"/>
          <w:sz w:val="28"/>
          <w:szCs w:val="28"/>
          <w:lang w:val="kk-KZ"/>
        </w:rPr>
        <w:t>Ә</w:t>
      </w:r>
      <w:r w:rsidR="008A3BF0" w:rsidRPr="00AA4914">
        <w:rPr>
          <w:rFonts w:ascii="Times New Roman" w:hAnsi="Times New Roman"/>
          <w:sz w:val="28"/>
          <w:szCs w:val="28"/>
          <w:lang w:val="kk-KZ"/>
        </w:rPr>
        <w:t>.1</w:t>
      </w:r>
      <w:r w:rsidR="00FA58CE">
        <w:rPr>
          <w:rFonts w:ascii="Times New Roman" w:hAnsi="Times New Roman"/>
          <w:sz w:val="28"/>
          <w:szCs w:val="28"/>
          <w:lang w:val="kk-KZ"/>
        </w:rPr>
        <w:t>-</w:t>
      </w:r>
      <w:r w:rsidR="008A3BF0" w:rsidRPr="00AA4914">
        <w:rPr>
          <w:rFonts w:ascii="Times New Roman" w:hAnsi="Times New Roman"/>
          <w:sz w:val="28"/>
          <w:szCs w:val="28"/>
          <w:lang w:val="kk-KZ"/>
        </w:rPr>
        <w:t>кестеде</w:t>
      </w:r>
      <w:r w:rsidR="00E470E6" w:rsidRPr="00AA4914">
        <w:rPr>
          <w:rFonts w:ascii="Times New Roman" w:hAnsi="Times New Roman"/>
          <w:sz w:val="28"/>
          <w:szCs w:val="28"/>
          <w:lang w:val="kk-KZ"/>
        </w:rPr>
        <w:t xml:space="preserve"> </w:t>
      </w:r>
      <w:r w:rsidR="00961ABC" w:rsidRPr="00AA4914">
        <w:rPr>
          <w:rFonts w:ascii="Times New Roman" w:hAnsi="Times New Roman"/>
          <w:sz w:val="28"/>
          <w:szCs w:val="28"/>
          <w:lang w:val="kk-KZ"/>
        </w:rPr>
        <w:t xml:space="preserve">келтірілген. </w:t>
      </w:r>
      <w:r w:rsidR="001055D1" w:rsidRPr="00AA4914">
        <w:rPr>
          <w:rFonts w:ascii="Times New Roman" w:hAnsi="Times New Roman"/>
          <w:sz w:val="28"/>
          <w:szCs w:val="28"/>
          <w:lang w:val="kk-KZ"/>
        </w:rPr>
        <w:t xml:space="preserve">Осы кестеде орта </w:t>
      </w:r>
      <w:r w:rsidR="00961ABC" w:rsidRPr="00AA4914">
        <w:rPr>
          <w:rFonts w:ascii="Times New Roman" w:hAnsi="Times New Roman"/>
          <w:sz w:val="28"/>
          <w:szCs w:val="28"/>
          <w:lang w:val="kk-KZ"/>
        </w:rPr>
        <w:t>және жоғары білім беру бағдарламаларын келістіру</w:t>
      </w:r>
      <w:r w:rsidR="001055D1" w:rsidRPr="00AA4914">
        <w:rPr>
          <w:rFonts w:ascii="Times New Roman" w:hAnsi="Times New Roman"/>
          <w:sz w:val="28"/>
          <w:szCs w:val="28"/>
          <w:lang w:val="kk-KZ"/>
        </w:rPr>
        <w:t>,</w:t>
      </w:r>
      <w:r w:rsidR="00961ABC" w:rsidRPr="00AA4914">
        <w:rPr>
          <w:rFonts w:ascii="Times New Roman" w:hAnsi="Times New Roman"/>
          <w:sz w:val="28"/>
          <w:szCs w:val="28"/>
          <w:lang w:val="kk-KZ"/>
        </w:rPr>
        <w:t xml:space="preserve"> сабақтастық принцип</w:t>
      </w:r>
      <w:r w:rsidR="001055D1" w:rsidRPr="00AA4914">
        <w:rPr>
          <w:rFonts w:ascii="Times New Roman" w:hAnsi="Times New Roman"/>
          <w:sz w:val="28"/>
          <w:szCs w:val="28"/>
          <w:lang w:val="kk-KZ"/>
        </w:rPr>
        <w:t>ін жүзеге асырудың негізгі талаптар</w:t>
      </w:r>
      <w:r w:rsidR="00961ABC" w:rsidRPr="00AA4914">
        <w:rPr>
          <w:rFonts w:ascii="Times New Roman" w:hAnsi="Times New Roman"/>
          <w:sz w:val="28"/>
          <w:szCs w:val="28"/>
          <w:lang w:val="kk-KZ"/>
        </w:rPr>
        <w:t>ы</w:t>
      </w:r>
      <w:r w:rsidR="001055D1" w:rsidRPr="00AA4914">
        <w:rPr>
          <w:rFonts w:ascii="Times New Roman" w:hAnsi="Times New Roman"/>
          <w:sz w:val="28"/>
          <w:szCs w:val="28"/>
          <w:lang w:val="kk-KZ"/>
        </w:rPr>
        <w:t xml:space="preserve"> ескерілген</w:t>
      </w:r>
      <w:r w:rsidR="00961ABC" w:rsidRPr="00AA4914">
        <w:rPr>
          <w:rFonts w:ascii="Times New Roman" w:hAnsi="Times New Roman"/>
          <w:sz w:val="28"/>
          <w:szCs w:val="28"/>
          <w:lang w:val="kk-KZ"/>
        </w:rPr>
        <w:t>.</w:t>
      </w:r>
      <w:r w:rsidR="007B5D29" w:rsidRPr="00AA4914">
        <w:rPr>
          <w:rFonts w:ascii="Times New Roman" w:hAnsi="Times New Roman"/>
          <w:sz w:val="28"/>
          <w:szCs w:val="28"/>
          <w:lang w:val="kk-KZ"/>
        </w:rPr>
        <w:t xml:space="preserve"> </w:t>
      </w:r>
      <w:r w:rsidR="004E3042" w:rsidRPr="00AA4914">
        <w:rPr>
          <w:rFonts w:ascii="Times New Roman" w:hAnsi="Times New Roman"/>
          <w:sz w:val="28"/>
          <w:szCs w:val="28"/>
          <w:lang w:val="kk-KZ"/>
        </w:rPr>
        <w:t>Кестеге</w:t>
      </w:r>
      <w:r w:rsidR="00B93498" w:rsidRPr="00AA4914">
        <w:rPr>
          <w:rFonts w:ascii="Times New Roman" w:hAnsi="Times New Roman"/>
          <w:sz w:val="28"/>
          <w:szCs w:val="28"/>
          <w:lang w:val="kk-KZ"/>
        </w:rPr>
        <w:t xml:space="preserve"> сәйкес сабақтастық принципі жоғары оқу орнының техникалық мамандықтарында физиканы оқытудың мазмұны (не оқыту керек?) мен контекстіне (болашақ инженерге не керек?) байланыс</w:t>
      </w:r>
      <w:r w:rsidR="007C37AB" w:rsidRPr="00AA4914">
        <w:rPr>
          <w:rFonts w:ascii="Times New Roman" w:hAnsi="Times New Roman"/>
          <w:sz w:val="28"/>
          <w:szCs w:val="28"/>
          <w:lang w:val="kk-KZ"/>
        </w:rPr>
        <w:t xml:space="preserve">ты </w:t>
      </w:r>
      <w:r w:rsidR="00B93498" w:rsidRPr="00AA4914">
        <w:rPr>
          <w:rFonts w:ascii="Times New Roman" w:hAnsi="Times New Roman"/>
          <w:sz w:val="28"/>
          <w:szCs w:val="28"/>
          <w:lang w:val="kk-KZ"/>
        </w:rPr>
        <w:t>қарастырылады.</w:t>
      </w:r>
      <w:r w:rsidR="00900D60" w:rsidRPr="00AA4914">
        <w:rPr>
          <w:rFonts w:ascii="Times New Roman" w:hAnsi="Times New Roman"/>
          <w:sz w:val="28"/>
          <w:szCs w:val="28"/>
          <w:lang w:val="kk-KZ"/>
        </w:rPr>
        <w:t xml:space="preserve"> </w:t>
      </w:r>
    </w:p>
    <w:p w:rsidR="00E66249" w:rsidRPr="00AA4914" w:rsidRDefault="00E66249"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Аталған курстардың арасындағы сабақтастықтың нәтижесінде студенттерге шығармашылық тапсырмаларды, атап өтетін болсақ, жобалық тапсырмаларды орындауға уақыт қалатын болады. Олар оқытудың алдыңғы кезеңдерінде алған білімдеріне сүйене отырып, зерттеулерді қажет ететін тапсырмаларды өздігінен орындай алады. </w:t>
      </w:r>
    </w:p>
    <w:p w:rsidR="00E66249" w:rsidRPr="00AA4914" w:rsidRDefault="00E66249"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Оқытудың мақсаттарына қол жеткізу үшін дидактикалық жүйенің мазмұны дидактикалық принциптерді қанағаттандыру керек. </w:t>
      </w:r>
      <w:r w:rsidR="00CE7083" w:rsidRPr="00AA4914">
        <w:rPr>
          <w:rFonts w:ascii="Times New Roman" w:hAnsi="Times New Roman"/>
          <w:sz w:val="28"/>
          <w:szCs w:val="28"/>
          <w:lang w:val="kk-KZ"/>
        </w:rPr>
        <w:t>О</w:t>
      </w:r>
      <w:r w:rsidRPr="00AA4914">
        <w:rPr>
          <w:rFonts w:ascii="Times New Roman" w:hAnsi="Times New Roman"/>
          <w:sz w:val="28"/>
          <w:szCs w:val="28"/>
          <w:lang w:val="kk-KZ"/>
        </w:rPr>
        <w:t>рта мектеп пен жоғары оқу орнындағы білім мазмұнының сабақтастығын жүзеге асыру әдістемесі зерттеу жұмысының екінші бөлімінде қарастырыл</w:t>
      </w:r>
      <w:r w:rsidR="004E3042" w:rsidRPr="00AA4914">
        <w:rPr>
          <w:rFonts w:ascii="Times New Roman" w:hAnsi="Times New Roman"/>
          <w:sz w:val="28"/>
          <w:szCs w:val="28"/>
          <w:lang w:val="kk-KZ"/>
        </w:rPr>
        <w:t>ады</w:t>
      </w:r>
      <w:r w:rsidRPr="00AA4914">
        <w:rPr>
          <w:rFonts w:ascii="Times New Roman" w:hAnsi="Times New Roman"/>
          <w:sz w:val="28"/>
          <w:szCs w:val="28"/>
          <w:lang w:val="kk-KZ"/>
        </w:rPr>
        <w:t>.</w:t>
      </w:r>
    </w:p>
    <w:p w:rsidR="00E66249" w:rsidRPr="00AA4914" w:rsidRDefault="00E66249" w:rsidP="00FA58CE">
      <w:pPr>
        <w:spacing w:after="0" w:line="240" w:lineRule="auto"/>
        <w:ind w:firstLine="709"/>
        <w:jc w:val="both"/>
        <w:rPr>
          <w:rFonts w:ascii="Times New Roman" w:hAnsi="Times New Roman"/>
          <w:b/>
          <w:sz w:val="28"/>
          <w:szCs w:val="28"/>
          <w:lang w:val="kk-KZ"/>
        </w:rPr>
      </w:pPr>
    </w:p>
    <w:p w:rsidR="00CF2584" w:rsidRPr="00AA4914" w:rsidRDefault="0072081E" w:rsidP="00FA58CE">
      <w:pPr>
        <w:spacing w:after="0" w:line="240" w:lineRule="auto"/>
        <w:ind w:firstLine="709"/>
        <w:jc w:val="both"/>
        <w:rPr>
          <w:rFonts w:ascii="Times New Roman" w:hAnsi="Times New Roman"/>
          <w:b/>
          <w:sz w:val="28"/>
          <w:szCs w:val="28"/>
          <w:lang w:val="kk-KZ"/>
        </w:rPr>
      </w:pPr>
      <w:r w:rsidRPr="00AA4914">
        <w:rPr>
          <w:rFonts w:ascii="Times New Roman" w:hAnsi="Times New Roman"/>
          <w:b/>
          <w:sz w:val="28"/>
          <w:szCs w:val="28"/>
          <w:lang w:val="kk-KZ"/>
        </w:rPr>
        <w:t>1.</w:t>
      </w:r>
      <w:r w:rsidR="005E7AA9" w:rsidRPr="00AA4914">
        <w:rPr>
          <w:rFonts w:ascii="Times New Roman" w:hAnsi="Times New Roman"/>
          <w:b/>
          <w:sz w:val="28"/>
          <w:szCs w:val="28"/>
          <w:lang w:val="kk-KZ"/>
        </w:rPr>
        <w:t>3</w:t>
      </w:r>
      <w:r w:rsidRPr="00AA4914">
        <w:rPr>
          <w:rFonts w:ascii="Times New Roman" w:hAnsi="Times New Roman"/>
          <w:b/>
          <w:sz w:val="28"/>
          <w:szCs w:val="28"/>
          <w:lang w:val="kk-KZ"/>
        </w:rPr>
        <w:t xml:space="preserve"> </w:t>
      </w:r>
      <w:r w:rsidR="00B4169F" w:rsidRPr="00AA4914">
        <w:rPr>
          <w:rFonts w:ascii="Times New Roman" w:hAnsi="Times New Roman"/>
          <w:b/>
          <w:sz w:val="28"/>
          <w:szCs w:val="28"/>
          <w:lang w:val="kk-KZ"/>
        </w:rPr>
        <w:t>Техникалық мамандықтарға физика курсын оқытудың әдістемелік мәселелері</w:t>
      </w:r>
    </w:p>
    <w:p w:rsidR="00882F9C" w:rsidRPr="00AA4914" w:rsidRDefault="00882F9C" w:rsidP="00FA58CE">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Техникалық жоғары оқу орындарында физика </w:t>
      </w:r>
      <w:r w:rsidR="00D15916" w:rsidRPr="00AA4914">
        <w:rPr>
          <w:rFonts w:ascii="Times New Roman" w:hAnsi="Times New Roman"/>
          <w:sz w:val="28"/>
          <w:szCs w:val="28"/>
          <w:lang w:val="kk-KZ"/>
        </w:rPr>
        <w:t>пәні</w:t>
      </w:r>
      <w:r w:rsidRPr="00AA4914">
        <w:rPr>
          <w:rFonts w:ascii="Times New Roman" w:hAnsi="Times New Roman"/>
          <w:sz w:val="28"/>
          <w:szCs w:val="28"/>
          <w:lang w:val="kk-KZ"/>
        </w:rPr>
        <w:t xml:space="preserve"> бірінші</w:t>
      </w:r>
      <w:r w:rsidR="00D15916" w:rsidRPr="00AA4914">
        <w:rPr>
          <w:rFonts w:ascii="Times New Roman" w:hAnsi="Times New Roman"/>
          <w:sz w:val="28"/>
          <w:szCs w:val="28"/>
          <w:lang w:val="kk-KZ"/>
        </w:rPr>
        <w:t xml:space="preserve"> курста, ал кейбір мамандықтарда бірінші</w:t>
      </w:r>
      <w:r w:rsidRPr="00AA4914">
        <w:rPr>
          <w:rFonts w:ascii="Times New Roman" w:hAnsi="Times New Roman"/>
          <w:sz w:val="28"/>
          <w:szCs w:val="28"/>
          <w:lang w:val="kk-KZ"/>
        </w:rPr>
        <w:t xml:space="preserve"> және екінші курстарда оқылады. Студенттердің кәсіби іс-әрекетке дайындығын қалыптастыру мақсатында физика курсының маңыздылығын арттыру керек. Осыған байланысты іргелі және кәсіби тұрғыдағы даярлауды интеграциялау болашақ маманның кәсіби іс-әрекетке дайындығын анықтайды. Физика курсын оқытудың әдістемелік жүйесін, курстың негізгі мазмұнын, оқытудағы инновацияларды іздестіру мәселелері отандық және ТМД елдері ғалымдарының назарынан тыс қалмады. </w:t>
      </w:r>
    </w:p>
    <w:p w:rsidR="00882F9C" w:rsidRPr="00AA4914" w:rsidRDefault="00467DEB" w:rsidP="00FA58CE">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Е.В. </w:t>
      </w:r>
      <w:r w:rsidR="00882F9C" w:rsidRPr="00AA4914">
        <w:rPr>
          <w:rFonts w:ascii="Times New Roman" w:hAnsi="Times New Roman"/>
          <w:sz w:val="28"/>
          <w:szCs w:val="28"/>
          <w:lang w:val="kk-KZ"/>
        </w:rPr>
        <w:t>Пономаренко [</w:t>
      </w:r>
      <w:r w:rsidR="0050745A" w:rsidRPr="00AA4914">
        <w:rPr>
          <w:rFonts w:ascii="Times New Roman" w:hAnsi="Times New Roman"/>
          <w:sz w:val="28"/>
          <w:szCs w:val="28"/>
          <w:lang w:val="kk-KZ"/>
        </w:rPr>
        <w:t>45</w:t>
      </w:r>
      <w:r w:rsidR="00B54250"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B54250" w:rsidRPr="00AA4914">
        <w:rPr>
          <w:rFonts w:ascii="Times New Roman" w:hAnsi="Times New Roman"/>
          <w:sz w:val="28"/>
          <w:szCs w:val="28"/>
          <w:lang w:val="kk-KZ"/>
        </w:rPr>
        <w:t>. 210</w:t>
      </w:r>
      <w:r w:rsidR="00882F9C" w:rsidRPr="00AA4914">
        <w:rPr>
          <w:rFonts w:ascii="Times New Roman" w:hAnsi="Times New Roman"/>
          <w:sz w:val="28"/>
          <w:szCs w:val="28"/>
          <w:lang w:val="kk-KZ"/>
        </w:rPr>
        <w:t>] өзінің еңбегінде жоғары оқу орындарында техникалық мамандарды даярлаудағы әдістемелік жүйелерге талдау жүргізе</w:t>
      </w:r>
      <w:r w:rsidR="00972CA9" w:rsidRPr="00AA4914">
        <w:rPr>
          <w:rFonts w:ascii="Times New Roman" w:hAnsi="Times New Roman"/>
          <w:sz w:val="28"/>
          <w:szCs w:val="28"/>
          <w:lang w:val="kk-KZ"/>
        </w:rPr>
        <w:t xml:space="preserve"> отырып, бүгінгі таңдағы </w:t>
      </w:r>
      <w:r w:rsidR="00882F9C" w:rsidRPr="00AA4914">
        <w:rPr>
          <w:rFonts w:ascii="Times New Roman" w:hAnsi="Times New Roman"/>
          <w:sz w:val="28"/>
          <w:szCs w:val="28"/>
          <w:lang w:val="kk-KZ"/>
        </w:rPr>
        <w:t xml:space="preserve">физиканы оқыту әдістемесі болашақ мамандардың бойында кәсіби және тұлғалық құзыреттіліктерді қалыптастыруға мүмкіндік бермейтіндігін келтіреді. Автор әрі қарай зерттеулерді техникалық </w:t>
      </w:r>
      <w:r w:rsidR="00882F9C" w:rsidRPr="00AA4914">
        <w:rPr>
          <w:rFonts w:ascii="Times New Roman" w:hAnsi="Times New Roman"/>
          <w:sz w:val="28"/>
          <w:szCs w:val="28"/>
          <w:lang w:val="kk-KZ"/>
        </w:rPr>
        <w:lastRenderedPageBreak/>
        <w:t xml:space="preserve">мамандықтар бойынша білім алатын студенттерге физиканы оқытудың концептуалдық негіздері мен моделін құрастыруға арнауды ұсынған. </w:t>
      </w:r>
    </w:p>
    <w:p w:rsidR="00882F9C" w:rsidRPr="00AA4914" w:rsidRDefault="00467DEB" w:rsidP="00FA58CE">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Н.В. </w:t>
      </w:r>
      <w:r w:rsidR="00882F9C" w:rsidRPr="00AA4914">
        <w:rPr>
          <w:rFonts w:ascii="Times New Roman" w:hAnsi="Times New Roman"/>
          <w:sz w:val="28"/>
          <w:szCs w:val="28"/>
          <w:lang w:val="kk-KZ"/>
        </w:rPr>
        <w:t>Вознесенская [</w:t>
      </w:r>
      <w:r w:rsidR="0050745A" w:rsidRPr="00AA4914">
        <w:rPr>
          <w:rFonts w:ascii="Times New Roman" w:hAnsi="Times New Roman"/>
          <w:sz w:val="28"/>
          <w:szCs w:val="28"/>
          <w:lang w:val="kk-KZ"/>
        </w:rPr>
        <w:t>54</w:t>
      </w:r>
      <w:r w:rsidR="00FB5BB5"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FB5BB5" w:rsidRPr="00AA4914">
        <w:rPr>
          <w:rFonts w:ascii="Times New Roman" w:hAnsi="Times New Roman"/>
          <w:sz w:val="28"/>
          <w:szCs w:val="28"/>
          <w:lang w:val="kk-KZ"/>
        </w:rPr>
        <w:t>. 251</w:t>
      </w:r>
      <w:r w:rsidR="00882F9C" w:rsidRPr="00AA4914">
        <w:rPr>
          <w:rFonts w:ascii="Times New Roman" w:hAnsi="Times New Roman"/>
          <w:sz w:val="28"/>
          <w:szCs w:val="28"/>
          <w:lang w:val="kk-KZ"/>
        </w:rPr>
        <w:t>] физиканы оқытуды кәсіби бағыт</w:t>
      </w:r>
      <w:r w:rsidR="001054D6" w:rsidRPr="00AA4914">
        <w:rPr>
          <w:rFonts w:ascii="Times New Roman" w:hAnsi="Times New Roman"/>
          <w:sz w:val="28"/>
          <w:szCs w:val="28"/>
          <w:lang w:val="kk-KZ"/>
        </w:rPr>
        <w:t>тылық</w:t>
      </w:r>
      <w:r w:rsidR="00882F9C" w:rsidRPr="00AA4914">
        <w:rPr>
          <w:rFonts w:ascii="Times New Roman" w:hAnsi="Times New Roman"/>
          <w:sz w:val="28"/>
          <w:szCs w:val="28"/>
          <w:lang w:val="kk-KZ"/>
        </w:rPr>
        <w:t xml:space="preserve">қа бағыттай отырып, студенттерді болашақ кәсіби іс-әрекетіне дайын болуын қамтамасыз етуге болатындығын келтіреді. Техникалық бағытта білім алатын студенттердің болашақтағы кәсіби іс-әрекеті кәсіби мазмұндағы физикалық есептерді шешуде компьютерлік технологияларды қолданумен тығыз байланысты. Сондықтан </w:t>
      </w:r>
      <w:r w:rsidR="001055D1" w:rsidRPr="00AA4914">
        <w:rPr>
          <w:rFonts w:ascii="Times New Roman" w:hAnsi="Times New Roman"/>
          <w:sz w:val="28"/>
          <w:szCs w:val="28"/>
          <w:lang w:val="kk-KZ"/>
        </w:rPr>
        <w:t xml:space="preserve">автор </w:t>
      </w:r>
      <w:r w:rsidR="00882F9C" w:rsidRPr="00AA4914">
        <w:rPr>
          <w:rFonts w:ascii="Times New Roman" w:hAnsi="Times New Roman"/>
          <w:sz w:val="28"/>
          <w:szCs w:val="28"/>
          <w:lang w:val="kk-KZ"/>
        </w:rPr>
        <w:t>микропроцессорлық техника негізінде автоматтандырылған өндіріс құралдарын жасайтын инновациялық ортада инженер өзінің кәсіби іс-әрекетін тиімді жүргізе алуы үшін, оқыту процесі компьютерлік технологияларды қолдану дағдысын қалыптастыруға бағытталуы керек</w:t>
      </w:r>
      <w:r w:rsidR="001055D1" w:rsidRPr="00AA4914">
        <w:rPr>
          <w:rFonts w:ascii="Times New Roman" w:hAnsi="Times New Roman"/>
          <w:sz w:val="28"/>
          <w:szCs w:val="28"/>
          <w:lang w:val="kk-KZ"/>
        </w:rPr>
        <w:t>тігін атап көрсеткен</w:t>
      </w:r>
      <w:r w:rsidR="00882F9C" w:rsidRPr="00AA4914">
        <w:rPr>
          <w:rFonts w:ascii="Times New Roman" w:hAnsi="Times New Roman"/>
          <w:sz w:val="28"/>
          <w:szCs w:val="28"/>
          <w:lang w:val="kk-KZ"/>
        </w:rPr>
        <w:t xml:space="preserve">. </w:t>
      </w:r>
    </w:p>
    <w:p w:rsidR="00882F9C" w:rsidRPr="00AA4914" w:rsidRDefault="00467DEB" w:rsidP="00FA58CE">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Ж.У. </w:t>
      </w:r>
      <w:r w:rsidR="00882F9C" w:rsidRPr="00AA4914">
        <w:rPr>
          <w:rFonts w:ascii="Times New Roman" w:hAnsi="Times New Roman"/>
          <w:sz w:val="28"/>
          <w:szCs w:val="28"/>
          <w:lang w:val="kk-KZ"/>
        </w:rPr>
        <w:t>Можанов [</w:t>
      </w:r>
      <w:r w:rsidR="005D560E" w:rsidRPr="00AA4914">
        <w:rPr>
          <w:rFonts w:ascii="Times New Roman" w:hAnsi="Times New Roman"/>
          <w:sz w:val="28"/>
          <w:szCs w:val="28"/>
          <w:lang w:val="kk-KZ"/>
        </w:rPr>
        <w:t>14</w:t>
      </w:r>
      <w:r w:rsidR="00C6780D"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C6780D" w:rsidRPr="00AA4914">
        <w:rPr>
          <w:rFonts w:ascii="Times New Roman" w:hAnsi="Times New Roman"/>
          <w:sz w:val="28"/>
          <w:szCs w:val="28"/>
          <w:lang w:val="kk-KZ"/>
        </w:rPr>
        <w:t>. 5</w:t>
      </w:r>
      <w:r w:rsidR="00882F9C" w:rsidRPr="00AA4914">
        <w:rPr>
          <w:rFonts w:ascii="Times New Roman" w:hAnsi="Times New Roman"/>
          <w:sz w:val="28"/>
          <w:szCs w:val="28"/>
          <w:lang w:val="kk-KZ"/>
        </w:rPr>
        <w:t xml:space="preserve">] өзінің еңбегінде физика курсының ғылыми-әдістемелік негіздерінің толыққанды құрастырылмауы тұлғалық бағыттап оқытуды жүзеге асыруға мүмкіндік бермейтіндігін келтіреді. Осы мәселеге байланысты автор техникалық жоғары оқу орнында физиканы оқытудың жекеге бағытталған жүйесін </w:t>
      </w:r>
      <w:r w:rsidR="00A10B21" w:rsidRPr="00AA4914">
        <w:rPr>
          <w:rFonts w:ascii="Times New Roman" w:hAnsi="Times New Roman"/>
          <w:sz w:val="28"/>
          <w:szCs w:val="28"/>
          <w:lang w:val="kk-KZ"/>
        </w:rPr>
        <w:t>ұсынған</w:t>
      </w:r>
      <w:r w:rsidR="00882F9C" w:rsidRPr="00AA4914">
        <w:rPr>
          <w:rFonts w:ascii="Times New Roman" w:hAnsi="Times New Roman"/>
          <w:sz w:val="28"/>
          <w:szCs w:val="28"/>
          <w:lang w:val="kk-KZ"/>
        </w:rPr>
        <w:t xml:space="preserve">. </w:t>
      </w:r>
    </w:p>
    <w:p w:rsidR="00882F9C" w:rsidRPr="00AA4914" w:rsidRDefault="00882F9C" w:rsidP="00FA58CE">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Техникалық бағыттағы мамандар үшін физика курсының маңыздылығына қатысты мәселелерді ресейлік ғалымдардың да еңбектерінен кездестіруге болады. </w:t>
      </w:r>
      <w:r w:rsidR="00A22ECB" w:rsidRPr="00AA4914">
        <w:rPr>
          <w:rFonts w:ascii="Times New Roman" w:hAnsi="Times New Roman"/>
          <w:sz w:val="28"/>
          <w:szCs w:val="28"/>
          <w:lang w:val="kk-KZ"/>
        </w:rPr>
        <w:t xml:space="preserve">Авторлардың еңбектерінде физика </w:t>
      </w:r>
      <w:r w:rsidRPr="00AA4914">
        <w:rPr>
          <w:rFonts w:ascii="Times New Roman" w:hAnsi="Times New Roman"/>
          <w:sz w:val="28"/>
          <w:szCs w:val="28"/>
          <w:lang w:val="kk-KZ"/>
        </w:rPr>
        <w:t>курсын игеруге арналған аудиториялық сағаттардың қысқаруы, оқу материалы көлемінің ұлғаюы, физика курсы бойынша құрастырылған бағдарламалар оқытудың кәсіби бағыттылығын толық ашпайтындығы, студенттердің кәсіби есептерді шешуде іргелі физикалық білімдерді қолдана білу деңгейінің төмен болу</w:t>
      </w:r>
      <w:r w:rsidR="00A22ECB" w:rsidRPr="00AA4914">
        <w:rPr>
          <w:rFonts w:ascii="Times New Roman" w:hAnsi="Times New Roman"/>
          <w:sz w:val="28"/>
          <w:szCs w:val="28"/>
          <w:lang w:val="kk-KZ"/>
        </w:rPr>
        <w:t xml:space="preserve"> мәселелері жақсы қарастырылған. Осы мәселелерді </w:t>
      </w:r>
      <w:r w:rsidR="00467DEB" w:rsidRPr="00AA4914">
        <w:rPr>
          <w:rFonts w:ascii="Times New Roman" w:hAnsi="Times New Roman"/>
          <w:sz w:val="28"/>
          <w:szCs w:val="28"/>
          <w:lang w:val="kk-KZ"/>
        </w:rPr>
        <w:t xml:space="preserve">Ю.Г. </w:t>
      </w:r>
      <w:r w:rsidRPr="00AA4914">
        <w:rPr>
          <w:rFonts w:ascii="Times New Roman" w:hAnsi="Times New Roman"/>
          <w:sz w:val="28"/>
          <w:szCs w:val="28"/>
          <w:lang w:val="kk-KZ"/>
        </w:rPr>
        <w:t>Родиошкина [</w:t>
      </w:r>
      <w:r w:rsidR="0050745A" w:rsidRPr="00AA4914">
        <w:rPr>
          <w:rFonts w:ascii="Times New Roman" w:hAnsi="Times New Roman"/>
          <w:sz w:val="28"/>
          <w:szCs w:val="28"/>
          <w:lang w:val="kk-KZ"/>
        </w:rPr>
        <w:t>26</w:t>
      </w:r>
      <w:r w:rsidR="008C5EB4"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8C5EB4" w:rsidRPr="00AA4914">
        <w:rPr>
          <w:rFonts w:ascii="Times New Roman" w:hAnsi="Times New Roman"/>
          <w:sz w:val="28"/>
          <w:szCs w:val="28"/>
          <w:lang w:val="kk-KZ"/>
        </w:rPr>
        <w:t>. 123</w:t>
      </w:r>
      <w:r w:rsidRPr="00AA4914">
        <w:rPr>
          <w:rFonts w:ascii="Times New Roman" w:hAnsi="Times New Roman"/>
          <w:sz w:val="28"/>
          <w:szCs w:val="28"/>
          <w:lang w:val="kk-KZ"/>
        </w:rPr>
        <w:t xml:space="preserve">] </w:t>
      </w:r>
      <w:r w:rsidR="00A22ECB" w:rsidRPr="00AA4914">
        <w:rPr>
          <w:rFonts w:ascii="Times New Roman" w:hAnsi="Times New Roman"/>
          <w:sz w:val="28"/>
          <w:szCs w:val="28"/>
          <w:lang w:val="kk-KZ"/>
        </w:rPr>
        <w:t xml:space="preserve">алға қоя отырып, </w:t>
      </w:r>
      <w:r w:rsidR="008C5EB4" w:rsidRPr="00AA4914">
        <w:rPr>
          <w:rFonts w:ascii="Times New Roman" w:hAnsi="Times New Roman"/>
          <w:sz w:val="28"/>
          <w:szCs w:val="28"/>
          <w:lang w:val="kk-KZ"/>
        </w:rPr>
        <w:t xml:space="preserve">физика пәні бойынша </w:t>
      </w:r>
      <w:r w:rsidRPr="00AA4914">
        <w:rPr>
          <w:rFonts w:ascii="Times New Roman" w:hAnsi="Times New Roman"/>
          <w:sz w:val="28"/>
          <w:szCs w:val="28"/>
          <w:lang w:val="kk-KZ"/>
        </w:rPr>
        <w:t>физикалық және техникалық теориялардың байланысын көрсететін</w:t>
      </w:r>
      <w:r w:rsidR="00700A88" w:rsidRPr="00AA4914">
        <w:rPr>
          <w:rFonts w:ascii="Times New Roman" w:hAnsi="Times New Roman"/>
          <w:sz w:val="28"/>
          <w:szCs w:val="28"/>
          <w:lang w:val="kk-KZ"/>
        </w:rPr>
        <w:t>, кәсіби бағытталған</w:t>
      </w:r>
      <w:r w:rsidRPr="00AA4914">
        <w:rPr>
          <w:rFonts w:ascii="Times New Roman" w:hAnsi="Times New Roman"/>
          <w:sz w:val="28"/>
          <w:szCs w:val="28"/>
          <w:lang w:val="kk-KZ"/>
        </w:rPr>
        <w:t xml:space="preserve"> </w:t>
      </w:r>
      <w:r w:rsidR="008C5EB4" w:rsidRPr="00AA4914">
        <w:rPr>
          <w:rFonts w:ascii="Times New Roman" w:hAnsi="Times New Roman"/>
          <w:sz w:val="28"/>
          <w:szCs w:val="28"/>
          <w:lang w:val="kk-KZ"/>
        </w:rPr>
        <w:t>арнайы курстарды</w:t>
      </w:r>
      <w:r w:rsidRPr="00AA4914">
        <w:rPr>
          <w:rFonts w:ascii="Times New Roman" w:hAnsi="Times New Roman"/>
          <w:sz w:val="28"/>
          <w:szCs w:val="28"/>
          <w:lang w:val="kk-KZ"/>
        </w:rPr>
        <w:t xml:space="preserve"> </w:t>
      </w:r>
      <w:r w:rsidR="008C5EB4" w:rsidRPr="00AA4914">
        <w:rPr>
          <w:rFonts w:ascii="Times New Roman" w:hAnsi="Times New Roman"/>
          <w:sz w:val="28"/>
          <w:szCs w:val="28"/>
          <w:lang w:val="kk-KZ"/>
        </w:rPr>
        <w:t>оқу процесіне енгізуді ұсынады</w:t>
      </w:r>
      <w:r w:rsidRPr="00AA4914">
        <w:rPr>
          <w:rFonts w:ascii="Times New Roman" w:hAnsi="Times New Roman"/>
          <w:sz w:val="28"/>
          <w:szCs w:val="28"/>
          <w:lang w:val="kk-KZ"/>
        </w:rPr>
        <w:t xml:space="preserve">. </w:t>
      </w:r>
      <w:r w:rsidR="008C5EB4" w:rsidRPr="00AA4914">
        <w:rPr>
          <w:rFonts w:ascii="Times New Roman" w:hAnsi="Times New Roman"/>
          <w:sz w:val="28"/>
          <w:szCs w:val="28"/>
          <w:lang w:val="kk-KZ"/>
        </w:rPr>
        <w:t xml:space="preserve">Мысал ретінде келесі курстарды атап көрсетеді: </w:t>
      </w:r>
      <w:r w:rsidRPr="00AA4914">
        <w:rPr>
          <w:rFonts w:ascii="Times New Roman" w:hAnsi="Times New Roman"/>
          <w:sz w:val="28"/>
          <w:szCs w:val="28"/>
          <w:lang w:val="kk-KZ"/>
        </w:rPr>
        <w:t>«Машина жасаудағы бұзбай бақылау мен әдістердің физикалық негіздері»</w:t>
      </w:r>
      <w:r w:rsidR="008C5EB4" w:rsidRPr="00AA4914">
        <w:rPr>
          <w:rFonts w:ascii="Times New Roman" w:hAnsi="Times New Roman"/>
          <w:sz w:val="28"/>
          <w:szCs w:val="28"/>
          <w:lang w:val="kk-KZ"/>
        </w:rPr>
        <w:t>, «Машина жасаудағы толқындық процестер», «Техникадағы механикалық бұзылулар», «Өңдеудің электрофизикалық әдістері» және т.б.</w:t>
      </w:r>
      <w:r w:rsidR="00700A88" w:rsidRPr="00AA4914">
        <w:rPr>
          <w:rFonts w:ascii="Times New Roman" w:hAnsi="Times New Roman"/>
          <w:sz w:val="28"/>
          <w:szCs w:val="28"/>
          <w:lang w:val="kk-KZ"/>
        </w:rPr>
        <w:t xml:space="preserve"> Арнайы курстар оқу процесіне вариативтік компонент ретінде енгізіледі. Техникалық ЖОО-на физика пәні бойынша бір емес бірнеше арнайы курстардың кешенін енгізу ұсынылады. Бұл курстар таныстыру және зерттеушілік сипатта жүзеге асырылады.</w:t>
      </w:r>
    </w:p>
    <w:p w:rsidR="00882F9C" w:rsidRPr="00AA4914" w:rsidRDefault="00467DEB" w:rsidP="00FA58CE">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И.В. </w:t>
      </w:r>
      <w:r w:rsidR="00972CA9" w:rsidRPr="00AA4914">
        <w:rPr>
          <w:rFonts w:ascii="Times New Roman" w:hAnsi="Times New Roman"/>
          <w:sz w:val="28"/>
          <w:szCs w:val="28"/>
          <w:lang w:val="kk-KZ"/>
        </w:rPr>
        <w:t>Ев</w:t>
      </w:r>
      <w:r w:rsidR="00882F9C" w:rsidRPr="00AA4914">
        <w:rPr>
          <w:rFonts w:ascii="Times New Roman" w:hAnsi="Times New Roman"/>
          <w:sz w:val="28"/>
          <w:szCs w:val="28"/>
          <w:lang w:val="kk-KZ"/>
        </w:rPr>
        <w:t>графова [</w:t>
      </w:r>
      <w:r w:rsidR="005D560E" w:rsidRPr="00AA4914">
        <w:rPr>
          <w:rFonts w:ascii="Times New Roman" w:hAnsi="Times New Roman"/>
          <w:sz w:val="28"/>
          <w:szCs w:val="28"/>
          <w:lang w:val="kk-KZ"/>
        </w:rPr>
        <w:t>2</w:t>
      </w:r>
      <w:r w:rsidR="0050745A" w:rsidRPr="00AA4914">
        <w:rPr>
          <w:rFonts w:ascii="Times New Roman" w:hAnsi="Times New Roman"/>
          <w:sz w:val="28"/>
          <w:szCs w:val="28"/>
          <w:lang w:val="kk-KZ"/>
        </w:rPr>
        <w:t>8</w:t>
      </w:r>
      <w:r w:rsidR="0089148E"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89148E" w:rsidRPr="00AA4914">
        <w:rPr>
          <w:rFonts w:ascii="Times New Roman" w:hAnsi="Times New Roman"/>
          <w:sz w:val="28"/>
          <w:szCs w:val="28"/>
          <w:lang w:val="kk-KZ"/>
        </w:rPr>
        <w:t>. 138</w:t>
      </w:r>
      <w:r w:rsidR="00882F9C" w:rsidRPr="00AA4914">
        <w:rPr>
          <w:rFonts w:ascii="Times New Roman" w:hAnsi="Times New Roman"/>
          <w:sz w:val="28"/>
          <w:szCs w:val="28"/>
          <w:lang w:val="kk-KZ"/>
        </w:rPr>
        <w:t>] математикалық және физикалық білім беруге қойылатын талаптардың күшейтілуі мен аудиториялық уақыттың қысқаруы арасындағы қарама-қайшылықты айқынд</w:t>
      </w:r>
      <w:r w:rsidR="00417BBC" w:rsidRPr="00AA4914">
        <w:rPr>
          <w:rFonts w:ascii="Times New Roman" w:hAnsi="Times New Roman"/>
          <w:sz w:val="28"/>
          <w:szCs w:val="28"/>
          <w:lang w:val="kk-KZ"/>
        </w:rPr>
        <w:t xml:space="preserve">ап, </w:t>
      </w:r>
      <w:r w:rsidR="00882F9C" w:rsidRPr="00AA4914">
        <w:rPr>
          <w:rFonts w:ascii="Times New Roman" w:hAnsi="Times New Roman"/>
          <w:sz w:val="28"/>
          <w:szCs w:val="28"/>
          <w:lang w:val="kk-KZ"/>
        </w:rPr>
        <w:t>математика және физика курстарының интеграциясы негізіндегі әдістемені ұсынды. Автордың пәнаралық оқытуға байланысты ұсынған әдістемесінің басқа ғалымдардың ұсынған әдістемелерінен ерекшелігі: жалпы физика курсын қ</w:t>
      </w:r>
      <w:r w:rsidR="00417BBC" w:rsidRPr="00AA4914">
        <w:rPr>
          <w:rFonts w:ascii="Times New Roman" w:hAnsi="Times New Roman"/>
          <w:sz w:val="28"/>
          <w:szCs w:val="28"/>
          <w:lang w:val="kk-KZ"/>
        </w:rPr>
        <w:t>осымша математикалық мәліметтермен</w:t>
      </w:r>
      <w:r w:rsidR="00882F9C" w:rsidRPr="00AA4914">
        <w:rPr>
          <w:rFonts w:ascii="Times New Roman" w:hAnsi="Times New Roman"/>
          <w:sz w:val="28"/>
          <w:szCs w:val="28"/>
          <w:lang w:val="kk-KZ"/>
        </w:rPr>
        <w:t>, ал жоғары математика курсы</w:t>
      </w:r>
      <w:r w:rsidR="00417BBC" w:rsidRPr="00AA4914">
        <w:rPr>
          <w:rFonts w:ascii="Times New Roman" w:hAnsi="Times New Roman"/>
          <w:sz w:val="28"/>
          <w:szCs w:val="28"/>
          <w:lang w:val="kk-KZ"/>
        </w:rPr>
        <w:t>н физикалық мазмұндағы есептермен толықтыру</w:t>
      </w:r>
      <w:r w:rsidR="00882F9C" w:rsidRPr="00AA4914">
        <w:rPr>
          <w:rFonts w:ascii="Times New Roman" w:hAnsi="Times New Roman"/>
          <w:sz w:val="28"/>
          <w:szCs w:val="28"/>
          <w:lang w:val="kk-KZ"/>
        </w:rPr>
        <w:t xml:space="preserve"> арқылы оқыту</w:t>
      </w:r>
      <w:r w:rsidR="001054D6" w:rsidRPr="00AA4914">
        <w:rPr>
          <w:rFonts w:ascii="Times New Roman" w:hAnsi="Times New Roman"/>
          <w:sz w:val="28"/>
          <w:szCs w:val="28"/>
          <w:lang w:val="kk-KZ"/>
        </w:rPr>
        <w:t xml:space="preserve"> болып табылады</w:t>
      </w:r>
      <w:r w:rsidR="00882F9C" w:rsidRPr="00AA4914">
        <w:rPr>
          <w:rFonts w:ascii="Times New Roman" w:hAnsi="Times New Roman"/>
          <w:sz w:val="28"/>
          <w:szCs w:val="28"/>
          <w:lang w:val="kk-KZ"/>
        </w:rPr>
        <w:t xml:space="preserve">. </w:t>
      </w:r>
    </w:p>
    <w:p w:rsidR="00882F9C" w:rsidRPr="00AA4914" w:rsidRDefault="00467DEB" w:rsidP="00FA58CE">
      <w:pPr>
        <w:tabs>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А.В. </w:t>
      </w:r>
      <w:r w:rsidR="00882F9C" w:rsidRPr="00AA4914">
        <w:rPr>
          <w:rFonts w:ascii="Times New Roman" w:hAnsi="Times New Roman"/>
          <w:sz w:val="28"/>
          <w:szCs w:val="28"/>
          <w:lang w:val="kk-KZ"/>
        </w:rPr>
        <w:t>Алексеенко [</w:t>
      </w:r>
      <w:r w:rsidR="005D560E" w:rsidRPr="00AA4914">
        <w:rPr>
          <w:rFonts w:ascii="Times New Roman" w:hAnsi="Times New Roman"/>
          <w:sz w:val="28"/>
          <w:szCs w:val="28"/>
          <w:lang w:val="kk-KZ"/>
        </w:rPr>
        <w:t>4</w:t>
      </w:r>
      <w:r w:rsidR="0050745A" w:rsidRPr="00AA4914">
        <w:rPr>
          <w:rFonts w:ascii="Times New Roman" w:hAnsi="Times New Roman"/>
          <w:sz w:val="28"/>
          <w:szCs w:val="28"/>
          <w:lang w:val="kk-KZ"/>
        </w:rPr>
        <w:t>6</w:t>
      </w:r>
      <w:r w:rsidR="009E1D22"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9E1D22" w:rsidRPr="00AA4914">
        <w:rPr>
          <w:rFonts w:ascii="Times New Roman" w:hAnsi="Times New Roman"/>
          <w:sz w:val="28"/>
          <w:szCs w:val="28"/>
          <w:lang w:val="kk-KZ"/>
        </w:rPr>
        <w:t>. 109</w:t>
      </w:r>
      <w:r w:rsidR="00882F9C" w:rsidRPr="00AA4914">
        <w:rPr>
          <w:rFonts w:ascii="Times New Roman" w:hAnsi="Times New Roman"/>
          <w:sz w:val="28"/>
          <w:szCs w:val="28"/>
          <w:lang w:val="kk-KZ"/>
        </w:rPr>
        <w:t>] басқа авторлармен бірігіп, техникалық жоғары оқу орындары студенттерінің физика курсын толық игеруіне мүмкіндік беретін</w:t>
      </w:r>
      <w:r w:rsidR="000C477A" w:rsidRPr="00AA4914">
        <w:rPr>
          <w:rFonts w:ascii="Times New Roman" w:hAnsi="Times New Roman"/>
          <w:sz w:val="28"/>
          <w:szCs w:val="28"/>
          <w:lang w:val="kk-KZ"/>
        </w:rPr>
        <w:t xml:space="preserve"> негізгі міндеттерді айқындаған. Оқу </w:t>
      </w:r>
      <w:r w:rsidR="00882F9C" w:rsidRPr="00AA4914">
        <w:rPr>
          <w:rFonts w:ascii="Times New Roman" w:hAnsi="Times New Roman"/>
          <w:sz w:val="28"/>
          <w:szCs w:val="28"/>
          <w:lang w:val="kk-KZ"/>
        </w:rPr>
        <w:t>материалы</w:t>
      </w:r>
      <w:r w:rsidR="000C477A" w:rsidRPr="00AA4914">
        <w:rPr>
          <w:rFonts w:ascii="Times New Roman" w:hAnsi="Times New Roman"/>
          <w:sz w:val="28"/>
          <w:szCs w:val="28"/>
          <w:lang w:val="kk-KZ"/>
        </w:rPr>
        <w:t>н</w:t>
      </w:r>
      <w:r w:rsidR="00882F9C" w:rsidRPr="00AA4914">
        <w:rPr>
          <w:rFonts w:ascii="Times New Roman" w:hAnsi="Times New Roman"/>
          <w:sz w:val="28"/>
          <w:szCs w:val="28"/>
          <w:lang w:val="kk-KZ"/>
        </w:rPr>
        <w:t xml:space="preserve"> жоғары оқу орнының </w:t>
      </w:r>
      <w:r w:rsidR="00882F9C" w:rsidRPr="00AA4914">
        <w:rPr>
          <w:rFonts w:ascii="Times New Roman" w:hAnsi="Times New Roman"/>
          <w:sz w:val="28"/>
          <w:szCs w:val="28"/>
          <w:lang w:val="kk-KZ"/>
        </w:rPr>
        <w:lastRenderedPageBreak/>
        <w:t xml:space="preserve">және мамандықтың </w:t>
      </w:r>
      <w:r w:rsidR="00C93891" w:rsidRPr="00AA4914">
        <w:rPr>
          <w:rFonts w:ascii="Times New Roman" w:hAnsi="Times New Roman"/>
          <w:sz w:val="28"/>
          <w:szCs w:val="28"/>
          <w:lang w:val="kk-KZ"/>
        </w:rPr>
        <w:t>ерекшелігіне</w:t>
      </w:r>
      <w:r w:rsidR="000C477A" w:rsidRPr="00AA4914">
        <w:rPr>
          <w:rFonts w:ascii="Times New Roman" w:hAnsi="Times New Roman"/>
          <w:sz w:val="28"/>
          <w:szCs w:val="28"/>
          <w:lang w:val="kk-KZ"/>
        </w:rPr>
        <w:t xml:space="preserve"> бағыттап әзірлеуді ұсынған, яғни:</w:t>
      </w:r>
      <w:r w:rsidR="00882F9C" w:rsidRPr="00AA4914">
        <w:rPr>
          <w:rFonts w:ascii="Times New Roman" w:hAnsi="Times New Roman"/>
          <w:sz w:val="28"/>
          <w:szCs w:val="28"/>
          <w:lang w:val="kk-KZ"/>
        </w:rPr>
        <w:t xml:space="preserve"> пәнаралық зерттеу жобаларын ұйымдастыру немесе физика курсына техникалық пәндердің элементтерін енгізу;</w:t>
      </w:r>
      <w:r w:rsidR="0085591D"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«студент-педагог» өзара әсерлесу жүйесін құрастыру;</w:t>
      </w:r>
      <w:r w:rsidR="0085591D"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физика пәні бойынша ғылыми-зерттеушілік іс-әрекетін күшейту;</w:t>
      </w:r>
      <w:r w:rsidR="0085591D"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оқытудың инновациялық технологияларын қолдану;</w:t>
      </w:r>
      <w:r w:rsidR="0085591D"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 xml:space="preserve">зертханалық жұмыстарды орындауда ақпараттық технологияларды қолдану. </w:t>
      </w:r>
    </w:p>
    <w:p w:rsidR="00882F9C" w:rsidRPr="00AA4914" w:rsidRDefault="00882F9C"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Жоғары оқу орындарының техникалық мамандықтары бойынша білім алатын студенттерге физиканы оқытуда дәстүрлік әдісті қолдану оқыту нәтижелері мен мемлекеттік білім беру стандарттарымен көзделген талаптардың арасындағы үйлесімділікті қамтамасыз етпейді. Техникалық жоғары оқу орындарындағы оқыту процесі болашақ маманның кәсіби іс-әрекетіне бағытталған болу керек. Осы мәселеге байланысты </w:t>
      </w:r>
      <w:r w:rsidR="00467DEB" w:rsidRPr="00AA4914">
        <w:rPr>
          <w:rFonts w:ascii="Times New Roman" w:hAnsi="Times New Roman"/>
          <w:sz w:val="28"/>
          <w:szCs w:val="28"/>
          <w:lang w:val="kk-KZ"/>
        </w:rPr>
        <w:t xml:space="preserve">М.Д. </w:t>
      </w:r>
      <w:r w:rsidRPr="00AA4914">
        <w:rPr>
          <w:rFonts w:ascii="Times New Roman" w:hAnsi="Times New Roman"/>
          <w:sz w:val="28"/>
          <w:szCs w:val="28"/>
          <w:lang w:val="kk-KZ"/>
        </w:rPr>
        <w:t>Даммер [</w:t>
      </w:r>
      <w:r w:rsidR="0050745A" w:rsidRPr="00AA4914">
        <w:rPr>
          <w:rFonts w:ascii="Times New Roman" w:hAnsi="Times New Roman"/>
          <w:sz w:val="28"/>
          <w:szCs w:val="28"/>
          <w:lang w:val="kk-KZ"/>
        </w:rPr>
        <w:t>47</w:t>
      </w:r>
      <w:r w:rsidR="00315AF9" w:rsidRPr="00AA4914">
        <w:rPr>
          <w:rFonts w:ascii="Times New Roman" w:hAnsi="Times New Roman"/>
          <w:sz w:val="28"/>
          <w:szCs w:val="28"/>
          <w:lang w:val="kk-KZ"/>
        </w:rPr>
        <w:t>,</w:t>
      </w:r>
      <w:r w:rsidR="00FA58CE">
        <w:rPr>
          <w:rFonts w:ascii="Times New Roman" w:hAnsi="Times New Roman"/>
          <w:sz w:val="28"/>
          <w:szCs w:val="28"/>
          <w:lang w:val="kk-KZ"/>
        </w:rPr>
        <w:t> с</w:t>
      </w:r>
      <w:r w:rsidR="00315AF9" w:rsidRPr="00AA4914">
        <w:rPr>
          <w:rFonts w:ascii="Times New Roman" w:hAnsi="Times New Roman"/>
          <w:sz w:val="28"/>
          <w:szCs w:val="28"/>
          <w:lang w:val="kk-KZ"/>
        </w:rPr>
        <w:t>. 14</w:t>
      </w:r>
      <w:r w:rsidRPr="00AA4914">
        <w:rPr>
          <w:rFonts w:ascii="Times New Roman" w:hAnsi="Times New Roman"/>
          <w:sz w:val="28"/>
          <w:szCs w:val="28"/>
          <w:lang w:val="kk-KZ"/>
        </w:rPr>
        <w:t xml:space="preserve">] басқа ғалымдармен бірігіп, студенттердің кәсіби бағытталған іс-әрекетін белсенді ететін кейс-технологияны құрастырды. Құрастырылған кейс-технология физиканы оқытуда іргелі және қолданбалы білімдерді біріктіру принципін жүзеге асыруға мүмкіндік береді. Кейстің жеке бөліктерінің мазмұны оқылатын бөлімнің шеңберіндегі негізгі физикалық заңдылықтардан тұрады. Сонымен қатар кейске енгізілген жағдайлық есеп жүйені құраушы фактор ретінде қарастырылған. </w:t>
      </w:r>
    </w:p>
    <w:p w:rsidR="00A2790B" w:rsidRPr="00AA4914" w:rsidRDefault="00467DEB"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Н.А. </w:t>
      </w:r>
      <w:r w:rsidR="00882F9C" w:rsidRPr="00AA4914">
        <w:rPr>
          <w:rFonts w:ascii="Times New Roman" w:hAnsi="Times New Roman"/>
          <w:sz w:val="28"/>
          <w:szCs w:val="28"/>
          <w:lang w:val="kk-KZ"/>
        </w:rPr>
        <w:t>Клещева [</w:t>
      </w:r>
      <w:r w:rsidR="00557460" w:rsidRPr="00AA4914">
        <w:rPr>
          <w:rFonts w:ascii="Times New Roman" w:hAnsi="Times New Roman"/>
          <w:sz w:val="28"/>
          <w:szCs w:val="28"/>
          <w:lang w:val="kk-KZ"/>
        </w:rPr>
        <w:t>4</w:t>
      </w:r>
      <w:r w:rsidR="0050745A" w:rsidRPr="00AA4914">
        <w:rPr>
          <w:rFonts w:ascii="Times New Roman" w:hAnsi="Times New Roman"/>
          <w:sz w:val="28"/>
          <w:szCs w:val="28"/>
          <w:lang w:val="kk-KZ"/>
        </w:rPr>
        <w:t>8</w:t>
      </w:r>
      <w:r w:rsidR="00A6220E"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A6220E" w:rsidRPr="00AA4914">
        <w:rPr>
          <w:rFonts w:ascii="Times New Roman" w:hAnsi="Times New Roman"/>
          <w:sz w:val="28"/>
          <w:szCs w:val="28"/>
          <w:lang w:val="kk-KZ"/>
        </w:rPr>
        <w:t>. 92-94</w:t>
      </w:r>
      <w:r w:rsidR="00882F9C" w:rsidRPr="00AA4914">
        <w:rPr>
          <w:rFonts w:ascii="Times New Roman" w:hAnsi="Times New Roman"/>
          <w:sz w:val="28"/>
          <w:szCs w:val="28"/>
          <w:lang w:val="kk-KZ"/>
        </w:rPr>
        <w:t>] еңбегінде физика пәнін оқытуда әдістемелік білімдердің кешені қарастырылмайтындығын атап көрсетеді. Осыған байланысты автор жоғары оқу орындарының техникалық мамандықтарына арналған физика курсының мазмұнына енгізілетін әдістемелік білімдер кешенінің құрылымы мен мазмұнын ұсынады. Әдістемелік білімдер физика курсының дүниетанымдық бағыттылығын күшейтуге мүмкіндік беретіндігін айқындаған. Автордың еңбегінде әдістемелік білімдер кешенінің мазмұны келесі түрде берілген:</w:t>
      </w:r>
    </w:p>
    <w:p w:rsidR="00A2790B" w:rsidRPr="00AA4914" w:rsidRDefault="00A2790B"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1</w:t>
      </w:r>
      <w:r w:rsidR="00FA58CE">
        <w:rPr>
          <w:rFonts w:ascii="Times New Roman" w:hAnsi="Times New Roman"/>
          <w:sz w:val="28"/>
          <w:szCs w:val="28"/>
          <w:lang w:val="kk-KZ"/>
        </w:rPr>
        <w:t>.</w:t>
      </w:r>
      <w:r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«Механика» бөліміне екі кіріспе дәрістерді қосуды ұсынған: а) әлемнің ғылыми бейнесі. Әлемнің ғылыми, жаратылыстану және физикалық бейнелері арасындағы өзара байланыс. Физикалық теорияның ғылыми парадигмасының құрылымы. Физикалық зерттеу әдістері; ә) физика курсының мамандықтың басқа пәндерімен байланысы</w:t>
      </w:r>
      <w:r w:rsidR="00FA58CE">
        <w:rPr>
          <w:rFonts w:ascii="Times New Roman" w:hAnsi="Times New Roman"/>
          <w:sz w:val="28"/>
          <w:szCs w:val="28"/>
          <w:lang w:val="kk-KZ"/>
        </w:rPr>
        <w:t>.</w:t>
      </w:r>
    </w:p>
    <w:p w:rsidR="00A2790B" w:rsidRPr="00AA4914" w:rsidRDefault="00A2790B"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2</w:t>
      </w:r>
      <w:r w:rsidR="00FA58CE">
        <w:rPr>
          <w:rFonts w:ascii="Times New Roman" w:hAnsi="Times New Roman"/>
          <w:sz w:val="28"/>
          <w:szCs w:val="28"/>
          <w:lang w:val="kk-KZ"/>
        </w:rPr>
        <w:t>.</w:t>
      </w:r>
      <w:r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«Молекулалық физика және термодинамика» бөлімі. Зерттеудің статистикалық және термодинамикалық әдістері. Макрообъектілерді сипаттаудағы микроскопиялық тәсіл. Үлесудің статистикалық заңдары. Термодинамиканың бірінші бастамасының дүниетанымдық мағынасы. Термодинамиканың екінші бастамасының статистикалық мағынасы. Тепе-тең емес процестерді сипаттаудағы синергетикалық тәсіл</w:t>
      </w:r>
      <w:r w:rsidR="00FA58CE">
        <w:rPr>
          <w:rFonts w:ascii="Times New Roman" w:hAnsi="Times New Roman"/>
          <w:sz w:val="28"/>
          <w:szCs w:val="28"/>
          <w:lang w:val="kk-KZ"/>
        </w:rPr>
        <w:t>.</w:t>
      </w:r>
    </w:p>
    <w:p w:rsidR="00A2790B" w:rsidRPr="00AA4914" w:rsidRDefault="00A2790B"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3</w:t>
      </w:r>
      <w:r w:rsidR="00FA58CE">
        <w:rPr>
          <w:rFonts w:ascii="Times New Roman" w:hAnsi="Times New Roman"/>
          <w:sz w:val="28"/>
          <w:szCs w:val="28"/>
          <w:lang w:val="kk-KZ"/>
        </w:rPr>
        <w:t>.</w:t>
      </w:r>
      <w:r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«Электродинамика» бөлімі. Электродинамиканың теориялық базисі, эле</w:t>
      </w:r>
      <w:r w:rsidR="00FB35BB" w:rsidRPr="00AA4914">
        <w:rPr>
          <w:rFonts w:ascii="Times New Roman" w:hAnsi="Times New Roman"/>
          <w:sz w:val="28"/>
          <w:szCs w:val="28"/>
          <w:lang w:val="kk-KZ"/>
        </w:rPr>
        <w:t>к</w:t>
      </w:r>
      <w:r w:rsidR="00882F9C" w:rsidRPr="00AA4914">
        <w:rPr>
          <w:rFonts w:ascii="Times New Roman" w:hAnsi="Times New Roman"/>
          <w:sz w:val="28"/>
          <w:szCs w:val="28"/>
          <w:lang w:val="kk-KZ"/>
        </w:rPr>
        <w:t>тродинамиканың эмпирикалық базисі. Максвелл теңдеулерінің физикалық мағынасы</w:t>
      </w:r>
      <w:r w:rsidR="00FA58CE">
        <w:rPr>
          <w:rFonts w:ascii="Times New Roman" w:hAnsi="Times New Roman"/>
          <w:sz w:val="28"/>
          <w:szCs w:val="28"/>
          <w:lang w:val="kk-KZ"/>
        </w:rPr>
        <w:t>.</w:t>
      </w:r>
    </w:p>
    <w:p w:rsidR="00A2790B" w:rsidRPr="00AA4914" w:rsidRDefault="00A2790B"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4</w:t>
      </w:r>
      <w:r w:rsidR="00FA58CE">
        <w:rPr>
          <w:rFonts w:ascii="Times New Roman" w:hAnsi="Times New Roman"/>
          <w:sz w:val="28"/>
          <w:szCs w:val="28"/>
          <w:lang w:val="kk-KZ"/>
        </w:rPr>
        <w:t>.</w:t>
      </w:r>
      <w:r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«Кванттық механика» бөлімі. Кванттық механиканы құрудың эмпирикалық және теориялық алғышарттары. Гейзенбергтің анықталмаушылықтар қатынасы. Микроәлемдегі бөлшектердің қозғалысын сипаттаудағы ықтималдық. Бордың қосымша принципі</w:t>
      </w:r>
      <w:r w:rsidR="00FA58CE">
        <w:rPr>
          <w:rFonts w:ascii="Times New Roman" w:hAnsi="Times New Roman"/>
          <w:sz w:val="28"/>
          <w:szCs w:val="28"/>
          <w:lang w:val="kk-KZ"/>
        </w:rPr>
        <w:t>.</w:t>
      </w:r>
    </w:p>
    <w:p w:rsidR="00882F9C" w:rsidRPr="00AA4914" w:rsidRDefault="00A2790B"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lastRenderedPageBreak/>
        <w:t>5</w:t>
      </w:r>
      <w:r w:rsidR="00FA58CE">
        <w:rPr>
          <w:rFonts w:ascii="Times New Roman" w:hAnsi="Times New Roman"/>
          <w:sz w:val="28"/>
          <w:szCs w:val="28"/>
          <w:lang w:val="kk-KZ"/>
        </w:rPr>
        <w:t>.</w:t>
      </w:r>
      <w:r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 xml:space="preserve">«Ядролық физика» бөлімі. Материя құрылымының иерархиясы. Элементар бөлшектер физикасының негізгі даму кезеңдері. Ядролық физикадағы сақталу заңдары. Заттың құрылымын кварктық болжау, глюондар. </w:t>
      </w:r>
    </w:p>
    <w:p w:rsidR="00882F9C" w:rsidRPr="00AA4914" w:rsidRDefault="00467DEB"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Е.В. </w:t>
      </w:r>
      <w:r w:rsidR="00882F9C" w:rsidRPr="00AA4914">
        <w:rPr>
          <w:rFonts w:ascii="Times New Roman" w:hAnsi="Times New Roman"/>
          <w:sz w:val="28"/>
          <w:szCs w:val="28"/>
          <w:lang w:val="kk-KZ"/>
        </w:rPr>
        <w:t>Полицинский [</w:t>
      </w:r>
      <w:r w:rsidR="0050745A" w:rsidRPr="00AA4914">
        <w:rPr>
          <w:rFonts w:ascii="Times New Roman" w:hAnsi="Times New Roman"/>
          <w:sz w:val="28"/>
          <w:szCs w:val="28"/>
          <w:lang w:val="kk-KZ"/>
        </w:rPr>
        <w:t>49</w:t>
      </w:r>
      <w:r w:rsidR="00875D5D"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875D5D" w:rsidRPr="00AA4914">
        <w:rPr>
          <w:rFonts w:ascii="Times New Roman" w:hAnsi="Times New Roman"/>
          <w:sz w:val="28"/>
          <w:szCs w:val="28"/>
          <w:lang w:val="kk-KZ"/>
        </w:rPr>
        <w:t>. 94</w:t>
      </w:r>
      <w:r w:rsidR="00882F9C" w:rsidRPr="00AA4914">
        <w:rPr>
          <w:rFonts w:ascii="Times New Roman" w:hAnsi="Times New Roman"/>
          <w:sz w:val="28"/>
          <w:szCs w:val="28"/>
          <w:lang w:val="kk-KZ"/>
        </w:rPr>
        <w:t>] өзінің зерттеу жұмысында техникалық бағыттағы жоғары білікті мамандарды даярлауда физиканы оқытудың тиімді болатын әдістемелік жүйе</w:t>
      </w:r>
      <w:r w:rsidR="00BB654F" w:rsidRPr="00AA4914">
        <w:rPr>
          <w:rFonts w:ascii="Times New Roman" w:hAnsi="Times New Roman"/>
          <w:sz w:val="28"/>
          <w:szCs w:val="28"/>
          <w:lang w:val="kk-KZ"/>
        </w:rPr>
        <w:t>сі</w:t>
      </w:r>
      <w:r w:rsidR="00882F9C" w:rsidRPr="00AA4914">
        <w:rPr>
          <w:rFonts w:ascii="Times New Roman" w:hAnsi="Times New Roman"/>
          <w:sz w:val="28"/>
          <w:szCs w:val="28"/>
          <w:lang w:val="kk-KZ"/>
        </w:rPr>
        <w:t>нің жоқ екендігін алға қоя отырып, өз әдістемесін ұсынады. Ұсынған әдістемеге сәйкес физика к</w:t>
      </w:r>
      <w:r w:rsidR="00BB654F" w:rsidRPr="00AA4914">
        <w:rPr>
          <w:rFonts w:ascii="Times New Roman" w:hAnsi="Times New Roman"/>
          <w:sz w:val="28"/>
          <w:szCs w:val="28"/>
          <w:lang w:val="kk-KZ"/>
        </w:rPr>
        <w:t>урсы бойынша оқылатын дәрістер</w:t>
      </w:r>
      <w:r w:rsidR="00882F9C" w:rsidRPr="00AA4914">
        <w:rPr>
          <w:rFonts w:ascii="Times New Roman" w:hAnsi="Times New Roman"/>
          <w:sz w:val="28"/>
          <w:szCs w:val="28"/>
          <w:lang w:val="kk-KZ"/>
        </w:rPr>
        <w:t xml:space="preserve"> студенттер</w:t>
      </w:r>
      <w:r w:rsidR="00E06D66" w:rsidRPr="00AA4914">
        <w:rPr>
          <w:rFonts w:ascii="Times New Roman" w:hAnsi="Times New Roman"/>
          <w:sz w:val="28"/>
          <w:szCs w:val="28"/>
          <w:lang w:val="kk-KZ"/>
        </w:rPr>
        <w:t>ге</w:t>
      </w:r>
      <w:r w:rsidR="00882F9C" w:rsidRPr="00AA4914">
        <w:rPr>
          <w:rFonts w:ascii="Times New Roman" w:hAnsi="Times New Roman"/>
          <w:sz w:val="28"/>
          <w:szCs w:val="28"/>
          <w:lang w:val="kk-KZ"/>
        </w:rPr>
        <w:t xml:space="preserve"> алдын-ала беріледі, яғни дәріс материалдарын алдын-ала игеру әдісі қолданылады. Ал дәріс барысында оқытушы алдын-ала қарастырылған материалға қатысты студенттердің</w:t>
      </w:r>
      <w:r w:rsidR="000C477A" w:rsidRPr="00AA4914">
        <w:rPr>
          <w:rFonts w:ascii="Times New Roman" w:hAnsi="Times New Roman"/>
          <w:sz w:val="28"/>
          <w:szCs w:val="28"/>
          <w:lang w:val="kk-KZ"/>
        </w:rPr>
        <w:t xml:space="preserve"> қойған сұрақтарын талқылайды.</w:t>
      </w:r>
    </w:p>
    <w:p w:rsidR="00882F9C" w:rsidRPr="00AA4914" w:rsidRDefault="00882F9C"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Қазіргі таңда оқу процесінде физика </w:t>
      </w:r>
      <w:r w:rsidR="00C93891" w:rsidRPr="00AA4914">
        <w:rPr>
          <w:rFonts w:ascii="Times New Roman" w:hAnsi="Times New Roman"/>
          <w:sz w:val="28"/>
          <w:szCs w:val="28"/>
          <w:lang w:val="kk-KZ"/>
        </w:rPr>
        <w:t xml:space="preserve">курсының басқа пәндермен </w:t>
      </w:r>
      <w:r w:rsidRPr="00AA4914">
        <w:rPr>
          <w:rFonts w:ascii="Times New Roman" w:hAnsi="Times New Roman"/>
          <w:sz w:val="28"/>
          <w:szCs w:val="28"/>
          <w:lang w:val="kk-KZ"/>
        </w:rPr>
        <w:t xml:space="preserve">интеграциясын жүзеге асыру жоғары техникалық білім берудің маңызды әдістемелік мәселелерінің бірі болып табылады. </w:t>
      </w:r>
      <w:r w:rsidR="00467DEB" w:rsidRPr="00AA4914">
        <w:rPr>
          <w:rFonts w:ascii="Times New Roman" w:hAnsi="Times New Roman"/>
          <w:sz w:val="28"/>
          <w:szCs w:val="28"/>
          <w:lang w:val="kk-KZ"/>
        </w:rPr>
        <w:t xml:space="preserve">Г.Ф. </w:t>
      </w:r>
      <w:r w:rsidRPr="00AA4914">
        <w:rPr>
          <w:rFonts w:ascii="Times New Roman" w:hAnsi="Times New Roman"/>
          <w:sz w:val="28"/>
          <w:szCs w:val="28"/>
          <w:lang w:val="kk-KZ"/>
        </w:rPr>
        <w:t>Ерофеева [</w:t>
      </w:r>
      <w:r w:rsidR="0050745A" w:rsidRPr="00AA4914">
        <w:rPr>
          <w:rFonts w:ascii="Times New Roman" w:hAnsi="Times New Roman"/>
          <w:sz w:val="28"/>
          <w:szCs w:val="28"/>
          <w:lang w:val="kk-KZ"/>
        </w:rPr>
        <w:t>50</w:t>
      </w:r>
      <w:r w:rsidR="002E7F47"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2E7F47" w:rsidRPr="00AA4914">
        <w:rPr>
          <w:rFonts w:ascii="Times New Roman" w:hAnsi="Times New Roman"/>
          <w:sz w:val="28"/>
          <w:szCs w:val="28"/>
          <w:lang w:val="kk-KZ"/>
        </w:rPr>
        <w:t>. 238</w:t>
      </w:r>
      <w:r w:rsidRPr="00AA4914">
        <w:rPr>
          <w:rFonts w:ascii="Times New Roman" w:hAnsi="Times New Roman"/>
          <w:sz w:val="28"/>
          <w:szCs w:val="28"/>
          <w:lang w:val="kk-KZ"/>
        </w:rPr>
        <w:t xml:space="preserve">] өзінің </w:t>
      </w:r>
      <w:r w:rsidR="002E7F47" w:rsidRPr="00AA4914">
        <w:rPr>
          <w:rFonts w:ascii="Times New Roman" w:hAnsi="Times New Roman"/>
          <w:sz w:val="28"/>
          <w:szCs w:val="28"/>
          <w:lang w:val="kk-KZ"/>
        </w:rPr>
        <w:t xml:space="preserve">ебегінде </w:t>
      </w:r>
      <w:r w:rsidRPr="00AA4914">
        <w:rPr>
          <w:rFonts w:ascii="Times New Roman" w:hAnsi="Times New Roman"/>
          <w:sz w:val="28"/>
          <w:szCs w:val="28"/>
          <w:lang w:val="kk-KZ"/>
        </w:rPr>
        <w:t>жоғары техникалық білім беруде жаратылыстану, жал</w:t>
      </w:r>
      <w:r w:rsidR="00BB654F" w:rsidRPr="00AA4914">
        <w:rPr>
          <w:rFonts w:ascii="Times New Roman" w:hAnsi="Times New Roman"/>
          <w:sz w:val="28"/>
          <w:szCs w:val="28"/>
          <w:lang w:val="kk-KZ"/>
        </w:rPr>
        <w:t>пы кәсіптік және арнайы курстар</w:t>
      </w:r>
      <w:r w:rsidRPr="00AA4914">
        <w:rPr>
          <w:rFonts w:ascii="Times New Roman" w:hAnsi="Times New Roman"/>
          <w:sz w:val="28"/>
          <w:szCs w:val="28"/>
          <w:lang w:val="kk-KZ"/>
        </w:rPr>
        <w:t xml:space="preserve"> бойынша игерілетін білімдердің арасындағы шашыраңқылық мәселесіне көңіл бөлген. Осы мәселеге қатысты автор әр түрлі ғылымдарда қолданылатын тәсілдер мен әдістердің арасындағы ұқсастықты анықтау арқылы білімдерді әдіснамалық және әдістемелік тұрғыда интеграциялауды қарастырады. Мысалы, физика пәні бойынша берілетін есептерді шешуде дифференциалдық-интегралдық әдіс, зертханалық жұмыстарды орындауда өлшеу қателіктерін есептеудегі кездейсоқ шамалардың қалыпты үлесу заңы және т.б.</w:t>
      </w:r>
    </w:p>
    <w:p w:rsidR="00882F9C" w:rsidRPr="00AA4914" w:rsidRDefault="00467DEB" w:rsidP="00FA58CE">
      <w:pPr>
        <w:tabs>
          <w:tab w:val="left" w:pos="851"/>
          <w:tab w:val="left" w:pos="1540"/>
        </w:tabs>
        <w:spacing w:after="0" w:line="240" w:lineRule="auto"/>
        <w:ind w:firstLine="709"/>
        <w:jc w:val="both"/>
        <w:rPr>
          <w:rFonts w:ascii="Times New Roman" w:hAnsi="Times New Roman"/>
          <w:sz w:val="28"/>
          <w:szCs w:val="28"/>
          <w:lang w:val="kk-KZ"/>
        </w:rPr>
      </w:pPr>
      <w:r w:rsidRPr="000130C5">
        <w:rPr>
          <w:rFonts w:ascii="Times New Roman" w:hAnsi="Times New Roman"/>
          <w:sz w:val="28"/>
          <w:szCs w:val="28"/>
          <w:lang w:val="kk-KZ"/>
        </w:rPr>
        <w:t xml:space="preserve">Л.В. </w:t>
      </w:r>
      <w:r w:rsidR="00882F9C" w:rsidRPr="000130C5">
        <w:rPr>
          <w:rFonts w:ascii="Times New Roman" w:hAnsi="Times New Roman"/>
          <w:sz w:val="28"/>
          <w:szCs w:val="28"/>
          <w:lang w:val="kk-KZ"/>
        </w:rPr>
        <w:t>Масленников</w:t>
      </w:r>
      <w:r w:rsidR="00376158" w:rsidRPr="000130C5">
        <w:rPr>
          <w:rFonts w:ascii="Times New Roman" w:hAnsi="Times New Roman"/>
          <w:sz w:val="28"/>
          <w:szCs w:val="28"/>
          <w:lang w:val="kk-KZ"/>
        </w:rPr>
        <w:t>а</w:t>
      </w:r>
      <w:r w:rsidR="00882F9C" w:rsidRPr="000130C5">
        <w:rPr>
          <w:rFonts w:ascii="Times New Roman" w:hAnsi="Times New Roman"/>
          <w:sz w:val="28"/>
          <w:szCs w:val="28"/>
          <w:lang w:val="kk-KZ"/>
        </w:rPr>
        <w:t xml:space="preserve"> [</w:t>
      </w:r>
      <w:r w:rsidR="00557460" w:rsidRPr="000130C5">
        <w:rPr>
          <w:rFonts w:ascii="Times New Roman" w:hAnsi="Times New Roman"/>
          <w:sz w:val="28"/>
          <w:szCs w:val="28"/>
          <w:lang w:val="kk-KZ"/>
        </w:rPr>
        <w:t>2</w:t>
      </w:r>
      <w:r w:rsidR="0050745A" w:rsidRPr="000130C5">
        <w:rPr>
          <w:rFonts w:ascii="Times New Roman" w:hAnsi="Times New Roman"/>
          <w:sz w:val="28"/>
          <w:szCs w:val="28"/>
          <w:lang w:val="kk-KZ"/>
        </w:rPr>
        <w:t>9</w:t>
      </w:r>
      <w:r w:rsidR="00BF052E" w:rsidRPr="000130C5">
        <w:rPr>
          <w:rFonts w:ascii="Times New Roman" w:hAnsi="Times New Roman"/>
          <w:sz w:val="28"/>
          <w:szCs w:val="28"/>
          <w:lang w:val="kk-KZ"/>
        </w:rPr>
        <w:t xml:space="preserve">, </w:t>
      </w:r>
      <w:r w:rsidR="00FA58CE" w:rsidRPr="000130C5">
        <w:rPr>
          <w:rFonts w:ascii="Times New Roman" w:hAnsi="Times New Roman"/>
          <w:sz w:val="28"/>
          <w:szCs w:val="28"/>
          <w:lang w:val="kk-KZ"/>
        </w:rPr>
        <w:t>с</w:t>
      </w:r>
      <w:r w:rsidR="00BF052E" w:rsidRPr="000130C5">
        <w:rPr>
          <w:rFonts w:ascii="Times New Roman" w:hAnsi="Times New Roman"/>
          <w:sz w:val="28"/>
          <w:szCs w:val="28"/>
          <w:lang w:val="kk-KZ"/>
        </w:rPr>
        <w:t>. 1</w:t>
      </w:r>
      <w:r w:rsidR="000130C5" w:rsidRPr="000130C5">
        <w:rPr>
          <w:rFonts w:ascii="Times New Roman" w:hAnsi="Times New Roman"/>
          <w:sz w:val="28"/>
          <w:szCs w:val="28"/>
          <w:lang w:val="kk-KZ"/>
        </w:rPr>
        <w:t>9</w:t>
      </w:r>
      <w:r w:rsidR="00882F9C" w:rsidRPr="000130C5">
        <w:rPr>
          <w:rFonts w:ascii="Times New Roman" w:hAnsi="Times New Roman"/>
          <w:sz w:val="28"/>
          <w:szCs w:val="28"/>
          <w:lang w:val="kk-KZ"/>
        </w:rPr>
        <w:t>] өзінің ғылыми жұмысына қатысты</w:t>
      </w:r>
      <w:r w:rsidR="00882F9C" w:rsidRPr="00AA4914">
        <w:rPr>
          <w:rFonts w:ascii="Times New Roman" w:hAnsi="Times New Roman"/>
          <w:sz w:val="28"/>
          <w:szCs w:val="28"/>
          <w:lang w:val="kk-KZ"/>
        </w:rPr>
        <w:t xml:space="preserve"> жүргізген зерттеулерінің бірінде техникалық жоғары оқу орындарының студенттеріне физикан</w:t>
      </w:r>
      <w:r w:rsidR="009A52FE" w:rsidRPr="00AA4914">
        <w:rPr>
          <w:rFonts w:ascii="Times New Roman" w:hAnsi="Times New Roman"/>
          <w:sz w:val="28"/>
          <w:szCs w:val="28"/>
          <w:lang w:val="kk-KZ"/>
        </w:rPr>
        <w:t xml:space="preserve">ы оқытудың әдістемелік жүйесіне байланысты </w:t>
      </w:r>
      <w:r w:rsidR="00882F9C" w:rsidRPr="00AA4914">
        <w:rPr>
          <w:rFonts w:ascii="Times New Roman" w:hAnsi="Times New Roman"/>
          <w:sz w:val="28"/>
          <w:szCs w:val="28"/>
          <w:lang w:val="kk-KZ"/>
        </w:rPr>
        <w:t>білім беру парадигм</w:t>
      </w:r>
      <w:r w:rsidR="00BB654F" w:rsidRPr="00AA4914">
        <w:rPr>
          <w:rFonts w:ascii="Times New Roman" w:hAnsi="Times New Roman"/>
          <w:sz w:val="28"/>
          <w:szCs w:val="28"/>
          <w:lang w:val="kk-KZ"/>
        </w:rPr>
        <w:t>асына сай келетін концепцияның</w:t>
      </w:r>
      <w:r w:rsidR="00882F9C" w:rsidRPr="00AA4914">
        <w:rPr>
          <w:rFonts w:ascii="Times New Roman" w:hAnsi="Times New Roman"/>
          <w:sz w:val="28"/>
          <w:szCs w:val="28"/>
          <w:lang w:val="kk-KZ"/>
        </w:rPr>
        <w:t xml:space="preserve"> жоқ екендігін анықтаған. Автордың ойынша, білім беру парадигмасы іргелілік</w:t>
      </w:r>
      <w:r w:rsidR="000C477A" w:rsidRPr="00AA4914">
        <w:rPr>
          <w:rFonts w:ascii="Times New Roman" w:hAnsi="Times New Roman"/>
          <w:sz w:val="28"/>
          <w:szCs w:val="28"/>
          <w:lang w:val="kk-KZ"/>
        </w:rPr>
        <w:t>ке</w:t>
      </w:r>
      <w:r w:rsidR="00882F9C" w:rsidRPr="00AA4914">
        <w:rPr>
          <w:rFonts w:ascii="Times New Roman" w:hAnsi="Times New Roman"/>
          <w:sz w:val="28"/>
          <w:szCs w:val="28"/>
          <w:lang w:val="kk-KZ"/>
        </w:rPr>
        <w:t>, тұтастық</w:t>
      </w:r>
      <w:r w:rsidR="000C477A" w:rsidRPr="00AA4914">
        <w:rPr>
          <w:rFonts w:ascii="Times New Roman" w:hAnsi="Times New Roman"/>
          <w:sz w:val="28"/>
          <w:szCs w:val="28"/>
          <w:lang w:val="kk-KZ"/>
        </w:rPr>
        <w:t>қа</w:t>
      </w:r>
      <w:r w:rsidR="00882F9C" w:rsidRPr="00AA4914">
        <w:rPr>
          <w:rFonts w:ascii="Times New Roman" w:hAnsi="Times New Roman"/>
          <w:sz w:val="28"/>
          <w:szCs w:val="28"/>
          <w:lang w:val="kk-KZ"/>
        </w:rPr>
        <w:t xml:space="preserve">, тұлғаның қызығушылығына бағытталған болу керек. Осы мәселеге байланысты автор оқытудың іргелілігі мен кәсіби бағыттылығының бірігуінен тұратын принципті негізге ала отырып, физиканы оқытудың әдістемелік жүйесін ұсынды. </w:t>
      </w:r>
    </w:p>
    <w:p w:rsidR="00882F9C" w:rsidRPr="00AA4914" w:rsidRDefault="00467DEB"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А.А. </w:t>
      </w:r>
      <w:r w:rsidR="00882F9C" w:rsidRPr="00AA4914">
        <w:rPr>
          <w:rFonts w:ascii="Times New Roman" w:hAnsi="Times New Roman"/>
          <w:sz w:val="28"/>
          <w:szCs w:val="28"/>
          <w:lang w:val="kk-KZ"/>
        </w:rPr>
        <w:t>Толстенева [</w:t>
      </w:r>
      <w:r w:rsidR="0050745A" w:rsidRPr="00AA4914">
        <w:rPr>
          <w:rFonts w:ascii="Times New Roman" w:hAnsi="Times New Roman"/>
          <w:sz w:val="28"/>
          <w:szCs w:val="28"/>
          <w:lang w:val="kk-KZ"/>
        </w:rPr>
        <w:t>51</w:t>
      </w:r>
      <w:r w:rsidR="00F67EB6"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F67EB6" w:rsidRPr="00AA4914">
        <w:rPr>
          <w:rFonts w:ascii="Times New Roman" w:hAnsi="Times New Roman"/>
          <w:sz w:val="28"/>
          <w:szCs w:val="28"/>
          <w:lang w:val="kk-KZ"/>
        </w:rPr>
        <w:t>. 30</w:t>
      </w:r>
      <w:r w:rsidR="00882F9C" w:rsidRPr="00AA4914">
        <w:rPr>
          <w:rFonts w:ascii="Times New Roman" w:hAnsi="Times New Roman"/>
          <w:sz w:val="28"/>
          <w:szCs w:val="28"/>
          <w:lang w:val="kk-KZ"/>
        </w:rPr>
        <w:t>] жоғары оқу орындары студенттерінің когнитивтік стильдерін ескере отырып, физиканы оқытудың әдістемелік жүйесін ұсын</w:t>
      </w:r>
      <w:r w:rsidR="0096440B" w:rsidRPr="00AA4914">
        <w:rPr>
          <w:rFonts w:ascii="Times New Roman" w:hAnsi="Times New Roman"/>
          <w:sz w:val="28"/>
          <w:szCs w:val="28"/>
          <w:lang w:val="kk-KZ"/>
        </w:rPr>
        <w:t>а</w:t>
      </w:r>
      <w:r w:rsidR="00882F9C" w:rsidRPr="00AA4914">
        <w:rPr>
          <w:rFonts w:ascii="Times New Roman" w:hAnsi="Times New Roman"/>
          <w:sz w:val="28"/>
          <w:szCs w:val="28"/>
          <w:lang w:val="kk-KZ"/>
        </w:rPr>
        <w:t xml:space="preserve">ды. </w:t>
      </w:r>
      <w:r w:rsidR="009A52FE" w:rsidRPr="00AA4914">
        <w:rPr>
          <w:rFonts w:ascii="Times New Roman" w:hAnsi="Times New Roman"/>
          <w:sz w:val="28"/>
          <w:szCs w:val="28"/>
          <w:lang w:val="kk-KZ"/>
        </w:rPr>
        <w:t>ЖОО-ы</w:t>
      </w:r>
      <w:r w:rsidR="0096440B" w:rsidRPr="00AA4914">
        <w:rPr>
          <w:rFonts w:ascii="Times New Roman" w:hAnsi="Times New Roman"/>
          <w:sz w:val="28"/>
          <w:szCs w:val="28"/>
          <w:lang w:val="kk-KZ"/>
        </w:rPr>
        <w:t xml:space="preserve"> студенттерінің жеке когнитивтік стильдерін ескеру </w:t>
      </w:r>
      <w:r w:rsidR="00A7262C" w:rsidRPr="00AA4914">
        <w:rPr>
          <w:rFonts w:ascii="Times New Roman" w:hAnsi="Times New Roman"/>
          <w:sz w:val="28"/>
          <w:szCs w:val="28"/>
          <w:lang w:val="kk-KZ"/>
        </w:rPr>
        <w:t>арқылы</w:t>
      </w:r>
      <w:r w:rsidR="0096440B" w:rsidRPr="00AA4914">
        <w:rPr>
          <w:rFonts w:ascii="Times New Roman" w:hAnsi="Times New Roman"/>
          <w:sz w:val="28"/>
          <w:szCs w:val="28"/>
          <w:lang w:val="kk-KZ"/>
        </w:rPr>
        <w:t xml:space="preserve"> оқыту </w:t>
      </w:r>
      <w:r w:rsidR="009A52FE" w:rsidRPr="00AA4914">
        <w:rPr>
          <w:rFonts w:ascii="Times New Roman" w:hAnsi="Times New Roman"/>
          <w:sz w:val="28"/>
          <w:szCs w:val="28"/>
          <w:lang w:val="kk-KZ"/>
        </w:rPr>
        <w:t>мәселесін қарастырған. Автордың еңбегінде «студенттердің когнитивтік стильдері ескерілетін бо</w:t>
      </w:r>
      <w:r w:rsidR="00A73272" w:rsidRPr="00AA4914">
        <w:rPr>
          <w:rFonts w:ascii="Times New Roman" w:hAnsi="Times New Roman"/>
          <w:sz w:val="28"/>
          <w:szCs w:val="28"/>
          <w:lang w:val="kk-KZ"/>
        </w:rPr>
        <w:t xml:space="preserve">лса, оқу процесінің тиімділігі </w:t>
      </w:r>
      <w:r w:rsidR="009A52FE" w:rsidRPr="00AA4914">
        <w:rPr>
          <w:rFonts w:ascii="Times New Roman" w:hAnsi="Times New Roman"/>
          <w:sz w:val="28"/>
          <w:szCs w:val="28"/>
          <w:lang w:val="kk-KZ"/>
        </w:rPr>
        <w:t xml:space="preserve">артады» тұжырымы келтіріледі. </w:t>
      </w:r>
      <w:r w:rsidR="00882F9C" w:rsidRPr="00AA4914">
        <w:rPr>
          <w:rFonts w:ascii="Times New Roman" w:hAnsi="Times New Roman"/>
          <w:sz w:val="28"/>
          <w:szCs w:val="28"/>
          <w:lang w:val="kk-KZ"/>
        </w:rPr>
        <w:t>Студент физиканы игеру кезінде ақпараттың бі</w:t>
      </w:r>
      <w:r w:rsidR="00600618" w:rsidRPr="00AA4914">
        <w:rPr>
          <w:rFonts w:ascii="Times New Roman" w:hAnsi="Times New Roman"/>
          <w:sz w:val="28"/>
          <w:szCs w:val="28"/>
          <w:lang w:val="kk-KZ"/>
        </w:rPr>
        <w:t>р түрін екінші бір түрге көшіру</w:t>
      </w:r>
      <w:r w:rsidR="00882F9C" w:rsidRPr="00AA4914">
        <w:rPr>
          <w:rFonts w:ascii="Times New Roman" w:hAnsi="Times New Roman"/>
          <w:sz w:val="28"/>
          <w:szCs w:val="28"/>
          <w:lang w:val="kk-KZ"/>
        </w:rPr>
        <w:t xml:space="preserve"> кезінде танымдық мүмкіндіктерді төмендететін қиындықтар туындайды. Интеллекттің осындай ерекшелігін когнитивтік стиль сипаттайды. </w:t>
      </w:r>
      <w:r w:rsidR="009A52FE" w:rsidRPr="00AA4914">
        <w:rPr>
          <w:rFonts w:ascii="Times New Roman" w:hAnsi="Times New Roman"/>
          <w:sz w:val="28"/>
          <w:szCs w:val="28"/>
          <w:lang w:val="kk-KZ"/>
        </w:rPr>
        <w:t>Когнитивтік стиль</w:t>
      </w:r>
      <w:r w:rsidR="00882F9C" w:rsidRPr="00AA4914">
        <w:rPr>
          <w:rFonts w:ascii="Times New Roman" w:hAnsi="Times New Roman"/>
          <w:sz w:val="28"/>
          <w:szCs w:val="28"/>
          <w:lang w:val="kk-KZ"/>
        </w:rPr>
        <w:t xml:space="preserve"> түрлі формаларда берілген ақпаратты өңдеу тәсілдерін ауыстырған</w:t>
      </w:r>
      <w:r w:rsidR="009A52FE" w:rsidRPr="00AA4914">
        <w:rPr>
          <w:rFonts w:ascii="Times New Roman" w:hAnsi="Times New Roman"/>
          <w:sz w:val="28"/>
          <w:szCs w:val="28"/>
          <w:lang w:val="kk-KZ"/>
        </w:rPr>
        <w:t>да</w:t>
      </w:r>
      <w:r w:rsidR="00A73272" w:rsidRPr="00AA4914">
        <w:rPr>
          <w:rFonts w:ascii="Times New Roman" w:hAnsi="Times New Roman"/>
          <w:sz w:val="28"/>
          <w:szCs w:val="28"/>
          <w:lang w:val="kk-KZ"/>
        </w:rPr>
        <w:t xml:space="preserve"> пайда болатын қиындық</w:t>
      </w:r>
      <w:r w:rsidR="00882F9C" w:rsidRPr="00AA4914">
        <w:rPr>
          <w:rFonts w:ascii="Times New Roman" w:hAnsi="Times New Roman"/>
          <w:sz w:val="28"/>
          <w:szCs w:val="28"/>
          <w:lang w:val="kk-KZ"/>
        </w:rPr>
        <w:t xml:space="preserve"> дәрежесін көрсетеді. </w:t>
      </w:r>
      <w:r w:rsidR="00A73272" w:rsidRPr="00AA4914">
        <w:rPr>
          <w:rFonts w:ascii="Times New Roman" w:hAnsi="Times New Roman"/>
          <w:sz w:val="28"/>
          <w:szCs w:val="28"/>
          <w:lang w:val="kk-KZ"/>
        </w:rPr>
        <w:t>Автор</w:t>
      </w:r>
      <w:r w:rsidR="00882F9C" w:rsidRPr="00AA4914">
        <w:rPr>
          <w:rFonts w:ascii="Times New Roman" w:hAnsi="Times New Roman"/>
          <w:sz w:val="28"/>
          <w:szCs w:val="28"/>
          <w:lang w:val="kk-KZ"/>
        </w:rPr>
        <w:t xml:space="preserve"> аталған стильді таңдауын физика курсында ақпараттың түрлі формаларда берілуімен негіздейді.</w:t>
      </w:r>
      <w:r w:rsidR="0096440B" w:rsidRPr="00AA4914">
        <w:rPr>
          <w:rFonts w:ascii="Times New Roman" w:hAnsi="Times New Roman"/>
          <w:sz w:val="28"/>
          <w:szCs w:val="28"/>
          <w:lang w:val="kk-KZ"/>
        </w:rPr>
        <w:t xml:space="preserve"> </w:t>
      </w:r>
    </w:p>
    <w:p w:rsidR="00882F9C" w:rsidRPr="00AA4914" w:rsidRDefault="00882F9C" w:rsidP="00FA58CE">
      <w:pPr>
        <w:tabs>
          <w:tab w:val="left" w:pos="851"/>
          <w:tab w:val="left" w:pos="1540"/>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Жұмыс берушілер қазіргі инженерлердің бойында келесі құзыретт</w:t>
      </w:r>
      <w:r w:rsidR="00D302D2" w:rsidRPr="00AA4914">
        <w:rPr>
          <w:rFonts w:ascii="Times New Roman" w:hAnsi="Times New Roman"/>
          <w:sz w:val="28"/>
          <w:szCs w:val="28"/>
          <w:lang w:val="kk-KZ"/>
        </w:rPr>
        <w:t xml:space="preserve">іліктердің болуын талап етеді: </w:t>
      </w:r>
      <w:r w:rsidRPr="00AA4914">
        <w:rPr>
          <w:rFonts w:ascii="Times New Roman" w:hAnsi="Times New Roman"/>
          <w:sz w:val="28"/>
          <w:szCs w:val="28"/>
          <w:lang w:val="kk-KZ"/>
        </w:rPr>
        <w:t xml:space="preserve">іргелі білімдерді пайдалана отырып, әр </w:t>
      </w:r>
      <w:r w:rsidRPr="00AA4914">
        <w:rPr>
          <w:rFonts w:ascii="Times New Roman" w:hAnsi="Times New Roman"/>
          <w:sz w:val="28"/>
          <w:szCs w:val="28"/>
          <w:lang w:val="kk-KZ"/>
        </w:rPr>
        <w:lastRenderedPageBreak/>
        <w:t>түрлі проблемалық жағдайларды өздігінен талдай білу; іс-әрекетті жобалай білу; командада жұмыс жасай білу. Нормативтік-құқықтық құжаттарда көрсет</w:t>
      </w:r>
      <w:r w:rsidR="00E06D66" w:rsidRPr="00AA4914">
        <w:rPr>
          <w:rFonts w:ascii="Times New Roman" w:hAnsi="Times New Roman"/>
          <w:sz w:val="28"/>
          <w:szCs w:val="28"/>
          <w:lang w:val="kk-KZ"/>
        </w:rPr>
        <w:t xml:space="preserve">ілген талаптарға сәйкес келетін </w:t>
      </w:r>
      <w:r w:rsidRPr="00AA4914">
        <w:rPr>
          <w:rFonts w:ascii="Times New Roman" w:hAnsi="Times New Roman"/>
          <w:sz w:val="28"/>
          <w:szCs w:val="28"/>
          <w:lang w:val="kk-KZ"/>
        </w:rPr>
        <w:t xml:space="preserve">кәсіби іс-әрекетті қамтамасыз ету үшін оқытудың жаңа тәсілдері қажет. Осы мәселеге байланысты </w:t>
      </w:r>
      <w:r w:rsidR="00467DEB" w:rsidRPr="00AA4914">
        <w:rPr>
          <w:rFonts w:ascii="Times New Roman" w:hAnsi="Times New Roman"/>
          <w:sz w:val="28"/>
          <w:szCs w:val="28"/>
          <w:lang w:val="kk-KZ"/>
        </w:rPr>
        <w:t xml:space="preserve">Е.В. </w:t>
      </w:r>
      <w:r w:rsidRPr="00AA4914">
        <w:rPr>
          <w:rFonts w:ascii="Times New Roman" w:hAnsi="Times New Roman"/>
          <w:sz w:val="28"/>
          <w:szCs w:val="28"/>
          <w:lang w:val="kk-KZ"/>
        </w:rPr>
        <w:t>Лисичко [</w:t>
      </w:r>
      <w:r w:rsidR="007E1603" w:rsidRPr="00AA4914">
        <w:rPr>
          <w:rFonts w:ascii="Times New Roman" w:hAnsi="Times New Roman"/>
          <w:sz w:val="28"/>
          <w:szCs w:val="28"/>
          <w:lang w:val="kk-KZ"/>
        </w:rPr>
        <w:t>52</w:t>
      </w:r>
      <w:r w:rsidR="00155169" w:rsidRPr="00AA4914">
        <w:rPr>
          <w:rFonts w:ascii="Times New Roman" w:hAnsi="Times New Roman"/>
          <w:sz w:val="28"/>
          <w:szCs w:val="28"/>
          <w:lang w:val="kk-KZ"/>
        </w:rPr>
        <w:t xml:space="preserve">, </w:t>
      </w:r>
      <w:r w:rsidR="00FA58CE">
        <w:rPr>
          <w:rFonts w:ascii="Times New Roman" w:hAnsi="Times New Roman"/>
          <w:sz w:val="28"/>
          <w:szCs w:val="28"/>
          <w:lang w:val="kk-KZ"/>
        </w:rPr>
        <w:t>с</w:t>
      </w:r>
      <w:r w:rsidR="00155169" w:rsidRPr="00AA4914">
        <w:rPr>
          <w:rFonts w:ascii="Times New Roman" w:hAnsi="Times New Roman"/>
          <w:sz w:val="28"/>
          <w:szCs w:val="28"/>
          <w:lang w:val="kk-KZ"/>
        </w:rPr>
        <w:t>.</w:t>
      </w:r>
      <w:r w:rsidR="00FA58CE">
        <w:rPr>
          <w:rFonts w:ascii="Times New Roman" w:hAnsi="Times New Roman"/>
          <w:sz w:val="28"/>
          <w:szCs w:val="28"/>
          <w:lang w:val="kk-KZ"/>
        </w:rPr>
        <w:t> </w:t>
      </w:r>
      <w:r w:rsidR="00155169" w:rsidRPr="00AA4914">
        <w:rPr>
          <w:rFonts w:ascii="Times New Roman" w:hAnsi="Times New Roman"/>
          <w:sz w:val="28"/>
          <w:szCs w:val="28"/>
          <w:lang w:val="kk-KZ"/>
        </w:rPr>
        <w:t>317</w:t>
      </w:r>
      <w:r w:rsidRPr="00AA4914">
        <w:rPr>
          <w:rFonts w:ascii="Times New Roman" w:hAnsi="Times New Roman"/>
          <w:sz w:val="28"/>
          <w:szCs w:val="28"/>
          <w:lang w:val="kk-KZ"/>
        </w:rPr>
        <w:t xml:space="preserve">] </w:t>
      </w:r>
      <w:r w:rsidR="009A52FE" w:rsidRPr="00AA4914">
        <w:rPr>
          <w:rFonts w:ascii="Times New Roman" w:hAnsi="Times New Roman"/>
          <w:sz w:val="28"/>
          <w:szCs w:val="28"/>
          <w:lang w:val="kk-KZ"/>
        </w:rPr>
        <w:t>техникалық университеттерд</w:t>
      </w:r>
      <w:r w:rsidR="006B43AC" w:rsidRPr="00AA4914">
        <w:rPr>
          <w:rFonts w:ascii="Times New Roman" w:hAnsi="Times New Roman"/>
          <w:sz w:val="28"/>
          <w:szCs w:val="28"/>
          <w:lang w:val="kk-KZ"/>
        </w:rPr>
        <w:t>е</w:t>
      </w:r>
      <w:r w:rsidR="009A52FE" w:rsidRPr="00AA4914">
        <w:rPr>
          <w:rFonts w:ascii="Times New Roman" w:hAnsi="Times New Roman"/>
          <w:sz w:val="28"/>
          <w:szCs w:val="28"/>
          <w:lang w:val="kk-KZ"/>
        </w:rPr>
        <w:t xml:space="preserve"> </w:t>
      </w:r>
      <w:r w:rsidRPr="00AA4914">
        <w:rPr>
          <w:rFonts w:ascii="Times New Roman" w:hAnsi="Times New Roman"/>
          <w:sz w:val="28"/>
          <w:szCs w:val="28"/>
          <w:lang w:val="kk-KZ"/>
        </w:rPr>
        <w:t xml:space="preserve">физиканы оқыту барысында жаңа тәсілдерді қолдану </w:t>
      </w:r>
      <w:r w:rsidR="009A52FE" w:rsidRPr="00AA4914">
        <w:rPr>
          <w:rFonts w:ascii="Times New Roman" w:hAnsi="Times New Roman"/>
          <w:sz w:val="28"/>
          <w:szCs w:val="28"/>
          <w:lang w:val="kk-KZ"/>
        </w:rPr>
        <w:t>студенттердің</w:t>
      </w:r>
      <w:r w:rsidRPr="00AA4914">
        <w:rPr>
          <w:rFonts w:ascii="Times New Roman" w:hAnsi="Times New Roman"/>
          <w:sz w:val="28"/>
          <w:szCs w:val="28"/>
          <w:lang w:val="kk-KZ"/>
        </w:rPr>
        <w:t xml:space="preserve"> кәсіби іс-әрекетке дайындығын қалыптастыруға мүмкіндік беретіндігін анықтаған. Автордың еңбегінде кері байланысты және физикалық есептерді кешенді жоба арқылы шешуді жүзеге асыру</w:t>
      </w:r>
      <w:r w:rsidR="00240300" w:rsidRPr="00AA4914">
        <w:rPr>
          <w:rFonts w:ascii="Times New Roman" w:hAnsi="Times New Roman"/>
          <w:sz w:val="28"/>
          <w:szCs w:val="28"/>
          <w:lang w:val="kk-KZ"/>
        </w:rPr>
        <w:t xml:space="preserve"> мүмкіндіктері келтіріледі.</w:t>
      </w:r>
    </w:p>
    <w:p w:rsidR="00882F9C" w:rsidRPr="00AA4914" w:rsidRDefault="00467DEB"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А.Ф. </w:t>
      </w:r>
      <w:r w:rsidR="00882F9C" w:rsidRPr="00AA4914">
        <w:rPr>
          <w:rFonts w:ascii="Times New Roman" w:hAnsi="Times New Roman"/>
          <w:sz w:val="28"/>
          <w:szCs w:val="28"/>
          <w:lang w:val="kk-KZ"/>
        </w:rPr>
        <w:t>Иоффе [</w:t>
      </w:r>
      <w:r w:rsidR="007E1603" w:rsidRPr="00AA4914">
        <w:rPr>
          <w:rFonts w:ascii="Times New Roman" w:hAnsi="Times New Roman"/>
          <w:sz w:val="28"/>
          <w:szCs w:val="28"/>
          <w:lang w:val="kk-KZ"/>
        </w:rPr>
        <w:t>103</w:t>
      </w:r>
      <w:r w:rsidR="00882F9C" w:rsidRPr="00AA4914">
        <w:rPr>
          <w:rFonts w:ascii="Times New Roman" w:hAnsi="Times New Roman"/>
          <w:sz w:val="28"/>
          <w:szCs w:val="28"/>
          <w:lang w:val="kk-KZ"/>
        </w:rPr>
        <w:t xml:space="preserve">] ойынша, «әр техникалық жоғары оқу орындарында сала бойынша бөлінген институттардың міндеттерімен тығыз байланыста болатын </w:t>
      </w:r>
      <w:r w:rsidR="00F56D42" w:rsidRPr="00AA4914">
        <w:rPr>
          <w:rFonts w:ascii="Times New Roman" w:hAnsi="Times New Roman"/>
          <w:sz w:val="28"/>
          <w:szCs w:val="28"/>
          <w:lang w:val="kk-KZ"/>
        </w:rPr>
        <w:t xml:space="preserve">физиктердің ядросы болу керек. </w:t>
      </w:r>
      <w:r w:rsidR="00882F9C" w:rsidRPr="00AA4914">
        <w:rPr>
          <w:rFonts w:ascii="Times New Roman" w:hAnsi="Times New Roman"/>
          <w:sz w:val="28"/>
          <w:szCs w:val="28"/>
          <w:lang w:val="kk-KZ"/>
        </w:rPr>
        <w:t xml:space="preserve">Сонда ғана </w:t>
      </w:r>
      <w:r w:rsidR="00761242" w:rsidRPr="00AA4914">
        <w:rPr>
          <w:rFonts w:ascii="Times New Roman" w:hAnsi="Times New Roman"/>
          <w:sz w:val="28"/>
          <w:szCs w:val="28"/>
          <w:lang w:val="kk-KZ"/>
        </w:rPr>
        <w:t xml:space="preserve">физиканың </w:t>
      </w:r>
      <w:r w:rsidR="00882F9C" w:rsidRPr="00AA4914">
        <w:rPr>
          <w:rFonts w:ascii="Times New Roman" w:hAnsi="Times New Roman"/>
          <w:sz w:val="28"/>
          <w:szCs w:val="28"/>
          <w:lang w:val="kk-KZ"/>
        </w:rPr>
        <w:t xml:space="preserve">сан алуан өндірістік процестермен, өндіріс барысымен және өнімді бақылаумен </w:t>
      </w:r>
      <w:r w:rsidR="00761242" w:rsidRPr="00AA4914">
        <w:rPr>
          <w:rFonts w:ascii="Times New Roman" w:hAnsi="Times New Roman"/>
          <w:sz w:val="28"/>
          <w:szCs w:val="28"/>
          <w:lang w:val="kk-KZ"/>
        </w:rPr>
        <w:t>байланысы орнатылатын болады</w:t>
      </w:r>
      <w:r w:rsidR="00882F9C" w:rsidRPr="00AA4914">
        <w:rPr>
          <w:rFonts w:ascii="Times New Roman" w:hAnsi="Times New Roman"/>
          <w:sz w:val="28"/>
          <w:szCs w:val="28"/>
          <w:lang w:val="kk-KZ"/>
        </w:rPr>
        <w:t xml:space="preserve">». Осы тұста </w:t>
      </w:r>
      <w:r w:rsidR="00F422DE" w:rsidRPr="00AA4914">
        <w:rPr>
          <w:rFonts w:ascii="Times New Roman" w:hAnsi="Times New Roman"/>
          <w:sz w:val="28"/>
          <w:szCs w:val="28"/>
          <w:lang w:val="kk-KZ"/>
        </w:rPr>
        <w:t xml:space="preserve">Р. </w:t>
      </w:r>
      <w:r w:rsidR="00882F9C" w:rsidRPr="00AA4914">
        <w:rPr>
          <w:rFonts w:ascii="Times New Roman" w:hAnsi="Times New Roman"/>
          <w:sz w:val="28"/>
          <w:szCs w:val="28"/>
          <w:lang w:val="kk-KZ"/>
        </w:rPr>
        <w:t xml:space="preserve">Фейнман </w:t>
      </w:r>
      <w:r w:rsidR="00882F9C" w:rsidRPr="00AA4914">
        <w:rPr>
          <w:rFonts w:ascii="Times New Roman" w:hAnsi="Times New Roman"/>
          <w:snapToGrid w:val="0"/>
          <w:sz w:val="28"/>
          <w:szCs w:val="28"/>
          <w:lang w:val="kk-KZ"/>
        </w:rPr>
        <w:t>[</w:t>
      </w:r>
      <w:r w:rsidR="007E1603" w:rsidRPr="00AA4914">
        <w:rPr>
          <w:rFonts w:ascii="Times New Roman" w:hAnsi="Times New Roman"/>
          <w:snapToGrid w:val="0"/>
          <w:sz w:val="28"/>
          <w:szCs w:val="28"/>
          <w:lang w:val="kk-KZ"/>
        </w:rPr>
        <w:t>104</w:t>
      </w:r>
      <w:r w:rsidR="00882F9C" w:rsidRPr="00AA4914">
        <w:rPr>
          <w:rFonts w:ascii="Times New Roman" w:hAnsi="Times New Roman"/>
          <w:snapToGrid w:val="0"/>
          <w:sz w:val="28"/>
          <w:szCs w:val="28"/>
          <w:lang w:val="kk-KZ"/>
        </w:rPr>
        <w:t xml:space="preserve">] физика курсы бойынша оқыған дәрістерінің бірінде </w:t>
      </w:r>
      <w:r w:rsidR="00BB654F" w:rsidRPr="00AA4914">
        <w:rPr>
          <w:rFonts w:ascii="Times New Roman" w:hAnsi="Times New Roman"/>
          <w:snapToGrid w:val="0"/>
          <w:sz w:val="28"/>
          <w:szCs w:val="28"/>
          <w:lang w:val="kk-KZ"/>
        </w:rPr>
        <w:t>«</w:t>
      </w:r>
      <w:r w:rsidR="00882F9C" w:rsidRPr="00AA4914">
        <w:rPr>
          <w:rFonts w:ascii="Times New Roman" w:hAnsi="Times New Roman"/>
          <w:sz w:val="28"/>
          <w:szCs w:val="28"/>
          <w:lang w:val="kk-KZ"/>
        </w:rPr>
        <w:t>екі жүз жылдам астам дамуы бар физикалық білімді төрт жыл ішінде игеру мүмкін еместігі</w:t>
      </w:r>
      <w:r w:rsidR="00BB654F" w:rsidRPr="00AA4914">
        <w:rPr>
          <w:rFonts w:ascii="Times New Roman" w:hAnsi="Times New Roman"/>
          <w:sz w:val="28"/>
          <w:szCs w:val="28"/>
          <w:lang w:val="kk-KZ"/>
        </w:rPr>
        <w:t>»</w:t>
      </w:r>
      <w:r w:rsidR="00882F9C" w:rsidRPr="00AA4914">
        <w:rPr>
          <w:rFonts w:ascii="Times New Roman" w:hAnsi="Times New Roman"/>
          <w:sz w:val="28"/>
          <w:szCs w:val="28"/>
          <w:lang w:val="kk-KZ"/>
        </w:rPr>
        <w:t xml:space="preserve"> туралы айтқан сөздері еске түседі. Осыған қарамастан, техникалық бағыттағы болашақ мамандардың кәсіби іс-әрекетіне қажет болатын құзыреттіліктермен қамтамасыз ететін және физикалық білімді толыққанды игеруге мүмкіндік беретін әдістемелік жүйені құрастыруға болады </w:t>
      </w:r>
      <w:r w:rsidR="00882F9C" w:rsidRPr="00AA4914">
        <w:rPr>
          <w:rFonts w:ascii="Times New Roman" w:hAnsi="Times New Roman"/>
          <w:sz w:val="28"/>
          <w:szCs w:val="28"/>
          <w:shd w:val="clear" w:color="auto" w:fill="FFFFFF"/>
          <w:lang w:val="kk-KZ"/>
        </w:rPr>
        <w:t>[</w:t>
      </w:r>
      <w:r w:rsidR="007E1603" w:rsidRPr="00AA4914">
        <w:rPr>
          <w:rFonts w:ascii="Times New Roman" w:hAnsi="Times New Roman"/>
          <w:sz w:val="28"/>
          <w:szCs w:val="28"/>
          <w:shd w:val="clear" w:color="auto" w:fill="FFFFFF"/>
          <w:lang w:val="kk-KZ"/>
        </w:rPr>
        <w:t>105</w:t>
      </w:r>
      <w:r w:rsidR="003D34A3">
        <w:rPr>
          <w:rFonts w:ascii="Times New Roman" w:hAnsi="Times New Roman"/>
          <w:sz w:val="28"/>
          <w:szCs w:val="28"/>
          <w:shd w:val="clear" w:color="auto" w:fill="FFFFFF"/>
          <w:lang w:val="kk-KZ"/>
        </w:rPr>
        <w:t>,</w:t>
      </w:r>
      <w:r w:rsidR="00F56D42" w:rsidRPr="00AA4914">
        <w:rPr>
          <w:rFonts w:ascii="Times New Roman" w:hAnsi="Times New Roman"/>
          <w:sz w:val="28"/>
          <w:szCs w:val="28"/>
          <w:shd w:val="clear" w:color="auto" w:fill="FFFFFF"/>
          <w:lang w:val="kk-KZ"/>
        </w:rPr>
        <w:t xml:space="preserve"> </w:t>
      </w:r>
      <w:r w:rsidR="007E1603" w:rsidRPr="00AA4914">
        <w:rPr>
          <w:rFonts w:ascii="Times New Roman" w:hAnsi="Times New Roman"/>
          <w:sz w:val="28"/>
          <w:szCs w:val="28"/>
          <w:shd w:val="clear" w:color="auto" w:fill="FFFFFF"/>
          <w:lang w:val="kk-KZ"/>
        </w:rPr>
        <w:t>106</w:t>
      </w:r>
      <w:r w:rsidR="00882F9C" w:rsidRPr="00AA4914">
        <w:rPr>
          <w:rFonts w:ascii="Times New Roman" w:hAnsi="Times New Roman"/>
          <w:sz w:val="28"/>
          <w:szCs w:val="28"/>
          <w:shd w:val="clear" w:color="auto" w:fill="FFFFFF"/>
          <w:lang w:val="kk-KZ"/>
        </w:rPr>
        <w:t>]</w:t>
      </w:r>
      <w:r w:rsidR="00882F9C" w:rsidRPr="00AA4914">
        <w:rPr>
          <w:rFonts w:ascii="Times New Roman" w:hAnsi="Times New Roman"/>
          <w:sz w:val="28"/>
          <w:szCs w:val="28"/>
          <w:lang w:val="kk-KZ"/>
        </w:rPr>
        <w:t>. Қоғамда стандартты емес креативті ойлауға ие болатын, технологиялар мен техниканың дамуына серпілісті бағыттар әкеле алатын, өнеркәсіптік өндірісті сапалы деңгейге шығара алат</w:t>
      </w:r>
      <w:r w:rsidR="00EB0AD6" w:rsidRPr="00AA4914">
        <w:rPr>
          <w:rFonts w:ascii="Times New Roman" w:hAnsi="Times New Roman"/>
          <w:sz w:val="28"/>
          <w:szCs w:val="28"/>
          <w:lang w:val="kk-KZ"/>
        </w:rPr>
        <w:t xml:space="preserve">ын мамандарға деген қажеттілік </w:t>
      </w:r>
      <w:r w:rsidR="00882F9C" w:rsidRPr="00AA4914">
        <w:rPr>
          <w:rFonts w:ascii="Times New Roman" w:hAnsi="Times New Roman"/>
          <w:sz w:val="28"/>
          <w:szCs w:val="28"/>
          <w:lang w:val="kk-KZ"/>
        </w:rPr>
        <w:t>білім беру мекемелерінен оқытудың инновациялық технологияларын іздеуді талап етеді.</w:t>
      </w:r>
    </w:p>
    <w:p w:rsidR="00882F9C" w:rsidRPr="00AA4914" w:rsidRDefault="00F007FF"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Диссертация тақырыбының </w:t>
      </w:r>
      <w:r w:rsidR="000902EF" w:rsidRPr="00AA4914">
        <w:rPr>
          <w:rFonts w:ascii="Times New Roman" w:hAnsi="Times New Roman"/>
          <w:sz w:val="28"/>
          <w:szCs w:val="28"/>
          <w:lang w:val="kk-KZ"/>
        </w:rPr>
        <w:t xml:space="preserve">аясында жүргізілген зерттеулердің </w:t>
      </w:r>
      <w:r w:rsidRPr="00AA4914">
        <w:rPr>
          <w:rFonts w:ascii="Times New Roman" w:hAnsi="Times New Roman"/>
          <w:sz w:val="28"/>
          <w:szCs w:val="28"/>
          <w:lang w:val="kk-KZ"/>
        </w:rPr>
        <w:t>нәтижесінде</w:t>
      </w:r>
      <w:r w:rsidR="000902EF" w:rsidRPr="00AA4914">
        <w:rPr>
          <w:rFonts w:ascii="Times New Roman" w:hAnsi="Times New Roman"/>
          <w:sz w:val="28"/>
          <w:szCs w:val="28"/>
          <w:lang w:val="kk-KZ"/>
        </w:rPr>
        <w:t xml:space="preserve"> </w:t>
      </w:r>
      <w:r w:rsidR="00882F9C" w:rsidRPr="00AA4914">
        <w:rPr>
          <w:rFonts w:ascii="Times New Roman" w:hAnsi="Times New Roman"/>
          <w:sz w:val="28"/>
          <w:szCs w:val="28"/>
          <w:lang w:val="kk-KZ"/>
        </w:rPr>
        <w:t>жоғары оқу орындарына инновациялық технологияларды ендірудің негізгі мәселелері анықталынды [</w:t>
      </w:r>
      <w:r w:rsidR="00557460" w:rsidRPr="00AA4914">
        <w:rPr>
          <w:rFonts w:ascii="Times New Roman" w:hAnsi="Times New Roman"/>
          <w:sz w:val="28"/>
          <w:szCs w:val="28"/>
          <w:lang w:val="kk-KZ"/>
        </w:rPr>
        <w:t>6</w:t>
      </w:r>
      <w:r w:rsidR="007E1603" w:rsidRPr="00AA4914">
        <w:rPr>
          <w:rFonts w:ascii="Times New Roman" w:hAnsi="Times New Roman"/>
          <w:sz w:val="28"/>
          <w:szCs w:val="28"/>
          <w:lang w:val="kk-KZ"/>
        </w:rPr>
        <w:t>9</w:t>
      </w:r>
      <w:r w:rsidR="00C6285F" w:rsidRPr="00AA4914">
        <w:rPr>
          <w:rFonts w:ascii="Times New Roman" w:hAnsi="Times New Roman"/>
          <w:sz w:val="28"/>
          <w:szCs w:val="28"/>
          <w:lang w:val="kk-KZ"/>
        </w:rPr>
        <w:t xml:space="preserve">, </w:t>
      </w:r>
      <w:r w:rsidR="003D34A3">
        <w:rPr>
          <w:rFonts w:ascii="Times New Roman" w:hAnsi="Times New Roman"/>
          <w:sz w:val="28"/>
          <w:szCs w:val="28"/>
          <w:lang w:val="kk-KZ"/>
        </w:rPr>
        <w:t>с</w:t>
      </w:r>
      <w:r w:rsidR="00C6285F" w:rsidRPr="00AA4914">
        <w:rPr>
          <w:rFonts w:ascii="Times New Roman" w:hAnsi="Times New Roman"/>
          <w:sz w:val="28"/>
          <w:szCs w:val="28"/>
          <w:lang w:val="kk-KZ"/>
        </w:rPr>
        <w:t>. 215</w:t>
      </w:r>
      <w:r w:rsidR="00D302D2" w:rsidRPr="00AA4914">
        <w:rPr>
          <w:rFonts w:ascii="Times New Roman" w:hAnsi="Times New Roman"/>
          <w:sz w:val="28"/>
          <w:szCs w:val="28"/>
          <w:lang w:val="kk-KZ"/>
        </w:rPr>
        <w:t>]:</w:t>
      </w:r>
    </w:p>
    <w:p w:rsidR="00882F9C" w:rsidRPr="00AA4914" w:rsidRDefault="00882F9C" w:rsidP="00FA58CE">
      <w:pPr>
        <w:tabs>
          <w:tab w:val="left" w:pos="851"/>
        </w:tabs>
        <w:spacing w:after="0" w:line="240" w:lineRule="auto"/>
        <w:ind w:firstLine="709"/>
        <w:jc w:val="both"/>
        <w:rPr>
          <w:rFonts w:ascii="Times New Roman" w:hAnsi="Times New Roman"/>
          <w:bCs/>
          <w:sz w:val="28"/>
          <w:szCs w:val="28"/>
          <w:lang w:val="kk-KZ"/>
        </w:rPr>
      </w:pPr>
      <w:r w:rsidRPr="00AA4914">
        <w:rPr>
          <w:rFonts w:ascii="Times New Roman" w:hAnsi="Times New Roman"/>
          <w:sz w:val="28"/>
          <w:szCs w:val="28"/>
          <w:lang w:val="kk-KZ"/>
        </w:rPr>
        <w:t>1) жоғары оқу орындарынан алынған білімдердің басқа салаға диффузиясын жылдамдату мәселесі</w:t>
      </w:r>
      <w:r w:rsidR="00D302D2" w:rsidRPr="00AA4914">
        <w:rPr>
          <w:rFonts w:ascii="Times New Roman" w:hAnsi="Times New Roman"/>
          <w:bCs/>
          <w:sz w:val="28"/>
          <w:szCs w:val="28"/>
          <w:lang w:val="kk-KZ"/>
        </w:rPr>
        <w:t>;</w:t>
      </w:r>
    </w:p>
    <w:p w:rsidR="00882F9C" w:rsidRPr="00AA4914" w:rsidRDefault="00882F9C"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bCs/>
          <w:sz w:val="28"/>
          <w:szCs w:val="28"/>
          <w:lang w:val="kk-KZ"/>
        </w:rPr>
        <w:t>2) академиялық және кәсіпкерлік мәдениет</w:t>
      </w:r>
      <w:r w:rsidR="00EB0AD6" w:rsidRPr="00AA4914">
        <w:rPr>
          <w:rFonts w:ascii="Times New Roman" w:hAnsi="Times New Roman"/>
          <w:bCs/>
          <w:sz w:val="28"/>
          <w:szCs w:val="28"/>
          <w:lang w:val="kk-KZ"/>
        </w:rPr>
        <w:t>тердің үйлесімділігінен тұратын</w:t>
      </w:r>
      <w:r w:rsidRPr="00AA4914">
        <w:rPr>
          <w:rFonts w:ascii="Times New Roman" w:hAnsi="Times New Roman"/>
          <w:bCs/>
          <w:sz w:val="28"/>
          <w:szCs w:val="28"/>
          <w:lang w:val="kk-KZ"/>
        </w:rPr>
        <w:t xml:space="preserve"> кәсіпкерлік білім беру парадигмасын дамыту</w:t>
      </w:r>
      <w:r w:rsidRPr="00AA4914">
        <w:rPr>
          <w:rFonts w:ascii="Times New Roman" w:hAnsi="Times New Roman"/>
          <w:sz w:val="28"/>
          <w:szCs w:val="28"/>
          <w:lang w:val="kk-KZ"/>
        </w:rPr>
        <w:t>;</w:t>
      </w:r>
    </w:p>
    <w:p w:rsidR="00882F9C" w:rsidRPr="00AA4914" w:rsidRDefault="00882F9C"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3) білім беру мазмұнының өзгеруіне байланысты аудиториялық тәжірибелік оқыту формасынан қосарлы оқыту формасына көшуден тұратын жоғары білім беру жүйесін тиімді әрі екпінді түрде дамыту;</w:t>
      </w:r>
    </w:p>
    <w:p w:rsidR="00882F9C" w:rsidRPr="00AA4914" w:rsidRDefault="00882F9C"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4) пәнаралық инновациялық технологияларды құрастыру және оларды білім беру жүйесінде қолдануды күшейту.</w:t>
      </w:r>
    </w:p>
    <w:p w:rsidR="00882F9C" w:rsidRPr="00AA4914" w:rsidRDefault="00882F9C" w:rsidP="00FA58CE">
      <w:pPr>
        <w:tabs>
          <w:tab w:val="left" w:pos="284"/>
          <w:tab w:val="left" w:pos="709"/>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Инновациялық технологияларды білім беру жүйесіне ен</w:t>
      </w:r>
      <w:r w:rsidR="00EB0AD6" w:rsidRPr="00AA4914">
        <w:rPr>
          <w:rFonts w:ascii="Times New Roman" w:hAnsi="Times New Roman"/>
          <w:sz w:val="28"/>
          <w:szCs w:val="28"/>
          <w:lang w:val="kk-KZ"/>
        </w:rPr>
        <w:t>діру білім берудің жаңа моделін жасауға</w:t>
      </w:r>
      <w:r w:rsidRPr="00AA4914">
        <w:rPr>
          <w:rFonts w:ascii="Times New Roman" w:hAnsi="Times New Roman"/>
          <w:sz w:val="28"/>
          <w:szCs w:val="28"/>
          <w:lang w:val="kk-KZ"/>
        </w:rPr>
        <w:t xml:space="preserve"> әкеледі. Әр түрлі білім беру орындары үшін инновациялық білім беру іс-әрекеті бір-бірінен ерекше болу керек [</w:t>
      </w:r>
      <w:r w:rsidR="005D560E" w:rsidRPr="00AA4914">
        <w:rPr>
          <w:rFonts w:ascii="Times New Roman" w:hAnsi="Times New Roman"/>
          <w:sz w:val="28"/>
          <w:szCs w:val="28"/>
          <w:lang w:val="kk-KZ"/>
        </w:rPr>
        <w:t>1</w:t>
      </w:r>
      <w:r w:rsidR="005F2FE4" w:rsidRPr="00AA4914">
        <w:rPr>
          <w:rFonts w:ascii="Times New Roman" w:hAnsi="Times New Roman"/>
          <w:sz w:val="28"/>
          <w:szCs w:val="28"/>
          <w:lang w:val="kk-KZ"/>
        </w:rPr>
        <w:t>0</w:t>
      </w:r>
      <w:r w:rsidR="007E1603" w:rsidRPr="00AA4914">
        <w:rPr>
          <w:rFonts w:ascii="Times New Roman" w:hAnsi="Times New Roman"/>
          <w:sz w:val="28"/>
          <w:szCs w:val="28"/>
          <w:lang w:val="kk-KZ"/>
        </w:rPr>
        <w:t>7</w:t>
      </w:r>
      <w:r w:rsidRPr="00AA4914">
        <w:rPr>
          <w:rFonts w:ascii="Times New Roman" w:hAnsi="Times New Roman"/>
          <w:sz w:val="28"/>
          <w:szCs w:val="28"/>
          <w:lang w:val="kk-KZ"/>
        </w:rPr>
        <w:t>].</w:t>
      </w:r>
    </w:p>
    <w:p w:rsidR="00882F9C" w:rsidRPr="00AA4914" w:rsidRDefault="00882F9C"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bCs/>
          <w:sz w:val="28"/>
          <w:szCs w:val="28"/>
          <w:lang w:val="kk-KZ"/>
        </w:rPr>
        <w:t>Академиялық және кәсіпкерлік мәдениетт</w:t>
      </w:r>
      <w:r w:rsidR="00972CA9" w:rsidRPr="00AA4914">
        <w:rPr>
          <w:rFonts w:ascii="Times New Roman" w:hAnsi="Times New Roman"/>
          <w:bCs/>
          <w:sz w:val="28"/>
          <w:szCs w:val="28"/>
          <w:lang w:val="kk-KZ"/>
        </w:rPr>
        <w:t xml:space="preserve">ердің үйлесімділігінен тұратын </w:t>
      </w:r>
      <w:r w:rsidRPr="00AA4914">
        <w:rPr>
          <w:rFonts w:ascii="Times New Roman" w:hAnsi="Times New Roman"/>
          <w:bCs/>
          <w:sz w:val="28"/>
          <w:szCs w:val="28"/>
          <w:lang w:val="kk-KZ"/>
        </w:rPr>
        <w:t xml:space="preserve">кәсіпкерлік білім беру парадигмасын дамыту, </w:t>
      </w:r>
      <w:r w:rsidR="00311BFF" w:rsidRPr="00AA4914">
        <w:rPr>
          <w:rFonts w:ascii="Times New Roman" w:hAnsi="Times New Roman"/>
          <w:sz w:val="28"/>
          <w:szCs w:val="28"/>
          <w:lang w:val="kk-KZ"/>
        </w:rPr>
        <w:t>оқытудың инновациялық технологияларын</w:t>
      </w:r>
      <w:r w:rsidRPr="00AA4914">
        <w:rPr>
          <w:rFonts w:ascii="Times New Roman" w:hAnsi="Times New Roman"/>
          <w:sz w:val="28"/>
          <w:szCs w:val="28"/>
          <w:lang w:val="kk-KZ"/>
        </w:rPr>
        <w:t xml:space="preserve"> құрастыру және оларды білім беру жүйесінде қолдануды күшейту мәселелері физиканы оқытудың әдістемелік жүйесін құрастыруда ескерілуі қажет. </w:t>
      </w:r>
      <w:r w:rsidR="00311BFF" w:rsidRPr="00AA4914">
        <w:rPr>
          <w:rFonts w:ascii="Times New Roman" w:hAnsi="Times New Roman"/>
          <w:sz w:val="28"/>
          <w:szCs w:val="28"/>
          <w:lang w:val="kk-KZ"/>
        </w:rPr>
        <w:t>Осы көрсетілген мәселеге және жоғары білікті техникалық бағыттағы мамандарды даярлауда инновациялық технологияларды құра</w:t>
      </w:r>
      <w:r w:rsidR="00972CA9" w:rsidRPr="00AA4914">
        <w:rPr>
          <w:rFonts w:ascii="Times New Roman" w:hAnsi="Times New Roman"/>
          <w:sz w:val="28"/>
          <w:szCs w:val="28"/>
          <w:lang w:val="kk-KZ"/>
        </w:rPr>
        <w:t xml:space="preserve">стыру, </w:t>
      </w:r>
      <w:r w:rsidR="00972CA9" w:rsidRPr="00AA4914">
        <w:rPr>
          <w:rFonts w:ascii="Times New Roman" w:hAnsi="Times New Roman"/>
          <w:sz w:val="28"/>
          <w:szCs w:val="28"/>
          <w:lang w:val="kk-KZ"/>
        </w:rPr>
        <w:lastRenderedPageBreak/>
        <w:t xml:space="preserve">жетілдіру мәселелеріне </w:t>
      </w:r>
      <w:r w:rsidR="00311BFF" w:rsidRPr="00AA4914">
        <w:rPr>
          <w:rFonts w:ascii="Times New Roman" w:hAnsi="Times New Roman"/>
          <w:sz w:val="28"/>
          <w:szCs w:val="28"/>
          <w:lang w:val="kk-KZ"/>
        </w:rPr>
        <w:t xml:space="preserve">байланысты </w:t>
      </w:r>
      <w:r w:rsidR="002F59C5" w:rsidRPr="00AA4914">
        <w:rPr>
          <w:rFonts w:ascii="Times New Roman" w:hAnsi="Times New Roman"/>
          <w:sz w:val="28"/>
          <w:szCs w:val="28"/>
          <w:lang w:val="kk-KZ"/>
        </w:rPr>
        <w:t>зерттеулерді</w:t>
      </w:r>
      <w:r w:rsidR="00CB1B93" w:rsidRPr="00AA4914">
        <w:rPr>
          <w:rFonts w:ascii="Times New Roman" w:hAnsi="Times New Roman"/>
          <w:sz w:val="28"/>
          <w:szCs w:val="28"/>
          <w:lang w:val="kk-KZ"/>
        </w:rPr>
        <w:t xml:space="preserve"> </w:t>
      </w:r>
      <w:r w:rsidR="00F422DE" w:rsidRPr="00AA4914">
        <w:rPr>
          <w:rFonts w:ascii="Times New Roman" w:hAnsi="Times New Roman"/>
          <w:noProof/>
          <w:sz w:val="28"/>
          <w:szCs w:val="28"/>
          <w:lang w:val="kk-KZ"/>
        </w:rPr>
        <w:t xml:space="preserve">D.F. </w:t>
      </w:r>
      <w:r w:rsidR="00311BFF" w:rsidRPr="00AA4914">
        <w:rPr>
          <w:rFonts w:ascii="Times New Roman" w:hAnsi="Times New Roman"/>
          <w:noProof/>
          <w:sz w:val="28"/>
          <w:szCs w:val="28"/>
          <w:lang w:val="kk-KZ"/>
        </w:rPr>
        <w:t xml:space="preserve">Kuratko </w:t>
      </w:r>
      <w:r w:rsidR="00311BFF" w:rsidRPr="00AA4914">
        <w:rPr>
          <w:rFonts w:ascii="Times New Roman" w:hAnsi="Times New Roman"/>
          <w:sz w:val="28"/>
          <w:szCs w:val="28"/>
          <w:lang w:val="kk-KZ"/>
        </w:rPr>
        <w:t>[</w:t>
      </w:r>
      <w:r w:rsidR="005F2FE4" w:rsidRPr="00AA4914">
        <w:rPr>
          <w:rFonts w:ascii="Times New Roman" w:hAnsi="Times New Roman"/>
          <w:sz w:val="28"/>
          <w:szCs w:val="28"/>
          <w:lang w:val="kk-KZ"/>
        </w:rPr>
        <w:t>10</w:t>
      </w:r>
      <w:r w:rsidR="007E1603" w:rsidRPr="00AA4914">
        <w:rPr>
          <w:rFonts w:ascii="Times New Roman" w:hAnsi="Times New Roman"/>
          <w:sz w:val="28"/>
          <w:szCs w:val="28"/>
          <w:lang w:val="kk-KZ"/>
        </w:rPr>
        <w:t>8</w:t>
      </w:r>
      <w:r w:rsidR="00311BFF" w:rsidRPr="00AA4914">
        <w:rPr>
          <w:rFonts w:ascii="Times New Roman" w:hAnsi="Times New Roman"/>
          <w:sz w:val="28"/>
          <w:szCs w:val="28"/>
          <w:lang w:val="kk-KZ"/>
        </w:rPr>
        <w:t xml:space="preserve">], </w:t>
      </w:r>
      <w:r w:rsidR="00F422DE" w:rsidRPr="00AA4914">
        <w:rPr>
          <w:rFonts w:ascii="Times New Roman" w:hAnsi="Times New Roman"/>
          <w:noProof/>
          <w:sz w:val="28"/>
          <w:szCs w:val="28"/>
          <w:lang w:val="kk-KZ"/>
        </w:rPr>
        <w:t>W.</w:t>
      </w:r>
      <w:r w:rsidR="00F422DE" w:rsidRPr="00AA4914">
        <w:rPr>
          <w:rFonts w:ascii="Times New Roman" w:hAnsi="Times New Roman"/>
          <w:sz w:val="28"/>
          <w:szCs w:val="28"/>
          <w:lang w:val="kk-KZ"/>
        </w:rPr>
        <w:t xml:space="preserve"> </w:t>
      </w:r>
      <w:r w:rsidR="00311BFF" w:rsidRPr="00AA4914">
        <w:rPr>
          <w:rFonts w:ascii="Times New Roman" w:hAnsi="Times New Roman"/>
          <w:noProof/>
          <w:sz w:val="28"/>
          <w:szCs w:val="28"/>
          <w:lang w:val="kk-KZ"/>
        </w:rPr>
        <w:t xml:space="preserve">Li </w:t>
      </w:r>
      <w:r w:rsidR="00311BFF" w:rsidRPr="00AA4914">
        <w:rPr>
          <w:rFonts w:ascii="Times New Roman" w:hAnsi="Times New Roman"/>
          <w:sz w:val="28"/>
          <w:szCs w:val="28"/>
          <w:lang w:val="kk-KZ"/>
        </w:rPr>
        <w:t>[</w:t>
      </w:r>
      <w:r w:rsidR="005F2FE4" w:rsidRPr="00AA4914">
        <w:rPr>
          <w:rFonts w:ascii="Times New Roman" w:hAnsi="Times New Roman"/>
          <w:sz w:val="28"/>
          <w:szCs w:val="28"/>
          <w:lang w:val="kk-KZ"/>
        </w:rPr>
        <w:t>10</w:t>
      </w:r>
      <w:r w:rsidR="007E1603" w:rsidRPr="00AA4914">
        <w:rPr>
          <w:rFonts w:ascii="Times New Roman" w:hAnsi="Times New Roman"/>
          <w:sz w:val="28"/>
          <w:szCs w:val="28"/>
          <w:lang w:val="kk-KZ"/>
        </w:rPr>
        <w:t>9</w:t>
      </w:r>
      <w:r w:rsidR="002F59C5" w:rsidRPr="00AA4914">
        <w:rPr>
          <w:rFonts w:ascii="Times New Roman" w:hAnsi="Times New Roman"/>
          <w:sz w:val="28"/>
          <w:szCs w:val="28"/>
          <w:lang w:val="kk-KZ"/>
        </w:rPr>
        <w:t xml:space="preserve">], М. </w:t>
      </w:r>
      <w:r w:rsidR="004818A0" w:rsidRPr="00AA4914">
        <w:rPr>
          <w:rFonts w:ascii="Times New Roman" w:hAnsi="Times New Roman"/>
          <w:noProof/>
          <w:sz w:val="28"/>
          <w:szCs w:val="28"/>
          <w:lang w:val="kk-KZ"/>
        </w:rPr>
        <w:t>Bogdanova</w:t>
      </w:r>
      <w:r w:rsidR="00311BFF" w:rsidRPr="00AA4914">
        <w:rPr>
          <w:rFonts w:ascii="Times New Roman" w:hAnsi="Times New Roman"/>
          <w:sz w:val="28"/>
          <w:szCs w:val="28"/>
          <w:lang w:val="kk-KZ"/>
        </w:rPr>
        <w:t xml:space="preserve"> [</w:t>
      </w:r>
      <w:r w:rsidR="005F2FE4" w:rsidRPr="00AA4914">
        <w:rPr>
          <w:rFonts w:ascii="Times New Roman" w:hAnsi="Times New Roman"/>
          <w:sz w:val="28"/>
          <w:szCs w:val="28"/>
          <w:lang w:val="kk-KZ"/>
        </w:rPr>
        <w:t>1</w:t>
      </w:r>
      <w:r w:rsidR="007E1603" w:rsidRPr="00AA4914">
        <w:rPr>
          <w:rFonts w:ascii="Times New Roman" w:hAnsi="Times New Roman"/>
          <w:sz w:val="28"/>
          <w:szCs w:val="28"/>
          <w:lang w:val="kk-KZ"/>
        </w:rPr>
        <w:t>10</w:t>
      </w:r>
      <w:r w:rsidR="00311BFF" w:rsidRPr="00AA4914">
        <w:rPr>
          <w:rFonts w:ascii="Times New Roman" w:hAnsi="Times New Roman"/>
          <w:sz w:val="28"/>
          <w:szCs w:val="28"/>
          <w:lang w:val="kk-KZ"/>
        </w:rPr>
        <w:t xml:space="preserve">], </w:t>
      </w:r>
      <w:r w:rsidR="00F422DE" w:rsidRPr="00AA4914">
        <w:rPr>
          <w:rFonts w:ascii="Times New Roman" w:hAnsi="Times New Roman"/>
          <w:noProof/>
          <w:sz w:val="28"/>
          <w:szCs w:val="28"/>
          <w:lang w:val="kk-KZ"/>
        </w:rPr>
        <w:t xml:space="preserve">S. </w:t>
      </w:r>
      <w:r w:rsidR="002F59C5" w:rsidRPr="00AA4914">
        <w:rPr>
          <w:rFonts w:ascii="Times New Roman" w:hAnsi="Times New Roman"/>
          <w:noProof/>
          <w:sz w:val="28"/>
          <w:szCs w:val="28"/>
          <w:lang w:val="kk-KZ"/>
        </w:rPr>
        <w:t xml:space="preserve">Groschl </w:t>
      </w:r>
      <w:r w:rsidR="002F59C5" w:rsidRPr="00AA4914">
        <w:rPr>
          <w:rFonts w:ascii="Times New Roman" w:hAnsi="Times New Roman"/>
          <w:sz w:val="28"/>
          <w:szCs w:val="28"/>
          <w:lang w:val="kk-KZ"/>
        </w:rPr>
        <w:t>[</w:t>
      </w:r>
      <w:r w:rsidR="005D560E" w:rsidRPr="00AA4914">
        <w:rPr>
          <w:rFonts w:ascii="Times New Roman" w:hAnsi="Times New Roman"/>
          <w:sz w:val="28"/>
          <w:szCs w:val="28"/>
          <w:lang w:val="kk-KZ"/>
        </w:rPr>
        <w:t>1</w:t>
      </w:r>
      <w:r w:rsidR="007E1603" w:rsidRPr="00AA4914">
        <w:rPr>
          <w:rFonts w:ascii="Times New Roman" w:hAnsi="Times New Roman"/>
          <w:sz w:val="28"/>
          <w:szCs w:val="28"/>
          <w:lang w:val="kk-KZ"/>
        </w:rPr>
        <w:t>11</w:t>
      </w:r>
      <w:r w:rsidR="002F59C5" w:rsidRPr="00AA4914">
        <w:rPr>
          <w:rFonts w:ascii="Times New Roman" w:hAnsi="Times New Roman"/>
          <w:sz w:val="28"/>
          <w:szCs w:val="28"/>
          <w:lang w:val="kk-KZ"/>
        </w:rPr>
        <w:t xml:space="preserve">], </w:t>
      </w:r>
      <w:r w:rsidR="00F422DE" w:rsidRPr="00AA4914">
        <w:rPr>
          <w:rFonts w:ascii="Times New Roman" w:hAnsi="Times New Roman"/>
          <w:noProof/>
          <w:sz w:val="28"/>
          <w:szCs w:val="28"/>
          <w:lang w:val="kk-KZ"/>
        </w:rPr>
        <w:t xml:space="preserve">S.L. McGregor </w:t>
      </w:r>
      <w:r w:rsidR="00311BFF" w:rsidRPr="00AA4914">
        <w:rPr>
          <w:rFonts w:ascii="Times New Roman" w:hAnsi="Times New Roman"/>
          <w:sz w:val="28"/>
          <w:szCs w:val="28"/>
          <w:lang w:val="kk-KZ"/>
        </w:rPr>
        <w:t>[</w:t>
      </w:r>
      <w:r w:rsidR="005F2FE4" w:rsidRPr="00AA4914">
        <w:rPr>
          <w:rFonts w:ascii="Times New Roman" w:hAnsi="Times New Roman"/>
          <w:sz w:val="28"/>
          <w:szCs w:val="28"/>
          <w:lang w:val="kk-KZ"/>
        </w:rPr>
        <w:t>1</w:t>
      </w:r>
      <w:r w:rsidR="007E1603" w:rsidRPr="00AA4914">
        <w:rPr>
          <w:rFonts w:ascii="Times New Roman" w:hAnsi="Times New Roman"/>
          <w:sz w:val="28"/>
          <w:szCs w:val="28"/>
          <w:lang w:val="kk-KZ"/>
        </w:rPr>
        <w:t>12</w:t>
      </w:r>
      <w:r w:rsidR="003D34A3">
        <w:rPr>
          <w:rFonts w:ascii="Times New Roman" w:hAnsi="Times New Roman"/>
          <w:sz w:val="28"/>
          <w:szCs w:val="28"/>
          <w:lang w:val="kk-KZ"/>
        </w:rPr>
        <w:t>,</w:t>
      </w:r>
      <w:r w:rsidR="00311BFF" w:rsidRPr="00AA4914">
        <w:rPr>
          <w:rFonts w:ascii="Times New Roman" w:hAnsi="Times New Roman"/>
          <w:sz w:val="28"/>
          <w:szCs w:val="28"/>
          <w:lang w:val="kk-KZ"/>
        </w:rPr>
        <w:t xml:space="preserve"> </w:t>
      </w:r>
      <w:r w:rsidR="005D560E" w:rsidRPr="00AA4914">
        <w:rPr>
          <w:rFonts w:ascii="Times New Roman" w:hAnsi="Times New Roman"/>
          <w:sz w:val="28"/>
          <w:szCs w:val="28"/>
          <w:lang w:val="kk-KZ"/>
        </w:rPr>
        <w:t>1</w:t>
      </w:r>
      <w:r w:rsidR="007E1603" w:rsidRPr="00AA4914">
        <w:rPr>
          <w:rFonts w:ascii="Times New Roman" w:hAnsi="Times New Roman"/>
          <w:sz w:val="28"/>
          <w:szCs w:val="28"/>
          <w:lang w:val="kk-KZ"/>
        </w:rPr>
        <w:t>13</w:t>
      </w:r>
      <w:r w:rsidR="002F59C5" w:rsidRPr="00AA4914">
        <w:rPr>
          <w:rFonts w:ascii="Times New Roman" w:hAnsi="Times New Roman"/>
          <w:sz w:val="28"/>
          <w:szCs w:val="28"/>
          <w:lang w:val="kk-KZ"/>
        </w:rPr>
        <w:t>],</w:t>
      </w:r>
      <w:r w:rsidR="000659FC"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К.Г.</w:t>
      </w:r>
      <w:r w:rsidR="003D34A3">
        <w:rPr>
          <w:rFonts w:ascii="Times New Roman" w:hAnsi="Times New Roman"/>
          <w:sz w:val="28"/>
          <w:szCs w:val="28"/>
          <w:lang w:val="kk-KZ"/>
        </w:rPr>
        <w:t> </w:t>
      </w:r>
      <w:r w:rsidR="00311BFF" w:rsidRPr="00AA4914">
        <w:rPr>
          <w:rFonts w:ascii="Times New Roman" w:hAnsi="Times New Roman"/>
          <w:sz w:val="28"/>
          <w:szCs w:val="28"/>
          <w:lang w:val="kk-KZ"/>
        </w:rPr>
        <w:t>Прокофьев [</w:t>
      </w:r>
      <w:r w:rsidR="005F2FE4" w:rsidRPr="00AA4914">
        <w:rPr>
          <w:rFonts w:ascii="Times New Roman" w:hAnsi="Times New Roman"/>
          <w:sz w:val="28"/>
          <w:szCs w:val="28"/>
          <w:lang w:val="kk-KZ"/>
        </w:rPr>
        <w:t>1</w:t>
      </w:r>
      <w:r w:rsidR="00557460" w:rsidRPr="00AA4914">
        <w:rPr>
          <w:rFonts w:ascii="Times New Roman" w:hAnsi="Times New Roman"/>
          <w:sz w:val="28"/>
          <w:szCs w:val="28"/>
          <w:lang w:val="kk-KZ"/>
        </w:rPr>
        <w:t>1</w:t>
      </w:r>
      <w:r w:rsidR="007E1603" w:rsidRPr="00AA4914">
        <w:rPr>
          <w:rFonts w:ascii="Times New Roman" w:hAnsi="Times New Roman"/>
          <w:sz w:val="28"/>
          <w:szCs w:val="28"/>
          <w:lang w:val="kk-KZ"/>
        </w:rPr>
        <w:t>4</w:t>
      </w:r>
      <w:r w:rsidR="00311BFF"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А.С. </w:t>
      </w:r>
      <w:r w:rsidR="00311BFF" w:rsidRPr="00AA4914">
        <w:rPr>
          <w:rFonts w:ascii="Times New Roman" w:hAnsi="Times New Roman"/>
          <w:sz w:val="28"/>
          <w:szCs w:val="28"/>
          <w:lang w:val="kk-KZ"/>
        </w:rPr>
        <w:t>Бянкин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1</w:t>
      </w:r>
      <w:r w:rsidR="007E1603" w:rsidRPr="00AA4914">
        <w:rPr>
          <w:rFonts w:ascii="Times New Roman" w:hAnsi="Times New Roman"/>
          <w:sz w:val="28"/>
          <w:szCs w:val="28"/>
          <w:lang w:val="kk-KZ"/>
        </w:rPr>
        <w:t>5</w:t>
      </w:r>
      <w:r w:rsidR="00311BFF"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Б.А. </w:t>
      </w:r>
      <w:r w:rsidR="00311BFF" w:rsidRPr="00AA4914">
        <w:rPr>
          <w:rFonts w:ascii="Times New Roman" w:hAnsi="Times New Roman"/>
          <w:sz w:val="28"/>
          <w:szCs w:val="28"/>
          <w:lang w:val="kk-KZ"/>
        </w:rPr>
        <w:t>Мукушев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1</w:t>
      </w:r>
      <w:r w:rsidR="007E1603" w:rsidRPr="00AA4914">
        <w:rPr>
          <w:rFonts w:ascii="Times New Roman" w:hAnsi="Times New Roman"/>
          <w:sz w:val="28"/>
          <w:szCs w:val="28"/>
          <w:lang w:val="kk-KZ"/>
        </w:rPr>
        <w:t>6</w:t>
      </w:r>
      <w:r w:rsidR="00311BFF" w:rsidRPr="00AA4914">
        <w:rPr>
          <w:rFonts w:ascii="Times New Roman" w:hAnsi="Times New Roman"/>
          <w:sz w:val="28"/>
          <w:szCs w:val="28"/>
          <w:lang w:val="kk-KZ"/>
        </w:rPr>
        <w:t xml:space="preserve">], </w:t>
      </w:r>
      <w:r w:rsidR="00F422DE" w:rsidRPr="00AA4914">
        <w:rPr>
          <w:rFonts w:ascii="Times New Roman" w:hAnsi="Times New Roman"/>
          <w:noProof/>
          <w:sz w:val="28"/>
          <w:szCs w:val="28"/>
          <w:lang w:val="kk-KZ"/>
        </w:rPr>
        <w:t>K.</w:t>
      </w:r>
      <w:r w:rsidR="00F422DE" w:rsidRPr="00AA4914">
        <w:rPr>
          <w:rFonts w:ascii="Times New Roman" w:hAnsi="Times New Roman"/>
          <w:sz w:val="28"/>
          <w:szCs w:val="28"/>
          <w:lang w:val="kk-KZ"/>
        </w:rPr>
        <w:t xml:space="preserve"> </w:t>
      </w:r>
      <w:r w:rsidR="00311BFF" w:rsidRPr="00AA4914">
        <w:rPr>
          <w:rFonts w:ascii="Times New Roman" w:hAnsi="Times New Roman"/>
          <w:noProof/>
          <w:sz w:val="28"/>
          <w:szCs w:val="28"/>
          <w:lang w:val="kk-KZ"/>
        </w:rPr>
        <w:t xml:space="preserve">Börner </w:t>
      </w:r>
      <w:r w:rsidR="00311BFF" w:rsidRPr="00AA4914">
        <w:rPr>
          <w:rFonts w:ascii="Times New Roman" w:hAnsi="Times New Roman"/>
          <w:sz w:val="28"/>
          <w:szCs w:val="28"/>
          <w:lang w:val="kk-KZ"/>
        </w:rPr>
        <w:t>[</w:t>
      </w:r>
      <w:r w:rsidR="005F2FE4" w:rsidRPr="00AA4914">
        <w:rPr>
          <w:rFonts w:ascii="Times New Roman" w:hAnsi="Times New Roman"/>
          <w:sz w:val="28"/>
          <w:szCs w:val="28"/>
          <w:lang w:val="kk-KZ"/>
        </w:rPr>
        <w:t>11</w:t>
      </w:r>
      <w:r w:rsidR="007E1603" w:rsidRPr="00AA4914">
        <w:rPr>
          <w:rFonts w:ascii="Times New Roman" w:hAnsi="Times New Roman"/>
          <w:sz w:val="28"/>
          <w:szCs w:val="28"/>
          <w:lang w:val="kk-KZ"/>
        </w:rPr>
        <w:t>7</w:t>
      </w:r>
      <w:r w:rsidR="00311BFF" w:rsidRPr="00AA4914">
        <w:rPr>
          <w:rFonts w:ascii="Times New Roman" w:hAnsi="Times New Roman"/>
          <w:sz w:val="28"/>
          <w:szCs w:val="28"/>
          <w:lang w:val="kk-KZ"/>
        </w:rPr>
        <w:t xml:space="preserve">] </w:t>
      </w:r>
      <w:r w:rsidR="004818A0" w:rsidRPr="00AA4914">
        <w:rPr>
          <w:rFonts w:ascii="Times New Roman" w:hAnsi="Times New Roman"/>
          <w:sz w:val="28"/>
          <w:szCs w:val="28"/>
          <w:lang w:val="kk-KZ"/>
        </w:rPr>
        <w:t xml:space="preserve">және т.б. </w:t>
      </w:r>
      <w:r w:rsidR="002F59C5" w:rsidRPr="00AA4914">
        <w:rPr>
          <w:rFonts w:ascii="Times New Roman" w:hAnsi="Times New Roman"/>
          <w:sz w:val="28"/>
          <w:szCs w:val="28"/>
          <w:lang w:val="kk-KZ"/>
        </w:rPr>
        <w:t xml:space="preserve">еңбектерінен кездестіруге болады. </w:t>
      </w:r>
      <w:r w:rsidR="005852E7" w:rsidRPr="00AA4914">
        <w:rPr>
          <w:rFonts w:ascii="Times New Roman" w:hAnsi="Times New Roman"/>
          <w:sz w:val="28"/>
          <w:szCs w:val="28"/>
          <w:lang w:val="kk-KZ"/>
        </w:rPr>
        <w:t xml:space="preserve">Жүргізілген </w:t>
      </w:r>
      <w:r w:rsidRPr="00AA4914">
        <w:rPr>
          <w:rFonts w:ascii="Times New Roman" w:hAnsi="Times New Roman"/>
          <w:sz w:val="28"/>
          <w:szCs w:val="28"/>
          <w:lang w:val="kk-KZ"/>
        </w:rPr>
        <w:t>зерттеулердің нәтижелерінде еліміздің білім беру жүйесіне қатысты нормативтік-құқықтық құжаттарында келтірілген талаптарға сай келетін</w:t>
      </w:r>
      <w:r w:rsidR="00E82B0F" w:rsidRPr="00AA4914">
        <w:rPr>
          <w:rFonts w:ascii="Times New Roman" w:hAnsi="Times New Roman"/>
          <w:sz w:val="28"/>
          <w:szCs w:val="28"/>
          <w:lang w:val="kk-KZ"/>
        </w:rPr>
        <w:t>,</w:t>
      </w:r>
      <w:r w:rsidRPr="00AA4914">
        <w:rPr>
          <w:rFonts w:ascii="Times New Roman" w:hAnsi="Times New Roman"/>
          <w:sz w:val="28"/>
          <w:szCs w:val="28"/>
          <w:lang w:val="kk-KZ"/>
        </w:rPr>
        <w:t xml:space="preserve"> жоғары білікті мамандарды даярлауда оқытудың әдістемелік жүйесін жетілдіруге және оқытудың инновациялық технологияларын құрастыруға деген қажеттіліктер айқындалды.</w:t>
      </w:r>
    </w:p>
    <w:p w:rsidR="0072081E" w:rsidRPr="00AA4914" w:rsidRDefault="00BD72B3" w:rsidP="00FA58CE">
      <w:pPr>
        <w:tabs>
          <w:tab w:val="left" w:pos="10398"/>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Жоғары білім</w:t>
      </w:r>
      <w:r w:rsidR="0072081E" w:rsidRPr="00AA4914">
        <w:rPr>
          <w:rFonts w:ascii="Times New Roman" w:hAnsi="Times New Roman"/>
          <w:sz w:val="28"/>
          <w:szCs w:val="28"/>
          <w:lang w:val="kk-KZ"/>
        </w:rPr>
        <w:t xml:space="preserve"> берудің жаңа парадигмасы алдыңғысының күшін жоймайды. Білім берудің сапа</w:t>
      </w:r>
      <w:r w:rsidR="00081266" w:rsidRPr="00AA4914">
        <w:rPr>
          <w:rFonts w:ascii="Times New Roman" w:hAnsi="Times New Roman"/>
          <w:sz w:val="28"/>
          <w:szCs w:val="28"/>
          <w:lang w:val="kk-KZ"/>
        </w:rPr>
        <w:t xml:space="preserve">сына және тұлғаның білімді болуын қамтамасыз ететін </w:t>
      </w:r>
      <w:r w:rsidR="0072081E" w:rsidRPr="00AA4914">
        <w:rPr>
          <w:rFonts w:ascii="Times New Roman" w:hAnsi="Times New Roman"/>
          <w:sz w:val="28"/>
          <w:szCs w:val="28"/>
          <w:lang w:val="kk-KZ"/>
        </w:rPr>
        <w:t>іргелендіру концепциясы</w:t>
      </w:r>
      <w:r w:rsidR="00081266" w:rsidRPr="00AA4914">
        <w:rPr>
          <w:rFonts w:ascii="Times New Roman" w:hAnsi="Times New Roman"/>
          <w:sz w:val="28"/>
          <w:szCs w:val="28"/>
          <w:lang w:val="kk-KZ"/>
        </w:rPr>
        <w:t xml:space="preserve"> </w:t>
      </w:r>
      <w:r w:rsidR="0072081E" w:rsidRPr="00AA4914">
        <w:rPr>
          <w:rFonts w:ascii="Times New Roman" w:hAnsi="Times New Roman"/>
          <w:sz w:val="28"/>
          <w:szCs w:val="28"/>
          <w:lang w:val="kk-KZ"/>
        </w:rPr>
        <w:t>жаңа парадигманың маңызды элементі болып табылады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1</w:t>
      </w:r>
      <w:r w:rsidR="007E1603" w:rsidRPr="00AA4914">
        <w:rPr>
          <w:rFonts w:ascii="Times New Roman" w:hAnsi="Times New Roman"/>
          <w:sz w:val="28"/>
          <w:szCs w:val="28"/>
          <w:lang w:val="kk-KZ"/>
        </w:rPr>
        <w:t>8</w:t>
      </w:r>
      <w:r w:rsidR="0072081E" w:rsidRPr="00AA4914">
        <w:rPr>
          <w:rFonts w:ascii="Times New Roman" w:hAnsi="Times New Roman"/>
          <w:sz w:val="28"/>
          <w:szCs w:val="28"/>
          <w:lang w:val="kk-KZ"/>
        </w:rPr>
        <w:t xml:space="preserve">]. </w:t>
      </w:r>
      <w:r w:rsidR="000A14C7" w:rsidRPr="00AA4914">
        <w:rPr>
          <w:rFonts w:ascii="Times New Roman" w:hAnsi="Times New Roman"/>
          <w:sz w:val="28"/>
          <w:szCs w:val="28"/>
          <w:lang w:val="kk-KZ"/>
        </w:rPr>
        <w:t xml:space="preserve">Жоғары білім беру жүйесіндегі оқу процесін іргелі </w:t>
      </w:r>
      <w:r w:rsidR="00081266" w:rsidRPr="00AA4914">
        <w:rPr>
          <w:rFonts w:ascii="Times New Roman" w:hAnsi="Times New Roman"/>
          <w:sz w:val="28"/>
          <w:szCs w:val="28"/>
          <w:lang w:val="kk-KZ"/>
        </w:rPr>
        <w:t>ғылымдар</w:t>
      </w:r>
      <w:r w:rsidR="000A14C7" w:rsidRPr="00AA4914">
        <w:rPr>
          <w:rFonts w:ascii="Times New Roman" w:hAnsi="Times New Roman"/>
          <w:sz w:val="28"/>
          <w:szCs w:val="28"/>
          <w:lang w:val="kk-KZ"/>
        </w:rPr>
        <w:t>дың негізінде алынған білімдермен және шығармашылық ойлауды дамыту</w:t>
      </w:r>
      <w:r w:rsidR="00EB0AD6" w:rsidRPr="00AA4914">
        <w:rPr>
          <w:rFonts w:ascii="Times New Roman" w:hAnsi="Times New Roman"/>
          <w:sz w:val="28"/>
          <w:szCs w:val="28"/>
          <w:lang w:val="kk-KZ"/>
        </w:rPr>
        <w:t>ға мүмкіндік беретін әдістер</w:t>
      </w:r>
      <w:r w:rsidR="000A14C7" w:rsidRPr="00AA4914">
        <w:rPr>
          <w:rFonts w:ascii="Times New Roman" w:hAnsi="Times New Roman"/>
          <w:sz w:val="28"/>
          <w:szCs w:val="28"/>
          <w:lang w:val="kk-KZ"/>
        </w:rPr>
        <w:t>мен байыту керек. Табиғаттың іргелі заңдарын тұрақты қолданудың нәтижесінде қолданбалы ғылымдар пайда бола</w:t>
      </w:r>
      <w:r w:rsidRPr="00AA4914">
        <w:rPr>
          <w:rFonts w:ascii="Times New Roman" w:hAnsi="Times New Roman"/>
          <w:sz w:val="28"/>
          <w:szCs w:val="28"/>
          <w:lang w:val="kk-KZ"/>
        </w:rPr>
        <w:t>тындығын</w:t>
      </w:r>
      <w:r w:rsidR="000A14C7" w:rsidRPr="00AA4914">
        <w:rPr>
          <w:rFonts w:ascii="Times New Roman" w:hAnsi="Times New Roman"/>
          <w:sz w:val="28"/>
          <w:szCs w:val="28"/>
          <w:lang w:val="kk-KZ"/>
        </w:rPr>
        <w:t xml:space="preserve"> және әрі қарай дамытыл</w:t>
      </w:r>
      <w:r w:rsidRPr="00AA4914">
        <w:rPr>
          <w:rFonts w:ascii="Times New Roman" w:hAnsi="Times New Roman"/>
          <w:sz w:val="28"/>
          <w:szCs w:val="28"/>
          <w:lang w:val="kk-KZ"/>
        </w:rPr>
        <w:t xml:space="preserve">атындығын ескерсек, </w:t>
      </w:r>
      <w:r w:rsidR="00AB512E" w:rsidRPr="00AA4914">
        <w:rPr>
          <w:rFonts w:ascii="Times New Roman" w:hAnsi="Times New Roman"/>
          <w:sz w:val="28"/>
          <w:szCs w:val="28"/>
          <w:lang w:val="kk-KZ"/>
        </w:rPr>
        <w:t>бейіндеуші</w:t>
      </w:r>
      <w:r w:rsidRPr="00AA4914">
        <w:rPr>
          <w:rFonts w:ascii="Times New Roman" w:hAnsi="Times New Roman"/>
          <w:sz w:val="28"/>
          <w:szCs w:val="28"/>
          <w:lang w:val="kk-KZ"/>
        </w:rPr>
        <w:t xml:space="preserve"> </w:t>
      </w:r>
      <w:r w:rsidR="000A14C7" w:rsidRPr="00AA4914">
        <w:rPr>
          <w:rFonts w:ascii="Times New Roman" w:hAnsi="Times New Roman"/>
          <w:sz w:val="28"/>
          <w:szCs w:val="28"/>
          <w:lang w:val="kk-KZ"/>
        </w:rPr>
        <w:t>пәндер</w:t>
      </w:r>
      <w:r w:rsidR="00F007FF" w:rsidRPr="00AA4914">
        <w:rPr>
          <w:rFonts w:ascii="Times New Roman" w:hAnsi="Times New Roman"/>
          <w:sz w:val="28"/>
          <w:szCs w:val="28"/>
          <w:lang w:val="kk-KZ"/>
        </w:rPr>
        <w:t xml:space="preserve">дің </w:t>
      </w:r>
      <w:r w:rsidRPr="00AA4914">
        <w:rPr>
          <w:rFonts w:ascii="Times New Roman" w:hAnsi="Times New Roman"/>
          <w:sz w:val="28"/>
          <w:szCs w:val="28"/>
          <w:lang w:val="kk-KZ"/>
        </w:rPr>
        <w:t xml:space="preserve">іргелі білімдерден тұратындығы байқалады. </w:t>
      </w:r>
      <w:r w:rsidR="00F007FF" w:rsidRPr="00AA4914">
        <w:rPr>
          <w:rFonts w:ascii="Times New Roman" w:hAnsi="Times New Roman"/>
          <w:sz w:val="28"/>
          <w:szCs w:val="28"/>
          <w:lang w:val="kk-KZ"/>
        </w:rPr>
        <w:t xml:space="preserve">Осыған байланысты </w:t>
      </w:r>
      <w:r w:rsidRPr="00AA4914">
        <w:rPr>
          <w:rFonts w:ascii="Times New Roman" w:hAnsi="Times New Roman"/>
          <w:sz w:val="28"/>
          <w:szCs w:val="28"/>
          <w:lang w:val="kk-KZ"/>
        </w:rPr>
        <w:t>білім</w:t>
      </w:r>
      <w:r w:rsidR="00F007FF" w:rsidRPr="00AA4914">
        <w:rPr>
          <w:rFonts w:ascii="Times New Roman" w:hAnsi="Times New Roman"/>
          <w:sz w:val="28"/>
          <w:szCs w:val="28"/>
          <w:lang w:val="kk-KZ"/>
        </w:rPr>
        <w:t>дерді</w:t>
      </w:r>
      <w:r w:rsidRPr="00AA4914">
        <w:rPr>
          <w:rFonts w:ascii="Times New Roman" w:hAnsi="Times New Roman"/>
          <w:sz w:val="28"/>
          <w:szCs w:val="28"/>
          <w:lang w:val="kk-KZ"/>
        </w:rPr>
        <w:t xml:space="preserve"> ірг</w:t>
      </w:r>
      <w:r w:rsidR="00F007FF" w:rsidRPr="00AA4914">
        <w:rPr>
          <w:rFonts w:ascii="Times New Roman" w:hAnsi="Times New Roman"/>
          <w:sz w:val="28"/>
          <w:szCs w:val="28"/>
          <w:lang w:val="kk-KZ"/>
        </w:rPr>
        <w:t xml:space="preserve">елендіру процесінің тиімділігі </w:t>
      </w:r>
      <w:r w:rsidR="002337A2" w:rsidRPr="00AA4914">
        <w:rPr>
          <w:rFonts w:ascii="Times New Roman" w:hAnsi="Times New Roman"/>
          <w:sz w:val="28"/>
          <w:szCs w:val="28"/>
          <w:lang w:val="kk-KZ"/>
        </w:rPr>
        <w:t>бейіндеуші пәндердің үлесін арттыруға байланысты</w:t>
      </w:r>
      <w:r w:rsidRPr="00AA4914">
        <w:rPr>
          <w:rFonts w:ascii="Times New Roman" w:hAnsi="Times New Roman"/>
          <w:sz w:val="28"/>
          <w:szCs w:val="28"/>
          <w:lang w:val="kk-KZ"/>
        </w:rPr>
        <w:t xml:space="preserve">. </w:t>
      </w:r>
      <w:r w:rsidR="002337A2" w:rsidRPr="00AA4914">
        <w:rPr>
          <w:rFonts w:ascii="Times New Roman" w:hAnsi="Times New Roman"/>
          <w:sz w:val="28"/>
          <w:szCs w:val="28"/>
          <w:lang w:val="kk-KZ"/>
        </w:rPr>
        <w:t xml:space="preserve">Бейіндеуші пәндердің үлесін арттыру нәтижесінде </w:t>
      </w:r>
      <w:r w:rsidRPr="00AA4914">
        <w:rPr>
          <w:rFonts w:ascii="Times New Roman" w:hAnsi="Times New Roman"/>
          <w:sz w:val="28"/>
          <w:szCs w:val="28"/>
          <w:lang w:val="kk-KZ"/>
        </w:rPr>
        <w:t xml:space="preserve">техникалық жоғары </w:t>
      </w:r>
      <w:r w:rsidR="00607034" w:rsidRPr="00AA4914">
        <w:rPr>
          <w:rFonts w:ascii="Times New Roman" w:hAnsi="Times New Roman"/>
          <w:sz w:val="28"/>
          <w:szCs w:val="28"/>
          <w:lang w:val="kk-KZ"/>
        </w:rPr>
        <w:t xml:space="preserve">оқу орындарында </w:t>
      </w:r>
      <w:r w:rsidR="00977952" w:rsidRPr="00AA4914">
        <w:rPr>
          <w:rFonts w:ascii="Times New Roman" w:hAnsi="Times New Roman"/>
          <w:sz w:val="28"/>
          <w:szCs w:val="28"/>
          <w:lang w:val="kk-KZ"/>
        </w:rPr>
        <w:t xml:space="preserve">оқытуды </w:t>
      </w:r>
      <w:r w:rsidR="00607034" w:rsidRPr="00AA4914">
        <w:rPr>
          <w:rFonts w:ascii="Times New Roman" w:hAnsi="Times New Roman"/>
          <w:sz w:val="28"/>
          <w:szCs w:val="28"/>
          <w:lang w:val="kk-KZ"/>
        </w:rPr>
        <w:t xml:space="preserve">іргелендіру </w:t>
      </w:r>
      <w:r w:rsidR="00977952" w:rsidRPr="00AA4914">
        <w:rPr>
          <w:rFonts w:ascii="Times New Roman" w:hAnsi="Times New Roman"/>
          <w:sz w:val="28"/>
          <w:szCs w:val="28"/>
          <w:lang w:val="kk-KZ"/>
        </w:rPr>
        <w:t xml:space="preserve">білім берудің </w:t>
      </w:r>
      <w:r w:rsidR="00607034" w:rsidRPr="00AA4914">
        <w:rPr>
          <w:rFonts w:ascii="Times New Roman" w:hAnsi="Times New Roman"/>
          <w:sz w:val="28"/>
          <w:szCs w:val="28"/>
          <w:lang w:val="kk-KZ"/>
        </w:rPr>
        <w:t>барлық кезең</w:t>
      </w:r>
      <w:r w:rsidR="002337A2" w:rsidRPr="00AA4914">
        <w:rPr>
          <w:rFonts w:ascii="Times New Roman" w:hAnsi="Times New Roman"/>
          <w:sz w:val="28"/>
          <w:szCs w:val="28"/>
          <w:lang w:val="kk-KZ"/>
        </w:rPr>
        <w:t>дерінде жүзеге асырылатын болады</w:t>
      </w:r>
      <w:r w:rsidR="00607034" w:rsidRPr="00AA4914">
        <w:rPr>
          <w:rFonts w:ascii="Times New Roman" w:hAnsi="Times New Roman"/>
          <w:sz w:val="28"/>
          <w:szCs w:val="28"/>
          <w:lang w:val="kk-KZ"/>
        </w:rPr>
        <w:t>.</w:t>
      </w:r>
      <w:r w:rsidR="00A02E5E" w:rsidRPr="00AA4914">
        <w:rPr>
          <w:rFonts w:ascii="Times New Roman" w:hAnsi="Times New Roman"/>
          <w:sz w:val="28"/>
          <w:szCs w:val="28"/>
          <w:lang w:val="kk-KZ"/>
        </w:rPr>
        <w:t xml:space="preserve"> </w:t>
      </w:r>
      <w:r w:rsidR="00841465" w:rsidRPr="00AA4914">
        <w:rPr>
          <w:rFonts w:ascii="Times New Roman" w:hAnsi="Times New Roman"/>
          <w:sz w:val="28"/>
          <w:szCs w:val="28"/>
          <w:lang w:val="kk-KZ"/>
        </w:rPr>
        <w:t>Аталған</w:t>
      </w:r>
      <w:r w:rsidR="00A02E5E" w:rsidRPr="00AA4914">
        <w:rPr>
          <w:rFonts w:ascii="Times New Roman" w:hAnsi="Times New Roman"/>
          <w:sz w:val="28"/>
          <w:szCs w:val="28"/>
          <w:lang w:val="kk-KZ"/>
        </w:rPr>
        <w:t xml:space="preserve"> мәселелерді</w:t>
      </w:r>
      <w:r w:rsidR="00841465" w:rsidRPr="00AA4914">
        <w:rPr>
          <w:rFonts w:ascii="Times New Roman" w:hAnsi="Times New Roman"/>
          <w:sz w:val="28"/>
          <w:szCs w:val="28"/>
          <w:lang w:val="kk-KZ"/>
        </w:rPr>
        <w:t xml:space="preserve"> шешу жолын</w:t>
      </w:r>
      <w:r w:rsidR="00A02E5E" w:rsidRPr="00AA4914">
        <w:rPr>
          <w:rFonts w:ascii="Times New Roman" w:hAnsi="Times New Roman"/>
          <w:sz w:val="28"/>
          <w:szCs w:val="28"/>
          <w:lang w:val="kk-KZ"/>
        </w:rPr>
        <w:t xml:space="preserve"> жоғары оқу ор</w:t>
      </w:r>
      <w:r w:rsidR="00B10194" w:rsidRPr="00AA4914">
        <w:rPr>
          <w:rFonts w:ascii="Times New Roman" w:hAnsi="Times New Roman"/>
          <w:sz w:val="28"/>
          <w:szCs w:val="28"/>
          <w:lang w:val="kk-KZ"/>
        </w:rPr>
        <w:t>н</w:t>
      </w:r>
      <w:r w:rsidR="00A02E5E" w:rsidRPr="00AA4914">
        <w:rPr>
          <w:rFonts w:ascii="Times New Roman" w:hAnsi="Times New Roman"/>
          <w:sz w:val="28"/>
          <w:szCs w:val="28"/>
          <w:lang w:val="kk-KZ"/>
        </w:rPr>
        <w:t>ын</w:t>
      </w:r>
      <w:r w:rsidR="002337A2" w:rsidRPr="00AA4914">
        <w:rPr>
          <w:rFonts w:ascii="Times New Roman" w:hAnsi="Times New Roman"/>
          <w:sz w:val="28"/>
          <w:szCs w:val="28"/>
          <w:lang w:val="kk-KZ"/>
        </w:rPr>
        <w:t>ың</w:t>
      </w:r>
      <w:r w:rsidR="00B10194" w:rsidRPr="00AA4914">
        <w:rPr>
          <w:rFonts w:ascii="Times New Roman" w:hAnsi="Times New Roman"/>
          <w:sz w:val="28"/>
          <w:szCs w:val="28"/>
          <w:lang w:val="kk-KZ"/>
        </w:rPr>
        <w:t xml:space="preserve"> техникалық мамандықтар</w:t>
      </w:r>
      <w:r w:rsidR="002337A2" w:rsidRPr="00AA4914">
        <w:rPr>
          <w:rFonts w:ascii="Times New Roman" w:hAnsi="Times New Roman"/>
          <w:sz w:val="28"/>
          <w:szCs w:val="28"/>
          <w:lang w:val="kk-KZ"/>
        </w:rPr>
        <w:t>ында</w:t>
      </w:r>
      <w:r w:rsidR="00A02E5E" w:rsidRPr="00AA4914">
        <w:rPr>
          <w:rFonts w:ascii="Times New Roman" w:hAnsi="Times New Roman"/>
          <w:sz w:val="28"/>
          <w:szCs w:val="28"/>
          <w:lang w:val="kk-KZ"/>
        </w:rPr>
        <w:t xml:space="preserve"> физика курсын оқытудың әдістемелік жүйесін</w:t>
      </w:r>
      <w:r w:rsidR="00E82B0F" w:rsidRPr="00AA4914">
        <w:rPr>
          <w:rFonts w:ascii="Times New Roman" w:hAnsi="Times New Roman"/>
          <w:sz w:val="28"/>
          <w:szCs w:val="28"/>
          <w:lang w:val="kk-KZ"/>
        </w:rPr>
        <w:t xml:space="preserve"> жетілдіруден </w:t>
      </w:r>
      <w:r w:rsidR="00DE5D83" w:rsidRPr="00AA4914">
        <w:rPr>
          <w:rFonts w:ascii="Times New Roman" w:hAnsi="Times New Roman"/>
          <w:sz w:val="28"/>
          <w:szCs w:val="28"/>
          <w:lang w:val="kk-KZ"/>
        </w:rPr>
        <w:t>бастаған дұрыс.</w:t>
      </w:r>
      <w:r w:rsidR="00D53687" w:rsidRPr="00AA4914">
        <w:rPr>
          <w:rFonts w:ascii="Times New Roman" w:hAnsi="Times New Roman"/>
          <w:sz w:val="28"/>
          <w:szCs w:val="28"/>
          <w:lang w:val="kk-KZ"/>
        </w:rPr>
        <w:t xml:space="preserve"> </w:t>
      </w:r>
      <w:r w:rsidR="00841465" w:rsidRPr="00AA4914">
        <w:rPr>
          <w:rFonts w:ascii="Times New Roman" w:hAnsi="Times New Roman"/>
          <w:sz w:val="28"/>
          <w:szCs w:val="28"/>
          <w:lang w:val="kk-KZ"/>
        </w:rPr>
        <w:t xml:space="preserve">Физика курсын оқытудың әдістемелік жүйесін құрастыруда оқытудың инновациялық технологиялары ескерілуі керек. </w:t>
      </w:r>
      <w:r w:rsidR="00730911" w:rsidRPr="00AA4914">
        <w:rPr>
          <w:rFonts w:ascii="Times New Roman" w:hAnsi="Times New Roman"/>
          <w:sz w:val="28"/>
          <w:szCs w:val="28"/>
          <w:lang w:val="kk-KZ"/>
        </w:rPr>
        <w:t xml:space="preserve">Әдістемелік </w:t>
      </w:r>
      <w:r w:rsidR="00D53687" w:rsidRPr="00AA4914">
        <w:rPr>
          <w:rFonts w:ascii="Times New Roman" w:hAnsi="Times New Roman"/>
          <w:sz w:val="28"/>
          <w:szCs w:val="28"/>
          <w:lang w:val="kk-KZ"/>
        </w:rPr>
        <w:t>жүйе</w:t>
      </w:r>
      <w:r w:rsidR="002F59C5" w:rsidRPr="00AA4914">
        <w:rPr>
          <w:rFonts w:ascii="Times New Roman" w:hAnsi="Times New Roman"/>
          <w:sz w:val="28"/>
          <w:szCs w:val="28"/>
          <w:lang w:val="kk-KZ"/>
        </w:rPr>
        <w:t xml:space="preserve">ні құрастыру және оған </w:t>
      </w:r>
      <w:r w:rsidR="00730911" w:rsidRPr="00AA4914">
        <w:rPr>
          <w:rFonts w:ascii="Times New Roman" w:hAnsi="Times New Roman"/>
          <w:sz w:val="28"/>
          <w:szCs w:val="28"/>
          <w:lang w:val="kk-KZ"/>
        </w:rPr>
        <w:t>кіретін</w:t>
      </w:r>
      <w:r w:rsidR="00D53687" w:rsidRPr="00AA4914">
        <w:rPr>
          <w:rFonts w:ascii="Times New Roman" w:hAnsi="Times New Roman"/>
          <w:sz w:val="28"/>
          <w:szCs w:val="28"/>
          <w:lang w:val="kk-KZ"/>
        </w:rPr>
        <w:t xml:space="preserve"> негізгі компоненттер</w:t>
      </w:r>
      <w:r w:rsidR="002F59C5" w:rsidRPr="00AA4914">
        <w:rPr>
          <w:rFonts w:ascii="Times New Roman" w:hAnsi="Times New Roman"/>
          <w:sz w:val="28"/>
          <w:szCs w:val="28"/>
          <w:lang w:val="kk-KZ"/>
        </w:rPr>
        <w:t xml:space="preserve">ге </w:t>
      </w:r>
      <w:r w:rsidR="00D64ACF" w:rsidRPr="00AA4914">
        <w:rPr>
          <w:rFonts w:ascii="Times New Roman" w:hAnsi="Times New Roman"/>
          <w:sz w:val="28"/>
          <w:szCs w:val="28"/>
          <w:lang w:val="kk-KZ"/>
        </w:rPr>
        <w:t xml:space="preserve">қатысты </w:t>
      </w:r>
      <w:r w:rsidR="002F59C5" w:rsidRPr="00AA4914">
        <w:rPr>
          <w:rFonts w:ascii="Times New Roman" w:hAnsi="Times New Roman"/>
          <w:sz w:val="28"/>
          <w:szCs w:val="28"/>
          <w:lang w:val="kk-KZ"/>
        </w:rPr>
        <w:t xml:space="preserve">мәліметтер </w:t>
      </w:r>
      <w:r w:rsidR="00F422DE" w:rsidRPr="00AA4914">
        <w:rPr>
          <w:rFonts w:ascii="Times New Roman" w:hAnsi="Times New Roman"/>
          <w:sz w:val="28"/>
          <w:szCs w:val="28"/>
          <w:lang w:val="kk-KZ"/>
        </w:rPr>
        <w:t xml:space="preserve">В.П. </w:t>
      </w:r>
      <w:r w:rsidR="002F59C5" w:rsidRPr="00AA4914">
        <w:rPr>
          <w:rFonts w:ascii="Times New Roman" w:hAnsi="Times New Roman"/>
          <w:sz w:val="28"/>
          <w:szCs w:val="28"/>
          <w:lang w:val="kk-KZ"/>
        </w:rPr>
        <w:t>Беспалько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1</w:t>
      </w:r>
      <w:r w:rsidR="007E1603" w:rsidRPr="00AA4914">
        <w:rPr>
          <w:rFonts w:ascii="Times New Roman" w:hAnsi="Times New Roman"/>
          <w:sz w:val="28"/>
          <w:szCs w:val="28"/>
          <w:lang w:val="kk-KZ"/>
        </w:rPr>
        <w:t>9</w:t>
      </w:r>
      <w:r w:rsidR="002F59C5" w:rsidRPr="00AA4914">
        <w:rPr>
          <w:rFonts w:ascii="Times New Roman" w:hAnsi="Times New Roman"/>
          <w:sz w:val="28"/>
          <w:szCs w:val="28"/>
          <w:lang w:val="kk-KZ"/>
        </w:rPr>
        <w:t>],</w:t>
      </w:r>
      <w:r w:rsidR="00F81D37"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А.М.</w:t>
      </w:r>
      <w:r w:rsidR="003D34A3">
        <w:rPr>
          <w:rFonts w:ascii="Times New Roman" w:hAnsi="Times New Roman"/>
          <w:sz w:val="28"/>
          <w:szCs w:val="28"/>
          <w:lang w:val="kk-KZ"/>
        </w:rPr>
        <w:t> </w:t>
      </w:r>
      <w:r w:rsidR="002F59C5" w:rsidRPr="00AA4914">
        <w:rPr>
          <w:rFonts w:ascii="Times New Roman" w:hAnsi="Times New Roman"/>
          <w:sz w:val="28"/>
          <w:szCs w:val="28"/>
          <w:lang w:val="kk-KZ"/>
        </w:rPr>
        <w:t>Пышкало [</w:t>
      </w:r>
      <w:r w:rsidR="007E1603" w:rsidRPr="00AA4914">
        <w:rPr>
          <w:rFonts w:ascii="Times New Roman" w:hAnsi="Times New Roman"/>
          <w:sz w:val="28"/>
          <w:szCs w:val="28"/>
          <w:lang w:val="kk-KZ"/>
        </w:rPr>
        <w:t>120</w:t>
      </w:r>
      <w:r w:rsidR="002F59C5"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С.И. </w:t>
      </w:r>
      <w:r w:rsidR="002F59C5" w:rsidRPr="00AA4914">
        <w:rPr>
          <w:rFonts w:ascii="Times New Roman" w:hAnsi="Times New Roman"/>
          <w:sz w:val="28"/>
          <w:szCs w:val="28"/>
          <w:lang w:val="kk-KZ"/>
        </w:rPr>
        <w:t>Осипова [</w:t>
      </w:r>
      <w:r w:rsidR="005F2FE4" w:rsidRPr="00AA4914">
        <w:rPr>
          <w:rFonts w:ascii="Times New Roman" w:hAnsi="Times New Roman"/>
          <w:sz w:val="28"/>
          <w:szCs w:val="28"/>
          <w:lang w:val="kk-KZ"/>
        </w:rPr>
        <w:t>12</w:t>
      </w:r>
      <w:r w:rsidR="007E1603" w:rsidRPr="00AA4914">
        <w:rPr>
          <w:rFonts w:ascii="Times New Roman" w:hAnsi="Times New Roman"/>
          <w:sz w:val="28"/>
          <w:szCs w:val="28"/>
          <w:lang w:val="kk-KZ"/>
        </w:rPr>
        <w:t>1</w:t>
      </w:r>
      <w:r w:rsidR="002F59C5"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Г.И. </w:t>
      </w:r>
      <w:r w:rsidR="002F59C5" w:rsidRPr="00AA4914">
        <w:rPr>
          <w:rFonts w:ascii="Times New Roman" w:hAnsi="Times New Roman"/>
          <w:sz w:val="28"/>
          <w:szCs w:val="28"/>
          <w:lang w:val="kk-KZ"/>
        </w:rPr>
        <w:t>Саранцев [</w:t>
      </w:r>
      <w:r w:rsidR="005F2FE4" w:rsidRPr="00AA4914">
        <w:rPr>
          <w:rFonts w:ascii="Times New Roman" w:hAnsi="Times New Roman"/>
          <w:sz w:val="28"/>
          <w:szCs w:val="28"/>
          <w:lang w:val="kk-KZ"/>
        </w:rPr>
        <w:t>12</w:t>
      </w:r>
      <w:r w:rsidR="007E1603" w:rsidRPr="00AA4914">
        <w:rPr>
          <w:rFonts w:ascii="Times New Roman" w:hAnsi="Times New Roman"/>
          <w:sz w:val="28"/>
          <w:szCs w:val="28"/>
          <w:lang w:val="kk-KZ"/>
        </w:rPr>
        <w:t>2</w:t>
      </w:r>
      <w:r w:rsidR="002F59C5"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И.В. </w:t>
      </w:r>
      <w:r w:rsidR="002F59C5" w:rsidRPr="00AA4914">
        <w:rPr>
          <w:rFonts w:ascii="Times New Roman" w:hAnsi="Times New Roman"/>
          <w:sz w:val="28"/>
          <w:szCs w:val="28"/>
          <w:lang w:val="kk-KZ"/>
        </w:rPr>
        <w:t>Сорокина [</w:t>
      </w:r>
      <w:r w:rsidR="007E1603" w:rsidRPr="00AA4914">
        <w:rPr>
          <w:rFonts w:ascii="Times New Roman" w:hAnsi="Times New Roman"/>
          <w:sz w:val="28"/>
          <w:szCs w:val="28"/>
          <w:lang w:val="kk-KZ"/>
        </w:rPr>
        <w:t>123</w:t>
      </w:r>
      <w:r w:rsidR="002F59C5"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Н.Н. </w:t>
      </w:r>
      <w:r w:rsidR="002F59C5" w:rsidRPr="00AA4914">
        <w:rPr>
          <w:rFonts w:ascii="Times New Roman" w:hAnsi="Times New Roman"/>
          <w:sz w:val="28"/>
          <w:szCs w:val="28"/>
          <w:lang w:val="kk-KZ"/>
        </w:rPr>
        <w:t>Матяш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2</w:t>
      </w:r>
      <w:r w:rsidR="007E1603" w:rsidRPr="00AA4914">
        <w:rPr>
          <w:rFonts w:ascii="Times New Roman" w:hAnsi="Times New Roman"/>
          <w:sz w:val="28"/>
          <w:szCs w:val="28"/>
          <w:lang w:val="kk-KZ"/>
        </w:rPr>
        <w:t>4</w:t>
      </w:r>
      <w:r w:rsidR="002F59C5"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Д.А. </w:t>
      </w:r>
      <w:r w:rsidR="002F59C5" w:rsidRPr="00AA4914">
        <w:rPr>
          <w:rFonts w:ascii="Times New Roman" w:hAnsi="Times New Roman"/>
          <w:sz w:val="28"/>
          <w:szCs w:val="28"/>
          <w:lang w:val="kk-KZ"/>
        </w:rPr>
        <w:t>Власов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2</w:t>
      </w:r>
      <w:r w:rsidR="007E1603" w:rsidRPr="00AA4914">
        <w:rPr>
          <w:rFonts w:ascii="Times New Roman" w:hAnsi="Times New Roman"/>
          <w:sz w:val="28"/>
          <w:szCs w:val="28"/>
          <w:lang w:val="kk-KZ"/>
        </w:rPr>
        <w:t>5</w:t>
      </w:r>
      <w:r w:rsidR="002F59C5"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А.А. </w:t>
      </w:r>
      <w:r w:rsidR="002F59C5" w:rsidRPr="00AA4914">
        <w:rPr>
          <w:rFonts w:ascii="Times New Roman" w:hAnsi="Times New Roman"/>
          <w:sz w:val="28"/>
          <w:szCs w:val="28"/>
          <w:lang w:val="kk-KZ"/>
        </w:rPr>
        <w:t>Толстенева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2</w:t>
      </w:r>
      <w:r w:rsidR="007E1603" w:rsidRPr="00AA4914">
        <w:rPr>
          <w:rFonts w:ascii="Times New Roman" w:hAnsi="Times New Roman"/>
          <w:sz w:val="28"/>
          <w:szCs w:val="28"/>
          <w:lang w:val="kk-KZ"/>
        </w:rPr>
        <w:t>6</w:t>
      </w:r>
      <w:r w:rsidR="002F59C5" w:rsidRPr="00AA4914">
        <w:rPr>
          <w:rFonts w:ascii="Times New Roman" w:hAnsi="Times New Roman"/>
          <w:sz w:val="28"/>
          <w:szCs w:val="28"/>
          <w:lang w:val="kk-KZ"/>
        </w:rPr>
        <w:t xml:space="preserve">] </w:t>
      </w:r>
      <w:r w:rsidR="00780CFC" w:rsidRPr="00AA4914">
        <w:rPr>
          <w:rFonts w:ascii="Times New Roman" w:hAnsi="Times New Roman"/>
          <w:sz w:val="28"/>
          <w:szCs w:val="28"/>
          <w:lang w:val="kk-KZ"/>
        </w:rPr>
        <w:t xml:space="preserve">еңбектерінде </w:t>
      </w:r>
      <w:r w:rsidR="00841465" w:rsidRPr="00AA4914">
        <w:rPr>
          <w:rFonts w:ascii="Times New Roman" w:hAnsi="Times New Roman"/>
          <w:sz w:val="28"/>
          <w:szCs w:val="28"/>
          <w:lang w:val="kk-KZ"/>
        </w:rPr>
        <w:t xml:space="preserve">толық </w:t>
      </w:r>
      <w:r w:rsidR="00780CFC" w:rsidRPr="00AA4914">
        <w:rPr>
          <w:rFonts w:ascii="Times New Roman" w:hAnsi="Times New Roman"/>
          <w:sz w:val="28"/>
          <w:szCs w:val="28"/>
          <w:lang w:val="kk-KZ"/>
        </w:rPr>
        <w:t>қарастырылған</w:t>
      </w:r>
      <w:r w:rsidR="00E81E52" w:rsidRPr="00AA4914">
        <w:rPr>
          <w:rFonts w:ascii="Times New Roman" w:hAnsi="Times New Roman"/>
          <w:sz w:val="28"/>
          <w:szCs w:val="28"/>
          <w:lang w:val="kk-KZ"/>
        </w:rPr>
        <w:t>.</w:t>
      </w:r>
    </w:p>
    <w:p w:rsidR="00060946" w:rsidRPr="00AA4914" w:rsidRDefault="00730911" w:rsidP="00FA58CE">
      <w:pPr>
        <w:tabs>
          <w:tab w:val="left" w:pos="1365"/>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Инновациялық технологиялар арқылы оқытуды ұйымдастыруды жүзеге асыру мақсатында жоғары оқу ор</w:t>
      </w:r>
      <w:r w:rsidR="00B10194" w:rsidRPr="00AA4914">
        <w:rPr>
          <w:rFonts w:ascii="Times New Roman" w:hAnsi="Times New Roman"/>
          <w:sz w:val="28"/>
          <w:szCs w:val="28"/>
          <w:lang w:val="kk-KZ"/>
        </w:rPr>
        <w:t>н</w:t>
      </w:r>
      <w:r w:rsidRPr="00AA4914">
        <w:rPr>
          <w:rFonts w:ascii="Times New Roman" w:hAnsi="Times New Roman"/>
          <w:sz w:val="28"/>
          <w:szCs w:val="28"/>
          <w:lang w:val="kk-KZ"/>
        </w:rPr>
        <w:t>ында</w:t>
      </w:r>
      <w:r w:rsidR="00B10194" w:rsidRPr="00AA4914">
        <w:rPr>
          <w:rFonts w:ascii="Times New Roman" w:hAnsi="Times New Roman"/>
          <w:sz w:val="28"/>
          <w:szCs w:val="28"/>
          <w:lang w:val="kk-KZ"/>
        </w:rPr>
        <w:t xml:space="preserve"> техникалық мамандықтарға </w:t>
      </w:r>
      <w:r w:rsidRPr="00AA4914">
        <w:rPr>
          <w:rFonts w:ascii="Times New Roman" w:hAnsi="Times New Roman"/>
          <w:sz w:val="28"/>
          <w:szCs w:val="28"/>
          <w:lang w:val="kk-KZ"/>
        </w:rPr>
        <w:t>физика кур</w:t>
      </w:r>
      <w:r w:rsidR="00A73272" w:rsidRPr="00AA4914">
        <w:rPr>
          <w:rFonts w:ascii="Times New Roman" w:hAnsi="Times New Roman"/>
          <w:sz w:val="28"/>
          <w:szCs w:val="28"/>
          <w:lang w:val="kk-KZ"/>
        </w:rPr>
        <w:t>сын оқытудың әдістемелік жүйесі</w:t>
      </w:r>
      <w:r w:rsidRPr="00AA4914">
        <w:rPr>
          <w:rFonts w:ascii="Times New Roman" w:hAnsi="Times New Roman"/>
          <w:sz w:val="28"/>
          <w:szCs w:val="28"/>
          <w:lang w:val="kk-KZ"/>
        </w:rPr>
        <w:t xml:space="preserve"> жасалынды және ол зерттеу жұмы</w:t>
      </w:r>
      <w:r w:rsidR="002A2094" w:rsidRPr="00AA4914">
        <w:rPr>
          <w:rFonts w:ascii="Times New Roman" w:hAnsi="Times New Roman"/>
          <w:sz w:val="28"/>
          <w:szCs w:val="28"/>
          <w:lang w:val="kk-KZ"/>
        </w:rPr>
        <w:t>сының екінші бөлімінде келтірілген</w:t>
      </w:r>
      <w:r w:rsidR="003A7B59" w:rsidRPr="00AA4914">
        <w:rPr>
          <w:rFonts w:ascii="Times New Roman" w:hAnsi="Times New Roman"/>
          <w:sz w:val="28"/>
          <w:szCs w:val="28"/>
          <w:lang w:val="kk-KZ"/>
        </w:rPr>
        <w:t>.</w:t>
      </w:r>
      <w:r w:rsidR="00220815" w:rsidRPr="00AA4914">
        <w:rPr>
          <w:rFonts w:ascii="Times New Roman" w:hAnsi="Times New Roman"/>
          <w:sz w:val="28"/>
          <w:szCs w:val="28"/>
          <w:lang w:val="kk-KZ"/>
        </w:rPr>
        <w:t xml:space="preserve"> Инновациялық</w:t>
      </w:r>
      <w:r w:rsidR="00443DF0" w:rsidRPr="00AA4914">
        <w:rPr>
          <w:rFonts w:ascii="Times New Roman" w:hAnsi="Times New Roman"/>
          <w:sz w:val="28"/>
          <w:szCs w:val="28"/>
          <w:lang w:val="kk-KZ"/>
        </w:rPr>
        <w:t xml:space="preserve"> технологиялар ретінде жобалық </w:t>
      </w:r>
      <w:r w:rsidR="00220815" w:rsidRPr="00AA4914">
        <w:rPr>
          <w:rFonts w:ascii="Times New Roman" w:hAnsi="Times New Roman"/>
          <w:sz w:val="28"/>
          <w:szCs w:val="28"/>
          <w:lang w:val="kk-KZ"/>
        </w:rPr>
        <w:t>және тра</w:t>
      </w:r>
      <w:r w:rsidR="001F2929" w:rsidRPr="00AA4914">
        <w:rPr>
          <w:rFonts w:ascii="Times New Roman" w:hAnsi="Times New Roman"/>
          <w:sz w:val="28"/>
          <w:szCs w:val="28"/>
          <w:lang w:val="kk-KZ"/>
        </w:rPr>
        <w:t>снпәндік</w:t>
      </w:r>
      <w:r w:rsidR="00841465" w:rsidRPr="00AA4914">
        <w:rPr>
          <w:rFonts w:ascii="Times New Roman" w:hAnsi="Times New Roman"/>
          <w:sz w:val="28"/>
          <w:szCs w:val="28"/>
          <w:lang w:val="kk-KZ"/>
        </w:rPr>
        <w:t xml:space="preserve"> тұғыр негізінде физиканы оқыту</w:t>
      </w:r>
      <w:r w:rsidR="001F2929" w:rsidRPr="00AA4914">
        <w:rPr>
          <w:rFonts w:ascii="Times New Roman" w:hAnsi="Times New Roman"/>
          <w:sz w:val="28"/>
          <w:szCs w:val="28"/>
          <w:lang w:val="kk-KZ"/>
        </w:rPr>
        <w:t xml:space="preserve"> технологиялар</w:t>
      </w:r>
      <w:r w:rsidR="00443DF0" w:rsidRPr="00AA4914">
        <w:rPr>
          <w:rFonts w:ascii="Times New Roman" w:hAnsi="Times New Roman"/>
          <w:sz w:val="28"/>
          <w:szCs w:val="28"/>
          <w:lang w:val="kk-KZ"/>
        </w:rPr>
        <w:t>ы</w:t>
      </w:r>
      <w:r w:rsidR="001F2929" w:rsidRPr="00AA4914">
        <w:rPr>
          <w:rFonts w:ascii="Times New Roman" w:hAnsi="Times New Roman"/>
          <w:sz w:val="28"/>
          <w:szCs w:val="28"/>
          <w:lang w:val="kk-KZ"/>
        </w:rPr>
        <w:t xml:space="preserve"> алынды.</w:t>
      </w:r>
    </w:p>
    <w:p w:rsidR="00FD4A1D" w:rsidRPr="00AA4914" w:rsidRDefault="00FD4A1D"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Ойлау мазмұны жағынан ғана емес, сонымен қатар әрекет ету тәсілі мен ойлауды ұсыну формасы жағынан </w:t>
      </w:r>
      <w:r w:rsidR="001F2929" w:rsidRPr="00AA4914">
        <w:rPr>
          <w:rFonts w:ascii="Times New Roman" w:hAnsi="Times New Roman"/>
          <w:sz w:val="28"/>
          <w:szCs w:val="28"/>
          <w:lang w:val="kk-KZ"/>
        </w:rPr>
        <w:t xml:space="preserve">да дамиды. Г.П. Шедровицкийдің </w:t>
      </w:r>
      <w:r w:rsidRPr="00AA4914">
        <w:rPr>
          <w:rFonts w:ascii="Times New Roman" w:hAnsi="Times New Roman"/>
          <w:sz w:val="28"/>
          <w:szCs w:val="28"/>
          <w:lang w:val="kk-KZ"/>
        </w:rPr>
        <w:t>[</w:t>
      </w:r>
      <w:r w:rsidR="000821DB" w:rsidRPr="00AA4914">
        <w:rPr>
          <w:rFonts w:ascii="Times New Roman" w:hAnsi="Times New Roman"/>
          <w:sz w:val="28"/>
          <w:szCs w:val="28"/>
          <w:lang w:val="kk-KZ"/>
        </w:rPr>
        <w:t>1</w:t>
      </w:r>
      <w:r w:rsidR="007E1603" w:rsidRPr="00AA4914">
        <w:rPr>
          <w:rFonts w:ascii="Times New Roman" w:hAnsi="Times New Roman"/>
          <w:sz w:val="28"/>
          <w:szCs w:val="28"/>
          <w:lang w:val="kk-KZ"/>
        </w:rPr>
        <w:t>27</w:t>
      </w:r>
      <w:r w:rsidRPr="00AA4914">
        <w:rPr>
          <w:rFonts w:ascii="Times New Roman" w:hAnsi="Times New Roman"/>
          <w:sz w:val="28"/>
          <w:szCs w:val="28"/>
          <w:lang w:val="kk-KZ"/>
        </w:rPr>
        <w:t xml:space="preserve">] еңбегінде дұрыс қойылған мәселені «басқаша ойлау» арқылы шешуге болатындығы келтіріледі. Физикалық модельдердің басқа ғылымдарда дұрыс қолданылуы және алынған нәтижелерді физика тұрғысынан түсіндіруге деген қажеттіліктер физикалық ойлаудың парадоксалдығын көрсетеді, яғни таза академиялық іс-әрекеттен қолданбалы ғылымдар деңгейіне көшудегі физикалық ойлауды дамыту. Көрсетілген мәселені шешу үшін </w:t>
      </w:r>
      <w:r w:rsidR="00F422DE" w:rsidRPr="00AA4914">
        <w:rPr>
          <w:rFonts w:ascii="Times New Roman" w:hAnsi="Times New Roman"/>
          <w:sz w:val="28"/>
          <w:szCs w:val="28"/>
          <w:lang w:val="kk-KZ"/>
        </w:rPr>
        <w:t xml:space="preserve">А.Д. </w:t>
      </w:r>
      <w:r w:rsidRPr="00AA4914">
        <w:rPr>
          <w:rFonts w:ascii="Times New Roman" w:hAnsi="Times New Roman"/>
          <w:sz w:val="28"/>
          <w:szCs w:val="28"/>
          <w:lang w:val="kk-KZ"/>
        </w:rPr>
        <w:t>Гладун [</w:t>
      </w:r>
      <w:r w:rsidR="000821DB" w:rsidRPr="00AA4914">
        <w:rPr>
          <w:rFonts w:ascii="Times New Roman" w:hAnsi="Times New Roman"/>
          <w:sz w:val="28"/>
          <w:szCs w:val="28"/>
          <w:lang w:val="kk-KZ"/>
        </w:rPr>
        <w:t>1</w:t>
      </w:r>
      <w:r w:rsidR="007E1603" w:rsidRPr="00AA4914">
        <w:rPr>
          <w:rFonts w:ascii="Times New Roman" w:hAnsi="Times New Roman"/>
          <w:sz w:val="28"/>
          <w:szCs w:val="28"/>
          <w:lang w:val="kk-KZ"/>
        </w:rPr>
        <w:t>28</w:t>
      </w:r>
      <w:r w:rsidRPr="00AA4914">
        <w:rPr>
          <w:rFonts w:ascii="Times New Roman" w:hAnsi="Times New Roman"/>
          <w:sz w:val="28"/>
          <w:szCs w:val="28"/>
          <w:lang w:val="kk-KZ"/>
        </w:rPr>
        <w:t xml:space="preserve">] басқа авторлармен біріге отырып, физикалық ойлауды қалыптастыру мен дамытудың жолдарын анықтап алуды ұсынады. </w:t>
      </w:r>
    </w:p>
    <w:p w:rsidR="00FD4A1D" w:rsidRPr="00AA4914" w:rsidRDefault="00E50516" w:rsidP="00FA58CE">
      <w:pPr>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lastRenderedPageBreak/>
        <w:t xml:space="preserve">А.С. </w:t>
      </w:r>
      <w:r w:rsidR="00FD4A1D" w:rsidRPr="00AA4914">
        <w:rPr>
          <w:rFonts w:ascii="Times New Roman" w:hAnsi="Times New Roman"/>
          <w:sz w:val="28"/>
          <w:szCs w:val="28"/>
          <w:lang w:val="kk-KZ"/>
        </w:rPr>
        <w:t>Кондратьев</w:t>
      </w:r>
      <w:r w:rsidRPr="00AA4914">
        <w:rPr>
          <w:rFonts w:ascii="Times New Roman" w:hAnsi="Times New Roman"/>
          <w:sz w:val="28"/>
          <w:szCs w:val="28"/>
          <w:lang w:val="kk-KZ"/>
        </w:rPr>
        <w:t>тің</w:t>
      </w:r>
      <w:r w:rsidR="00FD4A1D" w:rsidRPr="00AA4914">
        <w:rPr>
          <w:rFonts w:ascii="Times New Roman" w:hAnsi="Times New Roman"/>
          <w:sz w:val="28"/>
          <w:szCs w:val="28"/>
          <w:lang w:val="kk-KZ"/>
        </w:rPr>
        <w:t xml:space="preserve">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2</w:t>
      </w:r>
      <w:r w:rsidR="007E1603" w:rsidRPr="00AA4914">
        <w:rPr>
          <w:rFonts w:ascii="Times New Roman" w:hAnsi="Times New Roman"/>
          <w:sz w:val="28"/>
          <w:szCs w:val="28"/>
          <w:lang w:val="kk-KZ"/>
        </w:rPr>
        <w:t>9</w:t>
      </w:r>
      <w:r w:rsidR="00FD4A1D" w:rsidRPr="00AA4914">
        <w:rPr>
          <w:rFonts w:ascii="Times New Roman" w:hAnsi="Times New Roman"/>
          <w:sz w:val="28"/>
          <w:szCs w:val="28"/>
          <w:lang w:val="kk-KZ"/>
        </w:rPr>
        <w:t xml:space="preserve">] ойынша, физикалық ойлаудың басқа жаратылыстану ғылымдарға қатысты ерекшелігі </w:t>
      </w:r>
      <w:r w:rsidRPr="00AA4914">
        <w:rPr>
          <w:rFonts w:ascii="Times New Roman" w:hAnsi="Times New Roman"/>
          <w:sz w:val="28"/>
          <w:szCs w:val="28"/>
          <w:lang w:val="kk-KZ"/>
        </w:rPr>
        <w:t xml:space="preserve">оның </w:t>
      </w:r>
      <w:r w:rsidR="00FD4A1D" w:rsidRPr="00AA4914">
        <w:rPr>
          <w:rFonts w:ascii="Times New Roman" w:hAnsi="Times New Roman"/>
          <w:sz w:val="28"/>
          <w:szCs w:val="28"/>
          <w:lang w:val="kk-KZ"/>
        </w:rPr>
        <w:t>парадоксалдығын</w:t>
      </w:r>
      <w:r w:rsidR="00853162" w:rsidRPr="00AA4914">
        <w:rPr>
          <w:rFonts w:ascii="Times New Roman" w:hAnsi="Times New Roman"/>
          <w:sz w:val="28"/>
          <w:szCs w:val="28"/>
          <w:lang w:val="kk-KZ"/>
        </w:rPr>
        <w:t>да екендігін</w:t>
      </w:r>
      <w:r w:rsidR="00FD4A1D" w:rsidRPr="00AA4914">
        <w:rPr>
          <w:rFonts w:ascii="Times New Roman" w:hAnsi="Times New Roman"/>
          <w:sz w:val="28"/>
          <w:szCs w:val="28"/>
          <w:lang w:val="kk-KZ"/>
        </w:rPr>
        <w:t xml:space="preserve"> көрсетеді. </w:t>
      </w:r>
      <w:r w:rsidR="00D61773" w:rsidRPr="00AA4914">
        <w:rPr>
          <w:rFonts w:ascii="Times New Roman" w:hAnsi="Times New Roman"/>
          <w:sz w:val="28"/>
          <w:szCs w:val="28"/>
          <w:lang w:val="kk-KZ"/>
        </w:rPr>
        <w:t xml:space="preserve">Ойлаудың парадоксалдығын дамыту оқыту әдістемесіне жаңа компоненттердің қатарын енгізуді талап етеді. Оқыту әдістемесі физикалық ойлауды дамытуға бағытталған болады. Физиканы игерудің әр түрлі кезеңдерінде ұқсас болатын физикалық құбылыстарды қарастырғанда, сабақтастықты ескеру жаңа компонент болып табылады. </w:t>
      </w:r>
      <w:r w:rsidR="00293EEB" w:rsidRPr="00AA4914">
        <w:rPr>
          <w:rFonts w:ascii="Times New Roman" w:hAnsi="Times New Roman"/>
          <w:sz w:val="28"/>
          <w:szCs w:val="28"/>
          <w:lang w:val="kk-KZ"/>
        </w:rPr>
        <w:t>Сонымен қатар, физикалық заңдылықтар мен теориялардың парадоксалдығы анықталмаушылық, толықтыру, сәйкестік, сабақтастық, симметрия принциптеріне негізделген.</w:t>
      </w:r>
      <w:r w:rsidR="00666ACB" w:rsidRPr="00AA4914">
        <w:rPr>
          <w:rFonts w:ascii="Times New Roman" w:hAnsi="Times New Roman"/>
          <w:sz w:val="28"/>
          <w:szCs w:val="28"/>
          <w:lang w:val="kk-KZ"/>
        </w:rPr>
        <w:t xml:space="preserve"> </w:t>
      </w:r>
      <w:r w:rsidR="00FD4A1D" w:rsidRPr="00AA4914">
        <w:rPr>
          <w:rFonts w:ascii="Times New Roman" w:hAnsi="Times New Roman"/>
          <w:sz w:val="28"/>
          <w:szCs w:val="28"/>
          <w:lang w:val="kk-KZ"/>
        </w:rPr>
        <w:t>Мысалы, физикалық құбылысты түсіндіру үшін қолданылатын бір ғана физикалық заңдылықтың басқа бір математикалық тұжырымдамасы табылған жағдайда, физикалық ойлаудың парадоксалдығы байқалады. Осы жаңа математикалық тұжырымдаманы табу үшін жаңа физикалық идея қажет болады. Осының барлығы физикалық ойлауды дамытуға алып келеді. Физикалық процестерді модельдеуде қолданбалы бағдарламалардың қолданылуы да, физикалық ойлауды тиі</w:t>
      </w:r>
      <w:r w:rsidR="005852E7" w:rsidRPr="00AA4914">
        <w:rPr>
          <w:rFonts w:ascii="Times New Roman" w:hAnsi="Times New Roman"/>
          <w:sz w:val="28"/>
          <w:szCs w:val="28"/>
          <w:lang w:val="kk-KZ"/>
        </w:rPr>
        <w:t>мді дамытуға мүмкіндік береді.</w:t>
      </w:r>
    </w:p>
    <w:p w:rsidR="006E45CF" w:rsidRPr="00AA4914" w:rsidRDefault="00173953" w:rsidP="00FA58CE">
      <w:pPr>
        <w:tabs>
          <w:tab w:val="left" w:pos="3098"/>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Физика пәні</w:t>
      </w:r>
      <w:r w:rsidR="00DC13A8" w:rsidRPr="00AA4914">
        <w:rPr>
          <w:rFonts w:ascii="Times New Roman" w:hAnsi="Times New Roman"/>
          <w:sz w:val="28"/>
          <w:szCs w:val="28"/>
          <w:lang w:val="kk-KZ"/>
        </w:rPr>
        <w:t>нің</w:t>
      </w:r>
      <w:r w:rsidRPr="00AA4914">
        <w:rPr>
          <w:rFonts w:ascii="Times New Roman" w:hAnsi="Times New Roman"/>
          <w:sz w:val="28"/>
          <w:szCs w:val="28"/>
          <w:lang w:val="kk-KZ"/>
        </w:rPr>
        <w:t xml:space="preserve"> басқа </w:t>
      </w:r>
      <w:r w:rsidR="00780CFC" w:rsidRPr="00AA4914">
        <w:rPr>
          <w:rFonts w:ascii="Times New Roman" w:hAnsi="Times New Roman"/>
          <w:sz w:val="28"/>
          <w:szCs w:val="28"/>
          <w:lang w:val="kk-KZ"/>
        </w:rPr>
        <w:t xml:space="preserve">пәндермен жақсы корреляциялану </w:t>
      </w:r>
      <w:r w:rsidRPr="00AA4914">
        <w:rPr>
          <w:rFonts w:ascii="Times New Roman" w:hAnsi="Times New Roman"/>
          <w:sz w:val="28"/>
          <w:szCs w:val="28"/>
          <w:lang w:val="kk-KZ"/>
        </w:rPr>
        <w:t xml:space="preserve">қасиетін </w:t>
      </w:r>
      <w:r w:rsidR="00780CFC" w:rsidRPr="00AA4914">
        <w:rPr>
          <w:rFonts w:ascii="Times New Roman" w:hAnsi="Times New Roman"/>
          <w:sz w:val="28"/>
          <w:szCs w:val="28"/>
          <w:lang w:val="kk-KZ"/>
        </w:rPr>
        <w:t>ескере</w:t>
      </w:r>
      <w:r w:rsidR="00B10194" w:rsidRPr="00AA4914">
        <w:rPr>
          <w:rFonts w:ascii="Times New Roman" w:hAnsi="Times New Roman"/>
          <w:sz w:val="28"/>
          <w:szCs w:val="28"/>
          <w:lang w:val="kk-KZ"/>
        </w:rPr>
        <w:t xml:space="preserve"> отырып, физика курсын</w:t>
      </w:r>
      <w:r w:rsidRPr="00AA4914">
        <w:rPr>
          <w:rFonts w:ascii="Times New Roman" w:hAnsi="Times New Roman"/>
          <w:sz w:val="28"/>
          <w:szCs w:val="28"/>
          <w:lang w:val="kk-KZ"/>
        </w:rPr>
        <w:t xml:space="preserve"> оқытуды ғылыми парадигманың жаңа деңгейіне шығаруға болады. Физика және экономика пәндерінің шекарасындағы жаңа ғылыми бағыт осындай парадигманың мысалы болып табылады. Аталған парадигманың негізінде физика бойынша білімдердің когнитивтік сұлбасы экономиканың когнитивтік </w:t>
      </w:r>
      <w:r w:rsidR="002A2094" w:rsidRPr="00AA4914">
        <w:rPr>
          <w:rFonts w:ascii="Times New Roman" w:hAnsi="Times New Roman"/>
          <w:sz w:val="28"/>
          <w:szCs w:val="28"/>
          <w:lang w:val="kk-KZ"/>
        </w:rPr>
        <w:t>сұлбаларына тасымалдануымен</w:t>
      </w:r>
      <w:r w:rsidR="006E45CF" w:rsidRPr="00AA4914">
        <w:rPr>
          <w:rFonts w:ascii="Times New Roman" w:hAnsi="Times New Roman"/>
          <w:sz w:val="28"/>
          <w:szCs w:val="28"/>
          <w:lang w:val="kk-KZ"/>
        </w:rPr>
        <w:t xml:space="preserve"> түсіндіруге болады</w:t>
      </w:r>
      <w:r w:rsidRPr="00AA4914">
        <w:rPr>
          <w:rFonts w:ascii="Times New Roman" w:hAnsi="Times New Roman"/>
          <w:sz w:val="28"/>
          <w:szCs w:val="28"/>
          <w:lang w:val="kk-KZ"/>
        </w:rPr>
        <w:t>.</w:t>
      </w:r>
      <w:r w:rsidR="003040FD" w:rsidRPr="00AA4914">
        <w:rPr>
          <w:rFonts w:ascii="Times New Roman" w:hAnsi="Times New Roman"/>
          <w:sz w:val="28"/>
          <w:szCs w:val="28"/>
          <w:lang w:val="kk-KZ"/>
        </w:rPr>
        <w:t xml:space="preserve"> </w:t>
      </w:r>
      <w:r w:rsidR="00FD4A1D" w:rsidRPr="00AA4914">
        <w:rPr>
          <w:rFonts w:ascii="Times New Roman" w:hAnsi="Times New Roman"/>
          <w:sz w:val="28"/>
          <w:szCs w:val="28"/>
          <w:lang w:val="kk-KZ"/>
        </w:rPr>
        <w:t>Бір ғылымның когнитивтік сұлбасы басқа ғылымның когнитивтік сұлбасына көшірілуі транспәндік ұғымымен түсіндіріледі</w:t>
      </w:r>
      <w:r w:rsidR="00D64ACF" w:rsidRPr="00AA4914">
        <w:rPr>
          <w:rFonts w:ascii="Times New Roman" w:hAnsi="Times New Roman"/>
          <w:sz w:val="28"/>
          <w:szCs w:val="28"/>
          <w:lang w:val="kk-KZ"/>
        </w:rPr>
        <w:t xml:space="preserve"> [</w:t>
      </w:r>
      <w:r w:rsidR="000821DB" w:rsidRPr="00AA4914">
        <w:rPr>
          <w:rFonts w:ascii="Times New Roman" w:hAnsi="Times New Roman"/>
          <w:sz w:val="28"/>
          <w:szCs w:val="28"/>
          <w:lang w:val="kk-KZ"/>
        </w:rPr>
        <w:t>1</w:t>
      </w:r>
      <w:r w:rsidR="007E1603" w:rsidRPr="00AA4914">
        <w:rPr>
          <w:rFonts w:ascii="Times New Roman" w:hAnsi="Times New Roman"/>
          <w:sz w:val="28"/>
          <w:szCs w:val="28"/>
          <w:lang w:val="kk-KZ"/>
        </w:rPr>
        <w:t>30</w:t>
      </w:r>
      <w:r w:rsidR="00D64ACF" w:rsidRPr="00AA4914">
        <w:rPr>
          <w:rFonts w:ascii="Times New Roman" w:hAnsi="Times New Roman"/>
          <w:sz w:val="28"/>
          <w:szCs w:val="28"/>
          <w:lang w:val="kk-KZ"/>
        </w:rPr>
        <w:t>]</w:t>
      </w:r>
      <w:r w:rsidR="00FD4A1D" w:rsidRPr="00AA4914">
        <w:rPr>
          <w:rFonts w:ascii="Times New Roman" w:hAnsi="Times New Roman"/>
          <w:sz w:val="28"/>
          <w:szCs w:val="28"/>
          <w:lang w:val="kk-KZ"/>
        </w:rPr>
        <w:t>.</w:t>
      </w:r>
      <w:r w:rsidR="00346E82" w:rsidRPr="00AA4914">
        <w:rPr>
          <w:rFonts w:ascii="Times New Roman" w:hAnsi="Times New Roman"/>
          <w:sz w:val="28"/>
          <w:szCs w:val="28"/>
          <w:lang w:val="kk-KZ"/>
        </w:rPr>
        <w:t xml:space="preserve"> </w:t>
      </w:r>
      <w:r w:rsidR="00FD4A1D" w:rsidRPr="00AA4914">
        <w:rPr>
          <w:rFonts w:ascii="Times New Roman" w:hAnsi="Times New Roman"/>
          <w:sz w:val="28"/>
          <w:szCs w:val="28"/>
          <w:lang w:val="kk-KZ"/>
        </w:rPr>
        <w:t>Осы аталған әдіс көптеген салаларда тиімді әрі нәтижелі түрде қолданылуда [</w:t>
      </w:r>
      <w:r w:rsidR="000821DB" w:rsidRPr="00AA4914">
        <w:rPr>
          <w:rFonts w:ascii="Times New Roman" w:hAnsi="Times New Roman"/>
          <w:sz w:val="28"/>
          <w:szCs w:val="28"/>
          <w:lang w:val="kk-KZ"/>
        </w:rPr>
        <w:t>13</w:t>
      </w:r>
      <w:r w:rsidR="007E1603" w:rsidRPr="00AA4914">
        <w:rPr>
          <w:rFonts w:ascii="Times New Roman" w:hAnsi="Times New Roman"/>
          <w:sz w:val="28"/>
          <w:szCs w:val="28"/>
          <w:lang w:val="kk-KZ"/>
        </w:rPr>
        <w:t>1</w:t>
      </w:r>
      <w:r w:rsidR="000821DB" w:rsidRPr="00AA4914">
        <w:rPr>
          <w:rFonts w:ascii="Times New Roman" w:hAnsi="Times New Roman"/>
          <w:sz w:val="28"/>
          <w:szCs w:val="28"/>
          <w:lang w:val="kk-KZ"/>
        </w:rPr>
        <w:t>-13</w:t>
      </w:r>
      <w:r w:rsidR="007E1603" w:rsidRPr="00AA4914">
        <w:rPr>
          <w:rFonts w:ascii="Times New Roman" w:hAnsi="Times New Roman"/>
          <w:sz w:val="28"/>
          <w:szCs w:val="28"/>
          <w:lang w:val="kk-KZ"/>
        </w:rPr>
        <w:t>3</w:t>
      </w:r>
      <w:r w:rsidR="00FD4A1D" w:rsidRPr="00AA4914">
        <w:rPr>
          <w:rFonts w:ascii="Times New Roman" w:hAnsi="Times New Roman"/>
          <w:sz w:val="28"/>
          <w:szCs w:val="28"/>
          <w:lang w:val="kk-KZ"/>
        </w:rPr>
        <w:t>].</w:t>
      </w:r>
      <w:r w:rsidR="006E45CF" w:rsidRPr="00AA4914">
        <w:rPr>
          <w:rFonts w:ascii="Times New Roman" w:hAnsi="Times New Roman"/>
          <w:sz w:val="28"/>
          <w:szCs w:val="28"/>
          <w:lang w:val="kk-KZ"/>
        </w:rPr>
        <w:t xml:space="preserve"> </w:t>
      </w:r>
      <w:r w:rsidR="00666ACB" w:rsidRPr="00AA4914">
        <w:rPr>
          <w:rFonts w:ascii="Times New Roman" w:hAnsi="Times New Roman"/>
          <w:sz w:val="28"/>
          <w:szCs w:val="28"/>
          <w:lang w:val="kk-KZ"/>
        </w:rPr>
        <w:t xml:space="preserve">Техникалық </w:t>
      </w:r>
      <w:r w:rsidRPr="00AA4914">
        <w:rPr>
          <w:rFonts w:ascii="Times New Roman" w:hAnsi="Times New Roman"/>
          <w:sz w:val="28"/>
          <w:szCs w:val="28"/>
          <w:lang w:val="kk-KZ"/>
        </w:rPr>
        <w:t>бағыттағы мамандарды даярлаудың әдістемелік жүйесі</w:t>
      </w:r>
      <w:r w:rsidR="003040FD" w:rsidRPr="00AA4914">
        <w:rPr>
          <w:rFonts w:ascii="Times New Roman" w:hAnsi="Times New Roman"/>
          <w:sz w:val="28"/>
          <w:szCs w:val="28"/>
          <w:lang w:val="kk-KZ"/>
        </w:rPr>
        <w:t xml:space="preserve">нде </w:t>
      </w:r>
      <w:r w:rsidR="002A2094" w:rsidRPr="00AA4914">
        <w:rPr>
          <w:rFonts w:ascii="Times New Roman" w:hAnsi="Times New Roman"/>
          <w:sz w:val="28"/>
          <w:szCs w:val="28"/>
          <w:lang w:val="kk-KZ"/>
        </w:rPr>
        <w:t>пәндердің интеграциясы ескерілгені дұрыс</w:t>
      </w:r>
      <w:r w:rsidRPr="00AA4914">
        <w:rPr>
          <w:rFonts w:ascii="Times New Roman" w:hAnsi="Times New Roman"/>
          <w:sz w:val="28"/>
          <w:szCs w:val="28"/>
          <w:lang w:val="kk-KZ"/>
        </w:rPr>
        <w:t>.</w:t>
      </w:r>
      <w:r w:rsidR="000456BC" w:rsidRPr="00AA4914">
        <w:rPr>
          <w:rFonts w:ascii="Times New Roman" w:hAnsi="Times New Roman"/>
          <w:sz w:val="28"/>
          <w:szCs w:val="28"/>
          <w:lang w:val="kk-KZ"/>
        </w:rPr>
        <w:t xml:space="preserve"> </w:t>
      </w:r>
      <w:r w:rsidR="00666ACB" w:rsidRPr="00AA4914">
        <w:rPr>
          <w:rFonts w:ascii="Times New Roman" w:hAnsi="Times New Roman"/>
          <w:sz w:val="28"/>
          <w:szCs w:val="28"/>
          <w:lang w:val="kk-KZ"/>
        </w:rPr>
        <w:t xml:space="preserve">Осыған орай құрастырылатын әдістемелік жүйе заман талабына сай және </w:t>
      </w:r>
      <w:r w:rsidR="000456BC" w:rsidRPr="00AA4914">
        <w:rPr>
          <w:rFonts w:ascii="Times New Roman" w:hAnsi="Times New Roman"/>
          <w:sz w:val="28"/>
          <w:szCs w:val="28"/>
          <w:lang w:val="kk-KZ"/>
        </w:rPr>
        <w:t>иженерлердің бойында процесті басқара алу құзыреттілігін қалыпастыруға</w:t>
      </w:r>
      <w:r w:rsidR="00666ACB" w:rsidRPr="00AA4914">
        <w:rPr>
          <w:rFonts w:ascii="Times New Roman" w:hAnsi="Times New Roman"/>
          <w:sz w:val="28"/>
          <w:szCs w:val="28"/>
          <w:lang w:val="kk-KZ"/>
        </w:rPr>
        <w:t xml:space="preserve"> бағытталған болу керек</w:t>
      </w:r>
      <w:r w:rsidR="000456BC" w:rsidRPr="00AA4914">
        <w:rPr>
          <w:rFonts w:ascii="Times New Roman" w:hAnsi="Times New Roman"/>
          <w:sz w:val="28"/>
          <w:szCs w:val="28"/>
          <w:lang w:val="kk-KZ"/>
        </w:rPr>
        <w:t>. Көптеген шетелдік оқу орындары физикалық заң</w:t>
      </w:r>
      <w:r w:rsidR="00195028" w:rsidRPr="00AA4914">
        <w:rPr>
          <w:rFonts w:ascii="Times New Roman" w:hAnsi="Times New Roman"/>
          <w:sz w:val="28"/>
          <w:szCs w:val="28"/>
          <w:lang w:val="kk-KZ"/>
        </w:rPr>
        <w:t>д</w:t>
      </w:r>
      <w:r w:rsidR="000456BC" w:rsidRPr="00AA4914">
        <w:rPr>
          <w:rFonts w:ascii="Times New Roman" w:hAnsi="Times New Roman"/>
          <w:sz w:val="28"/>
          <w:szCs w:val="28"/>
          <w:lang w:val="kk-KZ"/>
        </w:rPr>
        <w:t>ылықтар</w:t>
      </w:r>
      <w:r w:rsidR="00B37404" w:rsidRPr="00AA4914">
        <w:rPr>
          <w:rFonts w:ascii="Times New Roman" w:hAnsi="Times New Roman"/>
          <w:sz w:val="28"/>
          <w:szCs w:val="28"/>
          <w:lang w:val="kk-KZ"/>
        </w:rPr>
        <w:t xml:space="preserve"> мен </w:t>
      </w:r>
      <w:r w:rsidR="00F646D1" w:rsidRPr="00AA4914">
        <w:rPr>
          <w:rFonts w:ascii="Times New Roman" w:hAnsi="Times New Roman"/>
          <w:sz w:val="28"/>
          <w:szCs w:val="28"/>
          <w:lang w:val="kk-KZ"/>
        </w:rPr>
        <w:t>құбылыстарды</w:t>
      </w:r>
      <w:r w:rsidR="000456BC" w:rsidRPr="00AA4914">
        <w:rPr>
          <w:rFonts w:ascii="Times New Roman" w:hAnsi="Times New Roman"/>
          <w:sz w:val="28"/>
          <w:szCs w:val="28"/>
          <w:lang w:val="kk-KZ"/>
        </w:rPr>
        <w:t xml:space="preserve"> өндірістік іс-әрекетте тиімді қолдана білетін </w:t>
      </w:r>
      <w:r w:rsidR="00B37404" w:rsidRPr="00AA4914">
        <w:rPr>
          <w:rFonts w:ascii="Times New Roman" w:hAnsi="Times New Roman"/>
          <w:sz w:val="28"/>
          <w:szCs w:val="28"/>
          <w:lang w:val="kk-KZ"/>
        </w:rPr>
        <w:t xml:space="preserve">креативті </w:t>
      </w:r>
      <w:r w:rsidR="000456BC" w:rsidRPr="00AA4914">
        <w:rPr>
          <w:rFonts w:ascii="Times New Roman" w:hAnsi="Times New Roman"/>
          <w:sz w:val="28"/>
          <w:szCs w:val="28"/>
          <w:lang w:val="kk-KZ"/>
        </w:rPr>
        <w:t>инженерлерд</w:t>
      </w:r>
      <w:r w:rsidR="00B37404" w:rsidRPr="00AA4914">
        <w:rPr>
          <w:rFonts w:ascii="Times New Roman" w:hAnsi="Times New Roman"/>
          <w:sz w:val="28"/>
          <w:szCs w:val="28"/>
          <w:lang w:val="kk-KZ"/>
        </w:rPr>
        <w:t>і</w:t>
      </w:r>
      <w:r w:rsidR="000456BC" w:rsidRPr="00AA4914">
        <w:rPr>
          <w:rFonts w:ascii="Times New Roman" w:hAnsi="Times New Roman"/>
          <w:sz w:val="28"/>
          <w:szCs w:val="28"/>
          <w:lang w:val="kk-KZ"/>
        </w:rPr>
        <w:t xml:space="preserve"> даярлауға </w:t>
      </w:r>
      <w:r w:rsidR="00B37404" w:rsidRPr="00AA4914">
        <w:rPr>
          <w:rFonts w:ascii="Times New Roman" w:hAnsi="Times New Roman"/>
          <w:sz w:val="28"/>
          <w:szCs w:val="28"/>
          <w:lang w:val="kk-KZ"/>
        </w:rPr>
        <w:t>көшуде</w:t>
      </w:r>
      <w:r w:rsidR="0079613E" w:rsidRPr="00AA4914">
        <w:rPr>
          <w:rFonts w:ascii="Times New Roman" w:hAnsi="Times New Roman"/>
          <w:sz w:val="28"/>
          <w:szCs w:val="28"/>
          <w:lang w:val="kk-KZ"/>
        </w:rPr>
        <w:t xml:space="preserve">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3</w:t>
      </w:r>
      <w:r w:rsidR="007E1603" w:rsidRPr="00AA4914">
        <w:rPr>
          <w:rFonts w:ascii="Times New Roman" w:hAnsi="Times New Roman"/>
          <w:sz w:val="28"/>
          <w:szCs w:val="28"/>
          <w:lang w:val="kk-KZ"/>
        </w:rPr>
        <w:t>4</w:t>
      </w:r>
      <w:r w:rsidR="0079613E" w:rsidRPr="00AA4914">
        <w:rPr>
          <w:rFonts w:ascii="Times New Roman" w:hAnsi="Times New Roman"/>
          <w:sz w:val="28"/>
          <w:szCs w:val="28"/>
          <w:lang w:val="kk-KZ"/>
        </w:rPr>
        <w:t>]</w:t>
      </w:r>
      <w:r w:rsidR="001F2929" w:rsidRPr="00AA4914">
        <w:rPr>
          <w:rFonts w:ascii="Times New Roman" w:hAnsi="Times New Roman"/>
          <w:sz w:val="28"/>
          <w:szCs w:val="28"/>
          <w:lang w:val="kk-KZ"/>
        </w:rPr>
        <w:t>.</w:t>
      </w:r>
    </w:p>
    <w:p w:rsidR="00A83C05" w:rsidRPr="00AA4914" w:rsidRDefault="006E45CF" w:rsidP="00FA58CE">
      <w:pPr>
        <w:tabs>
          <w:tab w:val="left" w:pos="3098"/>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Ғылымның дамуы жаңа ғылыми пәндердің және құбыл</w:t>
      </w:r>
      <w:r w:rsidR="002A2094" w:rsidRPr="00AA4914">
        <w:rPr>
          <w:rFonts w:ascii="Times New Roman" w:hAnsi="Times New Roman"/>
          <w:sz w:val="28"/>
          <w:szCs w:val="28"/>
          <w:lang w:val="kk-KZ"/>
        </w:rPr>
        <w:t>ыстар мен процестерді зерттеу</w:t>
      </w:r>
      <w:r w:rsidR="00EC7545" w:rsidRPr="00AA4914">
        <w:rPr>
          <w:rFonts w:ascii="Times New Roman" w:hAnsi="Times New Roman"/>
          <w:sz w:val="28"/>
          <w:szCs w:val="28"/>
          <w:lang w:val="kk-KZ"/>
        </w:rPr>
        <w:t>де</w:t>
      </w:r>
      <w:r w:rsidR="002A2094" w:rsidRPr="00AA4914">
        <w:rPr>
          <w:rFonts w:ascii="Times New Roman" w:hAnsi="Times New Roman"/>
          <w:sz w:val="28"/>
          <w:szCs w:val="28"/>
          <w:lang w:val="kk-KZ"/>
        </w:rPr>
        <w:t xml:space="preserve"> жаңа тәсілдердің</w:t>
      </w:r>
      <w:r w:rsidR="00173953" w:rsidRPr="00AA4914">
        <w:rPr>
          <w:rFonts w:ascii="Times New Roman" w:hAnsi="Times New Roman"/>
          <w:sz w:val="28"/>
          <w:szCs w:val="28"/>
          <w:lang w:val="kk-KZ"/>
        </w:rPr>
        <w:t xml:space="preserve"> </w:t>
      </w:r>
      <w:r w:rsidRPr="00AA4914">
        <w:rPr>
          <w:rFonts w:ascii="Times New Roman" w:hAnsi="Times New Roman"/>
          <w:sz w:val="28"/>
          <w:szCs w:val="28"/>
          <w:lang w:val="kk-KZ"/>
        </w:rPr>
        <w:t xml:space="preserve">пайда болуына </w:t>
      </w:r>
      <w:r w:rsidR="00EC7545" w:rsidRPr="00AA4914">
        <w:rPr>
          <w:rFonts w:ascii="Times New Roman" w:hAnsi="Times New Roman"/>
          <w:sz w:val="28"/>
          <w:szCs w:val="28"/>
          <w:lang w:val="kk-KZ"/>
        </w:rPr>
        <w:t>әкеледі</w:t>
      </w:r>
      <w:r w:rsidRPr="00AA4914">
        <w:rPr>
          <w:rFonts w:ascii="Times New Roman" w:hAnsi="Times New Roman"/>
          <w:sz w:val="28"/>
          <w:szCs w:val="28"/>
          <w:lang w:val="kk-KZ"/>
        </w:rPr>
        <w:t xml:space="preserve">. </w:t>
      </w:r>
      <w:r w:rsidR="00EC7545" w:rsidRPr="00AA4914">
        <w:rPr>
          <w:rFonts w:ascii="Times New Roman" w:hAnsi="Times New Roman"/>
          <w:sz w:val="28"/>
          <w:szCs w:val="28"/>
          <w:lang w:val="kk-KZ"/>
        </w:rPr>
        <w:t xml:space="preserve">Сонымен қатар, </w:t>
      </w:r>
      <w:r w:rsidR="00FE57BB" w:rsidRPr="00AA4914">
        <w:rPr>
          <w:rFonts w:ascii="Times New Roman" w:hAnsi="Times New Roman"/>
          <w:sz w:val="28"/>
          <w:szCs w:val="28"/>
          <w:lang w:val="kk-KZ"/>
        </w:rPr>
        <w:t xml:space="preserve">ғылыми-техникалық прогрестің </w:t>
      </w:r>
      <w:r w:rsidRPr="00AA4914">
        <w:rPr>
          <w:rFonts w:ascii="Times New Roman" w:hAnsi="Times New Roman"/>
          <w:sz w:val="28"/>
          <w:szCs w:val="28"/>
          <w:lang w:val="kk-KZ"/>
        </w:rPr>
        <w:t xml:space="preserve">дамуы нәтижесінде ғылыми пәндердің мамандандырылуы арта түседі, </w:t>
      </w:r>
      <w:r w:rsidR="00A83C05" w:rsidRPr="00AA4914">
        <w:rPr>
          <w:rFonts w:ascii="Times New Roman" w:hAnsi="Times New Roman"/>
          <w:sz w:val="28"/>
          <w:szCs w:val="28"/>
          <w:lang w:val="kk-KZ"/>
        </w:rPr>
        <w:t>белгілі бір саланың білімдері тар шеңберлі пәндер салаларында қолжетімді бола бастайды, ғыл</w:t>
      </w:r>
      <w:r w:rsidR="00E63B0F" w:rsidRPr="00AA4914">
        <w:rPr>
          <w:rFonts w:ascii="Times New Roman" w:hAnsi="Times New Roman"/>
          <w:sz w:val="28"/>
          <w:szCs w:val="28"/>
          <w:lang w:val="kk-KZ"/>
        </w:rPr>
        <w:t>ыми білімдердің интеграциясы кү</w:t>
      </w:r>
      <w:r w:rsidR="00A83C05" w:rsidRPr="00AA4914">
        <w:rPr>
          <w:rFonts w:ascii="Times New Roman" w:hAnsi="Times New Roman"/>
          <w:sz w:val="28"/>
          <w:szCs w:val="28"/>
          <w:lang w:val="kk-KZ"/>
        </w:rPr>
        <w:t xml:space="preserve">шейе түседі. </w:t>
      </w:r>
    </w:p>
    <w:p w:rsidR="00F67CA8" w:rsidRPr="00AA4914" w:rsidRDefault="00E37E33"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Білім беру процесіндегі транспәндік тұғыр пәндік білімдерді жүйеге келтіруге және олардың ортақ ғылыми классификациясын жүзеге асыруға мүмкіндік береді.</w:t>
      </w:r>
      <w:r w:rsidR="00FC4BB1" w:rsidRPr="00AA4914">
        <w:rPr>
          <w:rFonts w:ascii="Times New Roman" w:hAnsi="Times New Roman"/>
          <w:sz w:val="28"/>
          <w:szCs w:val="28"/>
          <w:lang w:val="kk-KZ"/>
        </w:rPr>
        <w:t xml:space="preserve"> </w:t>
      </w:r>
      <w:r w:rsidR="00B43159" w:rsidRPr="00AA4914">
        <w:rPr>
          <w:rFonts w:ascii="Times New Roman" w:hAnsi="Times New Roman"/>
          <w:sz w:val="28"/>
          <w:szCs w:val="28"/>
          <w:lang w:val="kk-KZ"/>
        </w:rPr>
        <w:t>Алғаш рет транспәндік түсінігі 1970 жылы швейцар психологы, әрі философы Жан Пиаженің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3</w:t>
      </w:r>
      <w:r w:rsidR="007E1603" w:rsidRPr="00AA4914">
        <w:rPr>
          <w:rFonts w:ascii="Times New Roman" w:hAnsi="Times New Roman"/>
          <w:sz w:val="28"/>
          <w:szCs w:val="28"/>
          <w:lang w:val="kk-KZ"/>
        </w:rPr>
        <w:t>5</w:t>
      </w:r>
      <w:r w:rsidR="00B43159" w:rsidRPr="00AA4914">
        <w:rPr>
          <w:rFonts w:ascii="Times New Roman" w:hAnsi="Times New Roman"/>
          <w:sz w:val="28"/>
          <w:szCs w:val="28"/>
          <w:lang w:val="kk-KZ"/>
        </w:rPr>
        <w:t xml:space="preserve">] еңбегінде пайда болды. </w:t>
      </w:r>
      <w:r w:rsidR="00961E2E" w:rsidRPr="00AA4914">
        <w:rPr>
          <w:rFonts w:ascii="Times New Roman" w:hAnsi="Times New Roman"/>
          <w:sz w:val="28"/>
          <w:szCs w:val="28"/>
          <w:lang w:val="kk-KZ"/>
        </w:rPr>
        <w:t>Бүгінгі таңда зерттеудің транспәндік әдістеріне қатысты мәселелермен Швейцария, Франция, АҚШ, Қытай</w:t>
      </w:r>
      <w:r w:rsidR="00B43159" w:rsidRPr="00AA4914">
        <w:rPr>
          <w:rFonts w:ascii="Times New Roman" w:hAnsi="Times New Roman"/>
          <w:sz w:val="28"/>
          <w:szCs w:val="28"/>
          <w:lang w:val="kk-KZ"/>
        </w:rPr>
        <w:t>, Ресей</w:t>
      </w:r>
      <w:r w:rsidR="00961E2E" w:rsidRPr="00AA4914">
        <w:rPr>
          <w:rFonts w:ascii="Times New Roman" w:hAnsi="Times New Roman"/>
          <w:sz w:val="28"/>
          <w:szCs w:val="28"/>
          <w:lang w:val="kk-KZ"/>
        </w:rPr>
        <w:t xml:space="preserve"> және </w:t>
      </w:r>
      <w:r w:rsidR="00B43159" w:rsidRPr="00AA4914">
        <w:rPr>
          <w:rFonts w:ascii="Times New Roman" w:hAnsi="Times New Roman"/>
          <w:sz w:val="28"/>
          <w:szCs w:val="28"/>
          <w:lang w:val="kk-KZ"/>
        </w:rPr>
        <w:t xml:space="preserve">басқа да </w:t>
      </w:r>
      <w:r w:rsidR="00961E2E" w:rsidRPr="00AA4914">
        <w:rPr>
          <w:rFonts w:ascii="Times New Roman" w:hAnsi="Times New Roman"/>
          <w:sz w:val="28"/>
          <w:szCs w:val="28"/>
          <w:lang w:val="kk-KZ"/>
        </w:rPr>
        <w:t>елдердің ғалымд</w:t>
      </w:r>
      <w:r w:rsidR="00E82B0F" w:rsidRPr="00AA4914">
        <w:rPr>
          <w:rFonts w:ascii="Times New Roman" w:hAnsi="Times New Roman"/>
          <w:sz w:val="28"/>
          <w:szCs w:val="28"/>
          <w:lang w:val="kk-KZ"/>
        </w:rPr>
        <w:t>ары мен ғылыми ұжымдары айналысуда</w:t>
      </w:r>
      <w:r w:rsidR="00961E2E" w:rsidRPr="00AA4914">
        <w:rPr>
          <w:rFonts w:ascii="Times New Roman" w:hAnsi="Times New Roman"/>
          <w:sz w:val="28"/>
          <w:szCs w:val="28"/>
          <w:lang w:val="kk-KZ"/>
        </w:rPr>
        <w:t xml:space="preserve">. </w:t>
      </w:r>
      <w:r w:rsidR="00B43159" w:rsidRPr="00AA4914">
        <w:rPr>
          <w:rFonts w:ascii="Times New Roman" w:hAnsi="Times New Roman"/>
          <w:sz w:val="28"/>
          <w:szCs w:val="28"/>
          <w:lang w:val="kk-KZ"/>
        </w:rPr>
        <w:t xml:space="preserve">Ғылыми </w:t>
      </w:r>
      <w:r w:rsidR="00961E2E" w:rsidRPr="00AA4914">
        <w:rPr>
          <w:rFonts w:ascii="Times New Roman" w:hAnsi="Times New Roman"/>
          <w:sz w:val="28"/>
          <w:szCs w:val="28"/>
          <w:lang w:val="kk-KZ"/>
        </w:rPr>
        <w:t>зерттеулердегі тр</w:t>
      </w:r>
      <w:r w:rsidR="00FC5CCB" w:rsidRPr="00AA4914">
        <w:rPr>
          <w:rFonts w:ascii="Times New Roman" w:hAnsi="Times New Roman"/>
          <w:sz w:val="28"/>
          <w:szCs w:val="28"/>
          <w:lang w:val="kk-KZ"/>
        </w:rPr>
        <w:t xml:space="preserve">анспәндік әдіснама </w:t>
      </w:r>
      <w:r w:rsidR="00FC5CCB" w:rsidRPr="00AA4914">
        <w:rPr>
          <w:rFonts w:ascii="Times New Roman" w:hAnsi="Times New Roman"/>
          <w:sz w:val="28"/>
          <w:szCs w:val="28"/>
          <w:lang w:val="kk-KZ"/>
        </w:rPr>
        <w:lastRenderedPageBreak/>
        <w:t>мәселелерін</w:t>
      </w:r>
      <w:r w:rsidR="00961E2E" w:rsidRPr="00AA4914">
        <w:rPr>
          <w:rFonts w:ascii="Times New Roman" w:hAnsi="Times New Roman"/>
          <w:sz w:val="28"/>
          <w:szCs w:val="28"/>
          <w:lang w:val="kk-KZ"/>
        </w:rPr>
        <w:t xml:space="preserve"> </w:t>
      </w:r>
      <w:r w:rsidR="00FC5CCB" w:rsidRPr="00AA4914">
        <w:rPr>
          <w:rFonts w:ascii="Times New Roman" w:hAnsi="Times New Roman"/>
          <w:sz w:val="28"/>
          <w:szCs w:val="28"/>
          <w:lang w:val="kk-KZ"/>
        </w:rPr>
        <w:t xml:space="preserve">негізінен </w:t>
      </w:r>
      <w:r w:rsidR="00B43159" w:rsidRPr="00AA4914">
        <w:rPr>
          <w:rFonts w:ascii="Times New Roman" w:hAnsi="Times New Roman"/>
          <w:sz w:val="28"/>
          <w:szCs w:val="28"/>
          <w:lang w:val="kk-KZ"/>
        </w:rPr>
        <w:t>B. Nicolescu [</w:t>
      </w:r>
      <w:r w:rsidR="000821DB" w:rsidRPr="00AA4914">
        <w:rPr>
          <w:rFonts w:ascii="Times New Roman" w:hAnsi="Times New Roman"/>
          <w:sz w:val="28"/>
          <w:szCs w:val="28"/>
          <w:lang w:val="kk-KZ"/>
        </w:rPr>
        <w:t>1</w:t>
      </w:r>
      <w:r w:rsidR="005F2FE4" w:rsidRPr="00AA4914">
        <w:rPr>
          <w:rFonts w:ascii="Times New Roman" w:hAnsi="Times New Roman"/>
          <w:sz w:val="28"/>
          <w:szCs w:val="28"/>
          <w:lang w:val="kk-KZ"/>
        </w:rPr>
        <w:t>3</w:t>
      </w:r>
      <w:r w:rsidR="007E1603" w:rsidRPr="00AA4914">
        <w:rPr>
          <w:rFonts w:ascii="Times New Roman" w:hAnsi="Times New Roman"/>
          <w:sz w:val="28"/>
          <w:szCs w:val="28"/>
          <w:lang w:val="kk-KZ"/>
        </w:rPr>
        <w:t>6</w:t>
      </w:r>
      <w:r w:rsidR="00B43159" w:rsidRPr="00AA4914">
        <w:rPr>
          <w:rFonts w:ascii="Times New Roman" w:hAnsi="Times New Roman"/>
          <w:sz w:val="28"/>
          <w:szCs w:val="28"/>
          <w:lang w:val="kk-KZ"/>
        </w:rPr>
        <w:t xml:space="preserve">], </w:t>
      </w:r>
      <w:r w:rsidR="00B43159" w:rsidRPr="00AA4914">
        <w:rPr>
          <w:rFonts w:ascii="Times New Roman" w:hAnsi="Times New Roman"/>
          <w:sz w:val="28"/>
          <w:szCs w:val="28"/>
          <w:shd w:val="clear" w:color="auto" w:fill="FAFAFA"/>
          <w:lang w:val="kk-KZ"/>
        </w:rPr>
        <w:t>A.</w:t>
      </w:r>
      <w:r w:rsidR="00B43159" w:rsidRPr="00AA4914">
        <w:rPr>
          <w:rFonts w:ascii="Times New Roman" w:hAnsi="Times New Roman"/>
          <w:sz w:val="28"/>
          <w:szCs w:val="28"/>
          <w:lang w:val="kk-KZ"/>
        </w:rPr>
        <w:t xml:space="preserve"> </w:t>
      </w:r>
      <w:r w:rsidR="00B43159" w:rsidRPr="00AA4914">
        <w:rPr>
          <w:rFonts w:ascii="Times New Roman" w:hAnsi="Times New Roman"/>
          <w:sz w:val="28"/>
          <w:szCs w:val="28"/>
          <w:shd w:val="clear" w:color="auto" w:fill="FAFAFA"/>
          <w:lang w:val="kk-KZ"/>
        </w:rPr>
        <w:t xml:space="preserve">Judge </w:t>
      </w:r>
      <w:r w:rsidR="00B43159" w:rsidRPr="00AA4914">
        <w:rPr>
          <w:rFonts w:ascii="Times New Roman" w:hAnsi="Times New Roman"/>
          <w:sz w:val="28"/>
          <w:szCs w:val="28"/>
          <w:lang w:val="kk-KZ"/>
        </w:rPr>
        <w:t>[</w:t>
      </w:r>
      <w:r w:rsidR="007E1603" w:rsidRPr="00AA4914">
        <w:rPr>
          <w:rFonts w:ascii="Times New Roman" w:hAnsi="Times New Roman"/>
          <w:sz w:val="28"/>
          <w:szCs w:val="28"/>
          <w:lang w:val="kk-KZ"/>
        </w:rPr>
        <w:t>137</w:t>
      </w:r>
      <w:r w:rsidR="00B43159" w:rsidRPr="00AA4914">
        <w:rPr>
          <w:rFonts w:ascii="Times New Roman" w:hAnsi="Times New Roman"/>
          <w:sz w:val="28"/>
          <w:szCs w:val="28"/>
          <w:lang w:val="kk-KZ"/>
        </w:rPr>
        <w:t>], В.Г. Буданов [</w:t>
      </w:r>
      <w:r w:rsidR="007E1603" w:rsidRPr="00AA4914">
        <w:rPr>
          <w:rFonts w:ascii="Times New Roman" w:hAnsi="Times New Roman"/>
          <w:sz w:val="28"/>
          <w:szCs w:val="28"/>
          <w:lang w:val="kk-KZ"/>
        </w:rPr>
        <w:t>138</w:t>
      </w:r>
      <w:r w:rsidR="00B43159" w:rsidRPr="00AA4914">
        <w:rPr>
          <w:rFonts w:ascii="Times New Roman" w:hAnsi="Times New Roman"/>
          <w:sz w:val="28"/>
          <w:szCs w:val="28"/>
          <w:lang w:val="kk-KZ"/>
        </w:rPr>
        <w:t>],</w:t>
      </w:r>
      <w:r w:rsidR="00CA7BDA" w:rsidRPr="00AA4914">
        <w:rPr>
          <w:rFonts w:ascii="Times New Roman" w:hAnsi="Times New Roman"/>
          <w:sz w:val="28"/>
          <w:szCs w:val="28"/>
          <w:lang w:val="kk-KZ"/>
        </w:rPr>
        <w:t xml:space="preserve"> </w:t>
      </w:r>
      <w:r w:rsidR="00B43159" w:rsidRPr="00AA4914">
        <w:rPr>
          <w:rFonts w:ascii="Times New Roman" w:hAnsi="Times New Roman"/>
          <w:sz w:val="28"/>
          <w:szCs w:val="28"/>
          <w:lang w:val="kk-KZ"/>
        </w:rPr>
        <w:t>J.</w:t>
      </w:r>
      <w:r w:rsidR="003D34A3">
        <w:rPr>
          <w:rFonts w:ascii="Times New Roman" w:hAnsi="Times New Roman"/>
          <w:sz w:val="28"/>
          <w:szCs w:val="28"/>
          <w:lang w:val="kk-KZ"/>
        </w:rPr>
        <w:t> </w:t>
      </w:r>
      <w:r w:rsidR="00B43159" w:rsidRPr="00AA4914">
        <w:rPr>
          <w:rFonts w:ascii="Times New Roman" w:hAnsi="Times New Roman"/>
          <w:sz w:val="28"/>
          <w:szCs w:val="28"/>
          <w:lang w:val="kk-KZ"/>
        </w:rPr>
        <w:t>Balsiger [</w:t>
      </w:r>
      <w:r w:rsidR="000821DB" w:rsidRPr="00AA4914">
        <w:rPr>
          <w:rFonts w:ascii="Times New Roman" w:hAnsi="Times New Roman"/>
          <w:sz w:val="28"/>
          <w:szCs w:val="28"/>
          <w:lang w:val="kk-KZ"/>
        </w:rPr>
        <w:t>1</w:t>
      </w:r>
      <w:r w:rsidR="007E1603" w:rsidRPr="00AA4914">
        <w:rPr>
          <w:rFonts w:ascii="Times New Roman" w:hAnsi="Times New Roman"/>
          <w:sz w:val="28"/>
          <w:szCs w:val="28"/>
          <w:lang w:val="kk-KZ"/>
        </w:rPr>
        <w:t>39</w:t>
      </w:r>
      <w:r w:rsidR="00B43159" w:rsidRPr="00AA4914">
        <w:rPr>
          <w:rFonts w:ascii="Times New Roman" w:hAnsi="Times New Roman"/>
          <w:sz w:val="28"/>
          <w:szCs w:val="28"/>
          <w:lang w:val="kk-KZ"/>
        </w:rPr>
        <w:t>], D.J. Lang [</w:t>
      </w:r>
      <w:r w:rsidR="000821DB" w:rsidRPr="00AA4914">
        <w:rPr>
          <w:rFonts w:ascii="Times New Roman" w:hAnsi="Times New Roman"/>
          <w:sz w:val="28"/>
          <w:szCs w:val="28"/>
          <w:lang w:val="kk-KZ"/>
        </w:rPr>
        <w:t>1</w:t>
      </w:r>
      <w:r w:rsidR="007E1603" w:rsidRPr="00AA4914">
        <w:rPr>
          <w:rFonts w:ascii="Times New Roman" w:hAnsi="Times New Roman"/>
          <w:sz w:val="28"/>
          <w:szCs w:val="28"/>
          <w:lang w:val="kk-KZ"/>
        </w:rPr>
        <w:t>40</w:t>
      </w:r>
      <w:r w:rsidR="00B43159" w:rsidRPr="00AA4914">
        <w:rPr>
          <w:rFonts w:ascii="Times New Roman" w:hAnsi="Times New Roman"/>
          <w:sz w:val="28"/>
          <w:szCs w:val="28"/>
          <w:lang w:val="kk-KZ"/>
        </w:rPr>
        <w:t>], M. Polk [</w:t>
      </w:r>
      <w:r w:rsidR="00EA79DE" w:rsidRPr="00AA4914">
        <w:rPr>
          <w:rFonts w:ascii="Times New Roman" w:hAnsi="Times New Roman"/>
          <w:sz w:val="28"/>
          <w:szCs w:val="28"/>
          <w:lang w:val="kk-KZ"/>
        </w:rPr>
        <w:t>14</w:t>
      </w:r>
      <w:r w:rsidR="007E1603" w:rsidRPr="00AA4914">
        <w:rPr>
          <w:rFonts w:ascii="Times New Roman" w:hAnsi="Times New Roman"/>
          <w:sz w:val="28"/>
          <w:szCs w:val="28"/>
          <w:lang w:val="kk-KZ"/>
        </w:rPr>
        <w:t>1</w:t>
      </w:r>
      <w:r w:rsidR="00B43159" w:rsidRPr="00AA4914">
        <w:rPr>
          <w:rFonts w:ascii="Times New Roman" w:hAnsi="Times New Roman"/>
          <w:sz w:val="28"/>
          <w:szCs w:val="28"/>
          <w:lang w:val="kk-KZ"/>
        </w:rPr>
        <w:t>], L. Schmidt [</w:t>
      </w:r>
      <w:r w:rsidR="00EA79DE" w:rsidRPr="00AA4914">
        <w:rPr>
          <w:rFonts w:ascii="Times New Roman" w:hAnsi="Times New Roman"/>
          <w:sz w:val="28"/>
          <w:szCs w:val="28"/>
          <w:lang w:val="kk-KZ"/>
        </w:rPr>
        <w:t>14</w:t>
      </w:r>
      <w:r w:rsidR="007E1603" w:rsidRPr="00AA4914">
        <w:rPr>
          <w:rFonts w:ascii="Times New Roman" w:hAnsi="Times New Roman"/>
          <w:sz w:val="28"/>
          <w:szCs w:val="28"/>
          <w:lang w:val="kk-KZ"/>
        </w:rPr>
        <w:t>2</w:t>
      </w:r>
      <w:r w:rsidR="00B43159" w:rsidRPr="00AA4914">
        <w:rPr>
          <w:rFonts w:ascii="Times New Roman" w:hAnsi="Times New Roman"/>
          <w:sz w:val="28"/>
          <w:szCs w:val="28"/>
          <w:lang w:val="kk-KZ"/>
        </w:rPr>
        <w:t xml:space="preserve">], </w:t>
      </w:r>
      <w:r w:rsidR="00B43159" w:rsidRPr="00AA4914">
        <w:rPr>
          <w:rFonts w:ascii="Times New Roman" w:hAnsi="Times New Roman"/>
          <w:noProof/>
          <w:sz w:val="28"/>
          <w:szCs w:val="28"/>
          <w:lang w:val="kk-KZ"/>
        </w:rPr>
        <w:t xml:space="preserve">S.L. McGregor </w:t>
      </w:r>
      <w:r w:rsidR="00B43159" w:rsidRPr="00AA4914">
        <w:rPr>
          <w:rFonts w:ascii="Times New Roman" w:hAnsi="Times New Roman"/>
          <w:sz w:val="28"/>
          <w:szCs w:val="28"/>
          <w:lang w:val="kk-KZ"/>
        </w:rPr>
        <w:t>[</w:t>
      </w:r>
      <w:r w:rsidR="00EA79DE" w:rsidRPr="00AA4914">
        <w:rPr>
          <w:rFonts w:ascii="Times New Roman" w:hAnsi="Times New Roman"/>
          <w:sz w:val="28"/>
          <w:szCs w:val="28"/>
          <w:lang w:val="kk-KZ"/>
        </w:rPr>
        <w:t>14</w:t>
      </w:r>
      <w:r w:rsidR="007E1603" w:rsidRPr="00AA4914">
        <w:rPr>
          <w:rFonts w:ascii="Times New Roman" w:hAnsi="Times New Roman"/>
          <w:sz w:val="28"/>
          <w:szCs w:val="28"/>
          <w:lang w:val="kk-KZ"/>
        </w:rPr>
        <w:t>3</w:t>
      </w:r>
      <w:r w:rsidR="00B43159" w:rsidRPr="00AA4914">
        <w:rPr>
          <w:rFonts w:ascii="Times New Roman" w:hAnsi="Times New Roman"/>
          <w:sz w:val="28"/>
          <w:szCs w:val="28"/>
          <w:lang w:val="kk-KZ"/>
        </w:rPr>
        <w:t xml:space="preserve">], </w:t>
      </w:r>
      <w:r w:rsidR="00FC5CCB" w:rsidRPr="00AA4914">
        <w:rPr>
          <w:rFonts w:ascii="Times New Roman" w:hAnsi="Times New Roman"/>
          <w:sz w:val="28"/>
          <w:szCs w:val="28"/>
          <w:lang w:val="kk-KZ"/>
        </w:rPr>
        <w:t>Л.П. Киященко</w:t>
      </w:r>
      <w:r w:rsidR="00CF5B51" w:rsidRPr="00AA4914">
        <w:rPr>
          <w:rFonts w:ascii="Times New Roman" w:hAnsi="Times New Roman"/>
          <w:sz w:val="28"/>
          <w:szCs w:val="28"/>
          <w:lang w:val="kk-KZ"/>
        </w:rPr>
        <w:t xml:space="preserve"> [</w:t>
      </w:r>
      <w:r w:rsidR="00EA79DE" w:rsidRPr="00AA4914">
        <w:rPr>
          <w:rFonts w:ascii="Times New Roman" w:hAnsi="Times New Roman"/>
          <w:sz w:val="28"/>
          <w:szCs w:val="28"/>
          <w:lang w:val="kk-KZ"/>
        </w:rPr>
        <w:t>1</w:t>
      </w:r>
      <w:r w:rsidR="005F2FE4" w:rsidRPr="00AA4914">
        <w:rPr>
          <w:rFonts w:ascii="Times New Roman" w:hAnsi="Times New Roman"/>
          <w:sz w:val="28"/>
          <w:szCs w:val="28"/>
          <w:lang w:val="kk-KZ"/>
        </w:rPr>
        <w:t>4</w:t>
      </w:r>
      <w:r w:rsidR="007E1603" w:rsidRPr="00AA4914">
        <w:rPr>
          <w:rFonts w:ascii="Times New Roman" w:hAnsi="Times New Roman"/>
          <w:sz w:val="28"/>
          <w:szCs w:val="28"/>
          <w:lang w:val="kk-KZ"/>
        </w:rPr>
        <w:t>4</w:t>
      </w:r>
      <w:r w:rsidR="00CF5B51" w:rsidRPr="00AA4914">
        <w:rPr>
          <w:rFonts w:ascii="Times New Roman" w:hAnsi="Times New Roman"/>
          <w:sz w:val="28"/>
          <w:szCs w:val="28"/>
          <w:lang w:val="kk-KZ"/>
        </w:rPr>
        <w:t>]</w:t>
      </w:r>
      <w:r w:rsidR="006A1686" w:rsidRPr="00AA4914">
        <w:rPr>
          <w:rFonts w:ascii="Times New Roman" w:hAnsi="Times New Roman"/>
          <w:sz w:val="28"/>
          <w:szCs w:val="28"/>
          <w:lang w:val="kk-KZ"/>
        </w:rPr>
        <w:t xml:space="preserve">, </w:t>
      </w:r>
      <w:r w:rsidR="00CF5B51" w:rsidRPr="00AA4914">
        <w:rPr>
          <w:rFonts w:ascii="Times New Roman" w:hAnsi="Times New Roman"/>
          <w:sz w:val="28"/>
          <w:szCs w:val="28"/>
          <w:lang w:val="kk-KZ"/>
        </w:rPr>
        <w:t>Е.Н. Князева [</w:t>
      </w:r>
      <w:r w:rsidR="00EA79DE" w:rsidRPr="00AA4914">
        <w:rPr>
          <w:rFonts w:ascii="Times New Roman" w:hAnsi="Times New Roman"/>
          <w:sz w:val="28"/>
          <w:szCs w:val="28"/>
          <w:lang w:val="kk-KZ"/>
        </w:rPr>
        <w:t>1</w:t>
      </w:r>
      <w:r w:rsidR="009D6A4E" w:rsidRPr="00AA4914">
        <w:rPr>
          <w:rFonts w:ascii="Times New Roman" w:hAnsi="Times New Roman"/>
          <w:sz w:val="28"/>
          <w:szCs w:val="28"/>
          <w:lang w:val="kk-KZ"/>
        </w:rPr>
        <w:t>4</w:t>
      </w:r>
      <w:r w:rsidR="007E1603" w:rsidRPr="00AA4914">
        <w:rPr>
          <w:rFonts w:ascii="Times New Roman" w:hAnsi="Times New Roman"/>
          <w:sz w:val="28"/>
          <w:szCs w:val="28"/>
          <w:lang w:val="kk-KZ"/>
        </w:rPr>
        <w:t>5</w:t>
      </w:r>
      <w:r w:rsidR="00CF5B51" w:rsidRPr="00AA4914">
        <w:rPr>
          <w:rFonts w:ascii="Times New Roman" w:hAnsi="Times New Roman"/>
          <w:sz w:val="28"/>
          <w:szCs w:val="28"/>
          <w:lang w:val="kk-KZ"/>
        </w:rPr>
        <w:t>]</w:t>
      </w:r>
      <w:r w:rsidR="00B72835" w:rsidRPr="00AA4914">
        <w:rPr>
          <w:rFonts w:ascii="Times New Roman" w:hAnsi="Times New Roman"/>
          <w:sz w:val="28"/>
          <w:szCs w:val="28"/>
          <w:lang w:val="kk-KZ"/>
        </w:rPr>
        <w:t>, А.А. Крушанов [</w:t>
      </w:r>
      <w:r w:rsidR="00EA79DE" w:rsidRPr="00AA4914">
        <w:rPr>
          <w:rFonts w:ascii="Times New Roman" w:hAnsi="Times New Roman"/>
          <w:sz w:val="28"/>
          <w:szCs w:val="28"/>
          <w:lang w:val="kk-KZ"/>
        </w:rPr>
        <w:t>1</w:t>
      </w:r>
      <w:r w:rsidR="009D6A4E" w:rsidRPr="00AA4914">
        <w:rPr>
          <w:rFonts w:ascii="Times New Roman" w:hAnsi="Times New Roman"/>
          <w:sz w:val="28"/>
          <w:szCs w:val="28"/>
          <w:lang w:val="kk-KZ"/>
        </w:rPr>
        <w:t>4</w:t>
      </w:r>
      <w:r w:rsidR="007E1603" w:rsidRPr="00AA4914">
        <w:rPr>
          <w:rFonts w:ascii="Times New Roman" w:hAnsi="Times New Roman"/>
          <w:sz w:val="28"/>
          <w:szCs w:val="28"/>
          <w:lang w:val="kk-KZ"/>
        </w:rPr>
        <w:t>6</w:t>
      </w:r>
      <w:r w:rsidR="00B72835" w:rsidRPr="00AA4914">
        <w:rPr>
          <w:rFonts w:ascii="Times New Roman" w:hAnsi="Times New Roman"/>
          <w:sz w:val="28"/>
          <w:szCs w:val="28"/>
          <w:lang w:val="kk-KZ"/>
        </w:rPr>
        <w:t xml:space="preserve">] </w:t>
      </w:r>
      <w:r w:rsidR="00FC5CCB" w:rsidRPr="00AA4914">
        <w:rPr>
          <w:rFonts w:ascii="Times New Roman" w:hAnsi="Times New Roman"/>
          <w:sz w:val="28"/>
          <w:szCs w:val="28"/>
          <w:lang w:val="kk-KZ"/>
        </w:rPr>
        <w:t>және т.б. философтар</w:t>
      </w:r>
      <w:r w:rsidR="006A1686" w:rsidRPr="00AA4914">
        <w:rPr>
          <w:rFonts w:ascii="Times New Roman" w:hAnsi="Times New Roman"/>
          <w:sz w:val="28"/>
          <w:szCs w:val="28"/>
          <w:lang w:val="kk-KZ"/>
        </w:rPr>
        <w:t>ды</w:t>
      </w:r>
      <w:r w:rsidR="00FC5CCB" w:rsidRPr="00AA4914">
        <w:rPr>
          <w:rFonts w:ascii="Times New Roman" w:hAnsi="Times New Roman"/>
          <w:sz w:val="28"/>
          <w:szCs w:val="28"/>
          <w:lang w:val="kk-KZ"/>
        </w:rPr>
        <w:t xml:space="preserve">ң ғылыми еңбектерінен кездестіруге болады. </w:t>
      </w:r>
    </w:p>
    <w:p w:rsidR="00926110" w:rsidRPr="00AA4914" w:rsidRDefault="00DF5931"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Транспәндік көптеген пәндердің шекарасы </w:t>
      </w:r>
      <w:r w:rsidRPr="00AA4914">
        <w:rPr>
          <w:rFonts w:ascii="Times New Roman" w:hAnsi="Times New Roman"/>
          <w:i/>
          <w:sz w:val="28"/>
          <w:szCs w:val="28"/>
          <w:lang w:val="kk-KZ"/>
        </w:rPr>
        <w:t>арқылы</w:t>
      </w:r>
      <w:r w:rsidRPr="00AA4914">
        <w:rPr>
          <w:rFonts w:ascii="Times New Roman" w:hAnsi="Times New Roman"/>
          <w:sz w:val="28"/>
          <w:szCs w:val="28"/>
          <w:lang w:val="kk-KZ"/>
        </w:rPr>
        <w:t xml:space="preserve"> өтетін, нақты пәндердің </w:t>
      </w:r>
      <w:r w:rsidRPr="00AA4914">
        <w:rPr>
          <w:rFonts w:ascii="Times New Roman" w:hAnsi="Times New Roman"/>
          <w:i/>
          <w:sz w:val="28"/>
          <w:szCs w:val="28"/>
          <w:lang w:val="kk-KZ"/>
        </w:rPr>
        <w:t>шекарасынан</w:t>
      </w:r>
      <w:r w:rsidRPr="00AA4914">
        <w:rPr>
          <w:rFonts w:ascii="Times New Roman" w:hAnsi="Times New Roman"/>
          <w:sz w:val="28"/>
          <w:szCs w:val="28"/>
          <w:lang w:val="kk-KZ"/>
        </w:rPr>
        <w:t xml:space="preserve"> шығатын зерттеулерді сипаттайды. «Транс» қосымшасының мағынасына</w:t>
      </w:r>
      <w:r w:rsidR="00C40FBC" w:rsidRPr="00AA4914">
        <w:rPr>
          <w:rFonts w:ascii="Times New Roman" w:hAnsi="Times New Roman"/>
          <w:sz w:val="28"/>
          <w:szCs w:val="28"/>
          <w:lang w:val="kk-KZ"/>
        </w:rPr>
        <w:t>н</w:t>
      </w:r>
      <w:r w:rsidRPr="00AA4914">
        <w:rPr>
          <w:rFonts w:ascii="Times New Roman" w:hAnsi="Times New Roman"/>
          <w:sz w:val="28"/>
          <w:szCs w:val="28"/>
          <w:lang w:val="kk-KZ"/>
        </w:rPr>
        <w:t xml:space="preserve"> шығады [</w:t>
      </w:r>
      <w:r w:rsidR="00EA79DE" w:rsidRPr="00AA4914">
        <w:rPr>
          <w:rFonts w:ascii="Times New Roman" w:hAnsi="Times New Roman"/>
          <w:sz w:val="28"/>
          <w:szCs w:val="28"/>
          <w:lang w:val="kk-KZ"/>
        </w:rPr>
        <w:t>1</w:t>
      </w:r>
      <w:r w:rsidR="009D6A4E" w:rsidRPr="00AA4914">
        <w:rPr>
          <w:rFonts w:ascii="Times New Roman" w:hAnsi="Times New Roman"/>
          <w:sz w:val="28"/>
          <w:szCs w:val="28"/>
          <w:lang w:val="kk-KZ"/>
        </w:rPr>
        <w:t>4</w:t>
      </w:r>
      <w:r w:rsidR="0080299E" w:rsidRPr="00AA4914">
        <w:rPr>
          <w:rFonts w:ascii="Times New Roman" w:hAnsi="Times New Roman"/>
          <w:sz w:val="28"/>
          <w:szCs w:val="28"/>
          <w:lang w:val="kk-KZ"/>
        </w:rPr>
        <w:t>5</w:t>
      </w:r>
      <w:r w:rsidRPr="00AA4914">
        <w:rPr>
          <w:rFonts w:ascii="Times New Roman" w:hAnsi="Times New Roman"/>
          <w:sz w:val="28"/>
          <w:szCs w:val="28"/>
          <w:lang w:val="kk-KZ"/>
        </w:rPr>
        <w:t xml:space="preserve">, </w:t>
      </w:r>
      <w:r w:rsidR="003D34A3">
        <w:rPr>
          <w:rFonts w:ascii="Times New Roman" w:hAnsi="Times New Roman"/>
          <w:sz w:val="28"/>
          <w:szCs w:val="28"/>
          <w:lang w:val="kk-KZ"/>
        </w:rPr>
        <w:t>с</w:t>
      </w:r>
      <w:r w:rsidRPr="00AA4914">
        <w:rPr>
          <w:rFonts w:ascii="Times New Roman" w:hAnsi="Times New Roman"/>
          <w:sz w:val="28"/>
          <w:szCs w:val="28"/>
          <w:lang w:val="kk-KZ"/>
        </w:rPr>
        <w:t>. 193].</w:t>
      </w:r>
      <w:r w:rsidR="00C40FBC" w:rsidRPr="00AA4914">
        <w:rPr>
          <w:rFonts w:ascii="Times New Roman" w:hAnsi="Times New Roman"/>
          <w:sz w:val="28"/>
          <w:szCs w:val="28"/>
          <w:lang w:val="kk-KZ"/>
        </w:rPr>
        <w:t xml:space="preserve"> Яғни латын тіліндегі «trans» сөзінен аударғанда «арқылы» дегенді білдіреді. </w:t>
      </w:r>
      <w:r w:rsidR="00926110" w:rsidRPr="00AA4914">
        <w:rPr>
          <w:rFonts w:ascii="Times New Roman" w:hAnsi="Times New Roman"/>
          <w:sz w:val="28"/>
          <w:szCs w:val="28"/>
          <w:lang w:val="kk-KZ"/>
        </w:rPr>
        <w:t>«Транспәндік» термині келесі мағыналарда қолданылады [</w:t>
      </w:r>
      <w:r w:rsidR="0080299E" w:rsidRPr="00AA4914">
        <w:rPr>
          <w:rFonts w:ascii="Times New Roman" w:hAnsi="Times New Roman"/>
          <w:sz w:val="28"/>
          <w:szCs w:val="28"/>
          <w:lang w:val="kk-KZ"/>
        </w:rPr>
        <w:t>43</w:t>
      </w:r>
      <w:r w:rsidR="00926110" w:rsidRPr="00AA4914">
        <w:rPr>
          <w:rFonts w:ascii="Times New Roman" w:hAnsi="Times New Roman"/>
          <w:sz w:val="28"/>
          <w:szCs w:val="28"/>
          <w:lang w:val="kk-KZ"/>
        </w:rPr>
        <w:t xml:space="preserve">, </w:t>
      </w:r>
      <w:r w:rsidR="003D34A3">
        <w:rPr>
          <w:rFonts w:ascii="Times New Roman" w:hAnsi="Times New Roman"/>
          <w:sz w:val="28"/>
          <w:szCs w:val="28"/>
          <w:lang w:val="kk-KZ"/>
        </w:rPr>
        <w:t>с</w:t>
      </w:r>
      <w:r w:rsidR="00926110" w:rsidRPr="00AA4914">
        <w:rPr>
          <w:rFonts w:ascii="Times New Roman" w:hAnsi="Times New Roman"/>
          <w:sz w:val="28"/>
          <w:szCs w:val="28"/>
          <w:lang w:val="kk-KZ"/>
        </w:rPr>
        <w:t>. 7]:</w:t>
      </w:r>
    </w:p>
    <w:p w:rsidR="00926110" w:rsidRPr="00AA4914" w:rsidRDefault="00F870E4"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1) бірінші </w:t>
      </w:r>
      <w:r w:rsidR="00926110" w:rsidRPr="00AA4914">
        <w:rPr>
          <w:rFonts w:ascii="Times New Roman" w:hAnsi="Times New Roman"/>
          <w:sz w:val="28"/>
          <w:szCs w:val="28"/>
          <w:lang w:val="kk-KZ"/>
        </w:rPr>
        <w:t>мағынада «транспәндік» термині қоршаған әлемді зерттеуде белгілі және шамалы белгілі ғалымдардың, ауқымды және кішігірім ғылыми пәндердің, мәдениеттер мен діндердің тең құқықтарын жа</w:t>
      </w:r>
      <w:r w:rsidRPr="00AA4914">
        <w:rPr>
          <w:rFonts w:ascii="Times New Roman" w:hAnsi="Times New Roman"/>
          <w:sz w:val="28"/>
          <w:szCs w:val="28"/>
          <w:lang w:val="kk-KZ"/>
        </w:rPr>
        <w:t>риялайтын «декларация» ретінде;</w:t>
      </w:r>
    </w:p>
    <w:p w:rsidR="00926110" w:rsidRPr="00AA4914" w:rsidRDefault="00F870E4"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2) екінші </w:t>
      </w:r>
      <w:r w:rsidR="00926110" w:rsidRPr="00AA4914">
        <w:rPr>
          <w:rFonts w:ascii="Times New Roman" w:hAnsi="Times New Roman"/>
          <w:sz w:val="28"/>
          <w:szCs w:val="28"/>
          <w:lang w:val="kk-KZ"/>
        </w:rPr>
        <w:t>мағынасында «транспәндік» те</w:t>
      </w:r>
      <w:r w:rsidRPr="00AA4914">
        <w:rPr>
          <w:rFonts w:ascii="Times New Roman" w:hAnsi="Times New Roman"/>
          <w:sz w:val="28"/>
          <w:szCs w:val="28"/>
          <w:lang w:val="kk-KZ"/>
        </w:rPr>
        <w:t xml:space="preserve">рмині нақты бір адамның бойындағы </w:t>
      </w:r>
      <w:r w:rsidR="00926110" w:rsidRPr="00AA4914">
        <w:rPr>
          <w:rFonts w:ascii="Times New Roman" w:hAnsi="Times New Roman"/>
          <w:sz w:val="28"/>
          <w:szCs w:val="28"/>
          <w:lang w:val="kk-KZ"/>
        </w:rPr>
        <w:t>білімділікт</w:t>
      </w:r>
      <w:r w:rsidRPr="00AA4914">
        <w:rPr>
          <w:rFonts w:ascii="Times New Roman" w:hAnsi="Times New Roman"/>
          <w:sz w:val="28"/>
          <w:szCs w:val="28"/>
          <w:lang w:val="kk-KZ"/>
        </w:rPr>
        <w:t>ің, жан-жақтылықтың, білімдер әмбебаптылығының жоғары деңгейі ретінде;</w:t>
      </w:r>
    </w:p>
    <w:p w:rsidR="00F870E4" w:rsidRPr="00AA4914" w:rsidRDefault="00F870E4"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3) үшінші мағынасында «транспәндік» термині «қоршаған әлемді зерттеу ережесімен» салыстыру мағынасында. Егер қарастырылатын мәселе бірнеше деңгейде зерттелетін болса ғана, транспәндік жүзеге асырылатын болады. Мысалы, физикалық және ментальдік деңгейде, ауқымды және жергілікті</w:t>
      </w:r>
      <w:r w:rsidR="00EC7545" w:rsidRPr="00AA4914">
        <w:rPr>
          <w:rFonts w:ascii="Times New Roman" w:hAnsi="Times New Roman"/>
          <w:sz w:val="28"/>
          <w:szCs w:val="28"/>
          <w:lang w:val="kk-KZ"/>
        </w:rPr>
        <w:t xml:space="preserve"> деңгейде</w:t>
      </w:r>
      <w:r w:rsidRPr="00AA4914">
        <w:rPr>
          <w:rFonts w:ascii="Times New Roman" w:hAnsi="Times New Roman"/>
          <w:sz w:val="28"/>
          <w:szCs w:val="28"/>
          <w:lang w:val="kk-KZ"/>
        </w:rPr>
        <w:t>;</w:t>
      </w:r>
    </w:p>
    <w:p w:rsidR="00F870E4" w:rsidRPr="00AA4914" w:rsidRDefault="00F870E4"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4) төртінші мағынасында «транспәндік» термині табиғат пен қоғамдағы кешендік мәселелерді шешуде</w:t>
      </w:r>
      <w:r w:rsidR="008627BD" w:rsidRPr="00AA4914">
        <w:rPr>
          <w:rFonts w:ascii="Times New Roman" w:hAnsi="Times New Roman"/>
          <w:sz w:val="28"/>
          <w:szCs w:val="28"/>
          <w:lang w:val="kk-KZ"/>
        </w:rPr>
        <w:t>,</w:t>
      </w:r>
      <w:r w:rsidRPr="00AA4914">
        <w:rPr>
          <w:rFonts w:ascii="Times New Roman" w:hAnsi="Times New Roman"/>
          <w:sz w:val="28"/>
          <w:szCs w:val="28"/>
          <w:lang w:val="kk-KZ"/>
        </w:rPr>
        <w:t xml:space="preserve"> көптеген пәндердің өзара әсерлесу мү</w:t>
      </w:r>
      <w:r w:rsidR="008627BD" w:rsidRPr="00AA4914">
        <w:rPr>
          <w:rFonts w:ascii="Times New Roman" w:hAnsi="Times New Roman"/>
          <w:sz w:val="28"/>
          <w:szCs w:val="28"/>
          <w:lang w:val="kk-KZ"/>
        </w:rPr>
        <w:t>м</w:t>
      </w:r>
      <w:r w:rsidRPr="00AA4914">
        <w:rPr>
          <w:rFonts w:ascii="Times New Roman" w:hAnsi="Times New Roman"/>
          <w:sz w:val="28"/>
          <w:szCs w:val="28"/>
          <w:lang w:val="kk-KZ"/>
        </w:rPr>
        <w:t xml:space="preserve">кіндіктерін кеңінен ашатын «ғылыми білімді ұйымдастыру принципі» ретінде. </w:t>
      </w:r>
      <w:r w:rsidR="006343EC" w:rsidRPr="00AA4914">
        <w:rPr>
          <w:rFonts w:ascii="Times New Roman" w:hAnsi="Times New Roman"/>
          <w:sz w:val="28"/>
          <w:szCs w:val="28"/>
          <w:lang w:val="kk-KZ"/>
        </w:rPr>
        <w:t xml:space="preserve">Осы мағынадағы транспәндік термині ғалымдарға ресми түрде пәндердің шекарасынан шығуға мүмкіндік береді. </w:t>
      </w:r>
    </w:p>
    <w:p w:rsidR="00F10A9F" w:rsidRPr="00AA4914" w:rsidRDefault="00D0141B"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Белгілі </w:t>
      </w:r>
      <w:r w:rsidR="00E37E33" w:rsidRPr="00AA4914">
        <w:rPr>
          <w:rFonts w:ascii="Times New Roman" w:hAnsi="Times New Roman"/>
          <w:sz w:val="28"/>
          <w:szCs w:val="28"/>
          <w:lang w:val="kk-KZ"/>
        </w:rPr>
        <w:t>өңдеуден өткен пәндік білімдерді ғылыми-зерттеушілік және практикалық мәселелерді шешуді біріктіріп қолдануға болады. Осы мәселеге</w:t>
      </w:r>
      <w:r w:rsidR="00624554" w:rsidRPr="00AA4914">
        <w:rPr>
          <w:rFonts w:ascii="Times New Roman" w:hAnsi="Times New Roman"/>
          <w:sz w:val="28"/>
          <w:szCs w:val="28"/>
          <w:lang w:val="kk-KZ"/>
        </w:rPr>
        <w:t xml:space="preserve"> қатысты </w:t>
      </w:r>
      <w:r w:rsidR="00F422DE" w:rsidRPr="00AA4914">
        <w:rPr>
          <w:rFonts w:ascii="Times New Roman" w:hAnsi="Times New Roman"/>
          <w:sz w:val="28"/>
          <w:szCs w:val="28"/>
          <w:lang w:val="kk-KZ"/>
        </w:rPr>
        <w:t xml:space="preserve">А.В. </w:t>
      </w:r>
      <w:r w:rsidR="00624554" w:rsidRPr="00AA4914">
        <w:rPr>
          <w:rFonts w:ascii="Times New Roman" w:hAnsi="Times New Roman"/>
          <w:sz w:val="28"/>
          <w:szCs w:val="28"/>
          <w:lang w:val="kk-KZ"/>
        </w:rPr>
        <w:t xml:space="preserve">Пузанов </w:t>
      </w:r>
      <w:r w:rsidR="00DE7562" w:rsidRPr="00AA4914">
        <w:rPr>
          <w:rFonts w:ascii="Times New Roman" w:hAnsi="Times New Roman"/>
          <w:sz w:val="28"/>
          <w:szCs w:val="28"/>
          <w:lang w:val="kk-KZ"/>
        </w:rPr>
        <w:t>[</w:t>
      </w:r>
      <w:r w:rsidR="0080299E" w:rsidRPr="00AA4914">
        <w:rPr>
          <w:rFonts w:ascii="Times New Roman" w:hAnsi="Times New Roman"/>
          <w:sz w:val="28"/>
          <w:szCs w:val="28"/>
          <w:lang w:val="kk-KZ"/>
        </w:rPr>
        <w:t>42</w:t>
      </w:r>
      <w:r w:rsidR="00DE7562" w:rsidRPr="00AA4914">
        <w:rPr>
          <w:rFonts w:ascii="Times New Roman" w:hAnsi="Times New Roman"/>
          <w:sz w:val="28"/>
          <w:szCs w:val="28"/>
          <w:lang w:val="kk-KZ"/>
        </w:rPr>
        <w:t>]</w:t>
      </w:r>
      <w:r w:rsidR="00E37E33" w:rsidRPr="00AA4914">
        <w:rPr>
          <w:rFonts w:ascii="Times New Roman" w:hAnsi="Times New Roman"/>
          <w:sz w:val="28"/>
          <w:szCs w:val="28"/>
          <w:lang w:val="kk-KZ"/>
        </w:rPr>
        <w:t xml:space="preserve"> </w:t>
      </w:r>
      <w:r w:rsidR="00624554" w:rsidRPr="00AA4914">
        <w:rPr>
          <w:rFonts w:ascii="Times New Roman" w:hAnsi="Times New Roman"/>
          <w:sz w:val="28"/>
          <w:szCs w:val="28"/>
          <w:lang w:val="kk-KZ"/>
        </w:rPr>
        <w:t>өзінің еңбегінде «Аспап жасау» мамандығы</w:t>
      </w:r>
      <w:r w:rsidR="00A93EC8" w:rsidRPr="00AA4914">
        <w:rPr>
          <w:rFonts w:ascii="Times New Roman" w:hAnsi="Times New Roman"/>
          <w:sz w:val="28"/>
          <w:szCs w:val="28"/>
          <w:lang w:val="kk-KZ"/>
        </w:rPr>
        <w:t xml:space="preserve">нда робототехникалық жүйелерді игеруде </w:t>
      </w:r>
      <w:r w:rsidR="00FE57BB" w:rsidRPr="00AA4914">
        <w:rPr>
          <w:rFonts w:ascii="Times New Roman" w:hAnsi="Times New Roman"/>
          <w:sz w:val="28"/>
          <w:szCs w:val="28"/>
          <w:lang w:val="kk-KZ"/>
        </w:rPr>
        <w:t>транспәндік тұғырды</w:t>
      </w:r>
      <w:r w:rsidR="00624554" w:rsidRPr="00AA4914">
        <w:rPr>
          <w:rFonts w:ascii="Times New Roman" w:hAnsi="Times New Roman"/>
          <w:sz w:val="28"/>
          <w:szCs w:val="28"/>
          <w:lang w:val="kk-KZ"/>
        </w:rPr>
        <w:t xml:space="preserve"> қолданудың әдістемесін</w:t>
      </w:r>
      <w:r w:rsidR="00A93EC8" w:rsidRPr="00AA4914">
        <w:rPr>
          <w:rFonts w:ascii="Times New Roman" w:hAnsi="Times New Roman"/>
          <w:sz w:val="28"/>
          <w:szCs w:val="28"/>
          <w:lang w:val="kk-KZ"/>
        </w:rPr>
        <w:t xml:space="preserve"> ұсын</w:t>
      </w:r>
      <w:r w:rsidR="009C7552" w:rsidRPr="00AA4914">
        <w:rPr>
          <w:rFonts w:ascii="Times New Roman" w:hAnsi="Times New Roman"/>
          <w:sz w:val="28"/>
          <w:szCs w:val="28"/>
          <w:lang w:val="kk-KZ"/>
        </w:rPr>
        <w:t xml:space="preserve">ады. Әдістемеге сәйкес алдымен </w:t>
      </w:r>
      <w:r w:rsidR="00A93EC8" w:rsidRPr="00AA4914">
        <w:rPr>
          <w:rFonts w:ascii="Times New Roman" w:hAnsi="Times New Roman"/>
          <w:sz w:val="28"/>
          <w:szCs w:val="28"/>
          <w:lang w:val="kk-KZ"/>
        </w:rPr>
        <w:t xml:space="preserve">құрастырылатын робототехникалық кешеннің құрылымдық сұлбасы жасалынады. Құрастырылған құрылым және бұйымды құрастыру процесі студенттерден </w:t>
      </w:r>
      <w:r w:rsidR="00EC7738" w:rsidRPr="00AA4914">
        <w:rPr>
          <w:rFonts w:ascii="Times New Roman" w:hAnsi="Times New Roman"/>
          <w:sz w:val="28"/>
          <w:szCs w:val="28"/>
          <w:lang w:val="kk-KZ"/>
        </w:rPr>
        <w:t xml:space="preserve">физика курсы, </w:t>
      </w:r>
      <w:r w:rsidR="00A93EC8" w:rsidRPr="00AA4914">
        <w:rPr>
          <w:rFonts w:ascii="Times New Roman" w:hAnsi="Times New Roman"/>
          <w:sz w:val="28"/>
          <w:szCs w:val="28"/>
          <w:lang w:val="kk-KZ"/>
        </w:rPr>
        <w:t xml:space="preserve">автоматты басқару теориясы, машиналар мен механизмдер бөлшектерінің кинематикасы, материалдар кедергісі, компьютерлік және ақпараттық технологиялар және т.б. </w:t>
      </w:r>
      <w:r w:rsidR="00FE57BB" w:rsidRPr="00AA4914">
        <w:rPr>
          <w:rFonts w:ascii="Times New Roman" w:hAnsi="Times New Roman"/>
          <w:sz w:val="28"/>
          <w:szCs w:val="28"/>
          <w:lang w:val="kk-KZ"/>
        </w:rPr>
        <w:t xml:space="preserve">білім </w:t>
      </w:r>
      <w:r w:rsidR="00A93EC8" w:rsidRPr="00AA4914">
        <w:rPr>
          <w:rFonts w:ascii="Times New Roman" w:hAnsi="Times New Roman"/>
          <w:sz w:val="28"/>
          <w:szCs w:val="28"/>
          <w:lang w:val="kk-KZ"/>
        </w:rPr>
        <w:t>салалары бойынша танымдық білімдерді талап етеді</w:t>
      </w:r>
      <w:r w:rsidR="00EA3BA7" w:rsidRPr="00AA4914">
        <w:rPr>
          <w:rFonts w:ascii="Times New Roman" w:hAnsi="Times New Roman"/>
          <w:sz w:val="28"/>
          <w:szCs w:val="28"/>
          <w:lang w:val="kk-KZ"/>
        </w:rPr>
        <w:t xml:space="preserve">. </w:t>
      </w:r>
      <w:r w:rsidR="00F10A9F" w:rsidRPr="00AA4914">
        <w:rPr>
          <w:rFonts w:ascii="Times New Roman" w:hAnsi="Times New Roman"/>
          <w:sz w:val="28"/>
          <w:szCs w:val="28"/>
          <w:lang w:val="kk-KZ"/>
        </w:rPr>
        <w:t xml:space="preserve">Автордың еңбегінде қандай </w:t>
      </w:r>
      <w:r w:rsidR="005F25A8" w:rsidRPr="00AA4914">
        <w:rPr>
          <w:rFonts w:ascii="Times New Roman" w:hAnsi="Times New Roman"/>
          <w:sz w:val="28"/>
          <w:szCs w:val="28"/>
          <w:lang w:val="kk-KZ"/>
        </w:rPr>
        <w:t>да бір бұйымды құрастыру пр</w:t>
      </w:r>
      <w:r w:rsidR="00F10A9F" w:rsidRPr="00AA4914">
        <w:rPr>
          <w:rFonts w:ascii="Times New Roman" w:hAnsi="Times New Roman"/>
          <w:sz w:val="28"/>
          <w:szCs w:val="28"/>
          <w:lang w:val="kk-KZ"/>
        </w:rPr>
        <w:t>оцесінің құрылымын келесі үлгіде берілген</w:t>
      </w:r>
      <w:r w:rsidR="005F25A8" w:rsidRPr="00AA4914">
        <w:rPr>
          <w:rFonts w:ascii="Times New Roman" w:hAnsi="Times New Roman"/>
          <w:sz w:val="28"/>
          <w:szCs w:val="28"/>
          <w:lang w:val="kk-KZ"/>
        </w:rPr>
        <w:t>:</w:t>
      </w:r>
      <w:r w:rsidR="0085591D" w:rsidRPr="00AA4914">
        <w:rPr>
          <w:rFonts w:ascii="Times New Roman" w:hAnsi="Times New Roman"/>
          <w:sz w:val="28"/>
          <w:szCs w:val="28"/>
          <w:lang w:val="kk-KZ"/>
        </w:rPr>
        <w:t xml:space="preserve"> </w:t>
      </w:r>
    </w:p>
    <w:p w:rsidR="00F10A9F" w:rsidRPr="00AA4914" w:rsidRDefault="00F10A9F"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1) компьютерлік бағдарламаларды қолдану негізінде </w:t>
      </w:r>
      <w:r w:rsidR="005F25A8" w:rsidRPr="00AA4914">
        <w:rPr>
          <w:rFonts w:ascii="Times New Roman" w:hAnsi="Times New Roman"/>
          <w:sz w:val="28"/>
          <w:szCs w:val="28"/>
          <w:lang w:val="kk-KZ"/>
        </w:rPr>
        <w:t xml:space="preserve">бұйымның геометриялық сипаттамасын </w:t>
      </w:r>
      <w:r w:rsidRPr="00AA4914">
        <w:rPr>
          <w:rFonts w:ascii="Times New Roman" w:hAnsi="Times New Roman"/>
          <w:sz w:val="28"/>
          <w:szCs w:val="28"/>
          <w:lang w:val="kk-KZ"/>
        </w:rPr>
        <w:t>беру</w:t>
      </w:r>
      <w:r w:rsidR="005E352D" w:rsidRPr="00AA4914">
        <w:rPr>
          <w:rFonts w:ascii="Times New Roman" w:hAnsi="Times New Roman"/>
          <w:sz w:val="28"/>
          <w:szCs w:val="28"/>
          <w:lang w:val="kk-KZ"/>
        </w:rPr>
        <w:t>;</w:t>
      </w:r>
    </w:p>
    <w:p w:rsidR="00F10A9F" w:rsidRPr="00AA4914" w:rsidRDefault="00F10A9F"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2) </w:t>
      </w:r>
      <w:r w:rsidR="005E352D" w:rsidRPr="00AA4914">
        <w:rPr>
          <w:rFonts w:ascii="Times New Roman" w:hAnsi="Times New Roman"/>
          <w:sz w:val="28"/>
          <w:szCs w:val="28"/>
          <w:lang w:val="kk-KZ"/>
        </w:rPr>
        <w:t>«басқарушылар» бұйымның жұмысын жүйелік деңгейде, ал «аспап жасаушылар» бұйымның конструктивтік ерекшеліктерін зерттеумен айналыс</w:t>
      </w:r>
      <w:r w:rsidR="00EC7545" w:rsidRPr="00AA4914">
        <w:rPr>
          <w:rFonts w:ascii="Times New Roman" w:hAnsi="Times New Roman"/>
          <w:sz w:val="28"/>
          <w:szCs w:val="28"/>
          <w:lang w:val="kk-KZ"/>
        </w:rPr>
        <w:t>ады</w:t>
      </w:r>
      <w:r w:rsidR="005E352D" w:rsidRPr="00AA4914">
        <w:rPr>
          <w:rFonts w:ascii="Times New Roman" w:hAnsi="Times New Roman"/>
          <w:sz w:val="28"/>
          <w:szCs w:val="28"/>
          <w:lang w:val="kk-KZ"/>
        </w:rPr>
        <w:t>;</w:t>
      </w:r>
    </w:p>
    <w:p w:rsidR="00F10A9F" w:rsidRPr="00AA4914" w:rsidRDefault="00F10A9F"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3) </w:t>
      </w:r>
      <w:r w:rsidR="005E352D" w:rsidRPr="00AA4914">
        <w:rPr>
          <w:rFonts w:ascii="Times New Roman" w:hAnsi="Times New Roman"/>
          <w:sz w:val="28"/>
          <w:szCs w:val="28"/>
          <w:lang w:val="kk-KZ"/>
        </w:rPr>
        <w:t xml:space="preserve">бұйымның механизмдері мен түйіндерін егжей-тегжейлі ойластыру (механизмдердің кинематикасы, конструкциялар мен материалдардың </w:t>
      </w:r>
      <w:r w:rsidR="005E352D" w:rsidRPr="00AA4914">
        <w:rPr>
          <w:rFonts w:ascii="Times New Roman" w:hAnsi="Times New Roman"/>
          <w:sz w:val="28"/>
          <w:szCs w:val="28"/>
          <w:lang w:val="kk-KZ"/>
        </w:rPr>
        <w:lastRenderedPageBreak/>
        <w:t>механикасы, сұйықтардың динамикасы, электромагнетизм, жылулық алмасу, және т.б</w:t>
      </w:r>
      <w:r w:rsidR="003D34A3">
        <w:rPr>
          <w:rFonts w:ascii="Times New Roman" w:hAnsi="Times New Roman"/>
          <w:sz w:val="28"/>
          <w:szCs w:val="28"/>
          <w:lang w:val="kk-KZ"/>
        </w:rPr>
        <w:t>.</w:t>
      </w:r>
      <w:r w:rsidR="005E352D" w:rsidRPr="00AA4914">
        <w:rPr>
          <w:rFonts w:ascii="Times New Roman" w:hAnsi="Times New Roman"/>
          <w:sz w:val="28"/>
          <w:szCs w:val="28"/>
          <w:lang w:val="kk-KZ"/>
        </w:rPr>
        <w:t>);</w:t>
      </w:r>
    </w:p>
    <w:p w:rsidR="00F10A9F" w:rsidRPr="00AA4914" w:rsidRDefault="00F10A9F"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4) физикалық табиғаты әр түрлі математикалық аппараттарды біріктіру арқылы </w:t>
      </w:r>
      <w:r w:rsidR="005E352D" w:rsidRPr="00AA4914">
        <w:rPr>
          <w:rFonts w:ascii="Times New Roman" w:hAnsi="Times New Roman"/>
          <w:sz w:val="28"/>
          <w:szCs w:val="28"/>
          <w:lang w:val="kk-KZ"/>
        </w:rPr>
        <w:t>мультипәндік (м</w:t>
      </w:r>
      <w:r w:rsidRPr="00AA4914">
        <w:rPr>
          <w:rFonts w:ascii="Times New Roman" w:hAnsi="Times New Roman"/>
          <w:sz w:val="28"/>
          <w:szCs w:val="28"/>
          <w:lang w:val="kk-KZ"/>
        </w:rPr>
        <w:t xml:space="preserve">ультифизикалық) талдау жүргізу. Құрылымда келтірілген </w:t>
      </w:r>
      <w:r w:rsidR="00F36C66" w:rsidRPr="00AA4914">
        <w:rPr>
          <w:rFonts w:ascii="Times New Roman" w:hAnsi="Times New Roman"/>
          <w:sz w:val="28"/>
          <w:szCs w:val="28"/>
          <w:lang w:val="kk-KZ"/>
        </w:rPr>
        <w:t>пәндер «Аспап жасау» мамандығының білім беру бағдарламасында бар болғанымен, жобаны жүзеге асырудың әр кезеңдерінде қажет болатын білімдерге қа</w:t>
      </w:r>
      <w:r w:rsidR="001B7816" w:rsidRPr="00AA4914">
        <w:rPr>
          <w:rFonts w:ascii="Times New Roman" w:hAnsi="Times New Roman"/>
          <w:sz w:val="28"/>
          <w:szCs w:val="28"/>
          <w:lang w:val="kk-KZ"/>
        </w:rPr>
        <w:t>тысты кіріспе мәліметтерді беруді талап етеді</w:t>
      </w:r>
      <w:r w:rsidR="00F36C66" w:rsidRPr="00AA4914">
        <w:rPr>
          <w:rFonts w:ascii="Times New Roman" w:hAnsi="Times New Roman"/>
          <w:sz w:val="28"/>
          <w:szCs w:val="28"/>
          <w:lang w:val="kk-KZ"/>
        </w:rPr>
        <w:t xml:space="preserve">. </w:t>
      </w:r>
      <w:r w:rsidR="00EA3BA7" w:rsidRPr="00AA4914">
        <w:rPr>
          <w:rFonts w:ascii="Times New Roman" w:hAnsi="Times New Roman"/>
          <w:sz w:val="28"/>
          <w:szCs w:val="28"/>
          <w:lang w:val="kk-KZ"/>
        </w:rPr>
        <w:t>Сондықтан жобаны орындауға берілген уақыт азайып, нәтижесінде жобаның нәтижелі болуы күмән тудырады. Сол себепті жобаны тиімді іске асыру үшін, білім беру процесінің шеңберінде</w:t>
      </w:r>
      <w:r w:rsidR="00EC7545" w:rsidRPr="00AA4914">
        <w:rPr>
          <w:rFonts w:ascii="Times New Roman" w:hAnsi="Times New Roman"/>
          <w:sz w:val="28"/>
          <w:szCs w:val="28"/>
          <w:lang w:val="kk-KZ"/>
        </w:rPr>
        <w:t>,</w:t>
      </w:r>
      <w:r w:rsidR="00EA3BA7" w:rsidRPr="00AA4914">
        <w:rPr>
          <w:rFonts w:ascii="Times New Roman" w:hAnsi="Times New Roman"/>
          <w:sz w:val="28"/>
          <w:szCs w:val="28"/>
          <w:lang w:val="kk-KZ"/>
        </w:rPr>
        <w:t xml:space="preserve"> аталған пәндердің жұмыс бағдарламалары әдістемелік жағынан дұрыс құрастырылған болу керек.</w:t>
      </w:r>
      <w:r w:rsidR="00A754E0" w:rsidRPr="00AA4914">
        <w:rPr>
          <w:rFonts w:ascii="Times New Roman" w:hAnsi="Times New Roman"/>
          <w:sz w:val="28"/>
          <w:szCs w:val="28"/>
          <w:lang w:val="kk-KZ"/>
        </w:rPr>
        <w:t xml:space="preserve"> Ол үшін келесі мәселер ескерілуі керек:</w:t>
      </w:r>
    </w:p>
    <w:p w:rsidR="00F10A9F"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F10A9F" w:rsidRPr="00AA4914">
        <w:rPr>
          <w:rFonts w:ascii="Times New Roman" w:hAnsi="Times New Roman"/>
          <w:sz w:val="28"/>
          <w:szCs w:val="28"/>
          <w:lang w:val="kk-KZ"/>
        </w:rPr>
        <w:t xml:space="preserve"> </w:t>
      </w:r>
      <w:r w:rsidR="00A754E0" w:rsidRPr="00AA4914">
        <w:rPr>
          <w:rFonts w:ascii="Times New Roman" w:hAnsi="Times New Roman"/>
          <w:sz w:val="28"/>
          <w:szCs w:val="28"/>
          <w:lang w:val="kk-KZ"/>
        </w:rPr>
        <w:t>білім беру бағдарламаларында</w:t>
      </w:r>
      <w:r w:rsidR="00E06D66" w:rsidRPr="00AA4914">
        <w:rPr>
          <w:rFonts w:ascii="Times New Roman" w:hAnsi="Times New Roman"/>
          <w:sz w:val="28"/>
          <w:szCs w:val="28"/>
          <w:lang w:val="kk-KZ"/>
        </w:rPr>
        <w:t xml:space="preserve">ғы </w:t>
      </w:r>
      <w:r w:rsidR="00A754E0" w:rsidRPr="00AA4914">
        <w:rPr>
          <w:rFonts w:ascii="Times New Roman" w:hAnsi="Times New Roman"/>
          <w:sz w:val="28"/>
          <w:szCs w:val="28"/>
          <w:lang w:val="kk-KZ"/>
        </w:rPr>
        <w:t>оқыту нәтижелерін болашақ маманның кәсіби іс-әрекетіне бағыттау;</w:t>
      </w:r>
    </w:p>
    <w:p w:rsidR="00F10A9F"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F10A9F" w:rsidRPr="00AA4914">
        <w:rPr>
          <w:rFonts w:ascii="Times New Roman" w:hAnsi="Times New Roman"/>
          <w:sz w:val="28"/>
          <w:szCs w:val="28"/>
          <w:lang w:val="kk-KZ"/>
        </w:rPr>
        <w:t xml:space="preserve"> </w:t>
      </w:r>
      <w:r w:rsidR="00A754E0" w:rsidRPr="00AA4914">
        <w:rPr>
          <w:rFonts w:ascii="Times New Roman" w:hAnsi="Times New Roman"/>
          <w:sz w:val="28"/>
          <w:szCs w:val="28"/>
          <w:lang w:val="kk-KZ"/>
        </w:rPr>
        <w:t>физика курсы және арнайы техникалық пәндер бойынша әзірленетін оқу бағдараламаларының өзара келісімділігі;</w:t>
      </w:r>
    </w:p>
    <w:p w:rsidR="00F10A9F"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F10A9F" w:rsidRPr="00AA4914">
        <w:rPr>
          <w:rFonts w:ascii="Times New Roman" w:hAnsi="Times New Roman"/>
          <w:sz w:val="28"/>
          <w:szCs w:val="28"/>
          <w:lang w:val="kk-KZ"/>
        </w:rPr>
        <w:t xml:space="preserve"> </w:t>
      </w:r>
      <w:r w:rsidR="00A754E0" w:rsidRPr="00AA4914">
        <w:rPr>
          <w:rFonts w:ascii="Times New Roman" w:hAnsi="Times New Roman"/>
          <w:sz w:val="28"/>
          <w:szCs w:val="28"/>
          <w:lang w:val="kk-KZ"/>
        </w:rPr>
        <w:t>сәйкес келетін оқу-әдістемелік материалдарын әзірлеу;</w:t>
      </w:r>
    </w:p>
    <w:p w:rsidR="00F10A9F"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F10A9F" w:rsidRPr="00AA4914">
        <w:rPr>
          <w:rFonts w:ascii="Times New Roman" w:hAnsi="Times New Roman"/>
          <w:sz w:val="28"/>
          <w:szCs w:val="28"/>
          <w:lang w:val="kk-KZ"/>
        </w:rPr>
        <w:t xml:space="preserve"> </w:t>
      </w:r>
      <w:r w:rsidR="00A754E0" w:rsidRPr="00AA4914">
        <w:rPr>
          <w:rFonts w:ascii="Times New Roman" w:hAnsi="Times New Roman"/>
          <w:sz w:val="28"/>
          <w:szCs w:val="28"/>
          <w:lang w:val="kk-KZ"/>
        </w:rPr>
        <w:t xml:space="preserve">болашақ маманның кәсіби іс-әрекетіне қажет болатын құзыреттіліктерді қалыптастыруға мүмкіндік беретін </w:t>
      </w:r>
      <w:r w:rsidR="00970F12" w:rsidRPr="00AA4914">
        <w:rPr>
          <w:rFonts w:ascii="Times New Roman" w:hAnsi="Times New Roman"/>
          <w:sz w:val="28"/>
          <w:szCs w:val="28"/>
          <w:lang w:val="kk-KZ"/>
        </w:rPr>
        <w:t xml:space="preserve">инновациялық оқыту </w:t>
      </w:r>
      <w:r w:rsidR="00A754E0" w:rsidRPr="00AA4914">
        <w:rPr>
          <w:rFonts w:ascii="Times New Roman" w:hAnsi="Times New Roman"/>
          <w:sz w:val="28"/>
          <w:szCs w:val="28"/>
          <w:lang w:val="kk-KZ"/>
        </w:rPr>
        <w:t xml:space="preserve">технологияларын </w:t>
      </w:r>
      <w:r w:rsidR="0042742B" w:rsidRPr="00AA4914">
        <w:rPr>
          <w:rFonts w:ascii="Times New Roman" w:hAnsi="Times New Roman"/>
          <w:sz w:val="28"/>
          <w:szCs w:val="28"/>
          <w:lang w:val="kk-KZ"/>
        </w:rPr>
        <w:t>құрастыру</w:t>
      </w:r>
      <w:r w:rsidR="005B7E96" w:rsidRPr="00AA4914">
        <w:rPr>
          <w:rFonts w:ascii="Times New Roman" w:hAnsi="Times New Roman"/>
          <w:sz w:val="28"/>
          <w:szCs w:val="28"/>
          <w:lang w:val="kk-KZ"/>
        </w:rPr>
        <w:t>;</w:t>
      </w:r>
    </w:p>
    <w:p w:rsidR="005B7E96"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F10A9F" w:rsidRPr="00AA4914">
        <w:rPr>
          <w:rFonts w:ascii="Times New Roman" w:hAnsi="Times New Roman"/>
          <w:sz w:val="28"/>
          <w:szCs w:val="28"/>
          <w:lang w:val="kk-KZ"/>
        </w:rPr>
        <w:t xml:space="preserve"> </w:t>
      </w:r>
      <w:r w:rsidR="005B7E96" w:rsidRPr="00AA4914">
        <w:rPr>
          <w:rFonts w:ascii="Times New Roman" w:hAnsi="Times New Roman"/>
          <w:sz w:val="28"/>
          <w:szCs w:val="28"/>
          <w:lang w:val="kk-KZ"/>
        </w:rPr>
        <w:t>оқытушылардың пәнаралық бөлімдер бойынша дайындығын қамтамасыз ету.</w:t>
      </w:r>
    </w:p>
    <w:p w:rsidR="005A1C48" w:rsidRPr="00AA4914" w:rsidRDefault="00F422DE"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О.В. </w:t>
      </w:r>
      <w:r w:rsidR="0033545B" w:rsidRPr="00AA4914">
        <w:rPr>
          <w:rFonts w:ascii="Times New Roman" w:hAnsi="Times New Roman"/>
          <w:sz w:val="28"/>
          <w:szCs w:val="28"/>
          <w:lang w:val="kk-KZ"/>
        </w:rPr>
        <w:t>Башарина</w:t>
      </w:r>
      <w:r w:rsidR="009A1ACA" w:rsidRPr="00AA4914">
        <w:rPr>
          <w:rFonts w:ascii="Times New Roman" w:hAnsi="Times New Roman"/>
          <w:sz w:val="28"/>
          <w:szCs w:val="28"/>
          <w:lang w:val="kk-KZ"/>
        </w:rPr>
        <w:t xml:space="preserve"> [</w:t>
      </w:r>
      <w:r w:rsidR="0080299E" w:rsidRPr="00AA4914">
        <w:rPr>
          <w:rFonts w:ascii="Times New Roman" w:hAnsi="Times New Roman"/>
          <w:sz w:val="28"/>
          <w:szCs w:val="28"/>
          <w:lang w:val="kk-KZ"/>
        </w:rPr>
        <w:t>44</w:t>
      </w:r>
      <w:r w:rsidR="004F1E10" w:rsidRPr="00AA4914">
        <w:rPr>
          <w:rFonts w:ascii="Times New Roman" w:hAnsi="Times New Roman"/>
          <w:sz w:val="28"/>
          <w:szCs w:val="28"/>
          <w:lang w:val="kk-KZ"/>
        </w:rPr>
        <w:t xml:space="preserve">, </w:t>
      </w:r>
      <w:r w:rsidR="003D34A3">
        <w:rPr>
          <w:rFonts w:ascii="Times New Roman" w:hAnsi="Times New Roman"/>
          <w:sz w:val="28"/>
          <w:szCs w:val="28"/>
          <w:lang w:val="kk-KZ"/>
        </w:rPr>
        <w:t>с</w:t>
      </w:r>
      <w:r w:rsidR="004F1E10" w:rsidRPr="00AA4914">
        <w:rPr>
          <w:rFonts w:ascii="Times New Roman" w:hAnsi="Times New Roman"/>
          <w:sz w:val="28"/>
          <w:szCs w:val="28"/>
          <w:lang w:val="kk-KZ"/>
        </w:rPr>
        <w:t>. 78</w:t>
      </w:r>
      <w:r w:rsidR="009A1ACA" w:rsidRPr="00AA4914">
        <w:rPr>
          <w:rFonts w:ascii="Times New Roman" w:hAnsi="Times New Roman"/>
          <w:sz w:val="28"/>
          <w:szCs w:val="28"/>
          <w:lang w:val="kk-KZ"/>
        </w:rPr>
        <w:t xml:space="preserve">] өзінің еңбегінде </w:t>
      </w:r>
      <w:r w:rsidR="000863A4" w:rsidRPr="00AA4914">
        <w:rPr>
          <w:rFonts w:ascii="Times New Roman" w:hAnsi="Times New Roman"/>
          <w:sz w:val="28"/>
          <w:szCs w:val="28"/>
          <w:lang w:val="kk-KZ"/>
        </w:rPr>
        <w:t>жоғары білім беру жүйесінде мамандықтың электрондық транспәндік</w:t>
      </w:r>
      <w:r w:rsidR="009A1ACA" w:rsidRPr="00AA4914">
        <w:rPr>
          <w:rFonts w:ascii="Times New Roman" w:hAnsi="Times New Roman"/>
          <w:sz w:val="28"/>
          <w:szCs w:val="28"/>
          <w:lang w:val="kk-KZ"/>
        </w:rPr>
        <w:t xml:space="preserve"> </w:t>
      </w:r>
      <w:r w:rsidR="000863A4" w:rsidRPr="00AA4914">
        <w:rPr>
          <w:rFonts w:ascii="Times New Roman" w:hAnsi="Times New Roman"/>
          <w:sz w:val="28"/>
          <w:szCs w:val="28"/>
          <w:lang w:val="kk-KZ"/>
        </w:rPr>
        <w:t>оқу-әдістемелік кешенін жасаудың мақсаттары мен міндеттерін келтіреді. Мамандықтың электрондық транспәндік оқу-әдістемелік кешенінің мақсаты: студенттің кәсіби құзыреттіліктерге ие болуын жетілдіру және оқытушы мен студенттің интерактивті өзара әсерлесуін жүзеге асыратын автоматтандырылған басқару жүйесін құру. Автор мамандықтың электрондық транспәндік оқу-әдістем</w:t>
      </w:r>
      <w:r w:rsidR="004D2CBE" w:rsidRPr="00AA4914">
        <w:rPr>
          <w:rFonts w:ascii="Times New Roman" w:hAnsi="Times New Roman"/>
          <w:sz w:val="28"/>
          <w:szCs w:val="28"/>
          <w:lang w:val="kk-KZ"/>
        </w:rPr>
        <w:t xml:space="preserve">елік кешенін жобалаудың негізгі </w:t>
      </w:r>
      <w:r w:rsidR="000863A4" w:rsidRPr="00AA4914">
        <w:rPr>
          <w:rFonts w:ascii="Times New Roman" w:hAnsi="Times New Roman"/>
          <w:sz w:val="28"/>
          <w:szCs w:val="28"/>
          <w:lang w:val="kk-KZ"/>
        </w:rPr>
        <w:t xml:space="preserve">принциптері ретінде ғылымилық, жүйелілік, транспәндік, интерактивтілік, модульдік, ашықтық, өздік жұмысқа бағытталу принциптерін алған. </w:t>
      </w:r>
    </w:p>
    <w:p w:rsidR="00B873D3" w:rsidRPr="00AA4914" w:rsidRDefault="00B873D3"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Транспәндік әдіс әр түрлі әлеуметтік және гуманитарлық аспектілерден тұратындықтан, транспәндік ортаға техникалық бағыттағы мамандар келгенде, олардың жұмыстарында түрлі қиындықтар туындауы мүмкін, себебі бұл олар үшін таныс емес орта. Осыған байланысты транспәндік әдісті кәсіби ойлауға, басқарушылық және білім беру мәдениетіне ие болатын, бәсекеге қабілетті мамандарды даярлауда қолдану тиімді [</w:t>
      </w:r>
      <w:r w:rsidR="00EA79DE" w:rsidRPr="00AA4914">
        <w:rPr>
          <w:rFonts w:ascii="Times New Roman" w:hAnsi="Times New Roman"/>
          <w:sz w:val="28"/>
          <w:szCs w:val="28"/>
          <w:lang w:val="kk-KZ"/>
        </w:rPr>
        <w:t>1</w:t>
      </w:r>
      <w:r w:rsidR="009D6A4E" w:rsidRPr="00AA4914">
        <w:rPr>
          <w:rFonts w:ascii="Times New Roman" w:hAnsi="Times New Roman"/>
          <w:sz w:val="28"/>
          <w:szCs w:val="28"/>
          <w:lang w:val="kk-KZ"/>
        </w:rPr>
        <w:t>4</w:t>
      </w:r>
      <w:r w:rsidR="0080299E" w:rsidRPr="00AA4914">
        <w:rPr>
          <w:rFonts w:ascii="Times New Roman" w:hAnsi="Times New Roman"/>
          <w:sz w:val="28"/>
          <w:szCs w:val="28"/>
          <w:lang w:val="kk-KZ"/>
        </w:rPr>
        <w:t>7</w:t>
      </w:r>
      <w:r w:rsidRPr="00AA4914">
        <w:rPr>
          <w:rFonts w:ascii="Times New Roman" w:hAnsi="Times New Roman"/>
          <w:sz w:val="28"/>
          <w:szCs w:val="28"/>
          <w:lang w:val="kk-KZ"/>
        </w:rPr>
        <w:t xml:space="preserve">]. </w:t>
      </w:r>
    </w:p>
    <w:p w:rsidR="003A44F2" w:rsidRPr="00AA4914" w:rsidRDefault="002670F8" w:rsidP="00FA58CE">
      <w:pPr>
        <w:pStyle w:val="Default"/>
        <w:ind w:firstLine="709"/>
        <w:jc w:val="both"/>
        <w:rPr>
          <w:color w:val="auto"/>
          <w:sz w:val="28"/>
          <w:szCs w:val="28"/>
          <w:lang w:val="kk-KZ"/>
        </w:rPr>
      </w:pPr>
      <w:r w:rsidRPr="00AA4914">
        <w:rPr>
          <w:color w:val="auto"/>
          <w:sz w:val="28"/>
          <w:szCs w:val="28"/>
          <w:lang w:val="kk-KZ"/>
        </w:rPr>
        <w:t>Интеграциялық процестер нарықта жаңа мамандықтар мен мамандандырулардың пайда болуына себепші болды. Осындай бағыт барлық дамыған елдерде дамытылуда. Білімдер мен технологиялардың жылдам дамуына байланысты осы мәселеге деген қызығушылық бі</w:t>
      </w:r>
      <w:r w:rsidR="009D3DE5" w:rsidRPr="00AA4914">
        <w:rPr>
          <w:color w:val="auto"/>
          <w:sz w:val="28"/>
          <w:szCs w:val="28"/>
          <w:lang w:val="kk-KZ"/>
        </w:rPr>
        <w:t>лім беру және еңбек нарықтарын өзін-өзі ұйымдастыру</w:t>
      </w:r>
      <w:r w:rsidRPr="00AA4914">
        <w:rPr>
          <w:color w:val="auto"/>
          <w:sz w:val="28"/>
          <w:szCs w:val="28"/>
          <w:lang w:val="kk-KZ"/>
        </w:rPr>
        <w:t xml:space="preserve"> идеясына әкелді.</w:t>
      </w:r>
      <w:r w:rsidR="00BF1F9D" w:rsidRPr="00AA4914">
        <w:rPr>
          <w:color w:val="auto"/>
          <w:sz w:val="28"/>
          <w:szCs w:val="28"/>
          <w:lang w:val="kk-KZ"/>
        </w:rPr>
        <w:t xml:space="preserve"> Осындай өзгерістерге әкелетін себептерді анықтау өзін-өзі ұйымдастыру процестерінің ортақ механизмдерін іздеуден тұрады. Өзін-өзі ұйымдастырумен бірге жүретін механизмдерге </w:t>
      </w:r>
      <w:r w:rsidR="00BF1F9D" w:rsidRPr="00AA4914">
        <w:rPr>
          <w:i/>
          <w:color w:val="auto"/>
          <w:sz w:val="28"/>
          <w:szCs w:val="28"/>
          <w:lang w:val="kk-KZ"/>
        </w:rPr>
        <w:t>когеренттілік</w:t>
      </w:r>
      <w:r w:rsidR="00BF1F9D" w:rsidRPr="00AA4914">
        <w:rPr>
          <w:color w:val="auto"/>
          <w:sz w:val="28"/>
          <w:szCs w:val="28"/>
          <w:lang w:val="kk-KZ"/>
        </w:rPr>
        <w:t xml:space="preserve"> жатады</w:t>
      </w:r>
      <w:r w:rsidR="003C378C" w:rsidRPr="00AA4914">
        <w:rPr>
          <w:color w:val="auto"/>
          <w:sz w:val="28"/>
          <w:szCs w:val="28"/>
          <w:lang w:val="kk-KZ"/>
        </w:rPr>
        <w:t xml:space="preserve"> [</w:t>
      </w:r>
      <w:r w:rsidR="00EA79DE" w:rsidRPr="00AA4914">
        <w:rPr>
          <w:color w:val="auto"/>
          <w:sz w:val="28"/>
          <w:szCs w:val="28"/>
          <w:lang w:val="kk-KZ"/>
        </w:rPr>
        <w:t>1</w:t>
      </w:r>
      <w:r w:rsidR="0080299E" w:rsidRPr="00AA4914">
        <w:rPr>
          <w:color w:val="auto"/>
          <w:sz w:val="28"/>
          <w:szCs w:val="28"/>
          <w:lang w:val="kk-KZ"/>
        </w:rPr>
        <w:t>30</w:t>
      </w:r>
      <w:r w:rsidR="003C378C" w:rsidRPr="00AA4914">
        <w:rPr>
          <w:color w:val="auto"/>
          <w:sz w:val="28"/>
          <w:szCs w:val="28"/>
          <w:lang w:val="kk-KZ"/>
        </w:rPr>
        <w:t xml:space="preserve">, </w:t>
      </w:r>
      <w:r w:rsidR="003D34A3">
        <w:rPr>
          <w:color w:val="auto"/>
          <w:sz w:val="28"/>
          <w:szCs w:val="28"/>
          <w:lang w:val="kk-KZ"/>
        </w:rPr>
        <w:t>с</w:t>
      </w:r>
      <w:r w:rsidR="003C378C" w:rsidRPr="00AA4914">
        <w:rPr>
          <w:color w:val="auto"/>
          <w:sz w:val="28"/>
          <w:szCs w:val="28"/>
          <w:lang w:val="kk-KZ"/>
        </w:rPr>
        <w:t>. 8]</w:t>
      </w:r>
      <w:r w:rsidR="00BF1F9D" w:rsidRPr="00AA4914">
        <w:rPr>
          <w:color w:val="auto"/>
          <w:sz w:val="28"/>
          <w:szCs w:val="28"/>
          <w:lang w:val="kk-KZ"/>
        </w:rPr>
        <w:t xml:space="preserve">. Зерттеу жұмысында </w:t>
      </w:r>
      <w:r w:rsidR="00BF1F9D" w:rsidRPr="00AA4914">
        <w:rPr>
          <w:color w:val="auto"/>
          <w:sz w:val="28"/>
          <w:szCs w:val="28"/>
          <w:lang w:val="kk-KZ"/>
        </w:rPr>
        <w:lastRenderedPageBreak/>
        <w:t>физикалық ойлау және кәс</w:t>
      </w:r>
      <w:r w:rsidR="007C1AFF" w:rsidRPr="00AA4914">
        <w:rPr>
          <w:color w:val="auto"/>
          <w:sz w:val="28"/>
          <w:szCs w:val="28"/>
          <w:lang w:val="kk-KZ"/>
        </w:rPr>
        <w:t>і</w:t>
      </w:r>
      <w:r w:rsidR="00BF1F9D" w:rsidRPr="00AA4914">
        <w:rPr>
          <w:color w:val="auto"/>
          <w:sz w:val="28"/>
          <w:szCs w:val="28"/>
          <w:lang w:val="kk-KZ"/>
        </w:rPr>
        <w:t>пкерлік тұрғысынан ойлаудың когеренттілік прин</w:t>
      </w:r>
      <w:r w:rsidR="0057060A" w:rsidRPr="00AA4914">
        <w:rPr>
          <w:color w:val="auto"/>
          <w:sz w:val="28"/>
          <w:szCs w:val="28"/>
          <w:lang w:val="kk-KZ"/>
        </w:rPr>
        <w:t>ц</w:t>
      </w:r>
      <w:r w:rsidR="00BF1F9D" w:rsidRPr="00AA4914">
        <w:rPr>
          <w:color w:val="auto"/>
          <w:sz w:val="28"/>
          <w:szCs w:val="28"/>
          <w:lang w:val="kk-KZ"/>
        </w:rPr>
        <w:t xml:space="preserve">ипі қарастырылады. </w:t>
      </w:r>
      <w:r w:rsidR="004D2CBE" w:rsidRPr="00AA4914">
        <w:rPr>
          <w:color w:val="auto"/>
          <w:sz w:val="28"/>
          <w:szCs w:val="28"/>
          <w:lang w:val="kk-KZ"/>
        </w:rPr>
        <w:t xml:space="preserve">Осы тұста физиканы </w:t>
      </w:r>
      <w:r w:rsidR="00D03291" w:rsidRPr="00AA4914">
        <w:rPr>
          <w:color w:val="auto"/>
          <w:sz w:val="28"/>
          <w:szCs w:val="28"/>
          <w:lang w:val="kk-KZ"/>
        </w:rPr>
        <w:t>инженерлік пәндермен ғана емес, сонымен қатар эконо</w:t>
      </w:r>
      <w:r w:rsidR="004D2CBE" w:rsidRPr="00AA4914">
        <w:rPr>
          <w:color w:val="auto"/>
          <w:sz w:val="28"/>
          <w:szCs w:val="28"/>
          <w:lang w:val="kk-KZ"/>
        </w:rPr>
        <w:t>микамен де байланыстыру мәселелері де көтеріледі</w:t>
      </w:r>
      <w:r w:rsidR="00D03291" w:rsidRPr="00AA4914">
        <w:rPr>
          <w:color w:val="auto"/>
          <w:sz w:val="28"/>
          <w:szCs w:val="28"/>
          <w:lang w:val="kk-KZ"/>
        </w:rPr>
        <w:t xml:space="preserve">. </w:t>
      </w:r>
    </w:p>
    <w:p w:rsidR="0085591D" w:rsidRPr="00AA4914" w:rsidRDefault="00D835D4"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Физикалық модельдерді экономикалық теорияда қолдану идеяларын көптеген ғалымдардың еңбектерінде</w:t>
      </w:r>
      <w:r w:rsidR="005276D2" w:rsidRPr="00AA4914">
        <w:rPr>
          <w:rFonts w:ascii="Times New Roman" w:hAnsi="Times New Roman"/>
          <w:sz w:val="28"/>
          <w:szCs w:val="28"/>
          <w:lang w:val="kk-KZ"/>
        </w:rPr>
        <w:t xml:space="preserve"> кездестіруге болады.</w:t>
      </w:r>
      <w:r w:rsidR="0085591D" w:rsidRPr="00AA4914">
        <w:rPr>
          <w:rFonts w:ascii="Times New Roman" w:hAnsi="Times New Roman"/>
          <w:sz w:val="28"/>
          <w:szCs w:val="28"/>
          <w:lang w:val="kk-KZ"/>
        </w:rPr>
        <w:t xml:space="preserve"> </w:t>
      </w:r>
      <w:r w:rsidR="005276D2" w:rsidRPr="00AA4914">
        <w:rPr>
          <w:rFonts w:ascii="Times New Roman" w:hAnsi="Times New Roman"/>
          <w:sz w:val="28"/>
          <w:szCs w:val="28"/>
          <w:lang w:val="kk-KZ"/>
        </w:rPr>
        <w:t>Атап айтат</w:t>
      </w:r>
      <w:r w:rsidR="005A463F" w:rsidRPr="00AA4914">
        <w:rPr>
          <w:rFonts w:ascii="Times New Roman" w:hAnsi="Times New Roman"/>
          <w:sz w:val="28"/>
          <w:szCs w:val="28"/>
          <w:lang w:val="kk-KZ"/>
        </w:rPr>
        <w:t>ын</w:t>
      </w:r>
      <w:r w:rsidR="005276D2" w:rsidRPr="00AA4914">
        <w:rPr>
          <w:rFonts w:ascii="Times New Roman" w:hAnsi="Times New Roman"/>
          <w:sz w:val="28"/>
          <w:szCs w:val="28"/>
          <w:lang w:val="kk-KZ"/>
        </w:rPr>
        <w:t xml:space="preserve"> болсақ, </w:t>
      </w:r>
      <w:r w:rsidRPr="00AA4914">
        <w:rPr>
          <w:rFonts w:ascii="Times New Roman" w:hAnsi="Times New Roman"/>
          <w:sz w:val="28"/>
          <w:szCs w:val="28"/>
          <w:lang w:val="kk-KZ"/>
        </w:rPr>
        <w:t>С.Ю. Глазьев</w:t>
      </w:r>
      <w:r w:rsidR="00470DA5" w:rsidRPr="00AA4914">
        <w:rPr>
          <w:rFonts w:ascii="Times New Roman" w:hAnsi="Times New Roman"/>
          <w:sz w:val="28"/>
          <w:szCs w:val="28"/>
          <w:lang w:val="kk-KZ"/>
        </w:rPr>
        <w:t xml:space="preserve"> [</w:t>
      </w:r>
      <w:r w:rsidR="00EA79DE" w:rsidRPr="00AA4914">
        <w:rPr>
          <w:rFonts w:ascii="Times New Roman" w:hAnsi="Times New Roman"/>
          <w:sz w:val="28"/>
          <w:szCs w:val="28"/>
          <w:lang w:val="kk-KZ"/>
        </w:rPr>
        <w:t>1</w:t>
      </w:r>
      <w:r w:rsidR="009D6A4E" w:rsidRPr="00AA4914">
        <w:rPr>
          <w:rFonts w:ascii="Times New Roman" w:hAnsi="Times New Roman"/>
          <w:sz w:val="28"/>
          <w:szCs w:val="28"/>
          <w:lang w:val="kk-KZ"/>
        </w:rPr>
        <w:t>4</w:t>
      </w:r>
      <w:r w:rsidR="0080299E" w:rsidRPr="00AA4914">
        <w:rPr>
          <w:rFonts w:ascii="Times New Roman" w:hAnsi="Times New Roman"/>
          <w:sz w:val="28"/>
          <w:szCs w:val="28"/>
          <w:lang w:val="kk-KZ"/>
        </w:rPr>
        <w:t>8</w:t>
      </w:r>
      <w:r w:rsidR="00470DA5" w:rsidRPr="00AA4914">
        <w:rPr>
          <w:rFonts w:ascii="Times New Roman" w:hAnsi="Times New Roman"/>
          <w:sz w:val="28"/>
          <w:szCs w:val="28"/>
          <w:lang w:val="kk-KZ"/>
        </w:rPr>
        <w:t>]</w:t>
      </w:r>
      <w:r w:rsidR="0057060A" w:rsidRPr="00AA4914">
        <w:rPr>
          <w:rFonts w:ascii="Times New Roman" w:hAnsi="Times New Roman"/>
          <w:sz w:val="28"/>
          <w:szCs w:val="28"/>
          <w:lang w:val="kk-KZ"/>
        </w:rPr>
        <w:t>, Н.Д. Кондратьев [</w:t>
      </w:r>
      <w:r w:rsidR="00EA79DE" w:rsidRPr="00AA4914">
        <w:rPr>
          <w:rFonts w:ascii="Times New Roman" w:hAnsi="Times New Roman"/>
          <w:sz w:val="28"/>
          <w:szCs w:val="28"/>
          <w:lang w:val="kk-KZ"/>
        </w:rPr>
        <w:t>1</w:t>
      </w:r>
      <w:r w:rsidR="009D6A4E" w:rsidRPr="00AA4914">
        <w:rPr>
          <w:rFonts w:ascii="Times New Roman" w:hAnsi="Times New Roman"/>
          <w:sz w:val="28"/>
          <w:szCs w:val="28"/>
          <w:lang w:val="kk-KZ"/>
        </w:rPr>
        <w:t>4</w:t>
      </w:r>
      <w:r w:rsidR="0080299E" w:rsidRPr="00AA4914">
        <w:rPr>
          <w:rFonts w:ascii="Times New Roman" w:hAnsi="Times New Roman"/>
          <w:sz w:val="28"/>
          <w:szCs w:val="28"/>
          <w:lang w:val="kk-KZ"/>
        </w:rPr>
        <w:t>9</w:t>
      </w:r>
      <w:r w:rsidR="0057060A" w:rsidRPr="00AA4914">
        <w:rPr>
          <w:rFonts w:ascii="Times New Roman" w:hAnsi="Times New Roman"/>
          <w:sz w:val="28"/>
          <w:szCs w:val="28"/>
          <w:lang w:val="kk-KZ"/>
        </w:rPr>
        <w:t xml:space="preserve">] </w:t>
      </w:r>
      <w:r w:rsidR="002A2094" w:rsidRPr="00AA4914">
        <w:rPr>
          <w:rFonts w:ascii="Times New Roman" w:hAnsi="Times New Roman"/>
          <w:sz w:val="28"/>
          <w:szCs w:val="28"/>
          <w:lang w:val="kk-KZ"/>
        </w:rPr>
        <w:t>еңбе</w:t>
      </w:r>
      <w:r w:rsidR="0057060A" w:rsidRPr="00AA4914">
        <w:rPr>
          <w:rFonts w:ascii="Times New Roman" w:hAnsi="Times New Roman"/>
          <w:sz w:val="28"/>
          <w:szCs w:val="28"/>
          <w:lang w:val="kk-KZ"/>
        </w:rPr>
        <w:t>ктерін</w:t>
      </w:r>
      <w:r w:rsidR="002A2094" w:rsidRPr="00AA4914">
        <w:rPr>
          <w:rFonts w:ascii="Times New Roman" w:hAnsi="Times New Roman"/>
          <w:sz w:val="28"/>
          <w:szCs w:val="28"/>
          <w:lang w:val="kk-KZ"/>
        </w:rPr>
        <w:t xml:space="preserve">де </w:t>
      </w:r>
      <w:r w:rsidRPr="00AA4914">
        <w:rPr>
          <w:rFonts w:ascii="Times New Roman" w:hAnsi="Times New Roman"/>
          <w:sz w:val="28"/>
          <w:szCs w:val="28"/>
          <w:lang w:val="kk-KZ"/>
        </w:rPr>
        <w:t>техно</w:t>
      </w:r>
      <w:r w:rsidR="0057060A" w:rsidRPr="00AA4914">
        <w:rPr>
          <w:rFonts w:ascii="Times New Roman" w:hAnsi="Times New Roman"/>
          <w:sz w:val="28"/>
          <w:szCs w:val="28"/>
          <w:lang w:val="kk-KZ"/>
        </w:rPr>
        <w:t xml:space="preserve">логиялық құрылымдар мен </w:t>
      </w:r>
      <w:r w:rsidR="006001C8" w:rsidRPr="00AA4914">
        <w:rPr>
          <w:rFonts w:ascii="Times New Roman" w:hAnsi="Times New Roman"/>
          <w:sz w:val="28"/>
          <w:szCs w:val="28"/>
          <w:lang w:val="kk-KZ"/>
        </w:rPr>
        <w:t xml:space="preserve">ірі экономикалық </w:t>
      </w:r>
      <w:r w:rsidR="0085591D" w:rsidRPr="00AA4914">
        <w:rPr>
          <w:rFonts w:ascii="Times New Roman" w:hAnsi="Times New Roman"/>
          <w:sz w:val="28"/>
          <w:szCs w:val="28"/>
          <w:lang w:val="kk-KZ"/>
        </w:rPr>
        <w:t>циклдердің теориясын құрастыру</w:t>
      </w:r>
      <w:r w:rsidR="005276D2" w:rsidRPr="00AA4914">
        <w:rPr>
          <w:rFonts w:ascii="Times New Roman" w:hAnsi="Times New Roman"/>
          <w:sz w:val="28"/>
          <w:szCs w:val="28"/>
          <w:lang w:val="kk-KZ"/>
        </w:rPr>
        <w:t>да физикалық модельдерді қ</w:t>
      </w:r>
      <w:r w:rsidR="009D3DE5" w:rsidRPr="00AA4914">
        <w:rPr>
          <w:rFonts w:ascii="Times New Roman" w:hAnsi="Times New Roman"/>
          <w:sz w:val="28"/>
          <w:szCs w:val="28"/>
          <w:lang w:val="kk-KZ"/>
        </w:rPr>
        <w:t>олдану тәжірибелері келтірілген</w:t>
      </w:r>
      <w:r w:rsidR="006001C8" w:rsidRPr="00AA4914">
        <w:rPr>
          <w:rFonts w:ascii="Times New Roman" w:hAnsi="Times New Roman"/>
          <w:sz w:val="28"/>
          <w:szCs w:val="28"/>
          <w:lang w:val="kk-KZ"/>
        </w:rPr>
        <w:t>.</w:t>
      </w:r>
      <w:r w:rsidR="0085591D" w:rsidRPr="00AA4914">
        <w:rPr>
          <w:rFonts w:ascii="Times New Roman" w:hAnsi="Times New Roman"/>
          <w:sz w:val="28"/>
          <w:szCs w:val="28"/>
          <w:lang w:val="kk-KZ"/>
        </w:rPr>
        <w:t xml:space="preserve"> </w:t>
      </w:r>
    </w:p>
    <w:p w:rsidR="009D3DE5" w:rsidRPr="00AA4914" w:rsidRDefault="00F422DE" w:rsidP="00FA58CE">
      <w:pPr>
        <w:tabs>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 xml:space="preserve">П.М. </w:t>
      </w:r>
      <w:r w:rsidR="001B5D24" w:rsidRPr="00AA4914">
        <w:rPr>
          <w:rFonts w:ascii="Times New Roman" w:hAnsi="Times New Roman"/>
          <w:sz w:val="28"/>
          <w:szCs w:val="28"/>
          <w:lang w:val="kk-KZ"/>
        </w:rPr>
        <w:t>Гуреев</w:t>
      </w:r>
      <w:r w:rsidR="009D3DE5" w:rsidRPr="00AA4914">
        <w:rPr>
          <w:rFonts w:ascii="Times New Roman" w:hAnsi="Times New Roman"/>
          <w:sz w:val="28"/>
          <w:szCs w:val="28"/>
          <w:lang w:val="kk-KZ"/>
        </w:rPr>
        <w:t>тің</w:t>
      </w:r>
      <w:r w:rsidR="001B5D24" w:rsidRPr="00AA4914">
        <w:rPr>
          <w:rFonts w:ascii="Times New Roman" w:hAnsi="Times New Roman"/>
          <w:sz w:val="28"/>
          <w:szCs w:val="28"/>
          <w:lang w:val="kk-KZ"/>
        </w:rPr>
        <w:t xml:space="preserve"> [</w:t>
      </w:r>
      <w:r w:rsidR="00EA79DE" w:rsidRPr="00AA4914">
        <w:rPr>
          <w:rFonts w:ascii="Times New Roman" w:hAnsi="Times New Roman"/>
          <w:sz w:val="28"/>
          <w:szCs w:val="28"/>
          <w:lang w:val="kk-KZ"/>
        </w:rPr>
        <w:t>1</w:t>
      </w:r>
      <w:r w:rsidR="0080299E" w:rsidRPr="00AA4914">
        <w:rPr>
          <w:rFonts w:ascii="Times New Roman" w:hAnsi="Times New Roman"/>
          <w:sz w:val="28"/>
          <w:szCs w:val="28"/>
          <w:lang w:val="kk-KZ"/>
        </w:rPr>
        <w:t>50</w:t>
      </w:r>
      <w:r w:rsidR="001B5D24" w:rsidRPr="00AA4914">
        <w:rPr>
          <w:rFonts w:ascii="Times New Roman" w:hAnsi="Times New Roman"/>
          <w:sz w:val="28"/>
          <w:szCs w:val="28"/>
          <w:lang w:val="kk-KZ"/>
        </w:rPr>
        <w:t xml:space="preserve">] </w:t>
      </w:r>
      <w:r w:rsidR="000B72AF" w:rsidRPr="00AA4914">
        <w:rPr>
          <w:rFonts w:ascii="Times New Roman" w:hAnsi="Times New Roman"/>
          <w:sz w:val="28"/>
          <w:szCs w:val="28"/>
          <w:lang w:val="kk-KZ"/>
        </w:rPr>
        <w:t xml:space="preserve">еңбегінде физиканың </w:t>
      </w:r>
      <w:r w:rsidR="005F553C" w:rsidRPr="00AA4914">
        <w:rPr>
          <w:rFonts w:ascii="Times New Roman" w:hAnsi="Times New Roman"/>
          <w:sz w:val="28"/>
          <w:szCs w:val="28"/>
          <w:lang w:val="kk-KZ"/>
        </w:rPr>
        <w:t>әдіснамасын экономикалық мәліметтерге талдау жүргізуде қолдану</w:t>
      </w:r>
      <w:r w:rsidR="000B72AF" w:rsidRPr="00AA4914">
        <w:rPr>
          <w:rFonts w:ascii="Times New Roman" w:hAnsi="Times New Roman"/>
          <w:sz w:val="28"/>
          <w:szCs w:val="28"/>
          <w:lang w:val="kk-KZ"/>
        </w:rPr>
        <w:t xml:space="preserve">дың </w:t>
      </w:r>
      <w:r w:rsidR="005F553C" w:rsidRPr="00AA4914">
        <w:rPr>
          <w:rFonts w:ascii="Times New Roman" w:hAnsi="Times New Roman"/>
          <w:sz w:val="28"/>
          <w:szCs w:val="28"/>
          <w:lang w:val="kk-KZ"/>
        </w:rPr>
        <w:t>әдіснамалық</w:t>
      </w:r>
      <w:r w:rsidR="000B72AF" w:rsidRPr="00AA4914">
        <w:rPr>
          <w:rFonts w:ascii="Times New Roman" w:hAnsi="Times New Roman"/>
          <w:sz w:val="28"/>
          <w:szCs w:val="28"/>
          <w:lang w:val="kk-KZ"/>
        </w:rPr>
        <w:t xml:space="preserve"> </w:t>
      </w:r>
      <w:r w:rsidR="005F553C" w:rsidRPr="00AA4914">
        <w:rPr>
          <w:rFonts w:ascii="Times New Roman" w:hAnsi="Times New Roman"/>
          <w:sz w:val="28"/>
          <w:szCs w:val="28"/>
          <w:lang w:val="kk-KZ"/>
        </w:rPr>
        <w:t>мүмкіндік</w:t>
      </w:r>
      <w:r w:rsidR="0057060A" w:rsidRPr="00AA4914">
        <w:rPr>
          <w:rFonts w:ascii="Times New Roman" w:hAnsi="Times New Roman"/>
          <w:sz w:val="28"/>
          <w:szCs w:val="28"/>
          <w:lang w:val="kk-KZ"/>
        </w:rPr>
        <w:t>тері</w:t>
      </w:r>
      <w:r w:rsidR="005F553C" w:rsidRPr="00AA4914">
        <w:rPr>
          <w:rFonts w:ascii="Times New Roman" w:hAnsi="Times New Roman"/>
          <w:sz w:val="28"/>
          <w:szCs w:val="28"/>
          <w:lang w:val="kk-KZ"/>
        </w:rPr>
        <w:t xml:space="preserve"> </w:t>
      </w:r>
      <w:r w:rsidR="000B72AF" w:rsidRPr="00AA4914">
        <w:rPr>
          <w:rFonts w:ascii="Times New Roman" w:hAnsi="Times New Roman"/>
          <w:sz w:val="28"/>
          <w:szCs w:val="28"/>
          <w:lang w:val="kk-KZ"/>
        </w:rPr>
        <w:t>қарастыр</w:t>
      </w:r>
      <w:r w:rsidR="009D3DE5" w:rsidRPr="00AA4914">
        <w:rPr>
          <w:rFonts w:ascii="Times New Roman" w:hAnsi="Times New Roman"/>
          <w:sz w:val="28"/>
          <w:szCs w:val="28"/>
          <w:lang w:val="kk-KZ"/>
        </w:rPr>
        <w:t>ыл</w:t>
      </w:r>
      <w:r w:rsidR="000B72AF" w:rsidRPr="00AA4914">
        <w:rPr>
          <w:rFonts w:ascii="Times New Roman" w:hAnsi="Times New Roman"/>
          <w:sz w:val="28"/>
          <w:szCs w:val="28"/>
          <w:lang w:val="kk-KZ"/>
        </w:rPr>
        <w:t>ған</w:t>
      </w:r>
      <w:r w:rsidR="009D3DE5" w:rsidRPr="00AA4914">
        <w:rPr>
          <w:rFonts w:ascii="Times New Roman" w:hAnsi="Times New Roman"/>
          <w:sz w:val="28"/>
          <w:szCs w:val="28"/>
          <w:lang w:val="kk-KZ"/>
        </w:rPr>
        <w:t>. Атап өтетін болсақ:</w:t>
      </w:r>
    </w:p>
    <w:p w:rsidR="009D3DE5"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w:t>
      </w:r>
      <w:r w:rsidR="005F553C" w:rsidRPr="00AA4914">
        <w:rPr>
          <w:rFonts w:ascii="Times New Roman" w:hAnsi="Times New Roman"/>
          <w:sz w:val="28"/>
          <w:szCs w:val="28"/>
          <w:lang w:val="kk-KZ"/>
        </w:rPr>
        <w:t>әлеуметтік</w:t>
      </w:r>
      <w:r w:rsidR="009D3DE5" w:rsidRPr="00AA4914">
        <w:rPr>
          <w:rFonts w:ascii="Times New Roman" w:hAnsi="Times New Roman"/>
          <w:sz w:val="28"/>
          <w:szCs w:val="28"/>
          <w:lang w:val="kk-KZ"/>
        </w:rPr>
        <w:t>-экономикалық жүйелер</w:t>
      </w:r>
      <w:r w:rsidR="00835709" w:rsidRPr="00AA4914">
        <w:rPr>
          <w:rFonts w:ascii="Times New Roman" w:hAnsi="Times New Roman"/>
          <w:sz w:val="28"/>
          <w:szCs w:val="28"/>
          <w:lang w:val="kk-KZ"/>
        </w:rPr>
        <w:t xml:space="preserve"> қасиеттерінің периодтық өзгерістерін</w:t>
      </w:r>
      <w:r w:rsidR="005F553C" w:rsidRPr="00AA4914">
        <w:rPr>
          <w:rFonts w:ascii="Times New Roman" w:hAnsi="Times New Roman"/>
          <w:sz w:val="28"/>
          <w:szCs w:val="28"/>
          <w:lang w:val="kk-KZ"/>
        </w:rPr>
        <w:t xml:space="preserve"> (флуктуациялар) толқындардың интерференциясымен байланыстыру;</w:t>
      </w:r>
    </w:p>
    <w:p w:rsidR="009D3DE5"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9D3DE5" w:rsidRPr="00AA4914">
        <w:rPr>
          <w:rFonts w:ascii="Times New Roman" w:hAnsi="Times New Roman"/>
          <w:sz w:val="28"/>
          <w:szCs w:val="28"/>
          <w:lang w:val="kk-KZ"/>
        </w:rPr>
        <w:t xml:space="preserve"> </w:t>
      </w:r>
      <w:r w:rsidR="00835709" w:rsidRPr="00AA4914">
        <w:rPr>
          <w:rFonts w:ascii="Times New Roman" w:hAnsi="Times New Roman"/>
          <w:sz w:val="28"/>
          <w:szCs w:val="28"/>
          <w:lang w:val="kk-KZ"/>
        </w:rPr>
        <w:t>бифуркациялар нүктелеріндегі инновациялық қасиеттердің күшеюлер</w:t>
      </w:r>
      <w:r w:rsidR="005D137E" w:rsidRPr="00AA4914">
        <w:rPr>
          <w:rFonts w:ascii="Times New Roman" w:hAnsi="Times New Roman"/>
          <w:sz w:val="28"/>
          <w:szCs w:val="28"/>
          <w:lang w:val="kk-KZ"/>
        </w:rPr>
        <w:t>і</w:t>
      </w:r>
      <w:r w:rsidR="00835709" w:rsidRPr="00AA4914">
        <w:rPr>
          <w:rFonts w:ascii="Times New Roman" w:hAnsi="Times New Roman"/>
          <w:sz w:val="28"/>
          <w:szCs w:val="28"/>
          <w:lang w:val="kk-KZ"/>
        </w:rPr>
        <w:t xml:space="preserve"> мен аттракторлар нүктелеріндегі әлсіреулердің кезектелуін интерференциялық бейне ретінде қарастыру.</w:t>
      </w:r>
      <w:r w:rsidR="0057060A" w:rsidRPr="00AA4914">
        <w:rPr>
          <w:rFonts w:ascii="Times New Roman" w:hAnsi="Times New Roman"/>
          <w:sz w:val="28"/>
          <w:szCs w:val="28"/>
          <w:lang w:val="kk-KZ"/>
        </w:rPr>
        <w:t xml:space="preserve"> </w:t>
      </w:r>
      <w:r w:rsidR="0085591D" w:rsidRPr="00AA4914">
        <w:rPr>
          <w:rFonts w:ascii="Times New Roman" w:hAnsi="Times New Roman"/>
          <w:sz w:val="28"/>
          <w:szCs w:val="28"/>
          <w:lang w:val="kk-KZ"/>
        </w:rPr>
        <w:t xml:space="preserve">Автордың </w:t>
      </w:r>
      <w:r w:rsidR="004F24C0" w:rsidRPr="00AA4914">
        <w:rPr>
          <w:rFonts w:ascii="Times New Roman" w:hAnsi="Times New Roman"/>
          <w:sz w:val="28"/>
          <w:szCs w:val="28"/>
          <w:lang w:val="kk-KZ"/>
        </w:rPr>
        <w:t xml:space="preserve">пайымдауынша, транспәндік әдіснама қорытқы инновациялық толқынды және оның сипаттамаларын анықтауға, сонымен қатар </w:t>
      </w:r>
      <w:r w:rsidR="00FB392C" w:rsidRPr="00AA4914">
        <w:rPr>
          <w:rFonts w:ascii="Times New Roman" w:hAnsi="Times New Roman"/>
          <w:sz w:val="28"/>
          <w:szCs w:val="28"/>
          <w:lang w:val="kk-KZ"/>
        </w:rPr>
        <w:t xml:space="preserve">кәсіпорынның өміршеңдік кезеңінің графикалық модельдерін құруға мүмкіндік береді. </w:t>
      </w:r>
      <w:r w:rsidR="00DF2089" w:rsidRPr="00AA4914">
        <w:rPr>
          <w:rFonts w:ascii="Times New Roman" w:hAnsi="Times New Roman"/>
          <w:sz w:val="28"/>
          <w:szCs w:val="28"/>
          <w:lang w:val="kk-KZ"/>
        </w:rPr>
        <w:t>Толқындық теорияны инновациялық іс-шараларды жобалау кезінде қолданып, кәсіпорын туралы толық ақпаратты алуға болады.</w:t>
      </w:r>
      <w:r w:rsidR="00706D18" w:rsidRPr="00AA4914">
        <w:rPr>
          <w:rFonts w:ascii="Times New Roman" w:hAnsi="Times New Roman"/>
          <w:sz w:val="28"/>
          <w:szCs w:val="28"/>
          <w:lang w:val="kk-KZ"/>
        </w:rPr>
        <w:t xml:space="preserve"> </w:t>
      </w:r>
      <w:r w:rsidR="00510175" w:rsidRPr="00AA4914">
        <w:rPr>
          <w:rFonts w:ascii="Times New Roman" w:hAnsi="Times New Roman"/>
          <w:sz w:val="28"/>
          <w:szCs w:val="28"/>
          <w:lang w:val="kk-KZ"/>
        </w:rPr>
        <w:t xml:space="preserve">Инновациялық толқындар </w:t>
      </w:r>
      <w:r w:rsidR="00706D18" w:rsidRPr="00AA4914">
        <w:rPr>
          <w:rFonts w:ascii="Times New Roman" w:hAnsi="Times New Roman"/>
          <w:sz w:val="28"/>
          <w:szCs w:val="28"/>
          <w:lang w:val="kk-KZ"/>
        </w:rPr>
        <w:t>бифуркациялар нүктелерінде пайда болады. Ос</w:t>
      </w:r>
      <w:r w:rsidR="00C12555" w:rsidRPr="00AA4914">
        <w:rPr>
          <w:rFonts w:ascii="Times New Roman" w:hAnsi="Times New Roman"/>
          <w:sz w:val="28"/>
          <w:szCs w:val="28"/>
          <w:lang w:val="kk-KZ"/>
        </w:rPr>
        <w:t>ы</w:t>
      </w:r>
      <w:r w:rsidR="00706D18" w:rsidRPr="00AA4914">
        <w:rPr>
          <w:rFonts w:ascii="Times New Roman" w:hAnsi="Times New Roman"/>
          <w:sz w:val="28"/>
          <w:szCs w:val="28"/>
          <w:lang w:val="kk-KZ"/>
        </w:rPr>
        <w:t xml:space="preserve"> нүктелерде жүйе сапалы және сандық инновацияларға талпынбайдындығы байқалады. Ал жүйенің инновациялық дамуы инновациялық толқын амплитудасымен анықталынады, яғни қандай да бір уақыт аралығында бифуркация нүктесінен өткен кезде жүйенің инновациялық қасиеттері күшейе бастайды. Осыған байланысты аттракторлар нүктелерінде жүйенің инновациялық қасиеттерінің максималды күшеюі байқалатын болады. Уақыт өте келе аттрактор нүктесін өткен кезде жүйенің инновациялық қасиеттерінің әлсіреуі байқалады. Әлеуметтік-экономикалық жүйенің әр даму периоды жүйеде пайда болатын инновациялық толқындардың интерференциясымен анықталынады. Әр инновациялық толқын екі жарты толқын</w:t>
      </w:r>
      <w:r w:rsidR="00153704" w:rsidRPr="00AA4914">
        <w:rPr>
          <w:rFonts w:ascii="Times New Roman" w:hAnsi="Times New Roman"/>
          <w:sz w:val="28"/>
          <w:szCs w:val="28"/>
          <w:lang w:val="kk-KZ"/>
        </w:rPr>
        <w:t>н</w:t>
      </w:r>
      <w:r w:rsidR="00706D18" w:rsidRPr="00AA4914">
        <w:rPr>
          <w:rFonts w:ascii="Times New Roman" w:hAnsi="Times New Roman"/>
          <w:sz w:val="28"/>
          <w:szCs w:val="28"/>
          <w:lang w:val="kk-KZ"/>
        </w:rPr>
        <w:t>ан тұрады:</w:t>
      </w:r>
    </w:p>
    <w:p w:rsidR="009D3DE5"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9D3DE5" w:rsidRPr="00AA4914">
        <w:rPr>
          <w:rFonts w:ascii="Times New Roman" w:hAnsi="Times New Roman"/>
          <w:sz w:val="28"/>
          <w:szCs w:val="28"/>
          <w:lang w:val="kk-KZ"/>
        </w:rPr>
        <w:t xml:space="preserve"> </w:t>
      </w:r>
      <w:r w:rsidR="001B0599" w:rsidRPr="00AA4914">
        <w:rPr>
          <w:rFonts w:ascii="Times New Roman" w:hAnsi="Times New Roman"/>
          <w:sz w:val="28"/>
          <w:szCs w:val="28"/>
          <w:lang w:val="kk-KZ"/>
        </w:rPr>
        <w:t>жүйенің сапалық инновацияларға жақын екендігін көрсететін жарты толқындар бифуркациялар нүктелерінде пайда болады;</w:t>
      </w:r>
    </w:p>
    <w:p w:rsidR="009D3DE5"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9D3DE5" w:rsidRPr="00AA4914">
        <w:rPr>
          <w:rFonts w:ascii="Times New Roman" w:hAnsi="Times New Roman"/>
          <w:sz w:val="28"/>
          <w:szCs w:val="28"/>
          <w:lang w:val="kk-KZ"/>
        </w:rPr>
        <w:t xml:space="preserve"> </w:t>
      </w:r>
      <w:r w:rsidR="001B0599" w:rsidRPr="00AA4914">
        <w:rPr>
          <w:rFonts w:ascii="Times New Roman" w:hAnsi="Times New Roman"/>
          <w:sz w:val="28"/>
          <w:szCs w:val="28"/>
          <w:lang w:val="kk-KZ"/>
        </w:rPr>
        <w:t>жүйенің сапалық инновацияларға жақын екендігін көрсететін жарты толқындар аттракторла</w:t>
      </w:r>
      <w:r w:rsidR="009D3DE5" w:rsidRPr="00AA4914">
        <w:rPr>
          <w:rFonts w:ascii="Times New Roman" w:hAnsi="Times New Roman"/>
          <w:sz w:val="28"/>
          <w:szCs w:val="28"/>
          <w:lang w:val="kk-KZ"/>
        </w:rPr>
        <w:t>р нүктелерінде пайда болады;</w:t>
      </w:r>
    </w:p>
    <w:p w:rsidR="004F24C0" w:rsidRPr="00AA4914" w:rsidRDefault="003D34A3" w:rsidP="00FA58CE">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9D3DE5" w:rsidRPr="00AA4914">
        <w:rPr>
          <w:rFonts w:ascii="Times New Roman" w:hAnsi="Times New Roman"/>
          <w:sz w:val="28"/>
          <w:szCs w:val="28"/>
          <w:lang w:val="kk-KZ"/>
        </w:rPr>
        <w:t xml:space="preserve"> </w:t>
      </w:r>
      <w:r w:rsidR="001B0599" w:rsidRPr="00AA4914">
        <w:rPr>
          <w:rFonts w:ascii="Times New Roman" w:hAnsi="Times New Roman"/>
          <w:sz w:val="28"/>
          <w:szCs w:val="28"/>
          <w:lang w:val="kk-KZ"/>
        </w:rPr>
        <w:t>жүйенің периоды ретінде кәсіпорынн</w:t>
      </w:r>
      <w:r w:rsidR="00153704" w:rsidRPr="00AA4914">
        <w:rPr>
          <w:rFonts w:ascii="Times New Roman" w:hAnsi="Times New Roman"/>
          <w:sz w:val="28"/>
          <w:szCs w:val="28"/>
          <w:lang w:val="kk-KZ"/>
        </w:rPr>
        <w:t>ы</w:t>
      </w:r>
      <w:r w:rsidR="001B0599" w:rsidRPr="00AA4914">
        <w:rPr>
          <w:rFonts w:ascii="Times New Roman" w:hAnsi="Times New Roman"/>
          <w:sz w:val="28"/>
          <w:szCs w:val="28"/>
          <w:lang w:val="kk-KZ"/>
        </w:rPr>
        <w:t>ң толық түрлену</w:t>
      </w:r>
      <w:r w:rsidR="00153704" w:rsidRPr="00AA4914">
        <w:rPr>
          <w:rFonts w:ascii="Times New Roman" w:hAnsi="Times New Roman"/>
          <w:sz w:val="28"/>
          <w:szCs w:val="28"/>
          <w:lang w:val="kk-KZ"/>
        </w:rPr>
        <w:t xml:space="preserve">іне кететін уақыт </w:t>
      </w:r>
      <w:r w:rsidR="004D2CBE" w:rsidRPr="00AA4914">
        <w:rPr>
          <w:rFonts w:ascii="Times New Roman" w:hAnsi="Times New Roman"/>
          <w:sz w:val="28"/>
          <w:szCs w:val="28"/>
          <w:lang w:val="kk-KZ"/>
        </w:rPr>
        <w:t>алынады</w:t>
      </w:r>
      <w:r w:rsidR="001B0599" w:rsidRPr="00AA4914">
        <w:rPr>
          <w:rFonts w:ascii="Times New Roman" w:hAnsi="Times New Roman"/>
          <w:sz w:val="28"/>
          <w:szCs w:val="28"/>
          <w:lang w:val="kk-KZ"/>
        </w:rPr>
        <w:t xml:space="preserve">. </w:t>
      </w:r>
    </w:p>
    <w:p w:rsidR="00A2790B" w:rsidRPr="00AA4914" w:rsidRDefault="00821DDE" w:rsidP="00FA58CE">
      <w:pPr>
        <w:tabs>
          <w:tab w:val="left" w:pos="567"/>
          <w:tab w:val="left" w:pos="851"/>
        </w:tabs>
        <w:spacing w:after="0" w:line="240" w:lineRule="auto"/>
        <w:ind w:firstLine="709"/>
        <w:jc w:val="both"/>
        <w:rPr>
          <w:rFonts w:ascii="Times New Roman" w:hAnsi="Times New Roman"/>
          <w:sz w:val="28"/>
          <w:szCs w:val="28"/>
          <w:lang w:val="kk-KZ"/>
        </w:rPr>
      </w:pPr>
      <w:r w:rsidRPr="00AA4914">
        <w:rPr>
          <w:rFonts w:ascii="Times New Roman" w:hAnsi="Times New Roman"/>
          <w:sz w:val="28"/>
          <w:szCs w:val="28"/>
          <w:lang w:val="kk-KZ"/>
        </w:rPr>
        <w:t>Сонымен қатар</w:t>
      </w:r>
      <w:r w:rsidR="004D2CBE" w:rsidRPr="00AA4914">
        <w:rPr>
          <w:rFonts w:ascii="Times New Roman" w:hAnsi="Times New Roman"/>
          <w:sz w:val="28"/>
          <w:szCs w:val="28"/>
          <w:lang w:val="kk-KZ"/>
        </w:rPr>
        <w:t>,</w:t>
      </w:r>
      <w:r w:rsidRPr="00AA4914">
        <w:rPr>
          <w:rFonts w:ascii="Times New Roman" w:hAnsi="Times New Roman"/>
          <w:sz w:val="28"/>
          <w:szCs w:val="28"/>
          <w:lang w:val="kk-KZ"/>
        </w:rPr>
        <w:t xml:space="preserve"> әлеуметтік-экономикалық жүйелердің инновациялық қасиеттерін </w:t>
      </w:r>
      <w:r w:rsidR="00392488" w:rsidRPr="00AA4914">
        <w:rPr>
          <w:rFonts w:ascii="Times New Roman" w:hAnsi="Times New Roman"/>
          <w:sz w:val="28"/>
          <w:szCs w:val="28"/>
          <w:lang w:val="kk-KZ"/>
        </w:rPr>
        <w:t xml:space="preserve">түсіндіруде </w:t>
      </w:r>
      <w:r w:rsidR="0092685A" w:rsidRPr="00AA4914">
        <w:rPr>
          <w:rFonts w:ascii="Times New Roman" w:hAnsi="Times New Roman"/>
          <w:sz w:val="28"/>
          <w:szCs w:val="28"/>
          <w:lang w:val="kk-KZ"/>
        </w:rPr>
        <w:t xml:space="preserve">физикалық </w:t>
      </w:r>
      <w:r w:rsidR="00173953" w:rsidRPr="00AA4914">
        <w:rPr>
          <w:rFonts w:ascii="Times New Roman" w:hAnsi="Times New Roman"/>
          <w:sz w:val="28"/>
          <w:szCs w:val="28"/>
          <w:lang w:val="kk-KZ"/>
        </w:rPr>
        <w:t>модельдер</w:t>
      </w:r>
      <w:r w:rsidR="00392488" w:rsidRPr="00AA4914">
        <w:rPr>
          <w:rFonts w:ascii="Times New Roman" w:hAnsi="Times New Roman"/>
          <w:sz w:val="28"/>
          <w:szCs w:val="28"/>
          <w:lang w:val="kk-KZ"/>
        </w:rPr>
        <w:t>ді қолданудың әдістемесін</w:t>
      </w:r>
      <w:r w:rsidR="002F1C00" w:rsidRPr="00AA4914">
        <w:rPr>
          <w:rFonts w:ascii="Times New Roman" w:hAnsi="Times New Roman"/>
          <w:sz w:val="28"/>
          <w:szCs w:val="28"/>
          <w:lang w:val="kk-KZ"/>
        </w:rPr>
        <w:t xml:space="preserve"> бірқатар </w:t>
      </w:r>
      <w:r w:rsidR="00392488" w:rsidRPr="00AA4914">
        <w:rPr>
          <w:rFonts w:ascii="Times New Roman" w:hAnsi="Times New Roman"/>
          <w:sz w:val="28"/>
          <w:szCs w:val="28"/>
          <w:lang w:val="kk-KZ"/>
        </w:rPr>
        <w:t>авторлар</w:t>
      </w:r>
      <w:r w:rsidR="002F1C00" w:rsidRPr="00AA4914">
        <w:rPr>
          <w:rFonts w:ascii="Times New Roman" w:hAnsi="Times New Roman"/>
          <w:sz w:val="28"/>
          <w:szCs w:val="28"/>
          <w:lang w:val="kk-KZ"/>
        </w:rPr>
        <w:t xml:space="preserve">дың еңбектерінен </w:t>
      </w:r>
      <w:r w:rsidR="00E9523C" w:rsidRPr="00AA4914">
        <w:rPr>
          <w:rFonts w:ascii="Times New Roman" w:hAnsi="Times New Roman"/>
          <w:sz w:val="28"/>
          <w:szCs w:val="28"/>
          <w:lang w:val="kk-KZ"/>
        </w:rPr>
        <w:t xml:space="preserve">де </w:t>
      </w:r>
      <w:r w:rsidR="002F1C00" w:rsidRPr="00AA4914">
        <w:rPr>
          <w:rFonts w:ascii="Times New Roman" w:hAnsi="Times New Roman"/>
          <w:sz w:val="28"/>
          <w:szCs w:val="28"/>
          <w:lang w:val="kk-KZ"/>
        </w:rPr>
        <w:t>кездестіруге болады:</w:t>
      </w:r>
      <w:r w:rsidR="0085591D" w:rsidRPr="00AA4914">
        <w:rPr>
          <w:rFonts w:ascii="Times New Roman" w:hAnsi="Times New Roman"/>
          <w:sz w:val="28"/>
          <w:szCs w:val="28"/>
          <w:lang w:val="kk-KZ"/>
        </w:rPr>
        <w:t xml:space="preserve"> </w:t>
      </w:r>
    </w:p>
    <w:p w:rsidR="00A2790B" w:rsidRPr="00AA4914" w:rsidRDefault="003D34A3" w:rsidP="00FA58CE">
      <w:pPr>
        <w:tabs>
          <w:tab w:val="left" w:pos="567"/>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A2790B"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А.А. </w:t>
      </w:r>
      <w:r w:rsidR="002F1C00" w:rsidRPr="00AA4914">
        <w:rPr>
          <w:rFonts w:ascii="Times New Roman" w:hAnsi="Times New Roman"/>
          <w:sz w:val="28"/>
          <w:szCs w:val="28"/>
          <w:lang w:val="kk-KZ"/>
        </w:rPr>
        <w:t>Водолазский [</w:t>
      </w:r>
      <w:r w:rsidR="00EA79DE" w:rsidRPr="00AA4914">
        <w:rPr>
          <w:rFonts w:ascii="Times New Roman" w:hAnsi="Times New Roman"/>
          <w:sz w:val="28"/>
          <w:szCs w:val="28"/>
          <w:lang w:val="kk-KZ"/>
        </w:rPr>
        <w:t>15</w:t>
      </w:r>
      <w:r w:rsidR="0080299E" w:rsidRPr="00AA4914">
        <w:rPr>
          <w:rFonts w:ascii="Times New Roman" w:hAnsi="Times New Roman"/>
          <w:sz w:val="28"/>
          <w:szCs w:val="28"/>
          <w:lang w:val="kk-KZ"/>
        </w:rPr>
        <w:t>1</w:t>
      </w:r>
      <w:r w:rsidR="002F1C00" w:rsidRPr="00AA4914">
        <w:rPr>
          <w:rFonts w:ascii="Times New Roman" w:hAnsi="Times New Roman"/>
          <w:sz w:val="28"/>
          <w:szCs w:val="28"/>
          <w:lang w:val="kk-KZ"/>
        </w:rPr>
        <w:t xml:space="preserve">] </w:t>
      </w:r>
      <w:r w:rsidR="00173953" w:rsidRPr="00AA4914">
        <w:rPr>
          <w:rFonts w:ascii="Times New Roman" w:hAnsi="Times New Roman"/>
          <w:sz w:val="28"/>
          <w:szCs w:val="28"/>
          <w:lang w:val="kk-KZ"/>
        </w:rPr>
        <w:t>атом мен оның құрылымын</w:t>
      </w:r>
      <w:r w:rsidR="005276D2" w:rsidRPr="00AA4914">
        <w:rPr>
          <w:rFonts w:ascii="Times New Roman" w:hAnsi="Times New Roman"/>
          <w:sz w:val="28"/>
          <w:szCs w:val="28"/>
          <w:lang w:val="kk-KZ"/>
        </w:rPr>
        <w:t xml:space="preserve"> микрозерттеу негізін </w:t>
      </w:r>
      <w:r w:rsidR="00173953" w:rsidRPr="00AA4914">
        <w:rPr>
          <w:rFonts w:ascii="Times New Roman" w:hAnsi="Times New Roman"/>
          <w:sz w:val="28"/>
          <w:szCs w:val="28"/>
          <w:lang w:val="kk-KZ"/>
        </w:rPr>
        <w:t>экономикалық микр</w:t>
      </w:r>
      <w:r w:rsidR="00EF762B" w:rsidRPr="00AA4914">
        <w:rPr>
          <w:rFonts w:ascii="Times New Roman" w:hAnsi="Times New Roman"/>
          <w:sz w:val="28"/>
          <w:szCs w:val="28"/>
          <w:lang w:val="kk-KZ"/>
        </w:rPr>
        <w:t>ообъектілерді белсенді зерттеу</w:t>
      </w:r>
      <w:r w:rsidR="002F1C00" w:rsidRPr="00AA4914">
        <w:rPr>
          <w:rFonts w:ascii="Times New Roman" w:hAnsi="Times New Roman"/>
          <w:sz w:val="28"/>
          <w:szCs w:val="28"/>
          <w:lang w:val="kk-KZ"/>
        </w:rPr>
        <w:t>де қолданған</w:t>
      </w:r>
      <w:r>
        <w:rPr>
          <w:rFonts w:ascii="Times New Roman" w:hAnsi="Times New Roman"/>
          <w:sz w:val="28"/>
          <w:szCs w:val="28"/>
          <w:lang w:val="kk-KZ"/>
        </w:rPr>
        <w:t>.</w:t>
      </w:r>
    </w:p>
    <w:p w:rsidR="00A2790B" w:rsidRPr="00AA4914" w:rsidRDefault="003D34A3" w:rsidP="00FA58CE">
      <w:pPr>
        <w:tabs>
          <w:tab w:val="left" w:pos="567"/>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A2790B"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А.В. </w:t>
      </w:r>
      <w:r w:rsidR="002F1C00" w:rsidRPr="00AA4914">
        <w:rPr>
          <w:rFonts w:ascii="Times New Roman" w:hAnsi="Times New Roman"/>
          <w:sz w:val="28"/>
          <w:szCs w:val="28"/>
          <w:lang w:val="kk-KZ"/>
        </w:rPr>
        <w:t>Батунин [</w:t>
      </w:r>
      <w:r w:rsidR="00EA79DE" w:rsidRPr="00AA4914">
        <w:rPr>
          <w:rFonts w:ascii="Times New Roman" w:hAnsi="Times New Roman"/>
          <w:sz w:val="28"/>
          <w:szCs w:val="28"/>
          <w:lang w:val="kk-KZ"/>
        </w:rPr>
        <w:t>15</w:t>
      </w:r>
      <w:r w:rsidR="0080299E" w:rsidRPr="00AA4914">
        <w:rPr>
          <w:rFonts w:ascii="Times New Roman" w:hAnsi="Times New Roman"/>
          <w:sz w:val="28"/>
          <w:szCs w:val="28"/>
          <w:lang w:val="kk-KZ"/>
        </w:rPr>
        <w:t>2</w:t>
      </w:r>
      <w:r w:rsidR="002F1C00"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В.Н. </w:t>
      </w:r>
      <w:r w:rsidR="002F1C00" w:rsidRPr="00AA4914">
        <w:rPr>
          <w:rFonts w:ascii="Times New Roman" w:hAnsi="Times New Roman"/>
          <w:sz w:val="28"/>
          <w:szCs w:val="28"/>
          <w:lang w:val="kk-KZ"/>
        </w:rPr>
        <w:t>Крючков [</w:t>
      </w:r>
      <w:r w:rsidR="00EA79DE" w:rsidRPr="00AA4914">
        <w:rPr>
          <w:rFonts w:ascii="Times New Roman" w:hAnsi="Times New Roman"/>
          <w:sz w:val="28"/>
          <w:szCs w:val="28"/>
          <w:lang w:val="kk-KZ"/>
        </w:rPr>
        <w:t>15</w:t>
      </w:r>
      <w:r w:rsidR="0080299E" w:rsidRPr="00AA4914">
        <w:rPr>
          <w:rFonts w:ascii="Times New Roman" w:hAnsi="Times New Roman"/>
          <w:sz w:val="28"/>
          <w:szCs w:val="28"/>
          <w:lang w:val="kk-KZ"/>
        </w:rPr>
        <w:t>3</w:t>
      </w:r>
      <w:r w:rsidR="002F1C00" w:rsidRPr="00AA4914">
        <w:rPr>
          <w:rFonts w:ascii="Times New Roman" w:hAnsi="Times New Roman"/>
          <w:sz w:val="28"/>
          <w:szCs w:val="28"/>
          <w:lang w:val="kk-KZ"/>
        </w:rPr>
        <w:t xml:space="preserve">] </w:t>
      </w:r>
      <w:r w:rsidR="00173953" w:rsidRPr="00AA4914">
        <w:rPr>
          <w:rFonts w:ascii="Times New Roman" w:hAnsi="Times New Roman"/>
          <w:sz w:val="28"/>
          <w:szCs w:val="28"/>
          <w:lang w:val="kk-KZ"/>
        </w:rPr>
        <w:t>уақыттық қатарларды талдауда фазалық траекториялар әдісі</w:t>
      </w:r>
      <w:r w:rsidR="002F1C00" w:rsidRPr="00AA4914">
        <w:rPr>
          <w:rFonts w:ascii="Times New Roman" w:hAnsi="Times New Roman"/>
          <w:sz w:val="28"/>
          <w:szCs w:val="28"/>
          <w:lang w:val="kk-KZ"/>
        </w:rPr>
        <w:t>н қолданған</w:t>
      </w:r>
      <w:r>
        <w:rPr>
          <w:rFonts w:ascii="Times New Roman" w:hAnsi="Times New Roman"/>
          <w:sz w:val="28"/>
          <w:szCs w:val="28"/>
          <w:lang w:val="kk-KZ"/>
        </w:rPr>
        <w:t>.</w:t>
      </w:r>
      <w:r w:rsidR="0085591D" w:rsidRPr="00AA4914">
        <w:rPr>
          <w:rFonts w:ascii="Times New Roman" w:hAnsi="Times New Roman"/>
          <w:sz w:val="28"/>
          <w:szCs w:val="28"/>
          <w:lang w:val="kk-KZ"/>
        </w:rPr>
        <w:t xml:space="preserve"> </w:t>
      </w:r>
    </w:p>
    <w:p w:rsidR="00A2790B" w:rsidRPr="00AA4914" w:rsidRDefault="003D34A3" w:rsidP="00FA58CE">
      <w:pPr>
        <w:tabs>
          <w:tab w:val="left" w:pos="567"/>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3.</w:t>
      </w:r>
      <w:r w:rsidR="00A2790B"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В.Н. </w:t>
      </w:r>
      <w:r w:rsidR="002F1C00" w:rsidRPr="00AA4914">
        <w:rPr>
          <w:rFonts w:ascii="Times New Roman" w:hAnsi="Times New Roman"/>
          <w:sz w:val="28"/>
          <w:szCs w:val="28"/>
          <w:lang w:val="kk-KZ"/>
        </w:rPr>
        <w:t>Крючков [</w:t>
      </w:r>
      <w:r w:rsidR="00EA79DE" w:rsidRPr="00AA4914">
        <w:rPr>
          <w:rFonts w:ascii="Times New Roman" w:hAnsi="Times New Roman"/>
          <w:sz w:val="28"/>
          <w:szCs w:val="28"/>
          <w:lang w:val="kk-KZ"/>
        </w:rPr>
        <w:t>15</w:t>
      </w:r>
      <w:r w:rsidR="0080299E" w:rsidRPr="00AA4914">
        <w:rPr>
          <w:rFonts w:ascii="Times New Roman" w:hAnsi="Times New Roman"/>
          <w:sz w:val="28"/>
          <w:szCs w:val="28"/>
          <w:lang w:val="kk-KZ"/>
        </w:rPr>
        <w:t>3</w:t>
      </w:r>
      <w:r w:rsidR="002F1C00" w:rsidRPr="00AA4914">
        <w:rPr>
          <w:rFonts w:ascii="Times New Roman" w:hAnsi="Times New Roman"/>
          <w:sz w:val="28"/>
          <w:szCs w:val="28"/>
          <w:lang w:val="kk-KZ"/>
        </w:rPr>
        <w:t>]</w:t>
      </w:r>
      <w:r w:rsidR="0021669C" w:rsidRPr="00AA4914">
        <w:rPr>
          <w:rFonts w:ascii="Times New Roman" w:hAnsi="Times New Roman"/>
          <w:sz w:val="28"/>
          <w:szCs w:val="28"/>
          <w:lang w:val="kk-KZ"/>
        </w:rPr>
        <w:t>, А.А. Березин</w:t>
      </w:r>
      <w:r w:rsidR="002F1C00" w:rsidRPr="00AA4914">
        <w:rPr>
          <w:rFonts w:ascii="Times New Roman" w:hAnsi="Times New Roman"/>
          <w:sz w:val="28"/>
          <w:szCs w:val="28"/>
          <w:lang w:val="kk-KZ"/>
        </w:rPr>
        <w:t xml:space="preserve"> </w:t>
      </w:r>
      <w:r w:rsidR="0021669C" w:rsidRPr="00AA4914">
        <w:rPr>
          <w:rFonts w:ascii="Times New Roman" w:hAnsi="Times New Roman"/>
          <w:sz w:val="28"/>
          <w:szCs w:val="28"/>
          <w:lang w:val="kk-KZ"/>
        </w:rPr>
        <w:t>[</w:t>
      </w:r>
      <w:r w:rsidR="00EA79DE" w:rsidRPr="00AA4914">
        <w:rPr>
          <w:rFonts w:ascii="Times New Roman" w:hAnsi="Times New Roman"/>
          <w:sz w:val="28"/>
          <w:szCs w:val="28"/>
          <w:lang w:val="kk-KZ"/>
        </w:rPr>
        <w:t>1</w:t>
      </w:r>
      <w:r w:rsidR="009D6A4E" w:rsidRPr="00AA4914">
        <w:rPr>
          <w:rFonts w:ascii="Times New Roman" w:hAnsi="Times New Roman"/>
          <w:sz w:val="28"/>
          <w:szCs w:val="28"/>
          <w:lang w:val="kk-KZ"/>
        </w:rPr>
        <w:t>5</w:t>
      </w:r>
      <w:r w:rsidR="0080299E" w:rsidRPr="00AA4914">
        <w:rPr>
          <w:rFonts w:ascii="Times New Roman" w:hAnsi="Times New Roman"/>
          <w:sz w:val="28"/>
          <w:szCs w:val="28"/>
          <w:lang w:val="kk-KZ"/>
        </w:rPr>
        <w:t>4</w:t>
      </w:r>
      <w:r w:rsidR="0021669C" w:rsidRPr="00AA4914">
        <w:rPr>
          <w:rFonts w:ascii="Times New Roman" w:hAnsi="Times New Roman"/>
          <w:sz w:val="28"/>
          <w:szCs w:val="28"/>
          <w:lang w:val="kk-KZ"/>
        </w:rPr>
        <w:t>]</w:t>
      </w:r>
      <w:r w:rsidR="000952BB" w:rsidRPr="00AA4914">
        <w:rPr>
          <w:rFonts w:ascii="Times New Roman" w:hAnsi="Times New Roman"/>
          <w:sz w:val="28"/>
          <w:szCs w:val="28"/>
          <w:lang w:val="kk-KZ"/>
        </w:rPr>
        <w:t xml:space="preserve"> </w:t>
      </w:r>
      <w:r w:rsidR="00173953" w:rsidRPr="00AA4914">
        <w:rPr>
          <w:rFonts w:ascii="Times New Roman" w:hAnsi="Times New Roman"/>
          <w:sz w:val="28"/>
          <w:szCs w:val="28"/>
          <w:lang w:val="kk-KZ"/>
        </w:rPr>
        <w:t>басқарушылық жоспарлауда Ван-дер-Ваальс және Ван-дер-поль модельдері</w:t>
      </w:r>
      <w:r w:rsidR="002F1C00" w:rsidRPr="00AA4914">
        <w:rPr>
          <w:rFonts w:ascii="Times New Roman" w:hAnsi="Times New Roman"/>
          <w:sz w:val="28"/>
          <w:szCs w:val="28"/>
          <w:lang w:val="kk-KZ"/>
        </w:rPr>
        <w:t>н қолданған</w:t>
      </w:r>
      <w:r>
        <w:rPr>
          <w:rFonts w:ascii="Times New Roman" w:hAnsi="Times New Roman"/>
          <w:sz w:val="28"/>
          <w:szCs w:val="28"/>
          <w:lang w:val="kk-KZ"/>
        </w:rPr>
        <w:t>.</w:t>
      </w:r>
    </w:p>
    <w:p w:rsidR="00A2790B" w:rsidRPr="00AA4914" w:rsidRDefault="003D34A3" w:rsidP="00FA58CE">
      <w:pPr>
        <w:tabs>
          <w:tab w:val="left" w:pos="567"/>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w:t>
      </w:r>
      <w:r w:rsidR="00A2790B"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Э. </w:t>
      </w:r>
      <w:r w:rsidR="002F1C00" w:rsidRPr="00AA4914">
        <w:rPr>
          <w:rFonts w:ascii="Times New Roman" w:hAnsi="Times New Roman"/>
          <w:sz w:val="28"/>
          <w:szCs w:val="28"/>
          <w:lang w:val="kk-KZ"/>
        </w:rPr>
        <w:t>Петерс [</w:t>
      </w:r>
      <w:r w:rsidR="00EA79DE" w:rsidRPr="00AA4914">
        <w:rPr>
          <w:rFonts w:ascii="Times New Roman" w:hAnsi="Times New Roman"/>
          <w:sz w:val="28"/>
          <w:szCs w:val="28"/>
          <w:lang w:val="kk-KZ"/>
        </w:rPr>
        <w:t>1</w:t>
      </w:r>
      <w:r w:rsidR="0080299E" w:rsidRPr="00AA4914">
        <w:rPr>
          <w:rFonts w:ascii="Times New Roman" w:hAnsi="Times New Roman"/>
          <w:sz w:val="28"/>
          <w:szCs w:val="28"/>
          <w:lang w:val="kk-KZ"/>
        </w:rPr>
        <w:t>55</w:t>
      </w:r>
      <w:r w:rsidR="002F1C00" w:rsidRPr="00AA4914">
        <w:rPr>
          <w:rFonts w:ascii="Times New Roman" w:hAnsi="Times New Roman"/>
          <w:sz w:val="28"/>
          <w:szCs w:val="28"/>
          <w:lang w:val="kk-KZ"/>
        </w:rPr>
        <w:t xml:space="preserve">], </w:t>
      </w:r>
      <w:r w:rsidR="00F422DE" w:rsidRPr="00AA4914">
        <w:rPr>
          <w:rFonts w:ascii="Times New Roman" w:hAnsi="Times New Roman"/>
          <w:sz w:val="28"/>
          <w:szCs w:val="28"/>
          <w:lang w:val="kk-KZ"/>
        </w:rPr>
        <w:t xml:space="preserve">А.Н. </w:t>
      </w:r>
      <w:r w:rsidR="002F1C00" w:rsidRPr="00AA4914">
        <w:rPr>
          <w:rFonts w:ascii="Times New Roman" w:hAnsi="Times New Roman"/>
          <w:sz w:val="28"/>
          <w:szCs w:val="28"/>
          <w:lang w:val="kk-KZ"/>
        </w:rPr>
        <w:t>Романов [</w:t>
      </w:r>
      <w:r w:rsidR="00EA79DE" w:rsidRPr="00AA4914">
        <w:rPr>
          <w:rFonts w:ascii="Times New Roman" w:hAnsi="Times New Roman"/>
          <w:sz w:val="28"/>
          <w:szCs w:val="28"/>
          <w:lang w:val="kk-KZ"/>
        </w:rPr>
        <w:t>1</w:t>
      </w:r>
      <w:r w:rsidR="0080299E" w:rsidRPr="00AA4914">
        <w:rPr>
          <w:rFonts w:ascii="Times New Roman" w:hAnsi="Times New Roman"/>
          <w:sz w:val="28"/>
          <w:szCs w:val="28"/>
          <w:lang w:val="kk-KZ"/>
        </w:rPr>
        <w:t>56</w:t>
      </w:r>
      <w:r w:rsidR="002F1C00" w:rsidRPr="00AA4914">
        <w:rPr>
          <w:rFonts w:ascii="Times New Roman" w:hAnsi="Times New Roman"/>
          <w:sz w:val="28"/>
          <w:szCs w:val="28"/>
          <w:lang w:val="kk-KZ"/>
        </w:rPr>
        <w:t xml:space="preserve">], </w:t>
      </w:r>
      <w:r w:rsidR="00F422DE" w:rsidRPr="00AA4914">
        <w:rPr>
          <w:rFonts w:ascii="Times New Roman" w:hAnsi="Times New Roman"/>
          <w:noProof/>
          <w:sz w:val="28"/>
          <w:szCs w:val="28"/>
          <w:lang w:val="kk-KZ"/>
        </w:rPr>
        <w:t>C.</w:t>
      </w:r>
      <w:r w:rsidR="00F422DE" w:rsidRPr="00AA4914">
        <w:rPr>
          <w:rFonts w:ascii="Times New Roman" w:hAnsi="Times New Roman"/>
          <w:sz w:val="28"/>
          <w:szCs w:val="28"/>
          <w:lang w:val="kk-KZ"/>
        </w:rPr>
        <w:t xml:space="preserve"> </w:t>
      </w:r>
      <w:r w:rsidR="002F1C00" w:rsidRPr="00AA4914">
        <w:rPr>
          <w:rFonts w:ascii="Times New Roman" w:hAnsi="Times New Roman"/>
          <w:noProof/>
          <w:sz w:val="28"/>
          <w:szCs w:val="28"/>
          <w:lang w:val="kk-KZ"/>
        </w:rPr>
        <w:t xml:space="preserve">Schinckus </w:t>
      </w:r>
      <w:r w:rsidR="002F1C00" w:rsidRPr="00AA4914">
        <w:rPr>
          <w:rFonts w:ascii="Times New Roman" w:hAnsi="Times New Roman"/>
          <w:sz w:val="28"/>
          <w:szCs w:val="28"/>
          <w:lang w:val="kk-KZ"/>
        </w:rPr>
        <w:t>[</w:t>
      </w:r>
      <w:r w:rsidR="00EA79DE" w:rsidRPr="00AA4914">
        <w:rPr>
          <w:rFonts w:ascii="Times New Roman" w:hAnsi="Times New Roman"/>
          <w:sz w:val="28"/>
          <w:szCs w:val="28"/>
          <w:lang w:val="kk-KZ"/>
        </w:rPr>
        <w:t>1</w:t>
      </w:r>
      <w:r w:rsidR="009D6A4E" w:rsidRPr="00AA4914">
        <w:rPr>
          <w:rFonts w:ascii="Times New Roman" w:hAnsi="Times New Roman"/>
          <w:sz w:val="28"/>
          <w:szCs w:val="28"/>
          <w:lang w:val="kk-KZ"/>
        </w:rPr>
        <w:t>5</w:t>
      </w:r>
      <w:r w:rsidR="0080299E" w:rsidRPr="00AA4914">
        <w:rPr>
          <w:rFonts w:ascii="Times New Roman" w:hAnsi="Times New Roman"/>
          <w:sz w:val="28"/>
          <w:szCs w:val="28"/>
          <w:lang w:val="kk-KZ"/>
        </w:rPr>
        <w:t>7</w:t>
      </w:r>
      <w:r w:rsidR="002F1C00" w:rsidRPr="00AA4914">
        <w:rPr>
          <w:rFonts w:ascii="Times New Roman" w:hAnsi="Times New Roman"/>
          <w:sz w:val="28"/>
          <w:szCs w:val="28"/>
          <w:lang w:val="kk-KZ"/>
        </w:rPr>
        <w:t xml:space="preserve">] және басқалары </w:t>
      </w:r>
      <w:r w:rsidR="00173953" w:rsidRPr="00AA4914">
        <w:rPr>
          <w:rFonts w:ascii="Times New Roman" w:hAnsi="Times New Roman"/>
          <w:sz w:val="28"/>
          <w:szCs w:val="28"/>
          <w:lang w:val="kk-KZ"/>
        </w:rPr>
        <w:t>экономикалық теория мен талдауда</w:t>
      </w:r>
      <w:r w:rsidR="00631943" w:rsidRPr="00AA4914">
        <w:rPr>
          <w:rFonts w:ascii="Times New Roman" w:hAnsi="Times New Roman"/>
          <w:sz w:val="28"/>
          <w:szCs w:val="28"/>
          <w:lang w:val="kk-KZ"/>
        </w:rPr>
        <w:t xml:space="preserve"> </w:t>
      </w:r>
      <w:r w:rsidR="00173953" w:rsidRPr="00AA4914">
        <w:rPr>
          <w:rFonts w:ascii="Times New Roman" w:hAnsi="Times New Roman"/>
          <w:sz w:val="28"/>
          <w:szCs w:val="28"/>
          <w:lang w:val="kk-KZ"/>
        </w:rPr>
        <w:t>статистикалық физика әдістері</w:t>
      </w:r>
      <w:r w:rsidR="002F1C00" w:rsidRPr="00AA4914">
        <w:rPr>
          <w:rFonts w:ascii="Times New Roman" w:hAnsi="Times New Roman"/>
          <w:sz w:val="28"/>
          <w:szCs w:val="28"/>
          <w:lang w:val="kk-KZ"/>
        </w:rPr>
        <w:t>н қолданған</w:t>
      </w:r>
      <w:r>
        <w:rPr>
          <w:rFonts w:ascii="Times New Roman" w:hAnsi="Times New Roman"/>
          <w:sz w:val="28"/>
          <w:szCs w:val="28"/>
          <w:lang w:val="kk-KZ"/>
        </w:rPr>
        <w:t>.</w:t>
      </w:r>
    </w:p>
    <w:p w:rsidR="00173953" w:rsidRPr="00AA4914" w:rsidRDefault="003D34A3" w:rsidP="00FA58CE">
      <w:pPr>
        <w:tabs>
          <w:tab w:val="left" w:pos="567"/>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5.</w:t>
      </w:r>
      <w:r w:rsidR="00A2790B" w:rsidRPr="00AA4914">
        <w:rPr>
          <w:rFonts w:ascii="Times New Roman" w:hAnsi="Times New Roman"/>
          <w:sz w:val="28"/>
          <w:szCs w:val="28"/>
          <w:lang w:val="kk-KZ"/>
        </w:rPr>
        <w:t xml:space="preserve"> </w:t>
      </w:r>
      <w:r w:rsidR="00F422DE" w:rsidRPr="00AA4914">
        <w:rPr>
          <w:rFonts w:ascii="Times New Roman" w:hAnsi="Times New Roman"/>
          <w:noProof/>
          <w:sz w:val="28"/>
          <w:szCs w:val="28"/>
          <w:lang w:val="kk-KZ"/>
        </w:rPr>
        <w:t xml:space="preserve">A.M. </w:t>
      </w:r>
      <w:r w:rsidR="002F1C00" w:rsidRPr="00AA4914">
        <w:rPr>
          <w:rFonts w:ascii="Times New Roman" w:hAnsi="Times New Roman"/>
          <w:noProof/>
          <w:sz w:val="28"/>
          <w:szCs w:val="28"/>
          <w:lang w:val="kk-KZ"/>
        </w:rPr>
        <w:t xml:space="preserve">Tishin </w:t>
      </w:r>
      <w:r w:rsidR="002F1C00" w:rsidRPr="00AA4914">
        <w:rPr>
          <w:rFonts w:ascii="Times New Roman" w:hAnsi="Times New Roman"/>
          <w:sz w:val="28"/>
          <w:szCs w:val="28"/>
          <w:lang w:val="kk-KZ"/>
        </w:rPr>
        <w:t>[</w:t>
      </w:r>
      <w:r w:rsidR="00EA79DE" w:rsidRPr="00AA4914">
        <w:rPr>
          <w:rFonts w:ascii="Times New Roman" w:hAnsi="Times New Roman"/>
          <w:sz w:val="28"/>
          <w:szCs w:val="28"/>
          <w:lang w:val="kk-KZ"/>
        </w:rPr>
        <w:t>1</w:t>
      </w:r>
      <w:r w:rsidR="009D6A4E" w:rsidRPr="00AA4914">
        <w:rPr>
          <w:rFonts w:ascii="Times New Roman" w:hAnsi="Times New Roman"/>
          <w:sz w:val="28"/>
          <w:szCs w:val="28"/>
          <w:lang w:val="kk-KZ"/>
        </w:rPr>
        <w:t>5</w:t>
      </w:r>
      <w:r w:rsidR="0080299E" w:rsidRPr="00AA4914">
        <w:rPr>
          <w:rFonts w:ascii="Times New Roman" w:hAnsi="Times New Roman"/>
          <w:sz w:val="28"/>
          <w:szCs w:val="28"/>
          <w:lang w:val="kk-KZ"/>
        </w:rPr>
        <w:t>8</w:t>
      </w:r>
      <w:r w:rsidR="002F1C00" w:rsidRPr="00AA4914">
        <w:rPr>
          <w:rFonts w:ascii="Times New Roman" w:hAnsi="Times New Roman"/>
          <w:sz w:val="28"/>
          <w:szCs w:val="28"/>
          <w:lang w:val="kk-KZ"/>
        </w:rPr>
        <w:t xml:space="preserve">], </w:t>
      </w:r>
      <w:r w:rsidR="00F422DE" w:rsidRPr="00AA4914">
        <w:rPr>
          <w:rFonts w:ascii="Times New Roman" w:hAnsi="Times New Roman"/>
          <w:noProof/>
          <w:sz w:val="28"/>
          <w:szCs w:val="28"/>
          <w:lang w:val="kk-KZ"/>
        </w:rPr>
        <w:t xml:space="preserve">B. </w:t>
      </w:r>
      <w:r w:rsidR="002F1C00" w:rsidRPr="00AA4914">
        <w:rPr>
          <w:rFonts w:ascii="Times New Roman" w:hAnsi="Times New Roman"/>
          <w:noProof/>
          <w:sz w:val="28"/>
          <w:szCs w:val="28"/>
          <w:lang w:val="kk-KZ"/>
        </w:rPr>
        <w:t xml:space="preserve">Dimitrijevic </w:t>
      </w:r>
      <w:r w:rsidR="002F1C00" w:rsidRPr="00AA4914">
        <w:rPr>
          <w:rFonts w:ascii="Times New Roman" w:hAnsi="Times New Roman"/>
          <w:sz w:val="28"/>
          <w:szCs w:val="28"/>
          <w:lang w:val="kk-KZ"/>
        </w:rPr>
        <w:t>[</w:t>
      </w:r>
      <w:r w:rsidR="00EA79DE" w:rsidRPr="00AA4914">
        <w:rPr>
          <w:rFonts w:ascii="Times New Roman" w:hAnsi="Times New Roman"/>
          <w:sz w:val="28"/>
          <w:szCs w:val="28"/>
          <w:lang w:val="kk-KZ"/>
        </w:rPr>
        <w:t>1</w:t>
      </w:r>
      <w:r w:rsidR="0080299E" w:rsidRPr="00AA4914">
        <w:rPr>
          <w:rFonts w:ascii="Times New Roman" w:hAnsi="Times New Roman"/>
          <w:sz w:val="28"/>
          <w:szCs w:val="28"/>
          <w:lang w:val="kk-KZ"/>
        </w:rPr>
        <w:t>59</w:t>
      </w:r>
      <w:r w:rsidR="002F1C00" w:rsidRPr="00AA4914">
        <w:rPr>
          <w:rFonts w:ascii="Times New Roman" w:hAnsi="Times New Roman"/>
          <w:sz w:val="28"/>
          <w:szCs w:val="28"/>
          <w:lang w:val="kk-KZ"/>
        </w:rPr>
        <w:t>]</w:t>
      </w:r>
      <w:r w:rsidR="002F1C00" w:rsidRPr="00AA4914">
        <w:rPr>
          <w:rFonts w:ascii="Times New Roman" w:hAnsi="Times New Roman"/>
          <w:noProof/>
          <w:sz w:val="28"/>
          <w:szCs w:val="28"/>
          <w:lang w:val="kk-KZ"/>
        </w:rPr>
        <w:t xml:space="preserve"> </w:t>
      </w:r>
      <w:r w:rsidR="00173953" w:rsidRPr="00AA4914">
        <w:rPr>
          <w:rFonts w:ascii="Times New Roman" w:hAnsi="Times New Roman"/>
          <w:sz w:val="28"/>
          <w:szCs w:val="28"/>
          <w:lang w:val="kk-KZ"/>
        </w:rPr>
        <w:t>макроэкономикада өтетін процестерді түсіндіруде термодинамикалық заңдар</w:t>
      </w:r>
      <w:r w:rsidR="00A75A65" w:rsidRPr="00AA4914">
        <w:rPr>
          <w:rFonts w:ascii="Times New Roman" w:hAnsi="Times New Roman"/>
          <w:sz w:val="28"/>
          <w:szCs w:val="28"/>
          <w:lang w:val="kk-KZ"/>
        </w:rPr>
        <w:t>ды</w:t>
      </w:r>
      <w:r w:rsidR="002F1C00" w:rsidRPr="00AA4914">
        <w:rPr>
          <w:rFonts w:ascii="Times New Roman" w:hAnsi="Times New Roman"/>
          <w:sz w:val="28"/>
          <w:szCs w:val="28"/>
          <w:lang w:val="kk-KZ"/>
        </w:rPr>
        <w:t xml:space="preserve"> қолданған</w:t>
      </w:r>
      <w:r w:rsidR="00173953" w:rsidRPr="00AA4914">
        <w:rPr>
          <w:rFonts w:ascii="Times New Roman" w:hAnsi="Times New Roman"/>
          <w:sz w:val="28"/>
          <w:szCs w:val="28"/>
          <w:lang w:val="kk-KZ"/>
        </w:rPr>
        <w:t>.</w:t>
      </w:r>
    </w:p>
    <w:p w:rsidR="00397B70" w:rsidRPr="00AA4914" w:rsidRDefault="00F0303F" w:rsidP="00FA58CE">
      <w:pPr>
        <w:pStyle w:val="ae"/>
        <w:spacing w:after="0" w:line="240" w:lineRule="auto"/>
        <w:ind w:left="0" w:firstLine="709"/>
        <w:jc w:val="both"/>
        <w:rPr>
          <w:rFonts w:ascii="Times New Roman" w:hAnsi="Times New Roman"/>
          <w:sz w:val="28"/>
          <w:szCs w:val="28"/>
          <w:lang w:val="kk-KZ"/>
        </w:rPr>
      </w:pPr>
      <w:r w:rsidRPr="00AA4914">
        <w:rPr>
          <w:rFonts w:ascii="Times New Roman" w:hAnsi="Times New Roman"/>
          <w:sz w:val="28"/>
          <w:szCs w:val="28"/>
          <w:lang w:val="kk-KZ"/>
        </w:rPr>
        <w:t>Шетелдік ғалымдардың транспәндікке қатысты жүргізген зерттеулерінің нәтижелерін білім беру проц</w:t>
      </w:r>
      <w:r w:rsidR="00232683" w:rsidRPr="00AA4914">
        <w:rPr>
          <w:rFonts w:ascii="Times New Roman" w:hAnsi="Times New Roman"/>
          <w:sz w:val="28"/>
          <w:szCs w:val="28"/>
          <w:lang w:val="kk-KZ"/>
        </w:rPr>
        <w:t xml:space="preserve">есіне оқыту әдістемесі ретінде </w:t>
      </w:r>
      <w:r w:rsidRPr="00AA4914">
        <w:rPr>
          <w:rFonts w:ascii="Times New Roman" w:hAnsi="Times New Roman"/>
          <w:sz w:val="28"/>
          <w:szCs w:val="28"/>
          <w:lang w:val="kk-KZ"/>
        </w:rPr>
        <w:t xml:space="preserve">ендіру мәселелері қазіргі таңда зерттелінбеген. </w:t>
      </w:r>
      <w:r w:rsidR="00631943" w:rsidRPr="00AA4914">
        <w:rPr>
          <w:rFonts w:ascii="Times New Roman" w:hAnsi="Times New Roman"/>
          <w:sz w:val="28"/>
          <w:szCs w:val="28"/>
          <w:lang w:val="kk-KZ"/>
        </w:rPr>
        <w:t>Зерттеу жұмысының</w:t>
      </w:r>
      <w:r w:rsidR="002277EB" w:rsidRPr="00AA4914">
        <w:rPr>
          <w:rFonts w:ascii="Times New Roman" w:hAnsi="Times New Roman"/>
          <w:sz w:val="28"/>
          <w:szCs w:val="28"/>
          <w:lang w:val="kk-KZ"/>
        </w:rPr>
        <w:t xml:space="preserve"> </w:t>
      </w:r>
      <w:r w:rsidR="00631943" w:rsidRPr="00AA4914">
        <w:rPr>
          <w:rFonts w:ascii="Times New Roman" w:hAnsi="Times New Roman"/>
          <w:sz w:val="28"/>
          <w:szCs w:val="28"/>
          <w:lang w:val="kk-KZ"/>
        </w:rPr>
        <w:t>барысында</w:t>
      </w:r>
      <w:r w:rsidR="002277EB" w:rsidRPr="00AA4914">
        <w:rPr>
          <w:rFonts w:ascii="Times New Roman" w:hAnsi="Times New Roman"/>
          <w:sz w:val="28"/>
          <w:szCs w:val="28"/>
          <w:lang w:val="kk-KZ"/>
        </w:rPr>
        <w:t xml:space="preserve"> бір пәннің когнитивтік құрылымдарын басқа пәннің когнитивтік құрылымд</w:t>
      </w:r>
      <w:r w:rsidR="00631943" w:rsidRPr="00AA4914">
        <w:rPr>
          <w:rFonts w:ascii="Times New Roman" w:hAnsi="Times New Roman"/>
          <w:sz w:val="28"/>
          <w:szCs w:val="28"/>
          <w:lang w:val="kk-KZ"/>
        </w:rPr>
        <w:t xml:space="preserve">арына көшіруді жүзеге асыруға мүмкіндік беретін </w:t>
      </w:r>
      <w:r w:rsidR="002277EB" w:rsidRPr="00AA4914">
        <w:rPr>
          <w:rFonts w:ascii="Times New Roman" w:hAnsi="Times New Roman"/>
          <w:sz w:val="28"/>
          <w:szCs w:val="28"/>
          <w:lang w:val="kk-KZ"/>
        </w:rPr>
        <w:t xml:space="preserve">транспәндік </w:t>
      </w:r>
      <w:r w:rsidR="00873E5D" w:rsidRPr="00AA4914">
        <w:rPr>
          <w:rFonts w:ascii="Times New Roman" w:hAnsi="Times New Roman"/>
          <w:sz w:val="28"/>
          <w:szCs w:val="28"/>
          <w:lang w:val="kk-KZ"/>
        </w:rPr>
        <w:t xml:space="preserve">технология </w:t>
      </w:r>
      <w:r w:rsidR="00631943" w:rsidRPr="00AA4914">
        <w:rPr>
          <w:rFonts w:ascii="Times New Roman" w:hAnsi="Times New Roman"/>
          <w:sz w:val="28"/>
          <w:szCs w:val="28"/>
          <w:lang w:val="kk-KZ"/>
        </w:rPr>
        <w:t>жасалынды</w:t>
      </w:r>
      <w:r w:rsidR="002277EB" w:rsidRPr="00AA4914">
        <w:rPr>
          <w:rFonts w:ascii="Times New Roman" w:hAnsi="Times New Roman"/>
          <w:sz w:val="28"/>
          <w:szCs w:val="28"/>
          <w:lang w:val="kk-KZ"/>
        </w:rPr>
        <w:t xml:space="preserve">. </w:t>
      </w:r>
      <w:r w:rsidR="00873E5D" w:rsidRPr="00AA4914">
        <w:rPr>
          <w:rFonts w:ascii="Times New Roman" w:hAnsi="Times New Roman"/>
          <w:sz w:val="28"/>
          <w:szCs w:val="28"/>
          <w:lang w:val="kk-KZ"/>
        </w:rPr>
        <w:t xml:space="preserve">Жоғары оқу орындарының техникалық мамандықтарына физика курсын оқытуда траспәндік технологияны жүзеге асыруға қатысты </w:t>
      </w:r>
      <w:r w:rsidR="00631943" w:rsidRPr="00AA4914">
        <w:rPr>
          <w:rFonts w:ascii="Times New Roman" w:hAnsi="Times New Roman"/>
          <w:sz w:val="28"/>
          <w:szCs w:val="28"/>
          <w:lang w:val="kk-KZ"/>
        </w:rPr>
        <w:t xml:space="preserve">тәжірибелік жұмыстар зерттеу </w:t>
      </w:r>
      <w:r w:rsidR="002277EB" w:rsidRPr="00AA4914">
        <w:rPr>
          <w:rFonts w:ascii="Times New Roman" w:hAnsi="Times New Roman"/>
          <w:sz w:val="28"/>
          <w:szCs w:val="28"/>
          <w:lang w:val="kk-KZ"/>
        </w:rPr>
        <w:t>жұмысы</w:t>
      </w:r>
      <w:r w:rsidR="00631943" w:rsidRPr="00AA4914">
        <w:rPr>
          <w:rFonts w:ascii="Times New Roman" w:hAnsi="Times New Roman"/>
          <w:sz w:val="28"/>
          <w:szCs w:val="28"/>
          <w:lang w:val="kk-KZ"/>
        </w:rPr>
        <w:t xml:space="preserve">ның </w:t>
      </w:r>
      <w:r w:rsidR="002277EB" w:rsidRPr="00AA4914">
        <w:rPr>
          <w:rFonts w:ascii="Times New Roman" w:hAnsi="Times New Roman"/>
          <w:sz w:val="28"/>
          <w:szCs w:val="28"/>
          <w:lang w:val="kk-KZ"/>
        </w:rPr>
        <w:t xml:space="preserve">екінші бөлімінде </w:t>
      </w:r>
      <w:r w:rsidR="00A905F1" w:rsidRPr="00AA4914">
        <w:rPr>
          <w:rFonts w:ascii="Times New Roman" w:hAnsi="Times New Roman"/>
          <w:sz w:val="28"/>
          <w:szCs w:val="28"/>
          <w:lang w:val="kk-KZ"/>
        </w:rPr>
        <w:t>келтіріл</w:t>
      </w:r>
      <w:r w:rsidR="005276D2" w:rsidRPr="00AA4914">
        <w:rPr>
          <w:rFonts w:ascii="Times New Roman" w:hAnsi="Times New Roman"/>
          <w:sz w:val="28"/>
          <w:szCs w:val="28"/>
          <w:lang w:val="kk-KZ"/>
        </w:rPr>
        <w:t>ген</w:t>
      </w:r>
      <w:r w:rsidR="00A905F1" w:rsidRPr="00AA4914">
        <w:rPr>
          <w:rFonts w:ascii="Times New Roman" w:hAnsi="Times New Roman"/>
          <w:sz w:val="28"/>
          <w:szCs w:val="28"/>
          <w:lang w:val="kk-KZ"/>
        </w:rPr>
        <w:t xml:space="preserve">. </w:t>
      </w:r>
    </w:p>
    <w:p w:rsidR="00CA7BDA" w:rsidRPr="00AA4914" w:rsidRDefault="00806216" w:rsidP="00FA58CE">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r w:rsidRPr="00AA4914">
        <w:rPr>
          <w:color w:val="auto"/>
          <w:sz w:val="28"/>
          <w:szCs w:val="28"/>
          <w:lang w:val="kk-KZ"/>
        </w:rPr>
        <w:t xml:space="preserve">Өндірістің, ғылым мен техниканың дамуына байланысты еңбек нарығында құзыретті мамандарға деген сұраныстың артуы оқытудың инновациялық технологияларын оқу процесіне ендіруді күшейтуге себепкер болды. Жоғары оқу орындарында техникалық бағыттағы мамандарды даярлауда инновациялық оқыту әдістерін қолдану болашақ маманның кәсіби іс-әрекетке дайын болуын жүзеге асыруға мүмкіндік береді. </w:t>
      </w:r>
      <w:r w:rsidR="00232683" w:rsidRPr="00AA4914">
        <w:rPr>
          <w:color w:val="auto"/>
          <w:sz w:val="28"/>
          <w:szCs w:val="28"/>
          <w:lang w:val="kk-KZ"/>
        </w:rPr>
        <w:t xml:space="preserve">«Инжерия </w:t>
      </w:r>
      <w:r w:rsidR="0085591D" w:rsidRPr="00AA4914">
        <w:rPr>
          <w:color w:val="auto"/>
          <w:sz w:val="28"/>
          <w:szCs w:val="28"/>
          <w:lang w:val="kk-KZ"/>
        </w:rPr>
        <w:t>және инженерлік іс</w:t>
      </w:r>
      <w:r w:rsidR="00232683" w:rsidRPr="00AA4914">
        <w:rPr>
          <w:color w:val="auto"/>
          <w:sz w:val="28"/>
          <w:szCs w:val="28"/>
          <w:lang w:val="kk-KZ"/>
        </w:rPr>
        <w:t>»</w:t>
      </w:r>
      <w:r w:rsidR="0085591D" w:rsidRPr="00AA4914">
        <w:rPr>
          <w:color w:val="auto"/>
          <w:sz w:val="28"/>
          <w:szCs w:val="28"/>
          <w:lang w:val="kk-KZ"/>
        </w:rPr>
        <w:t xml:space="preserve"> дайындық бағытындағы білім беру бағдарламаларында</w:t>
      </w:r>
      <w:r w:rsidR="005B2318" w:rsidRPr="00AA4914">
        <w:rPr>
          <w:color w:val="auto"/>
          <w:sz w:val="28"/>
          <w:szCs w:val="28"/>
          <w:lang w:val="kk-KZ"/>
        </w:rPr>
        <w:t xml:space="preserve"> [</w:t>
      </w:r>
      <w:r w:rsidR="004D3731" w:rsidRPr="00AA4914">
        <w:rPr>
          <w:color w:val="auto"/>
          <w:sz w:val="28"/>
          <w:szCs w:val="28"/>
          <w:lang w:val="kk-KZ"/>
        </w:rPr>
        <w:t>6</w:t>
      </w:r>
      <w:r w:rsidR="0080299E" w:rsidRPr="00AA4914">
        <w:rPr>
          <w:color w:val="auto"/>
          <w:sz w:val="28"/>
          <w:szCs w:val="28"/>
          <w:lang w:val="kk-KZ"/>
        </w:rPr>
        <w:t>4</w:t>
      </w:r>
      <w:r w:rsidR="005B2318" w:rsidRPr="00AA4914">
        <w:rPr>
          <w:color w:val="auto"/>
          <w:sz w:val="28"/>
          <w:szCs w:val="28"/>
          <w:lang w:val="kk-KZ"/>
        </w:rPr>
        <w:t>]</w:t>
      </w:r>
      <w:r w:rsidR="0085591D" w:rsidRPr="00AA4914">
        <w:rPr>
          <w:color w:val="auto"/>
          <w:sz w:val="28"/>
          <w:szCs w:val="28"/>
          <w:lang w:val="kk-KZ"/>
        </w:rPr>
        <w:t xml:space="preserve"> </w:t>
      </w:r>
      <w:r w:rsidR="00873E5D" w:rsidRPr="00AA4914">
        <w:rPr>
          <w:color w:val="auto"/>
          <w:sz w:val="28"/>
          <w:szCs w:val="28"/>
          <w:lang w:val="kk-KZ"/>
        </w:rPr>
        <w:t>«</w:t>
      </w:r>
      <w:r w:rsidR="0085591D" w:rsidRPr="00AA4914">
        <w:rPr>
          <w:i/>
          <w:color w:val="auto"/>
          <w:sz w:val="28"/>
          <w:szCs w:val="28"/>
          <w:lang w:val="kk-KZ"/>
        </w:rPr>
        <w:t>студенттерді стартап-жобаларды бастау</w:t>
      </w:r>
      <w:r w:rsidR="00D442A8" w:rsidRPr="00AA4914">
        <w:rPr>
          <w:i/>
          <w:color w:val="auto"/>
          <w:sz w:val="28"/>
          <w:szCs w:val="28"/>
          <w:lang w:val="kk-KZ"/>
        </w:rPr>
        <w:t>ға</w:t>
      </w:r>
      <w:r w:rsidR="0085591D" w:rsidRPr="00AA4914">
        <w:rPr>
          <w:i/>
          <w:color w:val="auto"/>
          <w:sz w:val="28"/>
          <w:szCs w:val="28"/>
          <w:lang w:val="kk-KZ"/>
        </w:rPr>
        <w:t xml:space="preserve"> және оны дамыту</w:t>
      </w:r>
      <w:r w:rsidR="007953A6" w:rsidRPr="00AA4914">
        <w:rPr>
          <w:i/>
          <w:color w:val="auto"/>
          <w:sz w:val="28"/>
          <w:szCs w:val="28"/>
          <w:lang w:val="kk-KZ"/>
        </w:rPr>
        <w:t>ға бейімдеу</w:t>
      </w:r>
      <w:r w:rsidR="00873E5D" w:rsidRPr="00AA4914">
        <w:rPr>
          <w:color w:val="auto"/>
          <w:sz w:val="28"/>
          <w:szCs w:val="28"/>
          <w:lang w:val="kk-KZ"/>
        </w:rPr>
        <w:t>»</w:t>
      </w:r>
      <w:r w:rsidR="0085591D" w:rsidRPr="00AA4914">
        <w:rPr>
          <w:color w:val="auto"/>
          <w:sz w:val="28"/>
          <w:szCs w:val="28"/>
          <w:lang w:val="kk-KZ"/>
        </w:rPr>
        <w:t xml:space="preserve"> мақсаты келтіріледі. </w:t>
      </w:r>
      <w:r w:rsidR="007953A6" w:rsidRPr="00AA4914">
        <w:rPr>
          <w:color w:val="auto"/>
          <w:sz w:val="28"/>
          <w:szCs w:val="28"/>
          <w:lang w:val="kk-KZ"/>
        </w:rPr>
        <w:t xml:space="preserve">Осы мақсатқа сәйкес инженерлік </w:t>
      </w:r>
      <w:r w:rsidR="000B447F" w:rsidRPr="00AA4914">
        <w:rPr>
          <w:color w:val="auto"/>
          <w:sz w:val="28"/>
          <w:szCs w:val="28"/>
          <w:lang w:val="kk-KZ"/>
        </w:rPr>
        <w:t>білім беруде қолданылатын жобалық оқыту технологиясы</w:t>
      </w:r>
      <w:r w:rsidR="007953A6" w:rsidRPr="00AA4914">
        <w:rPr>
          <w:color w:val="auto"/>
          <w:sz w:val="28"/>
          <w:szCs w:val="28"/>
          <w:lang w:val="kk-KZ"/>
        </w:rPr>
        <w:t>на</w:t>
      </w:r>
      <w:r w:rsidR="000B447F" w:rsidRPr="00AA4914">
        <w:rPr>
          <w:color w:val="auto"/>
          <w:sz w:val="28"/>
          <w:szCs w:val="28"/>
          <w:lang w:val="kk-KZ"/>
        </w:rPr>
        <w:t xml:space="preserve"> қызығушылық арта тү</w:t>
      </w:r>
      <w:r w:rsidR="007953A6" w:rsidRPr="00AA4914">
        <w:rPr>
          <w:color w:val="auto"/>
          <w:sz w:val="28"/>
          <w:szCs w:val="28"/>
          <w:lang w:val="kk-KZ"/>
        </w:rPr>
        <w:t>се</w:t>
      </w:r>
      <w:r w:rsidR="000B447F" w:rsidRPr="00AA4914">
        <w:rPr>
          <w:color w:val="auto"/>
          <w:sz w:val="28"/>
          <w:szCs w:val="28"/>
          <w:lang w:val="kk-KZ"/>
        </w:rPr>
        <w:t>д</w:t>
      </w:r>
      <w:r w:rsidR="007953A6" w:rsidRPr="00AA4914">
        <w:rPr>
          <w:color w:val="auto"/>
          <w:sz w:val="28"/>
          <w:szCs w:val="28"/>
          <w:lang w:val="kk-KZ"/>
        </w:rPr>
        <w:t>і деп айтуға болады</w:t>
      </w:r>
      <w:r w:rsidR="000B447F" w:rsidRPr="00AA4914">
        <w:rPr>
          <w:color w:val="auto"/>
          <w:sz w:val="28"/>
          <w:szCs w:val="28"/>
          <w:lang w:val="kk-KZ"/>
        </w:rPr>
        <w:t xml:space="preserve">. Қазіргі таңда көптеген елдерде осы әдіс білім беруде, ғылымда және техникада инновациялық болып табылады. </w:t>
      </w:r>
      <w:r w:rsidRPr="00AA4914">
        <w:rPr>
          <w:color w:val="auto"/>
          <w:sz w:val="28"/>
          <w:szCs w:val="28"/>
          <w:lang w:val="kk-KZ"/>
        </w:rPr>
        <w:t>Оқу процесінде жобаға бағытталған оқытуды жүзеге асыру мәселелеріне байланысты зерттеулерге</w:t>
      </w:r>
      <w:r w:rsidR="002A29A6" w:rsidRPr="00AA4914">
        <w:rPr>
          <w:color w:val="auto"/>
          <w:sz w:val="28"/>
          <w:szCs w:val="28"/>
          <w:lang w:val="kk-KZ"/>
        </w:rPr>
        <w:t xml:space="preserve"> </w:t>
      </w:r>
      <w:r w:rsidRPr="00AA4914">
        <w:rPr>
          <w:color w:val="auto"/>
          <w:sz w:val="28"/>
          <w:szCs w:val="28"/>
          <w:lang w:val="kk-KZ"/>
        </w:rPr>
        <w:t>А.А.</w:t>
      </w:r>
      <w:r w:rsidR="001313A7">
        <w:rPr>
          <w:color w:val="auto"/>
          <w:sz w:val="28"/>
          <w:szCs w:val="28"/>
          <w:lang w:val="kk-KZ"/>
        </w:rPr>
        <w:t> </w:t>
      </w:r>
      <w:r w:rsidRPr="00AA4914">
        <w:rPr>
          <w:color w:val="auto"/>
          <w:sz w:val="28"/>
          <w:szCs w:val="28"/>
          <w:lang w:val="kk-KZ"/>
        </w:rPr>
        <w:t>Машиньян [</w:t>
      </w:r>
      <w:r w:rsidR="002A29A6" w:rsidRPr="00AA4914">
        <w:rPr>
          <w:color w:val="auto"/>
          <w:sz w:val="28"/>
          <w:szCs w:val="28"/>
          <w:lang w:val="kk-KZ"/>
        </w:rPr>
        <w:t>1</w:t>
      </w:r>
      <w:r w:rsidR="0080299E" w:rsidRPr="00AA4914">
        <w:rPr>
          <w:color w:val="auto"/>
          <w:sz w:val="28"/>
          <w:szCs w:val="28"/>
          <w:lang w:val="kk-KZ"/>
        </w:rPr>
        <w:t>60</w:t>
      </w:r>
      <w:r w:rsidRPr="00AA4914">
        <w:rPr>
          <w:color w:val="auto"/>
          <w:sz w:val="28"/>
          <w:szCs w:val="28"/>
          <w:lang w:val="kk-KZ"/>
        </w:rPr>
        <w:t>], И.В. Панова [</w:t>
      </w:r>
      <w:r w:rsidR="002A29A6" w:rsidRPr="00AA4914">
        <w:rPr>
          <w:color w:val="auto"/>
          <w:sz w:val="28"/>
          <w:szCs w:val="28"/>
          <w:lang w:val="kk-KZ"/>
        </w:rPr>
        <w:t>16</w:t>
      </w:r>
      <w:r w:rsidR="0080299E" w:rsidRPr="00AA4914">
        <w:rPr>
          <w:color w:val="auto"/>
          <w:sz w:val="28"/>
          <w:szCs w:val="28"/>
          <w:lang w:val="kk-KZ"/>
        </w:rPr>
        <w:t>1</w:t>
      </w:r>
      <w:r w:rsidRPr="00AA4914">
        <w:rPr>
          <w:color w:val="auto"/>
          <w:sz w:val="28"/>
          <w:szCs w:val="28"/>
          <w:lang w:val="kk-KZ"/>
        </w:rPr>
        <w:t>] және т.б. еңбектері арналған. Солардың ішінде В.В Ларионов [</w:t>
      </w:r>
      <w:r w:rsidR="002A29A6" w:rsidRPr="00AA4914">
        <w:rPr>
          <w:color w:val="auto"/>
          <w:sz w:val="28"/>
          <w:szCs w:val="28"/>
          <w:lang w:val="kk-KZ"/>
        </w:rPr>
        <w:t>16</w:t>
      </w:r>
      <w:r w:rsidR="0080299E" w:rsidRPr="00AA4914">
        <w:rPr>
          <w:color w:val="auto"/>
          <w:sz w:val="28"/>
          <w:szCs w:val="28"/>
          <w:lang w:val="kk-KZ"/>
        </w:rPr>
        <w:t>2</w:t>
      </w:r>
      <w:r w:rsidR="001313A7">
        <w:rPr>
          <w:color w:val="auto"/>
          <w:sz w:val="28"/>
          <w:szCs w:val="28"/>
          <w:lang w:val="kk-KZ"/>
        </w:rPr>
        <w:t>,</w:t>
      </w:r>
      <w:r w:rsidRPr="00AA4914">
        <w:rPr>
          <w:color w:val="auto"/>
          <w:sz w:val="28"/>
          <w:szCs w:val="28"/>
          <w:lang w:val="kk-KZ"/>
        </w:rPr>
        <w:t xml:space="preserve"> </w:t>
      </w:r>
      <w:r w:rsidR="002A29A6" w:rsidRPr="00AA4914">
        <w:rPr>
          <w:color w:val="auto"/>
          <w:sz w:val="28"/>
          <w:szCs w:val="28"/>
          <w:lang w:val="kk-KZ"/>
        </w:rPr>
        <w:t>16</w:t>
      </w:r>
      <w:r w:rsidR="0080299E" w:rsidRPr="00AA4914">
        <w:rPr>
          <w:color w:val="auto"/>
          <w:sz w:val="28"/>
          <w:szCs w:val="28"/>
          <w:lang w:val="kk-KZ"/>
        </w:rPr>
        <w:t>3</w:t>
      </w:r>
      <w:r w:rsidRPr="00AA4914">
        <w:rPr>
          <w:color w:val="auto"/>
          <w:sz w:val="28"/>
          <w:szCs w:val="28"/>
          <w:lang w:val="kk-KZ"/>
        </w:rPr>
        <w:t>], В.А. Дмитриев [</w:t>
      </w:r>
      <w:r w:rsidR="002A29A6" w:rsidRPr="00AA4914">
        <w:rPr>
          <w:color w:val="auto"/>
          <w:sz w:val="28"/>
          <w:szCs w:val="28"/>
          <w:lang w:val="kk-KZ"/>
        </w:rPr>
        <w:t>16</w:t>
      </w:r>
      <w:r w:rsidR="0080299E" w:rsidRPr="00AA4914">
        <w:rPr>
          <w:color w:val="auto"/>
          <w:sz w:val="28"/>
          <w:szCs w:val="28"/>
          <w:lang w:val="kk-KZ"/>
        </w:rPr>
        <w:t>4</w:t>
      </w:r>
      <w:r w:rsidRPr="00AA4914">
        <w:rPr>
          <w:color w:val="auto"/>
          <w:sz w:val="28"/>
          <w:szCs w:val="28"/>
          <w:lang w:val="kk-KZ"/>
        </w:rPr>
        <w:t>], Ю.В. Маслов [</w:t>
      </w:r>
      <w:r w:rsidR="002A29A6" w:rsidRPr="00AA4914">
        <w:rPr>
          <w:color w:val="auto"/>
          <w:sz w:val="28"/>
          <w:szCs w:val="28"/>
          <w:lang w:val="kk-KZ"/>
        </w:rPr>
        <w:t>16</w:t>
      </w:r>
      <w:r w:rsidR="0080299E" w:rsidRPr="00AA4914">
        <w:rPr>
          <w:color w:val="auto"/>
          <w:sz w:val="28"/>
          <w:szCs w:val="28"/>
          <w:lang w:val="kk-KZ"/>
        </w:rPr>
        <w:t>5</w:t>
      </w:r>
      <w:r w:rsidRPr="00AA4914">
        <w:rPr>
          <w:color w:val="auto"/>
          <w:sz w:val="28"/>
          <w:szCs w:val="28"/>
          <w:lang w:val="kk-KZ"/>
        </w:rPr>
        <w:t>], В.А. Стародубцев [</w:t>
      </w:r>
      <w:r w:rsidR="00F2743F" w:rsidRPr="00AA4914">
        <w:rPr>
          <w:color w:val="auto"/>
          <w:sz w:val="28"/>
          <w:szCs w:val="28"/>
          <w:lang w:val="kk-KZ"/>
        </w:rPr>
        <w:t>16</w:t>
      </w:r>
      <w:r w:rsidR="0080299E" w:rsidRPr="00AA4914">
        <w:rPr>
          <w:color w:val="auto"/>
          <w:sz w:val="28"/>
          <w:szCs w:val="28"/>
          <w:lang w:val="kk-KZ"/>
        </w:rPr>
        <w:t>6</w:t>
      </w:r>
      <w:r w:rsidRPr="00AA4914">
        <w:rPr>
          <w:color w:val="auto"/>
          <w:sz w:val="28"/>
          <w:szCs w:val="28"/>
          <w:lang w:val="kk-KZ"/>
        </w:rPr>
        <w:t>], И.П. Чернов [</w:t>
      </w:r>
      <w:r w:rsidR="00F2743F" w:rsidRPr="00AA4914">
        <w:rPr>
          <w:color w:val="auto"/>
          <w:sz w:val="28"/>
          <w:szCs w:val="28"/>
          <w:lang w:val="kk-KZ"/>
        </w:rPr>
        <w:t>16</w:t>
      </w:r>
      <w:r w:rsidR="0080299E" w:rsidRPr="00AA4914">
        <w:rPr>
          <w:color w:val="auto"/>
          <w:sz w:val="28"/>
          <w:szCs w:val="28"/>
          <w:lang w:val="kk-KZ"/>
        </w:rPr>
        <w:t>7</w:t>
      </w:r>
      <w:r w:rsidRPr="00AA4914">
        <w:rPr>
          <w:color w:val="auto"/>
          <w:sz w:val="28"/>
          <w:szCs w:val="28"/>
          <w:lang w:val="kk-KZ"/>
        </w:rPr>
        <w:t xml:space="preserve">], Ф.К. </w:t>
      </w:r>
      <w:r w:rsidR="00F2743F" w:rsidRPr="00AA4914">
        <w:rPr>
          <w:color w:val="auto"/>
          <w:sz w:val="28"/>
          <w:szCs w:val="28"/>
          <w:lang w:val="kk-KZ"/>
        </w:rPr>
        <w:t>Зайнуллина</w:t>
      </w:r>
      <w:r w:rsidRPr="00AA4914">
        <w:rPr>
          <w:color w:val="auto"/>
          <w:sz w:val="28"/>
          <w:szCs w:val="28"/>
          <w:lang w:val="kk-KZ"/>
        </w:rPr>
        <w:t xml:space="preserve"> [</w:t>
      </w:r>
      <w:r w:rsidR="00F2743F" w:rsidRPr="00AA4914">
        <w:rPr>
          <w:color w:val="auto"/>
          <w:sz w:val="28"/>
          <w:szCs w:val="28"/>
          <w:lang w:val="kk-KZ"/>
        </w:rPr>
        <w:t>16</w:t>
      </w:r>
      <w:r w:rsidR="0080299E" w:rsidRPr="00AA4914">
        <w:rPr>
          <w:color w:val="auto"/>
          <w:sz w:val="28"/>
          <w:szCs w:val="28"/>
          <w:lang w:val="kk-KZ"/>
        </w:rPr>
        <w:t>8</w:t>
      </w:r>
      <w:r w:rsidRPr="00AA4914">
        <w:rPr>
          <w:color w:val="auto"/>
          <w:sz w:val="28"/>
          <w:szCs w:val="28"/>
          <w:lang w:val="kk-KZ"/>
        </w:rPr>
        <w:t>]</w:t>
      </w:r>
      <w:r w:rsidR="00F2743F" w:rsidRPr="00AA4914">
        <w:rPr>
          <w:color w:val="auto"/>
          <w:sz w:val="28"/>
          <w:szCs w:val="28"/>
          <w:lang w:val="kk-KZ"/>
        </w:rPr>
        <w:t>, С.Т.</w:t>
      </w:r>
      <w:r w:rsidR="001313A7">
        <w:rPr>
          <w:color w:val="auto"/>
          <w:sz w:val="28"/>
          <w:szCs w:val="28"/>
          <w:lang w:val="kk-KZ"/>
        </w:rPr>
        <w:t> </w:t>
      </w:r>
      <w:r w:rsidR="00F2743F" w:rsidRPr="00AA4914">
        <w:rPr>
          <w:color w:val="auto"/>
          <w:sz w:val="28"/>
          <w:szCs w:val="28"/>
          <w:lang w:val="kk-KZ"/>
        </w:rPr>
        <w:t>Шацкийдің [16</w:t>
      </w:r>
      <w:r w:rsidR="0080299E" w:rsidRPr="00AA4914">
        <w:rPr>
          <w:color w:val="auto"/>
          <w:sz w:val="28"/>
          <w:szCs w:val="28"/>
          <w:lang w:val="kk-KZ"/>
        </w:rPr>
        <w:t>9</w:t>
      </w:r>
      <w:r w:rsidR="00F2743F" w:rsidRPr="00AA4914">
        <w:rPr>
          <w:color w:val="auto"/>
          <w:sz w:val="28"/>
          <w:szCs w:val="28"/>
          <w:lang w:val="kk-KZ"/>
        </w:rPr>
        <w:t xml:space="preserve">] </w:t>
      </w:r>
      <w:r w:rsidRPr="00AA4914">
        <w:rPr>
          <w:color w:val="auto"/>
          <w:sz w:val="28"/>
          <w:szCs w:val="28"/>
          <w:lang w:val="kk-KZ"/>
        </w:rPr>
        <w:t>жұмыстары жоғары оқу орындарының техникалық мамандықтарында физика курсы бойынша зертханалық сабақтарды ұйымдастыруда жобалар әдісін қолдануға арналған.</w:t>
      </w:r>
    </w:p>
    <w:p w:rsidR="00F2743F" w:rsidRPr="00AA4914" w:rsidRDefault="00F2743F" w:rsidP="00FA58CE">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r w:rsidRPr="00AA4914">
        <w:rPr>
          <w:color w:val="auto"/>
          <w:sz w:val="28"/>
          <w:szCs w:val="28"/>
          <w:lang w:val="kk-KZ"/>
        </w:rPr>
        <w:t>А.В. Антюхов [1</w:t>
      </w:r>
      <w:r w:rsidR="0080299E" w:rsidRPr="00AA4914">
        <w:rPr>
          <w:color w:val="auto"/>
          <w:sz w:val="28"/>
          <w:szCs w:val="28"/>
          <w:lang w:val="kk-KZ"/>
        </w:rPr>
        <w:t>70</w:t>
      </w:r>
      <w:r w:rsidRPr="00AA4914">
        <w:rPr>
          <w:color w:val="auto"/>
          <w:sz w:val="28"/>
          <w:szCs w:val="28"/>
          <w:lang w:val="kk-KZ"/>
        </w:rPr>
        <w:t>] пен Н.В. Шишкарева [17</w:t>
      </w:r>
      <w:r w:rsidR="0080299E" w:rsidRPr="00AA4914">
        <w:rPr>
          <w:color w:val="auto"/>
          <w:sz w:val="28"/>
          <w:szCs w:val="28"/>
          <w:lang w:val="kk-KZ"/>
        </w:rPr>
        <w:t>1</w:t>
      </w:r>
      <w:r w:rsidRPr="00AA4914">
        <w:rPr>
          <w:color w:val="auto"/>
          <w:sz w:val="28"/>
          <w:szCs w:val="28"/>
          <w:lang w:val="kk-KZ"/>
        </w:rPr>
        <w:t>] еңбектері пәнаралық жобалық іс-әрекетті ынталандыру және пәннің шекарасынан шығатын білімдерді қолдануға мүмкіндік беретін пәнаралық байланыстарды күшейтуге бағытталған, А.А. Машиньян еңбегінде физика курсын оқытудың жобалық әдістемелік жүйесін құрастыру мәселелері жақсы қарастырылған. Сондай-ақ, В.М. Зеличенко [17</w:t>
      </w:r>
      <w:r w:rsidR="0080299E" w:rsidRPr="00AA4914">
        <w:rPr>
          <w:color w:val="auto"/>
          <w:sz w:val="28"/>
          <w:szCs w:val="28"/>
          <w:lang w:val="kk-KZ"/>
        </w:rPr>
        <w:t>2</w:t>
      </w:r>
      <w:r w:rsidRPr="00AA4914">
        <w:rPr>
          <w:color w:val="auto"/>
          <w:sz w:val="28"/>
          <w:szCs w:val="28"/>
          <w:lang w:val="kk-KZ"/>
        </w:rPr>
        <w:t>], О.И. Воинова [</w:t>
      </w:r>
      <w:r w:rsidR="0080299E" w:rsidRPr="00AA4914">
        <w:rPr>
          <w:color w:val="auto"/>
          <w:sz w:val="28"/>
          <w:szCs w:val="28"/>
          <w:lang w:val="kk-KZ"/>
        </w:rPr>
        <w:t>173</w:t>
      </w:r>
      <w:r w:rsidRPr="00AA4914">
        <w:rPr>
          <w:color w:val="auto"/>
          <w:sz w:val="28"/>
          <w:szCs w:val="28"/>
          <w:lang w:val="kk-KZ"/>
        </w:rPr>
        <w:t xml:space="preserve">] және басқа зерттеушілердің еңбектерінде жобалық оқыту әдісін физиканы мен математика және техникалық пәндерді оқытуда қолдану әдістемелері ұсынылған. </w:t>
      </w:r>
    </w:p>
    <w:p w:rsidR="00806216" w:rsidRPr="00AA4914" w:rsidRDefault="00806216" w:rsidP="00FA58CE">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r w:rsidRPr="00AA4914">
        <w:rPr>
          <w:color w:val="auto"/>
          <w:sz w:val="28"/>
          <w:szCs w:val="28"/>
          <w:lang w:val="kk-KZ"/>
        </w:rPr>
        <w:t>Аталған авторлардың еңбектерінде жобалар әдісін пәнаралық байланысты жүзеге асыруда, студенттердің зерттеуш</w:t>
      </w:r>
      <w:r w:rsidR="00C7025C" w:rsidRPr="00AA4914">
        <w:rPr>
          <w:color w:val="auto"/>
          <w:sz w:val="28"/>
          <w:szCs w:val="28"/>
          <w:lang w:val="kk-KZ"/>
        </w:rPr>
        <w:t>ілік жұмыстарын жүргізе білуге ү</w:t>
      </w:r>
      <w:r w:rsidRPr="00AA4914">
        <w:rPr>
          <w:color w:val="auto"/>
          <w:sz w:val="28"/>
          <w:szCs w:val="28"/>
          <w:lang w:val="kk-KZ"/>
        </w:rPr>
        <w:t>йрету</w:t>
      </w:r>
      <w:r w:rsidR="00873E5D" w:rsidRPr="00AA4914">
        <w:rPr>
          <w:color w:val="auto"/>
          <w:sz w:val="28"/>
          <w:szCs w:val="28"/>
          <w:lang w:val="kk-KZ"/>
        </w:rPr>
        <w:t xml:space="preserve">де қолдану мәселелері қарастырылғанымен, </w:t>
      </w:r>
      <w:r w:rsidRPr="00AA4914">
        <w:rPr>
          <w:color w:val="auto"/>
          <w:sz w:val="28"/>
          <w:szCs w:val="28"/>
          <w:lang w:val="kk-KZ"/>
        </w:rPr>
        <w:t xml:space="preserve">жобаны орындау </w:t>
      </w:r>
      <w:r w:rsidRPr="00AA4914">
        <w:rPr>
          <w:color w:val="auto"/>
          <w:sz w:val="28"/>
          <w:szCs w:val="28"/>
          <w:lang w:val="kk-KZ"/>
        </w:rPr>
        <w:lastRenderedPageBreak/>
        <w:t xml:space="preserve">барысында алынған нәтижелерді белгілі бір салаға енгізуді үйретуге қатысты мәселелер қарастырылмайды. </w:t>
      </w:r>
    </w:p>
    <w:p w:rsidR="005D137E" w:rsidRPr="00AA4914" w:rsidRDefault="004647E1" w:rsidP="00FA58CE">
      <w:pPr>
        <w:pStyle w:val="ae"/>
        <w:tabs>
          <w:tab w:val="left" w:pos="851"/>
        </w:tabs>
        <w:spacing w:after="0" w:line="240" w:lineRule="auto"/>
        <w:ind w:left="0" w:firstLine="709"/>
        <w:jc w:val="both"/>
        <w:rPr>
          <w:rFonts w:ascii="Times New Roman" w:hAnsi="Times New Roman"/>
          <w:sz w:val="28"/>
          <w:szCs w:val="28"/>
          <w:lang w:val="kk-KZ"/>
        </w:rPr>
      </w:pPr>
      <w:r w:rsidRPr="00AA4914">
        <w:rPr>
          <w:rFonts w:ascii="Times New Roman" w:hAnsi="Times New Roman"/>
          <w:sz w:val="28"/>
          <w:szCs w:val="28"/>
          <w:lang w:val="kk-KZ"/>
        </w:rPr>
        <w:t xml:space="preserve">Жоғары </w:t>
      </w:r>
      <w:r w:rsidR="00B6490C" w:rsidRPr="00AA4914">
        <w:rPr>
          <w:rFonts w:ascii="Times New Roman" w:hAnsi="Times New Roman"/>
          <w:sz w:val="28"/>
          <w:szCs w:val="28"/>
          <w:lang w:val="kk-KZ"/>
        </w:rPr>
        <w:t>оқу ор</w:t>
      </w:r>
      <w:r w:rsidR="004D2CBE" w:rsidRPr="00AA4914">
        <w:rPr>
          <w:rFonts w:ascii="Times New Roman" w:hAnsi="Times New Roman"/>
          <w:sz w:val="28"/>
          <w:szCs w:val="28"/>
          <w:lang w:val="kk-KZ"/>
        </w:rPr>
        <w:t>н</w:t>
      </w:r>
      <w:r w:rsidR="00B6490C" w:rsidRPr="00AA4914">
        <w:rPr>
          <w:rFonts w:ascii="Times New Roman" w:hAnsi="Times New Roman"/>
          <w:sz w:val="28"/>
          <w:szCs w:val="28"/>
          <w:lang w:val="kk-KZ"/>
        </w:rPr>
        <w:t>ында</w:t>
      </w:r>
      <w:r w:rsidR="004D2CBE" w:rsidRPr="00AA4914">
        <w:rPr>
          <w:rFonts w:ascii="Times New Roman" w:hAnsi="Times New Roman"/>
          <w:sz w:val="28"/>
          <w:szCs w:val="28"/>
          <w:lang w:val="kk-KZ"/>
        </w:rPr>
        <w:t xml:space="preserve"> техникалық мамандықтарға физика курсын</w:t>
      </w:r>
      <w:r w:rsidR="00B6490C" w:rsidRPr="00AA4914">
        <w:rPr>
          <w:rFonts w:ascii="Times New Roman" w:hAnsi="Times New Roman"/>
          <w:sz w:val="28"/>
          <w:szCs w:val="28"/>
          <w:lang w:val="kk-KZ"/>
        </w:rPr>
        <w:t xml:space="preserve"> оқытуда іргелі және арнайы пәндерді өзара байланыстыра отырып, мамандарды даярлауда компьютерлік технологияларды пайдалану негізінде зертханалық-жобалық оқыту технологиясын жетілдіру</w:t>
      </w:r>
      <w:r w:rsidRPr="00AA4914">
        <w:rPr>
          <w:rFonts w:ascii="Times New Roman" w:hAnsi="Times New Roman"/>
          <w:sz w:val="28"/>
          <w:szCs w:val="28"/>
          <w:lang w:val="kk-KZ"/>
        </w:rPr>
        <w:t>ге болады.</w:t>
      </w:r>
      <w:r w:rsidR="00B6490C" w:rsidRPr="00AA4914">
        <w:rPr>
          <w:rFonts w:ascii="Times New Roman" w:hAnsi="Times New Roman"/>
          <w:sz w:val="28"/>
          <w:szCs w:val="28"/>
          <w:lang w:val="kk-KZ"/>
        </w:rPr>
        <w:t xml:space="preserve"> </w:t>
      </w:r>
      <w:r w:rsidR="00873E5D" w:rsidRPr="00AA4914">
        <w:rPr>
          <w:rFonts w:ascii="Times New Roman" w:hAnsi="Times New Roman"/>
          <w:sz w:val="28"/>
          <w:szCs w:val="28"/>
          <w:lang w:val="kk-KZ"/>
        </w:rPr>
        <w:t xml:space="preserve">Оқу процесінде қолданбалы </w:t>
      </w:r>
      <w:r w:rsidR="00B6490C" w:rsidRPr="00AA4914">
        <w:rPr>
          <w:rFonts w:ascii="Times New Roman" w:hAnsi="Times New Roman"/>
          <w:sz w:val="28"/>
          <w:szCs w:val="28"/>
          <w:lang w:val="kk-KZ"/>
        </w:rPr>
        <w:t xml:space="preserve">компьютерлік бағдарламаларды, инновациялық </w:t>
      </w:r>
      <w:r w:rsidR="00873E5D" w:rsidRPr="00AA4914">
        <w:rPr>
          <w:rFonts w:ascii="Times New Roman" w:hAnsi="Times New Roman"/>
          <w:sz w:val="28"/>
          <w:szCs w:val="28"/>
          <w:lang w:val="kk-KZ"/>
        </w:rPr>
        <w:t>оқу технологиялар</w:t>
      </w:r>
      <w:r w:rsidR="00B6490C" w:rsidRPr="00AA4914">
        <w:rPr>
          <w:rFonts w:ascii="Times New Roman" w:hAnsi="Times New Roman"/>
          <w:sz w:val="28"/>
          <w:szCs w:val="28"/>
          <w:lang w:val="kk-KZ"/>
        </w:rPr>
        <w:t>ы</w:t>
      </w:r>
      <w:r w:rsidR="00873E5D" w:rsidRPr="00AA4914">
        <w:rPr>
          <w:rFonts w:ascii="Times New Roman" w:hAnsi="Times New Roman"/>
          <w:sz w:val="28"/>
          <w:szCs w:val="28"/>
          <w:lang w:val="kk-KZ"/>
        </w:rPr>
        <w:t>н</w:t>
      </w:r>
      <w:r w:rsidR="00B6490C" w:rsidRPr="00AA4914">
        <w:rPr>
          <w:rFonts w:ascii="Times New Roman" w:hAnsi="Times New Roman"/>
          <w:sz w:val="28"/>
          <w:szCs w:val="28"/>
          <w:lang w:val="kk-KZ"/>
        </w:rPr>
        <w:t xml:space="preserve"> қолдану осы пәндердің іргелі мақсаттарын жүзеге асырылуына мүмкіндік беріп қана қо</w:t>
      </w:r>
      <w:r w:rsidR="00617D94" w:rsidRPr="00AA4914">
        <w:rPr>
          <w:rFonts w:ascii="Times New Roman" w:hAnsi="Times New Roman"/>
          <w:sz w:val="28"/>
          <w:szCs w:val="28"/>
          <w:lang w:val="kk-KZ"/>
        </w:rPr>
        <w:t xml:space="preserve">ймай, </w:t>
      </w:r>
      <w:r w:rsidR="00B6490C" w:rsidRPr="00AA4914">
        <w:rPr>
          <w:rFonts w:ascii="Times New Roman" w:hAnsi="Times New Roman"/>
          <w:sz w:val="28"/>
          <w:szCs w:val="28"/>
          <w:lang w:val="kk-KZ"/>
        </w:rPr>
        <w:t>сондай-ақ оқытудың мазмұнын түбегейлі өзгертеді</w:t>
      </w:r>
      <w:r w:rsidR="00717691" w:rsidRPr="00AA4914">
        <w:rPr>
          <w:rFonts w:ascii="Times New Roman" w:hAnsi="Times New Roman"/>
          <w:sz w:val="28"/>
          <w:szCs w:val="28"/>
          <w:lang w:val="kk-KZ"/>
        </w:rPr>
        <w:t xml:space="preserve"> [</w:t>
      </w:r>
      <w:r w:rsidR="00F2743F" w:rsidRPr="00AA4914">
        <w:rPr>
          <w:rFonts w:ascii="Times New Roman" w:hAnsi="Times New Roman"/>
          <w:sz w:val="28"/>
          <w:szCs w:val="28"/>
          <w:lang w:val="kk-KZ"/>
        </w:rPr>
        <w:t>17</w:t>
      </w:r>
      <w:r w:rsidR="0080299E" w:rsidRPr="00AA4914">
        <w:rPr>
          <w:rFonts w:ascii="Times New Roman" w:hAnsi="Times New Roman"/>
          <w:sz w:val="28"/>
          <w:szCs w:val="28"/>
          <w:lang w:val="kk-KZ"/>
        </w:rPr>
        <w:t>4</w:t>
      </w:r>
      <w:r w:rsidR="001313A7">
        <w:rPr>
          <w:rFonts w:ascii="Times New Roman" w:hAnsi="Times New Roman"/>
          <w:sz w:val="28"/>
          <w:szCs w:val="28"/>
          <w:lang w:val="kk-KZ"/>
        </w:rPr>
        <w:t>,</w:t>
      </w:r>
      <w:r w:rsidR="00F674EA" w:rsidRPr="00AA4914">
        <w:rPr>
          <w:rFonts w:ascii="Times New Roman" w:hAnsi="Times New Roman"/>
          <w:sz w:val="28"/>
          <w:szCs w:val="28"/>
          <w:lang w:val="kk-KZ"/>
        </w:rPr>
        <w:t xml:space="preserve"> </w:t>
      </w:r>
      <w:r w:rsidR="00F2743F" w:rsidRPr="00AA4914">
        <w:rPr>
          <w:rFonts w:ascii="Times New Roman" w:hAnsi="Times New Roman"/>
          <w:sz w:val="28"/>
          <w:szCs w:val="28"/>
          <w:lang w:val="kk-KZ"/>
        </w:rPr>
        <w:t>17</w:t>
      </w:r>
      <w:r w:rsidR="0080299E" w:rsidRPr="00AA4914">
        <w:rPr>
          <w:rFonts w:ascii="Times New Roman" w:hAnsi="Times New Roman"/>
          <w:sz w:val="28"/>
          <w:szCs w:val="28"/>
          <w:lang w:val="kk-KZ"/>
        </w:rPr>
        <w:t>5</w:t>
      </w:r>
      <w:r w:rsidR="00717691" w:rsidRPr="00AA4914">
        <w:rPr>
          <w:rFonts w:ascii="Times New Roman" w:hAnsi="Times New Roman"/>
          <w:sz w:val="28"/>
          <w:szCs w:val="28"/>
          <w:lang w:val="kk-KZ"/>
        </w:rPr>
        <w:t>]</w:t>
      </w:r>
      <w:r w:rsidR="00B6490C" w:rsidRPr="00AA4914">
        <w:rPr>
          <w:rFonts w:ascii="Times New Roman" w:hAnsi="Times New Roman"/>
          <w:sz w:val="28"/>
          <w:szCs w:val="28"/>
          <w:lang w:val="kk-KZ"/>
        </w:rPr>
        <w:t>.</w:t>
      </w:r>
    </w:p>
    <w:p w:rsidR="00FC4BB1" w:rsidRPr="00AA4914" w:rsidRDefault="00F422DE" w:rsidP="00FA58CE">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r w:rsidRPr="00AA4914">
        <w:rPr>
          <w:color w:val="auto"/>
          <w:sz w:val="28"/>
          <w:szCs w:val="28"/>
          <w:lang w:val="kk-KZ"/>
        </w:rPr>
        <w:t xml:space="preserve">И.В. </w:t>
      </w:r>
      <w:r w:rsidR="00E63199" w:rsidRPr="00AA4914">
        <w:rPr>
          <w:color w:val="auto"/>
          <w:sz w:val="28"/>
          <w:szCs w:val="28"/>
          <w:lang w:val="kk-KZ"/>
        </w:rPr>
        <w:t>Панова [</w:t>
      </w:r>
      <w:r w:rsidR="0080299E" w:rsidRPr="00AA4914">
        <w:rPr>
          <w:color w:val="auto"/>
          <w:sz w:val="28"/>
          <w:szCs w:val="28"/>
          <w:lang w:val="kk-KZ"/>
        </w:rPr>
        <w:t>161</w:t>
      </w:r>
      <w:r w:rsidR="008B60AA" w:rsidRPr="00AA4914">
        <w:rPr>
          <w:color w:val="auto"/>
          <w:sz w:val="28"/>
          <w:szCs w:val="28"/>
          <w:lang w:val="kk-KZ"/>
        </w:rPr>
        <w:t xml:space="preserve">, </w:t>
      </w:r>
      <w:r w:rsidR="001313A7">
        <w:rPr>
          <w:color w:val="auto"/>
          <w:sz w:val="28"/>
          <w:szCs w:val="28"/>
          <w:lang w:val="kk-KZ"/>
        </w:rPr>
        <w:t>с</w:t>
      </w:r>
      <w:r w:rsidR="008B60AA" w:rsidRPr="00AA4914">
        <w:rPr>
          <w:color w:val="auto"/>
          <w:sz w:val="28"/>
          <w:szCs w:val="28"/>
          <w:lang w:val="kk-KZ"/>
        </w:rPr>
        <w:t>. 7</w:t>
      </w:r>
      <w:r w:rsidR="004D3E71" w:rsidRPr="00AA4914">
        <w:rPr>
          <w:color w:val="auto"/>
          <w:sz w:val="28"/>
          <w:szCs w:val="28"/>
          <w:lang w:val="kk-KZ"/>
        </w:rPr>
        <w:t xml:space="preserve">] </w:t>
      </w:r>
      <w:r w:rsidR="00E63199" w:rsidRPr="00AA4914">
        <w:rPr>
          <w:color w:val="auto"/>
          <w:sz w:val="28"/>
          <w:szCs w:val="28"/>
          <w:lang w:val="kk-KZ"/>
        </w:rPr>
        <w:t>жобаларға жұмсалатын уақытты үнемдеу мақсатында Moodle қашықтықтан оқыту жүйесіне «Семинар» элементін қолдануды ұсынады. Moodle жүйесіндегі «Семинар» элементі – әр студент өзінің жұмысын жүйеге енгізетін және басқа студенттердің жұмысын бағалайтын сабақтың түрі. Сонымен қатар автор жұмысты бағалаудың к</w:t>
      </w:r>
      <w:r w:rsidR="004D2CBE" w:rsidRPr="00AA4914">
        <w:rPr>
          <w:color w:val="auto"/>
          <w:sz w:val="28"/>
          <w:szCs w:val="28"/>
          <w:lang w:val="kk-KZ"/>
        </w:rPr>
        <w:t>ө</w:t>
      </w:r>
      <w:r w:rsidR="00E63199" w:rsidRPr="00AA4914">
        <w:rPr>
          <w:color w:val="auto"/>
          <w:sz w:val="28"/>
          <w:szCs w:val="28"/>
          <w:lang w:val="kk-KZ"/>
        </w:rPr>
        <w:t>рсеткіштері мен жобаларды бағалау шкаласын құрастырған. Бірақ осы әдістің бір кемшілігі студенттер бірін-бірі көрмейді, жұмыстарды бірлесіп талқылау жүзеге асырылмайды, сондай-ақ жобаны басқару, ұжымның қатысушыларымен араласу және т.б.</w:t>
      </w:r>
      <w:r w:rsidR="004D2CBE" w:rsidRPr="00AA4914">
        <w:rPr>
          <w:color w:val="auto"/>
          <w:sz w:val="28"/>
          <w:szCs w:val="28"/>
          <w:lang w:val="kk-KZ"/>
        </w:rPr>
        <w:t xml:space="preserve"> әрекеттер байқалм</w:t>
      </w:r>
      <w:r w:rsidR="00E66249" w:rsidRPr="00AA4914">
        <w:rPr>
          <w:color w:val="auto"/>
          <w:sz w:val="28"/>
          <w:szCs w:val="28"/>
          <w:lang w:val="kk-KZ"/>
        </w:rPr>
        <w:t>а</w:t>
      </w:r>
      <w:r w:rsidR="004D2CBE" w:rsidRPr="00AA4914">
        <w:rPr>
          <w:color w:val="auto"/>
          <w:sz w:val="28"/>
          <w:szCs w:val="28"/>
          <w:lang w:val="kk-KZ"/>
        </w:rPr>
        <w:t>йды.</w:t>
      </w:r>
    </w:p>
    <w:p w:rsidR="005276D2" w:rsidRPr="00AA4914" w:rsidRDefault="00AD65CC" w:rsidP="00FA58CE">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r w:rsidRPr="00AA4914">
        <w:rPr>
          <w:color w:val="auto"/>
          <w:sz w:val="28"/>
          <w:szCs w:val="28"/>
          <w:lang w:val="kk-KZ"/>
        </w:rPr>
        <w:t>В.В. Пивень және т.б. [</w:t>
      </w:r>
      <w:r w:rsidR="00F2743F" w:rsidRPr="00AA4914">
        <w:rPr>
          <w:color w:val="auto"/>
          <w:sz w:val="28"/>
          <w:szCs w:val="28"/>
          <w:lang w:val="kk-KZ"/>
        </w:rPr>
        <w:t>17</w:t>
      </w:r>
      <w:r w:rsidR="0080299E" w:rsidRPr="00AA4914">
        <w:rPr>
          <w:color w:val="auto"/>
          <w:sz w:val="28"/>
          <w:szCs w:val="28"/>
          <w:lang w:val="kk-KZ"/>
        </w:rPr>
        <w:t>6</w:t>
      </w:r>
      <w:r w:rsidRPr="00AA4914">
        <w:rPr>
          <w:color w:val="auto"/>
          <w:sz w:val="28"/>
          <w:szCs w:val="28"/>
          <w:lang w:val="kk-KZ"/>
        </w:rPr>
        <w:t>] авторлардың еңбектерінде инженерлік білім беруде</w:t>
      </w:r>
      <w:r w:rsidR="0008337B" w:rsidRPr="00AA4914">
        <w:rPr>
          <w:color w:val="auto"/>
          <w:sz w:val="28"/>
          <w:szCs w:val="28"/>
          <w:lang w:val="kk-KZ"/>
        </w:rPr>
        <w:t>гі</w:t>
      </w:r>
      <w:r w:rsidRPr="00AA4914">
        <w:rPr>
          <w:color w:val="auto"/>
          <w:sz w:val="28"/>
          <w:szCs w:val="28"/>
          <w:lang w:val="kk-KZ"/>
        </w:rPr>
        <w:t xml:space="preserve"> ж</w:t>
      </w:r>
      <w:r w:rsidR="00617D94" w:rsidRPr="00AA4914">
        <w:rPr>
          <w:color w:val="auto"/>
          <w:sz w:val="28"/>
          <w:szCs w:val="28"/>
          <w:lang w:val="kk-KZ"/>
        </w:rPr>
        <w:t xml:space="preserve">обалық оқыту </w:t>
      </w:r>
      <w:r w:rsidRPr="00AA4914">
        <w:rPr>
          <w:color w:val="auto"/>
          <w:sz w:val="28"/>
          <w:szCs w:val="28"/>
          <w:lang w:val="kk-KZ"/>
        </w:rPr>
        <w:t xml:space="preserve">оқу процесін ұйымдастырудың ерекше формасы ретінде қарастырылған. Оқытудың осындай формасы игерілетін пәндердің логикалық байланысын қамтамасыз етеді. Жеке траектория бойынша белгіленген аудиториялық және өздік жұмыстардың басым бөлігін курстық жобалау, есептік-графикалық </w:t>
      </w:r>
      <w:r w:rsidR="00A51D89" w:rsidRPr="00AA4914">
        <w:rPr>
          <w:color w:val="auto"/>
          <w:sz w:val="28"/>
          <w:szCs w:val="28"/>
          <w:lang w:val="kk-KZ"/>
        </w:rPr>
        <w:t xml:space="preserve">және есептік-жобалық жұмыстарды орындауға бағыттау керек. Аталған жұмыстар жеке тапсырмалар </w:t>
      </w:r>
      <w:r w:rsidR="0008337B" w:rsidRPr="00AA4914">
        <w:rPr>
          <w:color w:val="auto"/>
          <w:sz w:val="28"/>
          <w:szCs w:val="28"/>
          <w:lang w:val="kk-KZ"/>
        </w:rPr>
        <w:t>және</w:t>
      </w:r>
      <w:r w:rsidR="00A51D89" w:rsidRPr="00AA4914">
        <w:rPr>
          <w:color w:val="auto"/>
          <w:sz w:val="28"/>
          <w:szCs w:val="28"/>
          <w:lang w:val="kk-KZ"/>
        </w:rPr>
        <w:t xml:space="preserve"> нұсқалармен берілгені дұрыс.</w:t>
      </w:r>
    </w:p>
    <w:p w:rsidR="00CA7BDA" w:rsidRPr="00AA4914" w:rsidRDefault="00A80075" w:rsidP="00FA58CE">
      <w:pPr>
        <w:pStyle w:val="a6"/>
        <w:spacing w:before="0" w:beforeAutospacing="0" w:after="0" w:afterAutospacing="0"/>
        <w:ind w:firstLine="709"/>
        <w:jc w:val="both"/>
        <w:rPr>
          <w:sz w:val="28"/>
          <w:szCs w:val="28"/>
          <w:lang w:val="kk-KZ"/>
        </w:rPr>
      </w:pPr>
      <w:r w:rsidRPr="00AA4914">
        <w:rPr>
          <w:sz w:val="28"/>
          <w:szCs w:val="28"/>
          <w:lang w:val="kk-KZ"/>
        </w:rPr>
        <w:t>Ғылыми еңбектер мен әдебиеттерге жүргізілген талдаудың нәтижесінде жобалық оқыту технологиясының негізгі принциптері, негізгі іс-әрекет түрлері, негізгі функциялары, негізгі бағыттары анықталынды (</w:t>
      </w:r>
      <w:r w:rsidR="00EF43DD">
        <w:rPr>
          <w:sz w:val="28"/>
          <w:szCs w:val="28"/>
          <w:lang w:val="kk-KZ"/>
        </w:rPr>
        <w:t>2</w:t>
      </w:r>
      <w:r w:rsidR="001313A7">
        <w:rPr>
          <w:sz w:val="28"/>
          <w:szCs w:val="28"/>
          <w:lang w:val="kk-KZ"/>
        </w:rPr>
        <w:t>-</w:t>
      </w:r>
      <w:r w:rsidRPr="00AA4914">
        <w:rPr>
          <w:sz w:val="28"/>
          <w:szCs w:val="28"/>
          <w:lang w:val="kk-KZ"/>
        </w:rPr>
        <w:t>сурет).</w:t>
      </w:r>
      <w:r w:rsidR="00CA7BDA" w:rsidRPr="00AA4914">
        <w:rPr>
          <w:sz w:val="28"/>
          <w:szCs w:val="28"/>
          <w:lang w:val="kk-KZ"/>
        </w:rPr>
        <w:t xml:space="preserve"> </w:t>
      </w:r>
    </w:p>
    <w:p w:rsidR="00CA7BDA" w:rsidRDefault="00CA7BDA" w:rsidP="00FA58CE">
      <w:pPr>
        <w:pStyle w:val="a6"/>
        <w:spacing w:before="0" w:beforeAutospacing="0" w:after="0" w:afterAutospacing="0"/>
        <w:ind w:firstLine="709"/>
        <w:jc w:val="both"/>
        <w:rPr>
          <w:sz w:val="28"/>
          <w:szCs w:val="28"/>
          <w:lang w:val="kk-KZ"/>
        </w:rPr>
      </w:pPr>
    </w:p>
    <w:p w:rsidR="00A80075" w:rsidRPr="00370ACC" w:rsidRDefault="00A80075" w:rsidP="00FA58CE">
      <w:pPr>
        <w:pStyle w:val="a6"/>
        <w:spacing w:before="0" w:beforeAutospacing="0" w:after="0" w:afterAutospacing="0"/>
        <w:ind w:firstLine="709"/>
        <w:jc w:val="both"/>
        <w:rPr>
          <w:sz w:val="28"/>
          <w:szCs w:val="28"/>
          <w:lang w:val="kk-KZ"/>
        </w:rPr>
        <w:sectPr w:rsidR="00A80075" w:rsidRPr="00370ACC" w:rsidSect="001313A7">
          <w:footerReference w:type="default" r:id="rId8"/>
          <w:footnotePr>
            <w:pos w:val="beneathText"/>
          </w:footnotePr>
          <w:pgSz w:w="11906" w:h="16838" w:code="9"/>
          <w:pgMar w:top="1134" w:right="567" w:bottom="1134" w:left="1701" w:header="709" w:footer="709" w:gutter="0"/>
          <w:cols w:space="708"/>
          <w:docGrid w:linePitch="360"/>
        </w:sectPr>
      </w:pPr>
    </w:p>
    <w:p w:rsidR="000B447F" w:rsidRPr="00370ACC" w:rsidRDefault="000B447F" w:rsidP="000B447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auto"/>
          <w:sz w:val="28"/>
          <w:szCs w:val="28"/>
          <w:lang w:val="kk-KZ"/>
        </w:rPr>
      </w:pPr>
      <w:r w:rsidRPr="00370ACC">
        <w:rPr>
          <w:noProof/>
          <w:color w:val="auto"/>
          <w:sz w:val="28"/>
          <w:szCs w:val="28"/>
          <w:lang w:eastAsia="ru-RU"/>
        </w:rPr>
        <w:lastRenderedPageBreak/>
        <w:drawing>
          <wp:inline distT="0" distB="0" distL="0" distR="0">
            <wp:extent cx="8879290" cy="5650173"/>
            <wp:effectExtent l="19050" t="0" r="0" b="0"/>
            <wp:docPr id="21" name="Рисунок 3"/>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9"/>
                    <a:srcRect/>
                    <a:stretch>
                      <a:fillRect/>
                    </a:stretch>
                  </pic:blipFill>
                  <pic:spPr bwMode="auto">
                    <a:xfrm>
                      <a:off x="0" y="0"/>
                      <a:ext cx="8871288" cy="5645081"/>
                    </a:xfrm>
                    <a:prstGeom prst="rect">
                      <a:avLst/>
                    </a:prstGeom>
                    <a:noFill/>
                    <a:ln w="9525">
                      <a:noFill/>
                      <a:miter lim="800000"/>
                      <a:headEnd/>
                      <a:tailEnd/>
                    </a:ln>
                  </pic:spPr>
                </pic:pic>
              </a:graphicData>
            </a:graphic>
          </wp:inline>
        </w:drawing>
      </w:r>
    </w:p>
    <w:p w:rsidR="000B447F" w:rsidRPr="00370ACC" w:rsidRDefault="00B77BF6" w:rsidP="000B447F">
      <w:pPr>
        <w:pStyle w:val="Default"/>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auto"/>
          <w:sz w:val="28"/>
          <w:szCs w:val="28"/>
          <w:lang w:val="kk-KZ"/>
        </w:rPr>
        <w:sectPr w:rsidR="000B447F" w:rsidRPr="00370ACC" w:rsidSect="001313A7">
          <w:footnotePr>
            <w:pos w:val="beneathText"/>
          </w:footnotePr>
          <w:pgSz w:w="16838" w:h="11906" w:orient="landscape" w:code="9"/>
          <w:pgMar w:top="1701" w:right="1134" w:bottom="567" w:left="1134" w:header="709" w:footer="709" w:gutter="0"/>
          <w:cols w:space="708"/>
          <w:docGrid w:linePitch="360"/>
        </w:sectPr>
      </w:pPr>
      <w:r w:rsidRPr="00370ACC">
        <w:rPr>
          <w:sz w:val="28"/>
          <w:szCs w:val="28"/>
          <w:lang w:val="kk-KZ"/>
        </w:rPr>
        <w:t xml:space="preserve">Сурет </w:t>
      </w:r>
      <w:r w:rsidR="00EF43DD">
        <w:rPr>
          <w:sz w:val="28"/>
          <w:szCs w:val="28"/>
          <w:lang w:val="kk-KZ"/>
        </w:rPr>
        <w:t>2</w:t>
      </w:r>
      <w:r w:rsidR="0081759A">
        <w:rPr>
          <w:sz w:val="28"/>
          <w:szCs w:val="28"/>
          <w:lang w:val="kk-KZ"/>
        </w:rPr>
        <w:t xml:space="preserve"> </w:t>
      </w:r>
      <w:r w:rsidR="00BC742D" w:rsidRPr="00370ACC">
        <w:rPr>
          <w:sz w:val="28"/>
          <w:szCs w:val="28"/>
          <w:lang w:val="kk-KZ"/>
        </w:rPr>
        <w:t xml:space="preserve">– </w:t>
      </w:r>
      <w:r w:rsidR="000B447F" w:rsidRPr="00370ACC">
        <w:rPr>
          <w:sz w:val="28"/>
          <w:szCs w:val="28"/>
          <w:lang w:val="kk-KZ"/>
        </w:rPr>
        <w:t>Жобалық оқыту технологиясының негізгі элементтері</w:t>
      </w:r>
      <w:r w:rsidR="000B447F" w:rsidRPr="00370ACC">
        <w:rPr>
          <w:color w:val="auto"/>
          <w:sz w:val="28"/>
          <w:szCs w:val="28"/>
          <w:lang w:val="kk-KZ"/>
        </w:rPr>
        <w:t xml:space="preserve"> </w:t>
      </w:r>
    </w:p>
    <w:p w:rsidR="001313A7" w:rsidRPr="00AA4914" w:rsidRDefault="001313A7" w:rsidP="001313A7">
      <w:pPr>
        <w:pStyle w:val="a6"/>
        <w:spacing w:before="0" w:beforeAutospacing="0" w:after="0" w:afterAutospacing="0"/>
        <w:ind w:firstLine="709"/>
        <w:jc w:val="both"/>
        <w:rPr>
          <w:sz w:val="28"/>
          <w:szCs w:val="28"/>
          <w:lang w:val="kk-KZ"/>
        </w:rPr>
      </w:pPr>
      <w:r w:rsidRPr="00AA4914">
        <w:rPr>
          <w:sz w:val="28"/>
          <w:szCs w:val="28"/>
          <w:lang w:val="kk-KZ"/>
        </w:rPr>
        <w:lastRenderedPageBreak/>
        <w:t>«Аспап жасау» мамандығының білім беру бағдарламасында келесі оқыту нәтижелері берілген [64]:</w:t>
      </w:r>
    </w:p>
    <w:p w:rsidR="001313A7" w:rsidRPr="00AA4914" w:rsidRDefault="001313A7" w:rsidP="001313A7">
      <w:pPr>
        <w:pStyle w:val="a6"/>
        <w:spacing w:before="0" w:beforeAutospacing="0" w:after="0" w:afterAutospacing="0"/>
        <w:ind w:firstLine="709"/>
        <w:jc w:val="both"/>
        <w:rPr>
          <w:sz w:val="28"/>
          <w:szCs w:val="28"/>
          <w:lang w:val="kk-KZ"/>
        </w:rPr>
      </w:pPr>
      <w:r>
        <w:rPr>
          <w:sz w:val="28"/>
          <w:szCs w:val="28"/>
          <w:lang w:val="kk-KZ"/>
        </w:rPr>
        <w:t>–</w:t>
      </w:r>
      <w:r w:rsidRPr="00AA4914">
        <w:rPr>
          <w:sz w:val="28"/>
          <w:szCs w:val="28"/>
          <w:lang w:val="kk-KZ"/>
        </w:rPr>
        <w:t xml:space="preserve"> түсіндіре алу, талдау жүргізе білу, қорытынды жасай білу, бағалай білу, сын тұрғысынан ойлай алу, өзін-өзі дамыта білу қабілеттеріне ие болу;</w:t>
      </w:r>
    </w:p>
    <w:p w:rsidR="001313A7" w:rsidRPr="00AA4914" w:rsidRDefault="001313A7" w:rsidP="001313A7">
      <w:pPr>
        <w:pStyle w:val="a6"/>
        <w:spacing w:before="0" w:beforeAutospacing="0" w:after="0" w:afterAutospacing="0"/>
        <w:ind w:firstLine="709"/>
        <w:jc w:val="both"/>
        <w:rPr>
          <w:sz w:val="28"/>
          <w:szCs w:val="28"/>
          <w:lang w:val="kk-KZ"/>
        </w:rPr>
      </w:pPr>
      <w:r>
        <w:rPr>
          <w:sz w:val="28"/>
          <w:szCs w:val="28"/>
          <w:lang w:val="kk-KZ"/>
        </w:rPr>
        <w:t>–</w:t>
      </w:r>
      <w:r w:rsidRPr="00AA4914">
        <w:rPr>
          <w:sz w:val="28"/>
          <w:szCs w:val="28"/>
          <w:lang w:val="kk-KZ"/>
        </w:rPr>
        <w:t xml:space="preserve"> әр түрлі әлеуметтік жағдайларға бейімделе және топта жұмыс жұмыс жасай алады, өз көзқарасын дәлелдей және жаңа шешімдерді ұсына біледі;</w:t>
      </w:r>
    </w:p>
    <w:p w:rsidR="001313A7" w:rsidRPr="00AA4914" w:rsidRDefault="001313A7" w:rsidP="001313A7">
      <w:pPr>
        <w:pStyle w:val="a6"/>
        <w:spacing w:before="0" w:beforeAutospacing="0" w:after="0" w:afterAutospacing="0"/>
        <w:ind w:firstLine="709"/>
        <w:jc w:val="both"/>
        <w:rPr>
          <w:sz w:val="28"/>
          <w:szCs w:val="28"/>
          <w:lang w:val="kk-KZ"/>
        </w:rPr>
      </w:pPr>
      <w:r>
        <w:rPr>
          <w:sz w:val="28"/>
          <w:szCs w:val="28"/>
          <w:lang w:val="kk-KZ"/>
        </w:rPr>
        <w:t>– </w:t>
      </w:r>
      <w:r w:rsidRPr="00AA4914">
        <w:rPr>
          <w:sz w:val="28"/>
          <w:szCs w:val="28"/>
          <w:lang w:val="kk-KZ"/>
        </w:rPr>
        <w:t>кәсіби іс-әрекет бағытында стартап-жобаларды Қазақстан Республикасының нормативтік-құқықтық ережелеріне сәйкес құрастырады;</w:t>
      </w:r>
    </w:p>
    <w:p w:rsidR="001313A7" w:rsidRDefault="001313A7" w:rsidP="001313A7">
      <w:pPr>
        <w:pStyle w:val="a6"/>
        <w:spacing w:before="0" w:beforeAutospacing="0" w:after="0" w:afterAutospacing="0"/>
        <w:ind w:firstLine="709"/>
        <w:jc w:val="both"/>
        <w:rPr>
          <w:sz w:val="28"/>
          <w:szCs w:val="28"/>
          <w:lang w:val="kk-KZ"/>
        </w:rPr>
      </w:pPr>
      <w:r>
        <w:rPr>
          <w:sz w:val="28"/>
          <w:szCs w:val="28"/>
          <w:lang w:val="kk-KZ"/>
        </w:rPr>
        <w:t>– </w:t>
      </w:r>
      <w:r w:rsidRPr="00AA4914">
        <w:rPr>
          <w:sz w:val="28"/>
          <w:szCs w:val="28"/>
          <w:lang w:val="kk-KZ"/>
        </w:rPr>
        <w:t xml:space="preserve">стандартты кәсіби міндеттерді шешу үшін және жұмысты ұйымдастыруға қажет болатын ақпараттық-коммуникациялық технологияларға </w:t>
      </w:r>
      <w:r w:rsidRPr="00370ACC">
        <w:rPr>
          <w:sz w:val="28"/>
          <w:szCs w:val="28"/>
          <w:lang w:val="kk-KZ"/>
        </w:rPr>
        <w:t>ие болады;</w:t>
      </w:r>
    </w:p>
    <w:p w:rsidR="00873E5D" w:rsidRDefault="001313A7" w:rsidP="001313A7">
      <w:pPr>
        <w:pStyle w:val="a6"/>
        <w:spacing w:before="0" w:beforeAutospacing="0" w:after="0" w:afterAutospacing="0"/>
        <w:ind w:firstLine="709"/>
        <w:jc w:val="both"/>
        <w:rPr>
          <w:sz w:val="28"/>
          <w:szCs w:val="28"/>
          <w:lang w:val="kk-KZ"/>
        </w:rPr>
      </w:pPr>
      <w:r>
        <w:rPr>
          <w:sz w:val="28"/>
          <w:szCs w:val="28"/>
          <w:lang w:val="kk-KZ"/>
        </w:rPr>
        <w:t>–</w:t>
      </w:r>
      <w:r w:rsidR="00873E5D">
        <w:rPr>
          <w:sz w:val="28"/>
          <w:szCs w:val="28"/>
          <w:lang w:val="kk-KZ"/>
        </w:rPr>
        <w:t xml:space="preserve"> </w:t>
      </w:r>
      <w:r w:rsidR="00873E5D" w:rsidRPr="00370ACC">
        <w:rPr>
          <w:sz w:val="28"/>
          <w:szCs w:val="28"/>
          <w:lang w:val="kk-KZ"/>
        </w:rPr>
        <w:t>кешендік және иннов</w:t>
      </w:r>
      <w:r w:rsidR="00873E5D">
        <w:rPr>
          <w:sz w:val="28"/>
          <w:szCs w:val="28"/>
          <w:lang w:val="kk-KZ"/>
        </w:rPr>
        <w:t>ациялық инженерлік іс-әрекетте</w:t>
      </w:r>
      <w:r w:rsidR="00873E5D" w:rsidRPr="00370ACC">
        <w:rPr>
          <w:sz w:val="28"/>
          <w:szCs w:val="28"/>
          <w:lang w:val="kk-KZ"/>
        </w:rPr>
        <w:t xml:space="preserve"> математикалық әдістерді қолданады;</w:t>
      </w:r>
    </w:p>
    <w:p w:rsidR="00073AD7" w:rsidRDefault="001313A7" w:rsidP="001313A7">
      <w:pPr>
        <w:pStyle w:val="a6"/>
        <w:spacing w:before="0" w:beforeAutospacing="0" w:after="0" w:afterAutospacing="0"/>
        <w:ind w:firstLine="709"/>
        <w:jc w:val="both"/>
        <w:rPr>
          <w:sz w:val="28"/>
          <w:szCs w:val="28"/>
          <w:lang w:val="kk-KZ"/>
        </w:rPr>
      </w:pPr>
      <w:r>
        <w:rPr>
          <w:sz w:val="28"/>
          <w:szCs w:val="28"/>
          <w:lang w:val="kk-KZ"/>
        </w:rPr>
        <w:t>–</w:t>
      </w:r>
      <w:r w:rsidR="00073AD7">
        <w:rPr>
          <w:sz w:val="28"/>
          <w:szCs w:val="28"/>
          <w:lang w:val="kk-KZ"/>
        </w:rPr>
        <w:t xml:space="preserve"> </w:t>
      </w:r>
      <w:r w:rsidR="00073AD7" w:rsidRPr="00370ACC">
        <w:rPr>
          <w:sz w:val="28"/>
          <w:szCs w:val="28"/>
          <w:lang w:val="kk-KZ"/>
        </w:rPr>
        <w:t>аспаптар мен кешендерді құрастыруда және оларды іске қосуда жаратылыстану және арнайы техникалық білімдерді қолданады;</w:t>
      </w:r>
    </w:p>
    <w:p w:rsidR="00073AD7" w:rsidRDefault="001313A7" w:rsidP="001313A7">
      <w:pPr>
        <w:pStyle w:val="a6"/>
        <w:spacing w:before="0" w:beforeAutospacing="0" w:after="0" w:afterAutospacing="0"/>
        <w:ind w:firstLine="709"/>
        <w:jc w:val="both"/>
        <w:rPr>
          <w:sz w:val="28"/>
          <w:szCs w:val="28"/>
          <w:lang w:val="kk-KZ"/>
        </w:rPr>
      </w:pPr>
      <w:r>
        <w:rPr>
          <w:sz w:val="28"/>
          <w:szCs w:val="28"/>
          <w:lang w:val="kk-KZ"/>
        </w:rPr>
        <w:t>–</w:t>
      </w:r>
      <w:r w:rsidR="00073AD7">
        <w:rPr>
          <w:sz w:val="28"/>
          <w:szCs w:val="28"/>
          <w:lang w:val="kk-KZ"/>
        </w:rPr>
        <w:t xml:space="preserve"> </w:t>
      </w:r>
      <w:r w:rsidR="00073AD7" w:rsidRPr="00370ACC">
        <w:rPr>
          <w:sz w:val="28"/>
          <w:szCs w:val="28"/>
          <w:lang w:val="kk-KZ"/>
        </w:rPr>
        <w:t>қоршаған орта, техникалық және биологиялық объектілер туралы мәліметтерді алуда, тіркеуде және өңдеуде ақпараттық-өлшеуіштік техника мен физикалық әдістерді қолданады;</w:t>
      </w:r>
    </w:p>
    <w:p w:rsidR="00073AD7" w:rsidRDefault="001313A7" w:rsidP="001313A7">
      <w:pPr>
        <w:pStyle w:val="a6"/>
        <w:spacing w:before="0" w:beforeAutospacing="0" w:after="0" w:afterAutospacing="0"/>
        <w:ind w:firstLine="709"/>
        <w:jc w:val="both"/>
        <w:rPr>
          <w:sz w:val="28"/>
          <w:szCs w:val="28"/>
          <w:lang w:val="kk-KZ"/>
        </w:rPr>
      </w:pPr>
      <w:r>
        <w:rPr>
          <w:sz w:val="28"/>
          <w:szCs w:val="28"/>
          <w:lang w:val="kk-KZ"/>
        </w:rPr>
        <w:t>–</w:t>
      </w:r>
      <w:r w:rsidR="00073AD7">
        <w:rPr>
          <w:sz w:val="28"/>
          <w:szCs w:val="28"/>
          <w:lang w:val="kk-KZ"/>
        </w:rPr>
        <w:t xml:space="preserve"> </w:t>
      </w:r>
      <w:r w:rsidR="00073AD7" w:rsidRPr="00370ACC">
        <w:rPr>
          <w:sz w:val="28"/>
          <w:szCs w:val="28"/>
          <w:lang w:val="kk-KZ"/>
        </w:rPr>
        <w:t>аспап жасаудың ғылыми-зерттеушілік, жобалық-конструкторлық, өндірістік-технологиялық, ұйымдастыру-басқарушылық міндеттерін орындай алады. Келтірілген оқыту нәтижелері физика курсын оқытудың әдістемелік жүйесін құрастыруда ескерілді.</w:t>
      </w:r>
    </w:p>
    <w:p w:rsidR="00073AD7" w:rsidRDefault="00073AD7" w:rsidP="001313A7">
      <w:pPr>
        <w:pStyle w:val="a6"/>
        <w:spacing w:before="0" w:beforeAutospacing="0" w:after="0" w:afterAutospacing="0"/>
        <w:ind w:firstLine="709"/>
        <w:jc w:val="both"/>
        <w:rPr>
          <w:sz w:val="28"/>
          <w:szCs w:val="28"/>
          <w:lang w:val="kk-KZ"/>
        </w:rPr>
      </w:pPr>
      <w:r w:rsidRPr="00370ACC">
        <w:rPr>
          <w:sz w:val="28"/>
          <w:szCs w:val="28"/>
          <w:lang w:val="kk-KZ"/>
        </w:rPr>
        <w:t xml:space="preserve">Қазақстан Республикасының жоғары білім берудің жалпыға міндетті стандартымен базалық және бейіндеуші пәндерінің бағдарламалары пәнаралық сипатта болатындығы келтірілген. Сол себепті жоғары оқу орнындағы техникалық мамандықтарда физиканы оқытудың әдістемелік жүйесіне кірген жобалар әдісі пәнаралық сипатты қамтиды. </w:t>
      </w:r>
    </w:p>
    <w:p w:rsidR="00D442A8" w:rsidRDefault="00D442A8" w:rsidP="001313A7">
      <w:pPr>
        <w:pStyle w:val="a6"/>
        <w:spacing w:before="0" w:beforeAutospacing="0" w:after="0" w:afterAutospacing="0"/>
        <w:ind w:firstLine="709"/>
        <w:jc w:val="both"/>
        <w:rPr>
          <w:sz w:val="28"/>
          <w:szCs w:val="28"/>
          <w:lang w:val="kk-KZ"/>
        </w:rPr>
      </w:pPr>
      <w:r w:rsidRPr="00370ACC">
        <w:rPr>
          <w:sz w:val="28"/>
          <w:szCs w:val="28"/>
          <w:lang w:val="kk-KZ"/>
        </w:rPr>
        <w:t xml:space="preserve">Жобалық оқыту технологиясын физика курсын оқытуда қолдана отырып, студенттердің бойында физикалық ойлауды дамытуға, кәсіби ойлауды қалыптасыруға бағытталып қолданылатын болады. Жобалық оқыту технологиясын қолдана отырып, техникалық мамандықтарда физика курсын оқыту нәтижесінде студенттердің бойында қалыптастырылатын кәсіби құзыреттіліктер </w:t>
      </w:r>
      <w:r w:rsidR="00EF43DD">
        <w:rPr>
          <w:sz w:val="28"/>
          <w:szCs w:val="28"/>
          <w:lang w:val="kk-KZ"/>
        </w:rPr>
        <w:t>3</w:t>
      </w:r>
      <w:r w:rsidRPr="00370ACC">
        <w:rPr>
          <w:sz w:val="28"/>
          <w:szCs w:val="28"/>
          <w:lang w:val="kk-KZ"/>
        </w:rPr>
        <w:t xml:space="preserve">-суретте берілген. </w:t>
      </w:r>
    </w:p>
    <w:p w:rsidR="00073AD7" w:rsidRDefault="00073AD7" w:rsidP="001313A7">
      <w:pPr>
        <w:tabs>
          <w:tab w:val="left" w:pos="851"/>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«Аспап жасау» мамандығының студенттеріне «Физика» курсын оқытуда жобалық технологияны қолданудың мақсаты:</w:t>
      </w:r>
    </w:p>
    <w:p w:rsidR="00073AD7" w:rsidRDefault="001313A7" w:rsidP="001313A7">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073AD7">
        <w:rPr>
          <w:rFonts w:ascii="Times New Roman" w:hAnsi="Times New Roman"/>
          <w:sz w:val="28"/>
          <w:szCs w:val="28"/>
          <w:lang w:val="kk-KZ"/>
        </w:rPr>
        <w:t xml:space="preserve"> </w:t>
      </w:r>
      <w:r w:rsidR="00073AD7" w:rsidRPr="0024230D">
        <w:rPr>
          <w:rFonts w:ascii="Times New Roman" w:hAnsi="Times New Roman"/>
          <w:sz w:val="28"/>
          <w:szCs w:val="28"/>
          <w:lang w:val="kk-KZ"/>
        </w:rPr>
        <w:t>студенттерді заманауи технологиялардың бірі болып табыла</w:t>
      </w:r>
      <w:r w:rsidR="00073AD7">
        <w:rPr>
          <w:rFonts w:ascii="Times New Roman" w:hAnsi="Times New Roman"/>
          <w:sz w:val="28"/>
          <w:szCs w:val="28"/>
          <w:lang w:val="kk-KZ"/>
        </w:rPr>
        <w:t>тын жобалар әдісімен таныстыру;</w:t>
      </w:r>
    </w:p>
    <w:p w:rsidR="00073AD7" w:rsidRDefault="001313A7" w:rsidP="001313A7">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w:t>
      </w:r>
      <w:r w:rsidR="00073AD7" w:rsidRPr="0024230D">
        <w:rPr>
          <w:rFonts w:ascii="Times New Roman" w:hAnsi="Times New Roman"/>
          <w:sz w:val="28"/>
          <w:szCs w:val="28"/>
          <w:lang w:val="kk-KZ"/>
        </w:rPr>
        <w:t>физикалық және математикалық білімдерді қолданбалы бағдарламалардың көмегімен кәсіби іс-әрекетте қолдануды көрсету;</w:t>
      </w:r>
    </w:p>
    <w:p w:rsidR="00073AD7" w:rsidRDefault="001313A7" w:rsidP="001313A7">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073AD7">
        <w:rPr>
          <w:rFonts w:ascii="Times New Roman" w:hAnsi="Times New Roman"/>
          <w:sz w:val="28"/>
          <w:szCs w:val="28"/>
          <w:lang w:val="kk-KZ"/>
        </w:rPr>
        <w:t xml:space="preserve"> </w:t>
      </w:r>
      <w:r w:rsidR="00073AD7" w:rsidRPr="0024230D">
        <w:rPr>
          <w:rFonts w:ascii="Times New Roman" w:hAnsi="Times New Roman"/>
          <w:sz w:val="28"/>
          <w:szCs w:val="28"/>
          <w:lang w:val="kk-KZ"/>
        </w:rPr>
        <w:t>талдау жүргізе білу, қорытындылай білу, жүйелі ойлай білу, қойылған мақсатқа қол жеткізе білу қабілеттерін дамыту;</w:t>
      </w:r>
    </w:p>
    <w:p w:rsidR="00073AD7" w:rsidRPr="0024230D" w:rsidRDefault="001313A7" w:rsidP="001313A7">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073AD7">
        <w:rPr>
          <w:rFonts w:ascii="Times New Roman" w:hAnsi="Times New Roman"/>
          <w:sz w:val="28"/>
          <w:szCs w:val="28"/>
          <w:lang w:val="kk-KZ"/>
        </w:rPr>
        <w:t xml:space="preserve"> </w:t>
      </w:r>
      <w:r w:rsidR="00073AD7" w:rsidRPr="0024230D">
        <w:rPr>
          <w:rFonts w:ascii="Times New Roman" w:hAnsi="Times New Roman"/>
          <w:sz w:val="28"/>
          <w:szCs w:val="28"/>
          <w:lang w:val="kk-KZ"/>
        </w:rPr>
        <w:t>алынған нәтижелерді талдауға және оларды оқу процесіне, өндіріске ендіру мүмкіндіктерін анықтауға үйрету.</w:t>
      </w:r>
    </w:p>
    <w:p w:rsidR="00D442A8" w:rsidRDefault="00D442A8" w:rsidP="00D442A8">
      <w:pPr>
        <w:pStyle w:val="a6"/>
        <w:spacing w:before="0" w:beforeAutospacing="0" w:after="0" w:afterAutospacing="0"/>
        <w:ind w:firstLine="567"/>
        <w:jc w:val="both"/>
        <w:rPr>
          <w:sz w:val="28"/>
          <w:szCs w:val="28"/>
          <w:lang w:val="kk-KZ"/>
        </w:rPr>
      </w:pPr>
    </w:p>
    <w:p w:rsidR="00CD22CC" w:rsidRPr="00370ACC" w:rsidRDefault="00175924" w:rsidP="00CD22CC">
      <w:pPr>
        <w:tabs>
          <w:tab w:val="left" w:pos="851"/>
        </w:tabs>
        <w:spacing w:after="0" w:line="240" w:lineRule="auto"/>
        <w:jc w:val="both"/>
        <w:rPr>
          <w:rFonts w:ascii="Times New Roman" w:hAnsi="Times New Roman"/>
          <w:sz w:val="28"/>
          <w:szCs w:val="28"/>
          <w:lang w:val="kk-KZ"/>
        </w:rPr>
      </w:pPr>
      <w:r>
        <w:rPr>
          <w:rFonts w:ascii="Times New Roman" w:hAnsi="Times New Roman"/>
          <w:noProof/>
          <w:sz w:val="28"/>
          <w:szCs w:val="28"/>
          <w:lang w:eastAsia="ru-RU"/>
        </w:rPr>
      </w:r>
      <w:r w:rsidRPr="00175924">
        <w:rPr>
          <w:rFonts w:ascii="Times New Roman" w:hAnsi="Times New Roman"/>
          <w:noProof/>
          <w:sz w:val="28"/>
          <w:szCs w:val="28"/>
          <w:lang w:eastAsia="ru-RU"/>
        </w:rPr>
        <w:pict>
          <v:group id="Group 454" o:spid="_x0000_s1345" style="width:463.05pt;height:374.3pt;mso-position-horizontal-relative:char;mso-position-vertical-relative:line" coordorigin="718,453" coordsize="9261,7486">
            <v:shapetype id="_x0000_t202" coordsize="21600,21600" o:spt="202" path="m,l,21600r21600,l21600,xe">
              <v:stroke joinstyle="miter"/>
              <v:path gradientshapeok="t" o:connecttype="rect"/>
            </v:shapetype>
            <v:shape id="Text Box 475" o:spid="_x0000_s1027" type="#_x0000_t202" style="position:absolute;left:1231;top:6399;width:2111;height:9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321MQA&#10;AADcAAAADwAAAGRycy9kb3ducmV2LnhtbESPQWvCQBCF74L/YRmhF6kbldo2dZUgWFpvRr0P2WkS&#10;zc6G3VXjv3cLgrcZ3vvevJkvO9OICzlfW1YwHiUgiAuray4V7Hfr1w8QPiBrbCyTght5WC76vTmm&#10;2l55S5c8lCKGsE9RQRVCm0rpi4oM+pFtiaP2Z53BEFdXSu3wGsNNIydJMpMGa44XKmxpVVFxys8m&#10;1ph9Z8ezO2RHuc7p7Xd4G28+V0q9DLrsC0SgLjzND/pHR+59Cv/PxAn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d9tTEAAAA3AAAAA8AAAAAAAAAAAAAAAAAmAIAAGRycy9k&#10;b3ducmV2LnhtbFBLBQYAAAAABAAEAPUAAACJAwAAAAA=&#10;">
              <v:shadow on="t" opacity=".5" offset="6pt,-6pt"/>
              <v:textbox>
                <w:txbxContent>
                  <w:p w:rsidR="00815FE0" w:rsidRPr="005A750F" w:rsidRDefault="00815FE0" w:rsidP="00D442A8">
                    <w:pPr>
                      <w:pStyle w:val="a6"/>
                      <w:tabs>
                        <w:tab w:val="left" w:pos="709"/>
                        <w:tab w:val="left" w:pos="851"/>
                        <w:tab w:val="left" w:pos="993"/>
                        <w:tab w:val="left" w:pos="1276"/>
                      </w:tabs>
                      <w:spacing w:before="0" w:beforeAutospacing="0" w:after="0" w:afterAutospacing="0"/>
                      <w:jc w:val="center"/>
                    </w:pPr>
                    <w:r w:rsidRPr="005A750F">
                      <w:rPr>
                        <w:lang w:val="kk-KZ"/>
                      </w:rPr>
                      <w:t>Жобаны басқару қабілеттері</w:t>
                    </w:r>
                  </w:p>
                </w:txbxContent>
              </v:textbox>
            </v:shape>
            <v:shape id="Text Box 506" o:spid="_x0000_s1028" type="#_x0000_t202" style="position:absolute;left:3720;top:6399;width:2782;height:9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uoMQA&#10;AADcAAAADwAAAGRycy9kb3ducmV2LnhtbESPQWvCQBCF74L/YRmhF6kbxdo2dZUgWFpvRr0P2WkS&#10;zc6G3VXjv3cLgrcZ3vvevJkvO9OICzlfW1YwHiUgiAuray4V7Hfr1w8QPiBrbCyTght5WC76vTmm&#10;2l55S5c8lCKGsE9RQRVCm0rpi4oM+pFtiaP2Z53BEFdXSu3wGsNNIydJMpMGa44XKmxpVVFxys8m&#10;1ph9Z8ezO2RHuc7p7Xd4G28+V0q9DLrsC0SgLjzND/pHR+59Cv/PxAn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0bqDEAAAA3AAAAA8AAAAAAAAAAAAAAAAAmAIAAGRycy9k&#10;b3ducmV2LnhtbFBLBQYAAAAABAAEAPUAAACJAwAAAAA=&#10;">
              <v:shadow on="t" opacity=".5" offset="6pt,-6pt"/>
              <v:textbox>
                <w:txbxContent>
                  <w:p w:rsidR="00815FE0" w:rsidRPr="005A750F" w:rsidRDefault="00815FE0" w:rsidP="00D442A8">
                    <w:pPr>
                      <w:spacing w:after="0" w:line="240" w:lineRule="auto"/>
                      <w:jc w:val="center"/>
                      <w:rPr>
                        <w:sz w:val="24"/>
                        <w:szCs w:val="24"/>
                      </w:rPr>
                    </w:pPr>
                    <w:r w:rsidRPr="005A750F">
                      <w:rPr>
                        <w:rFonts w:ascii="Times New Roman" w:hAnsi="Times New Roman"/>
                        <w:color w:val="000000"/>
                        <w:sz w:val="24"/>
                        <w:szCs w:val="24"/>
                        <w:lang w:val="kk-KZ"/>
                      </w:rPr>
                      <w:t>Заңнамалық аспектілерді білу</w:t>
                    </w:r>
                  </w:p>
                </w:txbxContent>
              </v:textbox>
            </v:shape>
            <v:shape id="Text Box 507" o:spid="_x0000_s1029" type="#_x0000_t202" style="position:absolute;left:6749;top:6332;width:2826;height:9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LO8QA&#10;AADcAAAADwAAAGRycy9kb3ducmV2LnhtbESPQWvCQBCF70L/wzKFXkQ3FrQaXSUIivVmqvchOybR&#10;7GzYXTX++26h4G2G9743bxarzjTiTs7XlhWMhgkI4sLqmksFx5/NYArCB2SNjWVS8CQPq+Vbb4Gp&#10;tg8+0D0PpYgh7FNUUIXQplL6oiKDfmhb4qidrTMY4upKqR0+Yrhp5GeSTKTBmuOFCltaV1Rc85uJ&#10;NSbb7HJzp+wiNzmNv/vP0X62VurjvcvmIAJ14WX+p3c6cl9j+HsmT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4yzvEAAAA3AAAAA8AAAAAAAAAAAAAAAAAmAIAAGRycy9k&#10;b3ducmV2LnhtbFBLBQYAAAAABAAEAPUAAACJAwAAAAA=&#10;">
              <v:shadow on="t" opacity=".5" offset="6pt,-6pt"/>
              <v:textbox>
                <w:txbxContent>
                  <w:p w:rsidR="00815FE0" w:rsidRPr="00403A64" w:rsidRDefault="00815FE0" w:rsidP="00D442A8">
                    <w:pPr>
                      <w:spacing w:after="0" w:line="240" w:lineRule="auto"/>
                      <w:jc w:val="center"/>
                    </w:pPr>
                    <w:r>
                      <w:rPr>
                        <w:rFonts w:ascii="Times New Roman" w:hAnsi="Times New Roman"/>
                        <w:color w:val="000000"/>
                        <w:lang w:val="kk-KZ"/>
                      </w:rPr>
                      <w:t xml:space="preserve">Адамдармен </w:t>
                    </w:r>
                    <w:r w:rsidRPr="005A750F">
                      <w:rPr>
                        <w:rFonts w:ascii="Times New Roman" w:hAnsi="Times New Roman"/>
                        <w:color w:val="000000"/>
                        <w:sz w:val="24"/>
                        <w:szCs w:val="24"/>
                        <w:lang w:val="kk-KZ"/>
                      </w:rPr>
                      <w:t>байланысты</w:t>
                    </w:r>
                    <w:r>
                      <w:rPr>
                        <w:rFonts w:ascii="Times New Roman" w:hAnsi="Times New Roman"/>
                        <w:color w:val="000000"/>
                        <w:lang w:val="kk-KZ"/>
                      </w:rPr>
                      <w:t xml:space="preserve"> орнату және жүргізу </w:t>
                    </w:r>
                  </w:p>
                </w:txbxContent>
              </v:textbox>
            </v:shape>
            <v:group id="Group 458" o:spid="_x0000_s1030" style="position:absolute;left:718;top:453;width:9261;height:7486" coordorigin="718,453" coordsize="9261,7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shape id="Text Box 505" o:spid="_x0000_s1031" type="#_x0000_t202" style="position:absolute;left:5475;top:5361;width:3062;height: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w18QA&#10;AADcAAAADwAAAGRycy9kb3ducmV2LnhtbESPT2vCQBDF70K/wzKFXkQ3FvwXXSUIiu2tqd6H7JhE&#10;s7Nhd9X47d1CwdsM7/3evFmuO9OIGzlfW1YwGiYgiAuray4VHH63gxkIH5A1NpZJwYM8rFdvvSWm&#10;2t75h255KEUMYZ+igiqENpXSFxUZ9EPbEkftZJ3BEFdXSu3wHsNNIz+TZCIN1hwvVNjSpqLikl9N&#10;rDHZZeerO2Znuc1p/NV/jL7nG6U+3rtsASJQF17mf3qvIzedwt8zcQK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m8NfEAAAA3AAAAA8AAAAAAAAAAAAAAAAAmAIAAGRycy9k&#10;b3ducmV2LnhtbFBLBQYAAAAABAAEAPUAAACJAwAAAAA=&#10;">
                <v:shadow on="t" opacity=".5" offset="6pt,-6pt"/>
                <v:textbox>
                  <w:txbxContent>
                    <w:p w:rsidR="00815FE0" w:rsidRPr="005A750F" w:rsidRDefault="00815FE0" w:rsidP="00D442A8">
                      <w:pPr>
                        <w:spacing w:after="0" w:line="240" w:lineRule="auto"/>
                        <w:jc w:val="center"/>
                        <w:rPr>
                          <w:sz w:val="24"/>
                          <w:szCs w:val="24"/>
                        </w:rPr>
                      </w:pPr>
                      <w:r w:rsidRPr="005A750F">
                        <w:rPr>
                          <w:rFonts w:ascii="Times New Roman" w:hAnsi="Times New Roman"/>
                          <w:color w:val="000000"/>
                          <w:sz w:val="24"/>
                          <w:szCs w:val="24"/>
                          <w:lang w:val="kk-KZ"/>
                        </w:rPr>
                        <w:t>Бизнес-жоспарды жасай білу</w:t>
                      </w:r>
                    </w:p>
                  </w:txbxContent>
                </v:textbox>
              </v:shape>
              <v:shape id="Text Box 504" o:spid="_x0000_s1032" type="#_x0000_t202" style="position:absolute;left:2078;top:5381;width:2961;height:76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lkpcQA&#10;AADcAAAADwAAAGRycy9kb3ducmV2LnhtbESPQW/CMAyF75P2HyJP4jKNFCRg6wioQmLauFG2u9V4&#10;bVnjVEmA8u/xYRI3P/l9z8/L9eA6daYQW88GJuMMFHHlbcu1ge/D9uUVVEzIFjvPZOBKEdarx4cl&#10;5tZfeE/nMtVKQjjmaKBJqc+1jlVDDuPY98Sy+/XBYRIZam0DXiTcdXqaZXPtsGW50GBPm4aqv/Lk&#10;pMb8oziewk9x1NuSZl/P18nubWPM6Gko3kElGtLd/E9/WuEW0laekQn0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5ZKXEAAAA3AAAAA8AAAAAAAAAAAAAAAAAmAIAAGRycy9k&#10;b3ducmV2LnhtbFBLBQYAAAAABAAEAPUAAACJAwAAAAA=&#10;">
                <v:shadow on="t" opacity=".5" offset="6pt,-6pt"/>
                <v:textbox>
                  <w:txbxContent>
                    <w:p w:rsidR="00815FE0" w:rsidRPr="005A750F" w:rsidRDefault="00815FE0" w:rsidP="00D442A8">
                      <w:pPr>
                        <w:spacing w:after="0" w:line="240" w:lineRule="auto"/>
                        <w:jc w:val="center"/>
                        <w:rPr>
                          <w:sz w:val="24"/>
                          <w:szCs w:val="24"/>
                        </w:rPr>
                      </w:pPr>
                      <w:r w:rsidRPr="005A750F">
                        <w:rPr>
                          <w:rFonts w:ascii="Times New Roman" w:hAnsi="Times New Roman"/>
                          <w:color w:val="000000"/>
                          <w:sz w:val="24"/>
                          <w:szCs w:val="24"/>
                          <w:lang w:val="kk-KZ"/>
                        </w:rPr>
                        <w:t xml:space="preserve">Технологияны жобалау </w:t>
                      </w:r>
                    </w:p>
                  </w:txbxContent>
                </v:textbox>
              </v:shape>
              <v:group id="Group 461" o:spid="_x0000_s1033" style="position:absolute;left:718;top:453;width:9261;height:7486" coordorigin="718,453" coordsize="9261,7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group id="Group 3674" o:spid="_x0000_s1034" style="position:absolute;left:2683;top:4110;width:5152;height:857" coordorigin="2768,4514" coordsize="5375,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type id="_x0000_t32" coordsize="21600,21600" o:spt="32" o:oned="t" path="m,l21600,21600e" filled="f">
                    <v:path arrowok="t" fillok="f" o:connecttype="none"/>
                    <o:lock v:ext="edit" shapetype="t"/>
                  </v:shapetype>
                  <v:shape id="AutoShape 495" o:spid="_x0000_s1035" type="#_x0000_t32" style="position:absolute;left:5276;top:4650;width:272;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FN1MEAAADcAAAADwAAAGRycy9kb3ducmV2LnhtbERP32vCMBB+H/g/hBP2NlNFS+mMIuJw&#10;rzpRfLslZ1NsLqXJavffL4PB3u7j+3nL9eAa0VMXas8KppMMBLH2puZKwenj7aUAESKywcYzKfim&#10;AOvV6GmJpfEPPlB/jJVIIRxKVGBjbEspg7bkMEx8S5y4m+8cxgS7SpoOHyncNXKWZbl0WHNqsNjS&#10;1pK+H7+cgvntkOvpaXHdX/J+8bk7F+ytVup5PGxeQUQa4r/4z/1u0vxiBr/PpAvk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sU3UwQAAANwAAAAPAAAAAAAAAAAAAAAA&#10;AKECAABkcnMvZG93bnJldi54bWxQSwUGAAAAAAQABAD5AAAAjwMAAAAA&#10;" strokeweight="1.5pt">
                    <v:stroke startarrow="block"/>
                  </v:shape>
                  <v:shape id="AutoShape 495" o:spid="_x0000_s1036" type="#_x0000_t32" style="position:absolute;left:5253;top:5297;width:272;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TKb8IAAADcAAAADwAAAGRycy9kb3ducmV2LnhtbERPzYrCMBC+L+w7hFnwImuqrlKrUUQU&#10;9lSs6wOMzdgWm0lpota33wiCt/n4fmex6kwtbtS6yrKC4SACQZxbXXGh4Pi3+45BOI+ssbZMCh7k&#10;YLX8/Fhgou2dM7odfCFCCLsEFZTeN4mULi/JoBvYhjhwZ9sa9AG2hdQt3kO4qeUoiqbSYMWhocSG&#10;NiXll8PVKDjJ9GfYn8b7epLZyWy77mdpnirV++rWcxCeOv8Wv9y/OsyPx/B8Jlw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TKb8IAAADcAAAADwAAAAAAAAAAAAAA&#10;AAChAgAAZHJzL2Rvd25yZXYueG1sUEsFBgAAAAAEAAQA+QAAAJADAAAAAA==&#10;" strokeweight="1.5pt">
                    <v:stroke startarrow="block"/>
                  </v:shape>
                  <v:shape id="Text Box 468" o:spid="_x0000_s1037" type="#_x0000_t202" style="position:absolute;left:2768;top:4773;width:5375;height:3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q6cQA&#10;AADcAAAADwAAAGRycy9kb3ducmV2LnhtbERPzU4CMRC+m/gOzZBwky6L4GalEEJiogdiQB9g3A7b&#10;jdvp2laoPr0lMeE2X77fWa6T7cWJfOgcK5hOChDEjdMdtwre357uKhAhImvsHZOCHwqwXt3eLLHW&#10;7sx7Oh1iK3IIhxoVmBiHWsrQGLIYJm4gztzReYsxQ99K7fGcw20vy6JYSIsd5waDA20NNZ+Hb6vg&#10;1Vfz+cO2/Agvv7Myfe3MZn9MSo1HafMIIlKKV/G/+1nn+dU9XJ7JF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RaunEAAAA3AAAAA8AAAAAAAAAAAAAAAAAmAIAAGRycy9k&#10;b3ducmV2LnhtbFBLBQYAAAAABAAEAPUAAACJAwAAAAA=&#10;" filled="f" strokecolor="black [3213]">
                    <v:shadow on="t" opacity=".5" offset="6pt,-6pt"/>
                    <v:textbox>
                      <w:txbxContent>
                        <w:p w:rsidR="00815FE0" w:rsidRPr="001313A7" w:rsidRDefault="00815FE0" w:rsidP="00D442A8">
                          <w:pPr>
                            <w:jc w:val="center"/>
                            <w:rPr>
                              <w:rFonts w:ascii="Times New Roman" w:hAnsi="Times New Roman"/>
                              <w:i/>
                              <w:sz w:val="24"/>
                              <w:szCs w:val="24"/>
                              <w:lang w:val="kk-KZ"/>
                            </w:rPr>
                          </w:pPr>
                          <w:r w:rsidRPr="001313A7">
                            <w:rPr>
                              <w:rFonts w:ascii="Times New Roman" w:hAnsi="Times New Roman"/>
                              <w:i/>
                              <w:sz w:val="24"/>
                              <w:szCs w:val="24"/>
                              <w:lang w:val="kk-KZ"/>
                            </w:rPr>
                            <w:t>Жобалық оқыту технологиясы</w:t>
                          </w:r>
                        </w:p>
                      </w:txbxContent>
                    </v:textbox>
                  </v:shape>
                </v:group>
                <v:group id="Group 466" o:spid="_x0000_s1038" style="position:absolute;left:718;top:453;width:9261;height:3657" coordorigin="718,453" coordsize="9261,3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Text Box 485" o:spid="_x0000_s1039" type="#_x0000_t202" style="position:absolute;left:1720;top:2734;width:3153;height:11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JesIA&#10;AADcAAAADwAAAGRycy9kb3ducmV2LnhtbERPS4vCMBC+C/sfwizsTVN3WSvVKPtwwYsHq+B1SMa2&#10;bjMpTaz13xtB8DYf33Pmy97WoqPWV44VjEcJCGLtTMWFgv3ubzgF4QOywdoxKbiSh+XiZTDHzLgL&#10;b6nLQyFiCPsMFZQhNJmUXpdk0Y9cQxy5o2sthgjbQpoWLzHc1vI9SSbSYsWxocSGfkrS//nZKjil&#10;K4fH8/jwvfnc6t9cd+uPtFPq7bX/moEI1Ien+OFemzh/OoH7M/E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g4l6wgAAANwAAAAPAAAAAAAAAAAAAAAAAJgCAABkcnMvZG93&#10;bnJldi54bWxQSwUGAAAAAAQABAD1AAAAhwMAAAAA&#10;">
                    <v:shadow on="t" opacity=".5" offset="6pt,-6pt"/>
                    <v:textbox>
                      <w:txbxContent>
                        <w:p w:rsidR="00815FE0" w:rsidRPr="005A750F" w:rsidRDefault="00815FE0" w:rsidP="00D442A8">
                          <w:pPr>
                            <w:pStyle w:val="a6"/>
                            <w:tabs>
                              <w:tab w:val="left" w:pos="142"/>
                              <w:tab w:val="left" w:pos="284"/>
                              <w:tab w:val="left" w:pos="426"/>
                              <w:tab w:val="left" w:pos="709"/>
                              <w:tab w:val="left" w:pos="851"/>
                              <w:tab w:val="left" w:pos="993"/>
                              <w:tab w:val="left" w:pos="1276"/>
                              <w:tab w:val="left" w:pos="1418"/>
                              <w:tab w:val="left" w:pos="1560"/>
                            </w:tabs>
                            <w:spacing w:before="0" w:beforeAutospacing="0" w:after="0" w:afterAutospacing="0"/>
                            <w:jc w:val="center"/>
                          </w:pPr>
                          <w:r w:rsidRPr="005A750F">
                            <w:rPr>
                              <w:lang w:val="kk-KZ"/>
                            </w:rPr>
                            <w:t>Нарыққа шығарылатын аспаптардың физикалық негіздерін білу</w:t>
                          </w:r>
                        </w:p>
                      </w:txbxContent>
                    </v:textbox>
                  </v:shape>
                  <v:shape id="Text Box 486" o:spid="_x0000_s1040" type="#_x0000_t202" style="position:absolute;left:3707;top:997;width:3362;height:15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4k8UA&#10;AADcAAAADwAAAGRycy9kb3ducmV2LnhtbESPQW/CMAyF75P4D5GRdhspQxuoEBCMTeKyA90krlZi&#10;2kLjVE0o3b+fD5N2s/We3/u82gy+UT11sQ5sYDrJQBHb4GouDXx/fTwtQMWE7LAJTAZ+KMJmPXpY&#10;Ye7CnY/UF6lUEsIxRwNVSm2udbQVeYyT0BKLdg6dxyRrV2rX4V3CfaOfs+xVe6xZGips6a0iey1u&#10;3sBl/h7wfJuedp8vR7svbH+YzXtjHsfDdgkq0ZD+zX/XByf4C6GVZ2QC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LiTxQAAANwAAAAPAAAAAAAAAAAAAAAAAJgCAABkcnMv&#10;ZG93bnJldi54bWxQSwUGAAAAAAQABAD1AAAAigMAAAAA&#10;">
                    <v:shadow on="t" opacity=".5" offset="6pt,-6pt"/>
                    <v:textbox>
                      <w:txbxContent>
                        <w:p w:rsidR="00815FE0" w:rsidRPr="005A750F" w:rsidRDefault="00815FE0" w:rsidP="00D442A8">
                          <w:pPr>
                            <w:pStyle w:val="a6"/>
                            <w:tabs>
                              <w:tab w:val="left" w:pos="709"/>
                              <w:tab w:val="left" w:pos="851"/>
                              <w:tab w:val="left" w:pos="993"/>
                              <w:tab w:val="left" w:pos="1276"/>
                            </w:tabs>
                            <w:spacing w:before="0" w:beforeAutospacing="0" w:after="0" w:afterAutospacing="0"/>
                            <w:jc w:val="center"/>
                          </w:pPr>
                          <w:r w:rsidRPr="005A750F">
                            <w:rPr>
                              <w:lang w:val="kk-KZ"/>
                            </w:rPr>
                            <w:t>Аспаптардың эксплуатациялық  қызмет көрсету принциптері мен мазмұнын, конструктивтік ерекшеліктерін білу</w:t>
                          </w:r>
                        </w:p>
                        <w:p w:rsidR="00815FE0" w:rsidRPr="002239B6" w:rsidRDefault="00815FE0" w:rsidP="00D442A8">
                          <w:pPr>
                            <w:pStyle w:val="a6"/>
                            <w:tabs>
                              <w:tab w:val="left" w:pos="709"/>
                              <w:tab w:val="left" w:pos="851"/>
                              <w:tab w:val="left" w:pos="993"/>
                              <w:tab w:val="left" w:pos="1276"/>
                            </w:tabs>
                            <w:spacing w:before="0" w:beforeAutospacing="0" w:after="0" w:afterAutospacing="0"/>
                            <w:jc w:val="center"/>
                            <w:rPr>
                              <w:sz w:val="22"/>
                              <w:szCs w:val="22"/>
                            </w:rPr>
                          </w:pPr>
                        </w:p>
                        <w:p w:rsidR="00815FE0" w:rsidRPr="002239B6" w:rsidRDefault="00815FE0" w:rsidP="00D442A8">
                          <w:pPr>
                            <w:pStyle w:val="a6"/>
                            <w:tabs>
                              <w:tab w:val="left" w:pos="284"/>
                              <w:tab w:val="left" w:pos="426"/>
                              <w:tab w:val="left" w:pos="709"/>
                            </w:tabs>
                            <w:spacing w:before="0" w:beforeAutospacing="0" w:after="0" w:afterAutospacing="0"/>
                            <w:jc w:val="center"/>
                            <w:rPr>
                              <w:sz w:val="22"/>
                              <w:szCs w:val="22"/>
                            </w:rPr>
                          </w:pPr>
                        </w:p>
                        <w:p w:rsidR="00815FE0" w:rsidRPr="002239B6" w:rsidRDefault="00815FE0" w:rsidP="00D442A8">
                          <w:pPr>
                            <w:pStyle w:val="a6"/>
                            <w:tabs>
                              <w:tab w:val="left" w:pos="709"/>
                              <w:tab w:val="left" w:pos="851"/>
                              <w:tab w:val="left" w:pos="993"/>
                              <w:tab w:val="left" w:pos="1276"/>
                            </w:tabs>
                            <w:spacing w:before="0" w:beforeAutospacing="0" w:after="0" w:afterAutospacing="0"/>
                            <w:jc w:val="center"/>
                            <w:rPr>
                              <w:sz w:val="22"/>
                              <w:szCs w:val="22"/>
                            </w:rPr>
                          </w:pPr>
                        </w:p>
                        <w:p w:rsidR="00815FE0" w:rsidRPr="002239B6" w:rsidRDefault="00815FE0" w:rsidP="00D442A8">
                          <w:pPr>
                            <w:pStyle w:val="a6"/>
                            <w:tabs>
                              <w:tab w:val="left" w:pos="142"/>
                              <w:tab w:val="left" w:pos="284"/>
                              <w:tab w:val="left" w:pos="426"/>
                              <w:tab w:val="left" w:pos="709"/>
                              <w:tab w:val="left" w:pos="851"/>
                              <w:tab w:val="left" w:pos="993"/>
                              <w:tab w:val="left" w:pos="1276"/>
                              <w:tab w:val="left" w:pos="1418"/>
                              <w:tab w:val="left" w:pos="1560"/>
                            </w:tabs>
                            <w:spacing w:before="0" w:beforeAutospacing="0" w:after="0" w:afterAutospacing="0"/>
                            <w:jc w:val="center"/>
                            <w:rPr>
                              <w:sz w:val="22"/>
                              <w:szCs w:val="22"/>
                            </w:rPr>
                          </w:pPr>
                        </w:p>
                        <w:p w:rsidR="00815FE0" w:rsidRPr="002239B6" w:rsidRDefault="00815FE0" w:rsidP="00D442A8">
                          <w:pPr>
                            <w:jc w:val="center"/>
                            <w:rPr>
                              <w:rFonts w:ascii="Times New Roman" w:hAnsi="Times New Roman"/>
                            </w:rPr>
                          </w:pPr>
                        </w:p>
                      </w:txbxContent>
                    </v:textbox>
                  </v:shape>
                  <v:shape id="Text Box 487" o:spid="_x0000_s1041" type="#_x0000_t202" style="position:absolute;left:7303;top:953;width:2435;height:15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dCMIA&#10;AADcAAAADwAAAGRycy9kb3ducmV2LnhtbERPTWvCQBC9C/6HZYTedGOlVaOrWFvBSw9GweuwOybR&#10;7GzIrjH9912h0Ns83ucs152tREuNLx0rGI8SEMTamZJzBafjbjgD4QOywcoxKfghD+tVv7fE1LgH&#10;H6jNQi5iCPsUFRQh1KmUXhdk0Y9cTRy5i2sshgibXJoGHzHcVvI1Sd6lxZJjQ4E1bQvSt+xuFVyn&#10;Xw4v9/H54/vtoD8z3e4n01apl0G3WYAI1IV/8Z97b+L82Ryez8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HB0IwgAAANwAAAAPAAAAAAAAAAAAAAAAAJgCAABkcnMvZG93&#10;bnJldi54bWxQSwUGAAAAAAQABAD1AAAAhwMAAAAA&#10;">
                    <v:shadow on="t" opacity=".5" offset="6pt,-6pt"/>
                    <v:textbox>
                      <w:txbxContent>
                        <w:p w:rsidR="00815FE0" w:rsidRPr="005A750F" w:rsidRDefault="00815FE0" w:rsidP="00D442A8">
                          <w:pPr>
                            <w:pStyle w:val="a6"/>
                            <w:tabs>
                              <w:tab w:val="left" w:pos="709"/>
                              <w:tab w:val="left" w:pos="851"/>
                              <w:tab w:val="left" w:pos="993"/>
                              <w:tab w:val="left" w:pos="1276"/>
                            </w:tabs>
                            <w:spacing w:before="0" w:beforeAutospacing="0" w:after="0" w:afterAutospacing="0"/>
                            <w:jc w:val="center"/>
                          </w:pPr>
                          <w:r w:rsidRPr="005A750F">
                            <w:rPr>
                              <w:lang w:val="kk-KZ"/>
                            </w:rPr>
                            <w:t>Технологиялық қондырғының қолданылуы мен мүмкіндіктерін білу</w:t>
                          </w:r>
                        </w:p>
                      </w:txbxContent>
                    </v:textbox>
                  </v:shape>
                  <v:shape id="Text Box 488" o:spid="_x0000_s1042" type="#_x0000_t202" style="position:absolute;left:868;top:1047;width:2695;height:129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OWcQA&#10;AADcAAAADwAAAGRycy9kb3ducmV2LnhtbESPQWvCQBCF74X+h2UEL6VuFCo1ukoQLLa3xvY+ZMck&#10;mp0Nu6vGf+8cCr3NY9735s1qM7hOXSnE1rOB6SQDRVx523Jt4Oewe30HFROyxc4zGbhThM36+WmF&#10;ufU3/qZrmWolIRxzNNCk1Odax6ohh3Hie2LZHX1wmESGWtuANwl3nZ5l2Vw7bFkuNNjTtqHqXF6c&#10;1Jh/FKdL+C1OelfS2+fLffq12BozHg3FElSiIf2b/+i9FW4h9eUZmUC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DjlnEAAAA3AAAAA8AAAAAAAAAAAAAAAAAmAIAAGRycy9k&#10;b3ducmV2LnhtbFBLBQYAAAAABAAEAPUAAACJAwAAAAA=&#10;">
                    <v:shadow on="t" opacity=".5" offset="6pt,-6pt"/>
                    <v:textbox>
                      <w:txbxContent>
                        <w:p w:rsidR="00815FE0" w:rsidRPr="005A750F" w:rsidRDefault="00815FE0" w:rsidP="00D442A8">
                          <w:pPr>
                            <w:jc w:val="center"/>
                            <w:rPr>
                              <w:rFonts w:ascii="Times New Roman" w:hAnsi="Times New Roman"/>
                              <w:sz w:val="24"/>
                              <w:szCs w:val="24"/>
                            </w:rPr>
                          </w:pPr>
                          <w:r w:rsidRPr="005A750F">
                            <w:rPr>
                              <w:rFonts w:ascii="Times New Roman" w:hAnsi="Times New Roman"/>
                              <w:sz w:val="24"/>
                              <w:szCs w:val="24"/>
                              <w:lang w:val="kk-KZ"/>
                            </w:rPr>
                            <w:t>Физикалық құбылыстарды теориялық талдау</w:t>
                          </w:r>
                        </w:p>
                      </w:txbxContent>
                    </v:textbox>
                  </v:shape>
                  <v:shape id="Text Box 489" o:spid="_x0000_s1043" type="#_x0000_t202" style="position:absolute;left:5349;top:2734;width:3994;height:1334;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Nt7MMA&#10;AADcAAAADwAAAGRycy9kb3ducmV2LnhtbERPzWrCQBC+F3yHZYTe6sYexEZXUaHBS6HGPMAkOybB&#10;7GzIbmOSp+8WhN7m4/ud7X4wjeipc7VlBctFBIK4sLrmUkF2/Xxbg3AeWWNjmRSM5GC/m71sMdb2&#10;wRfqU1+KEMIuRgWV920spSsqMugWtiUO3M12Bn2AXSl1h48Qbhr5HkUrabDm0FBhS6eKinv6YxRM&#10;Pl9l66T4msrmmJzHNMm/80Sp1/lw2IDwNPh/8dN91mH+xxL+ngkX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Nt7MMAAADcAAAADwAAAAAAAAAAAAAAAACYAgAAZHJzL2Rv&#10;d25yZXYueG1sUEsFBgAAAAAEAAQA9QAAAIgDAAAAAA==&#10;">
                    <v:shadow on="t" opacity=".5" offset="6pt,-6pt"/>
                    <v:textbox>
                      <w:txbxContent>
                        <w:p w:rsidR="00815FE0" w:rsidRPr="005A750F" w:rsidRDefault="00815FE0" w:rsidP="00D442A8">
                          <w:pPr>
                            <w:pStyle w:val="a6"/>
                            <w:tabs>
                              <w:tab w:val="left" w:pos="709"/>
                              <w:tab w:val="left" w:pos="851"/>
                              <w:tab w:val="left" w:pos="993"/>
                              <w:tab w:val="left" w:pos="1276"/>
                            </w:tabs>
                            <w:spacing w:before="0" w:beforeAutospacing="0" w:after="0" w:afterAutospacing="0"/>
                            <w:jc w:val="center"/>
                          </w:pPr>
                          <w:r w:rsidRPr="005A750F">
                            <w:rPr>
                              <w:rStyle w:val="shorttext"/>
                              <w:lang w:val="kk-KZ"/>
                            </w:rPr>
                            <w:t>Математикалық және компьютерлік әдістердің  көмегімен физикалық процестерді модельдеу</w:t>
                          </w:r>
                        </w:p>
                      </w:txbxContent>
                    </v:textbox>
                  </v:shape>
                  <v:roundrect id="AutoShape 3684" o:spid="_x0000_s1044" style="position:absolute;left:718;top:481;width:9261;height:362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EwcMA&#10;AADcAAAADwAAAGRycy9kb3ducmV2LnhtbERPTWsCMRC9C/0PYQq9aVbF0q5GUUFaSg9qK+ht3Iyb&#10;xc1k2UR3/fdNQfA2j/c5k1lrS3Gl2heOFfR7CQjizOmCcwW/P6vuGwgfkDWWjknBjTzMpk+dCaba&#10;Nbyh6zbkIoawT1GBCaFKpfSZIYu+5yriyJ1cbTFEWOdS19jEcFvKQZK8SosFxwaDFS0NZeftxSo4&#10;7Bb2uG/MbT2S9oLfo5X7+Oor9fLczscgArXhIb67P3Wc/z6E/2fiBXL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REwcMAAADcAAAADwAAAAAAAAAAAAAAAACYAgAAZHJzL2Rv&#10;d25yZXYueG1sUEsFBgAAAAAEAAQA9QAAAIgDAAAAAA==&#10;" filled="f" strokecolor="gray [1629]">
                    <v:stroke dashstyle="dash"/>
                  </v:roundrect>
                  <v:shape id="Text Box 3685" o:spid="_x0000_s1045" type="#_x0000_t202" style="position:absolute;left:3861;top:453;width:3795;height:5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MZMIA&#10;AADcAAAADwAAAGRycy9kb3ducmV2LnhtbERPyWrDMBC9F/IPYgK51VJKWmInsgktgZ5amg1yG6yJ&#10;bWKNjKXG7t9XhUJu83jrrIvRtuJGvW8ca5gnCgRx6UzDlYbDfvu4BOEDssHWMWn4IQ9FPnlYY2bc&#10;wF9024VKxBD2GWqoQ+gyKX1Zk0WfuI44chfXWwwR9pU0PQ4x3LbySakXabHh2FBjR681ldfdt9Vw&#10;/LicTwv1Wb3Z525wo5JsU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YxkwgAAANwAAAAPAAAAAAAAAAAAAAAAAJgCAABkcnMvZG93&#10;bnJldi54bWxQSwUGAAAAAAQABAD1AAAAhwMAAAAA&#10;" filled="f" stroked="f">
                    <v:textbox>
                      <w:txbxContent>
                        <w:p w:rsidR="00815FE0" w:rsidRPr="001313A7" w:rsidRDefault="00815FE0" w:rsidP="00D442A8">
                          <w:pPr>
                            <w:rPr>
                              <w:rFonts w:ascii="Times New Roman" w:hAnsi="Times New Roman"/>
                              <w:sz w:val="24"/>
                              <w:szCs w:val="24"/>
                              <w:lang w:val="kk-KZ"/>
                            </w:rPr>
                          </w:pPr>
                          <w:r w:rsidRPr="001313A7">
                            <w:rPr>
                              <w:rFonts w:ascii="Times New Roman" w:hAnsi="Times New Roman"/>
                              <w:sz w:val="24"/>
                              <w:szCs w:val="24"/>
                              <w:lang w:val="kk-KZ"/>
                            </w:rPr>
                            <w:t>Физикалық ойлауды дамыту</w:t>
                          </w:r>
                        </w:p>
                      </w:txbxContent>
                    </v:textbox>
                  </v:shape>
                </v:group>
                <v:group id="Group 474" o:spid="_x0000_s1046" style="position:absolute;left:899;top:5123;width:8870;height:2816" coordorigin="899,5123" coordsize="8870,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Text Box 3687" o:spid="_x0000_s1047" type="#_x0000_t202" style="position:absolute;left:2924;top:7353;width:5439;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w:txbxContent>
                        <w:p w:rsidR="00815FE0" w:rsidRPr="001313A7" w:rsidRDefault="00815FE0" w:rsidP="00D442A8">
                          <w:pPr>
                            <w:jc w:val="center"/>
                            <w:rPr>
                              <w:rFonts w:ascii="Times New Roman" w:hAnsi="Times New Roman"/>
                              <w:sz w:val="24"/>
                              <w:szCs w:val="24"/>
                              <w:lang w:val="kk-KZ"/>
                            </w:rPr>
                          </w:pPr>
                          <w:r w:rsidRPr="001313A7">
                            <w:rPr>
                              <w:rFonts w:ascii="Times New Roman" w:hAnsi="Times New Roman"/>
                              <w:sz w:val="24"/>
                              <w:szCs w:val="24"/>
                              <w:lang w:val="kk-KZ"/>
                            </w:rPr>
                            <w:t>Кәсіпкерлік тұрғысынан ойлауды қалыптастыру</w:t>
                          </w:r>
                        </w:p>
                      </w:txbxContent>
                    </v:textbox>
                  </v:shape>
                  <v:roundrect id="AutoShape 3693" o:spid="_x0000_s1048" style="position:absolute;left:899;top:5123;width:8870;height:278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9CwsQA&#10;AADcAAAADwAAAGRycy9kb3ducmV2LnhtbERPTWvCQBC9F/wPywi96caC2kZXsQVpkR7atILexuyY&#10;DWZnQ3Y18d93BaG3ebzPmS87W4kLNb50rGA0TEAQ506XXCj4/VkPnkH4gKyxckwKruRhueg9zDHV&#10;ruVvumShEDGEfYoKTAh1KqXPDVn0Q1cTR+7oGoshwqaQusE2httKPiXJRFosOTYYrOnNUH7KzlbB&#10;fvtqD7vWXL/G0p7xc7x275uRUo/9bjUDEagL/+K7+0PH+S9TuD0TL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vQsLEAAAA3AAAAA8AAAAAAAAAAAAAAAAAmAIAAGRycy9k&#10;b3ducmV2LnhtbFBLBQYAAAAABAAEAPUAAACJAwAAAAA=&#10;" filled="f" strokecolor="gray [1629]">
                    <v:stroke dashstyle="dash"/>
                  </v:roundrect>
                </v:group>
              </v:group>
            </v:group>
            <w10:wrap type="none"/>
            <w10:anchorlock/>
          </v:group>
        </w:pict>
      </w:r>
    </w:p>
    <w:p w:rsidR="00CD22CC" w:rsidRPr="001313A7" w:rsidRDefault="00CD22CC" w:rsidP="00CD22CC">
      <w:pPr>
        <w:pStyle w:val="a6"/>
        <w:tabs>
          <w:tab w:val="left" w:pos="2558"/>
        </w:tabs>
        <w:spacing w:before="0" w:beforeAutospacing="0" w:after="0" w:afterAutospacing="0"/>
        <w:ind w:firstLine="567"/>
        <w:jc w:val="both"/>
        <w:rPr>
          <w:sz w:val="16"/>
          <w:szCs w:val="16"/>
          <w:lang w:val="kk-KZ"/>
        </w:rPr>
      </w:pPr>
    </w:p>
    <w:p w:rsidR="00CD22CC" w:rsidRPr="00370ACC" w:rsidRDefault="00B77BF6" w:rsidP="00CD22CC">
      <w:pPr>
        <w:pStyle w:val="a6"/>
        <w:tabs>
          <w:tab w:val="left" w:pos="2558"/>
        </w:tabs>
        <w:spacing w:before="0" w:beforeAutospacing="0" w:after="0" w:afterAutospacing="0"/>
        <w:jc w:val="center"/>
        <w:rPr>
          <w:sz w:val="28"/>
          <w:szCs w:val="28"/>
          <w:lang w:val="kk-KZ"/>
        </w:rPr>
      </w:pPr>
      <w:r>
        <w:rPr>
          <w:sz w:val="28"/>
          <w:szCs w:val="28"/>
          <w:lang w:val="kk-KZ"/>
        </w:rPr>
        <w:t xml:space="preserve">Сурет </w:t>
      </w:r>
      <w:r w:rsidR="00EF43DD">
        <w:rPr>
          <w:sz w:val="28"/>
          <w:szCs w:val="28"/>
          <w:lang w:val="kk-KZ"/>
        </w:rPr>
        <w:t>3</w:t>
      </w:r>
      <w:r w:rsidR="0081759A">
        <w:rPr>
          <w:sz w:val="28"/>
          <w:szCs w:val="28"/>
          <w:lang w:val="kk-KZ"/>
        </w:rPr>
        <w:t xml:space="preserve"> </w:t>
      </w:r>
      <w:r w:rsidR="00CD22CC">
        <w:rPr>
          <w:sz w:val="28"/>
          <w:szCs w:val="28"/>
          <w:lang w:val="kk-KZ"/>
        </w:rPr>
        <w:t xml:space="preserve">– </w:t>
      </w:r>
      <w:r w:rsidR="00CD22CC" w:rsidRPr="00370ACC">
        <w:rPr>
          <w:sz w:val="28"/>
          <w:szCs w:val="28"/>
          <w:lang w:val="kk-KZ"/>
        </w:rPr>
        <w:t>Физиканы оқытуда жобалық оқыту әдісін қолдану нәтижесінде студенттердің бойында қалыптастырылатын кәсіби құзыреттіліктер</w:t>
      </w:r>
    </w:p>
    <w:p w:rsidR="00CD22CC" w:rsidRPr="00370ACC" w:rsidRDefault="00CD22CC" w:rsidP="00CD22CC">
      <w:pPr>
        <w:tabs>
          <w:tab w:val="left" w:pos="851"/>
        </w:tabs>
        <w:spacing w:after="0" w:line="240" w:lineRule="auto"/>
        <w:ind w:firstLine="567"/>
        <w:jc w:val="both"/>
        <w:rPr>
          <w:rFonts w:ascii="Times New Roman" w:hAnsi="Times New Roman"/>
          <w:sz w:val="28"/>
          <w:szCs w:val="28"/>
          <w:lang w:val="kk-KZ"/>
        </w:rPr>
      </w:pPr>
    </w:p>
    <w:p w:rsidR="001313A7" w:rsidRPr="00370ACC" w:rsidRDefault="001313A7" w:rsidP="001313A7">
      <w:pPr>
        <w:pStyle w:val="ae"/>
        <w:tabs>
          <w:tab w:val="left" w:pos="851"/>
        </w:tabs>
        <w:spacing w:after="0" w:line="240" w:lineRule="auto"/>
        <w:ind w:left="0" w:firstLine="709"/>
        <w:jc w:val="both"/>
        <w:rPr>
          <w:rFonts w:ascii="Times New Roman" w:hAnsi="Times New Roman"/>
          <w:sz w:val="28"/>
          <w:szCs w:val="28"/>
          <w:lang w:val="kk-KZ"/>
        </w:rPr>
      </w:pPr>
      <w:r w:rsidRPr="00370ACC">
        <w:rPr>
          <w:rFonts w:ascii="Times New Roman" w:hAnsi="Times New Roman"/>
          <w:sz w:val="28"/>
          <w:szCs w:val="28"/>
          <w:lang w:val="kk-KZ"/>
        </w:rPr>
        <w:t>Жоғары біл</w:t>
      </w:r>
      <w:r>
        <w:rPr>
          <w:rFonts w:ascii="Times New Roman" w:hAnsi="Times New Roman"/>
          <w:sz w:val="28"/>
          <w:szCs w:val="28"/>
          <w:lang w:val="kk-KZ"/>
        </w:rPr>
        <w:t xml:space="preserve">ім беруді жаңғырту ХХІ ғасырдың </w:t>
      </w:r>
      <w:r w:rsidRPr="00370ACC">
        <w:rPr>
          <w:rFonts w:ascii="Times New Roman" w:hAnsi="Times New Roman"/>
          <w:sz w:val="28"/>
          <w:szCs w:val="28"/>
          <w:lang w:val="kk-KZ"/>
        </w:rPr>
        <w:t>көшбасшылық, коммуникативтік, зертте</w:t>
      </w:r>
      <w:r>
        <w:rPr>
          <w:rFonts w:ascii="Times New Roman" w:hAnsi="Times New Roman"/>
          <w:sz w:val="28"/>
          <w:szCs w:val="28"/>
          <w:lang w:val="kk-KZ"/>
        </w:rPr>
        <w:t xml:space="preserve">у дағдылары, іскерлік және т.б. </w:t>
      </w:r>
      <w:r w:rsidRPr="00370ACC">
        <w:rPr>
          <w:rFonts w:ascii="Times New Roman" w:hAnsi="Times New Roman"/>
          <w:sz w:val="28"/>
          <w:szCs w:val="28"/>
          <w:lang w:val="kk-KZ"/>
        </w:rPr>
        <w:t>жаһандық және пәнаралық құзыреттері білім берудің жаңартылған мазмұны</w:t>
      </w:r>
      <w:r>
        <w:rPr>
          <w:rFonts w:ascii="Times New Roman" w:hAnsi="Times New Roman"/>
          <w:sz w:val="28"/>
          <w:szCs w:val="28"/>
          <w:lang w:val="kk-KZ"/>
        </w:rPr>
        <w:t>н жүзеге асыру барысында қалыптастырылады</w:t>
      </w:r>
      <w:r w:rsidRPr="00370ACC">
        <w:rPr>
          <w:rFonts w:ascii="Times New Roman" w:hAnsi="Times New Roman"/>
          <w:sz w:val="28"/>
          <w:szCs w:val="28"/>
          <w:lang w:val="kk-KZ"/>
        </w:rPr>
        <w:t>. Қазіргі таңда жобаны дұрыс басқара алу және зерттеушілік жұмыстарын жүргізу білу болашақ инженердің кәсіби іс-әрекетінде атқаратын негізгі міндеттер</w:t>
      </w:r>
      <w:r>
        <w:rPr>
          <w:rFonts w:ascii="Times New Roman" w:hAnsi="Times New Roman"/>
          <w:sz w:val="28"/>
          <w:szCs w:val="28"/>
          <w:lang w:val="kk-KZ"/>
        </w:rPr>
        <w:t>д</w:t>
      </w:r>
      <w:r w:rsidRPr="00370ACC">
        <w:rPr>
          <w:rFonts w:ascii="Times New Roman" w:hAnsi="Times New Roman"/>
          <w:sz w:val="28"/>
          <w:szCs w:val="28"/>
          <w:lang w:val="kk-KZ"/>
        </w:rPr>
        <w:t xml:space="preserve">ің бірі болып табылады. Ең бастысы жобалық оқыту технологиясының басқа технологиялардан ерекшелігі оның жаңашылдығы болып табылады. Аталған мәселе қаншалықты маңызды болса да, оның кешендік шешімі әлі де </w:t>
      </w:r>
      <w:r>
        <w:rPr>
          <w:rFonts w:ascii="Times New Roman" w:hAnsi="Times New Roman"/>
          <w:sz w:val="28"/>
          <w:szCs w:val="28"/>
          <w:lang w:val="kk-KZ"/>
        </w:rPr>
        <w:t>табылмады</w:t>
      </w:r>
      <w:r w:rsidRPr="00370ACC">
        <w:rPr>
          <w:rFonts w:ascii="Times New Roman" w:hAnsi="Times New Roman"/>
          <w:sz w:val="28"/>
          <w:szCs w:val="28"/>
          <w:lang w:val="kk-KZ"/>
        </w:rPr>
        <w:t>.</w:t>
      </w:r>
    </w:p>
    <w:p w:rsidR="001313A7" w:rsidRPr="00370ACC" w:rsidRDefault="001313A7" w:rsidP="001313A7">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r>
        <w:rPr>
          <w:color w:val="auto"/>
          <w:sz w:val="28"/>
          <w:szCs w:val="28"/>
          <w:lang w:val="kk-KZ"/>
        </w:rPr>
        <w:t xml:space="preserve">Диссертациялық тақырыптың шеңберінде </w:t>
      </w:r>
      <w:r w:rsidRPr="00370ACC">
        <w:rPr>
          <w:color w:val="auto"/>
          <w:sz w:val="28"/>
          <w:szCs w:val="28"/>
          <w:lang w:val="kk-KZ"/>
        </w:rPr>
        <w:t>жүргізілген зерттеудің нәтижесінде жобалық оқыту технологиясын жоғары оқу орындарының техникалық мамандықтарында физика курсын оқытуда қолдану студенттердің бойында физикал</w:t>
      </w:r>
      <w:r>
        <w:rPr>
          <w:color w:val="auto"/>
          <w:sz w:val="28"/>
          <w:szCs w:val="28"/>
          <w:lang w:val="kk-KZ"/>
        </w:rPr>
        <w:t xml:space="preserve">ық ойлауды дамытуға және кәсіпкерлік тұрғысынан ойлауды </w:t>
      </w:r>
      <w:r w:rsidRPr="00370ACC">
        <w:rPr>
          <w:color w:val="auto"/>
          <w:sz w:val="28"/>
          <w:szCs w:val="28"/>
          <w:lang w:val="kk-KZ"/>
        </w:rPr>
        <w:t>қалыптастыруға мүмкіндік беретін</w:t>
      </w:r>
      <w:r>
        <w:rPr>
          <w:color w:val="auto"/>
          <w:sz w:val="28"/>
          <w:szCs w:val="28"/>
          <w:lang w:val="kk-KZ"/>
        </w:rPr>
        <w:t>дігі</w:t>
      </w:r>
      <w:r w:rsidRPr="00370ACC">
        <w:rPr>
          <w:color w:val="auto"/>
          <w:sz w:val="28"/>
          <w:szCs w:val="28"/>
          <w:lang w:val="kk-KZ"/>
        </w:rPr>
        <w:t xml:space="preserve"> </w:t>
      </w:r>
      <w:r w:rsidRPr="001313A7">
        <w:rPr>
          <w:color w:val="auto"/>
          <w:sz w:val="28"/>
          <w:szCs w:val="28"/>
          <w:lang w:val="kk-KZ"/>
        </w:rPr>
        <w:t>анықталынды [177</w:t>
      </w:r>
      <w:r>
        <w:rPr>
          <w:color w:val="auto"/>
          <w:sz w:val="28"/>
          <w:szCs w:val="28"/>
          <w:lang w:val="kk-KZ"/>
        </w:rPr>
        <w:t>,</w:t>
      </w:r>
      <w:r w:rsidRPr="001313A7">
        <w:rPr>
          <w:color w:val="auto"/>
          <w:sz w:val="28"/>
          <w:szCs w:val="28"/>
          <w:lang w:val="kk-KZ"/>
        </w:rPr>
        <w:t xml:space="preserve"> 178]. Зерттеудің </w:t>
      </w:r>
      <w:r w:rsidRPr="00370ACC">
        <w:rPr>
          <w:color w:val="auto"/>
          <w:sz w:val="28"/>
          <w:szCs w:val="28"/>
          <w:lang w:val="kk-KZ"/>
        </w:rPr>
        <w:t>нәтижелері диссертациян</w:t>
      </w:r>
      <w:r>
        <w:rPr>
          <w:color w:val="auto"/>
          <w:sz w:val="28"/>
          <w:szCs w:val="28"/>
          <w:lang w:val="kk-KZ"/>
        </w:rPr>
        <w:t>ың 2.2 бөлімінде келтірілген.</w:t>
      </w:r>
    </w:p>
    <w:p w:rsidR="00D64627" w:rsidRPr="00370ACC" w:rsidRDefault="00F96D3F" w:rsidP="001313A7">
      <w:pPr>
        <w:pStyle w:val="ae"/>
        <w:tabs>
          <w:tab w:val="left" w:pos="851"/>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Жобалық</w:t>
      </w:r>
      <w:r w:rsidR="00907A6A">
        <w:rPr>
          <w:rFonts w:ascii="Times New Roman" w:hAnsi="Times New Roman"/>
          <w:sz w:val="28"/>
          <w:szCs w:val="28"/>
          <w:lang w:val="kk-KZ"/>
        </w:rPr>
        <w:t xml:space="preserve"> іс-әрекет, </w:t>
      </w:r>
      <w:r w:rsidR="00D64627" w:rsidRPr="00370ACC">
        <w:rPr>
          <w:rFonts w:ascii="Times New Roman" w:hAnsi="Times New Roman"/>
          <w:sz w:val="28"/>
          <w:szCs w:val="28"/>
          <w:lang w:val="kk-KZ"/>
        </w:rPr>
        <w:t>транспәндік</w:t>
      </w:r>
      <w:r w:rsidR="00907A6A">
        <w:rPr>
          <w:rFonts w:ascii="Times New Roman" w:hAnsi="Times New Roman"/>
          <w:sz w:val="28"/>
          <w:szCs w:val="28"/>
          <w:lang w:val="kk-KZ"/>
        </w:rPr>
        <w:t xml:space="preserve"> және сабақтастық принциптері</w:t>
      </w:r>
      <w:r>
        <w:rPr>
          <w:rFonts w:ascii="Times New Roman" w:hAnsi="Times New Roman"/>
          <w:sz w:val="28"/>
          <w:szCs w:val="28"/>
          <w:lang w:val="kk-KZ"/>
        </w:rPr>
        <w:t xml:space="preserve"> негізінде </w:t>
      </w:r>
      <w:r w:rsidR="00D64627" w:rsidRPr="00370ACC">
        <w:rPr>
          <w:rFonts w:ascii="Times New Roman" w:hAnsi="Times New Roman"/>
          <w:sz w:val="28"/>
          <w:szCs w:val="28"/>
          <w:lang w:val="kk-KZ"/>
        </w:rPr>
        <w:t xml:space="preserve">оқытуды жүйелі ұйымдастыру </w:t>
      </w:r>
      <w:r>
        <w:rPr>
          <w:rFonts w:ascii="Times New Roman" w:hAnsi="Times New Roman"/>
          <w:sz w:val="28"/>
          <w:szCs w:val="28"/>
          <w:lang w:val="kk-KZ"/>
        </w:rPr>
        <w:t>мақсатында</w:t>
      </w:r>
      <w:r w:rsidR="00D64627" w:rsidRPr="00370ACC">
        <w:rPr>
          <w:rFonts w:ascii="Times New Roman" w:hAnsi="Times New Roman"/>
          <w:sz w:val="28"/>
          <w:szCs w:val="28"/>
          <w:lang w:val="kk-KZ"/>
        </w:rPr>
        <w:t xml:space="preserve"> жоғары оқу орындарының техникалық мамандықтарында физика курсы</w:t>
      </w:r>
      <w:r w:rsidR="00D10864">
        <w:rPr>
          <w:rFonts w:ascii="Times New Roman" w:hAnsi="Times New Roman"/>
          <w:sz w:val="28"/>
          <w:szCs w:val="28"/>
          <w:lang w:val="kk-KZ"/>
        </w:rPr>
        <w:t>н оқытудың әдістемелік жүйесі</w:t>
      </w:r>
      <w:r w:rsidR="00D64627" w:rsidRPr="00370ACC">
        <w:rPr>
          <w:rFonts w:ascii="Times New Roman" w:hAnsi="Times New Roman"/>
          <w:sz w:val="28"/>
          <w:szCs w:val="28"/>
          <w:lang w:val="kk-KZ"/>
        </w:rPr>
        <w:t xml:space="preserve"> </w:t>
      </w:r>
      <w:r w:rsidR="00D64627" w:rsidRPr="00370ACC">
        <w:rPr>
          <w:rFonts w:ascii="Times New Roman" w:hAnsi="Times New Roman"/>
          <w:sz w:val="28"/>
          <w:szCs w:val="28"/>
          <w:lang w:val="kk-KZ"/>
        </w:rPr>
        <w:lastRenderedPageBreak/>
        <w:t>жасал</w:t>
      </w:r>
      <w:r w:rsidR="006A1747">
        <w:rPr>
          <w:rFonts w:ascii="Times New Roman" w:hAnsi="Times New Roman"/>
          <w:sz w:val="28"/>
          <w:szCs w:val="28"/>
          <w:lang w:val="kk-KZ"/>
        </w:rPr>
        <w:t>ын</w:t>
      </w:r>
      <w:r w:rsidR="00D64627" w:rsidRPr="00370ACC">
        <w:rPr>
          <w:rFonts w:ascii="Times New Roman" w:hAnsi="Times New Roman"/>
          <w:sz w:val="28"/>
          <w:szCs w:val="28"/>
          <w:lang w:val="kk-KZ"/>
        </w:rPr>
        <w:t>ды. Физика курсы</w:t>
      </w:r>
      <w:r w:rsidR="00D10864">
        <w:rPr>
          <w:rFonts w:ascii="Times New Roman" w:hAnsi="Times New Roman"/>
          <w:sz w:val="28"/>
          <w:szCs w:val="28"/>
          <w:lang w:val="kk-KZ"/>
        </w:rPr>
        <w:t>н оқытудың әдістемелік жүйесі</w:t>
      </w:r>
      <w:r w:rsidR="00D64627" w:rsidRPr="00370ACC">
        <w:rPr>
          <w:rFonts w:ascii="Times New Roman" w:hAnsi="Times New Roman"/>
          <w:sz w:val="28"/>
          <w:szCs w:val="28"/>
          <w:lang w:val="kk-KZ"/>
        </w:rPr>
        <w:t xml:space="preserve"> зерттеу жұмысының екінші бөлімінде қарастырылған. </w:t>
      </w:r>
    </w:p>
    <w:p w:rsidR="00D64627" w:rsidRDefault="00D64627" w:rsidP="001313A7">
      <w:pPr>
        <w:pStyle w:val="ae"/>
        <w:tabs>
          <w:tab w:val="left" w:pos="851"/>
        </w:tabs>
        <w:spacing w:after="0" w:line="240" w:lineRule="auto"/>
        <w:ind w:left="0" w:firstLine="709"/>
        <w:jc w:val="both"/>
        <w:rPr>
          <w:rFonts w:ascii="Times New Roman" w:hAnsi="Times New Roman"/>
          <w:b/>
          <w:sz w:val="28"/>
          <w:szCs w:val="28"/>
          <w:lang w:val="kk-KZ"/>
        </w:rPr>
      </w:pPr>
    </w:p>
    <w:p w:rsidR="009C563F" w:rsidRPr="00370ACC" w:rsidRDefault="009C563F" w:rsidP="001313A7">
      <w:pPr>
        <w:pStyle w:val="ae"/>
        <w:tabs>
          <w:tab w:val="left" w:pos="851"/>
        </w:tabs>
        <w:spacing w:after="0" w:line="240" w:lineRule="auto"/>
        <w:ind w:left="0" w:firstLine="709"/>
        <w:jc w:val="both"/>
        <w:rPr>
          <w:rFonts w:ascii="Times New Roman" w:hAnsi="Times New Roman"/>
          <w:b/>
          <w:sz w:val="28"/>
          <w:szCs w:val="28"/>
          <w:lang w:val="kk-KZ"/>
        </w:rPr>
      </w:pPr>
      <w:r w:rsidRPr="00370ACC">
        <w:rPr>
          <w:rFonts w:ascii="Times New Roman" w:hAnsi="Times New Roman"/>
          <w:b/>
          <w:sz w:val="28"/>
          <w:szCs w:val="28"/>
          <w:lang w:val="kk-KZ"/>
        </w:rPr>
        <w:t>Бірінші бөлім бойынша қорытынды</w:t>
      </w:r>
    </w:p>
    <w:p w:rsidR="00612CC4" w:rsidRPr="00370ACC" w:rsidRDefault="003C6005" w:rsidP="001313A7">
      <w:pPr>
        <w:tabs>
          <w:tab w:val="left" w:pos="567"/>
          <w:tab w:val="left" w:pos="709"/>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Бірінші бөлімде </w:t>
      </w:r>
      <w:r w:rsidR="00612CC4" w:rsidRPr="00370ACC">
        <w:rPr>
          <w:rFonts w:ascii="Times New Roman" w:hAnsi="Times New Roman"/>
          <w:sz w:val="28"/>
          <w:szCs w:val="28"/>
          <w:lang w:val="kk-KZ"/>
        </w:rPr>
        <w:t xml:space="preserve">жоғары оқу орнында техникалық </w:t>
      </w:r>
      <w:r w:rsidRPr="00370ACC">
        <w:rPr>
          <w:rFonts w:ascii="Times New Roman" w:hAnsi="Times New Roman"/>
          <w:sz w:val="28"/>
          <w:szCs w:val="28"/>
          <w:lang w:val="kk-KZ"/>
        </w:rPr>
        <w:t xml:space="preserve">мамандықтарға физика курсын оқытудың </w:t>
      </w:r>
      <w:r w:rsidR="00D10864">
        <w:rPr>
          <w:rFonts w:ascii="Times New Roman" w:hAnsi="Times New Roman"/>
          <w:sz w:val="28"/>
          <w:szCs w:val="28"/>
          <w:lang w:val="kk-KZ"/>
        </w:rPr>
        <w:t xml:space="preserve">теория мен практикадағы </w:t>
      </w:r>
      <w:r w:rsidRPr="00370ACC">
        <w:rPr>
          <w:rFonts w:ascii="Times New Roman" w:hAnsi="Times New Roman"/>
          <w:sz w:val="28"/>
          <w:szCs w:val="28"/>
          <w:lang w:val="kk-KZ"/>
        </w:rPr>
        <w:t>қазіргі жағдайы</w:t>
      </w:r>
      <w:r w:rsidR="007E4364">
        <w:rPr>
          <w:rFonts w:ascii="Times New Roman" w:hAnsi="Times New Roman"/>
          <w:sz w:val="28"/>
          <w:szCs w:val="28"/>
          <w:lang w:val="kk-KZ"/>
        </w:rPr>
        <w:t xml:space="preserve"> қарастырылды</w:t>
      </w:r>
      <w:r w:rsidR="00612CC4" w:rsidRPr="00370ACC">
        <w:rPr>
          <w:rFonts w:ascii="Times New Roman" w:hAnsi="Times New Roman"/>
          <w:sz w:val="28"/>
          <w:szCs w:val="28"/>
          <w:lang w:val="kk-KZ"/>
        </w:rPr>
        <w:t xml:space="preserve">. </w:t>
      </w:r>
      <w:r w:rsidR="00B0508E">
        <w:rPr>
          <w:rFonts w:ascii="Times New Roman" w:hAnsi="Times New Roman"/>
          <w:sz w:val="28"/>
          <w:szCs w:val="28"/>
          <w:lang w:val="kk-KZ"/>
        </w:rPr>
        <w:t>Жүргізілген зерттеулердің нәтижесінде келесі қорытындылар жасалынды:</w:t>
      </w:r>
    </w:p>
    <w:p w:rsidR="000622EC" w:rsidRPr="00370ACC" w:rsidRDefault="00067D18" w:rsidP="001313A7">
      <w:pPr>
        <w:tabs>
          <w:tab w:val="left" w:pos="567"/>
          <w:tab w:val="left" w:pos="709"/>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1. Жоғары оқу орнының </w:t>
      </w:r>
      <w:r w:rsidR="002F38EB" w:rsidRPr="00370ACC">
        <w:rPr>
          <w:rFonts w:ascii="Times New Roman" w:hAnsi="Times New Roman"/>
          <w:sz w:val="28"/>
          <w:szCs w:val="28"/>
          <w:lang w:val="kk-KZ"/>
        </w:rPr>
        <w:t>инженерия және инженерлік іс дайындық бағытындағы «Аспап жасау», «Жылу энергетика», «Электр энергетика», «</w:t>
      </w:r>
      <w:r w:rsidR="002F38EB" w:rsidRPr="00370ACC">
        <w:rPr>
          <w:rFonts w:ascii="Times New Roman" w:eastAsia="Times New Roman" w:hAnsi="Times New Roman"/>
          <w:sz w:val="28"/>
          <w:szCs w:val="28"/>
          <w:lang w:val="kk-KZ" w:eastAsia="ru-RU"/>
        </w:rPr>
        <w:t>Автоматтандыру және басқару</w:t>
      </w:r>
      <w:r w:rsidR="002F38EB" w:rsidRPr="00370ACC">
        <w:rPr>
          <w:rFonts w:ascii="Times New Roman" w:hAnsi="Times New Roman"/>
          <w:sz w:val="28"/>
          <w:szCs w:val="28"/>
          <w:lang w:val="kk-KZ"/>
        </w:rPr>
        <w:t>» және телекоммуникациялар дайындық бағытындағы «Радиотехника, электроника және телекоммуникациялар</w:t>
      </w:r>
      <w:r w:rsidR="00006E98">
        <w:rPr>
          <w:rFonts w:ascii="Times New Roman" w:hAnsi="Times New Roman"/>
          <w:sz w:val="28"/>
          <w:szCs w:val="28"/>
          <w:lang w:val="kk-KZ"/>
        </w:rPr>
        <w:t>» білім беру бағдарламаларында берілген</w:t>
      </w:r>
      <w:r w:rsidR="002F38EB" w:rsidRPr="00370ACC">
        <w:rPr>
          <w:rFonts w:ascii="Times New Roman" w:hAnsi="Times New Roman"/>
          <w:sz w:val="28"/>
          <w:szCs w:val="28"/>
          <w:lang w:val="kk-KZ"/>
        </w:rPr>
        <w:t xml:space="preserve"> физика курсының мазмұнына талдау жүргізілді</w:t>
      </w:r>
      <w:r w:rsidRPr="00370ACC">
        <w:rPr>
          <w:rFonts w:ascii="Times New Roman" w:hAnsi="Times New Roman"/>
          <w:sz w:val="28"/>
          <w:szCs w:val="28"/>
          <w:lang w:val="kk-KZ"/>
        </w:rPr>
        <w:t xml:space="preserve">. </w:t>
      </w:r>
      <w:r w:rsidR="00006E98">
        <w:rPr>
          <w:rFonts w:ascii="Times New Roman" w:hAnsi="Times New Roman"/>
          <w:sz w:val="28"/>
          <w:szCs w:val="28"/>
          <w:lang w:val="kk-KZ"/>
        </w:rPr>
        <w:t xml:space="preserve">Жүргізілген талдаудың </w:t>
      </w:r>
      <w:r w:rsidRPr="00370ACC">
        <w:rPr>
          <w:rFonts w:ascii="Times New Roman" w:hAnsi="Times New Roman"/>
          <w:sz w:val="28"/>
          <w:szCs w:val="28"/>
          <w:lang w:val="kk-KZ"/>
        </w:rPr>
        <w:t>нә</w:t>
      </w:r>
      <w:r w:rsidR="002F38EB" w:rsidRPr="00370ACC">
        <w:rPr>
          <w:rFonts w:ascii="Times New Roman" w:hAnsi="Times New Roman"/>
          <w:sz w:val="28"/>
          <w:szCs w:val="28"/>
          <w:lang w:val="kk-KZ"/>
        </w:rPr>
        <w:t xml:space="preserve">тижесінде </w:t>
      </w:r>
      <w:r w:rsidR="00006E98">
        <w:rPr>
          <w:rFonts w:ascii="Times New Roman" w:hAnsi="Times New Roman"/>
          <w:sz w:val="28"/>
          <w:szCs w:val="28"/>
          <w:lang w:val="kk-KZ"/>
        </w:rPr>
        <w:t xml:space="preserve">аталған </w:t>
      </w:r>
      <w:r w:rsidR="002F38EB" w:rsidRPr="00370ACC">
        <w:rPr>
          <w:rFonts w:ascii="Times New Roman" w:hAnsi="Times New Roman"/>
          <w:sz w:val="28"/>
          <w:szCs w:val="28"/>
          <w:lang w:val="kk-KZ"/>
        </w:rPr>
        <w:t>мамандықтардың</w:t>
      </w:r>
      <w:r w:rsidR="000622EC" w:rsidRPr="00370ACC">
        <w:rPr>
          <w:rFonts w:ascii="Times New Roman" w:hAnsi="Times New Roman"/>
          <w:sz w:val="28"/>
          <w:szCs w:val="28"/>
          <w:lang w:val="kk-KZ"/>
        </w:rPr>
        <w:t xml:space="preserve"> </w:t>
      </w:r>
      <w:r w:rsidR="00006E98">
        <w:rPr>
          <w:rFonts w:ascii="Times New Roman" w:hAnsi="Times New Roman"/>
          <w:sz w:val="28"/>
          <w:szCs w:val="28"/>
          <w:lang w:val="kk-KZ"/>
        </w:rPr>
        <w:t xml:space="preserve">білім беру бағдарламаларында берілген физика </w:t>
      </w:r>
      <w:r w:rsidR="00886B57" w:rsidRPr="00370ACC">
        <w:rPr>
          <w:rFonts w:ascii="Times New Roman" w:hAnsi="Times New Roman"/>
          <w:sz w:val="28"/>
          <w:szCs w:val="28"/>
          <w:lang w:val="kk-KZ"/>
        </w:rPr>
        <w:t xml:space="preserve">курсының мазмұндарында </w:t>
      </w:r>
      <w:r w:rsidR="002F38EB" w:rsidRPr="00370ACC">
        <w:rPr>
          <w:rFonts w:ascii="Times New Roman" w:hAnsi="Times New Roman"/>
          <w:sz w:val="28"/>
          <w:szCs w:val="28"/>
          <w:lang w:val="kk-KZ"/>
        </w:rPr>
        <w:t xml:space="preserve">ешқандай айырмашылықтың жоқ екендігі </w:t>
      </w:r>
      <w:r w:rsidR="000622EC" w:rsidRPr="00370ACC">
        <w:rPr>
          <w:rFonts w:ascii="Times New Roman" w:hAnsi="Times New Roman"/>
          <w:sz w:val="28"/>
          <w:szCs w:val="28"/>
          <w:lang w:val="kk-KZ"/>
        </w:rPr>
        <w:t>анықталды</w:t>
      </w:r>
      <w:r w:rsidR="00006E98">
        <w:rPr>
          <w:rFonts w:ascii="Times New Roman" w:hAnsi="Times New Roman"/>
          <w:sz w:val="28"/>
          <w:szCs w:val="28"/>
          <w:lang w:val="kk-KZ"/>
        </w:rPr>
        <w:t>.</w:t>
      </w:r>
      <w:r w:rsidR="00C95187">
        <w:rPr>
          <w:rFonts w:ascii="Times New Roman" w:hAnsi="Times New Roman"/>
          <w:sz w:val="28"/>
          <w:szCs w:val="28"/>
          <w:lang w:val="kk-KZ"/>
        </w:rPr>
        <w:t xml:space="preserve"> </w:t>
      </w:r>
      <w:r w:rsidR="00006E98" w:rsidRPr="00370ACC">
        <w:rPr>
          <w:rFonts w:ascii="Times New Roman" w:hAnsi="Times New Roman"/>
          <w:sz w:val="28"/>
          <w:szCs w:val="28"/>
          <w:lang w:val="kk-KZ"/>
        </w:rPr>
        <w:t xml:space="preserve">Білім </w:t>
      </w:r>
      <w:r w:rsidR="00006E98">
        <w:rPr>
          <w:rFonts w:ascii="Times New Roman" w:hAnsi="Times New Roman"/>
          <w:sz w:val="28"/>
          <w:szCs w:val="28"/>
          <w:lang w:val="kk-KZ"/>
        </w:rPr>
        <w:t>беру бағдарламаларында берілген</w:t>
      </w:r>
      <w:r w:rsidR="000622EC" w:rsidRPr="00370ACC">
        <w:rPr>
          <w:rFonts w:ascii="Times New Roman" w:hAnsi="Times New Roman"/>
          <w:sz w:val="28"/>
          <w:szCs w:val="28"/>
          <w:lang w:val="kk-KZ"/>
        </w:rPr>
        <w:t xml:space="preserve"> физика курсының мазмұнын сол мамандықтардың </w:t>
      </w:r>
      <w:r w:rsidR="00006E98">
        <w:rPr>
          <w:rFonts w:ascii="Times New Roman" w:hAnsi="Times New Roman"/>
          <w:sz w:val="28"/>
          <w:szCs w:val="28"/>
          <w:lang w:val="kk-KZ"/>
        </w:rPr>
        <w:t xml:space="preserve">кәсіби </w:t>
      </w:r>
      <w:r w:rsidR="000622EC" w:rsidRPr="00370ACC">
        <w:rPr>
          <w:rFonts w:ascii="Times New Roman" w:hAnsi="Times New Roman"/>
          <w:sz w:val="28"/>
          <w:szCs w:val="28"/>
          <w:lang w:val="kk-KZ"/>
        </w:rPr>
        <w:t>ере</w:t>
      </w:r>
      <w:r w:rsidR="00DF6058" w:rsidRPr="00370ACC">
        <w:rPr>
          <w:rFonts w:ascii="Times New Roman" w:hAnsi="Times New Roman"/>
          <w:sz w:val="28"/>
          <w:szCs w:val="28"/>
          <w:lang w:val="kk-KZ"/>
        </w:rPr>
        <w:t>к</w:t>
      </w:r>
      <w:r w:rsidR="000622EC" w:rsidRPr="00370ACC">
        <w:rPr>
          <w:rFonts w:ascii="Times New Roman" w:hAnsi="Times New Roman"/>
          <w:sz w:val="28"/>
          <w:szCs w:val="28"/>
          <w:lang w:val="kk-KZ"/>
        </w:rPr>
        <w:t xml:space="preserve">шеліктеріне қарай </w:t>
      </w:r>
      <w:r w:rsidR="0090439B">
        <w:rPr>
          <w:rFonts w:ascii="Times New Roman" w:hAnsi="Times New Roman"/>
          <w:sz w:val="28"/>
          <w:szCs w:val="28"/>
          <w:lang w:val="kk-KZ"/>
        </w:rPr>
        <w:t xml:space="preserve">өзгерту туралы тұжырым </w:t>
      </w:r>
      <w:r w:rsidR="00C95187">
        <w:rPr>
          <w:rFonts w:ascii="Times New Roman" w:hAnsi="Times New Roman"/>
          <w:sz w:val="28"/>
          <w:szCs w:val="28"/>
          <w:lang w:val="kk-KZ"/>
        </w:rPr>
        <w:t>жасалынып ұсынылды</w:t>
      </w:r>
      <w:r w:rsidR="000622EC" w:rsidRPr="00370ACC">
        <w:rPr>
          <w:rFonts w:ascii="Times New Roman" w:hAnsi="Times New Roman"/>
          <w:sz w:val="28"/>
          <w:szCs w:val="28"/>
          <w:lang w:val="kk-KZ"/>
        </w:rPr>
        <w:t>.</w:t>
      </w:r>
    </w:p>
    <w:p w:rsidR="00271E73" w:rsidRPr="00370ACC" w:rsidRDefault="000622EC" w:rsidP="001313A7">
      <w:pPr>
        <w:tabs>
          <w:tab w:val="left" w:pos="567"/>
          <w:tab w:val="left" w:pos="709"/>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2.</w:t>
      </w:r>
      <w:r w:rsidR="00271E73" w:rsidRPr="00370ACC">
        <w:rPr>
          <w:rFonts w:ascii="Times New Roman" w:hAnsi="Times New Roman"/>
          <w:sz w:val="28"/>
          <w:szCs w:val="28"/>
          <w:lang w:val="kk-KZ"/>
        </w:rPr>
        <w:t xml:space="preserve"> </w:t>
      </w:r>
      <w:r w:rsidR="002C791C" w:rsidRPr="00370ACC">
        <w:rPr>
          <w:rFonts w:ascii="Times New Roman" w:hAnsi="Times New Roman"/>
          <w:sz w:val="28"/>
          <w:szCs w:val="28"/>
          <w:lang w:val="kk-KZ"/>
        </w:rPr>
        <w:t>Жоғары оқу орнындағы техникалық мамандықтардың</w:t>
      </w:r>
      <w:r w:rsidR="008B7A48">
        <w:rPr>
          <w:rFonts w:ascii="Times New Roman" w:hAnsi="Times New Roman"/>
          <w:sz w:val="28"/>
          <w:szCs w:val="28"/>
          <w:lang w:val="kk-KZ"/>
        </w:rPr>
        <w:t xml:space="preserve"> білім беру бағдарламаларында берілген физика</w:t>
      </w:r>
      <w:r w:rsidR="002C791C" w:rsidRPr="00370ACC">
        <w:rPr>
          <w:rFonts w:ascii="Times New Roman" w:hAnsi="Times New Roman"/>
          <w:sz w:val="28"/>
          <w:szCs w:val="28"/>
          <w:lang w:val="kk-KZ"/>
        </w:rPr>
        <w:t xml:space="preserve"> курсы мен бейіндеуші пәндердің мазмұндарындағы сабақтастық толыққанды жүзеге асырылмайтындығы анықталды. </w:t>
      </w:r>
      <w:r w:rsidR="008B7A48" w:rsidRPr="00370ACC">
        <w:rPr>
          <w:rFonts w:ascii="Times New Roman" w:hAnsi="Times New Roman"/>
          <w:sz w:val="28"/>
          <w:szCs w:val="28"/>
          <w:lang w:val="kk-KZ"/>
        </w:rPr>
        <w:t xml:space="preserve">Студент </w:t>
      </w:r>
      <w:r w:rsidR="008B7A48">
        <w:rPr>
          <w:rFonts w:ascii="Times New Roman" w:hAnsi="Times New Roman"/>
          <w:sz w:val="28"/>
          <w:szCs w:val="28"/>
          <w:lang w:val="kk-KZ"/>
        </w:rPr>
        <w:t>физика курсы бойынша алған білімдерін болашақта</w:t>
      </w:r>
      <w:r w:rsidR="00825986" w:rsidRPr="00370ACC">
        <w:rPr>
          <w:rFonts w:ascii="Times New Roman" w:hAnsi="Times New Roman"/>
          <w:sz w:val="28"/>
          <w:szCs w:val="28"/>
          <w:lang w:val="kk-KZ"/>
        </w:rPr>
        <w:t xml:space="preserve"> </w:t>
      </w:r>
      <w:r w:rsidR="008B7A48">
        <w:rPr>
          <w:rFonts w:ascii="Times New Roman" w:hAnsi="Times New Roman"/>
          <w:sz w:val="28"/>
          <w:szCs w:val="28"/>
          <w:lang w:val="kk-KZ"/>
        </w:rPr>
        <w:t xml:space="preserve">атқаратын </w:t>
      </w:r>
      <w:r w:rsidR="00825986" w:rsidRPr="00370ACC">
        <w:rPr>
          <w:rFonts w:ascii="Times New Roman" w:hAnsi="Times New Roman"/>
          <w:sz w:val="28"/>
          <w:szCs w:val="28"/>
          <w:lang w:val="kk-KZ"/>
        </w:rPr>
        <w:t>кәсіби іс-</w:t>
      </w:r>
      <w:r w:rsidR="00C0575A" w:rsidRPr="00370ACC">
        <w:rPr>
          <w:rFonts w:ascii="Times New Roman" w:hAnsi="Times New Roman"/>
          <w:sz w:val="28"/>
          <w:szCs w:val="28"/>
          <w:lang w:val="kk-KZ"/>
        </w:rPr>
        <w:t>әрекетінде</w:t>
      </w:r>
      <w:r w:rsidR="008B7A48">
        <w:rPr>
          <w:rFonts w:ascii="Times New Roman" w:hAnsi="Times New Roman"/>
          <w:sz w:val="28"/>
          <w:szCs w:val="28"/>
          <w:lang w:val="kk-KZ"/>
        </w:rPr>
        <w:t>,</w:t>
      </w:r>
      <w:r w:rsidR="00C0575A" w:rsidRPr="00370ACC">
        <w:rPr>
          <w:rFonts w:ascii="Times New Roman" w:hAnsi="Times New Roman"/>
          <w:sz w:val="28"/>
          <w:szCs w:val="28"/>
          <w:lang w:val="kk-KZ"/>
        </w:rPr>
        <w:t xml:space="preserve"> түрлі технологиялармен жұмыс жасағанда міндетті түрде </w:t>
      </w:r>
      <w:r w:rsidR="008B7A48">
        <w:rPr>
          <w:rFonts w:ascii="Times New Roman" w:hAnsi="Times New Roman"/>
          <w:sz w:val="28"/>
          <w:szCs w:val="28"/>
          <w:lang w:val="kk-KZ"/>
        </w:rPr>
        <w:t xml:space="preserve">қолданады. </w:t>
      </w:r>
      <w:r w:rsidR="008B7A48" w:rsidRPr="00370ACC">
        <w:rPr>
          <w:rFonts w:ascii="Times New Roman" w:hAnsi="Times New Roman"/>
          <w:sz w:val="28"/>
          <w:szCs w:val="28"/>
          <w:lang w:val="kk-KZ"/>
        </w:rPr>
        <w:t xml:space="preserve">Физика </w:t>
      </w:r>
      <w:r w:rsidR="008B7A48">
        <w:rPr>
          <w:rFonts w:ascii="Times New Roman" w:hAnsi="Times New Roman"/>
          <w:sz w:val="28"/>
          <w:szCs w:val="28"/>
          <w:lang w:val="kk-KZ"/>
        </w:rPr>
        <w:t>курсын игеру барысында</w:t>
      </w:r>
      <w:r w:rsidR="00D54E8C" w:rsidRPr="00370ACC">
        <w:rPr>
          <w:rFonts w:ascii="Times New Roman" w:hAnsi="Times New Roman"/>
          <w:sz w:val="28"/>
          <w:szCs w:val="28"/>
          <w:lang w:val="kk-KZ"/>
        </w:rPr>
        <w:t xml:space="preserve"> алған ірге</w:t>
      </w:r>
      <w:r w:rsidR="008B7A48">
        <w:rPr>
          <w:rFonts w:ascii="Times New Roman" w:hAnsi="Times New Roman"/>
          <w:sz w:val="28"/>
          <w:szCs w:val="28"/>
          <w:lang w:val="kk-KZ"/>
        </w:rPr>
        <w:t xml:space="preserve">лі білімдерді </w:t>
      </w:r>
      <w:r w:rsidR="00D54E8C" w:rsidRPr="00370ACC">
        <w:rPr>
          <w:rFonts w:ascii="Times New Roman" w:hAnsi="Times New Roman"/>
          <w:sz w:val="28"/>
          <w:szCs w:val="28"/>
          <w:lang w:val="kk-KZ"/>
        </w:rPr>
        <w:t>тереңдету және физи</w:t>
      </w:r>
      <w:r w:rsidR="00046A92">
        <w:rPr>
          <w:rFonts w:ascii="Times New Roman" w:hAnsi="Times New Roman"/>
          <w:sz w:val="28"/>
          <w:szCs w:val="28"/>
          <w:lang w:val="kk-KZ"/>
        </w:rPr>
        <w:t xml:space="preserve">калық ойлауды дамыту мәселесіне </w:t>
      </w:r>
      <w:r w:rsidR="00046A92" w:rsidRPr="000D05F1">
        <w:rPr>
          <w:rFonts w:ascii="Times New Roman" w:hAnsi="Times New Roman"/>
          <w:sz w:val="28"/>
          <w:szCs w:val="28"/>
          <w:lang w:val="kk-KZ"/>
        </w:rPr>
        <w:t xml:space="preserve">байланысты </w:t>
      </w:r>
      <w:r w:rsidR="000D05F1" w:rsidRPr="000D05F1">
        <w:rPr>
          <w:rFonts w:ascii="Times New Roman" w:hAnsi="Times New Roman"/>
          <w:sz w:val="28"/>
          <w:szCs w:val="28"/>
          <w:lang w:val="kk-KZ"/>
        </w:rPr>
        <w:t>«6В07104 - Аспап жасау»</w:t>
      </w:r>
      <w:r w:rsidR="002C791C" w:rsidRPr="000D05F1">
        <w:rPr>
          <w:rFonts w:ascii="Times New Roman" w:hAnsi="Times New Roman"/>
          <w:sz w:val="28"/>
          <w:szCs w:val="28"/>
          <w:lang w:val="kk-KZ"/>
        </w:rPr>
        <w:t xml:space="preserve"> мамандығының </w:t>
      </w:r>
      <w:r w:rsidR="009D0EAE" w:rsidRPr="000D05F1">
        <w:rPr>
          <w:rFonts w:ascii="Times New Roman" w:hAnsi="Times New Roman"/>
          <w:sz w:val="28"/>
          <w:szCs w:val="28"/>
          <w:lang w:val="kk-KZ"/>
        </w:rPr>
        <w:t>білім беру</w:t>
      </w:r>
      <w:r w:rsidR="009D0EAE" w:rsidRPr="00370ACC">
        <w:rPr>
          <w:rFonts w:ascii="Times New Roman" w:hAnsi="Times New Roman"/>
          <w:sz w:val="28"/>
          <w:szCs w:val="28"/>
          <w:lang w:val="kk-KZ"/>
        </w:rPr>
        <w:t xml:space="preserve"> бағдарламасын</w:t>
      </w:r>
      <w:r w:rsidR="00046A92">
        <w:rPr>
          <w:rFonts w:ascii="Times New Roman" w:hAnsi="Times New Roman"/>
          <w:sz w:val="28"/>
          <w:szCs w:val="28"/>
          <w:lang w:val="kk-KZ"/>
        </w:rPr>
        <w:t>ың</w:t>
      </w:r>
      <w:r w:rsidR="009D0EAE" w:rsidRPr="00370ACC">
        <w:rPr>
          <w:rFonts w:ascii="Times New Roman" w:hAnsi="Times New Roman"/>
          <w:sz w:val="28"/>
          <w:szCs w:val="28"/>
          <w:lang w:val="kk-KZ"/>
        </w:rPr>
        <w:t xml:space="preserve"> бейіндеуші пәндер компонентіне кіретін «Ақпараттық-өлшеуіштік технологиялар негіздері» курсының мазмұнын</w:t>
      </w:r>
      <w:r w:rsidR="00D54E8C" w:rsidRPr="00370ACC">
        <w:rPr>
          <w:rFonts w:ascii="Times New Roman" w:hAnsi="Times New Roman"/>
          <w:sz w:val="28"/>
          <w:szCs w:val="28"/>
          <w:lang w:val="kk-KZ"/>
        </w:rPr>
        <w:t xml:space="preserve"> </w:t>
      </w:r>
      <w:r w:rsidR="00825986" w:rsidRPr="00370ACC">
        <w:rPr>
          <w:rFonts w:ascii="Times New Roman" w:hAnsi="Times New Roman"/>
          <w:sz w:val="28"/>
          <w:szCs w:val="28"/>
          <w:lang w:val="kk-KZ"/>
        </w:rPr>
        <w:t xml:space="preserve">физикалық біліммен </w:t>
      </w:r>
      <w:r w:rsidR="00C43B22">
        <w:rPr>
          <w:rFonts w:ascii="Times New Roman" w:hAnsi="Times New Roman"/>
          <w:sz w:val="28"/>
          <w:szCs w:val="28"/>
          <w:lang w:val="kk-KZ"/>
        </w:rPr>
        <w:t>толықтыру</w:t>
      </w:r>
      <w:r w:rsidR="00825986" w:rsidRPr="00370ACC">
        <w:rPr>
          <w:rFonts w:ascii="Times New Roman" w:hAnsi="Times New Roman"/>
          <w:sz w:val="28"/>
          <w:szCs w:val="28"/>
          <w:lang w:val="kk-KZ"/>
        </w:rPr>
        <w:t xml:space="preserve"> қажет</w:t>
      </w:r>
      <w:r w:rsidR="0090439B">
        <w:rPr>
          <w:rFonts w:ascii="Times New Roman" w:hAnsi="Times New Roman"/>
          <w:sz w:val="28"/>
          <w:szCs w:val="28"/>
          <w:lang w:val="kk-KZ"/>
        </w:rPr>
        <w:t>тілігі анықталынды</w:t>
      </w:r>
      <w:r w:rsidR="00825986" w:rsidRPr="00370ACC">
        <w:rPr>
          <w:rFonts w:ascii="Times New Roman" w:hAnsi="Times New Roman"/>
          <w:sz w:val="28"/>
          <w:szCs w:val="28"/>
          <w:lang w:val="kk-KZ"/>
        </w:rPr>
        <w:t xml:space="preserve">. </w:t>
      </w:r>
    </w:p>
    <w:p w:rsidR="003C6005" w:rsidRPr="00297269" w:rsidRDefault="00271E73" w:rsidP="001313A7">
      <w:pPr>
        <w:tabs>
          <w:tab w:val="left" w:pos="567"/>
          <w:tab w:val="left" w:pos="709"/>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3. </w:t>
      </w:r>
      <w:r w:rsidR="00DE441D" w:rsidRPr="00370ACC">
        <w:rPr>
          <w:rFonts w:ascii="Times New Roman" w:hAnsi="Times New Roman"/>
          <w:sz w:val="28"/>
          <w:szCs w:val="28"/>
          <w:lang w:val="kk-KZ"/>
        </w:rPr>
        <w:t>Жоғары оқу орнында физика курсы</w:t>
      </w:r>
      <w:r w:rsidR="00B0114D" w:rsidRPr="00370ACC">
        <w:rPr>
          <w:rFonts w:ascii="Times New Roman" w:hAnsi="Times New Roman"/>
          <w:sz w:val="28"/>
          <w:szCs w:val="28"/>
          <w:lang w:val="kk-KZ"/>
        </w:rPr>
        <w:t xml:space="preserve">н оқыту негізінен дәстүрлік формада ұйымдастырылады. Техникалық мамандықтарға физика курсы бойынша сабақтарды </w:t>
      </w:r>
      <w:r w:rsidR="008112F6">
        <w:rPr>
          <w:rFonts w:ascii="Times New Roman" w:hAnsi="Times New Roman"/>
          <w:sz w:val="28"/>
          <w:szCs w:val="28"/>
          <w:lang w:val="kk-KZ"/>
        </w:rPr>
        <w:t>ұйымдастыруда</w:t>
      </w:r>
      <w:r w:rsidR="00B0114D" w:rsidRPr="00370ACC">
        <w:rPr>
          <w:rFonts w:ascii="Times New Roman" w:hAnsi="Times New Roman"/>
          <w:sz w:val="28"/>
          <w:szCs w:val="28"/>
          <w:lang w:val="kk-KZ"/>
        </w:rPr>
        <w:t xml:space="preserve"> студенттердің оқудағы іс-әрекетін белсенді ететін, өз</w:t>
      </w:r>
      <w:r w:rsidR="00512708" w:rsidRPr="00370ACC">
        <w:rPr>
          <w:rFonts w:ascii="Times New Roman" w:hAnsi="Times New Roman"/>
          <w:sz w:val="28"/>
          <w:szCs w:val="28"/>
          <w:lang w:val="kk-KZ"/>
        </w:rPr>
        <w:t>д</w:t>
      </w:r>
      <w:r w:rsidR="00B0114D" w:rsidRPr="00370ACC">
        <w:rPr>
          <w:rFonts w:ascii="Times New Roman" w:hAnsi="Times New Roman"/>
          <w:sz w:val="28"/>
          <w:szCs w:val="28"/>
          <w:lang w:val="kk-KZ"/>
        </w:rPr>
        <w:t>ігінен жұмыс жасау және зерттеушілік жұмыс</w:t>
      </w:r>
      <w:r w:rsidR="00512708" w:rsidRPr="00370ACC">
        <w:rPr>
          <w:rFonts w:ascii="Times New Roman" w:hAnsi="Times New Roman"/>
          <w:sz w:val="28"/>
          <w:szCs w:val="28"/>
          <w:lang w:val="kk-KZ"/>
        </w:rPr>
        <w:t xml:space="preserve">тарын жүргізу дағдыларын дамытатын әдістерді, қазіргі ақпараттық-коммуникациялық </w:t>
      </w:r>
      <w:r w:rsidR="00512708" w:rsidRPr="00297269">
        <w:rPr>
          <w:rFonts w:ascii="Times New Roman" w:hAnsi="Times New Roman"/>
          <w:sz w:val="28"/>
          <w:szCs w:val="28"/>
          <w:lang w:val="kk-KZ"/>
        </w:rPr>
        <w:t>технологиялар мен оқытудың инновациялық технологияларын қолдану</w:t>
      </w:r>
      <w:r w:rsidR="0090439B">
        <w:rPr>
          <w:rFonts w:ascii="Times New Roman" w:hAnsi="Times New Roman"/>
          <w:sz w:val="28"/>
          <w:szCs w:val="28"/>
          <w:lang w:val="kk-KZ"/>
        </w:rPr>
        <w:t>ға деген қажеттілік айқындалды</w:t>
      </w:r>
      <w:r w:rsidR="00512708" w:rsidRPr="00297269">
        <w:rPr>
          <w:rFonts w:ascii="Times New Roman" w:hAnsi="Times New Roman"/>
          <w:sz w:val="28"/>
          <w:szCs w:val="28"/>
          <w:lang w:val="kk-KZ"/>
        </w:rPr>
        <w:t xml:space="preserve">. </w:t>
      </w:r>
    </w:p>
    <w:p w:rsidR="001B56A9" w:rsidRPr="00297269" w:rsidRDefault="001B56A9" w:rsidP="00220815">
      <w:pPr>
        <w:pStyle w:val="ae"/>
        <w:tabs>
          <w:tab w:val="left" w:pos="851"/>
        </w:tabs>
        <w:spacing w:after="0" w:line="240" w:lineRule="auto"/>
        <w:ind w:left="0" w:firstLine="567"/>
        <w:jc w:val="both"/>
        <w:rPr>
          <w:rFonts w:ascii="Times New Roman" w:hAnsi="Times New Roman"/>
          <w:sz w:val="28"/>
          <w:szCs w:val="28"/>
          <w:lang w:val="kk-KZ"/>
        </w:rPr>
      </w:pPr>
    </w:p>
    <w:p w:rsidR="001B56A9" w:rsidRPr="00297269" w:rsidRDefault="001B56A9" w:rsidP="00220815">
      <w:pPr>
        <w:pStyle w:val="ae"/>
        <w:tabs>
          <w:tab w:val="left" w:pos="851"/>
        </w:tabs>
        <w:spacing w:after="0" w:line="240" w:lineRule="auto"/>
        <w:ind w:left="0" w:firstLine="567"/>
        <w:jc w:val="both"/>
        <w:rPr>
          <w:rFonts w:ascii="Times New Roman" w:hAnsi="Times New Roman"/>
          <w:sz w:val="28"/>
          <w:szCs w:val="28"/>
          <w:lang w:val="kk-KZ"/>
        </w:rPr>
      </w:pPr>
    </w:p>
    <w:p w:rsidR="001B56A9" w:rsidRPr="00370ACC" w:rsidRDefault="001B56A9" w:rsidP="00220815">
      <w:pPr>
        <w:pStyle w:val="ae"/>
        <w:tabs>
          <w:tab w:val="left" w:pos="851"/>
        </w:tabs>
        <w:spacing w:after="0" w:line="240" w:lineRule="auto"/>
        <w:ind w:left="0" w:firstLine="567"/>
        <w:jc w:val="both"/>
        <w:rPr>
          <w:rFonts w:ascii="Times New Roman" w:hAnsi="Times New Roman"/>
          <w:sz w:val="28"/>
          <w:szCs w:val="28"/>
          <w:lang w:val="kk-KZ"/>
        </w:rPr>
      </w:pPr>
    </w:p>
    <w:p w:rsidR="001B56A9" w:rsidRPr="00370ACC" w:rsidRDefault="001B56A9" w:rsidP="00220815">
      <w:pPr>
        <w:pStyle w:val="ae"/>
        <w:tabs>
          <w:tab w:val="left" w:pos="851"/>
        </w:tabs>
        <w:spacing w:after="0" w:line="240" w:lineRule="auto"/>
        <w:ind w:left="0" w:firstLine="567"/>
        <w:jc w:val="both"/>
        <w:rPr>
          <w:rFonts w:ascii="Times New Roman" w:hAnsi="Times New Roman"/>
          <w:sz w:val="28"/>
          <w:szCs w:val="28"/>
          <w:lang w:val="kk-KZ"/>
        </w:rPr>
      </w:pPr>
    </w:p>
    <w:p w:rsidR="000657E5" w:rsidRPr="00370ACC" w:rsidRDefault="000657E5" w:rsidP="00220815">
      <w:pPr>
        <w:pStyle w:val="ae"/>
        <w:tabs>
          <w:tab w:val="left" w:pos="851"/>
        </w:tabs>
        <w:spacing w:after="0" w:line="240" w:lineRule="auto"/>
        <w:ind w:left="0" w:firstLine="567"/>
        <w:jc w:val="both"/>
        <w:rPr>
          <w:rFonts w:ascii="Times New Roman" w:hAnsi="Times New Roman"/>
          <w:sz w:val="28"/>
          <w:szCs w:val="28"/>
          <w:lang w:val="kk-KZ"/>
        </w:rPr>
      </w:pPr>
    </w:p>
    <w:p w:rsidR="000657E5" w:rsidRPr="00370ACC" w:rsidRDefault="000657E5" w:rsidP="00220815">
      <w:pPr>
        <w:pStyle w:val="ae"/>
        <w:tabs>
          <w:tab w:val="left" w:pos="851"/>
        </w:tabs>
        <w:spacing w:after="0" w:line="240" w:lineRule="auto"/>
        <w:ind w:left="0" w:firstLine="567"/>
        <w:jc w:val="both"/>
        <w:rPr>
          <w:rFonts w:ascii="Times New Roman" w:hAnsi="Times New Roman"/>
          <w:sz w:val="28"/>
          <w:szCs w:val="28"/>
          <w:lang w:val="kk-KZ"/>
        </w:rPr>
      </w:pPr>
    </w:p>
    <w:p w:rsidR="00973F4A" w:rsidRDefault="00973F4A" w:rsidP="001B56A9">
      <w:pPr>
        <w:spacing w:after="0" w:line="240" w:lineRule="auto"/>
        <w:ind w:firstLine="567"/>
        <w:jc w:val="both"/>
        <w:rPr>
          <w:rFonts w:ascii="Times New Roman" w:hAnsi="Times New Roman"/>
          <w:b/>
          <w:sz w:val="28"/>
          <w:szCs w:val="28"/>
          <w:lang w:val="kk-KZ"/>
        </w:rPr>
      </w:pPr>
    </w:p>
    <w:p w:rsidR="00EC2A84" w:rsidRDefault="00EC2A84" w:rsidP="001B56A9">
      <w:pPr>
        <w:spacing w:after="0" w:line="240" w:lineRule="auto"/>
        <w:ind w:firstLine="567"/>
        <w:jc w:val="both"/>
        <w:rPr>
          <w:rFonts w:ascii="Times New Roman" w:hAnsi="Times New Roman"/>
          <w:b/>
          <w:sz w:val="28"/>
          <w:szCs w:val="28"/>
          <w:lang w:val="kk-KZ"/>
        </w:rPr>
      </w:pPr>
    </w:p>
    <w:p w:rsidR="00EC2A84" w:rsidRDefault="00EC2A84" w:rsidP="001B56A9">
      <w:pPr>
        <w:spacing w:after="0" w:line="240" w:lineRule="auto"/>
        <w:ind w:firstLine="567"/>
        <w:jc w:val="both"/>
        <w:rPr>
          <w:rFonts w:ascii="Times New Roman" w:hAnsi="Times New Roman"/>
          <w:b/>
          <w:sz w:val="28"/>
          <w:szCs w:val="28"/>
          <w:lang w:val="kk-KZ"/>
        </w:rPr>
      </w:pPr>
    </w:p>
    <w:p w:rsidR="00EC2A84" w:rsidRDefault="00EC2A84" w:rsidP="001B56A9">
      <w:pPr>
        <w:spacing w:after="0" w:line="240" w:lineRule="auto"/>
        <w:ind w:firstLine="567"/>
        <w:jc w:val="both"/>
        <w:rPr>
          <w:rFonts w:ascii="Times New Roman" w:hAnsi="Times New Roman"/>
          <w:b/>
          <w:sz w:val="28"/>
          <w:szCs w:val="28"/>
          <w:lang w:val="kk-KZ"/>
        </w:rPr>
      </w:pPr>
    </w:p>
    <w:p w:rsidR="00C764A8" w:rsidRPr="00370ACC" w:rsidRDefault="00854D7D" w:rsidP="001313A7">
      <w:pPr>
        <w:spacing w:after="0" w:line="240" w:lineRule="auto"/>
        <w:ind w:firstLine="709"/>
        <w:jc w:val="both"/>
        <w:rPr>
          <w:rFonts w:ascii="Times New Roman" w:hAnsi="Times New Roman"/>
          <w:b/>
          <w:sz w:val="28"/>
          <w:szCs w:val="28"/>
          <w:lang w:val="kk-KZ"/>
        </w:rPr>
      </w:pPr>
      <w:r w:rsidRPr="00370ACC">
        <w:rPr>
          <w:rFonts w:ascii="Times New Roman" w:hAnsi="Times New Roman"/>
          <w:b/>
          <w:sz w:val="28"/>
          <w:szCs w:val="28"/>
          <w:lang w:val="kk-KZ"/>
        </w:rPr>
        <w:lastRenderedPageBreak/>
        <w:t xml:space="preserve">2 </w:t>
      </w:r>
      <w:r w:rsidR="00B4169F" w:rsidRPr="00370ACC">
        <w:rPr>
          <w:rFonts w:ascii="Times New Roman" w:hAnsi="Times New Roman"/>
          <w:b/>
          <w:sz w:val="28"/>
          <w:szCs w:val="28"/>
          <w:lang w:val="kk-KZ"/>
        </w:rPr>
        <w:t xml:space="preserve">ЖОҒАРЫ ОҚУ ОРНЫНДА ФИЗИКА КУРСЫН ТЕХНИКАЛЫҚ МАМАНДЫҚТАРҒА ОҚЫТУ БОЙЫНША </w:t>
      </w:r>
      <w:r w:rsidR="007E4364">
        <w:rPr>
          <w:rFonts w:ascii="Times New Roman" w:hAnsi="Times New Roman"/>
          <w:b/>
          <w:sz w:val="28"/>
          <w:szCs w:val="28"/>
          <w:lang w:val="kk-KZ"/>
        </w:rPr>
        <w:t>ӘДІСТЕМЕЛІК</w:t>
      </w:r>
      <w:r w:rsidR="00B4169F" w:rsidRPr="00370ACC">
        <w:rPr>
          <w:rFonts w:ascii="Times New Roman" w:hAnsi="Times New Roman"/>
          <w:b/>
          <w:sz w:val="28"/>
          <w:szCs w:val="28"/>
          <w:lang w:val="kk-KZ"/>
        </w:rPr>
        <w:t xml:space="preserve"> ЖҰМЫС</w:t>
      </w:r>
      <w:r w:rsidR="00F47933">
        <w:rPr>
          <w:rFonts w:ascii="Times New Roman" w:hAnsi="Times New Roman"/>
          <w:b/>
          <w:sz w:val="28"/>
          <w:szCs w:val="28"/>
          <w:lang w:val="kk-KZ"/>
        </w:rPr>
        <w:t>ТАР</w:t>
      </w:r>
    </w:p>
    <w:p w:rsidR="00444955" w:rsidRPr="00370ACC" w:rsidRDefault="00444955" w:rsidP="001313A7">
      <w:pPr>
        <w:spacing w:after="0" w:line="240" w:lineRule="auto"/>
        <w:ind w:firstLine="709"/>
        <w:jc w:val="both"/>
        <w:rPr>
          <w:rFonts w:ascii="Times New Roman" w:hAnsi="Times New Roman"/>
          <w:b/>
          <w:sz w:val="28"/>
          <w:szCs w:val="28"/>
          <w:lang w:val="kk-KZ"/>
        </w:rPr>
      </w:pPr>
    </w:p>
    <w:p w:rsidR="00290566" w:rsidRPr="00370ACC" w:rsidRDefault="00A02E5E" w:rsidP="001313A7">
      <w:pPr>
        <w:spacing w:after="0" w:line="240" w:lineRule="auto"/>
        <w:ind w:firstLine="709"/>
        <w:jc w:val="both"/>
        <w:rPr>
          <w:rFonts w:ascii="Times New Roman" w:hAnsi="Times New Roman"/>
          <w:b/>
          <w:sz w:val="28"/>
          <w:szCs w:val="28"/>
          <w:lang w:val="kk-KZ"/>
        </w:rPr>
      </w:pPr>
      <w:r w:rsidRPr="00370ACC">
        <w:rPr>
          <w:rFonts w:ascii="Times New Roman" w:hAnsi="Times New Roman"/>
          <w:b/>
          <w:sz w:val="28"/>
          <w:szCs w:val="28"/>
          <w:lang w:val="kk-KZ"/>
        </w:rPr>
        <w:t xml:space="preserve">2.1 </w:t>
      </w:r>
      <w:r w:rsidR="00B4169F" w:rsidRPr="00370ACC">
        <w:rPr>
          <w:rFonts w:ascii="Times New Roman" w:hAnsi="Times New Roman"/>
          <w:b/>
          <w:sz w:val="28"/>
          <w:szCs w:val="28"/>
          <w:lang w:val="kk-KZ"/>
        </w:rPr>
        <w:t>Техникалық мамандықтарға физика курсын оқытуды ұйымдастыру әдістемесі</w:t>
      </w:r>
    </w:p>
    <w:p w:rsidR="00A02E5E" w:rsidRPr="00370ACC" w:rsidRDefault="00132072" w:rsidP="001313A7">
      <w:pPr>
        <w:tabs>
          <w:tab w:val="left" w:pos="10398"/>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Ж</w:t>
      </w:r>
      <w:r w:rsidR="00A02E5E" w:rsidRPr="00370ACC">
        <w:rPr>
          <w:rFonts w:ascii="Times New Roman" w:hAnsi="Times New Roman"/>
          <w:sz w:val="28"/>
          <w:szCs w:val="28"/>
          <w:lang w:val="kk-KZ"/>
        </w:rPr>
        <w:t xml:space="preserve">оғары оқу орындарының техникалық мамандықтарында физика курсын </w:t>
      </w:r>
      <w:r w:rsidRPr="00370ACC">
        <w:rPr>
          <w:rFonts w:ascii="Times New Roman" w:hAnsi="Times New Roman"/>
          <w:sz w:val="28"/>
          <w:szCs w:val="28"/>
          <w:lang w:val="kk-KZ"/>
        </w:rPr>
        <w:t>инновациялық технологиялар арқылы оқытуды жүйелі ұйымдастыру</w:t>
      </w:r>
      <w:r w:rsidR="003D5088">
        <w:rPr>
          <w:rFonts w:ascii="Times New Roman" w:hAnsi="Times New Roman"/>
          <w:sz w:val="28"/>
          <w:szCs w:val="28"/>
          <w:lang w:val="kk-KZ"/>
        </w:rPr>
        <w:t>дың</w:t>
      </w:r>
      <w:r w:rsidRPr="00370ACC">
        <w:rPr>
          <w:rFonts w:ascii="Times New Roman" w:hAnsi="Times New Roman"/>
          <w:sz w:val="28"/>
          <w:szCs w:val="28"/>
          <w:lang w:val="kk-KZ"/>
        </w:rPr>
        <w:t xml:space="preserve"> </w:t>
      </w:r>
      <w:r w:rsidR="00A02E5E" w:rsidRPr="00370ACC">
        <w:rPr>
          <w:rFonts w:ascii="Times New Roman" w:hAnsi="Times New Roman"/>
          <w:sz w:val="28"/>
          <w:szCs w:val="28"/>
          <w:lang w:val="kk-KZ"/>
        </w:rPr>
        <w:t>әдістемелік жүйе</w:t>
      </w:r>
      <w:r w:rsidR="003D5088">
        <w:rPr>
          <w:rFonts w:ascii="Times New Roman" w:hAnsi="Times New Roman"/>
          <w:sz w:val="28"/>
          <w:szCs w:val="28"/>
          <w:lang w:val="kk-KZ"/>
        </w:rPr>
        <w:t>сін</w:t>
      </w:r>
      <w:r w:rsidR="00A02E5E" w:rsidRPr="00370ACC">
        <w:rPr>
          <w:rFonts w:ascii="Times New Roman" w:hAnsi="Times New Roman"/>
          <w:sz w:val="28"/>
          <w:szCs w:val="28"/>
          <w:lang w:val="kk-KZ"/>
        </w:rPr>
        <w:t xml:space="preserve"> құрастырудан басталады. Осы </w:t>
      </w:r>
      <w:r w:rsidR="003D5088">
        <w:rPr>
          <w:rFonts w:ascii="Times New Roman" w:hAnsi="Times New Roman"/>
          <w:sz w:val="28"/>
          <w:szCs w:val="28"/>
          <w:lang w:val="kk-KZ"/>
        </w:rPr>
        <w:t>жүйені</w:t>
      </w:r>
      <w:r w:rsidR="00A02E5E" w:rsidRPr="00370ACC">
        <w:rPr>
          <w:rFonts w:ascii="Times New Roman" w:hAnsi="Times New Roman"/>
          <w:sz w:val="28"/>
          <w:szCs w:val="28"/>
          <w:lang w:val="kk-KZ"/>
        </w:rPr>
        <w:t xml:space="preserve"> құрайтын барлық элементтер өзара байланысқан болу </w:t>
      </w:r>
      <w:r w:rsidR="00922EB2">
        <w:rPr>
          <w:rFonts w:ascii="Times New Roman" w:hAnsi="Times New Roman"/>
          <w:sz w:val="28"/>
          <w:szCs w:val="28"/>
          <w:lang w:val="kk-KZ"/>
        </w:rPr>
        <w:t xml:space="preserve">керек. Қарастыралатын </w:t>
      </w:r>
      <w:r w:rsidR="003D5088">
        <w:rPr>
          <w:rFonts w:ascii="Times New Roman" w:hAnsi="Times New Roman"/>
          <w:sz w:val="28"/>
          <w:szCs w:val="28"/>
          <w:lang w:val="kk-KZ"/>
        </w:rPr>
        <w:t>жүйе</w:t>
      </w:r>
      <w:r w:rsidR="00922EB2">
        <w:rPr>
          <w:rFonts w:ascii="Times New Roman" w:hAnsi="Times New Roman"/>
          <w:sz w:val="28"/>
          <w:szCs w:val="28"/>
          <w:lang w:val="kk-KZ"/>
        </w:rPr>
        <w:t xml:space="preserve"> </w:t>
      </w:r>
      <w:r w:rsidR="00A02E5E" w:rsidRPr="00370ACC">
        <w:rPr>
          <w:rFonts w:ascii="Times New Roman" w:hAnsi="Times New Roman"/>
          <w:sz w:val="28"/>
          <w:szCs w:val="28"/>
          <w:lang w:val="kk-KZ"/>
        </w:rPr>
        <w:t>жобалық және транспәндік іс-әрекеттерді</w:t>
      </w:r>
      <w:r w:rsidR="00922EB2">
        <w:rPr>
          <w:rFonts w:ascii="Times New Roman" w:hAnsi="Times New Roman"/>
          <w:sz w:val="28"/>
          <w:szCs w:val="28"/>
          <w:lang w:val="kk-KZ"/>
        </w:rPr>
        <w:t>, білімдердің сабақтастығын</w:t>
      </w:r>
      <w:r w:rsidR="00A02E5E" w:rsidRPr="00370ACC">
        <w:rPr>
          <w:rFonts w:ascii="Times New Roman" w:hAnsi="Times New Roman"/>
          <w:sz w:val="28"/>
          <w:szCs w:val="28"/>
          <w:lang w:val="kk-KZ"/>
        </w:rPr>
        <w:t xml:space="preserve"> жүзеге асыруға </w:t>
      </w:r>
      <w:r w:rsidR="00922EB2">
        <w:rPr>
          <w:rFonts w:ascii="Times New Roman" w:hAnsi="Times New Roman"/>
          <w:sz w:val="28"/>
          <w:szCs w:val="28"/>
          <w:lang w:val="kk-KZ"/>
        </w:rPr>
        <w:t>бағытталатын болады</w:t>
      </w:r>
      <w:r w:rsidR="00A02E5E" w:rsidRPr="00370ACC">
        <w:rPr>
          <w:rFonts w:ascii="Times New Roman" w:hAnsi="Times New Roman"/>
          <w:sz w:val="28"/>
          <w:szCs w:val="28"/>
          <w:lang w:val="kk-KZ"/>
        </w:rPr>
        <w:t>.</w:t>
      </w:r>
    </w:p>
    <w:p w:rsidR="00AA0B49" w:rsidRPr="00B979CB" w:rsidRDefault="00CE21AA" w:rsidP="001313A7">
      <w:pPr>
        <w:tabs>
          <w:tab w:val="left" w:pos="10398"/>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Әдістемелік жүйені құрастырудың негізгі компоненттеріне қатысты мәліметтер з</w:t>
      </w:r>
      <w:r w:rsidR="00AA0B49" w:rsidRPr="00370ACC">
        <w:rPr>
          <w:rFonts w:ascii="Times New Roman" w:hAnsi="Times New Roman"/>
          <w:sz w:val="28"/>
          <w:szCs w:val="28"/>
          <w:lang w:val="kk-KZ"/>
        </w:rPr>
        <w:t>ерттеу жұмысы</w:t>
      </w:r>
      <w:r w:rsidR="00CA3C9A">
        <w:rPr>
          <w:rFonts w:ascii="Times New Roman" w:hAnsi="Times New Roman"/>
          <w:sz w:val="28"/>
          <w:szCs w:val="28"/>
          <w:lang w:val="kk-KZ"/>
        </w:rPr>
        <w:t xml:space="preserve">ның </w:t>
      </w:r>
      <w:r w:rsidR="00AA0B49" w:rsidRPr="00370ACC">
        <w:rPr>
          <w:rFonts w:ascii="Times New Roman" w:hAnsi="Times New Roman"/>
          <w:sz w:val="28"/>
          <w:szCs w:val="28"/>
          <w:lang w:val="kk-KZ"/>
        </w:rPr>
        <w:t>1.3 бөлімінде</w:t>
      </w:r>
      <w:r w:rsidRPr="00370ACC">
        <w:rPr>
          <w:rFonts w:ascii="Times New Roman" w:hAnsi="Times New Roman"/>
          <w:sz w:val="28"/>
          <w:szCs w:val="28"/>
          <w:lang w:val="kk-KZ"/>
        </w:rPr>
        <w:t xml:space="preserve"> келтіріл</w:t>
      </w:r>
      <w:r w:rsidR="006E1E21" w:rsidRPr="00370ACC">
        <w:rPr>
          <w:rFonts w:ascii="Times New Roman" w:hAnsi="Times New Roman"/>
          <w:sz w:val="28"/>
          <w:szCs w:val="28"/>
          <w:lang w:val="kk-KZ"/>
        </w:rPr>
        <w:t>ген</w:t>
      </w:r>
      <w:r w:rsidRPr="00370ACC">
        <w:rPr>
          <w:rFonts w:ascii="Times New Roman" w:hAnsi="Times New Roman"/>
          <w:sz w:val="28"/>
          <w:szCs w:val="28"/>
          <w:lang w:val="kk-KZ"/>
        </w:rPr>
        <w:t xml:space="preserve">. Жоғары </w:t>
      </w:r>
      <w:r w:rsidR="00AA0B49" w:rsidRPr="00370ACC">
        <w:rPr>
          <w:rFonts w:ascii="Times New Roman" w:hAnsi="Times New Roman"/>
          <w:sz w:val="28"/>
          <w:szCs w:val="28"/>
          <w:lang w:val="kk-KZ"/>
        </w:rPr>
        <w:t>оқу орнын</w:t>
      </w:r>
      <w:r w:rsidR="00665C88" w:rsidRPr="00370ACC">
        <w:rPr>
          <w:rFonts w:ascii="Times New Roman" w:hAnsi="Times New Roman"/>
          <w:sz w:val="28"/>
          <w:szCs w:val="28"/>
          <w:lang w:val="kk-KZ"/>
        </w:rPr>
        <w:t>да т</w:t>
      </w:r>
      <w:r w:rsidR="00AA0B49" w:rsidRPr="00370ACC">
        <w:rPr>
          <w:rFonts w:ascii="Times New Roman" w:hAnsi="Times New Roman"/>
          <w:sz w:val="28"/>
          <w:szCs w:val="28"/>
          <w:lang w:val="kk-KZ"/>
        </w:rPr>
        <w:t>ех</w:t>
      </w:r>
      <w:r w:rsidR="00665C88" w:rsidRPr="00370ACC">
        <w:rPr>
          <w:rFonts w:ascii="Times New Roman" w:hAnsi="Times New Roman"/>
          <w:sz w:val="28"/>
          <w:szCs w:val="28"/>
          <w:lang w:val="kk-KZ"/>
        </w:rPr>
        <w:t>никалық мамандықтарғ</w:t>
      </w:r>
      <w:r w:rsidRPr="00370ACC">
        <w:rPr>
          <w:rFonts w:ascii="Times New Roman" w:hAnsi="Times New Roman"/>
          <w:sz w:val="28"/>
          <w:szCs w:val="28"/>
          <w:lang w:val="kk-KZ"/>
        </w:rPr>
        <w:t>а физика курсын</w:t>
      </w:r>
      <w:r w:rsidR="00AA0B49" w:rsidRPr="00370ACC">
        <w:rPr>
          <w:rFonts w:ascii="Times New Roman" w:hAnsi="Times New Roman"/>
          <w:sz w:val="28"/>
          <w:szCs w:val="28"/>
          <w:lang w:val="kk-KZ"/>
        </w:rPr>
        <w:t xml:space="preserve"> оқытудың әдістемелік жүйесін құрастыруда </w:t>
      </w:r>
      <w:r w:rsidRPr="00370ACC">
        <w:rPr>
          <w:rFonts w:ascii="Times New Roman" w:hAnsi="Times New Roman"/>
          <w:sz w:val="28"/>
          <w:szCs w:val="28"/>
          <w:lang w:val="kk-KZ"/>
        </w:rPr>
        <w:t>сол бөлімде к</w:t>
      </w:r>
      <w:r w:rsidR="00AA0B49" w:rsidRPr="00370ACC">
        <w:rPr>
          <w:rFonts w:ascii="Times New Roman" w:hAnsi="Times New Roman"/>
          <w:sz w:val="28"/>
          <w:szCs w:val="28"/>
          <w:lang w:val="kk-KZ"/>
        </w:rPr>
        <w:t>өрсетілген оқу мақсаттарымен қатар</w:t>
      </w:r>
      <w:r w:rsidR="00665C88" w:rsidRPr="00370ACC">
        <w:rPr>
          <w:rFonts w:ascii="Times New Roman" w:hAnsi="Times New Roman"/>
          <w:sz w:val="28"/>
          <w:szCs w:val="28"/>
          <w:lang w:val="kk-KZ"/>
        </w:rPr>
        <w:t>,</w:t>
      </w:r>
      <w:r w:rsidR="00AA0B49" w:rsidRPr="00370ACC">
        <w:rPr>
          <w:rFonts w:ascii="Times New Roman" w:hAnsi="Times New Roman"/>
          <w:sz w:val="28"/>
          <w:szCs w:val="28"/>
          <w:lang w:val="kk-KZ"/>
        </w:rPr>
        <w:t xml:space="preserve"> </w:t>
      </w:r>
      <w:r w:rsidRPr="00370ACC">
        <w:rPr>
          <w:rFonts w:ascii="Times New Roman" w:hAnsi="Times New Roman"/>
          <w:sz w:val="28"/>
          <w:szCs w:val="28"/>
          <w:lang w:val="kk-KZ"/>
        </w:rPr>
        <w:t>студенттердің бойында</w:t>
      </w:r>
      <w:r w:rsidR="00CA3C9A">
        <w:rPr>
          <w:rFonts w:ascii="Times New Roman" w:hAnsi="Times New Roman"/>
          <w:sz w:val="28"/>
          <w:szCs w:val="28"/>
          <w:lang w:val="kk-KZ"/>
        </w:rPr>
        <w:t xml:space="preserve"> физикалық ойлауды дамыту және </w:t>
      </w:r>
      <w:r w:rsidRPr="00370ACC">
        <w:rPr>
          <w:rFonts w:ascii="Times New Roman" w:hAnsi="Times New Roman"/>
          <w:sz w:val="28"/>
          <w:szCs w:val="28"/>
          <w:lang w:val="kk-KZ"/>
        </w:rPr>
        <w:t>кәсіби</w:t>
      </w:r>
      <w:r w:rsidR="00AA0B49" w:rsidRPr="00370ACC">
        <w:rPr>
          <w:rFonts w:ascii="Times New Roman" w:hAnsi="Times New Roman"/>
          <w:sz w:val="28"/>
          <w:szCs w:val="28"/>
          <w:lang w:val="kk-KZ"/>
        </w:rPr>
        <w:t xml:space="preserve"> ойлауды қалыптастыру мақсаты алынды.</w:t>
      </w:r>
      <w:r w:rsidR="000C6DB8" w:rsidRPr="000C6DB8">
        <w:rPr>
          <w:rFonts w:ascii="Times New Roman" w:hAnsi="Times New Roman"/>
          <w:sz w:val="28"/>
          <w:szCs w:val="28"/>
          <w:lang w:val="kk-KZ"/>
        </w:rPr>
        <w:t xml:space="preserve"> </w:t>
      </w:r>
      <w:r w:rsidR="008F38E9">
        <w:rPr>
          <w:rFonts w:ascii="Times New Roman" w:hAnsi="Times New Roman"/>
          <w:sz w:val="28"/>
          <w:szCs w:val="28"/>
          <w:lang w:val="kk-KZ"/>
        </w:rPr>
        <w:t xml:space="preserve">Сонымен қатар әдістемелік жүйені құрастыруда </w:t>
      </w:r>
      <w:r w:rsidR="000C6DB8">
        <w:rPr>
          <w:rFonts w:ascii="Times New Roman" w:hAnsi="Times New Roman"/>
          <w:sz w:val="28"/>
          <w:szCs w:val="28"/>
          <w:lang w:val="kk-KZ"/>
        </w:rPr>
        <w:t>физика курсының мазмұны</w:t>
      </w:r>
      <w:r w:rsidR="008F38E9">
        <w:rPr>
          <w:rFonts w:ascii="Times New Roman" w:hAnsi="Times New Roman"/>
          <w:sz w:val="28"/>
          <w:szCs w:val="28"/>
          <w:lang w:val="kk-KZ"/>
        </w:rPr>
        <w:t>н анықтап алу міндеті ескерілді</w:t>
      </w:r>
      <w:r w:rsidR="000C6DB8">
        <w:rPr>
          <w:rFonts w:ascii="Times New Roman" w:hAnsi="Times New Roman"/>
          <w:sz w:val="28"/>
          <w:szCs w:val="28"/>
          <w:lang w:val="kk-KZ"/>
        </w:rPr>
        <w:t xml:space="preserve">. Физика курсының мазмұны физикалық ақпаратты білімдердің басқа түріне көшіруге мүмкіндік беретіндей құрылу керек. Жалпы алғанда, физика курсының мазмұнын құрастыруда </w:t>
      </w:r>
      <w:r w:rsidR="000C6DB8" w:rsidRPr="00B979CB">
        <w:rPr>
          <w:rFonts w:ascii="Times New Roman" w:hAnsi="Times New Roman"/>
          <w:sz w:val="28"/>
          <w:szCs w:val="28"/>
          <w:lang w:val="kk-KZ"/>
        </w:rPr>
        <w:t>А.А.</w:t>
      </w:r>
      <w:r w:rsidR="00B979CB" w:rsidRPr="00B979CB">
        <w:rPr>
          <w:rFonts w:ascii="Times New Roman" w:hAnsi="Times New Roman"/>
          <w:sz w:val="28"/>
          <w:szCs w:val="28"/>
          <w:lang w:val="kk-KZ"/>
        </w:rPr>
        <w:t> </w:t>
      </w:r>
      <w:r w:rsidR="000C6DB8" w:rsidRPr="00B979CB">
        <w:rPr>
          <w:rFonts w:ascii="Times New Roman" w:hAnsi="Times New Roman"/>
          <w:sz w:val="28"/>
          <w:szCs w:val="28"/>
          <w:lang w:val="kk-KZ"/>
        </w:rPr>
        <w:t>Вербицкий [</w:t>
      </w:r>
      <w:r w:rsidR="009915A8" w:rsidRPr="00B979CB">
        <w:rPr>
          <w:rFonts w:ascii="Times New Roman" w:hAnsi="Times New Roman"/>
          <w:sz w:val="28"/>
          <w:szCs w:val="28"/>
          <w:lang w:val="kk-KZ"/>
        </w:rPr>
        <w:t>17</w:t>
      </w:r>
      <w:r w:rsidR="0080299E" w:rsidRPr="00B979CB">
        <w:rPr>
          <w:rFonts w:ascii="Times New Roman" w:hAnsi="Times New Roman"/>
          <w:sz w:val="28"/>
          <w:szCs w:val="28"/>
          <w:lang w:val="kk-KZ"/>
        </w:rPr>
        <w:t>9</w:t>
      </w:r>
      <w:r w:rsidR="000C6DB8" w:rsidRPr="00B979CB">
        <w:rPr>
          <w:rFonts w:ascii="Times New Roman" w:hAnsi="Times New Roman"/>
          <w:sz w:val="28"/>
          <w:szCs w:val="28"/>
          <w:lang w:val="kk-KZ"/>
        </w:rPr>
        <w:t>], Ю.К. Бабанский [</w:t>
      </w:r>
      <w:r w:rsidR="009915A8" w:rsidRPr="00B979CB">
        <w:rPr>
          <w:rFonts w:ascii="Times New Roman" w:hAnsi="Times New Roman"/>
          <w:sz w:val="28"/>
          <w:szCs w:val="28"/>
          <w:lang w:val="kk-KZ"/>
        </w:rPr>
        <w:t>1</w:t>
      </w:r>
      <w:r w:rsidR="0080299E" w:rsidRPr="00B979CB">
        <w:rPr>
          <w:rFonts w:ascii="Times New Roman" w:hAnsi="Times New Roman"/>
          <w:sz w:val="28"/>
          <w:szCs w:val="28"/>
          <w:lang w:val="kk-KZ"/>
        </w:rPr>
        <w:t>80</w:t>
      </w:r>
      <w:r w:rsidR="000C6DB8" w:rsidRPr="00B979CB">
        <w:rPr>
          <w:rFonts w:ascii="Times New Roman" w:hAnsi="Times New Roman"/>
          <w:sz w:val="28"/>
          <w:szCs w:val="28"/>
          <w:lang w:val="kk-KZ"/>
        </w:rPr>
        <w:t xml:space="preserve">] және т.б. авторлардың жүргізген зерттеулерінің нәтижесінде анықталынған принциптер алынды. </w:t>
      </w:r>
      <w:r w:rsidR="00AA0B49" w:rsidRPr="00B979CB">
        <w:rPr>
          <w:rFonts w:ascii="Times New Roman" w:hAnsi="Times New Roman"/>
          <w:sz w:val="28"/>
          <w:szCs w:val="28"/>
          <w:lang w:val="kk-KZ"/>
        </w:rPr>
        <w:t>Әдістемелік жүйені құрастыруда көрсетілген принциптермен қатар іргелілік, кәсіби бағыттылықтың бірігуінен тұратын принцип, сабақтастық принципі,</w:t>
      </w:r>
      <w:r w:rsidR="000C6DB8" w:rsidRPr="00B979CB">
        <w:rPr>
          <w:rFonts w:ascii="Times New Roman" w:hAnsi="Times New Roman"/>
          <w:sz w:val="28"/>
          <w:szCs w:val="28"/>
          <w:lang w:val="kk-KZ"/>
        </w:rPr>
        <w:t xml:space="preserve"> интегративілік принципі, </w:t>
      </w:r>
      <w:r w:rsidR="00AA0B49" w:rsidRPr="00B979CB">
        <w:rPr>
          <w:rFonts w:ascii="Times New Roman" w:hAnsi="Times New Roman"/>
          <w:sz w:val="28"/>
          <w:szCs w:val="28"/>
          <w:lang w:val="kk-KZ"/>
        </w:rPr>
        <w:t>сәйкестік принципі және синергетикалық принцип ескерілді.</w:t>
      </w:r>
      <w:r w:rsidR="004118EA" w:rsidRPr="00B979CB">
        <w:rPr>
          <w:rFonts w:ascii="Times New Roman" w:hAnsi="Times New Roman"/>
          <w:sz w:val="28"/>
          <w:szCs w:val="28"/>
          <w:lang w:val="kk-KZ"/>
        </w:rPr>
        <w:t xml:space="preserve"> </w:t>
      </w:r>
    </w:p>
    <w:p w:rsidR="002909C0" w:rsidRDefault="007109A6" w:rsidP="001313A7">
      <w:pPr>
        <w:tabs>
          <w:tab w:val="left" w:pos="10398"/>
        </w:tabs>
        <w:spacing w:after="0" w:line="240" w:lineRule="auto"/>
        <w:ind w:firstLine="709"/>
        <w:jc w:val="both"/>
        <w:rPr>
          <w:rFonts w:ascii="Times New Roman" w:hAnsi="Times New Roman"/>
          <w:sz w:val="28"/>
          <w:szCs w:val="28"/>
          <w:lang w:val="kk-KZ"/>
        </w:rPr>
      </w:pPr>
      <w:r w:rsidRPr="00B979CB">
        <w:rPr>
          <w:rFonts w:ascii="Times New Roman" w:hAnsi="Times New Roman"/>
          <w:sz w:val="28"/>
          <w:szCs w:val="28"/>
          <w:lang w:val="kk-KZ"/>
        </w:rPr>
        <w:t>С</w:t>
      </w:r>
      <w:r w:rsidR="009D1032" w:rsidRPr="00B979CB">
        <w:rPr>
          <w:rFonts w:ascii="Times New Roman" w:hAnsi="Times New Roman"/>
          <w:sz w:val="28"/>
          <w:szCs w:val="28"/>
          <w:lang w:val="kk-KZ"/>
        </w:rPr>
        <w:t>.</w:t>
      </w:r>
      <w:r w:rsidRPr="00B979CB">
        <w:rPr>
          <w:rFonts w:ascii="Times New Roman" w:hAnsi="Times New Roman"/>
          <w:sz w:val="28"/>
          <w:szCs w:val="28"/>
          <w:lang w:val="kk-KZ"/>
        </w:rPr>
        <w:t>И. Архангельский</w:t>
      </w:r>
      <w:r w:rsidR="008F38E9" w:rsidRPr="00B979CB">
        <w:rPr>
          <w:rFonts w:ascii="Times New Roman" w:hAnsi="Times New Roman"/>
          <w:sz w:val="28"/>
          <w:szCs w:val="28"/>
          <w:lang w:val="kk-KZ"/>
        </w:rPr>
        <w:t>дің</w:t>
      </w:r>
      <w:r w:rsidRPr="00B979CB">
        <w:rPr>
          <w:rFonts w:ascii="Times New Roman" w:hAnsi="Times New Roman"/>
          <w:sz w:val="28"/>
          <w:szCs w:val="28"/>
          <w:lang w:val="kk-KZ"/>
        </w:rPr>
        <w:t xml:space="preserve"> [</w:t>
      </w:r>
      <w:r w:rsidR="009915A8" w:rsidRPr="00B979CB">
        <w:rPr>
          <w:rFonts w:ascii="Times New Roman" w:hAnsi="Times New Roman"/>
          <w:sz w:val="28"/>
          <w:szCs w:val="28"/>
          <w:lang w:val="kk-KZ"/>
        </w:rPr>
        <w:t>18</w:t>
      </w:r>
      <w:r w:rsidR="0080299E" w:rsidRPr="00B979CB">
        <w:rPr>
          <w:rFonts w:ascii="Times New Roman" w:hAnsi="Times New Roman"/>
          <w:sz w:val="28"/>
          <w:szCs w:val="28"/>
          <w:lang w:val="kk-KZ"/>
        </w:rPr>
        <w:t>1</w:t>
      </w:r>
      <w:r w:rsidRPr="00B979CB">
        <w:rPr>
          <w:rFonts w:ascii="Times New Roman" w:hAnsi="Times New Roman"/>
          <w:sz w:val="28"/>
          <w:szCs w:val="28"/>
          <w:lang w:val="kk-KZ"/>
        </w:rPr>
        <w:t xml:space="preserve">] </w:t>
      </w:r>
      <w:r w:rsidR="008F38E9" w:rsidRPr="00B979CB">
        <w:rPr>
          <w:rFonts w:ascii="Times New Roman" w:hAnsi="Times New Roman"/>
          <w:sz w:val="28"/>
          <w:szCs w:val="28"/>
          <w:lang w:val="kk-KZ"/>
        </w:rPr>
        <w:t xml:space="preserve">пікірінше </w:t>
      </w:r>
      <w:r w:rsidRPr="00B979CB">
        <w:rPr>
          <w:rFonts w:ascii="Times New Roman" w:hAnsi="Times New Roman"/>
          <w:sz w:val="28"/>
          <w:szCs w:val="28"/>
          <w:lang w:val="kk-KZ"/>
        </w:rPr>
        <w:t xml:space="preserve">іргелілік </w:t>
      </w:r>
      <w:r w:rsidR="002909C0" w:rsidRPr="00B979CB">
        <w:rPr>
          <w:rFonts w:ascii="Times New Roman" w:hAnsi="Times New Roman"/>
          <w:sz w:val="28"/>
          <w:szCs w:val="28"/>
          <w:lang w:val="kk-KZ"/>
        </w:rPr>
        <w:t>принципі ғылымилылық</w:t>
      </w:r>
      <w:r w:rsidRPr="00B979CB">
        <w:rPr>
          <w:rFonts w:ascii="Times New Roman" w:hAnsi="Times New Roman"/>
          <w:sz w:val="28"/>
          <w:szCs w:val="28"/>
          <w:lang w:val="kk-KZ"/>
        </w:rPr>
        <w:t xml:space="preserve">тың жоғары дәрежесін көрсететін принциптердің бірі. </w:t>
      </w:r>
      <w:r w:rsidR="008C7758" w:rsidRPr="00B979CB">
        <w:rPr>
          <w:rFonts w:ascii="Times New Roman" w:hAnsi="Times New Roman"/>
          <w:sz w:val="28"/>
          <w:szCs w:val="28"/>
          <w:lang w:val="kk-KZ"/>
        </w:rPr>
        <w:t>Ір</w:t>
      </w:r>
      <w:r w:rsidR="00CA3C9A" w:rsidRPr="00B979CB">
        <w:rPr>
          <w:rFonts w:ascii="Times New Roman" w:hAnsi="Times New Roman"/>
          <w:sz w:val="28"/>
          <w:szCs w:val="28"/>
          <w:lang w:val="kk-KZ"/>
        </w:rPr>
        <w:t>г</w:t>
      </w:r>
      <w:r w:rsidR="008C7758" w:rsidRPr="00B979CB">
        <w:rPr>
          <w:rFonts w:ascii="Times New Roman" w:hAnsi="Times New Roman"/>
          <w:sz w:val="28"/>
          <w:szCs w:val="28"/>
          <w:lang w:val="kk-KZ"/>
        </w:rPr>
        <w:t>елілік принципі</w:t>
      </w:r>
      <w:r w:rsidR="00BC19AD" w:rsidRPr="00B979CB">
        <w:rPr>
          <w:rFonts w:ascii="Times New Roman" w:hAnsi="Times New Roman"/>
          <w:sz w:val="28"/>
          <w:szCs w:val="28"/>
          <w:lang w:val="kk-KZ"/>
        </w:rPr>
        <w:t xml:space="preserve"> бойынша</w:t>
      </w:r>
      <w:r w:rsidR="008C7758" w:rsidRPr="00B979CB">
        <w:rPr>
          <w:rFonts w:ascii="Times New Roman" w:hAnsi="Times New Roman"/>
          <w:sz w:val="28"/>
          <w:szCs w:val="28"/>
          <w:lang w:val="kk-KZ"/>
        </w:rPr>
        <w:t xml:space="preserve"> курстың мазмұны ғылымның логикаға бағытталуымен және оның адами өркениетте алатын орнымен қалыптастырылады. Осы тұста сапалы </w:t>
      </w:r>
      <w:r w:rsidR="0076085F">
        <w:rPr>
          <w:rFonts w:ascii="Times New Roman" w:hAnsi="Times New Roman"/>
          <w:sz w:val="28"/>
          <w:szCs w:val="28"/>
          <w:lang w:val="kk-KZ"/>
        </w:rPr>
        <w:t>модельдерге, жуықтау әдістері мен бағалау түрлеріне көп көңіл бөлінеді. Демек, кәсіби тұрғыда пайда болған мәселелерді шешу</w:t>
      </w:r>
      <w:r w:rsidR="00667861">
        <w:rPr>
          <w:rFonts w:ascii="Times New Roman" w:hAnsi="Times New Roman"/>
          <w:sz w:val="28"/>
          <w:szCs w:val="28"/>
          <w:lang w:val="kk-KZ"/>
        </w:rPr>
        <w:t xml:space="preserve"> үшін</w:t>
      </w:r>
      <w:r w:rsidR="0076085F">
        <w:rPr>
          <w:rFonts w:ascii="Times New Roman" w:hAnsi="Times New Roman"/>
          <w:sz w:val="28"/>
          <w:szCs w:val="28"/>
          <w:lang w:val="kk-KZ"/>
        </w:rPr>
        <w:t xml:space="preserve"> жүргізілетін сапалы талдаулар объекивті түрде инженерлік іс-әрекетке тән болатын процестердің бірі</w:t>
      </w:r>
      <w:r w:rsidR="008F38E9">
        <w:rPr>
          <w:rFonts w:ascii="Times New Roman" w:hAnsi="Times New Roman"/>
          <w:sz w:val="28"/>
          <w:szCs w:val="28"/>
          <w:lang w:val="kk-KZ"/>
        </w:rPr>
        <w:t xml:space="preserve"> болып табылады</w:t>
      </w:r>
      <w:r w:rsidR="0076085F">
        <w:rPr>
          <w:rFonts w:ascii="Times New Roman" w:hAnsi="Times New Roman"/>
          <w:sz w:val="28"/>
          <w:szCs w:val="28"/>
          <w:lang w:val="kk-KZ"/>
        </w:rPr>
        <w:t xml:space="preserve">. Яғни </w:t>
      </w:r>
      <w:r w:rsidR="00BC19AD">
        <w:rPr>
          <w:rFonts w:ascii="Times New Roman" w:hAnsi="Times New Roman"/>
          <w:sz w:val="28"/>
          <w:szCs w:val="28"/>
          <w:lang w:val="kk-KZ"/>
        </w:rPr>
        <w:t>қондыр</w:t>
      </w:r>
      <w:r w:rsidR="0076085F">
        <w:rPr>
          <w:rFonts w:ascii="Times New Roman" w:hAnsi="Times New Roman"/>
          <w:sz w:val="28"/>
          <w:szCs w:val="28"/>
          <w:lang w:val="kk-KZ"/>
        </w:rPr>
        <w:t>ғы мен өндірісті іске қосуда жүйенің күйіне баға беру, қалыпты күйден жүйенің ауытқу себептерін анықтау, осы себептердің нәтижесінде пайда болатын мәселелерді шешудің мүмкін болатын шешімдерін бағалау, тиімді б</w:t>
      </w:r>
      <w:r w:rsidR="00BC19AD">
        <w:rPr>
          <w:rFonts w:ascii="Times New Roman" w:hAnsi="Times New Roman"/>
          <w:sz w:val="28"/>
          <w:szCs w:val="28"/>
          <w:lang w:val="kk-KZ"/>
        </w:rPr>
        <w:t>о</w:t>
      </w:r>
      <w:r w:rsidR="0076085F">
        <w:rPr>
          <w:rFonts w:ascii="Times New Roman" w:hAnsi="Times New Roman"/>
          <w:sz w:val="28"/>
          <w:szCs w:val="28"/>
          <w:lang w:val="kk-KZ"/>
        </w:rPr>
        <w:t>латын жоспарды құру, жүйеде пайда болған жағдайды өзгерту үшін қабылда</w:t>
      </w:r>
      <w:r w:rsidR="00667861">
        <w:rPr>
          <w:rFonts w:ascii="Times New Roman" w:hAnsi="Times New Roman"/>
          <w:sz w:val="28"/>
          <w:szCs w:val="28"/>
          <w:lang w:val="kk-KZ"/>
        </w:rPr>
        <w:t>н</w:t>
      </w:r>
      <w:r w:rsidR="0076085F">
        <w:rPr>
          <w:rFonts w:ascii="Times New Roman" w:hAnsi="Times New Roman"/>
          <w:sz w:val="28"/>
          <w:szCs w:val="28"/>
          <w:lang w:val="kk-KZ"/>
        </w:rPr>
        <w:t xml:space="preserve">атын </w:t>
      </w:r>
      <w:r w:rsidR="004D3E71">
        <w:rPr>
          <w:rFonts w:ascii="Times New Roman" w:hAnsi="Times New Roman"/>
          <w:sz w:val="28"/>
          <w:szCs w:val="28"/>
          <w:lang w:val="kk-KZ"/>
        </w:rPr>
        <w:t>негізгі әрекеттерді анықтау.</w:t>
      </w:r>
    </w:p>
    <w:p w:rsidR="00AA0B49" w:rsidRDefault="00AA0B49" w:rsidP="001313A7">
      <w:pPr>
        <w:tabs>
          <w:tab w:val="left" w:pos="10398"/>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Синергетикалық тұғырды студенттердің бойында физикалық ойлауды </w:t>
      </w:r>
      <w:r w:rsidRPr="00B979CB">
        <w:rPr>
          <w:rFonts w:ascii="Times New Roman" w:hAnsi="Times New Roman"/>
          <w:sz w:val="28"/>
          <w:szCs w:val="28"/>
          <w:lang w:val="kk-KZ"/>
        </w:rPr>
        <w:t>қалыптастыру және дамытудың негізгі стратегия</w:t>
      </w:r>
      <w:r w:rsidR="004D3E71" w:rsidRPr="00B979CB">
        <w:rPr>
          <w:rFonts w:ascii="Times New Roman" w:hAnsi="Times New Roman"/>
          <w:sz w:val="28"/>
          <w:szCs w:val="28"/>
          <w:lang w:val="kk-KZ"/>
        </w:rPr>
        <w:t xml:space="preserve">сы ретінде қарастыруға болады. </w:t>
      </w:r>
      <w:r w:rsidR="00F422DE" w:rsidRPr="00B979CB">
        <w:rPr>
          <w:rFonts w:ascii="Times New Roman" w:hAnsi="Times New Roman"/>
          <w:sz w:val="28"/>
          <w:szCs w:val="28"/>
          <w:lang w:val="kk-KZ"/>
        </w:rPr>
        <w:t xml:space="preserve">В.И. </w:t>
      </w:r>
      <w:r w:rsidRPr="00B979CB">
        <w:rPr>
          <w:rFonts w:ascii="Times New Roman" w:hAnsi="Times New Roman"/>
          <w:sz w:val="28"/>
          <w:szCs w:val="28"/>
          <w:lang w:val="kk-KZ"/>
        </w:rPr>
        <w:t>Аршинов</w:t>
      </w:r>
      <w:r w:rsidR="00F422DE" w:rsidRPr="00B979CB">
        <w:rPr>
          <w:rFonts w:ascii="Times New Roman" w:hAnsi="Times New Roman"/>
          <w:sz w:val="28"/>
          <w:szCs w:val="28"/>
          <w:lang w:val="kk-KZ"/>
        </w:rPr>
        <w:t xml:space="preserve"> </w:t>
      </w:r>
      <w:r w:rsidRPr="00B979CB">
        <w:rPr>
          <w:rFonts w:ascii="Times New Roman" w:hAnsi="Times New Roman"/>
          <w:sz w:val="28"/>
          <w:szCs w:val="28"/>
          <w:lang w:val="kk-KZ"/>
        </w:rPr>
        <w:t>[</w:t>
      </w:r>
      <w:r w:rsidR="009915A8" w:rsidRPr="00B979CB">
        <w:rPr>
          <w:rFonts w:ascii="Times New Roman" w:hAnsi="Times New Roman"/>
          <w:sz w:val="28"/>
          <w:szCs w:val="28"/>
          <w:lang w:val="kk-KZ"/>
        </w:rPr>
        <w:t>18</w:t>
      </w:r>
      <w:r w:rsidR="0080299E" w:rsidRPr="00B979CB">
        <w:rPr>
          <w:rFonts w:ascii="Times New Roman" w:hAnsi="Times New Roman"/>
          <w:sz w:val="28"/>
          <w:szCs w:val="28"/>
          <w:lang w:val="kk-KZ"/>
        </w:rPr>
        <w:t>2</w:t>
      </w:r>
      <w:r w:rsidRPr="00B979CB">
        <w:rPr>
          <w:rFonts w:ascii="Times New Roman" w:hAnsi="Times New Roman"/>
          <w:sz w:val="28"/>
          <w:szCs w:val="28"/>
          <w:lang w:val="kk-KZ"/>
        </w:rPr>
        <w:t xml:space="preserve">] </w:t>
      </w:r>
      <w:r w:rsidR="00DE07B5" w:rsidRPr="00B979CB">
        <w:rPr>
          <w:rFonts w:ascii="Times New Roman" w:hAnsi="Times New Roman"/>
          <w:sz w:val="28"/>
          <w:szCs w:val="28"/>
          <w:lang w:val="kk-KZ"/>
        </w:rPr>
        <w:t xml:space="preserve">еңбегінде </w:t>
      </w:r>
      <w:r w:rsidRPr="00B979CB">
        <w:rPr>
          <w:rFonts w:ascii="Times New Roman" w:hAnsi="Times New Roman"/>
          <w:sz w:val="28"/>
          <w:szCs w:val="28"/>
          <w:lang w:val="kk-KZ"/>
        </w:rPr>
        <w:t>синергетикалық басқару</w:t>
      </w:r>
      <w:r w:rsidR="00DE07B5" w:rsidRPr="00B979CB">
        <w:rPr>
          <w:rFonts w:ascii="Times New Roman" w:hAnsi="Times New Roman"/>
          <w:sz w:val="28"/>
          <w:szCs w:val="28"/>
          <w:lang w:val="kk-KZ"/>
        </w:rPr>
        <w:t xml:space="preserve"> субъектіні </w:t>
      </w:r>
      <w:r w:rsidRPr="00370ACC">
        <w:rPr>
          <w:rFonts w:ascii="Times New Roman" w:hAnsi="Times New Roman"/>
          <w:sz w:val="28"/>
          <w:szCs w:val="28"/>
          <w:lang w:val="kk-KZ"/>
        </w:rPr>
        <w:t xml:space="preserve">тұлғалық білімдердің бифуркациясы нүктелеріне әкелетіндігі, яғни жаңа білімдердің генерациялануына жағдай жасайтындығы туралы мәліметтер келтіріледі. </w:t>
      </w:r>
    </w:p>
    <w:p w:rsidR="000C6DB8" w:rsidRPr="00370ACC" w:rsidRDefault="00000F08" w:rsidP="001313A7">
      <w:pPr>
        <w:tabs>
          <w:tab w:val="left" w:pos="1039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Жұмыста физикалық </w:t>
      </w:r>
      <w:r w:rsidR="000C6DB8">
        <w:rPr>
          <w:rFonts w:ascii="Times New Roman" w:hAnsi="Times New Roman"/>
          <w:sz w:val="28"/>
          <w:szCs w:val="28"/>
          <w:lang w:val="kk-KZ"/>
        </w:rPr>
        <w:t>білімдердің мазмұнының интег</w:t>
      </w:r>
      <w:r>
        <w:rPr>
          <w:rFonts w:ascii="Times New Roman" w:hAnsi="Times New Roman"/>
          <w:sz w:val="28"/>
          <w:szCs w:val="28"/>
          <w:lang w:val="kk-KZ"/>
        </w:rPr>
        <w:t>р</w:t>
      </w:r>
      <w:r w:rsidR="000C6DB8">
        <w:rPr>
          <w:rFonts w:ascii="Times New Roman" w:hAnsi="Times New Roman"/>
          <w:sz w:val="28"/>
          <w:szCs w:val="28"/>
          <w:lang w:val="kk-KZ"/>
        </w:rPr>
        <w:t>ативтілі</w:t>
      </w:r>
      <w:r>
        <w:rPr>
          <w:rFonts w:ascii="Times New Roman" w:hAnsi="Times New Roman"/>
          <w:sz w:val="28"/>
          <w:szCs w:val="28"/>
          <w:lang w:val="kk-KZ"/>
        </w:rPr>
        <w:t>к</w:t>
      </w:r>
      <w:r w:rsidR="000C6DB8">
        <w:rPr>
          <w:rFonts w:ascii="Times New Roman" w:hAnsi="Times New Roman"/>
          <w:sz w:val="28"/>
          <w:szCs w:val="28"/>
          <w:lang w:val="kk-KZ"/>
        </w:rPr>
        <w:t xml:space="preserve"> принципі</w:t>
      </w:r>
      <w:r>
        <w:rPr>
          <w:rFonts w:ascii="Times New Roman" w:hAnsi="Times New Roman"/>
          <w:sz w:val="28"/>
          <w:szCs w:val="28"/>
          <w:lang w:val="kk-KZ"/>
        </w:rPr>
        <w:t xml:space="preserve"> физикалық, математикалық, ақпараттық, жалпы техникалық</w:t>
      </w:r>
      <w:r w:rsidR="000C6DB8">
        <w:rPr>
          <w:rFonts w:ascii="Times New Roman" w:hAnsi="Times New Roman"/>
          <w:sz w:val="28"/>
          <w:szCs w:val="28"/>
          <w:lang w:val="kk-KZ"/>
        </w:rPr>
        <w:t xml:space="preserve"> </w:t>
      </w:r>
      <w:r>
        <w:rPr>
          <w:rFonts w:ascii="Times New Roman" w:hAnsi="Times New Roman"/>
          <w:sz w:val="28"/>
          <w:szCs w:val="28"/>
          <w:lang w:val="kk-KZ"/>
        </w:rPr>
        <w:t>және техникалық ақпараттың байланысы ретінде қарастырылады. Физика курсының интегративтілік принципі екі деңгейде беріледі. Біріншіден, ғылым, техника мен білім беруді байланыстыратын интеграция деңгейі. Екіншіден, зерттеу әдістерінің ұқсастығымен қарастырылатын</w:t>
      </w:r>
      <w:r w:rsidR="008F38E9">
        <w:rPr>
          <w:rFonts w:ascii="Times New Roman" w:hAnsi="Times New Roman"/>
          <w:sz w:val="28"/>
          <w:szCs w:val="28"/>
          <w:lang w:val="kk-KZ"/>
        </w:rPr>
        <w:t xml:space="preserve"> пәнаралық интеграция деңгейі.</w:t>
      </w:r>
    </w:p>
    <w:p w:rsidR="00A02E5E" w:rsidRPr="00370ACC" w:rsidRDefault="00AA0B49" w:rsidP="001313A7">
      <w:pPr>
        <w:pStyle w:val="a6"/>
        <w:spacing w:before="0" w:beforeAutospacing="0" w:after="0" w:afterAutospacing="0"/>
        <w:ind w:firstLine="709"/>
        <w:jc w:val="both"/>
        <w:rPr>
          <w:sz w:val="28"/>
          <w:szCs w:val="28"/>
          <w:lang w:val="kk-KZ"/>
        </w:rPr>
      </w:pPr>
      <w:r w:rsidRPr="00370ACC">
        <w:rPr>
          <w:sz w:val="28"/>
          <w:szCs w:val="28"/>
          <w:lang w:val="kk-KZ"/>
        </w:rPr>
        <w:t>Техникалық жоғары білім алуға</w:t>
      </w:r>
      <w:r w:rsidR="00CA3C9A">
        <w:rPr>
          <w:sz w:val="28"/>
          <w:szCs w:val="28"/>
          <w:lang w:val="kk-KZ"/>
        </w:rPr>
        <w:t xml:space="preserve"> келген</w:t>
      </w:r>
      <w:r w:rsidRPr="00370ACC">
        <w:rPr>
          <w:sz w:val="28"/>
          <w:szCs w:val="28"/>
          <w:lang w:val="kk-KZ"/>
        </w:rPr>
        <w:t xml:space="preserve"> мектеп түлектерінің </w:t>
      </w:r>
      <w:r w:rsidR="00CA3C9A">
        <w:rPr>
          <w:sz w:val="28"/>
          <w:szCs w:val="28"/>
          <w:lang w:val="kk-KZ"/>
        </w:rPr>
        <w:t xml:space="preserve">базалық </w:t>
      </w:r>
      <w:r w:rsidRPr="00370ACC">
        <w:rPr>
          <w:sz w:val="28"/>
          <w:szCs w:val="28"/>
          <w:lang w:val="kk-KZ"/>
        </w:rPr>
        <w:t>дайындығы физика курсын, сонымен қатар кезекті оқылатын бейіндеуші пә</w:t>
      </w:r>
      <w:r w:rsidR="00CA3C9A">
        <w:rPr>
          <w:sz w:val="28"/>
          <w:szCs w:val="28"/>
          <w:lang w:val="kk-KZ"/>
        </w:rPr>
        <w:t>ндерді әрі қарай игеріп кетуіне негіз</w:t>
      </w:r>
      <w:r w:rsidRPr="00370ACC">
        <w:rPr>
          <w:sz w:val="28"/>
          <w:szCs w:val="28"/>
          <w:lang w:val="kk-KZ"/>
        </w:rPr>
        <w:t xml:space="preserve"> бо</w:t>
      </w:r>
      <w:r w:rsidR="00863391" w:rsidRPr="00370ACC">
        <w:rPr>
          <w:sz w:val="28"/>
          <w:szCs w:val="28"/>
          <w:lang w:val="kk-KZ"/>
        </w:rPr>
        <w:t>л</w:t>
      </w:r>
      <w:r w:rsidR="00CA3C9A">
        <w:rPr>
          <w:sz w:val="28"/>
          <w:szCs w:val="28"/>
          <w:lang w:val="kk-KZ"/>
        </w:rPr>
        <w:t>ады</w:t>
      </w:r>
      <w:r w:rsidR="00863391" w:rsidRPr="00370ACC">
        <w:rPr>
          <w:sz w:val="28"/>
          <w:szCs w:val="28"/>
          <w:lang w:val="kk-KZ"/>
        </w:rPr>
        <w:t xml:space="preserve">. </w:t>
      </w:r>
      <w:r w:rsidR="002022E7">
        <w:rPr>
          <w:sz w:val="28"/>
          <w:szCs w:val="28"/>
          <w:lang w:val="kk-KZ"/>
        </w:rPr>
        <w:t>О</w:t>
      </w:r>
      <w:r w:rsidR="00B90704">
        <w:rPr>
          <w:sz w:val="28"/>
          <w:szCs w:val="28"/>
          <w:lang w:val="kk-KZ"/>
        </w:rPr>
        <w:t xml:space="preserve">рта </w:t>
      </w:r>
      <w:r w:rsidR="00863391" w:rsidRPr="00370ACC">
        <w:rPr>
          <w:sz w:val="28"/>
          <w:szCs w:val="28"/>
          <w:lang w:val="kk-KZ"/>
        </w:rPr>
        <w:t>мектептегі</w:t>
      </w:r>
      <w:r w:rsidRPr="00370ACC">
        <w:rPr>
          <w:sz w:val="28"/>
          <w:szCs w:val="28"/>
          <w:lang w:val="kk-KZ"/>
        </w:rPr>
        <w:t xml:space="preserve"> физика пәні мен жоғары білім берудегі физика курсының, сондай-ақ маманды</w:t>
      </w:r>
      <w:r w:rsidR="00B90704">
        <w:rPr>
          <w:sz w:val="28"/>
          <w:szCs w:val="28"/>
          <w:lang w:val="kk-KZ"/>
        </w:rPr>
        <w:t xml:space="preserve">қтың білім беру бағдарламасындағы </w:t>
      </w:r>
      <w:r w:rsidRPr="00370ACC">
        <w:rPr>
          <w:sz w:val="28"/>
          <w:szCs w:val="28"/>
          <w:lang w:val="kk-KZ"/>
        </w:rPr>
        <w:t>бейіндеуші пәндердің мазмұнындағы саба</w:t>
      </w:r>
      <w:r w:rsidR="00665C88" w:rsidRPr="00370ACC">
        <w:rPr>
          <w:sz w:val="28"/>
          <w:szCs w:val="28"/>
          <w:lang w:val="kk-KZ"/>
        </w:rPr>
        <w:t xml:space="preserve">қтастықты </w:t>
      </w:r>
      <w:r w:rsidR="002022E7">
        <w:rPr>
          <w:sz w:val="28"/>
          <w:szCs w:val="28"/>
          <w:lang w:val="kk-KZ"/>
        </w:rPr>
        <w:t xml:space="preserve">жүзеге асыру осыған байланысты болады. </w:t>
      </w:r>
      <w:r w:rsidRPr="00370ACC">
        <w:rPr>
          <w:sz w:val="28"/>
          <w:szCs w:val="28"/>
          <w:lang w:val="kk-KZ"/>
        </w:rPr>
        <w:t>Белгілі бір курстың негізгі түсініктерінің мағынасын ашу болашақ маманның кәсіби-әрекетіне сәйкес келетін жағдайларды зерттеу арқылы жүзеге асырылады. Осыған байланысты құзыреттілік және технологиялық тұғырларын жүзеге асыру үшін пропедевтикалық, инварианттық және вариативтік деңгейлер алынды</w:t>
      </w:r>
      <w:r w:rsidR="002022E7">
        <w:rPr>
          <w:sz w:val="28"/>
          <w:szCs w:val="28"/>
          <w:lang w:val="kk-KZ"/>
        </w:rPr>
        <w:t xml:space="preserve">. </w:t>
      </w:r>
      <w:r w:rsidR="000C6DB8" w:rsidRPr="00370ACC">
        <w:rPr>
          <w:sz w:val="28"/>
          <w:szCs w:val="28"/>
          <w:lang w:val="kk-KZ"/>
        </w:rPr>
        <w:t>Техникалық жоғары оқу орындарындағы оқу процесі оқылатын пәндердің кәсі</w:t>
      </w:r>
      <w:r w:rsidR="000C6DB8">
        <w:rPr>
          <w:sz w:val="28"/>
          <w:szCs w:val="28"/>
          <w:lang w:val="kk-KZ"/>
        </w:rPr>
        <w:t xml:space="preserve">би бағыттылығымен ерекшеленетіндігі белгілі. </w:t>
      </w:r>
      <w:r w:rsidR="003D5088">
        <w:rPr>
          <w:sz w:val="28"/>
          <w:szCs w:val="28"/>
          <w:lang w:val="kk-KZ"/>
        </w:rPr>
        <w:t>«</w:t>
      </w:r>
      <w:r w:rsidR="003D5088" w:rsidRPr="00256B2A">
        <w:rPr>
          <w:sz w:val="28"/>
          <w:szCs w:val="28"/>
          <w:lang w:val="kk-KZ"/>
        </w:rPr>
        <w:t>6В07104</w:t>
      </w:r>
      <w:r w:rsidR="003D5088">
        <w:rPr>
          <w:sz w:val="28"/>
          <w:szCs w:val="28"/>
          <w:lang w:val="kk-KZ"/>
        </w:rPr>
        <w:t xml:space="preserve"> </w:t>
      </w:r>
      <w:r w:rsidR="003D5088" w:rsidRPr="00256B2A">
        <w:rPr>
          <w:sz w:val="28"/>
          <w:szCs w:val="28"/>
          <w:lang w:val="kk-KZ"/>
        </w:rPr>
        <w:t>-</w:t>
      </w:r>
      <w:r w:rsidR="003D5088">
        <w:rPr>
          <w:sz w:val="28"/>
          <w:szCs w:val="28"/>
          <w:lang w:val="kk-KZ"/>
        </w:rPr>
        <w:t xml:space="preserve"> </w:t>
      </w:r>
      <w:r w:rsidR="003D5088" w:rsidRPr="00256B2A">
        <w:rPr>
          <w:sz w:val="28"/>
          <w:szCs w:val="28"/>
          <w:lang w:val="kk-KZ"/>
        </w:rPr>
        <w:t>Аспап жасау»</w:t>
      </w:r>
      <w:r w:rsidR="003D5088">
        <w:rPr>
          <w:sz w:val="28"/>
          <w:szCs w:val="28"/>
          <w:lang w:val="kk-KZ"/>
        </w:rPr>
        <w:t xml:space="preserve"> мамандығы бойынша </w:t>
      </w:r>
      <w:r w:rsidR="003D5088" w:rsidRPr="00370ACC">
        <w:rPr>
          <w:sz w:val="28"/>
          <w:szCs w:val="28"/>
          <w:lang w:val="kk-KZ"/>
        </w:rPr>
        <w:t xml:space="preserve">оқу </w:t>
      </w:r>
      <w:r w:rsidR="00A02E5E" w:rsidRPr="00370ACC">
        <w:rPr>
          <w:sz w:val="28"/>
          <w:szCs w:val="28"/>
          <w:lang w:val="kk-KZ"/>
        </w:rPr>
        <w:t xml:space="preserve">процесіндегі физика курсы </w:t>
      </w:r>
      <w:r w:rsidR="00670736" w:rsidRPr="00370ACC">
        <w:rPr>
          <w:sz w:val="28"/>
          <w:szCs w:val="28"/>
          <w:lang w:val="kk-KZ"/>
        </w:rPr>
        <w:t>бей</w:t>
      </w:r>
      <w:r w:rsidR="00863391" w:rsidRPr="00370ACC">
        <w:rPr>
          <w:sz w:val="28"/>
          <w:szCs w:val="28"/>
          <w:lang w:val="kk-KZ"/>
        </w:rPr>
        <w:t>і</w:t>
      </w:r>
      <w:r w:rsidR="00670736" w:rsidRPr="00370ACC">
        <w:rPr>
          <w:sz w:val="28"/>
          <w:szCs w:val="28"/>
          <w:lang w:val="kk-KZ"/>
        </w:rPr>
        <w:t>ндеуші</w:t>
      </w:r>
      <w:r w:rsidR="00A02E5E" w:rsidRPr="00370ACC">
        <w:rPr>
          <w:sz w:val="28"/>
          <w:szCs w:val="28"/>
          <w:lang w:val="kk-KZ"/>
        </w:rPr>
        <w:t xml:space="preserve"> пәндердің (приборларды жобалау негіздері, мехатроника мен робототехника негіздері, бұзбайтын бақылау және техникалық диагностика, зерттеудің физикалық әдістері, ақпараттық-өлшеуіштік технологиялар негіздері және т.б</w:t>
      </w:r>
      <w:r w:rsidR="00B979CB">
        <w:rPr>
          <w:sz w:val="28"/>
          <w:szCs w:val="28"/>
          <w:lang w:val="kk-KZ"/>
        </w:rPr>
        <w:t>.</w:t>
      </w:r>
      <w:r w:rsidR="00A02E5E" w:rsidRPr="00370ACC">
        <w:rPr>
          <w:sz w:val="28"/>
          <w:szCs w:val="28"/>
          <w:lang w:val="kk-KZ"/>
        </w:rPr>
        <w:t>) іргелі негізін құрайды. Осы пәндерді игеруде жүйелі</w:t>
      </w:r>
      <w:r w:rsidR="00DE07B5" w:rsidRPr="00370ACC">
        <w:rPr>
          <w:sz w:val="28"/>
          <w:szCs w:val="28"/>
          <w:lang w:val="kk-KZ"/>
        </w:rPr>
        <w:t xml:space="preserve">лік тұғыр </w:t>
      </w:r>
      <w:r w:rsidR="00A02E5E" w:rsidRPr="00370ACC">
        <w:rPr>
          <w:sz w:val="28"/>
          <w:szCs w:val="28"/>
          <w:lang w:val="kk-KZ"/>
        </w:rPr>
        <w:t xml:space="preserve">қолданылады. </w:t>
      </w:r>
    </w:p>
    <w:p w:rsidR="008F38E9" w:rsidRDefault="00A02E5E" w:rsidP="001313A7">
      <w:pPr>
        <w:pStyle w:val="a6"/>
        <w:spacing w:before="0" w:beforeAutospacing="0" w:after="0" w:afterAutospacing="0"/>
        <w:ind w:firstLine="709"/>
        <w:jc w:val="both"/>
        <w:rPr>
          <w:sz w:val="28"/>
          <w:szCs w:val="28"/>
          <w:lang w:val="kk-KZ"/>
        </w:rPr>
      </w:pPr>
      <w:r w:rsidRPr="00370ACC">
        <w:rPr>
          <w:sz w:val="28"/>
          <w:szCs w:val="28"/>
          <w:lang w:val="kk-KZ"/>
        </w:rPr>
        <w:t>Физика курсын оқытудың әдістемелік жүйесін құруда</w:t>
      </w:r>
      <w:r w:rsidR="0061207E">
        <w:rPr>
          <w:sz w:val="28"/>
          <w:szCs w:val="28"/>
          <w:lang w:val="kk-KZ"/>
        </w:rPr>
        <w:t>,</w:t>
      </w:r>
      <w:r w:rsidRPr="00370ACC">
        <w:rPr>
          <w:sz w:val="28"/>
          <w:szCs w:val="28"/>
          <w:lang w:val="kk-KZ"/>
        </w:rPr>
        <w:t xml:space="preserve"> оның мақсаты маңызды компонент болып табылады. Әді</w:t>
      </w:r>
      <w:r w:rsidR="006E1E21" w:rsidRPr="00370ACC">
        <w:rPr>
          <w:sz w:val="28"/>
          <w:szCs w:val="28"/>
          <w:lang w:val="kk-KZ"/>
        </w:rPr>
        <w:t>стемелік жүйенің мақсаты «Неге ү</w:t>
      </w:r>
      <w:r w:rsidRPr="00370ACC">
        <w:rPr>
          <w:sz w:val="28"/>
          <w:szCs w:val="28"/>
          <w:lang w:val="kk-KZ"/>
        </w:rPr>
        <w:t>йрету керек?» және «Қалай үйрету керек?» деген сұрақтардың жауабын беретін элемент. Физиканы оқытудың әдістемелік жүйесінің мақсаттық компонентін жасауда жоғарыда келтірілген дидактикалық принциптер ескерілді. Нәтижесін</w:t>
      </w:r>
      <w:r w:rsidR="008F38E9">
        <w:rPr>
          <w:sz w:val="28"/>
          <w:szCs w:val="28"/>
          <w:lang w:val="kk-KZ"/>
        </w:rPr>
        <w:t xml:space="preserve">де келесі </w:t>
      </w:r>
      <w:r w:rsidR="008F38E9" w:rsidRPr="000952BB">
        <w:rPr>
          <w:i/>
          <w:sz w:val="28"/>
          <w:szCs w:val="28"/>
          <w:lang w:val="kk-KZ"/>
        </w:rPr>
        <w:t>мақсаттар</w:t>
      </w:r>
      <w:r w:rsidR="008F38E9">
        <w:rPr>
          <w:sz w:val="28"/>
          <w:szCs w:val="28"/>
          <w:lang w:val="kk-KZ"/>
        </w:rPr>
        <w:t xml:space="preserve"> анықталды:</w:t>
      </w:r>
    </w:p>
    <w:p w:rsidR="002022E7" w:rsidRDefault="00B979CB" w:rsidP="001313A7">
      <w:pPr>
        <w:pStyle w:val="a6"/>
        <w:spacing w:before="0" w:beforeAutospacing="0" w:after="0" w:afterAutospacing="0"/>
        <w:ind w:firstLine="709"/>
        <w:jc w:val="both"/>
        <w:rPr>
          <w:sz w:val="28"/>
          <w:szCs w:val="28"/>
          <w:lang w:val="kk-KZ"/>
        </w:rPr>
      </w:pPr>
      <w:r>
        <w:rPr>
          <w:sz w:val="28"/>
          <w:szCs w:val="28"/>
          <w:lang w:val="kk-KZ"/>
        </w:rPr>
        <w:t>–</w:t>
      </w:r>
      <w:r w:rsidR="008F38E9">
        <w:rPr>
          <w:sz w:val="28"/>
          <w:szCs w:val="28"/>
          <w:lang w:val="kk-KZ"/>
        </w:rPr>
        <w:t xml:space="preserve"> </w:t>
      </w:r>
      <w:r w:rsidR="00A02E5E" w:rsidRPr="00370ACC">
        <w:rPr>
          <w:sz w:val="28"/>
          <w:szCs w:val="28"/>
          <w:lang w:val="kk-KZ"/>
        </w:rPr>
        <w:t xml:space="preserve">физикалық </w:t>
      </w:r>
      <w:r w:rsidR="0061207E">
        <w:rPr>
          <w:sz w:val="28"/>
          <w:szCs w:val="28"/>
          <w:lang w:val="kk-KZ"/>
        </w:rPr>
        <w:t>білімдерін</w:t>
      </w:r>
      <w:r w:rsidR="00A02E5E" w:rsidRPr="00370ACC">
        <w:rPr>
          <w:sz w:val="28"/>
          <w:szCs w:val="28"/>
          <w:lang w:val="kk-KZ"/>
        </w:rPr>
        <w:t xml:space="preserve"> қалыптастыру және дамыту;</w:t>
      </w:r>
      <w:r w:rsidR="00863391" w:rsidRPr="00370ACC">
        <w:rPr>
          <w:sz w:val="28"/>
          <w:szCs w:val="28"/>
          <w:lang w:val="kk-KZ"/>
        </w:rPr>
        <w:t xml:space="preserve"> </w:t>
      </w:r>
    </w:p>
    <w:p w:rsidR="002022E7" w:rsidRDefault="00B979CB" w:rsidP="001313A7">
      <w:pPr>
        <w:pStyle w:val="a6"/>
        <w:spacing w:before="0" w:beforeAutospacing="0" w:after="0" w:afterAutospacing="0"/>
        <w:ind w:firstLine="709"/>
        <w:jc w:val="both"/>
        <w:rPr>
          <w:sz w:val="28"/>
          <w:szCs w:val="28"/>
          <w:lang w:val="kk-KZ"/>
        </w:rPr>
      </w:pPr>
      <w:r>
        <w:rPr>
          <w:sz w:val="28"/>
          <w:szCs w:val="28"/>
          <w:lang w:val="kk-KZ"/>
        </w:rPr>
        <w:t>–</w:t>
      </w:r>
      <w:r w:rsidR="008F38E9">
        <w:rPr>
          <w:sz w:val="28"/>
          <w:szCs w:val="28"/>
          <w:lang w:val="kk-KZ"/>
        </w:rPr>
        <w:t xml:space="preserve"> </w:t>
      </w:r>
      <w:r w:rsidR="00A02E5E" w:rsidRPr="00370ACC">
        <w:rPr>
          <w:sz w:val="28"/>
          <w:szCs w:val="28"/>
          <w:lang w:val="kk-KZ"/>
        </w:rPr>
        <w:t>кәсіби құзыреттіліктерді қалыптастыру;</w:t>
      </w:r>
      <w:r w:rsidR="00A37384" w:rsidRPr="00370ACC">
        <w:rPr>
          <w:sz w:val="28"/>
          <w:szCs w:val="28"/>
          <w:lang w:val="kk-KZ"/>
        </w:rPr>
        <w:t xml:space="preserve"> </w:t>
      </w:r>
    </w:p>
    <w:p w:rsidR="008F38E9" w:rsidRDefault="00B979CB" w:rsidP="001313A7">
      <w:pPr>
        <w:pStyle w:val="a6"/>
        <w:spacing w:before="0" w:beforeAutospacing="0" w:after="0" w:afterAutospacing="0"/>
        <w:ind w:firstLine="709"/>
        <w:jc w:val="both"/>
        <w:rPr>
          <w:sz w:val="28"/>
          <w:szCs w:val="28"/>
          <w:lang w:val="kk-KZ"/>
        </w:rPr>
      </w:pPr>
      <w:r>
        <w:rPr>
          <w:sz w:val="28"/>
          <w:szCs w:val="28"/>
          <w:lang w:val="kk-KZ"/>
        </w:rPr>
        <w:t>–</w:t>
      </w:r>
      <w:r w:rsidR="002022E7">
        <w:rPr>
          <w:sz w:val="28"/>
          <w:szCs w:val="28"/>
          <w:lang w:val="kk-KZ"/>
        </w:rPr>
        <w:t xml:space="preserve"> </w:t>
      </w:r>
      <w:r w:rsidR="00A37384" w:rsidRPr="00370ACC">
        <w:rPr>
          <w:sz w:val="28"/>
          <w:szCs w:val="28"/>
          <w:lang w:val="kk-KZ"/>
        </w:rPr>
        <w:t xml:space="preserve">білімдердің сабақтастығын қамтамасыз ету; </w:t>
      </w:r>
    </w:p>
    <w:p w:rsidR="005D3912" w:rsidRDefault="00B979CB" w:rsidP="001313A7">
      <w:pPr>
        <w:pStyle w:val="a6"/>
        <w:spacing w:before="0" w:beforeAutospacing="0" w:after="0" w:afterAutospacing="0"/>
        <w:ind w:firstLine="709"/>
        <w:jc w:val="both"/>
        <w:rPr>
          <w:sz w:val="28"/>
          <w:szCs w:val="28"/>
          <w:lang w:val="kk-KZ"/>
        </w:rPr>
      </w:pPr>
      <w:r>
        <w:rPr>
          <w:sz w:val="28"/>
          <w:szCs w:val="28"/>
          <w:lang w:val="kk-KZ"/>
        </w:rPr>
        <w:t>–</w:t>
      </w:r>
      <w:r w:rsidR="008F38E9">
        <w:rPr>
          <w:sz w:val="28"/>
          <w:szCs w:val="28"/>
          <w:lang w:val="kk-KZ"/>
        </w:rPr>
        <w:t xml:space="preserve"> </w:t>
      </w:r>
      <w:r w:rsidR="00A37384" w:rsidRPr="00370ACC">
        <w:rPr>
          <w:sz w:val="28"/>
          <w:szCs w:val="28"/>
          <w:lang w:val="kk-KZ"/>
        </w:rPr>
        <w:t>пәнаралық байланысты жүзеге а</w:t>
      </w:r>
      <w:r w:rsidR="007E4364">
        <w:rPr>
          <w:sz w:val="28"/>
          <w:szCs w:val="28"/>
          <w:lang w:val="kk-KZ"/>
        </w:rPr>
        <w:t>сыру</w:t>
      </w:r>
      <w:r w:rsidR="005D3912">
        <w:rPr>
          <w:sz w:val="28"/>
          <w:szCs w:val="28"/>
          <w:lang w:val="kk-KZ"/>
        </w:rPr>
        <w:t>.</w:t>
      </w:r>
    </w:p>
    <w:p w:rsidR="00A02E5E" w:rsidRDefault="00A37384" w:rsidP="001313A7">
      <w:pPr>
        <w:pStyle w:val="a6"/>
        <w:spacing w:before="0" w:beforeAutospacing="0" w:after="0" w:afterAutospacing="0"/>
        <w:ind w:firstLine="709"/>
        <w:jc w:val="both"/>
        <w:rPr>
          <w:sz w:val="28"/>
          <w:szCs w:val="28"/>
          <w:lang w:val="kk-KZ"/>
        </w:rPr>
      </w:pPr>
      <w:r w:rsidRPr="00370ACC">
        <w:rPr>
          <w:sz w:val="28"/>
          <w:szCs w:val="28"/>
          <w:lang w:val="kk-KZ"/>
        </w:rPr>
        <w:t xml:space="preserve">Бірінші және екінші мақсат </w:t>
      </w:r>
      <w:r w:rsidR="00A02E5E" w:rsidRPr="00370ACC">
        <w:rPr>
          <w:sz w:val="28"/>
          <w:szCs w:val="28"/>
          <w:lang w:val="kk-KZ"/>
        </w:rPr>
        <w:t>еліміздің әлеуметік тапсырысына негізделген.</w:t>
      </w:r>
      <w:r w:rsidR="00863391" w:rsidRPr="00370ACC">
        <w:rPr>
          <w:sz w:val="28"/>
          <w:szCs w:val="28"/>
          <w:lang w:val="kk-KZ"/>
        </w:rPr>
        <w:t xml:space="preserve"> </w:t>
      </w:r>
      <w:r w:rsidR="00665C88" w:rsidRPr="00370ACC">
        <w:rPr>
          <w:sz w:val="28"/>
          <w:szCs w:val="28"/>
          <w:lang w:val="kk-KZ"/>
        </w:rPr>
        <w:t xml:space="preserve">Барлық </w:t>
      </w:r>
      <w:r w:rsidR="007E4364">
        <w:rPr>
          <w:sz w:val="28"/>
          <w:szCs w:val="28"/>
          <w:lang w:val="kk-KZ"/>
        </w:rPr>
        <w:t>төрт</w:t>
      </w:r>
      <w:r w:rsidR="00A02E5E" w:rsidRPr="00370ACC">
        <w:rPr>
          <w:sz w:val="28"/>
          <w:szCs w:val="28"/>
          <w:lang w:val="kk-KZ"/>
        </w:rPr>
        <w:t xml:space="preserve"> мақсат арасында келісімділік байланыс болу керек. Физиканы оқытудың әдістемелік жүйесінің мақсаттық компоненттеріне синергетикалық тұғырды қолдану оның әрі қарай дамуына ықпалын тигізеді. </w:t>
      </w:r>
    </w:p>
    <w:p w:rsidR="002022E7" w:rsidRDefault="002022E7" w:rsidP="001313A7">
      <w:pPr>
        <w:pStyle w:val="a6"/>
        <w:spacing w:before="0" w:beforeAutospacing="0" w:after="0" w:afterAutospacing="0"/>
        <w:ind w:firstLine="709"/>
        <w:jc w:val="both"/>
        <w:rPr>
          <w:sz w:val="28"/>
          <w:szCs w:val="28"/>
          <w:lang w:val="kk-KZ"/>
        </w:rPr>
      </w:pPr>
      <w:r>
        <w:rPr>
          <w:sz w:val="28"/>
          <w:szCs w:val="28"/>
          <w:lang w:val="kk-KZ"/>
        </w:rPr>
        <w:t xml:space="preserve">Жаңартылған әдістемелік жүйенің негізгі </w:t>
      </w:r>
      <w:r w:rsidRPr="000952BB">
        <w:rPr>
          <w:i/>
          <w:sz w:val="28"/>
          <w:szCs w:val="28"/>
          <w:lang w:val="kk-KZ"/>
        </w:rPr>
        <w:t>міндеті</w:t>
      </w:r>
      <w:r>
        <w:rPr>
          <w:sz w:val="28"/>
          <w:szCs w:val="28"/>
          <w:lang w:val="kk-KZ"/>
        </w:rPr>
        <w:t>: студенттерде өздігінен жұмыс жасай алу қабілеттерін, ақпаратты белсенді іздестіру біліктерін дамытуға мүмкіндік беретін заманауи шарттармен берілген жағдай жасау. Нәтижесінде физика курсы бойынша кәсіби бағытталған іргелі және қолданбалы білімдер ғана емес, сонымен қатар, болашақ инженердің технологиялық, экономикалық және басқарушылық іс-әрекеттегі негізгі қызметтерді сәтті атқаруына қажет болатын тұлғаның рефлексивті-бағалау компоненті де қалыптастырылатын болады. Жоғары оқу орнының</w:t>
      </w:r>
      <w:r w:rsidRPr="00370ACC">
        <w:rPr>
          <w:sz w:val="28"/>
          <w:szCs w:val="28"/>
          <w:lang w:val="kk-KZ"/>
        </w:rPr>
        <w:t xml:space="preserve"> </w:t>
      </w:r>
      <w:r>
        <w:rPr>
          <w:sz w:val="28"/>
          <w:szCs w:val="28"/>
          <w:lang w:val="kk-KZ"/>
        </w:rPr>
        <w:t xml:space="preserve">техникалық </w:t>
      </w:r>
      <w:r>
        <w:rPr>
          <w:sz w:val="28"/>
          <w:szCs w:val="28"/>
          <w:lang w:val="kk-KZ"/>
        </w:rPr>
        <w:lastRenderedPageBreak/>
        <w:t>мамандықтары</w:t>
      </w:r>
      <w:r w:rsidR="003D5088">
        <w:rPr>
          <w:sz w:val="28"/>
          <w:szCs w:val="28"/>
          <w:lang w:val="kk-KZ"/>
        </w:rPr>
        <w:t>н</w:t>
      </w:r>
      <w:r>
        <w:rPr>
          <w:sz w:val="28"/>
          <w:szCs w:val="28"/>
          <w:lang w:val="kk-KZ"/>
        </w:rPr>
        <w:t>да</w:t>
      </w:r>
      <w:r w:rsidRPr="00370ACC">
        <w:rPr>
          <w:sz w:val="28"/>
          <w:szCs w:val="28"/>
          <w:lang w:val="kk-KZ"/>
        </w:rPr>
        <w:t xml:space="preserve"> физика курсын</w:t>
      </w:r>
      <w:r w:rsidR="009C7178">
        <w:rPr>
          <w:sz w:val="28"/>
          <w:szCs w:val="28"/>
          <w:lang w:val="kk-KZ"/>
        </w:rPr>
        <w:t xml:space="preserve"> оқытудың әдістемелік жүйесін</w:t>
      </w:r>
      <w:r w:rsidRPr="00370ACC">
        <w:rPr>
          <w:sz w:val="28"/>
          <w:szCs w:val="28"/>
          <w:lang w:val="kk-KZ"/>
        </w:rPr>
        <w:t xml:space="preserve"> </w:t>
      </w:r>
      <w:r w:rsidR="00B40B60">
        <w:rPr>
          <w:sz w:val="28"/>
          <w:szCs w:val="28"/>
          <w:lang w:val="kk-KZ"/>
        </w:rPr>
        <w:t>4</w:t>
      </w:r>
      <w:r w:rsidRPr="00370ACC">
        <w:rPr>
          <w:sz w:val="28"/>
          <w:szCs w:val="28"/>
          <w:lang w:val="kk-KZ"/>
        </w:rPr>
        <w:t xml:space="preserve">-суретте ұсынамыз. Әдістемелік жүйеде орта мектептегі физика пәні және </w:t>
      </w:r>
      <w:r w:rsidR="003D5088">
        <w:rPr>
          <w:sz w:val="28"/>
          <w:szCs w:val="28"/>
          <w:lang w:val="kk-KZ"/>
        </w:rPr>
        <w:t>«</w:t>
      </w:r>
      <w:r w:rsidR="003D5088" w:rsidRPr="00256B2A">
        <w:rPr>
          <w:sz w:val="28"/>
          <w:szCs w:val="28"/>
          <w:lang w:val="kk-KZ"/>
        </w:rPr>
        <w:t>6В07104</w:t>
      </w:r>
      <w:r w:rsidR="003D5088">
        <w:rPr>
          <w:sz w:val="28"/>
          <w:szCs w:val="28"/>
          <w:lang w:val="kk-KZ"/>
        </w:rPr>
        <w:t xml:space="preserve"> </w:t>
      </w:r>
      <w:r w:rsidR="003D5088" w:rsidRPr="00256B2A">
        <w:rPr>
          <w:sz w:val="28"/>
          <w:szCs w:val="28"/>
          <w:lang w:val="kk-KZ"/>
        </w:rPr>
        <w:t>-</w:t>
      </w:r>
      <w:r w:rsidR="003D5088">
        <w:rPr>
          <w:sz w:val="28"/>
          <w:szCs w:val="28"/>
          <w:lang w:val="kk-KZ"/>
        </w:rPr>
        <w:t xml:space="preserve"> </w:t>
      </w:r>
      <w:r w:rsidR="003D5088" w:rsidRPr="00256B2A">
        <w:rPr>
          <w:sz w:val="28"/>
          <w:szCs w:val="28"/>
          <w:lang w:val="kk-KZ"/>
        </w:rPr>
        <w:t>Аспап жасау»</w:t>
      </w:r>
      <w:r w:rsidRPr="00370ACC">
        <w:rPr>
          <w:sz w:val="28"/>
          <w:szCs w:val="28"/>
          <w:lang w:val="kk-KZ"/>
        </w:rPr>
        <w:t xml:space="preserve"> мамандығында оқылатын физика мен «Ақпараттық-өлшеуіштік технологиялар негіздері» курстары арасындағы келісімділік ескерілген.</w:t>
      </w:r>
    </w:p>
    <w:p w:rsidR="002022E7" w:rsidRDefault="002022E7" w:rsidP="001313A7">
      <w:pPr>
        <w:pStyle w:val="a6"/>
        <w:spacing w:before="0" w:beforeAutospacing="0" w:after="0" w:afterAutospacing="0"/>
        <w:ind w:firstLine="709"/>
        <w:jc w:val="both"/>
        <w:rPr>
          <w:sz w:val="28"/>
          <w:szCs w:val="28"/>
          <w:lang w:val="kk-KZ"/>
        </w:rPr>
      </w:pPr>
      <w:r w:rsidRPr="00370ACC">
        <w:rPr>
          <w:color w:val="000000"/>
          <w:sz w:val="28"/>
          <w:szCs w:val="28"/>
          <w:shd w:val="clear" w:color="auto" w:fill="FFFFFF"/>
          <w:lang w:val="kk-KZ"/>
        </w:rPr>
        <w:t xml:space="preserve">Физика курсының мазмұнындағы іргелі физикалық білімдер мен қолданбалы техникалық білімдер біріккен түрде болуы керек. Бірінші жағдайда ол физика курсының инвариантты бөлігін, ал екінші жағдайда вариативтік бөлігін құрайтын болады. </w:t>
      </w:r>
      <w:r w:rsidRPr="00370ACC">
        <w:rPr>
          <w:sz w:val="28"/>
          <w:szCs w:val="28"/>
          <w:lang w:val="kk-KZ"/>
        </w:rPr>
        <w:t>Ұсынылып отырған әдістемелік</w:t>
      </w:r>
      <w:r>
        <w:rPr>
          <w:sz w:val="28"/>
          <w:szCs w:val="28"/>
          <w:lang w:val="kk-KZ"/>
        </w:rPr>
        <w:t xml:space="preserve"> жүйені жүзеге асыру барысында:</w:t>
      </w:r>
    </w:p>
    <w:p w:rsidR="002022E7" w:rsidRPr="00B979CB" w:rsidRDefault="00B979CB" w:rsidP="001313A7">
      <w:pPr>
        <w:pStyle w:val="a6"/>
        <w:spacing w:before="0" w:beforeAutospacing="0" w:after="0" w:afterAutospacing="0"/>
        <w:ind w:firstLine="709"/>
        <w:jc w:val="both"/>
        <w:rPr>
          <w:sz w:val="28"/>
          <w:szCs w:val="28"/>
          <w:lang w:val="kk-KZ"/>
        </w:rPr>
      </w:pPr>
      <w:r>
        <w:rPr>
          <w:sz w:val="28"/>
          <w:szCs w:val="28"/>
          <w:lang w:val="kk-KZ"/>
        </w:rPr>
        <w:t>– </w:t>
      </w:r>
      <w:r w:rsidR="002022E7" w:rsidRPr="00370ACC">
        <w:rPr>
          <w:sz w:val="28"/>
          <w:szCs w:val="28"/>
          <w:lang w:val="kk-KZ"/>
        </w:rPr>
        <w:t xml:space="preserve">сабақтастықты, жобалық оқыту технологиясын жүзеге асыру </w:t>
      </w:r>
      <w:r w:rsidR="00545BEB">
        <w:rPr>
          <w:sz w:val="28"/>
          <w:szCs w:val="28"/>
          <w:lang w:val="kk-KZ"/>
        </w:rPr>
        <w:t>барысында келесі дидактикалық материалдар әзірленді:</w:t>
      </w:r>
      <w:r w:rsidR="002022E7" w:rsidRPr="00370ACC">
        <w:rPr>
          <w:sz w:val="28"/>
          <w:szCs w:val="28"/>
          <w:lang w:val="kk-KZ"/>
        </w:rPr>
        <w:t xml:space="preserve"> </w:t>
      </w:r>
      <w:r w:rsidR="00545BEB">
        <w:rPr>
          <w:sz w:val="28"/>
          <w:szCs w:val="28"/>
          <w:lang w:val="kk-KZ"/>
        </w:rPr>
        <w:t xml:space="preserve">физика пәні бойынша </w:t>
      </w:r>
      <w:r w:rsidR="002022E7" w:rsidRPr="00370ACC">
        <w:rPr>
          <w:sz w:val="28"/>
          <w:szCs w:val="28"/>
          <w:lang w:val="kk-KZ"/>
        </w:rPr>
        <w:t xml:space="preserve">жаратылыстану-математикалық </w:t>
      </w:r>
      <w:r w:rsidR="00545BEB">
        <w:rPr>
          <w:sz w:val="28"/>
          <w:szCs w:val="28"/>
          <w:lang w:val="kk-KZ"/>
        </w:rPr>
        <w:t>бағытындағы</w:t>
      </w:r>
      <w:r w:rsidR="0081759A">
        <w:rPr>
          <w:sz w:val="28"/>
          <w:szCs w:val="28"/>
          <w:lang w:val="kk-KZ"/>
        </w:rPr>
        <w:t xml:space="preserve"> </w:t>
      </w:r>
      <w:r w:rsidR="00545BEB">
        <w:rPr>
          <w:sz w:val="28"/>
          <w:szCs w:val="28"/>
          <w:lang w:val="kk-KZ"/>
        </w:rPr>
        <w:t xml:space="preserve">11-сыныпқа арналған </w:t>
      </w:r>
      <w:r w:rsidR="002022E7" w:rsidRPr="00B979CB">
        <w:rPr>
          <w:sz w:val="28"/>
          <w:szCs w:val="28"/>
          <w:lang w:val="kk-KZ"/>
        </w:rPr>
        <w:t>мультимедиалық оқыту бағдарламасы (Қосымша Б</w:t>
      </w:r>
      <w:r w:rsidR="00545BEB" w:rsidRPr="00B979CB">
        <w:rPr>
          <w:sz w:val="28"/>
          <w:szCs w:val="28"/>
          <w:lang w:val="kk-KZ"/>
        </w:rPr>
        <w:t>);</w:t>
      </w:r>
      <w:r w:rsidR="002022E7" w:rsidRPr="00B979CB">
        <w:rPr>
          <w:sz w:val="28"/>
          <w:szCs w:val="28"/>
          <w:lang w:val="kk-KZ"/>
        </w:rPr>
        <w:t xml:space="preserve"> жалпы физика курсының «Оптика» бөлімі бойынша электрондық оқу құралы (Қосымша </w:t>
      </w:r>
      <w:r w:rsidR="00A6145D">
        <w:rPr>
          <w:sz w:val="28"/>
          <w:szCs w:val="28"/>
          <w:lang w:val="kk-KZ"/>
        </w:rPr>
        <w:t>Б</w:t>
      </w:r>
      <w:r w:rsidR="00545BEB" w:rsidRPr="00B979CB">
        <w:rPr>
          <w:sz w:val="28"/>
          <w:szCs w:val="28"/>
          <w:lang w:val="kk-KZ"/>
        </w:rPr>
        <w:t>);</w:t>
      </w:r>
      <w:r w:rsidR="002022E7" w:rsidRPr="00B979CB">
        <w:rPr>
          <w:sz w:val="28"/>
          <w:szCs w:val="28"/>
          <w:lang w:val="kk-KZ"/>
        </w:rPr>
        <w:t xml:space="preserve"> «Ақпар</w:t>
      </w:r>
      <w:r w:rsidR="00545BEB" w:rsidRPr="00B979CB">
        <w:rPr>
          <w:sz w:val="28"/>
          <w:szCs w:val="28"/>
          <w:lang w:val="kk-KZ"/>
        </w:rPr>
        <w:t>аттық-өлшеуіштік технологиялар</w:t>
      </w:r>
      <w:r w:rsidR="002022E7" w:rsidRPr="00B979CB">
        <w:rPr>
          <w:sz w:val="28"/>
          <w:szCs w:val="28"/>
          <w:lang w:val="kk-KZ"/>
        </w:rPr>
        <w:t xml:space="preserve"> негіздері» атты оқу құралы [</w:t>
      </w:r>
      <w:r w:rsidR="009915A8" w:rsidRPr="00B979CB">
        <w:rPr>
          <w:sz w:val="28"/>
          <w:szCs w:val="28"/>
          <w:lang w:val="kk-KZ"/>
        </w:rPr>
        <w:t>18</w:t>
      </w:r>
      <w:r w:rsidR="0080299E" w:rsidRPr="00B979CB">
        <w:rPr>
          <w:sz w:val="28"/>
          <w:szCs w:val="28"/>
          <w:lang w:val="kk-KZ"/>
        </w:rPr>
        <w:t>3</w:t>
      </w:r>
      <w:r w:rsidR="002022E7" w:rsidRPr="00B979CB">
        <w:rPr>
          <w:sz w:val="28"/>
          <w:szCs w:val="28"/>
          <w:lang w:val="kk-KZ"/>
        </w:rPr>
        <w:t>];</w:t>
      </w:r>
    </w:p>
    <w:p w:rsidR="002022E7" w:rsidRPr="00B979CB" w:rsidRDefault="00B979CB" w:rsidP="001313A7">
      <w:pPr>
        <w:pStyle w:val="a6"/>
        <w:spacing w:before="0" w:beforeAutospacing="0" w:after="0" w:afterAutospacing="0"/>
        <w:ind w:firstLine="709"/>
        <w:jc w:val="both"/>
        <w:rPr>
          <w:sz w:val="28"/>
          <w:szCs w:val="28"/>
          <w:lang w:val="kk-KZ"/>
        </w:rPr>
      </w:pPr>
      <w:r w:rsidRPr="00B979CB">
        <w:rPr>
          <w:sz w:val="28"/>
          <w:szCs w:val="28"/>
          <w:lang w:val="kk-KZ"/>
        </w:rPr>
        <w:t>–</w:t>
      </w:r>
      <w:r w:rsidR="002022E7" w:rsidRPr="00B979CB">
        <w:rPr>
          <w:sz w:val="28"/>
          <w:szCs w:val="28"/>
          <w:lang w:val="kk-KZ"/>
        </w:rPr>
        <w:t xml:space="preserve"> </w:t>
      </w:r>
      <w:r w:rsidR="00545BEB" w:rsidRPr="00B979CB">
        <w:rPr>
          <w:sz w:val="28"/>
          <w:szCs w:val="28"/>
          <w:lang w:val="kk-KZ"/>
        </w:rPr>
        <w:t xml:space="preserve">физика </w:t>
      </w:r>
      <w:r w:rsidR="002022E7" w:rsidRPr="00B979CB">
        <w:rPr>
          <w:sz w:val="28"/>
          <w:szCs w:val="28"/>
          <w:lang w:val="kk-KZ"/>
        </w:rPr>
        <w:t xml:space="preserve">курсы бойынша </w:t>
      </w:r>
      <w:r w:rsidR="00545BEB" w:rsidRPr="00B979CB">
        <w:rPr>
          <w:sz w:val="28"/>
          <w:szCs w:val="28"/>
          <w:lang w:val="kk-KZ"/>
        </w:rPr>
        <w:t xml:space="preserve">әзірленген дидактикалық материалдар </w:t>
      </w:r>
      <w:r w:rsidR="002022E7" w:rsidRPr="00B979CB">
        <w:rPr>
          <w:sz w:val="28"/>
          <w:szCs w:val="28"/>
          <w:lang w:val="kk-KZ"/>
        </w:rPr>
        <w:t xml:space="preserve">жүйесі </w:t>
      </w:r>
      <w:r w:rsidR="002719AA" w:rsidRPr="00B979CB">
        <w:rPr>
          <w:sz w:val="28"/>
          <w:szCs w:val="28"/>
          <w:lang w:val="kk-KZ"/>
        </w:rPr>
        <w:t>Торайғыров университеті</w:t>
      </w:r>
      <w:r w:rsidR="002022E7" w:rsidRPr="00B979CB">
        <w:rPr>
          <w:sz w:val="28"/>
          <w:szCs w:val="28"/>
          <w:lang w:val="kk-KZ"/>
        </w:rPr>
        <w:t xml:space="preserve"> сайтының білім беру порталына салынды;</w:t>
      </w:r>
    </w:p>
    <w:p w:rsidR="002022E7" w:rsidRPr="00B979CB" w:rsidRDefault="00B979CB" w:rsidP="001313A7">
      <w:pPr>
        <w:pStyle w:val="a6"/>
        <w:spacing w:before="0" w:beforeAutospacing="0" w:after="0" w:afterAutospacing="0"/>
        <w:ind w:firstLine="709"/>
        <w:jc w:val="both"/>
        <w:rPr>
          <w:sz w:val="28"/>
          <w:szCs w:val="28"/>
          <w:lang w:val="kk-KZ"/>
        </w:rPr>
      </w:pPr>
      <w:r w:rsidRPr="00B979CB">
        <w:rPr>
          <w:sz w:val="28"/>
          <w:szCs w:val="28"/>
          <w:lang w:val="kk-KZ"/>
        </w:rPr>
        <w:t>–</w:t>
      </w:r>
      <w:r w:rsidR="002022E7" w:rsidRPr="00B979CB">
        <w:rPr>
          <w:sz w:val="28"/>
          <w:szCs w:val="28"/>
          <w:lang w:val="kk-KZ"/>
        </w:rPr>
        <w:t xml:space="preserve"> транспәндік тұғыр негізінде физиканы оқыту әдістемесін жүзеге асыру мақсатында «Экономикадағы физикалық модельдер» [</w:t>
      </w:r>
      <w:r w:rsidR="009915A8" w:rsidRPr="00B979CB">
        <w:rPr>
          <w:sz w:val="28"/>
          <w:szCs w:val="28"/>
          <w:lang w:val="kk-KZ"/>
        </w:rPr>
        <w:t>18</w:t>
      </w:r>
      <w:r w:rsidR="0080299E" w:rsidRPr="00B979CB">
        <w:rPr>
          <w:sz w:val="28"/>
          <w:szCs w:val="28"/>
          <w:lang w:val="kk-KZ"/>
        </w:rPr>
        <w:t>4</w:t>
      </w:r>
      <w:r w:rsidR="002022E7" w:rsidRPr="00B979CB">
        <w:rPr>
          <w:sz w:val="28"/>
          <w:szCs w:val="28"/>
          <w:lang w:val="kk-KZ"/>
        </w:rPr>
        <w:t>] атты оқу құралы әзірленді.</w:t>
      </w:r>
    </w:p>
    <w:p w:rsidR="002022E7" w:rsidRPr="00370ACC" w:rsidRDefault="003113B7" w:rsidP="001313A7">
      <w:pPr>
        <w:pStyle w:val="a6"/>
        <w:spacing w:before="0" w:beforeAutospacing="0" w:after="0" w:afterAutospacing="0"/>
        <w:ind w:firstLine="709"/>
        <w:jc w:val="both"/>
        <w:rPr>
          <w:sz w:val="28"/>
          <w:szCs w:val="28"/>
          <w:lang w:val="kk-KZ"/>
        </w:rPr>
      </w:pPr>
      <w:r>
        <w:rPr>
          <w:sz w:val="28"/>
          <w:szCs w:val="28"/>
          <w:lang w:val="kk-KZ"/>
        </w:rPr>
        <w:t>4</w:t>
      </w:r>
      <w:r w:rsidR="002022E7" w:rsidRPr="00370ACC">
        <w:rPr>
          <w:sz w:val="28"/>
          <w:szCs w:val="28"/>
          <w:lang w:val="kk-KZ"/>
        </w:rPr>
        <w:t>-суретте келтірілген әдістемелік жүйенің дидактикалық принциптері төменде келтірілген үлгіде жүзеге асырылды.</w:t>
      </w:r>
    </w:p>
    <w:p w:rsidR="002022E7" w:rsidRPr="00370ACC" w:rsidRDefault="00FA6FD3" w:rsidP="001313A7">
      <w:pPr>
        <w:pStyle w:val="a6"/>
        <w:spacing w:before="0" w:beforeAutospacing="0" w:after="0" w:afterAutospacing="0"/>
        <w:ind w:firstLine="709"/>
        <w:jc w:val="both"/>
        <w:rPr>
          <w:sz w:val="28"/>
          <w:szCs w:val="28"/>
          <w:lang w:val="kk-KZ"/>
        </w:rPr>
      </w:pPr>
      <w:r>
        <w:rPr>
          <w:i/>
          <w:sz w:val="28"/>
          <w:szCs w:val="28"/>
          <w:lang w:val="kk-KZ"/>
        </w:rPr>
        <w:t>Физика курсын оқытуда пәндік білімдердің сабақтастығын</w:t>
      </w:r>
      <w:r w:rsidRPr="00370ACC">
        <w:rPr>
          <w:i/>
          <w:sz w:val="28"/>
          <w:szCs w:val="28"/>
          <w:lang w:val="kk-KZ"/>
        </w:rPr>
        <w:t xml:space="preserve"> </w:t>
      </w:r>
      <w:r w:rsidR="002022E7" w:rsidRPr="00370ACC">
        <w:rPr>
          <w:i/>
          <w:sz w:val="28"/>
          <w:szCs w:val="28"/>
          <w:lang w:val="kk-KZ"/>
        </w:rPr>
        <w:t>жүзеге асыру</w:t>
      </w:r>
      <w:r w:rsidR="002022E7" w:rsidRPr="00370ACC">
        <w:rPr>
          <w:sz w:val="28"/>
          <w:szCs w:val="28"/>
          <w:lang w:val="kk-KZ"/>
        </w:rPr>
        <w:t xml:space="preserve">. Орта және жоғары білім беру мазмұнының сабақтастығын жүзеге асыру білім беру мазмұнының ядросын сақтауға мүмкіндік береді. Болашақ маман жаңа білімдер мен кәсіби іс-әрекеттердің жаңа түрлерін жылдам игеру үшін, ол іргелі теориялық білімдерге ие </w:t>
      </w:r>
      <w:r w:rsidR="002022E7">
        <w:rPr>
          <w:sz w:val="28"/>
          <w:szCs w:val="28"/>
          <w:lang w:val="kk-KZ"/>
        </w:rPr>
        <w:t>болу керек. Сондықтан кәсіптік білім беруді іргелендіруді</w:t>
      </w:r>
      <w:r w:rsidR="002022E7" w:rsidRPr="00370ACC">
        <w:rPr>
          <w:sz w:val="28"/>
          <w:szCs w:val="28"/>
          <w:lang w:val="kk-KZ"/>
        </w:rPr>
        <w:t xml:space="preserve"> жүзеге асыру тенденциялары жалпы білім мен теориялық кәсіби </w:t>
      </w:r>
      <w:r w:rsidR="002022E7">
        <w:rPr>
          <w:sz w:val="28"/>
          <w:szCs w:val="28"/>
          <w:lang w:val="kk-KZ"/>
        </w:rPr>
        <w:t>іргеілілікті</w:t>
      </w:r>
      <w:r w:rsidR="002022E7" w:rsidRPr="00370ACC">
        <w:rPr>
          <w:sz w:val="28"/>
          <w:szCs w:val="28"/>
          <w:lang w:val="kk-KZ"/>
        </w:rPr>
        <w:t xml:space="preserve"> күшейтуді талап етеді.</w:t>
      </w:r>
      <w:r w:rsidR="002022E7">
        <w:rPr>
          <w:sz w:val="28"/>
          <w:szCs w:val="28"/>
          <w:lang w:val="kk-KZ"/>
        </w:rPr>
        <w:t xml:space="preserve"> Сол себепті біз сабақтастық принципінің қолданылу тиімділігін жоғарылату мақсатында, оның қолданылу аймағын іргелілікті қамтамасыз ететін фактор ретінде шектедік.</w:t>
      </w:r>
      <w:r w:rsidR="002022E7" w:rsidRPr="002022E7">
        <w:rPr>
          <w:sz w:val="28"/>
          <w:szCs w:val="28"/>
          <w:lang w:val="kk-KZ"/>
        </w:rPr>
        <w:t xml:space="preserve"> </w:t>
      </w:r>
      <w:r w:rsidR="002022E7">
        <w:rPr>
          <w:sz w:val="28"/>
          <w:szCs w:val="28"/>
          <w:lang w:val="kk-KZ"/>
        </w:rPr>
        <w:t xml:space="preserve">Осы мәселеге байланысты </w:t>
      </w:r>
      <w:r w:rsidR="002022E7" w:rsidRPr="00370ACC">
        <w:rPr>
          <w:sz w:val="28"/>
          <w:szCs w:val="28"/>
          <w:lang w:val="kk-KZ"/>
        </w:rPr>
        <w:t xml:space="preserve">жоғары оқу орындарындағы техникалық мамандықтар бойынша білім алатын студенттерге физиканы оқытуда сабақтастық принципін жүзеге асырудың </w:t>
      </w:r>
      <w:r w:rsidR="00C81913">
        <w:rPr>
          <w:sz w:val="28"/>
          <w:szCs w:val="28"/>
          <w:lang w:val="kk-KZ"/>
        </w:rPr>
        <w:t>сұлбасы</w:t>
      </w:r>
      <w:r w:rsidR="002022E7" w:rsidRPr="00370ACC">
        <w:rPr>
          <w:sz w:val="28"/>
          <w:szCs w:val="28"/>
          <w:lang w:val="kk-KZ"/>
        </w:rPr>
        <w:t xml:space="preserve"> </w:t>
      </w:r>
      <w:r w:rsidR="003113B7">
        <w:rPr>
          <w:sz w:val="28"/>
          <w:szCs w:val="28"/>
          <w:lang w:val="kk-KZ"/>
        </w:rPr>
        <w:t>5</w:t>
      </w:r>
      <w:r w:rsidR="00EF7B5C">
        <w:rPr>
          <w:sz w:val="28"/>
          <w:szCs w:val="28"/>
          <w:lang w:val="kk-KZ"/>
        </w:rPr>
        <w:t>-суретте келтіріледі</w:t>
      </w:r>
      <w:r w:rsidR="002022E7">
        <w:rPr>
          <w:sz w:val="28"/>
          <w:szCs w:val="28"/>
          <w:lang w:val="kk-KZ"/>
        </w:rPr>
        <w:t xml:space="preserve">. </w:t>
      </w:r>
    </w:p>
    <w:p w:rsidR="00A02E5E" w:rsidRPr="00370ACC" w:rsidRDefault="00A02E5E" w:rsidP="00A02E5E">
      <w:pPr>
        <w:pStyle w:val="a6"/>
        <w:spacing w:before="0" w:beforeAutospacing="0" w:after="0" w:afterAutospacing="0"/>
        <w:ind w:firstLine="567"/>
        <w:jc w:val="both"/>
        <w:rPr>
          <w:sz w:val="28"/>
          <w:szCs w:val="28"/>
          <w:lang w:val="kk-KZ"/>
        </w:rPr>
      </w:pPr>
    </w:p>
    <w:p w:rsidR="00A02E5E" w:rsidRPr="00370ACC" w:rsidRDefault="00A02E5E" w:rsidP="00A02E5E">
      <w:pPr>
        <w:tabs>
          <w:tab w:val="left" w:pos="10398"/>
        </w:tabs>
        <w:spacing w:after="0" w:line="240" w:lineRule="auto"/>
        <w:jc w:val="center"/>
        <w:rPr>
          <w:rFonts w:ascii="Times New Roman" w:hAnsi="Times New Roman"/>
          <w:b/>
          <w:sz w:val="28"/>
          <w:szCs w:val="28"/>
          <w:lang w:val="kk-KZ"/>
        </w:rPr>
        <w:sectPr w:rsidR="00A02E5E" w:rsidRPr="00370ACC" w:rsidSect="001313A7">
          <w:footerReference w:type="default" r:id="rId10"/>
          <w:footnotePr>
            <w:pos w:val="beneathText"/>
          </w:footnotePr>
          <w:pgSz w:w="11906" w:h="16838" w:code="9"/>
          <w:pgMar w:top="1134" w:right="567" w:bottom="1134" w:left="1701" w:header="709" w:footer="709" w:gutter="0"/>
          <w:cols w:space="708"/>
          <w:docGrid w:linePitch="360"/>
        </w:sectPr>
      </w:pPr>
    </w:p>
    <w:p w:rsidR="00A02E5E" w:rsidRPr="00370ACC" w:rsidRDefault="00175924" w:rsidP="00A02E5E">
      <w:pPr>
        <w:tabs>
          <w:tab w:val="left" w:pos="10398"/>
        </w:tabs>
        <w:spacing w:after="0" w:line="240" w:lineRule="auto"/>
        <w:jc w:val="center"/>
        <w:rPr>
          <w:rFonts w:ascii="Times New Roman" w:hAnsi="Times New Roman"/>
          <w:b/>
          <w:sz w:val="28"/>
          <w:szCs w:val="28"/>
          <w:lang w:val="kk-KZ"/>
        </w:rPr>
      </w:pPr>
      <w:r>
        <w:rPr>
          <w:rFonts w:ascii="Times New Roman" w:hAnsi="Times New Roman"/>
          <w:b/>
          <w:noProof/>
          <w:sz w:val="28"/>
          <w:szCs w:val="28"/>
          <w:lang w:eastAsia="ru-RU"/>
        </w:rPr>
      </w:r>
      <w:r w:rsidRPr="00175924">
        <w:rPr>
          <w:rFonts w:ascii="Times New Roman" w:hAnsi="Times New Roman"/>
          <w:b/>
          <w:noProof/>
          <w:sz w:val="28"/>
          <w:szCs w:val="28"/>
          <w:lang w:eastAsia="ru-RU"/>
        </w:rPr>
        <w:pict>
          <v:group id="Group 2312" o:spid="_x0000_s1049" style="width:650.4pt;height:412.05pt;mso-position-horizontal-relative:char;mso-position-vertical-relative:line" coordorigin="2340,1142" coordsize="13008,8241">
            <v:group id="Group 2313" o:spid="_x0000_s1050" style="position:absolute;left:6773;top:3168;width:595;height:1928" coordorigin="6349,2885" coordsize="595,1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AutoShape 2314" o:spid="_x0000_s1051" type="#_x0000_t32" style="position:absolute;left:6349;top:2886;width:59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V6/8MAAADcAAAADwAAAGRycy9kb3ducmV2LnhtbERPz2vCMBS+D/wfwhO8jJnWsTE6o1RB&#10;UMGD3XZ/a96asOalNlG7/94cBh4/vt/z5eBacaE+WM8K8mkGgrj22nKj4PNj8/QGIkRkja1nUvBH&#10;AZaL0cMcC+2vfKRLFRuRQjgUqMDE2BVShtqQwzD1HXHifnzvMCbYN1L3eE3hrpWzLHuVDi2nBoMd&#10;rQ3Vv9XZKTjs8lX5bexufzzZw8umbM/N45dSk/FQvoOINMS7+N+91Qqe8zQ/nUlH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1ev/DAAAA3AAAAA8AAAAAAAAAAAAA&#10;AAAAoQIAAGRycy9kb3ducmV2LnhtbFBLBQYAAAAABAAEAPkAAACRAwAAAAA=&#10;"/>
              <v:shape id="AutoShape 2315" o:spid="_x0000_s1052" type="#_x0000_t32" style="position:absolute;left:5385;top:3849;width:1928;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JuKccAAADcAAAADwAAAGRycy9kb3ducmV2LnhtbESPT2vCQBTE7wW/w/KEXkrdpNJQ0qwi&#10;ilD1ZCyIt9fsyx/Mvg3Zrab99K5Q6HGYmd8w2XwwrbhQ7xrLCuJJBIK4sLrhSsHnYf38BsJ5ZI2t&#10;ZVLwQw7ms9FDhqm2V97TJfeVCBB2KSqove9SKV1Rk0E3sR1x8ErbG/RB9pXUPV4D3LTyJYoSabDh&#10;sFBjR8uainP+bRQk7U7nr0/Onqb+sCiPm9/N9mul1ON4WLyD8DT4//Bf+0MrmMYx3M+EI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Ym4pxwAAANwAAAAPAAAAAAAA&#10;AAAAAAAAAKECAABkcnMvZG93bnJldi54bWxQSwUGAAAAAAQABAD5AAAAlQMAAAAA&#10;">
                <v:stroke endarrow="block"/>
              </v:shape>
            </v:group>
            <v:group id="Group 2316" o:spid="_x0000_s1053" style="position:absolute;left:5935;top:1430;width:9413;height:7953" coordorigin="5511,1147" coordsize="9413,7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AutoShape 2317" o:spid="_x0000_s1054" type="#_x0000_t32" style="position:absolute;left:13502;top:1148;width:141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fkiMYAAADcAAAADwAAAGRycy9kb3ducmV2LnhtbESPQWsCMRSE7wX/Q3hCL0WzW2mR1Shr&#10;QagFD1q9Pzevm9DNy7qJuv33TaHgcZiZb5j5sneNuFIXrGcF+TgDQVx5bblWcPhcj6YgQkTW2Hgm&#10;BT8UYLkYPMyx0P7GO7ruYy0ShEOBCkyMbSFlqAw5DGPfEifvy3cOY5JdLXWHtwR3jXzOslfp0HJa&#10;MNjSm6Hqe39xCrabfFWejN187M52+7Ium0v9dFTqcdiXMxCR+ngP/7fftYJJPo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n5IjGAAAA3AAAAA8AAAAAAAAA&#10;AAAAAAAAoQIAAGRycy9kb3ducmV2LnhtbFBLBQYAAAAABAAEAPkAAACUAwAAAAA=&#10;"/>
              <v:shape id="AutoShape 2318" o:spid="_x0000_s1055" type="#_x0000_t32" style="position:absolute;left:10955;top:5116;width:793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6N2sQAAADcAAAADwAAAGRycy9kb3ducmV2LnhtbESP0WrCQBRE3wv+w3IF3+rGaoNE1yCF&#10;gLQPxZgPuGSvSTR7N2TXJP59t1Do4zAzZ5h9OplWDNS7xrKC1TICQVxa3XCloLhkr1sQziNrbC2T&#10;gic5SA+zlz0m2o58piH3lQgQdgkqqL3vEildWZNBt7QdcfCutjfog+wrqXscA9y08i2KYmmw4bBQ&#10;Y0cfNZX3/GEUfG03vrqdr3ZdDN/vsos+s2KMlVrMp+MOhKfJ/4f/2ietYL3awO+ZcATk4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zo3axAAAANwAAAAPAAAAAAAAAAAA&#10;AAAAAKECAABkcnMvZG93bnJldi54bWxQSwUGAAAAAAQABAD5AAAAkgMAAAAA&#10;"/>
              <v:group id="Group 2319" o:spid="_x0000_s1056" style="position:absolute;left:5511;top:8935;width:9411;height:165" coordorigin="5511,9876" coordsize="941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AutoShape 2320" o:spid="_x0000_s1057" type="#_x0000_t32" style="position:absolute;left:5511;top:10041;width:941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zii8YAAADcAAAADwAAAGRycy9kb3ducmV2LnhtbESPT2sCMRTE74V+h/AKvRTNrqVVtkbZ&#10;CkItePDf/XXzugndvGw3Ubff3ghCj8PM/IaZznvXiBN1wXpWkA8zEMSV15ZrBfvdcjABESKyxsYz&#10;KfijAPPZ/d0UC+3PvKHTNtYiQTgUqMDE2BZShsqQwzD0LXHyvn3nMCbZ1VJ3eE5w18hRlr1Kh5bT&#10;gsGWFoaqn+3RKViv8vfyy9jV5+bXrl+WZXOsnw5KPT705RuISH38D9/aH1rBcz6G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c4ovGAAAA3AAAAA8AAAAAAAAA&#10;AAAAAAAAoQIAAGRycy9kb3ducmV2LnhtbFBLBQYAAAAABAAEAPkAAACUAwAAAAA=&#10;"/>
                <v:shape id="AutoShape 2321" o:spid="_x0000_s1058" type="#_x0000_t32" style="position:absolute;left:5431;top:9956;width:159;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nn48EAAADcAAAADwAAAGRycy9kb3ducmV2LnhtbERPS2vCQBC+C/0PyxS86UaFPqKriCAI&#10;QkttodcxOyZps7Mxu8b13zuHQo8f33uxSq5RPXWh9mxgMs5AERfe1lwa+Prcjl5AhYhssfFMBm4U&#10;YLV8GCwwt/7KH9QfYqkkhEOOBqoY21zrUFTkMIx9SyzcyXcOo8Cu1LbDq4S7Rk+z7Ek7rFkaKmxp&#10;U1Hxe7g4A7M0O3Lxuv95fu/Ttzu/HXVt98YMH9N6DipSiv/iP/fOim8ia+WMHAG9v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yefjwQAAANwAAAAPAAAAAAAAAAAAAAAA&#10;AKECAABkcnMvZG93bnJldi54bWxQSwUGAAAAAAQABAD5AAAAjwMAAAAA&#10;">
                  <v:stroke startarrow="block"/>
                </v:shape>
              </v:group>
            </v:group>
            <v:group id="Group 2322" o:spid="_x0000_s1059" style="position:absolute;left:2340;top:1142;width:12782;height:8132" coordorigin="2340,1142" coordsize="12782,8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group id="Group 2323" o:spid="_x0000_s1060" style="position:absolute;left:3754;top:7014;width:10173;height:2260" coordorigin="3330,7106" coordsize="10173,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Text Box 2324" o:spid="_x0000_s1061" type="#_x0000_t202" style="position:absolute;left:3334;top:7119;width:4033;height: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cM8UA&#10;AADbAAAADwAAAGRycy9kb3ducmV2LnhtbESPT2vCQBTE7wW/w/KEXopuamvU6CpSaNGb/9DrI/tM&#10;gtm36e42pt++Wyj0OMzMb5jFqjO1aMn5yrKC52ECgji3uuJCwen4PpiC8AFZY22ZFHyTh9Wy97DA&#10;TNs776k9hEJECPsMFZQhNJmUPi/JoB/ahjh6V+sMhihdIbXDe4SbWo6SJJUGK44LJTb0VlJ+O3wZ&#10;BdPXTXvx25fdOU+v9Sw8TdqPT6fUY79bz0EE6sJ/+K+90QrSM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lwzxQAAANsAAAAPAAAAAAAAAAAAAAAAAJgCAABkcnMv&#10;ZG93bnJldi54bWxQSwUGAAAAAAQABAD1AAAAigMAAAAA&#10;">
                  <v:textbox>
                    <w:txbxContent>
                      <w:p w:rsidR="00815FE0" w:rsidRPr="00F14424" w:rsidRDefault="00815FE0" w:rsidP="00A02E5E">
                        <w:pPr>
                          <w:spacing w:after="0" w:line="240" w:lineRule="auto"/>
                          <w:jc w:val="center"/>
                          <w:rPr>
                            <w:rFonts w:ascii="Times New Roman" w:hAnsi="Times New Roman"/>
                            <w:lang w:val="kk-KZ"/>
                          </w:rPr>
                        </w:pPr>
                        <w:r>
                          <w:rPr>
                            <w:rFonts w:ascii="Times New Roman" w:hAnsi="Times New Roman"/>
                            <w:lang w:val="kk-KZ"/>
                          </w:rPr>
                          <w:t>Интеграцияланған дәрістік сабақтар</w:t>
                        </w:r>
                      </w:p>
                    </w:txbxContent>
                  </v:textbox>
                </v:shape>
                <v:shape id="Text Box 2325" o:spid="_x0000_s1062" type="#_x0000_t202" style="position:absolute;left:3330;top:7934;width:4031;height: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CRMQA&#10;AADbAAAADwAAAGRycy9kb3ducmV2LnhtbESPQWvCQBSE70L/w/IKXkQ3tSVq6ioiWPTWWtHrI/tM&#10;QrNv0901xn/vCoUeh5n5hpkvO1OLlpyvLCt4GSUgiHOrKy4UHL43wykIH5A11pZJwY08LBdPvTlm&#10;2l75i9p9KESEsM9QQRlCk0np85IM+pFtiKN3ts5giNIVUju8Rrip5ThJUmmw4rhQYkPrkvKf/cUo&#10;mL5t25PfvX4e8/Rcz8Jg0n78OqX6z93qHUSgLvyH/9pbrSBN4fEl/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UwkTEAAAA2wAAAA8AAAAAAAAAAAAAAAAAmAIAAGRycy9k&#10;b3ducmV2LnhtbFBLBQYAAAAABAAEAPUAAACJAwAAAAA=&#10;">
                  <v:textbox>
                    <w:txbxContent>
                      <w:p w:rsidR="00815FE0" w:rsidRPr="00F14424" w:rsidRDefault="00815FE0" w:rsidP="00A02E5E">
                        <w:pPr>
                          <w:spacing w:after="0" w:line="240" w:lineRule="auto"/>
                          <w:jc w:val="center"/>
                          <w:rPr>
                            <w:rFonts w:ascii="Times New Roman" w:hAnsi="Times New Roman"/>
                          </w:rPr>
                        </w:pPr>
                        <w:r>
                          <w:rPr>
                            <w:rFonts w:ascii="Times New Roman" w:hAnsi="Times New Roman"/>
                            <w:lang w:val="kk-KZ"/>
                          </w:rPr>
                          <w:t>Интеграцияланған тәжірибелік сабақтар</w:t>
                        </w:r>
                      </w:p>
                    </w:txbxContent>
                  </v:textbox>
                </v:shape>
                <v:shape id="Text Box 2326" o:spid="_x0000_s1063" type="#_x0000_t202" style="position:absolute;left:3330;top:8682;width:4031;height:6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rsidR="00815FE0" w:rsidRPr="00F14424" w:rsidRDefault="00815FE0" w:rsidP="00A02E5E">
                        <w:pPr>
                          <w:spacing w:after="0" w:line="240" w:lineRule="auto"/>
                          <w:jc w:val="center"/>
                          <w:rPr>
                            <w:rFonts w:ascii="Times New Roman" w:hAnsi="Times New Roman"/>
                          </w:rPr>
                        </w:pPr>
                        <w:r>
                          <w:rPr>
                            <w:rFonts w:ascii="Times New Roman" w:hAnsi="Times New Roman"/>
                            <w:lang w:val="kk-KZ"/>
                          </w:rPr>
                          <w:t>Пәнаралық сипаттағы зертханалық сабақтар</w:t>
                        </w:r>
                      </w:p>
                    </w:txbxContent>
                  </v:textbox>
                </v:shape>
                <v:shape id="Text Box 2327" o:spid="_x0000_s1064" type="#_x0000_t202" style="position:absolute;left:8890;top:8697;width:4601;height:6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rsidR="00815FE0" w:rsidRPr="00F14424" w:rsidRDefault="00815FE0" w:rsidP="00A02E5E">
                        <w:pPr>
                          <w:spacing w:after="0" w:line="240" w:lineRule="auto"/>
                          <w:jc w:val="center"/>
                          <w:rPr>
                            <w:rFonts w:ascii="Times New Roman" w:hAnsi="Times New Roman"/>
                          </w:rPr>
                        </w:pPr>
                        <w:r>
                          <w:rPr>
                            <w:rFonts w:ascii="Times New Roman" w:hAnsi="Times New Roman"/>
                            <w:lang w:val="kk-KZ"/>
                          </w:rPr>
                          <w:t>Компьютерлік қолданбалы бағдарламаларды қолдану, мини-жобаларға қатысу</w:t>
                        </w:r>
                      </w:p>
                    </w:txbxContent>
                  </v:textbox>
                </v:shape>
                <v:shape id="Text Box 2328" o:spid="_x0000_s1065" type="#_x0000_t202" style="position:absolute;left:8902;top:7892;width:4601;height:6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rsidR="00815FE0" w:rsidRPr="00F14424" w:rsidRDefault="00815FE0" w:rsidP="00A02E5E">
                        <w:pPr>
                          <w:spacing w:after="0" w:line="240" w:lineRule="auto"/>
                          <w:jc w:val="center"/>
                          <w:rPr>
                            <w:rFonts w:ascii="Times New Roman" w:hAnsi="Times New Roman"/>
                          </w:rPr>
                        </w:pPr>
                        <w:r>
                          <w:rPr>
                            <w:rFonts w:ascii="Times New Roman" w:hAnsi="Times New Roman"/>
                            <w:lang w:val="kk-KZ"/>
                          </w:rPr>
                          <w:t>Транспәндік сипаттағы дидактикалық тапсырмалар</w:t>
                        </w:r>
                      </w:p>
                    </w:txbxContent>
                  </v:textbox>
                </v:shape>
                <v:shape id="Text Box 2329" o:spid="_x0000_s1066" type="#_x0000_t202" style="position:absolute;left:8902;top:7106;width:4601;height:6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pdsIA&#10;AADbAAAADwAAAGRycy9kb3ducmV2LnhtbERPy2rCQBTdF/yH4QrdFDOxLTGNjiKCxe58lHZ7yVyT&#10;YOZOnBlj+vedRaHLw3kvVoNpRU/ON5YVTJMUBHFpdcOVgs/TdpKD8AFZY2uZFPyQh9Vy9LDAQts7&#10;H6g/hkrEEPYFKqhD6AopfVmTQZ/YjjhyZ+sMhghdJbXDeww3rXxO00wabDg21NjRpqbycrwZBfnr&#10;rv/2Hy/7rzI7t2/hada/X51Sj+NhPQcRaAj/4j/3TiuYxfX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Gl2wgAAANsAAAAPAAAAAAAAAAAAAAAAAJgCAABkcnMvZG93&#10;bnJldi54bWxQSwUGAAAAAAQABAD1AAAAhwMAAAAA&#10;">
                  <v:textbox>
                    <w:txbxContent>
                      <w:p w:rsidR="00815FE0" w:rsidRPr="00F14424" w:rsidRDefault="00815FE0" w:rsidP="00A02E5E">
                        <w:pPr>
                          <w:spacing w:after="0" w:line="240" w:lineRule="auto"/>
                          <w:jc w:val="center"/>
                          <w:rPr>
                            <w:rFonts w:ascii="Times New Roman" w:hAnsi="Times New Roman"/>
                            <w:lang w:val="kk-KZ"/>
                          </w:rPr>
                        </w:pPr>
                        <w:r>
                          <w:rPr>
                            <w:rFonts w:ascii="Times New Roman" w:hAnsi="Times New Roman"/>
                            <w:lang w:val="kk-KZ"/>
                          </w:rPr>
                          <w:t>Транспәндік сипаттағы дидактикалық материалдар</w:t>
                        </w:r>
                      </w:p>
                    </w:txbxContent>
                  </v:textbox>
                </v:shape>
                <v:shape id="AutoShape 2330" o:spid="_x0000_s1067" type="#_x0000_t32" style="position:absolute;left:7367;top:7431;width:152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w3/sUAAADbAAAADwAAAGRycy9kb3ducmV2LnhtbESP3WrCQBSE7wt9h+UIvWs2KdiW6Eak&#10;VCyIirG5P2RPfjB7NmRXjT59t1Do5TAz3zDzxWg6caHBtZYVJFEMgri0uuVawfdx9fwOwnlkjZ1l&#10;UnAjB4vs8WGOqbZXPtAl97UIEHYpKmi871MpXdmQQRfZnjh4lR0M+iCHWuoBrwFuOvkSx6/SYMth&#10;ocGePhoqT/nZKLhv13TcYnXff+bFbjNdJ9NdUSj1NBmXMxCeRv8f/mt/aQVvCfx+CT9AZ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w3/sUAAADbAAAADwAAAAAAAAAA&#10;AAAAAAChAgAAZHJzL2Rvd25yZXYueG1sUEsFBgAAAAAEAAQA+QAAAJMDAAAAAA==&#10;">
                  <v:stroke startarrow="block" endarrow="block"/>
                </v:shape>
                <v:shape id="AutoShape 2331" o:spid="_x0000_s1068" type="#_x0000_t32" style="position:absolute;left:7362;top:8260;width:152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6picUAAADbAAAADwAAAGRycy9kb3ducmV2LnhtbESP3WrCQBSE7wu+w3KE3tWNgrbErFLE&#10;YqGoNJr7Q/bkh2bPhuw2SX16t1Do5TAz3zDJdjSN6KlztWUF81kEgji3uuZSwfXy9vQCwnlkjY1l&#10;UvBDDrabyUOCsbYDf1Kf+lIECLsYFVTet7GULq/IoJvZljh4he0M+iC7UuoOhwA3jVxE0UoarDks&#10;VNjSrqL8K/02Cm7HA12OWNzO+zQ7fSwP8+Upy5R6nI6vaxCeRv8f/mu/awXPC/j9En6A3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c6picUAAADbAAAADwAAAAAAAAAA&#10;AAAAAAChAgAAZHJzL2Rvd25yZXYueG1sUEsFBgAAAAAEAAQA+QAAAJMDAAAAAA==&#10;">
                  <v:stroke startarrow="block" endarrow="block"/>
                </v:shape>
                <v:shape id="AutoShape 2332" o:spid="_x0000_s1069" type="#_x0000_t32" style="position:absolute;left:7362;top:9115;width:152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IMEsUAAADbAAAADwAAAGRycy9kb3ducmV2LnhtbESP3WrCQBSE7wu+w3KE3unGFn+IriKl&#10;JYWiYjT3h+wxCWbPhuxWU5/eFYReDjPzDbNYdaYWF2pdZVnBaBiBIM6trrhQcDx8DWYgnEfWWFsm&#10;BX/kYLXsvSww1vbKe7qkvhABwi5GBaX3TSyly0sy6Ia2IQ7eybYGfZBtIXWL1wA3tXyLook0WHFY&#10;KLGhj5Lyc/prFNw2CR02eLrtPtNs+zNORuNtlin12u/WcxCeOv8ffra/tYLpOzy+hB8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IMEsUAAADbAAAADwAAAAAAAAAA&#10;AAAAAAChAgAAZHJzL2Rvd25yZXYueG1sUEsFBgAAAAAEAAQA+QAAAJMDAAAAAA==&#10;">
                  <v:stroke startarrow="block" endarrow="block"/>
                </v:shape>
              </v:group>
              <v:group id="Group 2333" o:spid="_x0000_s1070" style="position:absolute;left:2340;top:1142;width:12782;height:7737" coordorigin="2340,1142" coordsize="12782,7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group id="Group 2334" o:spid="_x0000_s1071" style="position:absolute;left:2340;top:1445;width:1430;height:7434" coordorigin="1916,1162" coordsize="1430,7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AutoShape 2335" o:spid="_x0000_s1072" type="#_x0000_t32" style="position:absolute;left:1919;top:1163;width:141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NS8sUAAADbAAAADwAAAGRycy9kb3ducmV2LnhtbESPQWsCMRSE7wX/Q3hCL6VmFWrL1iir&#10;IFTBg9v2/rp5boKbl3UTdfvvTaHgcZiZb5jZoneNuFAXrGcF41EGgrjy2nKt4Otz/fwGIkRkjY1n&#10;UvBLARbzwcMMc+2vvKdLGWuRIBxyVGBibHMpQ2XIYRj5ljh5B985jEl2tdQdXhPcNXKSZVPp0HJa&#10;MNjSylB1LM9OwW4zXhY/xm62+5PdvayL5lw/fSv1OOyLdxCR+ngP/7c/tIL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NS8sUAAADbAAAADwAAAAAAAAAA&#10;AAAAAAChAgAAZHJzL2Rvd25yZXYueG1sUEsFBgAAAAAEAAQA+QAAAJMDAAAAAA==&#10;"/>
                  <v:shape id="AutoShape 2336" o:spid="_x0000_s1073" type="#_x0000_t32" style="position:absolute;left:-1796;top:4876;width:74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RHQcIAAADbAAAADwAAAGRycy9kb3ducmV2LnhtbESP3YrCMBSE7wXfIZwF7zRd/6lGEUEQ&#10;90KqfYBDc2y725yUJrb17c3Cwl4OM/MNs933phItNa60rOBzEoEgzqwuOVeQ3k/jNQjnkTVWlknB&#10;ixzsd8PBFmNtO06ovflcBAi7GBUU3texlC4ryKCb2Jo4eA/bGPRBNrnUDXYBbio5jaKlNFhyWCiw&#10;pmNB2c/taRR8rec+/04edpa214Wso8sp7ZZKjT76wwaEp97/h//aZ61gtYLfL+EHy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QRHQcIAAADbAAAADwAAAAAAAAAAAAAA&#10;AAChAgAAZHJzL2Rvd25yZXYueG1sUEsFBgAAAAAEAAQA+QAAAJADAAAAAA==&#10;"/>
                  <v:shape id="AutoShape 2337" o:spid="_x0000_s1074" type="#_x0000_t32" style="position:absolute;left:1916;top:8596;width:141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38EAAADbAAAADwAAAGRycy9kb3ducmV2LnhtbERPy4rCMBTdC/MP4Q6409RZ+KhGGQZG&#10;RHHhg6K7S3OnLdPclCRq9evNQnB5OO/ZojW1uJLzlWUFg34Cgji3uuJCwfHw2xuD8AFZY22ZFNzJ&#10;w2L+0Zlhqu2Nd3Tdh0LEEPYpKihDaFIpfV6SQd+3DXHk/qwzGCJ0hdQObzHc1PIrSYbSYMWxocSG&#10;fkrK//cXo+C0mVyye7aldTaYrM/ojH8clkp1P9vvKYhAbXiLX+6VVjCKY+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qAHfwQAAANsAAAAPAAAAAAAAAAAAAAAA&#10;AKECAABkcnMvZG93bnJldi54bWxQSwUGAAAAAAQABAD5AAAAjwMAAAAA&#10;">
                    <v:stroke endarrow="block"/>
                  </v:shape>
                  <v:shape id="AutoShape 2338" o:spid="_x0000_s1075" type="#_x0000_t32" style="position:absolute;left:1929;top:7822;width:141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kRMQAAADbAAAADwAAAGRycy9kb3ducmV2LnhtbESPQWvCQBSE74L/YXmF3nSjh9pEVymC&#10;pSgeqiXU2yP7TILZt2F31dhf3xUEj8PMfMPMFp1pxIWcry0rGA0TEMSF1TWXCn72q8E7CB+QNTaW&#10;ScGNPCzm/d4MM22v/E2XXShFhLDPUEEVQptJ6YuKDPqhbYmjd7TOYIjSlVI7vEa4aeQ4Sd6kwZrj&#10;QoUtLSsqTruzUfC7Sc/5Ld/SOh+l6wM64//2n0q9vnQfUxCBuvAMP9pfWsEkh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5KRExAAAANsAAAAPAAAAAAAAAAAA&#10;AAAAAKECAABkcnMvZG93bnJldi54bWxQSwUGAAAAAAQABAD5AAAAkgMAAAAA&#10;">
                    <v:stroke endarrow="block"/>
                  </v:shape>
                  <v:shape id="AutoShape 2339" o:spid="_x0000_s1076" type="#_x0000_t32" style="position:absolute;left:1921;top:7036;width:141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t9/sIAAADbAAAADwAAAGRycy9kb3ducmV2LnhtbERPy2rCQBTdF/yH4QrdNRO7KJpmEkSw&#10;FEsXPgjt7pK5TYKZO2Fm1NivdxaCy8N55+VoenEm5zvLCmZJCoK4trrjRsFhv36Zg/ABWWNvmRRc&#10;yUNZTJ5yzLS98JbOu9CIGMI+QwVtCEMmpa9bMugTOxBH7s86gyFC10jt8BLDTS9f0/RNGuw4NrQ4&#10;0Kql+rg7GQU/X4tTda2+aVPNFptfdMb/7z+Uep6Oy3cQgcbwEN/dn1rBPK6PX+IP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t9/sIAAADbAAAADwAAAAAAAAAAAAAA&#10;AAChAgAAZHJzL2Rvd25yZXYueG1sUEsFBgAAAAAEAAQA+QAAAJADAAAAAA==&#10;">
                    <v:stroke endarrow="block"/>
                  </v:shape>
                </v:group>
                <v:group id="Group 2340" o:spid="_x0000_s1077" style="position:absolute;left:2481;top:1142;width:12641;height:5911" coordorigin="2481,1142" coordsize="12641,5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group id="Group 2341" o:spid="_x0000_s1078" style="position:absolute;left:2481;top:1142;width:12641;height:5127" coordorigin="2057,859" coordsize="12641,5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group id="Group 2342" o:spid="_x0000_s1079" style="position:absolute;left:3353;top:859;width:10143;height:1582" coordorigin="3353,859" coordsize="10143,1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shape id="Text Box 2343" o:spid="_x0000_s1080" type="#_x0000_t202" style="position:absolute;left:3353;top:863;width:2279;height:7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1BbMIA&#10;AADbAAAADwAAAGRycy9kb3ducmV2LnhtbESPT2sCMRTE70K/Q3iF3jRrwSJboyyK4MWCf/D8SJ67&#10;WzcvIUnX7bdvhILHYWZ+wyxWg+1ETyG2jhVMJwUIYu1My7WC82k7noOICdlg55gU/FKE1fJltMDS&#10;uDsfqD+mWmQIxxIVNCn5UsqoG7IYJ84TZ+/qgsWUZailCXjPcNvJ96L4kBZbzgsNelo3pG/HH6tg&#10;X+3XxVfobeUv1+8OvdYbH5V6ex2qTxCJhvQM/7d3RsF8Bo8v+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LUFswgAAANsAAAAPAAAAAAAAAAAAAAAAAJgCAABkcnMvZG93&#10;bnJldi54bWxQSwUGAAAAAAQABAD1AAAAhwMAAAAA&#10;">
                        <v:textbox>
                          <w:txbxContent>
                            <w:p w:rsidR="00815FE0" w:rsidRPr="00EF43DD" w:rsidRDefault="00815FE0" w:rsidP="00A02E5E">
                              <w:pPr>
                                <w:spacing w:after="0" w:line="240" w:lineRule="auto"/>
                                <w:contextualSpacing/>
                                <w:jc w:val="center"/>
                                <w:rPr>
                                  <w:rFonts w:ascii="Times New Roman" w:hAnsi="Times New Roman"/>
                                  <w:i/>
                                  <w:lang w:val="kk-KZ"/>
                                </w:rPr>
                              </w:pPr>
                              <w:r w:rsidRPr="00EF43DD">
                                <w:rPr>
                                  <w:rFonts w:ascii="Times New Roman" w:hAnsi="Times New Roman"/>
                                  <w:i/>
                                  <w:lang w:val="kk-KZ"/>
                                </w:rPr>
                                <w:t>Физика</w:t>
                              </w:r>
                            </w:p>
                            <w:p w:rsidR="00815FE0" w:rsidRPr="00F14424" w:rsidRDefault="00815FE0" w:rsidP="00A02E5E">
                              <w:pPr>
                                <w:spacing w:after="0" w:line="240" w:lineRule="auto"/>
                                <w:contextualSpacing/>
                                <w:jc w:val="center"/>
                                <w:rPr>
                                  <w:rFonts w:ascii="Times New Roman" w:hAnsi="Times New Roman"/>
                                  <w:b/>
                                  <w:lang w:val="kk-KZ"/>
                                </w:rPr>
                              </w:pPr>
                            </w:p>
                          </w:txbxContent>
                        </v:textbox>
                      </v:shape>
                      <v:shape id="Text Box 2344" o:spid="_x0000_s1081" type="#_x0000_t202" style="position:absolute;left:7070;top:859;width:6421;height: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JAMMQA&#10;AADbAAAADwAAAGRycy9kb3ducmV2LnhtbESPQWsCMRSE7wX/Q3hCb5qtoMjWrEhF6E2rhdLbM3m7&#10;Wdy8rJt0Xfvrm0Khx2FmvmFW68E1oqcu1J4VPE0zEMTam5orBe+n3WQJIkRkg41nUnCnAOti9LDC&#10;3Pgbv1F/jJVIEA45KrAxtrmUQVtyGKa+JU5e6TuHMcmukqbDW4K7Rs6ybCEd1pwWLLb0Yklfjl9O&#10;Qdgerq0uD+eLNffv/baf64/dp1KP42HzDCLSEP/Df+1Xo2C5gN8v6Qf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SQDDEAAAA2wAAAA8AAAAAAAAAAAAAAAAAmAIAAGRycy9k&#10;b3ducmV2LnhtbFBLBQYAAAAABAAEAPUAAACJAwAAAAA=&#10;">
                        <o:lock v:ext="edit" aspectratio="t"/>
                        <v:textbox style="mso-fit-shape-to-text:t">
                          <w:txbxContent>
                            <w:p w:rsidR="00815FE0" w:rsidRPr="00EF43DD" w:rsidRDefault="00815FE0" w:rsidP="00A02E5E">
                              <w:pPr>
                                <w:spacing w:after="0" w:line="240" w:lineRule="auto"/>
                                <w:jc w:val="center"/>
                                <w:rPr>
                                  <w:rFonts w:ascii="Times New Roman" w:hAnsi="Times New Roman"/>
                                  <w:i/>
                                </w:rPr>
                              </w:pPr>
                              <w:r w:rsidRPr="00EF43DD">
                                <w:rPr>
                                  <w:rFonts w:ascii="Times New Roman" w:hAnsi="Times New Roman"/>
                                  <w:i/>
                                  <w:lang w:val="kk-KZ"/>
                                </w:rPr>
                                <w:t>«Аспап жасау» мамандығының білім беру бағдарламасындағы бейіндеуші пән</w:t>
                              </w:r>
                            </w:p>
                          </w:txbxContent>
                        </v:textbox>
                      </v:shape>
                      <v:shape id="Text Box 2345" o:spid="_x0000_s1082" type="#_x0000_t202" style="position:absolute;left:3354;top:1806;width:10142;height:4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rsidR="00815FE0" w:rsidRPr="00F14424" w:rsidRDefault="00815FE0" w:rsidP="00A02E5E">
                              <w:pPr>
                                <w:jc w:val="center"/>
                                <w:rPr>
                                  <w:rFonts w:ascii="Times New Roman" w:hAnsi="Times New Roman"/>
                                  <w:lang w:val="kk-KZ"/>
                                </w:rPr>
                              </w:pPr>
                              <w:r>
                                <w:rPr>
                                  <w:rFonts w:ascii="Times New Roman" w:hAnsi="Times New Roman"/>
                                  <w:lang w:val="kk-KZ"/>
                                </w:rPr>
                                <w:t>Негізгі дидактикалық принциптер</w:t>
                              </w:r>
                            </w:p>
                          </w:txbxContent>
                        </v:textbox>
                      </v:shape>
                      <v:shape id="AutoShape 2346" o:spid="_x0000_s1083" type="#_x0000_t32" style="position:absolute;left:5633;top:1234;width:141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PuRMAAAADbAAAADwAAAGRycy9kb3ducmV2LnhtbERPy4rCMBTdC/MP4Q7MTlMFRWqjyDCi&#10;MKhY7f7S3D6wuSlN1OrXTxYDLg/nnax604g7da62rGA8ikAQ51bXXCq4nDfDOQjnkTU2lknBkxys&#10;lh+DBGNtH3yie+pLEULYxaig8r6NpXR5RQbdyLbEgStsZ9AH2JVSd/gI4aaRkyiaSYM1h4YKW/qu&#10;KL+mN6Pgtd/SeY/F6/iTZoff6XY8PWSZUl+f/XoBwlPv3+J/904rmIex4Uv4AXL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Xz7kTAAAAA2wAAAA8AAAAAAAAAAAAAAAAA&#10;oQIAAGRycy9kb3ducmV2LnhtbFBLBQYAAAAABAAEAPkAAACOAwAAAAA=&#10;">
                        <v:stroke startarrow="block" endarrow="block"/>
                      </v:shape>
                      <v:shape id="AutoShape 2347" o:spid="_x0000_s1084" type="#_x0000_t32" style="position:absolute;left:4292;top:1680;width:2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6MpMUAAADbAAAADwAAAGRycy9kb3ducmV2LnhtbESPQWvCQBSE7wX/w/IEL6Vuqig2uopU&#10;BK0nY6F4e2afSTD7NmRXjf56tyB4HGbmG2Yya0wpLlS7wrKCz24Egji1uuBMwe9u+TEC4TyyxtIy&#10;KbiRg9m09TbBWNsrb+mS+EwECLsYFeTeV7GULs3JoOvaijh4R1sb9EHWmdQ1XgPclLIXRUNpsOCw&#10;kGNF3zmlp+RsFAzLjU4G787u+343P/6t7+ufw0KpTruZj0F4avwr/GyvtILRF/x/CT9AT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6MpMUAAADbAAAADwAAAAAAAAAA&#10;AAAAAAChAgAAZHJzL2Rvd25yZXYueG1sUEsFBgAAAAAEAAQA+QAAAJMDAAAAAA==&#10;">
                        <v:stroke endarrow="block"/>
                      </v:shape>
                      <v:shape id="AutoShape 2348" o:spid="_x0000_s1085" type="#_x0000_t32" style="position:absolute;left:10052;top:1669;width:283;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2z5MMAAADbAAAADwAAAGRycy9kb3ducmV2LnhtbERPz2vCMBS+D/wfwhO8jJnqmGzVKEUZ&#10;zHmyCrLbs3m2xealJFnt9tcvh4HHj+/3YtWbRnTkfG1ZwWScgCAurK65VHA8vD+9gvABWWNjmRT8&#10;kIfVcvCwwFTbG++py0MpYgj7FBVUIbSplL6oyKAf25Y4chfrDIYIXSm1w1sMN42cJslMGqw5NlTY&#10;0rqi4pp/GwWzZqfzl0dvv57DIbuctr/bz/NGqdGwz+YgAvXhLv53f2gFb3F9/BJ/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ts+TDAAAA2wAAAA8AAAAAAAAAAAAA&#10;AAAAoQIAAGRycy9kb3ducmV2LnhtbFBLBQYAAAAABAAEAPkAAACRAwAAAAA=&#10;">
                        <v:stroke endarrow="block"/>
                      </v:shape>
                      <v:shape id="AutoShape 2349" o:spid="_x0000_s1086" type="#_x0000_t32" style="position:absolute;left:4285;top:2326;width:2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EWf8YAAADbAAAADwAAAGRycy9kb3ducmV2LnhtbESPT2vCQBTE70K/w/IKvUjdWKnU1I2I&#10;pVD11EQQb6/Zlz+YfRuyW41+elco9DjMzG+Y+aI3jThR52rLCsajCARxbnXNpYJd9vn8BsJ5ZI2N&#10;ZVJwIQeL5GEwx1jbM3/TKfWlCBB2MSqovG9jKV1ekUE3si1x8ArbGfRBdqXUHZ4D3DTyJYqm0mDN&#10;YaHCllYV5cf01yiYNludvg6dPUx8tiz26+t68/Oh1NNjv3wH4an3/+G/9pdWMBvD/Uv4AT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hFn/GAAAA2wAAAA8AAAAAAAAA&#10;AAAAAAAAoQIAAGRycy9kb3ducmV2LnhtbFBLBQYAAAAABAAEAPkAAACUAwAAAAA=&#10;">
                        <v:stroke endarrow="block"/>
                      </v:shape>
                      <v:shape id="AutoShape 2350" o:spid="_x0000_s1087" type="#_x0000_t32" style="position:absolute;left:8381;top:2328;width:2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OICMYAAADbAAAADwAAAGRycy9kb3ducmV2LnhtbESPT2vCQBTE70K/w/IKvUjdqFRq6kak&#10;pVD11EQQb6/Zlz+YfRuyW41+elco9DjMzG+YxbI3jThR52rLCsajCARxbnXNpYJd9vn8CsJ5ZI2N&#10;ZVJwIQfL5GGwwFjbM3/TKfWlCBB2MSqovG9jKV1ekUE3si1x8ArbGfRBdqXUHZ4D3DRyEkUzabDm&#10;sFBhS+8V5cf01yiYNVudvgydPUx9tir26+t68/Oh1NNjv3oD4an3/+G/9pdWMJ/A/Uv4AT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ziAjGAAAA2wAAAA8AAAAAAAAA&#10;AAAAAAAAoQIAAGRycy9kb3ducmV2LnhtbFBLBQYAAAAABAAEAPkAAACUAwAAAAA=&#10;">
                        <v:stroke endarrow="block"/>
                      </v:shape>
                      <v:shape id="AutoShape 2351" o:spid="_x0000_s1088" type="#_x0000_t32" style="position:absolute;left:12242;top:2328;width:2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8tk8YAAADbAAAADwAAAGRycy9kb3ducmV2LnhtbESPT2vCQBTE74LfYXlCL1I3VpSauoq0&#10;FLSeGgXx9pp9+YPZtyG7jdFP7xaEHoeZ+Q2zWHWmEi01rrSsYDyKQBCnVpecKzjsP59fQTiPrLGy&#10;TAqu5GC17PcWGGt74W9qE5+LAGEXo4LC+zqW0qUFGXQjWxMHL7ONQR9kk0vd4CXATSVfomgmDZYc&#10;Fgqs6b2g9Jz8GgWzaqeT6dDZ08Tv19lxe9t+/Xwo9TTo1m8gPHX+P/xob7SC+QT+voQf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LZPGAAAA2wAAAA8AAAAAAAAA&#10;AAAAAAAAoQIAAGRycy9kb3ducmV2LnhtbFBLBQYAAAAABAAEAPkAAACUAwAAAAA=&#10;">
                        <v:stroke endarrow="block"/>
                      </v:shape>
                    </v:group>
                    <v:group id="Group 2352" o:spid="_x0000_s1089" style="position:absolute;left:2057;top:2421;width:12641;height:3565" coordorigin="2057,2421" coordsize="12641,3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group id="Group 2353" o:spid="_x0000_s1090" style="position:absolute;left:2831;top:2421;width:11014;height:765" coordorigin="2831,2421" coordsize="11014,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Text Box 2354" o:spid="_x0000_s1091" type="#_x0000_t202" style="position:absolute;left:2831;top:2440;width:3098;height: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GyY8QA&#10;AADbAAAADwAAAGRycy9kb3ducmV2LnhtbESPQWvCQBSE7wX/w/IEL0U3tZJq6ioitOjNWtHrI/tM&#10;QrNv091tjP/eFYQeh5n5hpkvO1OLlpyvLCt4GSUgiHOrKy4UHL4/hlMQPiBrrC2Tgit5WC56T3PM&#10;tL3wF7X7UIgIYZ+hgjKEJpPS5yUZ9CPbEEfvbJ3BEKUrpHZ4iXBTy3GSpNJgxXGhxIbWJeU/+z+j&#10;YDrZtCe/fd0d8/Rcz8LzW/v565Qa9LvVO4hAXfgPP9obrWCW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BsmPEAAAA2wAAAA8AAAAAAAAAAAAAAAAAmAIAAGRycy9k&#10;b3ducmV2LnhtbFBLBQYAAAAABAAEAPUAAACJAwAAAAA=&#10;">
                          <v:textbox>
                            <w:txbxContent>
                              <w:p w:rsidR="00815FE0" w:rsidRPr="00F14424" w:rsidRDefault="00815FE0" w:rsidP="00697435">
                                <w:pPr>
                                  <w:spacing w:after="0" w:line="240" w:lineRule="auto"/>
                                  <w:jc w:val="center"/>
                                  <w:rPr>
                                    <w:rFonts w:ascii="Times New Roman" w:hAnsi="Times New Roman"/>
                                    <w:lang w:val="kk-KZ"/>
                                  </w:rPr>
                                </w:pPr>
                                <w:r>
                                  <w:rPr>
                                    <w:rFonts w:ascii="Times New Roman" w:hAnsi="Times New Roman"/>
                                    <w:lang w:val="kk-KZ"/>
                                  </w:rPr>
                                  <w:t>Жобалық іс-әрекет принципі</w:t>
                                </w:r>
                              </w:p>
                            </w:txbxContent>
                          </v:textbox>
                        </v:shape>
                        <v:shape id="Text Box 2355" o:spid="_x0000_s1092" type="#_x0000_t202" style="position:absolute;left:10747;top:2421;width:3098;height: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X+MQA&#10;AADbAAAADwAAAGRycy9kb3ducmV2LnhtbESPT2sCMRTE7wW/Q3iCl1KzVfHP1igiVPRmbdHrY/Pc&#10;Xbp52Sbpun57Iwgeh5n5DTNftqYSDTlfWlbw3k9AEGdWl5wr+Pn+fJuC8AFZY2WZFFzJw3LReZlj&#10;qu2Fv6g5hFxECPsUFRQh1KmUPivIoO/bmjh6Z+sMhihdLrXDS4SbSg6SZCwNlhwXCqxpXVD2e/g3&#10;CqajbXPyu+H+mI3P1Sy8TprNn1Oq121XHyACteEZfrS3WsFsAvcv8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NF/jEAAAA2wAAAA8AAAAAAAAAAAAAAAAAmAIAAGRycy9k&#10;b3ducmV2LnhtbFBLBQYAAAAABAAEAPUAAACJAwAAAAA=&#10;">
                          <v:textbox>
                            <w:txbxContent>
                              <w:p w:rsidR="00815FE0" w:rsidRPr="00F14424" w:rsidRDefault="00815FE0" w:rsidP="00A02E5E">
                                <w:pPr>
                                  <w:spacing w:after="0" w:line="240" w:lineRule="auto"/>
                                  <w:jc w:val="center"/>
                                  <w:rPr>
                                    <w:rFonts w:ascii="Times New Roman" w:hAnsi="Times New Roman"/>
                                    <w:lang w:val="kk-KZ"/>
                                  </w:rPr>
                                </w:pPr>
                                <w:r>
                                  <w:rPr>
                                    <w:rFonts w:ascii="Times New Roman" w:hAnsi="Times New Roman"/>
                                    <w:lang w:val="kk-KZ"/>
                                  </w:rPr>
                                  <w:t>Транспәндік принцип</w:t>
                                </w:r>
                              </w:p>
                            </w:txbxContent>
                          </v:textbox>
                        </v:shape>
                        <v:shape id="Text Box 2356" o:spid="_x0000_s1093" type="#_x0000_t202" style="position:absolute;left:6947;top:2433;width:3098;height: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KDisIA&#10;AADbAAAADwAAAGRycy9kb3ducmV2LnhtbERPz2vCMBS+C/4P4Qm7DJs6R2c7o4zBxN3UiV4fzbMt&#10;a15qktXuv18OA48f3+/lejCt6Mn5xrKCWZKCIC6tbrhScPz6mC5A+ICssbVMCn7Jw3o1Hi2x0PbG&#10;e+oPoRIxhH2BCuoQukJKX9Zk0Ce2I47cxTqDIUJXSe3wFsNNK5/SNJMGG44NNXb0XlP5ffgxChbP&#10;2/7sP+e7U5ld2jw8vvSbq1PqYTK8vYIINIS7+N+91QryODZ+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0oOKwgAAANsAAAAPAAAAAAAAAAAAAAAAAJgCAABkcnMvZG93&#10;bnJldi54bWxQSwUGAAAAAAQABAD1AAAAhwMAAAAA&#10;">
                          <v:textbox>
                            <w:txbxContent>
                              <w:p w:rsidR="00815FE0" w:rsidRPr="00F14424" w:rsidRDefault="00815FE0" w:rsidP="00A02E5E">
                                <w:pPr>
                                  <w:spacing w:after="0" w:line="240" w:lineRule="auto"/>
                                  <w:jc w:val="center"/>
                                  <w:rPr>
                                    <w:rFonts w:ascii="Times New Roman" w:hAnsi="Times New Roman"/>
                                    <w:lang w:val="kk-KZ"/>
                                  </w:rPr>
                                </w:pPr>
                                <w:r>
                                  <w:rPr>
                                    <w:rFonts w:ascii="Times New Roman" w:hAnsi="Times New Roman"/>
                                    <w:lang w:val="kk-KZ"/>
                                  </w:rPr>
                                  <w:t>Сабақтастық принципі</w:t>
                                </w:r>
                              </w:p>
                            </w:txbxContent>
                          </v:textbox>
                        </v:shape>
                      </v:group>
                      <v:shape id="AutoShape 2357" o:spid="_x0000_s1094" type="#_x0000_t32" style="position:absolute;left:4325;top:3296;width:2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caecUAAADbAAAADwAAAGRycy9kb3ducmV2LnhtbESPQWvCQBSE7wX/w/IEL0U3VRSNriIV&#10;QevJWCi9vWafSTD7NmRXjf56tyB4HGbmG2a2aEwpLlS7wrKCj14Egji1uuBMwfdh3R2DcB5ZY2mZ&#10;FNzIwWLeepthrO2V93RJfCYChF2MCnLvq1hKl+Zk0PVsRRy8o60N+iDrTOoarwFuStmPopE0WHBY&#10;yLGiz5zSU3I2CkblTifDd2d/B/6wPP5s79uvv5VSnXaznILw1PhX+NneaAWTCfx/CT9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caecUAAADbAAAADwAAAAAAAAAA&#10;AAAAAAChAgAAZHJzL2Rvd25yZXYueG1sUEsFBgAAAAAEAAQA+QAAAJMDAAAAAA==&#10;">
                        <v:stroke endarrow="block"/>
                      </v:shape>
                      <v:shape id="AutoShape 2358" o:spid="_x0000_s1095" type="#_x0000_t32" style="position:absolute;left:8383;top:3287;width:2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WFcMAAADcAAAADwAAAGRycy9kb3ducmV2LnhtbERPTYvCMBC9L/gfwgheFk11WZFqFFGE&#10;1T1ZBfE2NmNbbCaliVr99WZhwds83udMZo0pxY1qV1hW0O9FIIhTqwvOFOx3q+4IhPPIGkvLpOBB&#10;DmbT1scEY23vvKVb4jMRQtjFqCD3voqldGlOBl3PVsSBO9vaoA+wzqSu8R7CTSkHUTSUBgsODTlW&#10;tMgpvSRXo2BY/urk+9PZ45ffzc+H9XO9OS2V6rSb+RiEp8a/xf/uHx3mR334eyZcIK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lhXDAAAA3AAAAA8AAAAAAAAAAAAA&#10;AAAAoQIAAGRycy9kb3ducmV2LnhtbFBLBQYAAAAABAAEAPkAAACRAwAAAAA=&#10;">
                        <v:stroke endarrow="block"/>
                      </v:shape>
                      <v:shape id="AutoShape 2359" o:spid="_x0000_s1096" type="#_x0000_t32" style="position:absolute;left:12301;top:3284;width:2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0IYsMAAADcAAAADwAAAGRycy9kb3ducmV2LnhtbERPTYvCMBC9L/gfwgheFk11WZFqFFGE&#10;1T1ZBfE2NmNbbCaliVr99WZhwds83udMZo0pxY1qV1hW0O9FIIhTqwvOFOx3q+4IhPPIGkvLpOBB&#10;DmbT1scEY23vvKVb4jMRQtjFqCD3voqldGlOBl3PVsSBO9vaoA+wzqSu8R7CTSkHUTSUBgsODTlW&#10;tMgpvSRXo2BY/urk+9PZ45ffzc+H9XO9OS2V6rSb+RiEp8a/xf/uHx3mRwP4eyZcIK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tCGLDAAAA3AAAAA8AAAAAAAAAAAAA&#10;AAAAoQIAAGRycy9kb3ducmV2LnhtbFBLBQYAAAAABAAEAPkAAACRAwAAAAA=&#10;">
                        <v:stroke endarrow="block"/>
                      </v:shape>
                      <v:group id="Group 2360" o:spid="_x0000_s1097" style="position:absolute;left:2202;top:3344;width:12324;height:1434" coordorigin="2202,3456" coordsize="12324,1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Text Box 2361" o:spid="_x0000_s1098" type="#_x0000_t202" style="position:absolute;left:2498;top:3519;width:3657;height:11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fvsMA&#10;AADcAAAADwAAAGRycy9kb3ducmV2LnhtbERPS2sCMRC+C/0PYQpeimarrdqtUURQ9FYf2OuwGXeX&#10;bibbJK7rvzeFgrf5+J4znbemEg05X1pW8NpPQBBnVpecKzgeVr0JCB+QNVaWScGNPMxnT50pptpe&#10;eUfNPuQihrBPUUERQp1K6bOCDPq+rYkjd7bOYIjQ5VI7vMZwU8lBkoykwZJjQ4E1LQvKfvYXo2Dy&#10;tmm+/Xb4dcpG5+ojvIyb9a9TqvvcLj5BBGrDQ/zv3ug4P3mHv2fiB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efvsMAAADcAAAADwAAAAAAAAAAAAAAAACYAgAAZHJzL2Rv&#10;d25yZXYueG1sUEsFBgAAAAAEAAQA9QAAAIgDAAAAAA==&#10;">
                          <v:textbox>
                            <w:txbxContent>
                              <w:p w:rsidR="00815FE0" w:rsidRPr="00EF4291" w:rsidRDefault="00815FE0" w:rsidP="00A02E5E">
                                <w:pPr>
                                  <w:spacing w:after="0" w:line="240" w:lineRule="auto"/>
                                  <w:jc w:val="center"/>
                                  <w:rPr>
                                    <w:rFonts w:ascii="Times New Roman" w:hAnsi="Times New Roman"/>
                                    <w:lang w:val="kk-KZ"/>
                                  </w:rPr>
                                </w:pPr>
                                <w:r>
                                  <w:rPr>
                                    <w:rFonts w:ascii="Times New Roman" w:hAnsi="Times New Roman"/>
                                    <w:lang w:val="kk-KZ"/>
                                  </w:rPr>
                                  <w:t>зерттеушілік жұмыстарын жүргізу және жобаны басқару</w:t>
                                </w:r>
                              </w:p>
                            </w:txbxContent>
                          </v:textbox>
                        </v:shape>
                        <v:shape id="Text Box 2362" o:spid="_x0000_s1099" type="#_x0000_t202" style="position:absolute;left:6524;top:3528;width:3398;height:9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BycMA&#10;AADcAAAADwAAAGRycy9kb3ducmV2LnhtbERPTWvCQBC9F/oflin0UnTTKlFTVxFBsTebil6H7JiE&#10;ZmfT3TWm/75bELzN433OfNmbRnTkfG1ZweswAUFcWF1zqeDwtRlMQfiArLGxTAp+ycNy8fgwx0zb&#10;K39Sl4dSxBD2GSqoQmgzKX1RkUE/tC1x5M7WGQwRulJqh9cYbhr5liSpNFhzbKiwpXVFxXd+MQqm&#10;41138h+j/bFIz80svEy67Y9T6vmpX72DCNSHu/jm3uk4P0nh/5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UBycMAAADcAAAADwAAAAAAAAAAAAAAAACYAgAAZHJzL2Rv&#10;d25yZXYueG1sUEsFBgAAAAAEAAQA9QAAAIgDAAAAAA==&#10;">
                          <v:textbox>
                            <w:txbxContent>
                              <w:p w:rsidR="00815FE0" w:rsidRPr="00F14424" w:rsidRDefault="00815FE0" w:rsidP="00A02E5E">
                                <w:pPr>
                                  <w:spacing w:after="0" w:line="240" w:lineRule="auto"/>
                                  <w:jc w:val="center"/>
                                  <w:rPr>
                                    <w:rFonts w:ascii="Times New Roman" w:hAnsi="Times New Roman"/>
                                    <w:lang w:val="kk-KZ"/>
                                  </w:rPr>
                                </w:pPr>
                                <w:r>
                                  <w:rPr>
                                    <w:rFonts w:ascii="Times New Roman" w:hAnsi="Times New Roman"/>
                                    <w:lang w:val="kk-KZ"/>
                                  </w:rPr>
                                  <w:t>оқытудың алдыңғы кезеңдерінде игерген білімдерін кеңейту және тереңдету</w:t>
                                </w:r>
                              </w:p>
                            </w:txbxContent>
                          </v:textbox>
                        </v:shape>
                        <v:shape id="Text Box 2363" o:spid="_x0000_s1100" type="#_x0000_t202" style="position:absolute;left:10275;top:3528;width:3953;height:9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kUsMA&#10;AADcAAAADwAAAGRycy9kb3ducmV2LnhtbERPS2sCMRC+F/wPYYReSs1aRe26UUqhYm9qxV6HzewD&#10;N5M1Sdftv28Kgrf5+J6TrXvTiI6cry0rGI8SEMS51TWXCo5fH88LED4ga2wsk4Jf8rBeDR4yTLW9&#10;8p66QyhFDGGfooIqhDaV0ucVGfQj2xJHrrDOYIjQlVI7vMZw08iXJJlJgzXHhgpbeq8oPx9+jILF&#10;dNt9+8/J7pTPiuY1PM27zcUp9Tjs35YgAvXhLr65tzrOT+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mkUsMAAADcAAAADwAAAAAAAAAAAAAAAACYAgAAZHJzL2Rv&#10;d25yZXYueG1sUEsFBgAAAAAEAAQA9QAAAIgDAAAAAA==&#10;">
                          <v:textbox>
                            <w:txbxContent>
                              <w:p w:rsidR="00815FE0" w:rsidRPr="00F14424" w:rsidRDefault="00815FE0" w:rsidP="00A02E5E">
                                <w:pPr>
                                  <w:spacing w:after="0" w:line="240" w:lineRule="auto"/>
                                  <w:jc w:val="center"/>
                                  <w:rPr>
                                    <w:rFonts w:ascii="Times New Roman" w:hAnsi="Times New Roman"/>
                                    <w:lang w:val="kk-KZ"/>
                                  </w:rPr>
                                </w:pPr>
                                <w:r>
                                  <w:rPr>
                                    <w:rFonts w:ascii="Times New Roman" w:hAnsi="Times New Roman"/>
                                    <w:lang w:val="kk-KZ"/>
                                  </w:rPr>
                                  <w:t>бір пәннің когнитивтік сұлбаларын басқа пәннің когнитивтік сұлбаларына көшіру</w:t>
                                </w:r>
                              </w:p>
                            </w:txbxContent>
                          </v:textbox>
                        </v:shape>
                        <v:group id="Group 2364" o:spid="_x0000_s1101" style="position:absolute;left:2202;top:3456;width:12324;height:1434" coordorigin="2202,3456" coordsize="12324,1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roundrect id="AutoShape 2365" o:spid="_x0000_s1102" style="position:absolute;left:2202;top:3456;width:12324;height:1353;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TMicQA&#10;AADcAAAADwAAAGRycy9kb3ducmV2LnhtbERPTWvCQBC9F/oflin0UsyuRSTGrNIKhSK51BbF25Ad&#10;k2B2NmRXjf313YLgbR7vc/LlYFtxpt43jjWMEwWCuHSm4UrDz/fHKAXhA7LB1jFpuJKH5eLxIcfM&#10;uAt/0XkTKhFD2GeooQ6hy6T0ZU0WfeI64sgdXG8xRNhX0vR4ieG2la9KTaXFhmNDjR2taiqPm5PV&#10;UO7TnXqp/HpXTK7v5lcVq9m20Pr5aXibgwg0hLv45v40cb6awf8z8QK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kzInEAAAA3AAAAA8AAAAAAAAAAAAAAAAAmAIAAGRycy9k&#10;b3ducmV2LnhtbFBLBQYAAAAABAAEAPUAAACJAwAAAAA=&#10;" filled="f" strokecolor="#5a5a5a [2109]">
                            <v:stroke dashstyle="dash"/>
                          </v:roundrect>
                          <v:shape id="Text Box 2366" o:spid="_x0000_s1103" type="#_x0000_t202" style="position:absolute;left:4187;top:4438;width:9164;height:4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rsidR="00815FE0" w:rsidRPr="006C1829" w:rsidRDefault="00815FE0" w:rsidP="00A02E5E">
                                  <w:pPr>
                                    <w:jc w:val="center"/>
                                    <w:rPr>
                                      <w:rFonts w:ascii="Times New Roman" w:hAnsi="Times New Roman"/>
                                      <w:i/>
                                      <w:sz w:val="24"/>
                                      <w:szCs w:val="24"/>
                                      <w:lang w:val="kk-KZ"/>
                                    </w:rPr>
                                  </w:pPr>
                                  <w:r w:rsidRPr="006C1829">
                                    <w:rPr>
                                      <w:rFonts w:ascii="Times New Roman" w:hAnsi="Times New Roman"/>
                                      <w:i/>
                                      <w:sz w:val="24"/>
                                      <w:szCs w:val="24"/>
                                      <w:lang w:val="kk-KZ"/>
                                    </w:rPr>
                                    <w:t>Мақсаттар</w:t>
                                  </w:r>
                                </w:p>
                              </w:txbxContent>
                            </v:textbox>
                          </v:shape>
                        </v:group>
                      </v:group>
                      <v:group id="Group 2367" o:spid="_x0000_s1104" style="position:absolute;left:2057;top:2867;width:1308;height:3119" coordorigin="2057,2867" coordsize="1308,3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AutoShape 2368" o:spid="_x0000_s1105" type="#_x0000_t32" style="position:absolute;left:2057;top:2867;width:76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8v8sQAAADcAAAADwAAAGRycy9kb3ducmV2LnhtbERPS2sCMRC+F/ofwhR6Kd3sChXZGmUr&#10;CFrw4KP36Wa6Cd1Mtpuo239vBMHbfHzPmc4H14oT9cF6VlBkOQji2mvLjYLDfvk6AREissbWMyn4&#10;pwDz2ePDFEvtz7yl0y42IoVwKFGBibErpQy1IYch8x1x4n587zAm2DdS93hO4a6VozwfS4eWU4PB&#10;jhaG6t/d0SnYrIuP6tvY9ef2z27ellV7bF6+lHp+Gqp3EJGGeBff3Cud5hcjuD6TLpCz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Ly/yxAAAANwAAAAPAAAAAAAAAAAA&#10;AAAAAKECAABkcnMvZG93bnJldi54bWxQSwUGAAAAAAQABAD5AAAAkgMAAAAA&#10;"/>
                        <v:shape id="AutoShape 2369" o:spid="_x0000_s1106" type="#_x0000_t32" style="position:absolute;left:2061;top:5986;width:130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QmPsQAAADcAAAADwAAAGRycy9kb3ducmV2LnhtbERPTWvCQBC9F/wPywje6iYVpKauQYSK&#10;KD1UJdjbkJ0modnZsLvG2F/fLRR6m8f7nGU+mFb05HxjWUE6TUAQl1Y3XCk4n14fn0H4gKyxtUwK&#10;7uQhX40elphpe+N36o+hEjGEfYYK6hC6TEpf1mTQT21HHLlP6wyGCF0ltcNbDDetfEqSuTTYcGyo&#10;saNNTeXX8WoUXA6La3Ev3mhfpIv9Bzrjv09bpSbjYf0CItAQ/sV/7p2O89MZ/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tCY+xAAAANwAAAAPAAAAAAAAAAAA&#10;AAAAAKECAABkcnMvZG93bnJldi54bWxQSwUGAAAAAAQABAD5AAAAkgMAAAAA&#10;">
                          <v:stroke endarrow="block"/>
                        </v:shape>
                        <v:shape id="AutoShape 2370" o:spid="_x0000_s1107" type="#_x0000_t32" style="position:absolute;left:510;top:4423;width:3095;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rjO8IAAADcAAAADwAAAGRycy9kb3ducmV2LnhtbERP22rCQBB9F/oPyxT6ZjbWCyFmFREE&#10;qQ9FzQcM2cmlzc6G7DZJ/74rFHybw7lOtp9MKwbqXWNZwSKKQRAXVjdcKcjvp3kCwnlkja1lUvBL&#10;Dva7l1mGqbYjX2m4+UqEEHYpKqi971IpXVGTQRfZjjhwpe0N+gD7SuoexxBuWvkexxtpsOHQUGNH&#10;x5qK79uPUXBJVr76upZ2mQ+fa9nFH6d83Cj19jodtiA8Tf4p/nefdZi/WMHjmXCB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rjO8IAAADcAAAADwAAAAAAAAAAAAAA&#10;AAChAgAAZHJzL2Rvd25yZXYueG1sUEsFBgAAAAAEAAQA+QAAAJADAAAAAA==&#10;"/>
                      </v:group>
                      <v:group id="Group 2371" o:spid="_x0000_s1108" style="position:absolute;left:13507;top:2848;width:1191;height:3122" coordorigin="13507,2848" coordsize="1191,3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AutoShape 2372" o:spid="_x0000_s1109" type="#_x0000_t32" style="position:absolute;left:13854;top:2848;width:83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Qp8cMAAADcAAAADwAAAGRycy9kb3ducmV2LnhtbERPTWsCMRC9C/0PYQq9iGa3UJHVKGtB&#10;qAUPWr2Pm3ET3EzWTdTtv28Khd7m8T5nvuxdI+7UBetZQT7OQBBXXluuFRy+1qMpiBCRNTaeScE3&#10;BVgungZzLLR/8I7u+1iLFMKhQAUmxraQMlSGHIaxb4kTd/adw5hgV0vd4SOFu0a+ZtlEOrScGgy2&#10;9G6ouuxvTsF2k6/Kk7Gbz93Vbt/WZXOrh0elXp77cgYiUh//xX/uD53m5xP4fSZdIB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UKfHDAAAA3AAAAA8AAAAAAAAAAAAA&#10;AAAAoQIAAGRycy9kb3ducmV2LnhtbFBLBQYAAAAABAAEAPkAAACRAwAAAAA=&#10;"/>
                        <v:shape id="AutoShape 2373" o:spid="_x0000_s1110" type="#_x0000_t32" style="position:absolute;left:13507;top:5970;width:119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2hwMEAAADcAAAADwAAAGRycy9kb3ducmV2LnhtbESPzQrCMBCE74LvEFbwIprqQaUaRaSC&#10;Bw/+HTwuzdoWm01pUq1vbwTB2y4zO9/sct2aUjypdoVlBeNRBII4tbrgTMH1shvOQTiPrLG0TAre&#10;5GC96naWGGv74hM9zz4TIYRdjApy76tYSpfmZNCNbEUctLutDfqw1pnUNb5CuCnlJIqm0mDBgZBj&#10;Rduc0se5MV/uoCF9S46DxO/2k2abzg7JXKl+r90sQHhq/d/8u97rUH88g+8zYQK5+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aHAwQAAANwAAAAPAAAAAAAAAAAAAAAA&#10;AKECAABkcnMvZG93bnJldi54bWxQSwUGAAAAAAQABAD5AAAAjwMAAAAA&#10;">
                          <v:stroke startarrow="block"/>
                        </v:shape>
                        <v:shape id="AutoShape 2374" o:spid="_x0000_s1111" type="#_x0000_t32" style="position:absolute;left:13142;top:4405;width:3095;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fpPsUAAADcAAAADwAAAGRycy9kb3ducmV2LnhtbESPzWrDQAyE74G8w6JAb8k6/QnB9TqE&#10;QKC0hxLXDyC8iu3EqzXere2+fXUo9CYxo5lP2WF2nRppCK1nA9tNAoq48rbl2kD5dV7vQYWIbLHz&#10;TAZ+KMAhXy4yTK2f+EJjEWslIRxSNNDE2Kdah6ohh2Hje2LRrn5wGGUdam0HnCTcdfoxSXbaYcvS&#10;0GBPp4aqe/HtDHzsn2N9u1z9Uzl+vug+eT+X086Yh9V8fAUVaY7/5r/rNyv4W6GVZ2QCnf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kfpPsUAAADcAAAADwAAAAAAAAAA&#10;AAAAAAChAgAAZHJzL2Rvd25yZXYueG1sUEsFBgAAAAAEAAQA+QAAAJMDAAAAAA==&#10;"/>
                      </v:group>
                    </v:group>
                  </v:group>
                  <v:group id="Group 2375" o:spid="_x0000_s1112" style="position:absolute;left:3777;top:5093;width:10357;height:1960" coordorigin="3777,5093" coordsize="10357,1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group id="Group 2376" o:spid="_x0000_s1113" style="position:absolute;left:3900;top:6188;width:9869;height:444" coordorigin="3476,5995" coordsize="9869,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Text Box 2377" o:spid="_x0000_s1114" type="#_x0000_t202" style="position:absolute;left:3476;top:6006;width:1848;height:3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F3cQA&#10;AADcAAAADwAAAGRycy9kb3ducmV2LnhtbERPS2vCQBC+F/wPywi9FN34wEeajZSCYm+tFb0O2TEJ&#10;zc6mu2tM/323IPQ2H99zsk1vGtGR87VlBZNxAoK4sLrmUsHxcztagfABWWNjmRT8kIdNPnjIMNX2&#10;xh/UHUIpYgj7FBVUIbSplL6oyKAf25Y4chfrDIYIXSm1w1sMN42cJslCGqw5NlTY0mtFxdfhahSs&#10;5vvu7N9m76dicWnW4WnZ7b6dUo/D/uUZRKA+/Ivv7r2O86cT+HsmXi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pxd3EAAAA3AAAAA8AAAAAAAAAAAAAAAAAmAIAAGRycy9k&#10;b3ducmV2LnhtbFBLBQYAAAAABAAEAPUAAACJAwAAAAA=&#10;">
                        <v:textbox>
                          <w:txbxContent>
                            <w:p w:rsidR="00815FE0" w:rsidRPr="00F14424" w:rsidRDefault="00815FE0" w:rsidP="00A02E5E">
                              <w:pPr>
                                <w:jc w:val="center"/>
                                <w:rPr>
                                  <w:rFonts w:ascii="Times New Roman" w:hAnsi="Times New Roman"/>
                                  <w:lang w:val="kk-KZ"/>
                                </w:rPr>
                              </w:pPr>
                              <w:r>
                                <w:rPr>
                                  <w:rFonts w:ascii="Times New Roman" w:hAnsi="Times New Roman"/>
                                  <w:lang w:val="kk-KZ"/>
                                </w:rPr>
                                <w:t>логикалық</w:t>
                              </w:r>
                            </w:p>
                          </w:txbxContent>
                        </v:textbox>
                      </v:shape>
                      <v:shape id="Text Box 2378" o:spid="_x0000_s1115" type="#_x0000_t202" style="position:absolute;left:7495;top:5995;width:1848;height:3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bqsMA&#10;AADcAAAADwAAAGRycy9kb3ducmV2LnhtbERPTWvCQBC9F/oflhF6KbppFLWpq5RCRW9WRa9DdkyC&#10;2dl0dxvjv3cFobd5vM+ZLTpTi5acrywreBskIIhzqysuFOx33/0pCB+QNdaWScGVPCzmz08zzLS9&#10;8A+121CIGMI+QwVlCE0mpc9LMugHtiGO3Mk6gyFCV0jt8BLDTS3T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tbqsMAAADcAAAADwAAAAAAAAAAAAAAAACYAgAAZHJzL2Rv&#10;d25yZXYueG1sUEsFBgAAAAAEAAQA9QAAAIgDAAAAAA==&#10;">
                        <v:textbox>
                          <w:txbxContent>
                            <w:p w:rsidR="00815FE0" w:rsidRPr="00F14424" w:rsidRDefault="00815FE0" w:rsidP="00A02E5E">
                              <w:pPr>
                                <w:jc w:val="center"/>
                                <w:rPr>
                                  <w:rFonts w:ascii="Times New Roman" w:hAnsi="Times New Roman"/>
                                  <w:lang w:val="kk-KZ"/>
                                </w:rPr>
                              </w:pPr>
                              <w:r>
                                <w:rPr>
                                  <w:rFonts w:ascii="Times New Roman" w:hAnsi="Times New Roman"/>
                                  <w:lang w:val="kk-KZ"/>
                                </w:rPr>
                                <w:t>жүйелік</w:t>
                              </w:r>
                            </w:p>
                          </w:txbxContent>
                        </v:textbox>
                      </v:shape>
                      <v:shape id="Text Box 2379" o:spid="_x0000_s1116" type="#_x0000_t202" style="position:absolute;left:5451;top:6019;width:1848;height: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f+McQA&#10;AADcAAAADwAAAGRycy9kb3ducmV2LnhtbERPS2vCQBC+F/wPywi9lLrxgbUxGymFFnurD+x1yI5J&#10;MDsbd7cx/nu3IPQ2H99zslVvGtGR87VlBeNRAoK4sLrmUsF+9/G8AOEDssbGMim4kodVPnjIMNX2&#10;whvqtqEUMYR9igqqENpUSl9UZNCPbEscuaN1BkOErpTa4SWGm0ZOkmQuDdYcGyps6b2i4rT9NQoW&#10;s3X347+m34difmxew9NL93l2Sj0O+7cliEB9+Bff3Wsd50+m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3/jHEAAAA3AAAAA8AAAAAAAAAAAAAAAAAmAIAAGRycy9k&#10;b3ducmV2LnhtbFBLBQYAAAAABAAEAPUAAACJAwAAAAA=&#10;">
                        <v:textbox>
                          <w:txbxContent>
                            <w:p w:rsidR="00815FE0" w:rsidRPr="00F14424" w:rsidRDefault="00815FE0" w:rsidP="00A02E5E">
                              <w:pPr>
                                <w:jc w:val="center"/>
                                <w:rPr>
                                  <w:rFonts w:ascii="Times New Roman" w:hAnsi="Times New Roman"/>
                                  <w:lang w:val="kk-KZ"/>
                                </w:rPr>
                              </w:pPr>
                              <w:r>
                                <w:rPr>
                                  <w:rFonts w:ascii="Times New Roman" w:hAnsi="Times New Roman"/>
                                  <w:lang w:val="kk-KZ"/>
                                </w:rPr>
                                <w:t>құрылымдық</w:t>
                              </w:r>
                            </w:p>
                          </w:txbxContent>
                        </v:textbox>
                      </v:shape>
                      <v:shape id="Text Box 2380" o:spid="_x0000_s1117" type="#_x0000_t202" style="position:absolute;left:11497;top:6001;width:1848;height: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5mRcMA&#10;AADcAAAADwAAAGRycy9kb3ducmV2LnhtbERPS2vCQBC+C/6HZYRepG60Ym3MRkqhxd58Ya9DdkyC&#10;2dm4u43pv+8WCt7m43tOtu5NIzpyvrasYDpJQBAXVtdcKjge3h+XIHxA1thYJgU/5GGdDwcZptre&#10;eEfdPpQihrBPUUEVQptK6YuKDPqJbYkjd7bOYIjQlVI7vMVw08hZkiykwZpjQ4UtvVVUXPbfRsFy&#10;vum+/OfT9lQszs1LGD93H1en1MOof12BCNSHu/jfvdFx/mwO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5mRcMAAADcAAAADwAAAAAAAAAAAAAAAACYAgAAZHJzL2Rv&#10;d25yZXYueG1sUEsFBgAAAAAEAAQA9QAAAIgDAAAAAA==&#10;">
                        <v:textbox>
                          <w:txbxContent>
                            <w:p w:rsidR="00815FE0" w:rsidRPr="00F14424" w:rsidRDefault="00815FE0" w:rsidP="00A02E5E">
                              <w:pPr>
                                <w:jc w:val="center"/>
                                <w:rPr>
                                  <w:rFonts w:ascii="Times New Roman" w:hAnsi="Times New Roman"/>
                                  <w:lang w:val="kk-KZ"/>
                                </w:rPr>
                              </w:pPr>
                              <w:r>
                                <w:rPr>
                                  <w:rFonts w:ascii="Times New Roman" w:hAnsi="Times New Roman"/>
                                  <w:lang w:val="kk-KZ"/>
                                </w:rPr>
                                <w:t>креативтілік</w:t>
                              </w:r>
                            </w:p>
                          </w:txbxContent>
                        </v:textbox>
                      </v:shape>
                      <v:shape id="Text Box 2381" o:spid="_x0000_s1118" type="#_x0000_t202" style="position:absolute;left:9543;top:6006;width:1848;height: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LD3sMA&#10;AADcAAAADwAAAGRycy9kb3ducmV2LnhtbERPS2sCMRC+C/0PYQpeimarrY/VKCIo9taqtNdhM+4u&#10;3UzWJK7rvzeFgrf5+J4zX7amEg05X1pW8NpPQBBnVpecKzgeNr0JCB+QNVaWScGNPCwXT505ptpe&#10;+YuafchFDGGfooIihDqV0mcFGfR9WxNH7mSdwRChy6V2eI3hppKDJBlJgyXHhgJrWheU/e4vRsHk&#10;bdf8+I/h53c2OlXT8DJutmenVPe5Xc1ABGrDQ/zv3uk4f/AO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LD3sMAAADcAAAADwAAAAAAAAAAAAAAAACYAgAAZHJzL2Rv&#10;d25yZXYueG1sUEsFBgAAAAAEAAQA9QAAAIgDAAAAAA==&#10;">
                        <v:textbox>
                          <w:txbxContent>
                            <w:p w:rsidR="00815FE0" w:rsidRPr="00F14424" w:rsidRDefault="00815FE0" w:rsidP="00A02E5E">
                              <w:pPr>
                                <w:jc w:val="center"/>
                                <w:rPr>
                                  <w:rFonts w:ascii="Times New Roman" w:hAnsi="Times New Roman"/>
                                  <w:lang w:val="kk-KZ"/>
                                </w:rPr>
                              </w:pPr>
                              <w:r>
                                <w:rPr>
                                  <w:rFonts w:ascii="Times New Roman" w:hAnsi="Times New Roman"/>
                                  <w:lang w:val="kk-KZ"/>
                                </w:rPr>
                                <w:t>жобалық</w:t>
                              </w:r>
                            </w:p>
                          </w:txbxContent>
                        </v:textbox>
                      </v:shape>
                    </v:group>
                    <v:group id="Group 2382" o:spid="_x0000_s1119" style="position:absolute;left:4736;top:5943;width:7998;height:261" coordorigin="4312,5750" coordsize="7998,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AutoShape 2383" o:spid="_x0000_s1120" type="#_x0000_t32" style="position:absolute;left:4198;top:5875;width:2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3msQAAADcAAAADwAAAGRycy9kb3ducmV2LnhtbERPS2vCQBC+C/0PyxR6kbpRqZXUjUhL&#10;oeqpiSDeptnJA7OzIbvV6K93hUJv8/E9Z7HsTSNO1LnasoLxKAJBnFtdc6lgl30+z0E4j6yxsUwK&#10;LuRgmTwMFhhre+ZvOqW+FCGEXYwKKu/bWEqXV2TQjWxLHLjCdgZ9gF0pdYfnEG4aOYmimTRYc2io&#10;sKX3ivJj+msUzJqtTl+Gzh6mPlsV+/V1vfn5UOrpsV+9gfDU+3/xn/tLh/mTV7g/Ey6Qy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b/eaxAAAANwAAAAPAAAAAAAAAAAA&#10;AAAAAKECAABkcnMvZG93bnJldi54bWxQSwUGAAAAAAQABAD5AAAAkgMAAAAA&#10;">
                        <v:stroke endarrow="block"/>
                      </v:shape>
                      <v:shape id="AutoShape 2384" o:spid="_x0000_s1121" type="#_x0000_t32" style="position:absolute;left:6236;top:5892;width:238;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zWLscAAADcAAAADwAAAGRycy9kb3ducmV2LnhtbESPQWvCQBCF70L/wzKFXkQ3bWmQ6CpS&#10;EbSeGgXpbZodk2B2NmRXTfvrnUOhtxnem/e+mS1616grdaH2bOB5nIAiLrytuTRw2K9HE1AhIlts&#10;PJOBHwqwmD8MZphZf+NPuuaxVBLCIUMDVYxtpnUoKnIYxr4lFu3kO4dR1q7UtsObhLtGvyRJqh3W&#10;LA0VtvReUXHOL85A2uxs/jYM/us17pen4/Z3+/G9MubpsV9OQUXq47/573pjBT8VfHlGJtD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7NYuxwAAANwAAAAPAAAAAAAA&#10;AAAAAAAAAKECAABkcnMvZG93bnJldi54bWxQSwUGAAAAAAQABAD5AAAAlQMAAAAA&#10;">
                        <v:stroke endarrow="block"/>
                      </v:shape>
                      <v:shape id="AutoShape 2385" o:spid="_x0000_s1122" type="#_x0000_t32" style="position:absolute;left:8330;top:5885;width:238;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BztcQAAADcAAAADwAAAGRycy9kb3ducmV2LnhtbERPS2vCQBC+C/0PyxS8iG6sNEjqRkQp&#10;aHsyCuJtzE4eNDsbsqum/fXdQsHbfHzPWSx704gbda62rGA6iUAQ51bXXCo4Ht7HcxDOI2tsLJOC&#10;b3KwTJ8GC0y0vfOebpkvRQhhl6CCyvs2kdLlFRl0E9sSB66wnUEfYFdK3eE9hJtGvkRRLA3WHBoq&#10;bGldUf6VXY2CuPnU2evI2fPMH1bFafez+7hslBo+96s3EJ56/xD/u7c6zI+n8PdMuEC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oHO1xAAAANwAAAAPAAAAAAAAAAAA&#10;AAAAAKECAABkcnMvZG93bnJldi54bWxQSwUGAAAAAAQABAD5AAAAkgMAAAAA&#10;">
                        <v:stroke endarrow="block"/>
                      </v:shape>
                      <v:shape id="AutoShape 2386" o:spid="_x0000_s1123" type="#_x0000_t32" style="position:absolute;left:12185;top:5875;width:249;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LtwsQAAADcAAAADwAAAGRycy9kb3ducmV2LnhtbERPS2vCQBC+C/0PyxR6Ed1oMUjqRkQR&#10;ansyCuJtzE4eNDsbsltN++u7BcHbfHzPWSx704grda62rGAyjkAQ51bXXCo4HrajOQjnkTU2lknB&#10;DzlYpk+DBSba3nhP18yXIoSwS1BB5X2bSOnyigy6sW2JA1fYzqAPsCul7vAWwk0jp1EUS4M1h4YK&#10;W1pXlH9l30ZB3HzqbDZ09vzqD6vitPvdfVw2Sr0896s3EJ56/xDf3e86zI+n8P9MuEC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cu3CxAAAANwAAAAPAAAAAAAAAAAA&#10;AAAAAKECAABkcnMvZG93bnJldi54bWxQSwUGAAAAAAQABAD5AAAAkgMAAAAA&#10;">
                        <v:stroke endarrow="block"/>
                      </v:shape>
                      <v:shape id="AutoShape 2387" o:spid="_x0000_s1124" type="#_x0000_t32" style="position:absolute;left:10345;top:5877;width:227;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5IWcQAAADcAAAADwAAAGRycy9kb3ducmV2LnhtbERPS2vCQBC+C/0PyxR6kbpppUFSNyIV&#10;wcepiVB6m2YnD5qdDdlVo7/eFQq9zcf3nPliMK04Ue8aywpeJhEI4sLqhisFh3z9PAPhPLLG1jIp&#10;uJCDRfowmmOi7Zk/6ZT5SoQQdgkqqL3vEildUZNBN7EdceBK2xv0AfaV1D2eQ7hp5WsUxdJgw6Gh&#10;xo4+aip+s6NRELd7nb2Nnf2e+nxZfm2v293PSqmnx2H5DsLT4P/Ff+6NDvPjKdyfCRfI9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PkhZxAAAANwAAAAPAAAAAAAAAAAA&#10;AAAAAKECAABkcnMvZG93bnJldi54bWxQSwUGAAAAAAQABAD5AAAAkgMAAAAA&#10;">
                        <v:stroke endarrow="block"/>
                      </v:shape>
                    </v:group>
                    <v:group id="Group 2388" o:spid="_x0000_s1125" style="position:absolute;left:3777;top:5093;width:10357;height:1960" coordorigin="3777,5093" coordsize="10357,1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roundrect id="AutoShape 2389" o:spid="_x0000_s1126" style="position:absolute;left:3777;top:5093;width:10137;height:186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jLMUA&#10;AADcAAAADwAAAGRycy9kb3ducmV2LnhtbERPTWvCQBC9F/wPywi9FN21WLExG1GhIJJLbVF6G7Jj&#10;EszOhuxWo7++Wyj0No/3Oemyt424UOdrxxomYwWCuHCm5lLD58fbaA7CB2SDjWPScCMPy2zwkGJi&#10;3JXf6bIPpYgh7BPUUIXQJlL6oiKLfuxa4sidXGcxRNiV0nR4jeG2kc9KzaTFmmNDhS1tKirO+2+r&#10;ofiaH9VT6XfHfHpbm7vKN6+HXOvHYb9agAjUh3/xn3tr4vzZC/w+Ey+Q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iMsxQAAANwAAAAPAAAAAAAAAAAAAAAAAJgCAABkcnMv&#10;ZG93bnJldi54bWxQSwUGAAAAAAQABAD1AAAAigMAAAAA&#10;" filled="f" strokecolor="#5a5a5a [2109]">
                        <v:stroke dashstyle="dash"/>
                      </v:roundrect>
                      <v:group id="Group 2390" o:spid="_x0000_s1127" style="position:absolute;left:3816;top:5203;width:10318;height:1850" coordorigin="3816,5203" coordsize="10318,1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group id="Group 2391" o:spid="_x0000_s1128" style="position:absolute;left:3904;top:5203;width:9853;height:760" coordorigin="3480,5010" coordsize="9853,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Text Box 2392" o:spid="_x0000_s1129" type="#_x0000_t202" style="position:absolute;left:3480;top:5010;width:9853;height:7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VwG8MA&#10;AADcAAAADwAAAGRycy9kb3ducmV2LnhtbERPTWvCQBC9F/wPywheim5qJdXUVURo0Zu1otchOyah&#10;2dl0dxvjv3cFobd5vM+ZLztTi5acrywreBklIIhzqysuFBy+P4ZTED4ga6wtk4IreVguek9zzLS9&#10;8Be1+1CIGMI+QwVlCE0mpc9LMuhHtiGO3Nk6gyFCV0jt8BLDTS3HSZJKgxXHhhIbWpeU/+z/jILp&#10;ZNOe/PZ1d8zTcz0Lz2/t569TatDvVu8gAnXhX/xwb3Scn87g/ky8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VwG8MAAADcAAAADwAAAAAAAAAAAAAAAACYAgAAZHJzL2Rv&#10;d25yZXYueG1sUEsFBgAAAAAEAAQA9QAAAIgDAAAAAA==&#10;">
                            <v:textbox>
                              <w:txbxContent>
                                <w:p w:rsidR="00815FE0" w:rsidRPr="00F14424" w:rsidRDefault="00815FE0" w:rsidP="00A02E5E">
                                  <w:pPr>
                                    <w:spacing w:after="0" w:line="240" w:lineRule="auto"/>
                                    <w:jc w:val="center"/>
                                    <w:rPr>
                                      <w:rFonts w:ascii="Times New Roman" w:hAnsi="Times New Roman"/>
                                      <w:lang w:val="kk-KZ"/>
                                    </w:rPr>
                                  </w:pPr>
                                  <w:r>
                                    <w:rPr>
                                      <w:rFonts w:ascii="Times New Roman" w:hAnsi="Times New Roman"/>
                                      <w:lang w:val="kk-KZ"/>
                                    </w:rPr>
                                    <w:t>Дамыту және қалыптастыру</w:t>
                                  </w:r>
                                </w:p>
                                <w:p w:rsidR="00815FE0" w:rsidRPr="00F60D6F" w:rsidRDefault="00815FE0" w:rsidP="00A02E5E">
                                  <w:pPr>
                                    <w:spacing w:after="0" w:line="240" w:lineRule="auto"/>
                                    <w:jc w:val="center"/>
                                    <w:rPr>
                                      <w:rFonts w:ascii="Times New Roman" w:hAnsi="Times New Roman"/>
                                      <w:sz w:val="8"/>
                                      <w:szCs w:val="8"/>
                                      <w:lang w:val="kk-KZ"/>
                                    </w:rPr>
                                  </w:pPr>
                                </w:p>
                                <w:p w:rsidR="00815FE0" w:rsidRPr="00F14424" w:rsidRDefault="00815FE0" w:rsidP="00A02E5E">
                                  <w:pPr>
                                    <w:spacing w:after="0" w:line="240" w:lineRule="auto"/>
                                    <w:jc w:val="center"/>
                                    <w:rPr>
                                      <w:rFonts w:ascii="Times New Roman" w:hAnsi="Times New Roman"/>
                                      <w:lang w:val="kk-KZ"/>
                                    </w:rPr>
                                  </w:pPr>
                                  <w:r w:rsidRPr="00F14424">
                                    <w:rPr>
                                      <w:rFonts w:ascii="Times New Roman" w:hAnsi="Times New Roman"/>
                                      <w:lang w:val="kk-KZ"/>
                                    </w:rPr>
                                    <w:t>Физи</w:t>
                                  </w:r>
                                  <w:r>
                                    <w:rPr>
                                      <w:rFonts w:ascii="Times New Roman" w:hAnsi="Times New Roman"/>
                                      <w:lang w:val="kk-KZ"/>
                                    </w:rPr>
                                    <w:t>калық ойлау</w:t>
                                  </w:r>
                                  <w:r w:rsidRPr="00F14424">
                                    <w:rPr>
                                      <w:rFonts w:ascii="Times New Roman" w:hAnsi="Times New Roman"/>
                                      <w:lang w:val="kk-KZ"/>
                                    </w:rPr>
                                    <w:t xml:space="preserve"> </w:t>
                                  </w:r>
                                  <w:r w:rsidRPr="00F14424">
                                    <w:rPr>
                                      <w:rFonts w:ascii="Times New Roman" w:hAnsi="Times New Roman"/>
                                      <w:lang w:val="kk-KZ"/>
                                    </w:rPr>
                                    <w:tab/>
                                  </w:r>
                                  <w:r w:rsidRPr="00F14424">
                                    <w:rPr>
                                      <w:rFonts w:ascii="Times New Roman" w:hAnsi="Times New Roman"/>
                                      <w:lang w:val="kk-KZ"/>
                                    </w:rPr>
                                    <w:tab/>
                                  </w:r>
                                  <w:r w:rsidRPr="00F14424">
                                    <w:rPr>
                                      <w:rFonts w:ascii="Times New Roman" w:hAnsi="Times New Roman"/>
                                      <w:lang w:val="kk-KZ"/>
                                    </w:rPr>
                                    <w:tab/>
                                  </w:r>
                                  <w:r w:rsidRPr="00F14424">
                                    <w:rPr>
                                      <w:rFonts w:ascii="Times New Roman" w:hAnsi="Times New Roman"/>
                                      <w:lang w:val="kk-KZ"/>
                                    </w:rPr>
                                    <w:tab/>
                                  </w:r>
                                  <w:r w:rsidRPr="00F14424">
                                    <w:rPr>
                                      <w:rFonts w:ascii="Times New Roman" w:hAnsi="Times New Roman"/>
                                      <w:lang w:val="kk-KZ"/>
                                    </w:rPr>
                                    <w:tab/>
                                  </w:r>
                                  <w:r>
                                    <w:rPr>
                                      <w:rFonts w:ascii="Times New Roman" w:hAnsi="Times New Roman"/>
                                      <w:lang w:val="kk-KZ"/>
                                    </w:rPr>
                                    <w:t>Кәсіпкерлік тұрғысынан ойлау</w:t>
                                  </w:r>
                                </w:p>
                              </w:txbxContent>
                            </v:textbox>
                          </v:shape>
                          <v:shape id="AutoShape 2393" o:spid="_x0000_s1130" type="#_x0000_t32" style="position:absolute;left:3484;top:5372;width:984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UqbMYAAADcAAAADwAAAGRycy9kb3ducmV2LnhtbESPQUsDMRCF70L/QxjBi9isirVsm5Yi&#10;CIpIbS30OmzGzbKbSdik29Vf7xwEbzO8N+99s1yPvlMD9akJbOB2WoAiroJtuDZw+Hy+mYNKGdli&#10;F5gMfFOC9WpyscTShjPvaNjnWkkIpxINuJxjqXWqHHlM0xCJRfsKvccsa19r2+NZwn2n74pipj02&#10;LA0OIz05qtr9yRtoh3a7+3hI8fr0Q7O36N5f74/WmKvLcbMAlWnM/+a/6xcr+I+CL8/IBHr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1KmzGAAAA3AAAAA8AAAAAAAAA&#10;AAAAAAAAoQIAAGRycy9kb3ducmV2LnhtbFBLBQYAAAAABAAEAPkAAACUAwAAAAA=&#10;">
                            <v:stroke dashstyle="dash"/>
                          </v:shape>
                        </v:group>
                        <v:shape id="Text Box 2394" o:spid="_x0000_s1131" type="#_x0000_t202" style="position:absolute;left:3816;top:6588;width:10318;height:4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rsidR="00815FE0" w:rsidRPr="006C1829" w:rsidRDefault="00815FE0" w:rsidP="00A02E5E">
                                <w:pPr>
                                  <w:rPr>
                                    <w:rFonts w:ascii="Times New Roman" w:hAnsi="Times New Roman"/>
                                    <w:i/>
                                    <w:lang w:val="kk-KZ"/>
                                  </w:rPr>
                                </w:pPr>
                                <w:r w:rsidRPr="006C1829">
                                  <w:rPr>
                                    <w:rFonts w:ascii="Times New Roman" w:hAnsi="Times New Roman"/>
                                    <w:i/>
                                    <w:lang w:val="kk-KZ"/>
                                  </w:rPr>
                                  <w:t>Жоғары оқу орнының техникалық мамандық түлектерінің бәсекеге қабілетті болу артықшылықтары</w:t>
                                </w:r>
                              </w:p>
                            </w:txbxContent>
                          </v:textbox>
                        </v:shape>
                      </v:group>
                    </v:group>
                  </v:group>
                </v:group>
              </v:group>
            </v:group>
            <w10:wrap type="none"/>
            <w10:anchorlock/>
          </v:group>
        </w:pict>
      </w:r>
    </w:p>
    <w:p w:rsidR="00A02E5E" w:rsidRPr="00370ACC" w:rsidRDefault="00A02E5E" w:rsidP="00DC29E0">
      <w:pPr>
        <w:tabs>
          <w:tab w:val="left" w:pos="10398"/>
        </w:tabs>
        <w:spacing w:after="0" w:line="240" w:lineRule="auto"/>
        <w:rPr>
          <w:rFonts w:ascii="Times New Roman" w:hAnsi="Times New Roman"/>
          <w:b/>
          <w:sz w:val="28"/>
          <w:szCs w:val="28"/>
          <w:lang w:val="kk-KZ"/>
        </w:rPr>
      </w:pPr>
    </w:p>
    <w:p w:rsidR="00A02E5E" w:rsidRPr="00370ACC" w:rsidRDefault="00B77BF6" w:rsidP="006E1E21">
      <w:pPr>
        <w:tabs>
          <w:tab w:val="left" w:pos="851"/>
        </w:tabs>
        <w:spacing w:after="0" w:line="240" w:lineRule="auto"/>
        <w:ind w:firstLine="567"/>
        <w:jc w:val="center"/>
        <w:rPr>
          <w:rFonts w:ascii="Times New Roman" w:hAnsi="Times New Roman"/>
          <w:sz w:val="28"/>
          <w:szCs w:val="28"/>
          <w:lang w:val="kk-KZ"/>
        </w:rPr>
      </w:pPr>
      <w:r w:rsidRPr="00370ACC">
        <w:rPr>
          <w:rFonts w:ascii="Times New Roman" w:hAnsi="Times New Roman"/>
          <w:sz w:val="28"/>
          <w:szCs w:val="28"/>
          <w:lang w:val="kk-KZ"/>
        </w:rPr>
        <w:t xml:space="preserve">Сурет </w:t>
      </w:r>
      <w:r w:rsidR="00EF43DD">
        <w:rPr>
          <w:rFonts w:ascii="Times New Roman" w:hAnsi="Times New Roman"/>
          <w:sz w:val="28"/>
          <w:szCs w:val="28"/>
          <w:lang w:val="kk-KZ"/>
        </w:rPr>
        <w:t>4</w:t>
      </w:r>
      <w:r w:rsidR="0081759A">
        <w:rPr>
          <w:rFonts w:ascii="Times New Roman" w:hAnsi="Times New Roman"/>
          <w:sz w:val="28"/>
          <w:szCs w:val="28"/>
          <w:lang w:val="kk-KZ"/>
        </w:rPr>
        <w:t xml:space="preserve"> </w:t>
      </w:r>
      <w:r w:rsidR="00BC742D" w:rsidRPr="00370ACC">
        <w:rPr>
          <w:rFonts w:ascii="Times New Roman" w:hAnsi="Times New Roman"/>
          <w:sz w:val="28"/>
          <w:szCs w:val="28"/>
          <w:lang w:val="kk-KZ"/>
        </w:rPr>
        <w:t xml:space="preserve">– </w:t>
      </w:r>
      <w:r w:rsidR="00860590" w:rsidRPr="00370ACC">
        <w:rPr>
          <w:rFonts w:ascii="Times New Roman" w:hAnsi="Times New Roman"/>
          <w:sz w:val="28"/>
          <w:szCs w:val="28"/>
          <w:lang w:val="kk-KZ"/>
        </w:rPr>
        <w:t>Жоғары</w:t>
      </w:r>
      <w:r w:rsidR="0030723E">
        <w:rPr>
          <w:rFonts w:ascii="Times New Roman" w:hAnsi="Times New Roman"/>
          <w:sz w:val="28"/>
          <w:szCs w:val="28"/>
          <w:lang w:val="kk-KZ"/>
        </w:rPr>
        <w:t xml:space="preserve"> оқу орнында физика курсын </w:t>
      </w:r>
      <w:r w:rsidR="00A02E5E" w:rsidRPr="00370ACC">
        <w:rPr>
          <w:rFonts w:ascii="Times New Roman" w:hAnsi="Times New Roman"/>
          <w:sz w:val="28"/>
          <w:szCs w:val="28"/>
          <w:lang w:val="kk-KZ"/>
        </w:rPr>
        <w:t xml:space="preserve">техникалық </w:t>
      </w:r>
      <w:r w:rsidR="00860590" w:rsidRPr="00370ACC">
        <w:rPr>
          <w:rFonts w:ascii="Times New Roman" w:hAnsi="Times New Roman"/>
          <w:sz w:val="28"/>
          <w:szCs w:val="28"/>
          <w:lang w:val="kk-KZ"/>
        </w:rPr>
        <w:t>мамандықтарға оқытудың әді</w:t>
      </w:r>
      <w:r w:rsidR="00CC0DE5">
        <w:rPr>
          <w:rFonts w:ascii="Times New Roman" w:hAnsi="Times New Roman"/>
          <w:sz w:val="28"/>
          <w:szCs w:val="28"/>
          <w:lang w:val="kk-KZ"/>
        </w:rPr>
        <w:t>стемелік жүйесі</w:t>
      </w:r>
    </w:p>
    <w:p w:rsidR="00A02E5E" w:rsidRPr="00370ACC" w:rsidRDefault="00A02E5E" w:rsidP="00CC0DE5">
      <w:pPr>
        <w:tabs>
          <w:tab w:val="left" w:pos="851"/>
        </w:tabs>
        <w:spacing w:after="0" w:line="240" w:lineRule="auto"/>
        <w:jc w:val="both"/>
        <w:rPr>
          <w:rFonts w:ascii="Times New Roman" w:hAnsi="Times New Roman"/>
          <w:sz w:val="28"/>
          <w:szCs w:val="28"/>
          <w:lang w:val="kk-KZ"/>
        </w:rPr>
        <w:sectPr w:rsidR="00A02E5E" w:rsidRPr="00370ACC" w:rsidSect="00EF43DD">
          <w:footnotePr>
            <w:pos w:val="beneathText"/>
          </w:footnotePr>
          <w:pgSz w:w="16838" w:h="11906" w:orient="landscape" w:code="9"/>
          <w:pgMar w:top="1701" w:right="1134" w:bottom="567" w:left="1134" w:header="709" w:footer="709" w:gutter="0"/>
          <w:cols w:space="708"/>
          <w:docGrid w:linePitch="360"/>
        </w:sectPr>
      </w:pPr>
    </w:p>
    <w:p w:rsidR="0032165B" w:rsidRPr="00370ACC" w:rsidRDefault="00175924" w:rsidP="00EA57FA">
      <w:pPr>
        <w:pStyle w:val="a6"/>
        <w:spacing w:before="0" w:beforeAutospacing="0" w:after="0" w:afterAutospacing="0"/>
        <w:jc w:val="both"/>
        <w:rPr>
          <w:sz w:val="28"/>
          <w:szCs w:val="28"/>
          <w:lang w:val="kk-KZ"/>
        </w:rPr>
      </w:pPr>
      <w:r>
        <w:rPr>
          <w:noProof/>
          <w:sz w:val="28"/>
          <w:szCs w:val="28"/>
        </w:rPr>
      </w:r>
      <w:r w:rsidRPr="00175924">
        <w:rPr>
          <w:noProof/>
          <w:sz w:val="28"/>
          <w:szCs w:val="28"/>
        </w:rPr>
        <w:pict>
          <v:group id="Group 3291" o:spid="_x0000_s1132" style="width:458.05pt;height:502.45pt;mso-position-horizontal-relative:char;mso-position-vertical-relative:line" coordorigin="1709,1142" coordsize="9161,10049">
            <v:shape id="Text Box 100" o:spid="_x0000_s1133" type="#_x0000_t202" style="position:absolute;left:2078;top:4116;width:8482;height:7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0/MIA&#10;AADcAAAADwAAAGRycy9kb3ducmV2LnhtbERPy2rCQBTdF/yH4RbcFJ2oJWp0lCIodueLdnvJXJPQ&#10;zJ10Zozx751FocvDeS/XnalFS85XlhWMhgkI4tzqigsFl/N2MAPhA7LG2jIpeJCH9ar3ssRM2zsf&#10;qT2FQsQQ9hkqKENoMil9XpJBP7QNceSu1hkMEbpCaof3GG5qOU6SVBqsODaU2NCmpPzndDMKZu/7&#10;9tt/Tg5feXqt5+Ft2u5+nVL91+5jASJQF/7Ff+69VjBO49p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LT8wgAAANwAAAAPAAAAAAAAAAAAAAAAAJgCAABkcnMvZG93&#10;bnJldi54bWxQSwUGAAAAAAQABAD1AAAAhwMAAAAA&#10;">
              <v:textbox>
                <w:txbxContent>
                  <w:p w:rsidR="00815FE0" w:rsidRPr="00BD410F" w:rsidRDefault="00815FE0" w:rsidP="000F5A29">
                    <w:pPr>
                      <w:spacing w:after="0" w:line="240" w:lineRule="auto"/>
                      <w:jc w:val="center"/>
                      <w:rPr>
                        <w:rFonts w:ascii="Times New Roman" w:hAnsi="Times New Roman"/>
                        <w:sz w:val="24"/>
                      </w:rPr>
                    </w:pPr>
                    <w:r>
                      <w:rPr>
                        <w:rFonts w:ascii="Times New Roman" w:hAnsi="Times New Roman"/>
                        <w:sz w:val="24"/>
                        <w:lang w:val="kk-KZ"/>
                      </w:rPr>
                      <w:t xml:space="preserve">Физиканы оқытудағы </w:t>
                    </w:r>
                    <w:r w:rsidRPr="00BD410F">
                      <w:rPr>
                        <w:rFonts w:ascii="Times New Roman" w:hAnsi="Times New Roman"/>
                        <w:sz w:val="24"/>
                        <w:lang w:val="kk-KZ"/>
                      </w:rPr>
                      <w:t>дидакти</w:t>
                    </w:r>
                    <w:r>
                      <w:rPr>
                        <w:rFonts w:ascii="Times New Roman" w:hAnsi="Times New Roman"/>
                        <w:sz w:val="24"/>
                        <w:lang w:val="kk-KZ"/>
                      </w:rPr>
                      <w:t>калық принциптер</w:t>
                    </w:r>
                    <w:r w:rsidRPr="00BD410F">
                      <w:rPr>
                        <w:rFonts w:ascii="Times New Roman" w:hAnsi="Times New Roman"/>
                        <w:sz w:val="24"/>
                        <w:lang w:val="kk-KZ"/>
                      </w:rPr>
                      <w:t xml:space="preserve"> (интеграция, </w:t>
                    </w:r>
                    <w:r>
                      <w:rPr>
                        <w:rFonts w:ascii="Times New Roman" w:hAnsi="Times New Roman"/>
                        <w:sz w:val="24"/>
                        <w:lang w:val="kk-KZ"/>
                      </w:rPr>
                      <w:t>жүйелілік</w:t>
                    </w:r>
                    <w:r w:rsidRPr="00BD410F">
                      <w:rPr>
                        <w:rFonts w:ascii="Times New Roman" w:hAnsi="Times New Roman"/>
                        <w:sz w:val="24"/>
                        <w:lang w:val="kk-KZ"/>
                      </w:rPr>
                      <w:t xml:space="preserve">, </w:t>
                    </w:r>
                    <w:r>
                      <w:rPr>
                        <w:rFonts w:ascii="Times New Roman" w:hAnsi="Times New Roman"/>
                        <w:sz w:val="24"/>
                        <w:lang w:val="kk-KZ"/>
                      </w:rPr>
                      <w:t>тізбектілік, пәнаралық байланыс</w:t>
                    </w:r>
                    <w:r w:rsidRPr="00BD410F">
                      <w:rPr>
                        <w:rFonts w:ascii="Times New Roman" w:hAnsi="Times New Roman"/>
                        <w:sz w:val="24"/>
                        <w:lang w:val="kk-KZ"/>
                      </w:rPr>
                      <w:t>)</w:t>
                    </w:r>
                  </w:p>
                </w:txbxContent>
              </v:textbox>
            </v:shape>
            <v:group id="Group 3293" o:spid="_x0000_s1134" style="position:absolute;left:3104;top:1142;width:6763;height:859" coordorigin="2092,1142" coordsize="6763,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Text Box 92" o:spid="_x0000_s1135" type="#_x0000_t202" style="position:absolute;left:2092;top:1142;width:6763;height:4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MuJ8IA&#10;AADcAAAADwAAAGRycy9kb3ducmV2LnhtbERPy4rCMBTdD/gP4QpuBk11xEc1iggz6M4Xur0017bY&#10;3NQkUzt/P1kMzPJw3st1ayrRkPOlZQXDQQKCOLO65FzB5fzZn4HwAVljZZkU/JCH9arztsRU2xcf&#10;qTmFXMQQ9ikqKEKoUyl9VpBBP7A1ceTu1hkMEbpcaoevGG4qOUqSiTRYcmwosKZtQdnj9G0UzMa7&#10;5ub3H4drNrlX8/A+bb6eTqlet90sQARqw7/4z73TCkbTOD+ei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8y4nwgAAANwAAAAPAAAAAAAAAAAAAAAAAJgCAABkcnMvZG93&#10;bnJldi54bWxQSwUGAAAAAAQABAD1AAAAhwMAAAAA&#10;">
                <v:textbox>
                  <w:txbxContent>
                    <w:p w:rsidR="00815FE0" w:rsidRPr="006C1829" w:rsidRDefault="00815FE0" w:rsidP="000F5A29">
                      <w:pPr>
                        <w:spacing w:after="0" w:line="240" w:lineRule="auto"/>
                        <w:jc w:val="center"/>
                        <w:rPr>
                          <w:rFonts w:ascii="Times New Roman" w:hAnsi="Times New Roman"/>
                          <w:i/>
                          <w:sz w:val="24"/>
                          <w:lang w:val="kk-KZ"/>
                        </w:rPr>
                      </w:pPr>
                      <w:r w:rsidRPr="006C1829">
                        <w:rPr>
                          <w:rFonts w:ascii="Times New Roman" w:hAnsi="Times New Roman"/>
                          <w:bCs/>
                          <w:i/>
                          <w:sz w:val="24"/>
                          <w:lang w:val="kk-KZ"/>
                        </w:rPr>
                        <w:t>Сабақтастық принципін жүзеге асырудың мақсаты</w:t>
                      </w:r>
                    </w:p>
                  </w:txbxContent>
                </v:textbox>
              </v:shape>
              <v:shape id="AutoShape 125" o:spid="_x0000_s1136" type="#_x0000_t32" style="position:absolute;left:2439;top:1627;width:610;height:36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gB8UAAADcAAAADwAAAGRycy9kb3ducmV2LnhtbESPQWvCQBSE7wX/w/IEb3WToLZEVxFB&#10;FCyIseD1kX1NUrNvY3bV+O+7gtDjMDPfMLNFZ2pxo9ZVlhXEwwgEcW51xYWC7+P6/ROE88gaa8uk&#10;4EEOFvPe2wxTbe98oFvmCxEg7FJUUHrfpFK6vCSDbmgb4uD92NagD7ItpG7xHuCmlkkUTaTBisNC&#10;iQ2tSsrP2dUoGJ2qLNntj4fN2DXx3nxNHsnvRalBv1tOQXjq/H/41d5qBclHDM8z4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KgB8UAAADcAAAADwAAAAAAAAAA&#10;AAAAAAChAgAAZHJzL2Rvd25yZXYueG1sUEsFBgAAAAAEAAQA+QAAAJMDAAAAAA==&#10;" strokeweight="1.75pt">
                <v:stroke endarrow="block"/>
              </v:shape>
              <v:shape id="AutoShape 126" o:spid="_x0000_s1137" type="#_x0000_t32" style="position:absolute;left:5212;top:1627;width:0;height:37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Fh88QAAADcAAAADwAAAGRycy9kb3ducmV2LnhtbESPT2vCQBTE70K/w/IK3szGHFRSVymt&#10;/8BTbGmvj+xrNjT7NmRXjX56VxA8DjPzG2a+7G0jTtT52rGCcZKCIC6drrlS8P21Hs1A+ICssXFM&#10;Ci7kYbl4Gcwx1+7MBZ0OoRIRwj5HBSaENpfSl4Ys+sS1xNH7c53FEGVXSd3hOcJtI7M0nUiLNccF&#10;gy19GCr/D0er4Phriu12vPpsN1T8rPcUVulVKzV87d/fQATqwzP8aO+0gmyawf1MPAJ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EWHzxAAAANwAAAAPAAAAAAAAAAAA&#10;AAAAAKECAABkcnMvZG93bnJldi54bWxQSwUGAAAAAAQABAD5AAAAkgMAAAAA&#10;" strokeweight="1.75pt">
                <v:stroke endarrow="block"/>
              </v:shape>
              <v:shape id="AutoShape 127" o:spid="_x0000_s1138" type="#_x0000_t32" style="position:absolute;left:7557;top:1627;width:817;height:3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3EaMQAAADcAAAADwAAAGRycy9kb3ducmV2LnhtbESPQWsCMRSE74L/ITzBm2ZVUNkapbRa&#10;hZ5WRa+Pzetm6eZl2UTd+utNQfA4zMw3zGLV2kpcqfGlYwWjYQKCOHe65ELB8bAZzEH4gKyxckwK&#10;/sjDatntLDDV7sYZXfehEBHCPkUFJoQ6ldLnhiz6oauJo/fjGoshyqaQusFbhNtKjpNkKi2WHBcM&#10;1vRhKP/dX6yCy9lk2+1o/Vl/UXbafFNYJ3etVL/Xvr+BCNSGV/jZ3mkF49kE/s/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XcRoxAAAANwAAAAPAAAAAAAAAAAA&#10;AAAAAKECAABkcnMvZG93bnJldi54bWxQSwUGAAAAAAQABAD5AAAAkgMAAAAA&#10;" strokeweight="1.75pt">
                <v:stroke endarrow="block"/>
              </v:shape>
            </v:group>
            <v:group id="Group 3298" o:spid="_x0000_s1139" style="position:absolute;left:3929;top:8186;width:5502;height:3005" coordorigin="2932,7762" coordsize="5502,3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group id="Group 3299" o:spid="_x0000_s1140" style="position:absolute;left:2932;top:7762;width:5502;height:3005" coordorigin="2932,8282" coordsize="5502,3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Text Box 94" o:spid="_x0000_s1141" type="#_x0000_t202" style="position:absolute;left:2944;top:8282;width:5488;height:7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YTyMYA&#10;AADcAAAADwAAAGRycy9kb3ducmV2LnhtbESPT2vCQBTE70K/w/IEL6Kb2hJt6ioitOit/kGvj+wz&#10;CWbfxt1tTL99Vyj0OMzMb5j5sjO1aMn5yrKC53ECgji3uuJCwfHwMZqB8AFZY22ZFPyQh+XiqTfH&#10;TNs776jdh0JECPsMFZQhNJmUPi/JoB/bhjh6F+sMhihdIbXDe4SbWk6SJJUGK44LJTa0Lim/7r+N&#10;gtnrpj377cvXKU8v9VsYTtvPm1Nq0O9W7yACdeE//NfeaAWTaQq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YTyMYAAADcAAAADwAAAAAAAAAAAAAAAACYAgAAZHJz&#10;L2Rvd25yZXYueG1sUEsFBgAAAAAEAAQA9QAAAIsDAAAAAA==&#10;">
                  <v:textbox>
                    <w:txbxContent>
                      <w:p w:rsidR="00815FE0" w:rsidRPr="00BD410F" w:rsidRDefault="00815FE0" w:rsidP="000F5A29">
                        <w:pPr>
                          <w:spacing w:after="0" w:line="240" w:lineRule="auto"/>
                          <w:jc w:val="center"/>
                          <w:rPr>
                            <w:rFonts w:ascii="Times New Roman" w:hAnsi="Times New Roman"/>
                          </w:rPr>
                        </w:pPr>
                        <w:r w:rsidRPr="006C1829">
                          <w:rPr>
                            <w:rFonts w:ascii="Times New Roman" w:hAnsi="Times New Roman"/>
                            <w:bCs/>
                            <w:i/>
                            <w:sz w:val="24"/>
                            <w:lang w:val="kk-KZ"/>
                          </w:rPr>
                          <w:t>Оқу әдістері</w:t>
                        </w:r>
                        <w:r w:rsidRPr="006C1829">
                          <w:rPr>
                            <w:rFonts w:ascii="Times New Roman" w:hAnsi="Times New Roman"/>
                            <w:bCs/>
                            <w:i/>
                            <w:sz w:val="24"/>
                          </w:rPr>
                          <w:t>:</w:t>
                        </w:r>
                        <w:r w:rsidRPr="00BD410F">
                          <w:rPr>
                            <w:rFonts w:ascii="Times New Roman" w:hAnsi="Times New Roman"/>
                            <w:bCs/>
                            <w:sz w:val="24"/>
                          </w:rPr>
                          <w:t xml:space="preserve"> </w:t>
                        </w:r>
                        <w:r>
                          <w:rPr>
                            <w:rFonts w:ascii="Times New Roman" w:hAnsi="Times New Roman"/>
                            <w:bCs/>
                            <w:sz w:val="24"/>
                            <w:lang w:val="kk-KZ"/>
                          </w:rPr>
                          <w:t>өздік жұмыс, зерттеу жұмысы</w:t>
                        </w:r>
                        <w:r w:rsidRPr="00BD410F">
                          <w:rPr>
                            <w:rFonts w:ascii="Times New Roman" w:hAnsi="Times New Roman"/>
                            <w:sz w:val="24"/>
                          </w:rPr>
                          <w:t xml:space="preserve">, </w:t>
                        </w:r>
                        <w:r>
                          <w:rPr>
                            <w:rFonts w:ascii="Times New Roman" w:hAnsi="Times New Roman"/>
                            <w:sz w:val="24"/>
                            <w:lang w:val="kk-KZ"/>
                          </w:rPr>
                          <w:t>жобалық әдіс</w:t>
                        </w:r>
                      </w:p>
                    </w:txbxContent>
                  </v:textbox>
                </v:shape>
                <v:shape id="Text Box 95" o:spid="_x0000_s1142" type="#_x0000_t202" style="position:absolute;left:2932;top:9434;width:5488;height:7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2U8YA&#10;AADcAAAADwAAAGRycy9kb3ducmV2LnhtbESPW2vCQBSE3wv+h+UIfSl14wWj0VVKoaJvXkr7esge&#10;k2D2bLq7jem/7wqCj8PMfMMs152pRUvOV5YVDAcJCOLc6ooLBZ+nj9cZCB+QNdaWScEfeVivek9L&#10;zLS98oHaYyhEhLDPUEEZQpNJ6fOSDPqBbYijd7bOYIjSFVI7vEa4qeUoSabSYMVxocSG3kvKL8df&#10;o2A22bbffjfef+XTcz0PL2m7+XFKPfe7twWIQF14hO/trVYwSlO4nY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q2U8YAAADcAAAADwAAAAAAAAAAAAAAAACYAgAAZHJz&#10;L2Rvd25yZXYueG1sUEsFBgAAAAAEAAQA9QAAAIsDAAAAAA==&#10;">
                  <v:textbox>
                    <w:txbxContent>
                      <w:p w:rsidR="00815FE0" w:rsidRPr="00BD410F" w:rsidRDefault="00815FE0" w:rsidP="000F5A29">
                        <w:pPr>
                          <w:spacing w:after="0" w:line="240" w:lineRule="auto"/>
                          <w:jc w:val="center"/>
                          <w:rPr>
                            <w:rFonts w:ascii="Times New Roman" w:hAnsi="Times New Roman"/>
                          </w:rPr>
                        </w:pPr>
                        <w:r w:rsidRPr="006C1829">
                          <w:rPr>
                            <w:rFonts w:ascii="Times New Roman" w:hAnsi="Times New Roman"/>
                            <w:bCs/>
                            <w:i/>
                            <w:sz w:val="24"/>
                            <w:lang w:val="kk-KZ"/>
                          </w:rPr>
                          <w:t>Оқу формалары</w:t>
                        </w:r>
                        <w:r w:rsidRPr="006C1829">
                          <w:rPr>
                            <w:rFonts w:ascii="Times New Roman" w:hAnsi="Times New Roman"/>
                            <w:bCs/>
                            <w:i/>
                            <w:sz w:val="24"/>
                          </w:rPr>
                          <w:t>:</w:t>
                        </w:r>
                        <w:r w:rsidRPr="00BD410F">
                          <w:rPr>
                            <w:rFonts w:ascii="Times New Roman" w:hAnsi="Times New Roman"/>
                            <w:bCs/>
                            <w:sz w:val="24"/>
                          </w:rPr>
                          <w:t xml:space="preserve"> </w:t>
                        </w:r>
                        <w:r>
                          <w:rPr>
                            <w:rFonts w:ascii="Times New Roman" w:hAnsi="Times New Roman"/>
                            <w:bCs/>
                            <w:sz w:val="24"/>
                            <w:lang w:val="kk-KZ"/>
                          </w:rPr>
                          <w:t>дәріс</w:t>
                        </w:r>
                        <w:r w:rsidRPr="00BD410F">
                          <w:rPr>
                            <w:rFonts w:ascii="Times New Roman" w:hAnsi="Times New Roman"/>
                            <w:bCs/>
                            <w:sz w:val="24"/>
                          </w:rPr>
                          <w:t xml:space="preserve">, </w:t>
                        </w:r>
                        <w:r>
                          <w:rPr>
                            <w:rFonts w:ascii="Times New Roman" w:hAnsi="Times New Roman"/>
                            <w:bCs/>
                            <w:sz w:val="24"/>
                            <w:lang w:val="kk-KZ"/>
                          </w:rPr>
                          <w:t>зертханалық сабақ</w:t>
                        </w:r>
                        <w:r w:rsidRPr="00BD410F">
                          <w:rPr>
                            <w:rFonts w:ascii="Times New Roman" w:hAnsi="Times New Roman"/>
                            <w:bCs/>
                            <w:sz w:val="24"/>
                          </w:rPr>
                          <w:t xml:space="preserve">, </w:t>
                        </w:r>
                        <w:r>
                          <w:rPr>
                            <w:rFonts w:ascii="Times New Roman" w:hAnsi="Times New Roman"/>
                            <w:bCs/>
                            <w:sz w:val="24"/>
                            <w:lang w:val="kk-KZ"/>
                          </w:rPr>
                          <w:t>тәжірибелік сабақ</w:t>
                        </w:r>
                      </w:p>
                    </w:txbxContent>
                  </v:textbox>
                </v:shape>
                <v:shape id="Text Box 96" o:spid="_x0000_s1143" type="#_x0000_t202" style="position:absolute;left:2946;top:10526;width:5488;height:7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UiIcIA&#10;AADcAAAADwAAAGRycy9kb3ducmV2LnhtbERPy4rCMBTdD/gP4QpuBk11xEc1iggz6M4Xur0017bY&#10;3NQkUzt/P1kMzPJw3st1ayrRkPOlZQXDQQKCOLO65FzB5fzZn4HwAVljZZkU/JCH9arztsRU2xcf&#10;qTmFXMQQ9ikqKEKoUyl9VpBBP7A1ceTu1hkMEbpcaoevGG4qOUqSiTRYcmwosKZtQdnj9G0UzMa7&#10;5ub3H4drNrlX8/A+bb6eTqlet90sQARqw7/4z73TCkbTuDaei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hSIhwgAAANwAAAAPAAAAAAAAAAAAAAAAAJgCAABkcnMvZG93&#10;bnJldi54bWxQSwUGAAAAAAQABAD1AAAAhwMAAAAA&#10;">
                  <v:textbox>
                    <w:txbxContent>
                      <w:p w:rsidR="00815FE0" w:rsidRPr="00BD410F" w:rsidRDefault="00815FE0" w:rsidP="000F5A29">
                        <w:pPr>
                          <w:spacing w:after="0" w:line="240" w:lineRule="auto"/>
                          <w:jc w:val="center"/>
                          <w:rPr>
                            <w:rFonts w:ascii="Times New Roman" w:hAnsi="Times New Roman"/>
                          </w:rPr>
                        </w:pPr>
                        <w:r w:rsidRPr="006C1829">
                          <w:rPr>
                            <w:rFonts w:ascii="Times New Roman" w:hAnsi="Times New Roman"/>
                            <w:bCs/>
                            <w:i/>
                            <w:sz w:val="24"/>
                            <w:lang w:val="kk-KZ"/>
                          </w:rPr>
                          <w:t>Оқу құралдары</w:t>
                        </w:r>
                        <w:r w:rsidRPr="006C1829">
                          <w:rPr>
                            <w:rFonts w:ascii="Times New Roman" w:hAnsi="Times New Roman"/>
                            <w:bCs/>
                            <w:i/>
                            <w:sz w:val="24"/>
                          </w:rPr>
                          <w:t>:</w:t>
                        </w:r>
                        <w:r w:rsidRPr="00BD410F">
                          <w:rPr>
                            <w:rFonts w:ascii="Times New Roman" w:hAnsi="Times New Roman"/>
                            <w:bCs/>
                            <w:sz w:val="24"/>
                          </w:rPr>
                          <w:t xml:space="preserve"> мультимеди</w:t>
                        </w:r>
                        <w:r>
                          <w:rPr>
                            <w:rFonts w:ascii="Times New Roman" w:hAnsi="Times New Roman"/>
                            <w:bCs/>
                            <w:sz w:val="24"/>
                            <w:lang w:val="kk-KZ"/>
                          </w:rPr>
                          <w:t>алық оқыту бағдарламалары</w:t>
                        </w:r>
                        <w:r w:rsidRPr="00BD410F">
                          <w:rPr>
                            <w:rFonts w:ascii="Times New Roman" w:hAnsi="Times New Roman"/>
                            <w:bCs/>
                            <w:sz w:val="24"/>
                          </w:rPr>
                          <w:t xml:space="preserve">, </w:t>
                        </w:r>
                        <w:r>
                          <w:rPr>
                            <w:rFonts w:ascii="Times New Roman" w:hAnsi="Times New Roman"/>
                            <w:bCs/>
                            <w:sz w:val="24"/>
                            <w:lang w:val="kk-KZ"/>
                          </w:rPr>
                          <w:t>қолданбалы бағдарламалар</w:t>
                        </w:r>
                      </w:p>
                    </w:txbxContent>
                  </v:textbox>
                </v:shape>
                <v:shape id="AutoShape 97" o:spid="_x0000_s1144" type="#_x0000_t32" style="position:absolute;left:5669;top:9059;width:0;height:3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LFsYAAADcAAAADwAAAGRycy9kb3ducmV2LnhtbESPQWvCQBSE7wX/w/KE3pqNHjSmWUUU&#10;wfbUprb1+Mg+k2D2bchuTeyvd4VCj8PMfMNkq8E04kKdqy0rmEQxCOLC6ppLBYeP3VMCwnlkjY1l&#10;UnAlB6vl6CHDVNue3+mS+1IECLsUFVTet6mUrqjIoItsSxy8k+0M+iC7UuoO+wA3jZzG8UwarDks&#10;VNjSpqLinP8YBdv97zcO/uv1GF9P/cvnm5vPdolSj+Nh/QzC0+D/w3/tvVYwnS/gfiYc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7ixbGAAAA3AAAAA8AAAAAAAAA&#10;AAAAAAAAoQIAAGRycy9kb3ducmV2LnhtbFBLBQYAAAAABAAEAPkAAACUAwAAAAA=&#10;" strokeweight="1.75pt">
                  <v:stroke startarrow="block" endarrow="block"/>
                </v:shape>
              </v:group>
              <v:shape id="AutoShape 98" o:spid="_x0000_s1145" type="#_x0000_t32" style="position:absolute;left:5678;top:9690;width:0;height:3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RSrMIAAADcAAAADwAAAGRycy9kb3ducmV2LnhtbERPy4rCMBTdC/5DuMLsbKoLLR2jiIPg&#10;uPIxM7q8NNe22NyUJmOrX28WgsvDec8WnanEjRpXWlYwimIQxJnVJecKfo7rYQLCeWSNlWVScCcH&#10;i3m/N8NU25b3dDv4XIQQdikqKLyvUyldVpBBF9maOHAX2xj0ATa51A22IdxUchzHE2mw5NBQYE2r&#10;grLr4d8o+No8Ttj5v+05vl/a79+dm07WiVIfg275CcJT59/il3ujFYyTMD+cCUd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xRSrMIAAADcAAAADwAAAAAAAAAAAAAA&#10;AAChAgAAZHJzL2Rvd25yZXYueG1sUEsFBgAAAAAEAAQA+QAAAJADAAAAAA==&#10;" strokeweight="1.75pt">
                <v:stroke startarrow="block" endarrow="block"/>
              </v:shape>
            </v:group>
            <v:shape id="Text Box 105" o:spid="_x0000_s1146" type="#_x0000_t202" style="position:absolute;left:1924;top:2007;width:2340;height:18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7m8UA&#10;AADcAAAADwAAAGRycy9kb3ducmV2LnhtbESPQWvCQBSE70L/w/IKXqRutGJj6ipFsOitTUu9PrLP&#10;JDT7Nt1dY/z3riD0OMzMN8xy3ZtGdOR8bVnBZJyAIC6srrlU8P21fUpB+ICssbFMCi7kYb16GCwx&#10;0/bMn9TloRQRwj5DBVUIbSalLyoy6Me2JY7e0TqDIUpXSu3wHOGmkdMkmUuDNceFClvaVFT85iej&#10;IJ3tuoPfP3/8FPNjswijl+79zyk1fOzfXkEE6sN/+N7eaQXTdAK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vubxQAAANwAAAAPAAAAAAAAAAAAAAAAAJgCAABkcnMv&#10;ZG93bnJldi54bWxQSwUGAAAAAAQABAD1AAAAigMAAAAA&#10;">
              <v:textbox>
                <w:txbxContent>
                  <w:p w:rsidR="00815FE0" w:rsidRPr="00BD410F" w:rsidRDefault="00815FE0" w:rsidP="000F5A29">
                    <w:pPr>
                      <w:spacing w:after="0" w:line="240" w:lineRule="auto"/>
                      <w:jc w:val="center"/>
                      <w:rPr>
                        <w:rFonts w:ascii="Times New Roman" w:hAnsi="Times New Roman"/>
                        <w:sz w:val="24"/>
                      </w:rPr>
                    </w:pPr>
                    <w:r>
                      <w:rPr>
                        <w:rFonts w:ascii="Times New Roman" w:eastAsiaTheme="minorHAnsi" w:hAnsi="Times New Roman"/>
                        <w:bCs/>
                        <w:sz w:val="24"/>
                        <w:lang w:val="kk-KZ"/>
                      </w:rPr>
                      <w:t>Студенттердің бойында қазіргі физикаға қатысты іргелі білімдерді қалыптастыру</w:t>
                    </w:r>
                  </w:p>
                </w:txbxContent>
              </v:textbox>
            </v:shape>
            <v:shape id="Text Box 106" o:spid="_x0000_s1147" type="#_x0000_t202" style="position:absolute;left:4411;top:1995;width:3859;height:20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l7MUA&#10;AADcAAAADwAAAGRycy9kb3ducmV2LnhtbESPQWvCQBSE70L/w/IEL6KbpsXG6CpFsNibtdJeH9ln&#10;Esy+TXfXGP+9Wyj0OMzMN8xy3ZtGdOR8bVnB4zQBQVxYXXOp4Pi5nWQgfEDW2FgmBTfysF49DJaY&#10;a3vlD+oOoRQRwj5HBVUIbS6lLyoy6Ke2JY7eyTqDIUpXSu3wGuGmkWmSzKTBmuNChS1tKirOh4tR&#10;kD3vum///rT/KmanZh7GL93bj1NqNOxfFyAC9eE//NfeaQVplsL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GXsxQAAANwAAAAPAAAAAAAAAAAAAAAAAJgCAABkcnMv&#10;ZG93bnJldi54bWxQSwUGAAAAAAQABAD1AAAAigMAAAAA&#10;">
              <v:textbox>
                <w:txbxContent>
                  <w:p w:rsidR="00815FE0" w:rsidRPr="005D2D82" w:rsidRDefault="00815FE0" w:rsidP="000F5A29">
                    <w:pPr>
                      <w:spacing w:after="0" w:line="240" w:lineRule="auto"/>
                      <w:jc w:val="center"/>
                      <w:rPr>
                        <w:sz w:val="24"/>
                        <w:szCs w:val="24"/>
                      </w:rPr>
                    </w:pPr>
                    <w:r>
                      <w:rPr>
                        <w:rFonts w:ascii="Times New Roman" w:eastAsiaTheme="minorHAnsi" w:hAnsi="Times New Roman"/>
                        <w:bCs/>
                        <w:sz w:val="24"/>
                        <w:lang w:val="kk-KZ"/>
                      </w:rPr>
                      <w:t xml:space="preserve">Студенттердің бойында </w:t>
                    </w:r>
                    <w:r w:rsidRPr="005D2D82">
                      <w:rPr>
                        <w:rFonts w:ascii="Times New Roman" w:hAnsi="Times New Roman"/>
                        <w:sz w:val="24"/>
                        <w:szCs w:val="24"/>
                        <w:lang w:val="kk-KZ"/>
                      </w:rPr>
                      <w:t>ақпараттық технологияларды қолдана отырып, кәсіптік іс-әрекетте кездесетін түрлі объектілерге физикалық құбылыстар мен заңдарды қолдана білуді қалыптастыру</w:t>
                    </w:r>
                  </w:p>
                  <w:p w:rsidR="00815FE0" w:rsidRPr="00E979D7" w:rsidRDefault="00815FE0" w:rsidP="000F5A29"/>
                </w:txbxContent>
              </v:textbox>
            </v:shape>
            <v:shape id="Text Box 107" o:spid="_x0000_s1148" type="#_x0000_t202" style="position:absolute;left:8422;top:1995;width:2327;height:18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Ad8UA&#10;AADcAAAADwAAAGRycy9kb3ducmV2LnhtbESPQWvCQBSE74X+h+UVvJS6qRYbo6uI0KI3m5Z6fWSf&#10;STD7Nt1dY/z3rlDwOMzMN8x82ZtGdOR8bVnB6zABQVxYXXOp4Of74yUF4QOyxsYyKbiQh+Xi8WGO&#10;mbZn/qIuD6WIEPYZKqhCaDMpfVGRQT+0LXH0DtYZDFG6UmqH5wg3jRwlyUQarDkuVNjSuqLimJ+M&#10;gvRt0+39drz7LSaHZhqe37vPP6fU4KlfzUAE6sM9/N/eaAWjdAy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9MB3xQAAANwAAAAPAAAAAAAAAAAAAAAAAJgCAABkcnMv&#10;ZG93bnJldi54bWxQSwUGAAAAAAQABAD1AAAAigMAAAAA&#10;">
              <v:textbox>
                <w:txbxContent>
                  <w:p w:rsidR="00815FE0" w:rsidRPr="00BD410F" w:rsidRDefault="00815FE0" w:rsidP="000F5A29">
                    <w:pPr>
                      <w:spacing w:after="0" w:line="240" w:lineRule="auto"/>
                      <w:jc w:val="center"/>
                      <w:rPr>
                        <w:rFonts w:ascii="Times New Roman" w:hAnsi="Times New Roman"/>
                        <w:sz w:val="24"/>
                      </w:rPr>
                    </w:pPr>
                    <w:r>
                      <w:rPr>
                        <w:rFonts w:ascii="Times New Roman" w:eastAsiaTheme="minorHAnsi" w:hAnsi="Times New Roman"/>
                        <w:bCs/>
                        <w:sz w:val="24"/>
                        <w:lang w:val="kk-KZ"/>
                      </w:rPr>
                      <w:t xml:space="preserve">Студенттердің бойында </w:t>
                    </w:r>
                    <w:r>
                      <w:rPr>
                        <w:rFonts w:ascii="Times New Roman" w:hAnsi="Times New Roman"/>
                        <w:bCs/>
                        <w:sz w:val="24"/>
                        <w:lang w:val="kk-KZ"/>
                      </w:rPr>
                      <w:t>зерттеушілік жұмыстарын орындай білуді қалыптастыру</w:t>
                    </w:r>
                  </w:p>
                </w:txbxContent>
              </v:textbox>
            </v:shape>
            <v:group id="Group 3308" o:spid="_x0000_s1149" style="position:absolute;left:9418;top:1332;width:1452;height:9449" coordorigin="9418,1332" coordsize="1452,94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AutoShape 120" o:spid="_x0000_s1150" type="#_x0000_t32" style="position:absolute;left:10397;top:5447;width:4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xu18QAAADcAAAADwAAAGRycy9kb3ducmV2LnhtbESPS2uDQBSF94X8h+EGugl1rNBGrJMQ&#10;gkIWXTSPRZcX51Ylzh1xxmj/fSdQyPJwHh8n386mEzcaXGtZwWsUgyCurG65VnA5ly8pCOeRNXaW&#10;ScEvOdhuFk85ZtpOfKTbydcijLDLUEHjfZ9J6aqGDLrI9sTB+7GDQR/kUEs94BTGTSeTOH6XBlsO&#10;hAZ72jdUXU+juXNXI+nv4mtV+PKQjPtq/VmkSj0v590HCE+zf4T/2wetIEnf4H4mHA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LG7XxAAAANwAAAAPAAAAAAAAAAAA&#10;AAAAAKECAABkcnMvZG93bnJldi54bWxQSwUGAAAAAAQABAD5AAAAkgMAAAAA&#10;">
                <v:stroke startarrow="block"/>
              </v:shape>
              <v:shape id="AutoShape 112" o:spid="_x0000_s1151" type="#_x0000_t32" style="position:absolute;left:9844;top:1332;width:1020;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woMIAAADcAAAADwAAAGRycy9kb3ducmV2LnhtbESPS4vCMBSF9wP+h3CF2YimduGUahSR&#10;Ci5c+Fq4vDTXttjclCbVzr83guDycB4fZ7HqTS0e1LrKsoLpJAJBnFtdcaHgct6OExDOI2usLZOC&#10;f3KwWg5+Fphq++QjPU6+EGGEXYoKSu+bVEqXl2TQTWxDHLybbQ36INtC6hafYdzUMo6imTRYcSCU&#10;2NCmpPx+6sybO+pIX7PDKPPbXdxt8r99lij1O+zXcxCeev8Nf9o7rSBOZvA+E46A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7woMIAAADcAAAADwAAAAAAAAAAAAAA&#10;AAChAgAAZHJzL2Rvd25yZXYueG1sUEsFBgAAAAAEAAQA+QAAAJADAAAAAA==&#10;">
                <v:stroke startarrow="block"/>
              </v:shape>
              <v:shape id="AutoShape 113" o:spid="_x0000_s1152" type="#_x0000_t32" style="position:absolute;left:6150;top:6055;width:9439;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eJt8QAAADcAAAADwAAAGRycy9kb3ducmV2LnhtbESP0YrCMBRE3xf8h3AF39ZU19VSjSKC&#10;IPqwqP2AS3Ntq81NabJt/XsjLOzjMDNnmNWmN5VoqXGlZQWTcQSCOLO65FxBet1/xiCcR9ZYWSYF&#10;T3KwWQ8+Vpho2/GZ2ovPRYCwS1BB4X2dSOmyggy6sa2Jg3ezjUEfZJNL3WAX4KaS0yiaS4Mlh4UC&#10;a9oVlD0uv0bBKZ75/H6+2a+0/fmWdXTcp91cqdGw3y5BeOr9f/ivfdAKpvEC3mfCEZ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94m3xAAAANwAAAAPAAAAAAAAAAAA&#10;AAAAAKECAABkcnMvZG93bnJldi54bWxQSwUGAAAAAAQABAD5AAAAkgMAAAAA&#10;"/>
              <v:shape id="AutoShape 114" o:spid="_x0000_s1153" type="#_x0000_t32" style="position:absolute;left:9425;top:10781;width:142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BScAAAADcAAAADwAAAGRycy9kb3ducmV2LnhtbERPy4rCMBTdD/gP4QqzEU3twinVKCIV&#10;XLjwtXB5aa5tsbkpTaqdvzeC4PJw3otVb2rxoNZVlhVMJxEI4tzqigsFl/N2nIBwHlljbZkU/JOD&#10;1XLws8BU2ycf6XHyhQgh7FJUUHrfpFK6vCSDbmIb4sDdbGvQB9gWUrf4DOGmlnEUzaTBikNDiQ1t&#10;Ssrvp868e0cd6Wt2GGV+u4u7Tf63zxKlfof9eg7CU++/4o97pxXESVgbzoQjIJ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0twUnAAAAA3AAAAA8AAAAAAAAAAAAAAAAA&#10;oQIAAGRycy9kb3ducmV2LnhtbFBLBQYAAAAABAAEAPkAAACOAwAAAAA=&#10;">
                <v:stroke startarrow="block"/>
              </v:shape>
              <v:shape id="AutoShape 118" o:spid="_x0000_s1154" type="#_x0000_t32" style="position:absolute;left:9434;top:9577;width:142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Fk0sMAAADcAAAADwAAAGRycy9kb3ducmV2LnhtbESPzYrCMBSF98K8Q7iCG9HULrR2jDJI&#10;BRcunDqLWV6aO22xuSlNqvXtjSDM8nB+Ps5mN5hG3KhztWUFi3kEgriwuuZSwc/lMEtAOI+ssbFM&#10;Ch7kYLf9GG0w1fbO33TLfSnCCLsUFVTet6mUrqjIoJvbljh4f7Yz6IPsSqk7vIdx08g4ipbSYM2B&#10;UGFL+4qKa96bF3fak/7NztPMH45xvy9WpyxRajIevj5BeBr8f/jdPmoFcbKG15lwBOT2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hZNLDAAAA3AAAAA8AAAAAAAAAAAAA&#10;AAAAoQIAAGRycy9kb3ducmV2LnhtbFBLBQYAAAAABAAEAPkAAACRAwAAAAA=&#10;">
                <v:stroke startarrow="block"/>
              </v:shape>
              <v:shape id="AutoShape 119" o:spid="_x0000_s1155" type="#_x0000_t32" style="position:absolute;left:9418;top:8443;width:142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JbksIAAADcAAAADwAAAGRycy9kb3ducmV2LnhtbERPTWuDQBC9F/Iflgn0Is0aD621WSUE&#10;Ax56aEwOPQ7uVKXurLhrYv99t1DI8fG+d8ViBnGlyfWWFWw3MQjixuqeWwWX8/EpBeE8ssbBMin4&#10;IQdFvnrYYabtjU90rX0rQgi7DBV03o+ZlK7pyKDb2JE4cF92MugDnFqpJ7yFcDPIJI6fpcGeQ0OH&#10;Ix06ar7r2fz1RjPpz/IjKv2xSuZD8/Jepko9rpf9GwhPi7+L/92VVpC8hvnhTDgCMv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oJbksIAAADcAAAADwAAAAAAAAAAAAAA&#10;AAChAgAAZHJzL2Rvd25yZXYueG1sUEsFBgAAAAAEAAQA+QAAAJADAAAAAA==&#10;">
                <v:stroke startarrow="block"/>
              </v:shape>
            </v:group>
            <v:group id="Group 3315" o:spid="_x0000_s1156" style="position:absolute;left:2192;top:4809;width:8205;height:1324" coordorigin="2192,4809" coordsize="8205,1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AutoShape 121" o:spid="_x0000_s1157" type="#_x0000_t32" style="position:absolute;left:6518;top:4809;width:0;height:3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2HCcQAAADcAAAADwAAAGRycy9kb3ducmV2LnhtbESPT2vCQBTE70K/w/IK3szGHERTVymt&#10;/8BTbGmvj+xrNjT7NmRXjX56VxA8DjPzG2a+7G0jTtT52rGCcZKCIC6drrlS8P21Hk1B+ICssXFM&#10;Ci7kYbl4Gcwx1+7MBZ0OoRIRwj5HBSaENpfSl4Ys+sS1xNH7c53FEGVXSd3hOcJtI7M0nUiLNccF&#10;gy19GCr/D0er4Phriu12vPpsN1T8rPcUVulVKzV87d/fQATqwzP8aO+0gmyWwf1MPAJ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HYcJxAAAANwAAAAPAAAAAAAAAAAA&#10;AAAAAKECAABkcnMvZG93bnJldi54bWxQSwUGAAAAAAQABAD5AAAAkgMAAAAA&#10;" strokeweight="1.75pt">
                <v:stroke endarrow="block"/>
              </v:shape>
              <v:shape id="AutoShape 122" o:spid="_x0000_s1158" type="#_x0000_t32" style="position:absolute;left:4264;top:5869;width:428;height:23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fEcYAAADcAAAADwAAAGRycy9kb3ducmV2LnhtbESPQWvCQBSE74L/YXkFb7qpUrHRNUip&#10;Yi8FtaLH1+xrEpJ9G3a3Mf333ULB4zAz3zCrrDeN6Mj5yrKCx0kCgji3uuJCwcdpO16A8AFZY2OZ&#10;FPyQh2w9HKww1fbGB+qOoRARwj5FBWUIbSqlz0sy6Ce2JY7el3UGQ5SukNrhLcJNI6dJMpcGK44L&#10;Jbb0UlJeH7+NgrfdbtHJ5r2+bJ/mr44+91V+vio1eug3SxCB+nAP/7f3WsH0eQZ/Z+IR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P3xHGAAAA3AAAAA8AAAAAAAAA&#10;AAAAAAAAoQIAAGRycy9kb3ducmV2LnhtbFBLBQYAAAAABAAEAPkAAACUAwAAAAA=&#10;">
                <v:stroke startarrow="block" endarrow="block"/>
              </v:shape>
              <v:shape id="AutoShape 123" o:spid="_x0000_s1159" type="#_x0000_t32" style="position:absolute;left:8104;top:5869;width:465;height:23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nTNcYAAADcAAAADwAAAGRycy9kb3ducmV2LnhtbESP3WrCQBSE7wu+w3KE3tWNUovGrCLS&#10;YqFoMZr7Q/bkB7NnQ3arqU/vCoVeDjPzDZOsetOIC3WutqxgPIpAEOdW11wqOB0/XmYgnEfW2Fgm&#10;Bb/kYLUcPCUYa3vlA11SX4oAYRejgsr7NpbS5RUZdCPbEgevsJ1BH2RXSt3hNcBNIydR9CYN1hwW&#10;KmxpU1F+Tn+MgttuS8cdFrfv9zTbf0234+k+y5R6HvbrBQhPvf8P/7U/tYLJ/BUeZ8IR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J0zXGAAAA3AAAAA8AAAAAAAAA&#10;AAAAAAAAoQIAAGRycy9kb3ducmV2LnhtbFBLBQYAAAAABAAEAPkAAACUAwAAAAA=&#10;">
                <v:stroke startarrow="block" endarrow="block"/>
              </v:shape>
              <v:shape id="AutoShape 124" o:spid="_x0000_s1160" type="#_x0000_t32" style="position:absolute;left:6527;top:5782;width:0;height:3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ffcQAAADcAAAADwAAAGRycy9kb3ducmV2LnhtbESPQWsCMRSE74L/ITzBm2YVFN0apbRa&#10;hZ5WRa+Pzetm6eZl2UTd+utNQfA4zMw3zGLV2kpcqfGlYwWjYQKCOHe65ELB8bAZzED4gKyxckwK&#10;/sjDatntLDDV7sYZXfehEBHCPkUFJoQ6ldLnhiz6oauJo/fjGoshyqaQusFbhNtKjpNkKi2WHBcM&#10;1vRhKP/dX6yCy9lk2+1o/Vl/UXbafFNYJ3etVL/Xvr+BCNSGV/jZ3mkF4/kE/s/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9B99xAAAANwAAAAPAAAAAAAAAAAA&#10;AAAAAKECAABkcnMvZG93bnJldi54bWxQSwUGAAAAAAQABAD5AAAAkgMAAAAA&#10;" strokeweight="1.75pt">
                <v:stroke endarrow="block"/>
              </v:shape>
              <v:shape id="Text Box 101" o:spid="_x0000_s1161" type="#_x0000_t202" style="position:absolute;left:2192;top:5149;width:8205;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r1MsYA&#10;AADcAAAADwAAAGRycy9kb3ducmV2LnhtbESPT2vCQBTE7wW/w/KEXkrd+IdUo6uUQsXeNJZ6fWSf&#10;STD7Nt3dxvTbdwuCx2FmfsOsNr1pREfO15YVjEcJCOLC6ppLBZ/H9+c5CB+QNTaWScEvedisBw8r&#10;zLS98oG6PJQiQthnqKAKoc2k9EVFBv3ItsTRO1tnMETpSqkdXiPcNHKSJKk0WHNcqLClt4qKS/5j&#10;FMxnu+7kP6b7ryI9N4vw9NJtv51Sj8P+dQkiUB/u4Vt7pxVMFin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r1MsYAAADcAAAADwAAAAAAAAAAAAAAAACYAgAAZHJz&#10;L2Rvd25yZXYueG1sUEsFBgAAAAAEAAQA9QAAAIsDAAAAAA==&#10;">
                <v:textbox>
                  <w:txbxContent>
                    <w:p w:rsidR="00815FE0" w:rsidRPr="006C1829" w:rsidRDefault="00815FE0" w:rsidP="000F5A29">
                      <w:pPr>
                        <w:spacing w:after="0" w:line="240" w:lineRule="auto"/>
                        <w:jc w:val="center"/>
                        <w:rPr>
                          <w:rFonts w:ascii="Times New Roman" w:hAnsi="Times New Roman"/>
                          <w:i/>
                          <w:sz w:val="24"/>
                        </w:rPr>
                      </w:pPr>
                      <w:r w:rsidRPr="006C1829">
                        <w:rPr>
                          <w:rFonts w:ascii="Times New Roman" w:hAnsi="Times New Roman"/>
                          <w:i/>
                          <w:sz w:val="24"/>
                          <w:lang w:val="kk-KZ"/>
                        </w:rPr>
                        <w:t>Мектептегі және жоғары оқу орнындағы физикалық білімдердің сабақтастығы</w:t>
                      </w:r>
                    </w:p>
                  </w:txbxContent>
                </v:textbox>
              </v:shape>
            </v:group>
            <v:group id="Group 3321" o:spid="_x0000_s1162" style="position:absolute;left:1889;top:6126;width:8860;height:1861" coordorigin="1889,6126" coordsize="8860,1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Text Box 102" o:spid="_x0000_s1163" type="#_x0000_t202" style="position:absolute;left:1889;top:6126;width:2637;height:16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nE28IA&#10;AADcAAAADwAAAGRycy9kb3ducmV2LnhtbERPz2vCMBS+D/wfwhO8DE11Q2s1yhA23E2r6PXRPNti&#10;89IlWe3+++Uw2PHj+73e9qYRHTlfW1YwnSQgiAuray4VnE/v4xSED8gaG8uk4Ic8bDeDpzVm2j74&#10;SF0eShFD2GeooAqhzaT0RUUG/cS2xJG7WWcwROhKqR0+Yrhp5CxJ5tJgzbGhwpZ2FRX3/NsoSF/3&#10;3dV/vhwuxfzWLMPzovv4ckqNhv3bCkSgPvyL/9x7rWC2jGv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icTbwgAAANwAAAAPAAAAAAAAAAAAAAAAAJgCAABkcnMvZG93&#10;bnJldi54bWxQSwUGAAAAAAQABAD1AAAAhwMAAAAA&#10;">
                <v:textbox>
                  <w:txbxContent>
                    <w:p w:rsidR="00815FE0" w:rsidRPr="00BD410F" w:rsidRDefault="00815FE0" w:rsidP="000F5A29">
                      <w:pPr>
                        <w:spacing w:after="0" w:line="240" w:lineRule="auto"/>
                        <w:jc w:val="center"/>
                        <w:rPr>
                          <w:rFonts w:ascii="Times New Roman" w:hAnsi="Times New Roman"/>
                          <w:sz w:val="24"/>
                        </w:rPr>
                      </w:pPr>
                      <w:r>
                        <w:rPr>
                          <w:rFonts w:ascii="Times New Roman" w:hAnsi="Times New Roman"/>
                          <w:sz w:val="24"/>
                        </w:rPr>
                        <w:t>Инвариант</w:t>
                      </w:r>
                      <w:r>
                        <w:rPr>
                          <w:rFonts w:ascii="Times New Roman" w:hAnsi="Times New Roman"/>
                          <w:sz w:val="24"/>
                          <w:lang w:val="kk-KZ"/>
                        </w:rPr>
                        <w:t>тық</w:t>
                      </w:r>
                      <w:r w:rsidRPr="00BD410F">
                        <w:rPr>
                          <w:rFonts w:ascii="Times New Roman" w:hAnsi="Times New Roman"/>
                          <w:sz w:val="24"/>
                        </w:rPr>
                        <w:t xml:space="preserve"> </w:t>
                      </w:r>
                      <w:r>
                        <w:rPr>
                          <w:rFonts w:ascii="Times New Roman" w:hAnsi="Times New Roman"/>
                          <w:sz w:val="24"/>
                          <w:lang w:val="kk-KZ"/>
                        </w:rPr>
                        <w:t>сипаттағы</w:t>
                      </w:r>
                      <w:r w:rsidRPr="00BD410F">
                        <w:rPr>
                          <w:rFonts w:ascii="Times New Roman" w:hAnsi="Times New Roman"/>
                          <w:sz w:val="24"/>
                        </w:rPr>
                        <w:t xml:space="preserve"> (</w:t>
                      </w:r>
                      <w:r>
                        <w:rPr>
                          <w:rFonts w:ascii="Times New Roman" w:hAnsi="Times New Roman"/>
                          <w:sz w:val="24"/>
                          <w:lang w:val="kk-KZ"/>
                        </w:rPr>
                        <w:t>іргелі физикалық заңдар мен теориялар – Физика пәні</w:t>
                      </w:r>
                      <w:r w:rsidRPr="00BD410F">
                        <w:rPr>
                          <w:rFonts w:ascii="Times New Roman" w:hAnsi="Times New Roman"/>
                          <w:sz w:val="24"/>
                        </w:rPr>
                        <w:t>)</w:t>
                      </w:r>
                    </w:p>
                  </w:txbxContent>
                </v:textbox>
              </v:shape>
              <v:shape id="Text Box 103" o:spid="_x0000_s1164" type="#_x0000_t202" style="position:absolute;left:4692;top:6140;width:2893;height:18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hQMYA&#10;AADcAAAADwAAAGRycy9kb3ducmV2LnhtbESPW2vCQBSE3wv+h+UIfSl14wVroquUQkXfvJT6esge&#10;k2D2bLq7jem/7wqCj8PMfMMsVp2pRUvOV5YVDAcJCOLc6ooLBV/Hz9cZCB+QNdaWScEfeVgte08L&#10;zLS98p7aQyhEhLDPUEEZQpNJ6fOSDPqBbYijd7bOYIjSFVI7vEa4qeUoSabSYMVxocSGPkrKL4df&#10;o2A22bQnvx3vvvPpuU7Dy1u7/nFKPfe79zmIQF14hO/tjVYwSlO4nY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VhQMYAAADcAAAADwAAAAAAAAAAAAAAAACYAgAAZHJz&#10;L2Rvd25yZXYueG1sUEsFBgAAAAAEAAQA9QAAAIsDAAAAAA==&#10;">
                <v:textbox>
                  <w:txbxContent>
                    <w:p w:rsidR="00815FE0" w:rsidRPr="00BD410F" w:rsidRDefault="00815FE0" w:rsidP="000F5A29">
                      <w:pPr>
                        <w:spacing w:after="0" w:line="240" w:lineRule="auto"/>
                        <w:jc w:val="center"/>
                        <w:rPr>
                          <w:rFonts w:ascii="Times New Roman" w:hAnsi="Times New Roman"/>
                        </w:rPr>
                      </w:pPr>
                      <w:r>
                        <w:rPr>
                          <w:rFonts w:ascii="Times New Roman" w:hAnsi="Times New Roman"/>
                          <w:sz w:val="24"/>
                          <w:lang w:val="kk-KZ"/>
                        </w:rPr>
                        <w:t>Зерттеушілік сипаттағы</w:t>
                      </w:r>
                      <w:r w:rsidRPr="00BD410F">
                        <w:rPr>
                          <w:rFonts w:ascii="Times New Roman" w:hAnsi="Times New Roman"/>
                          <w:sz w:val="24"/>
                        </w:rPr>
                        <w:t xml:space="preserve"> (</w:t>
                      </w:r>
                      <w:r>
                        <w:rPr>
                          <w:rFonts w:ascii="Times New Roman" w:hAnsi="Times New Roman"/>
                          <w:sz w:val="24"/>
                          <w:lang w:val="kk-KZ"/>
                        </w:rPr>
                        <w:t>зертханалық және практикалық жұмыстар, зерттеу және эксперименттік жұмыстарын жүргізу</w:t>
                      </w:r>
                      <w:r w:rsidRPr="00BD410F">
                        <w:rPr>
                          <w:rFonts w:ascii="Times New Roman" w:hAnsi="Times New Roman"/>
                          <w:sz w:val="24"/>
                        </w:rPr>
                        <w:t>)</w:t>
                      </w:r>
                    </w:p>
                  </w:txbxContent>
                </v:textbox>
              </v:shape>
              <v:shape id="Text Box 104" o:spid="_x0000_s1165" type="#_x0000_t202" style="position:absolute;left:7820;top:6137;width:2929;height:18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Sx8IA&#10;AADcAAAADwAAAGRycy9kb3ducmV2LnhtbERPy4rCMBTdD/gP4QpuBk3VwUc1yiAozm5GRbeX5toW&#10;m5tOEmv9e7MYmOXhvJfr1lSiIedLywqGgwQEcWZ1ybmC03Hbn4HwAVljZZkUPMnDetV5W2Kq7YN/&#10;qDmEXMQQ9ikqKEKoUyl9VpBBP7A1ceSu1hkMEbpcaoePGG4qOUqSiTRYcmwosKZNQdntcDcKZh/7&#10;5uK/xt/nbHKt5uF92ux+nVK9bvu5ABGoDf/iP/deKxgncX4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FLHwgAAANwAAAAPAAAAAAAAAAAAAAAAAJgCAABkcnMvZG93&#10;bnJldi54bWxQSwUGAAAAAAQABAD1AAAAhwMAAAAA&#10;">
                <v:textbox>
                  <w:txbxContent>
                    <w:p w:rsidR="00815FE0" w:rsidRPr="00BD410F" w:rsidRDefault="00815FE0" w:rsidP="000F5A29">
                      <w:pPr>
                        <w:spacing w:after="0" w:line="240" w:lineRule="auto"/>
                        <w:jc w:val="center"/>
                        <w:rPr>
                          <w:rFonts w:ascii="Times New Roman" w:hAnsi="Times New Roman"/>
                        </w:rPr>
                      </w:pPr>
                      <w:r>
                        <w:rPr>
                          <w:rFonts w:ascii="Times New Roman" w:hAnsi="Times New Roman"/>
                          <w:sz w:val="24"/>
                        </w:rPr>
                        <w:t>Вариатив</w:t>
                      </w:r>
                      <w:r>
                        <w:rPr>
                          <w:rFonts w:ascii="Times New Roman" w:hAnsi="Times New Roman"/>
                          <w:sz w:val="24"/>
                          <w:lang w:val="kk-KZ"/>
                        </w:rPr>
                        <w:t>тік сипаттағы</w:t>
                      </w:r>
                      <w:r w:rsidRPr="00BD410F">
                        <w:rPr>
                          <w:rFonts w:ascii="Times New Roman" w:hAnsi="Times New Roman"/>
                          <w:sz w:val="24"/>
                        </w:rPr>
                        <w:t xml:space="preserve"> (</w:t>
                      </w:r>
                      <w:r>
                        <w:rPr>
                          <w:rFonts w:ascii="Times New Roman" w:hAnsi="Times New Roman"/>
                          <w:sz w:val="24"/>
                          <w:lang w:val="kk-KZ"/>
                        </w:rPr>
                        <w:t>кәсіптік іс-әрекет объектілерінде физикалық білімдерді қолдану</w:t>
                      </w:r>
                      <w:r w:rsidRPr="00BD410F">
                        <w:rPr>
                          <w:rFonts w:ascii="Times New Roman" w:hAnsi="Times New Roman"/>
                          <w:sz w:val="24"/>
                        </w:rPr>
                        <w:t xml:space="preserve"> – </w:t>
                      </w:r>
                      <w:r>
                        <w:rPr>
                          <w:rFonts w:ascii="Times New Roman" w:hAnsi="Times New Roman"/>
                          <w:sz w:val="24"/>
                          <w:lang w:val="kk-KZ"/>
                        </w:rPr>
                        <w:t>бейіндік және бейіндеуші  пәндер</w:t>
                      </w:r>
                      <w:r w:rsidRPr="00BD410F">
                        <w:rPr>
                          <w:rFonts w:ascii="Times New Roman" w:hAnsi="Times New Roman"/>
                          <w:sz w:val="24"/>
                        </w:rPr>
                        <w:t>)</w:t>
                      </w:r>
                    </w:p>
                  </w:txbxContent>
                </v:textbox>
              </v:shape>
            </v:group>
            <v:group id="Group 3325" o:spid="_x0000_s1166" style="position:absolute;left:1709;top:1347;width:2236;height:9459" coordorigin="1709,1347" coordsize="2236,9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AutoShape 115" o:spid="_x0000_s1167" type="#_x0000_t32" style="position:absolute;left:1727;top:5453;width:4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V7mcUAAADcAAAADwAAAGRycy9kb3ducmV2LnhtbESPQWvCQBSE74X+h+UVvNWNCqVGVymF&#10;ilg81EjQ2yP7TEKzb8PuqtFf7wqCx2FmvmGm88404kTO15YVDPoJCOLC6ppLBdvs5/0ThA/IGhvL&#10;pOBCHuaz15cpptqe+Y9Om1CKCGGfooIqhDaV0hcVGfR92xJH72CdwRClK6V2eI5w08hhknxIgzXH&#10;hQpb+q6o+N8cjYLd7/iYX/I1rfLBeLVHZ/w1WyjVe+u+JiACdeEZfrSXWsEoGcL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V7mcUAAADcAAAADwAAAAAAAAAA&#10;AAAAAAChAgAAZHJzL2Rvd25yZXYueG1sUEsFBgAAAAAEAAQA+QAAAJMDAAAAAA==&#10;">
                <v:stroke endarrow="block"/>
              </v:shape>
              <v:shape id="AutoShape 109" o:spid="_x0000_s1168" type="#_x0000_t32" style="position:absolute;left:1732;top:1347;width:137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neAsYAAADcAAAADwAAAGRycy9kb3ducmV2LnhtbESPQWvCQBSE74L/YXlCb7pJBdHUVUSw&#10;FKUHtYT29si+JsHs27C7mthf3y0IPQ4z8w2zXPemETdyvrasIJ0kIIgLq2suFXycd+M5CB+QNTaW&#10;ScGdPKxXw8ESM207PtLtFEoRIewzVFCF0GZS+qIig35iW+LofVtnMETpSqkddhFuGvmcJDNpsOa4&#10;UGFL24qKy+lqFHweFtf8nr/TPk8X+y90xv+cX5V6GvWbFxCB+vAffrTftIJpMoW/M/E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p3gLGAAAA3AAAAA8AAAAAAAAA&#10;AAAAAAAAoQIAAGRycy9kb3ducmV2LnhtbFBLBQYAAAAABAAEAPkAAACUAwAAAAA=&#10;">
                <v:stroke endarrow="block"/>
              </v:shape>
              <v:shape id="AutoShape 110" o:spid="_x0000_s1169" type="#_x0000_t32" style="position:absolute;left:-3005;top:6068;width:9439;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bB8UAAADcAAAADwAAAGRycy9kb3ducmV2LnhtbESPwWrDMBBE74H+g9hCb4nUxDHBiRJK&#10;IFDaQ7HjD1isje3WWhlLtd2/rwqFHIeZecMcTrPtxEiDbx1reF4pEMSVMy3XGsrrZbkD4QOywc4x&#10;afghD6fjw+KAmXET5zQWoRYRwj5DDU0IfSalrxqy6FeuJ47ezQ0WQ5RDLc2AU4TbTq6VSqXFluNC&#10;gz2dG6q+im+r4X2XhPozv7lNOX5sZa/eLuWUav30OL/sQQSawz383341GjYqgb8z8QjI4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xcbB8UAAADcAAAADwAAAAAAAAAA&#10;AAAAAAChAgAAZHJzL2Rvd25yZXYueG1sUEsFBgAAAAAEAAQA+QAAAJMDAAAAAA==&#10;"/>
              <v:shape id="AutoShape 111" o:spid="_x0000_s1170" type="#_x0000_t32" style="position:absolute;left:1709;top:10806;width:222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zj7ccAAADcAAAADwAAAGRycy9kb3ducmV2LnhtbESPT2vCQBTE7wW/w/KE3urGlhaNriJC&#10;S7H04B+C3h7ZZxLMvg27axL76buFgsdhZn7DzJe9qUVLzleWFYxHCQji3OqKCwWH/fvTBIQPyBpr&#10;y6TgRh6Wi8HDHFNtO95SuwuFiBD2KSooQ2hSKX1ekkE/sg1x9M7WGQxRukJqh12Em1o+J8mbNFhx&#10;XCixoXVJ+WV3NQqOX9Nrdsu+aZONp5sTOuN/9h9KPQ771QxEoD7cw//tT63gJXmFvzPxCM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DOPtxwAAANwAAAAPAAAAAAAA&#10;AAAAAAAAAKECAABkcnMvZG93bnJldi54bWxQSwUGAAAAAAQABAD5AAAAlQMAAAAA&#10;">
                <v:stroke endarrow="block"/>
              </v:shape>
              <v:shape id="AutoShape 116" o:spid="_x0000_s1171" type="#_x0000_t32" style="position:absolute;left:1735;top:9603;width:216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59msYAAADcAAAADwAAAGRycy9kb3ducmV2LnhtbESPQWvCQBSE7wX/w/KE3uomLUiNriKC&#10;pVh6qJagt0f2mQSzb8PuaqK/3i0IPQ4z8w0zW/SmERdyvrasIB0lIIgLq2suFfzu1i/vIHxA1thY&#10;JgVX8rCYD55mmGnb8Q9dtqEUEcI+QwVVCG0mpS8qMuhHtiWO3tE6gyFKV0rtsItw08jXJBlLgzXH&#10;hQpbWlVUnLZno2D/NTnn1/ybNnk62RzQGX/bfSj1POyXUxCB+vAffrQ/tYK3ZAx/Z+IR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efZrGAAAA3AAAAA8AAAAAAAAA&#10;AAAAAAAAoQIAAGRycy9kb3ducmV2LnhtbFBLBQYAAAAABAAEAPkAAACUAwAAAAA=&#10;">
                <v:stroke endarrow="block"/>
              </v:shape>
              <v:shape id="AutoShape 117" o:spid="_x0000_s1172" type="#_x0000_t32" style="position:absolute;left:1723;top:8449;width:222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LYAccAAADcAAAADwAAAGRycy9kb3ducmV2LnhtbESPT2vCQBTE7wW/w/KE3urGFlqNriJC&#10;S7H04B+C3h7ZZxLMvg27axL76buFgsdhZn7DzJe9qUVLzleWFYxHCQji3OqKCwWH/fvTBIQPyBpr&#10;y6TgRh6Wi8HDHFNtO95SuwuFiBD2KSooQ2hSKX1ekkE/sg1x9M7WGQxRukJqh12Em1o+J8mrNFhx&#10;XCixoXVJ+WV3NQqOX9Nrdsu+aZONp5sTOuN/9h9KPQ771QxEoD7cw//tT63gJXmDvzPxCM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ktgBxwAAANwAAAAPAAAAAAAA&#10;AAAAAAAAAKECAABkcnMvZG93bnJldi54bWxQSwUGAAAAAAQABAD5AAAAlQMAAAAA&#10;">
                <v:stroke endarrow="block"/>
              </v:shape>
            </v:group>
            <w10:wrap type="none"/>
            <w10:anchorlock/>
          </v:group>
        </w:pict>
      </w:r>
    </w:p>
    <w:p w:rsidR="00220815" w:rsidRPr="00B979CB" w:rsidRDefault="00220815" w:rsidP="006D0779">
      <w:pPr>
        <w:pStyle w:val="af6"/>
        <w:spacing w:after="0"/>
        <w:ind w:left="927"/>
        <w:rPr>
          <w:rFonts w:ascii="Times New Roman" w:hAnsi="Times New Roman"/>
          <w:color w:val="auto"/>
          <w:sz w:val="16"/>
          <w:szCs w:val="16"/>
          <w:lang w:val="kk-KZ"/>
        </w:rPr>
      </w:pPr>
    </w:p>
    <w:p w:rsidR="00220815" w:rsidRDefault="00B77BF6" w:rsidP="00DA1273">
      <w:pPr>
        <w:pStyle w:val="af6"/>
        <w:spacing w:after="0"/>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sidR="00EF43DD">
        <w:rPr>
          <w:rFonts w:ascii="Times New Roman" w:hAnsi="Times New Roman"/>
          <w:b w:val="0"/>
          <w:color w:val="auto"/>
          <w:sz w:val="28"/>
          <w:szCs w:val="28"/>
          <w:lang w:val="kk-KZ"/>
        </w:rPr>
        <w:t>5</w:t>
      </w:r>
      <w:r>
        <w:rPr>
          <w:rFonts w:ascii="Times New Roman" w:hAnsi="Times New Roman"/>
          <w:b w:val="0"/>
          <w:color w:val="auto"/>
          <w:sz w:val="28"/>
          <w:szCs w:val="28"/>
          <w:lang w:val="kk-KZ"/>
        </w:rPr>
        <w:t xml:space="preserve"> </w:t>
      </w:r>
      <w:r w:rsidR="00670736" w:rsidRPr="00370ACC">
        <w:rPr>
          <w:rFonts w:ascii="Times New Roman" w:hAnsi="Times New Roman"/>
          <w:b w:val="0"/>
          <w:color w:val="auto"/>
          <w:sz w:val="28"/>
          <w:szCs w:val="28"/>
          <w:lang w:val="kk-KZ"/>
        </w:rPr>
        <w:t xml:space="preserve">– </w:t>
      </w:r>
      <w:r w:rsidR="00220815" w:rsidRPr="00370ACC">
        <w:rPr>
          <w:rFonts w:ascii="Times New Roman" w:hAnsi="Times New Roman"/>
          <w:b w:val="0"/>
          <w:color w:val="auto"/>
          <w:sz w:val="28"/>
          <w:szCs w:val="28"/>
          <w:lang w:val="kk-KZ"/>
        </w:rPr>
        <w:t>Жоғары оқу ор</w:t>
      </w:r>
      <w:r w:rsidR="00670736" w:rsidRPr="00370ACC">
        <w:rPr>
          <w:rFonts w:ascii="Times New Roman" w:hAnsi="Times New Roman"/>
          <w:b w:val="0"/>
          <w:color w:val="auto"/>
          <w:sz w:val="28"/>
          <w:szCs w:val="28"/>
          <w:lang w:val="kk-KZ"/>
        </w:rPr>
        <w:t>н</w:t>
      </w:r>
      <w:r w:rsidR="00220815" w:rsidRPr="00370ACC">
        <w:rPr>
          <w:rFonts w:ascii="Times New Roman" w:hAnsi="Times New Roman"/>
          <w:b w:val="0"/>
          <w:color w:val="auto"/>
          <w:sz w:val="28"/>
          <w:szCs w:val="28"/>
          <w:lang w:val="kk-KZ"/>
        </w:rPr>
        <w:t>ында</w:t>
      </w:r>
      <w:r w:rsidR="00670736" w:rsidRPr="00370ACC">
        <w:rPr>
          <w:rFonts w:ascii="Times New Roman" w:hAnsi="Times New Roman"/>
          <w:b w:val="0"/>
          <w:color w:val="auto"/>
          <w:sz w:val="28"/>
          <w:szCs w:val="28"/>
          <w:lang w:val="kk-KZ"/>
        </w:rPr>
        <w:t xml:space="preserve"> техникалық мамандықтарға физика курсын </w:t>
      </w:r>
      <w:r w:rsidR="00220815" w:rsidRPr="00370ACC">
        <w:rPr>
          <w:rFonts w:ascii="Times New Roman" w:hAnsi="Times New Roman"/>
          <w:b w:val="0"/>
          <w:color w:val="auto"/>
          <w:sz w:val="28"/>
          <w:szCs w:val="28"/>
          <w:lang w:val="kk-KZ"/>
        </w:rPr>
        <w:t>оқытуда сабақтастық принципін жүзеге асыру</w:t>
      </w:r>
      <w:r w:rsidR="00CC0DE5">
        <w:rPr>
          <w:rFonts w:ascii="Times New Roman" w:hAnsi="Times New Roman"/>
          <w:b w:val="0"/>
          <w:color w:val="auto"/>
          <w:sz w:val="28"/>
          <w:szCs w:val="28"/>
          <w:lang w:val="kk-KZ"/>
        </w:rPr>
        <w:t xml:space="preserve"> сұлбасы</w:t>
      </w:r>
    </w:p>
    <w:p w:rsidR="00136B63" w:rsidRPr="00136B63" w:rsidRDefault="00136B63" w:rsidP="00136B63">
      <w:pPr>
        <w:pStyle w:val="a6"/>
        <w:spacing w:before="0" w:beforeAutospacing="0" w:after="0" w:afterAutospacing="0"/>
        <w:ind w:firstLine="567"/>
        <w:jc w:val="both"/>
        <w:rPr>
          <w:lang w:val="kk-KZ"/>
        </w:rPr>
      </w:pPr>
    </w:p>
    <w:p w:rsidR="00136B63" w:rsidRPr="00370ACC" w:rsidRDefault="00136B63" w:rsidP="00B979CB">
      <w:pPr>
        <w:pStyle w:val="a6"/>
        <w:spacing w:before="0" w:beforeAutospacing="0" w:after="0" w:afterAutospacing="0"/>
        <w:ind w:firstLine="709"/>
        <w:jc w:val="both"/>
        <w:rPr>
          <w:sz w:val="28"/>
          <w:szCs w:val="28"/>
          <w:lang w:val="kk-KZ"/>
        </w:rPr>
      </w:pPr>
      <w:r w:rsidRPr="00370ACC">
        <w:rPr>
          <w:sz w:val="28"/>
          <w:szCs w:val="28"/>
          <w:lang w:val="kk-KZ"/>
        </w:rPr>
        <w:t>Техникалық мамандықтар бойынша білім алатын студенттерге физиканы оқытуда сабақтастықты жүзеге асыру оқыту мақсатынан, курстың мазмұны мен оқыту технологияларынан тұрады. Қойылған мақсатқа жету үшін инварианттық, вариативтік және зерттеушілік сипаттарындағы дидактикалық материалдар қолданылады. Сонымен қатар осы аталған компоненттерді араластыруға да болады. Компоненттерді араластыра отырып пайдалану</w:t>
      </w:r>
      <w:r>
        <w:rPr>
          <w:sz w:val="28"/>
          <w:szCs w:val="28"/>
          <w:lang w:val="kk-KZ"/>
        </w:rPr>
        <w:t>,</w:t>
      </w:r>
      <w:r w:rsidRPr="00370ACC">
        <w:rPr>
          <w:sz w:val="28"/>
          <w:szCs w:val="28"/>
          <w:lang w:val="kk-KZ"/>
        </w:rPr>
        <w:t xml:space="preserve"> курстардың мазмұнына байланысты. Орта мектепте оқылатын физика пәні және жоғары оқу орындарында оқылатын физика курсы іргелі білімдерді игеруге бағытталған болады. Осылайша құрастырылған курс инвариантты сипатқа ие болады. </w:t>
      </w:r>
    </w:p>
    <w:p w:rsidR="00191F0D" w:rsidRPr="00370ACC" w:rsidRDefault="00F060D6" w:rsidP="00B979CB">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lastRenderedPageBreak/>
        <w:t>Жоғары оқу орнында техникалық мамандықтарға физика ку</w:t>
      </w:r>
      <w:r w:rsidR="00F76772" w:rsidRPr="00370ACC">
        <w:rPr>
          <w:rFonts w:ascii="Times New Roman" w:hAnsi="Times New Roman"/>
          <w:sz w:val="28"/>
          <w:szCs w:val="28"/>
          <w:lang w:val="kk-KZ"/>
        </w:rPr>
        <w:t xml:space="preserve">рсын </w:t>
      </w:r>
      <w:r w:rsidR="006D730E">
        <w:rPr>
          <w:rFonts w:ascii="Times New Roman" w:hAnsi="Times New Roman"/>
          <w:sz w:val="28"/>
          <w:szCs w:val="28"/>
          <w:lang w:val="kk-KZ"/>
        </w:rPr>
        <w:t xml:space="preserve">оқытуды </w:t>
      </w:r>
      <w:r w:rsidR="00F76772" w:rsidRPr="00370ACC">
        <w:rPr>
          <w:rFonts w:ascii="Times New Roman" w:hAnsi="Times New Roman"/>
          <w:sz w:val="28"/>
          <w:szCs w:val="28"/>
          <w:lang w:val="kk-KZ"/>
        </w:rPr>
        <w:t>бастамас бұрын студенттердің</w:t>
      </w:r>
      <w:r w:rsidRPr="00370ACC">
        <w:rPr>
          <w:rFonts w:ascii="Times New Roman" w:hAnsi="Times New Roman"/>
          <w:sz w:val="28"/>
          <w:szCs w:val="28"/>
          <w:lang w:val="kk-KZ"/>
        </w:rPr>
        <w:t xml:space="preserve"> физикалық білімдерін тексеру мақсатында бақылау</w:t>
      </w:r>
      <w:r w:rsidR="008F0B20" w:rsidRPr="00370ACC">
        <w:rPr>
          <w:rFonts w:ascii="Times New Roman" w:hAnsi="Times New Roman"/>
          <w:sz w:val="28"/>
          <w:szCs w:val="28"/>
          <w:lang w:val="kk-KZ"/>
        </w:rPr>
        <w:t xml:space="preserve"> </w:t>
      </w:r>
      <w:r w:rsidR="006C0039">
        <w:rPr>
          <w:rFonts w:ascii="Times New Roman" w:hAnsi="Times New Roman"/>
          <w:sz w:val="28"/>
          <w:szCs w:val="28"/>
          <w:lang w:val="kk-KZ"/>
        </w:rPr>
        <w:t xml:space="preserve">алынады. </w:t>
      </w:r>
      <w:r w:rsidR="008F0B20" w:rsidRPr="00370ACC">
        <w:rPr>
          <w:rFonts w:ascii="Times New Roman" w:hAnsi="Times New Roman"/>
          <w:sz w:val="28"/>
          <w:szCs w:val="28"/>
          <w:lang w:val="kk-KZ"/>
        </w:rPr>
        <w:t xml:space="preserve">Бақылау </w:t>
      </w:r>
      <w:r w:rsidRPr="00370ACC">
        <w:rPr>
          <w:rFonts w:ascii="Times New Roman" w:hAnsi="Times New Roman"/>
          <w:sz w:val="28"/>
          <w:szCs w:val="28"/>
          <w:lang w:val="kk-KZ"/>
        </w:rPr>
        <w:t xml:space="preserve">физика пәні бойынша бар базалық тесттен құрастырылады. Бақылаудан кейін </w:t>
      </w:r>
      <w:r w:rsidR="005D00D9">
        <w:rPr>
          <w:rFonts w:ascii="Times New Roman" w:hAnsi="Times New Roman"/>
          <w:sz w:val="28"/>
          <w:szCs w:val="28"/>
          <w:lang w:val="kk-KZ"/>
        </w:rPr>
        <w:t xml:space="preserve">студенттерге </w:t>
      </w:r>
      <w:r w:rsidRPr="00370ACC">
        <w:rPr>
          <w:rFonts w:ascii="Times New Roman" w:hAnsi="Times New Roman"/>
          <w:sz w:val="28"/>
          <w:szCs w:val="28"/>
          <w:lang w:val="kk-KZ"/>
        </w:rPr>
        <w:t xml:space="preserve">мектепте физика пәні бойынша </w:t>
      </w:r>
      <w:r w:rsidR="00F76772" w:rsidRPr="00370ACC">
        <w:rPr>
          <w:rFonts w:ascii="Times New Roman" w:hAnsi="Times New Roman"/>
          <w:sz w:val="28"/>
          <w:szCs w:val="28"/>
          <w:lang w:val="kk-KZ"/>
        </w:rPr>
        <w:t xml:space="preserve">алған </w:t>
      </w:r>
      <w:r w:rsidR="005D00D9">
        <w:rPr>
          <w:rFonts w:ascii="Times New Roman" w:hAnsi="Times New Roman"/>
          <w:sz w:val="28"/>
          <w:szCs w:val="28"/>
          <w:lang w:val="kk-KZ"/>
        </w:rPr>
        <w:t>білімдерін</w:t>
      </w:r>
      <w:r w:rsidRPr="00370ACC">
        <w:rPr>
          <w:rFonts w:ascii="Times New Roman" w:hAnsi="Times New Roman"/>
          <w:sz w:val="28"/>
          <w:szCs w:val="28"/>
          <w:lang w:val="kk-KZ"/>
        </w:rPr>
        <w:t xml:space="preserve"> қайталау ұсынылады. Себебі жоғары оқу орнында оқылатын физика курсының пререквизиті ретінде </w:t>
      </w:r>
      <w:r w:rsidR="008F0B20" w:rsidRPr="00370ACC">
        <w:rPr>
          <w:rFonts w:ascii="Times New Roman" w:hAnsi="Times New Roman"/>
          <w:sz w:val="28"/>
          <w:szCs w:val="28"/>
          <w:lang w:val="kk-KZ"/>
        </w:rPr>
        <w:t>орта мектеп</w:t>
      </w:r>
      <w:r w:rsidR="00F76772" w:rsidRPr="00370ACC">
        <w:rPr>
          <w:rFonts w:ascii="Times New Roman" w:hAnsi="Times New Roman"/>
          <w:sz w:val="28"/>
          <w:szCs w:val="28"/>
          <w:lang w:val="kk-KZ"/>
        </w:rPr>
        <w:t>те</w:t>
      </w:r>
      <w:r w:rsidR="008F0B20" w:rsidRPr="00370ACC">
        <w:rPr>
          <w:rFonts w:ascii="Times New Roman" w:hAnsi="Times New Roman"/>
          <w:sz w:val="28"/>
          <w:szCs w:val="28"/>
          <w:lang w:val="kk-KZ"/>
        </w:rPr>
        <w:t xml:space="preserve"> оқылатын </w:t>
      </w:r>
      <w:r w:rsidRPr="00370ACC">
        <w:rPr>
          <w:rFonts w:ascii="Times New Roman" w:hAnsi="Times New Roman"/>
          <w:sz w:val="28"/>
          <w:szCs w:val="28"/>
          <w:lang w:val="kk-KZ"/>
        </w:rPr>
        <w:t xml:space="preserve">физика пәні алынады. </w:t>
      </w:r>
      <w:r w:rsidR="00741BBD">
        <w:rPr>
          <w:rFonts w:ascii="Times New Roman" w:hAnsi="Times New Roman"/>
          <w:sz w:val="28"/>
          <w:szCs w:val="28"/>
          <w:lang w:val="kk-KZ"/>
        </w:rPr>
        <w:t xml:space="preserve">Физика курсының теориялық негізін сабақтастықтың дидактикалық шарты ретінде қарастырылатын пропедевтика құрайтын болу керек. Осыған байланысты </w:t>
      </w:r>
      <w:r w:rsidRPr="00370ACC">
        <w:rPr>
          <w:rFonts w:ascii="Times New Roman" w:hAnsi="Times New Roman"/>
          <w:sz w:val="28"/>
          <w:szCs w:val="28"/>
          <w:lang w:val="kk-KZ"/>
        </w:rPr>
        <w:t>физикалық білімдердің пропедевтикасының дидактикалық құралдары</w:t>
      </w:r>
      <w:r w:rsidR="005D00D9">
        <w:rPr>
          <w:rFonts w:ascii="Times New Roman" w:hAnsi="Times New Roman"/>
          <w:sz w:val="28"/>
          <w:szCs w:val="28"/>
          <w:lang w:val="kk-KZ"/>
        </w:rPr>
        <w:t xml:space="preserve"> ретінде физика пәні бойынша</w:t>
      </w:r>
      <w:r w:rsidRPr="00370ACC">
        <w:rPr>
          <w:rFonts w:ascii="Times New Roman" w:hAnsi="Times New Roman"/>
          <w:sz w:val="28"/>
          <w:szCs w:val="28"/>
          <w:lang w:val="kk-KZ"/>
        </w:rPr>
        <w:t xml:space="preserve"> мультимедиялық оқыту бағдарламасын ұсынамыз (</w:t>
      </w:r>
      <w:r w:rsidR="003113B7">
        <w:rPr>
          <w:rFonts w:ascii="Times New Roman" w:hAnsi="Times New Roman"/>
          <w:sz w:val="28"/>
          <w:szCs w:val="28"/>
          <w:lang w:val="kk-KZ"/>
        </w:rPr>
        <w:t>6</w:t>
      </w:r>
      <w:r w:rsidR="00B979CB">
        <w:rPr>
          <w:rFonts w:ascii="Times New Roman" w:hAnsi="Times New Roman"/>
          <w:sz w:val="28"/>
          <w:szCs w:val="28"/>
          <w:lang w:val="kk-KZ"/>
        </w:rPr>
        <w:t>-</w:t>
      </w:r>
      <w:r w:rsidRPr="00370ACC">
        <w:rPr>
          <w:rFonts w:ascii="Times New Roman" w:hAnsi="Times New Roman"/>
          <w:sz w:val="28"/>
          <w:szCs w:val="28"/>
          <w:lang w:val="kk-KZ"/>
        </w:rPr>
        <w:t xml:space="preserve">сурет). </w:t>
      </w:r>
    </w:p>
    <w:p w:rsidR="007E76C7" w:rsidRPr="00370ACC" w:rsidRDefault="007E76C7" w:rsidP="00F060D6">
      <w:pPr>
        <w:spacing w:after="0" w:line="240" w:lineRule="auto"/>
        <w:ind w:firstLine="567"/>
        <w:jc w:val="both"/>
        <w:rPr>
          <w:rFonts w:ascii="Times New Roman" w:hAnsi="Times New Roman"/>
          <w:sz w:val="28"/>
          <w:szCs w:val="28"/>
          <w:lang w:val="kk-KZ"/>
        </w:rPr>
      </w:pPr>
    </w:p>
    <w:p w:rsidR="00220815" w:rsidRPr="00370ACC" w:rsidRDefault="00B1732D" w:rsidP="005B68D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392922" cy="4320380"/>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
                    <a:srcRect/>
                    <a:stretch>
                      <a:fillRect/>
                    </a:stretch>
                  </pic:blipFill>
                  <pic:spPr bwMode="auto">
                    <a:xfrm>
                      <a:off x="0" y="0"/>
                      <a:ext cx="5393098" cy="4320521"/>
                    </a:xfrm>
                    <a:prstGeom prst="rect">
                      <a:avLst/>
                    </a:prstGeom>
                    <a:noFill/>
                    <a:ln w="9525">
                      <a:noFill/>
                      <a:miter lim="800000"/>
                      <a:headEnd/>
                      <a:tailEnd/>
                    </a:ln>
                  </pic:spPr>
                </pic:pic>
              </a:graphicData>
            </a:graphic>
          </wp:inline>
        </w:drawing>
      </w:r>
    </w:p>
    <w:p w:rsidR="00220815" w:rsidRPr="00B979CB" w:rsidRDefault="00220815" w:rsidP="002F0C4B">
      <w:pPr>
        <w:pStyle w:val="af6"/>
        <w:spacing w:after="0"/>
        <w:ind w:left="927"/>
        <w:rPr>
          <w:rFonts w:ascii="Times New Roman" w:hAnsi="Times New Roman"/>
          <w:color w:val="auto"/>
          <w:sz w:val="16"/>
          <w:szCs w:val="16"/>
        </w:rPr>
      </w:pPr>
    </w:p>
    <w:p w:rsidR="00220815" w:rsidRDefault="00B77BF6" w:rsidP="002F0C4B">
      <w:pPr>
        <w:pStyle w:val="af6"/>
        <w:spacing w:after="0"/>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sidR="00EF43DD">
        <w:rPr>
          <w:rFonts w:ascii="Times New Roman" w:hAnsi="Times New Roman"/>
          <w:b w:val="0"/>
          <w:color w:val="auto"/>
          <w:sz w:val="28"/>
          <w:szCs w:val="28"/>
          <w:lang w:val="kk-KZ"/>
        </w:rPr>
        <w:t>6</w:t>
      </w:r>
      <w:r>
        <w:rPr>
          <w:rFonts w:ascii="Times New Roman" w:hAnsi="Times New Roman"/>
          <w:b w:val="0"/>
          <w:color w:val="auto"/>
          <w:sz w:val="28"/>
          <w:szCs w:val="28"/>
          <w:lang w:val="kk-KZ"/>
        </w:rPr>
        <w:t xml:space="preserve"> </w:t>
      </w:r>
      <w:r w:rsidR="00BC742D" w:rsidRPr="00370ACC">
        <w:rPr>
          <w:rFonts w:ascii="Times New Roman" w:hAnsi="Times New Roman"/>
          <w:b w:val="0"/>
          <w:color w:val="auto"/>
          <w:sz w:val="28"/>
          <w:szCs w:val="28"/>
          <w:lang w:val="kk-KZ"/>
        </w:rPr>
        <w:t xml:space="preserve">– </w:t>
      </w:r>
      <w:r w:rsidR="00220815" w:rsidRPr="00370ACC">
        <w:rPr>
          <w:rFonts w:ascii="Times New Roman" w:hAnsi="Times New Roman"/>
          <w:b w:val="0"/>
          <w:color w:val="auto"/>
          <w:sz w:val="28"/>
          <w:szCs w:val="28"/>
          <w:lang w:val="kk-KZ"/>
        </w:rPr>
        <w:t>Мультимедиалық оқыту бағдарламасы</w:t>
      </w:r>
    </w:p>
    <w:p w:rsidR="002F0C4B" w:rsidRPr="00513BBC" w:rsidRDefault="002F0C4B" w:rsidP="002F0C4B">
      <w:pPr>
        <w:spacing w:after="0" w:line="240" w:lineRule="auto"/>
        <w:rPr>
          <w:rFonts w:ascii="Times New Roman" w:hAnsi="Times New Roman"/>
          <w:sz w:val="28"/>
          <w:szCs w:val="28"/>
          <w:lang w:val="kk-KZ"/>
        </w:rPr>
      </w:pPr>
    </w:p>
    <w:p w:rsidR="007E76C7" w:rsidRPr="00B979CB" w:rsidRDefault="007E76C7" w:rsidP="00B979CB">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Мультимедиалық оқыту бағдарламаласына авторлық құқықпен қорғалатын объектілерге құқықтардың мемлекеттік тізімге мәліметтерді енгізу </w:t>
      </w:r>
      <w:r w:rsidRPr="00B979CB">
        <w:rPr>
          <w:rFonts w:ascii="Times New Roman" w:hAnsi="Times New Roman"/>
          <w:sz w:val="28"/>
          <w:szCs w:val="28"/>
          <w:lang w:val="kk-KZ"/>
        </w:rPr>
        <w:t xml:space="preserve">туралы куәлік алынды (Қосымша </w:t>
      </w:r>
      <w:r w:rsidR="00E470E6" w:rsidRPr="00B979CB">
        <w:rPr>
          <w:rFonts w:ascii="Times New Roman" w:hAnsi="Times New Roman"/>
          <w:sz w:val="28"/>
          <w:szCs w:val="28"/>
          <w:lang w:val="kk-KZ"/>
        </w:rPr>
        <w:t>Б</w:t>
      </w:r>
      <w:r w:rsidRPr="00B979CB">
        <w:rPr>
          <w:rFonts w:ascii="Times New Roman" w:hAnsi="Times New Roman"/>
          <w:sz w:val="28"/>
          <w:szCs w:val="28"/>
          <w:lang w:val="kk-KZ"/>
        </w:rPr>
        <w:t xml:space="preserve">). </w:t>
      </w:r>
      <w:r w:rsidR="008F0B20" w:rsidRPr="00B979CB">
        <w:rPr>
          <w:rFonts w:ascii="Times New Roman" w:hAnsi="Times New Roman"/>
          <w:sz w:val="28"/>
          <w:szCs w:val="28"/>
          <w:lang w:val="kk-KZ"/>
        </w:rPr>
        <w:t>Орта мектепте оқылаты</w:t>
      </w:r>
      <w:r w:rsidR="00F76772" w:rsidRPr="00B979CB">
        <w:rPr>
          <w:rFonts w:ascii="Times New Roman" w:hAnsi="Times New Roman"/>
          <w:sz w:val="28"/>
          <w:szCs w:val="28"/>
          <w:lang w:val="kk-KZ"/>
        </w:rPr>
        <w:t>н</w:t>
      </w:r>
      <w:r w:rsidRPr="00B979CB">
        <w:rPr>
          <w:rFonts w:ascii="Times New Roman" w:hAnsi="Times New Roman"/>
          <w:sz w:val="28"/>
          <w:szCs w:val="28"/>
          <w:lang w:val="kk-KZ"/>
        </w:rPr>
        <w:t xml:space="preserve"> физика пәні бойынша игерілген білімдер өз кезегінде жоғары </w:t>
      </w:r>
      <w:r w:rsidR="00D474D9" w:rsidRPr="00B979CB">
        <w:rPr>
          <w:rFonts w:ascii="Times New Roman" w:hAnsi="Times New Roman"/>
          <w:sz w:val="28"/>
          <w:szCs w:val="28"/>
          <w:lang w:val="kk-KZ"/>
        </w:rPr>
        <w:t xml:space="preserve">оқу орнында </w:t>
      </w:r>
      <w:r w:rsidRPr="00B979CB">
        <w:rPr>
          <w:rFonts w:ascii="Times New Roman" w:hAnsi="Times New Roman"/>
          <w:sz w:val="28"/>
          <w:szCs w:val="28"/>
          <w:lang w:val="kk-KZ"/>
        </w:rPr>
        <w:t xml:space="preserve">тереңдетіледі. Физика пәнінен мультимедиалық оқыту бағдарламасы тақырыпқа сәйкес дәрістік материалдармен, видеодәрістермен, зертханалық жұмыстармен, білімдерді тексеру материалдарымен жасақталған. </w:t>
      </w:r>
    </w:p>
    <w:p w:rsidR="00E52178" w:rsidRPr="00370ACC" w:rsidRDefault="00220815" w:rsidP="00B979CB">
      <w:pPr>
        <w:spacing w:after="0" w:line="240" w:lineRule="auto"/>
        <w:ind w:firstLine="709"/>
        <w:jc w:val="both"/>
        <w:rPr>
          <w:rFonts w:ascii="Times New Roman" w:hAnsi="Times New Roman"/>
          <w:sz w:val="28"/>
          <w:szCs w:val="28"/>
          <w:lang w:val="kk-KZ"/>
        </w:rPr>
      </w:pPr>
      <w:r w:rsidRPr="00B979CB">
        <w:rPr>
          <w:rFonts w:ascii="Times New Roman" w:hAnsi="Times New Roman"/>
          <w:sz w:val="28"/>
          <w:szCs w:val="28"/>
          <w:lang w:val="kk-KZ"/>
        </w:rPr>
        <w:t xml:space="preserve">Жоғары </w:t>
      </w:r>
      <w:r w:rsidR="006D730E" w:rsidRPr="00B979CB">
        <w:rPr>
          <w:rFonts w:ascii="Times New Roman" w:hAnsi="Times New Roman"/>
          <w:sz w:val="28"/>
          <w:szCs w:val="28"/>
          <w:lang w:val="kk-KZ"/>
        </w:rPr>
        <w:t>оқу орнының</w:t>
      </w:r>
      <w:r w:rsidR="006F7151" w:rsidRPr="00B979CB">
        <w:rPr>
          <w:rFonts w:ascii="Times New Roman" w:hAnsi="Times New Roman"/>
          <w:sz w:val="28"/>
          <w:szCs w:val="28"/>
          <w:lang w:val="kk-KZ"/>
        </w:rPr>
        <w:t xml:space="preserve"> техникалық мамандықтар</w:t>
      </w:r>
      <w:r w:rsidR="006D730E" w:rsidRPr="00B979CB">
        <w:rPr>
          <w:rFonts w:ascii="Times New Roman" w:hAnsi="Times New Roman"/>
          <w:sz w:val="28"/>
          <w:szCs w:val="28"/>
          <w:lang w:val="kk-KZ"/>
        </w:rPr>
        <w:t>ына</w:t>
      </w:r>
      <w:r w:rsidR="006F7151" w:rsidRPr="00B979CB">
        <w:rPr>
          <w:rFonts w:ascii="Times New Roman" w:hAnsi="Times New Roman"/>
          <w:sz w:val="28"/>
          <w:szCs w:val="28"/>
          <w:lang w:val="kk-KZ"/>
        </w:rPr>
        <w:t xml:space="preserve"> арналған физика </w:t>
      </w:r>
      <w:r w:rsidRPr="00B979CB">
        <w:rPr>
          <w:rFonts w:ascii="Times New Roman" w:hAnsi="Times New Roman"/>
          <w:sz w:val="28"/>
          <w:szCs w:val="28"/>
          <w:lang w:val="kk-KZ"/>
        </w:rPr>
        <w:t xml:space="preserve">курсы Торайғыров университетінің </w:t>
      </w:r>
      <w:hyperlink r:id="rId12" w:history="1">
        <w:r w:rsidR="0081399F" w:rsidRPr="00B979CB">
          <w:rPr>
            <w:rStyle w:val="a4"/>
            <w:rFonts w:ascii="Times New Roman" w:hAnsi="Times New Roman"/>
            <w:color w:val="auto"/>
            <w:sz w:val="28"/>
            <w:szCs w:val="28"/>
            <w:u w:val="none"/>
            <w:lang w:val="kk-KZ"/>
          </w:rPr>
          <w:t>www.dot.psu.kz</w:t>
        </w:r>
      </w:hyperlink>
      <w:r w:rsidR="0081399F" w:rsidRPr="00B979CB">
        <w:rPr>
          <w:rFonts w:ascii="Times New Roman" w:hAnsi="Times New Roman"/>
          <w:sz w:val="28"/>
          <w:szCs w:val="28"/>
          <w:lang w:val="kk-KZ"/>
        </w:rPr>
        <w:t xml:space="preserve"> </w:t>
      </w:r>
      <w:r w:rsidR="006D730E" w:rsidRPr="00B979CB">
        <w:rPr>
          <w:rFonts w:ascii="Times New Roman" w:hAnsi="Times New Roman"/>
          <w:sz w:val="28"/>
          <w:szCs w:val="28"/>
          <w:lang w:val="kk-KZ"/>
        </w:rPr>
        <w:t>сайтының білім бе</w:t>
      </w:r>
      <w:r w:rsidR="00D735E4" w:rsidRPr="00B979CB">
        <w:rPr>
          <w:rFonts w:ascii="Times New Roman" w:hAnsi="Times New Roman"/>
          <w:sz w:val="28"/>
          <w:szCs w:val="28"/>
          <w:lang w:val="kk-KZ"/>
        </w:rPr>
        <w:t>р</w:t>
      </w:r>
      <w:r w:rsidR="006D730E" w:rsidRPr="00B979CB">
        <w:rPr>
          <w:rFonts w:ascii="Times New Roman" w:hAnsi="Times New Roman"/>
          <w:sz w:val="28"/>
          <w:szCs w:val="28"/>
          <w:lang w:val="kk-KZ"/>
        </w:rPr>
        <w:t xml:space="preserve">у </w:t>
      </w:r>
      <w:r w:rsidR="006D730E">
        <w:rPr>
          <w:rFonts w:ascii="Times New Roman" w:hAnsi="Times New Roman"/>
          <w:sz w:val="28"/>
          <w:szCs w:val="28"/>
          <w:lang w:val="kk-KZ"/>
        </w:rPr>
        <w:lastRenderedPageBreak/>
        <w:t xml:space="preserve">порталындағы </w:t>
      </w:r>
      <w:r w:rsidRPr="00370ACC">
        <w:rPr>
          <w:rFonts w:ascii="Times New Roman" w:hAnsi="Times New Roman"/>
          <w:sz w:val="28"/>
          <w:szCs w:val="28"/>
          <w:lang w:val="kk-KZ"/>
        </w:rPr>
        <w:t>оқытушының жеке кабинетінде</w:t>
      </w:r>
      <w:r w:rsidR="006F7151" w:rsidRPr="00370ACC">
        <w:rPr>
          <w:rFonts w:ascii="Times New Roman" w:hAnsi="Times New Roman"/>
          <w:sz w:val="28"/>
          <w:szCs w:val="28"/>
          <w:lang w:val="kk-KZ"/>
        </w:rPr>
        <w:t xml:space="preserve"> </w:t>
      </w:r>
      <w:r w:rsidR="00D06E42">
        <w:rPr>
          <w:rFonts w:ascii="Times New Roman" w:hAnsi="Times New Roman"/>
          <w:sz w:val="28"/>
          <w:szCs w:val="28"/>
          <w:lang w:val="kk-KZ"/>
        </w:rPr>
        <w:t xml:space="preserve">«Менің курстарым» бөліміне </w:t>
      </w:r>
      <w:r w:rsidRPr="00370ACC">
        <w:rPr>
          <w:rFonts w:ascii="Times New Roman" w:hAnsi="Times New Roman"/>
          <w:sz w:val="28"/>
          <w:szCs w:val="28"/>
          <w:lang w:val="kk-KZ"/>
        </w:rPr>
        <w:t>салынған</w:t>
      </w:r>
      <w:r w:rsidR="006D730E">
        <w:rPr>
          <w:rFonts w:ascii="Times New Roman" w:hAnsi="Times New Roman"/>
          <w:sz w:val="28"/>
          <w:szCs w:val="28"/>
          <w:lang w:val="kk-KZ"/>
        </w:rPr>
        <w:t xml:space="preserve"> және осы курстар студенттердің жеке кабинеттерінде көрінеді</w:t>
      </w:r>
      <w:r w:rsidR="006F7151" w:rsidRPr="00370ACC">
        <w:rPr>
          <w:rFonts w:ascii="Times New Roman" w:hAnsi="Times New Roman"/>
          <w:sz w:val="28"/>
          <w:szCs w:val="28"/>
          <w:lang w:val="kk-KZ"/>
        </w:rPr>
        <w:t xml:space="preserve"> (</w:t>
      </w:r>
      <w:r w:rsidR="003113B7">
        <w:rPr>
          <w:rFonts w:ascii="Times New Roman" w:hAnsi="Times New Roman"/>
          <w:sz w:val="28"/>
          <w:szCs w:val="28"/>
          <w:lang w:val="kk-KZ"/>
        </w:rPr>
        <w:t>7</w:t>
      </w:r>
      <w:r w:rsidR="00B979CB">
        <w:rPr>
          <w:rFonts w:ascii="Times New Roman" w:hAnsi="Times New Roman"/>
          <w:sz w:val="28"/>
          <w:szCs w:val="28"/>
          <w:lang w:val="kk-KZ"/>
        </w:rPr>
        <w:t>-</w:t>
      </w:r>
      <w:r w:rsidR="006F7151" w:rsidRPr="00370ACC">
        <w:rPr>
          <w:rFonts w:ascii="Times New Roman" w:hAnsi="Times New Roman"/>
          <w:sz w:val="28"/>
          <w:szCs w:val="28"/>
          <w:lang w:val="kk-KZ"/>
        </w:rPr>
        <w:t>сурет</w:t>
      </w:r>
      <w:r w:rsidR="00B979CB">
        <w:rPr>
          <w:rFonts w:ascii="Times New Roman" w:hAnsi="Times New Roman"/>
          <w:sz w:val="28"/>
          <w:szCs w:val="28"/>
          <w:lang w:val="kk-KZ"/>
        </w:rPr>
        <w:t>)</w:t>
      </w:r>
      <w:r w:rsidRPr="00370ACC">
        <w:rPr>
          <w:rFonts w:ascii="Times New Roman" w:hAnsi="Times New Roman"/>
          <w:sz w:val="28"/>
          <w:szCs w:val="28"/>
          <w:lang w:val="kk-KZ"/>
        </w:rPr>
        <w:t xml:space="preserve">. </w:t>
      </w:r>
      <w:r w:rsidR="00E52178" w:rsidRPr="00370ACC">
        <w:rPr>
          <w:rFonts w:ascii="Times New Roman" w:hAnsi="Times New Roman"/>
          <w:sz w:val="28"/>
          <w:szCs w:val="28"/>
          <w:lang w:val="kk-KZ"/>
        </w:rPr>
        <w:t xml:space="preserve">Курс видео дәрістермен, білімдерді тексерудің деңгейлік тест тапсырмаларымен, өздік жұмыс тапсырмаларымен, білімді игеруде қажет болатын қосымша оқу-әдістемелік құралдарымен жасақталған. </w:t>
      </w:r>
    </w:p>
    <w:p w:rsidR="00220815" w:rsidRPr="00370ACC" w:rsidRDefault="00220815" w:rsidP="00B979CB">
      <w:pPr>
        <w:spacing w:after="0" w:line="240" w:lineRule="auto"/>
        <w:ind w:firstLine="709"/>
        <w:jc w:val="both"/>
        <w:rPr>
          <w:rFonts w:ascii="Times New Roman" w:hAnsi="Times New Roman"/>
          <w:sz w:val="28"/>
          <w:szCs w:val="28"/>
          <w:lang w:val="kk-KZ"/>
        </w:rPr>
      </w:pPr>
    </w:p>
    <w:p w:rsidR="00220815" w:rsidRPr="00370ACC" w:rsidRDefault="00220815" w:rsidP="00B979CB">
      <w:pPr>
        <w:spacing w:after="0" w:line="240" w:lineRule="auto"/>
        <w:jc w:val="center"/>
        <w:rPr>
          <w:rFonts w:ascii="Times New Roman" w:hAnsi="Times New Roman"/>
          <w:sz w:val="28"/>
          <w:szCs w:val="28"/>
          <w:lang w:val="kk-KZ"/>
        </w:rPr>
      </w:pPr>
      <w:r w:rsidRPr="00370ACC">
        <w:rPr>
          <w:rFonts w:ascii="Times New Roman" w:hAnsi="Times New Roman"/>
          <w:noProof/>
          <w:sz w:val="28"/>
          <w:szCs w:val="28"/>
          <w:lang w:eastAsia="ru-RU"/>
        </w:rPr>
        <w:drawing>
          <wp:inline distT="0" distB="0" distL="0" distR="0">
            <wp:extent cx="5930487" cy="3218213"/>
            <wp:effectExtent l="19050" t="0" r="0" b="0"/>
            <wp:docPr id="7"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
                    <a:srcRect/>
                    <a:stretch>
                      <a:fillRect/>
                    </a:stretch>
                  </pic:blipFill>
                  <pic:spPr bwMode="auto">
                    <a:xfrm>
                      <a:off x="0" y="0"/>
                      <a:ext cx="5934075" cy="3220160"/>
                    </a:xfrm>
                    <a:prstGeom prst="rect">
                      <a:avLst/>
                    </a:prstGeom>
                    <a:noFill/>
                    <a:ln w="9525">
                      <a:noFill/>
                      <a:miter lim="800000"/>
                      <a:headEnd/>
                      <a:tailEnd/>
                    </a:ln>
                  </pic:spPr>
                </pic:pic>
              </a:graphicData>
            </a:graphic>
          </wp:inline>
        </w:drawing>
      </w:r>
    </w:p>
    <w:p w:rsidR="00220815" w:rsidRPr="00B979CB" w:rsidRDefault="00220815" w:rsidP="002F0C4B">
      <w:pPr>
        <w:spacing w:after="0" w:line="240" w:lineRule="auto"/>
        <w:jc w:val="both"/>
        <w:rPr>
          <w:rFonts w:ascii="Times New Roman" w:hAnsi="Times New Roman"/>
          <w:sz w:val="18"/>
          <w:szCs w:val="18"/>
          <w:lang w:val="kk-KZ"/>
        </w:rPr>
      </w:pPr>
    </w:p>
    <w:p w:rsidR="00EF43DD" w:rsidRPr="00EF43DD" w:rsidRDefault="00B77BF6" w:rsidP="00EF43DD">
      <w:pPr>
        <w:spacing w:after="0" w:line="240" w:lineRule="auto"/>
        <w:ind w:firstLine="709"/>
        <w:jc w:val="center"/>
        <w:rPr>
          <w:rFonts w:ascii="Times New Roman" w:hAnsi="Times New Roman"/>
          <w:sz w:val="28"/>
          <w:szCs w:val="28"/>
          <w:lang w:val="kk-KZ"/>
        </w:rPr>
      </w:pPr>
      <w:r w:rsidRPr="00EF43DD">
        <w:rPr>
          <w:rFonts w:ascii="Times New Roman" w:hAnsi="Times New Roman"/>
          <w:sz w:val="28"/>
          <w:szCs w:val="28"/>
          <w:lang w:val="kk-KZ"/>
        </w:rPr>
        <w:t xml:space="preserve">Сурет </w:t>
      </w:r>
      <w:r w:rsidR="00EF43DD" w:rsidRPr="00EF43DD">
        <w:rPr>
          <w:rFonts w:ascii="Times New Roman" w:hAnsi="Times New Roman"/>
          <w:sz w:val="28"/>
          <w:szCs w:val="28"/>
          <w:lang w:val="kk-KZ"/>
        </w:rPr>
        <w:t>7</w:t>
      </w:r>
      <w:r w:rsidR="00DF647C" w:rsidRPr="00EF43DD">
        <w:rPr>
          <w:rFonts w:ascii="Times New Roman" w:hAnsi="Times New Roman"/>
          <w:sz w:val="28"/>
          <w:szCs w:val="28"/>
          <w:lang w:val="kk-KZ"/>
        </w:rPr>
        <w:t xml:space="preserve"> – </w:t>
      </w:r>
      <w:r w:rsidR="00EF43DD" w:rsidRPr="00EF43DD">
        <w:rPr>
          <w:rFonts w:ascii="Times New Roman" w:hAnsi="Times New Roman"/>
          <w:sz w:val="28"/>
          <w:szCs w:val="28"/>
          <w:lang w:val="kk-KZ"/>
        </w:rPr>
        <w:t>Торайғыров университетінің сайты</w:t>
      </w:r>
    </w:p>
    <w:p w:rsidR="00B979CB" w:rsidRPr="003113B7" w:rsidRDefault="00B979CB" w:rsidP="002F0C4B">
      <w:pPr>
        <w:spacing w:after="0" w:line="240" w:lineRule="auto"/>
        <w:jc w:val="center"/>
        <w:rPr>
          <w:rFonts w:ascii="Times New Roman" w:hAnsi="Times New Roman"/>
          <w:sz w:val="28"/>
          <w:szCs w:val="28"/>
          <w:lang w:val="kk-KZ"/>
        </w:rPr>
      </w:pPr>
    </w:p>
    <w:p w:rsidR="00DF647C" w:rsidRPr="00370ACC" w:rsidRDefault="00DF647C" w:rsidP="00B979CB">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Оқу материалы </w:t>
      </w:r>
      <w:r w:rsidR="006D730E">
        <w:rPr>
          <w:rFonts w:ascii="Times New Roman" w:hAnsi="Times New Roman"/>
          <w:sz w:val="28"/>
          <w:szCs w:val="28"/>
          <w:lang w:val="kk-KZ"/>
        </w:rPr>
        <w:t xml:space="preserve">пәннің </w:t>
      </w:r>
      <w:r w:rsidRPr="00370ACC">
        <w:rPr>
          <w:rFonts w:ascii="Times New Roman" w:hAnsi="Times New Roman"/>
          <w:sz w:val="28"/>
          <w:szCs w:val="28"/>
          <w:lang w:val="kk-KZ"/>
        </w:rPr>
        <w:t>ма</w:t>
      </w:r>
      <w:r w:rsidR="00B872B3" w:rsidRPr="00370ACC">
        <w:rPr>
          <w:rFonts w:ascii="Times New Roman" w:hAnsi="Times New Roman"/>
          <w:sz w:val="28"/>
          <w:szCs w:val="28"/>
          <w:lang w:val="kk-KZ"/>
        </w:rPr>
        <w:t>з</w:t>
      </w:r>
      <w:r w:rsidR="006D730E">
        <w:rPr>
          <w:rFonts w:ascii="Times New Roman" w:hAnsi="Times New Roman"/>
          <w:sz w:val="28"/>
          <w:szCs w:val="28"/>
          <w:lang w:val="kk-KZ"/>
        </w:rPr>
        <w:t>мұндық</w:t>
      </w:r>
      <w:r w:rsidRPr="00370ACC">
        <w:rPr>
          <w:rFonts w:ascii="Times New Roman" w:hAnsi="Times New Roman"/>
          <w:sz w:val="28"/>
          <w:szCs w:val="28"/>
          <w:lang w:val="kk-KZ"/>
        </w:rPr>
        <w:t xml:space="preserve"> </w:t>
      </w:r>
      <w:r w:rsidR="00B872B3" w:rsidRPr="00370ACC">
        <w:rPr>
          <w:rFonts w:ascii="Times New Roman" w:hAnsi="Times New Roman"/>
          <w:sz w:val="28"/>
          <w:szCs w:val="28"/>
          <w:lang w:val="kk-KZ"/>
        </w:rPr>
        <w:t>ерекшеліктері мен мақсаттарына, іргелі пәндерге қойылаты</w:t>
      </w:r>
      <w:r w:rsidR="00F76772" w:rsidRPr="00370ACC">
        <w:rPr>
          <w:rFonts w:ascii="Times New Roman" w:hAnsi="Times New Roman"/>
          <w:sz w:val="28"/>
          <w:szCs w:val="28"/>
          <w:lang w:val="kk-KZ"/>
        </w:rPr>
        <w:t>н</w:t>
      </w:r>
      <w:r w:rsidR="006D730E">
        <w:rPr>
          <w:rFonts w:ascii="Times New Roman" w:hAnsi="Times New Roman"/>
          <w:sz w:val="28"/>
          <w:szCs w:val="28"/>
          <w:lang w:val="kk-KZ"/>
        </w:rPr>
        <w:t xml:space="preserve"> талаптарға</w:t>
      </w:r>
      <w:r w:rsidR="00B872B3" w:rsidRPr="00370ACC">
        <w:rPr>
          <w:rFonts w:ascii="Times New Roman" w:hAnsi="Times New Roman"/>
          <w:sz w:val="28"/>
          <w:szCs w:val="28"/>
          <w:lang w:val="kk-KZ"/>
        </w:rPr>
        <w:t>, оқытудың әдістері мен құралдарына сәйкес оқытуды ұйымдастыру формалары</w:t>
      </w:r>
      <w:r w:rsidR="006D730E">
        <w:rPr>
          <w:rFonts w:ascii="Times New Roman" w:hAnsi="Times New Roman"/>
          <w:sz w:val="28"/>
          <w:szCs w:val="28"/>
          <w:lang w:val="kk-KZ"/>
        </w:rPr>
        <w:t>мен</w:t>
      </w:r>
      <w:r w:rsidR="00B872B3" w:rsidRPr="00370ACC">
        <w:rPr>
          <w:rFonts w:ascii="Times New Roman" w:hAnsi="Times New Roman"/>
          <w:sz w:val="28"/>
          <w:szCs w:val="28"/>
          <w:lang w:val="kk-KZ"/>
        </w:rPr>
        <w:t xml:space="preserve"> анықталынады. </w:t>
      </w:r>
      <w:r w:rsidRPr="00370ACC">
        <w:rPr>
          <w:rFonts w:ascii="Times New Roman" w:hAnsi="Times New Roman"/>
          <w:sz w:val="28"/>
          <w:szCs w:val="28"/>
          <w:lang w:val="kk-KZ"/>
        </w:rPr>
        <w:t>Жоғары оқу орнында физика курсын оқыту процесіндегі саба</w:t>
      </w:r>
      <w:r w:rsidR="00B872B3" w:rsidRPr="00370ACC">
        <w:rPr>
          <w:rFonts w:ascii="Times New Roman" w:hAnsi="Times New Roman"/>
          <w:sz w:val="28"/>
          <w:szCs w:val="28"/>
          <w:lang w:val="kk-KZ"/>
        </w:rPr>
        <w:t>қ</w:t>
      </w:r>
      <w:r w:rsidRPr="00370ACC">
        <w:rPr>
          <w:rFonts w:ascii="Times New Roman" w:hAnsi="Times New Roman"/>
          <w:sz w:val="28"/>
          <w:szCs w:val="28"/>
          <w:lang w:val="kk-KZ"/>
        </w:rPr>
        <w:t>тарды ұйымдастырудың негізгі формалары ретінде дәріс, есептерді шешу п</w:t>
      </w:r>
      <w:r w:rsidR="00DB0698" w:rsidRPr="00370ACC">
        <w:rPr>
          <w:rFonts w:ascii="Times New Roman" w:hAnsi="Times New Roman"/>
          <w:sz w:val="28"/>
          <w:szCs w:val="28"/>
          <w:lang w:val="kk-KZ"/>
        </w:rPr>
        <w:t>р</w:t>
      </w:r>
      <w:r w:rsidRPr="00370ACC">
        <w:rPr>
          <w:rFonts w:ascii="Times New Roman" w:hAnsi="Times New Roman"/>
          <w:sz w:val="28"/>
          <w:szCs w:val="28"/>
          <w:lang w:val="kk-KZ"/>
        </w:rPr>
        <w:t>актикумы және зертханалық практикум қарастыры</w:t>
      </w:r>
      <w:r w:rsidR="00B872B3" w:rsidRPr="00370ACC">
        <w:rPr>
          <w:rFonts w:ascii="Times New Roman" w:hAnsi="Times New Roman"/>
          <w:sz w:val="28"/>
          <w:szCs w:val="28"/>
          <w:lang w:val="kk-KZ"/>
        </w:rPr>
        <w:t>л</w:t>
      </w:r>
      <w:r w:rsidRPr="00370ACC">
        <w:rPr>
          <w:rFonts w:ascii="Times New Roman" w:hAnsi="Times New Roman"/>
          <w:sz w:val="28"/>
          <w:szCs w:val="28"/>
          <w:lang w:val="kk-KZ"/>
        </w:rPr>
        <w:t xml:space="preserve">ған. </w:t>
      </w:r>
      <w:r w:rsidR="001C1451" w:rsidRPr="00370ACC">
        <w:rPr>
          <w:rFonts w:ascii="Times New Roman" w:hAnsi="Times New Roman"/>
          <w:sz w:val="28"/>
          <w:szCs w:val="28"/>
          <w:lang w:val="kk-KZ"/>
        </w:rPr>
        <w:t xml:space="preserve">Білім, білік, дағдылар жүйесін қалыптасыру мәселесін шешудің тиімділігі жоғары </w:t>
      </w:r>
      <w:r w:rsidR="00DF29B5" w:rsidRPr="00370ACC">
        <w:rPr>
          <w:rFonts w:ascii="Times New Roman" w:hAnsi="Times New Roman"/>
          <w:sz w:val="28"/>
          <w:szCs w:val="28"/>
          <w:lang w:val="kk-KZ"/>
        </w:rPr>
        <w:t>оқу орнында дәрістік сабақтарды ұйы</w:t>
      </w:r>
      <w:r w:rsidR="001C1451" w:rsidRPr="00370ACC">
        <w:rPr>
          <w:rFonts w:ascii="Times New Roman" w:hAnsi="Times New Roman"/>
          <w:sz w:val="28"/>
          <w:szCs w:val="28"/>
          <w:lang w:val="kk-KZ"/>
        </w:rPr>
        <w:t>м</w:t>
      </w:r>
      <w:r w:rsidR="00DF29B5" w:rsidRPr="00370ACC">
        <w:rPr>
          <w:rFonts w:ascii="Times New Roman" w:hAnsi="Times New Roman"/>
          <w:sz w:val="28"/>
          <w:szCs w:val="28"/>
          <w:lang w:val="kk-KZ"/>
        </w:rPr>
        <w:t>дастыруға</w:t>
      </w:r>
      <w:r w:rsidR="004D3E71">
        <w:rPr>
          <w:rFonts w:ascii="Times New Roman" w:hAnsi="Times New Roman"/>
          <w:sz w:val="28"/>
          <w:szCs w:val="28"/>
          <w:lang w:val="kk-KZ"/>
        </w:rPr>
        <w:t xml:space="preserve"> байланысты.</w:t>
      </w:r>
    </w:p>
    <w:p w:rsidR="00352EFE" w:rsidRPr="00370ACC" w:rsidRDefault="00352EFE" w:rsidP="00B979CB">
      <w:pPr>
        <w:widowControl w:val="0"/>
        <w:spacing w:after="0" w:line="240" w:lineRule="auto"/>
        <w:ind w:firstLine="709"/>
        <w:jc w:val="both"/>
        <w:rPr>
          <w:rFonts w:ascii="Times New Roman" w:hAnsi="Times New Roman"/>
          <w:spacing w:val="-4"/>
          <w:sz w:val="28"/>
          <w:szCs w:val="28"/>
          <w:lang w:val="kk-KZ"/>
        </w:rPr>
      </w:pPr>
      <w:r w:rsidRPr="00B979CB">
        <w:rPr>
          <w:rFonts w:ascii="Times New Roman" w:hAnsi="Times New Roman"/>
          <w:i/>
          <w:spacing w:val="-4"/>
          <w:sz w:val="28"/>
          <w:szCs w:val="28"/>
          <w:lang w:val="kk-KZ"/>
        </w:rPr>
        <w:t xml:space="preserve">Дәріс </w:t>
      </w:r>
      <w:r w:rsidRPr="00370ACC">
        <w:rPr>
          <w:rFonts w:ascii="Times New Roman" w:hAnsi="Times New Roman"/>
          <w:spacing w:val="-4"/>
          <w:sz w:val="28"/>
          <w:szCs w:val="28"/>
          <w:lang w:val="kk-KZ"/>
        </w:rPr>
        <w:t>техникалық жоғары оқу орындарында оқытудың негізгі формасы болып табыл</w:t>
      </w:r>
      <w:r w:rsidR="00F76772" w:rsidRPr="00370ACC">
        <w:rPr>
          <w:rFonts w:ascii="Times New Roman" w:hAnsi="Times New Roman"/>
          <w:spacing w:val="-4"/>
          <w:sz w:val="28"/>
          <w:szCs w:val="28"/>
          <w:lang w:val="kk-KZ"/>
        </w:rPr>
        <w:t>а</w:t>
      </w:r>
      <w:r w:rsidRPr="00370ACC">
        <w:rPr>
          <w:rFonts w:ascii="Times New Roman" w:hAnsi="Times New Roman"/>
          <w:spacing w:val="-4"/>
          <w:sz w:val="28"/>
          <w:szCs w:val="28"/>
          <w:lang w:val="kk-KZ"/>
        </w:rPr>
        <w:t xml:space="preserve">ды және ол негізгі мәліметтерді жүйелі түрде баяндаудың монологиялық тәсіліне жатады. </w:t>
      </w:r>
      <w:r w:rsidR="001C1451" w:rsidRPr="00370ACC">
        <w:rPr>
          <w:rFonts w:ascii="Times New Roman" w:hAnsi="Times New Roman"/>
          <w:spacing w:val="-4"/>
          <w:sz w:val="28"/>
          <w:szCs w:val="28"/>
          <w:lang w:val="kk-KZ"/>
        </w:rPr>
        <w:t xml:space="preserve">Монологиялық тәсіл арқылы күтілетін нәтижеге қол жеткізу қиынға соғады, себебі </w:t>
      </w:r>
      <w:r w:rsidR="00FB7450" w:rsidRPr="00370ACC">
        <w:rPr>
          <w:rFonts w:ascii="Times New Roman" w:hAnsi="Times New Roman"/>
          <w:spacing w:val="-4"/>
          <w:sz w:val="28"/>
          <w:szCs w:val="28"/>
          <w:lang w:val="kk-KZ"/>
        </w:rPr>
        <w:t xml:space="preserve">теориялық ақпаратты толықтай студенттерге жеткізуге уақыт жетпейді. </w:t>
      </w:r>
      <w:r w:rsidRPr="00370ACC">
        <w:rPr>
          <w:rFonts w:ascii="Times New Roman" w:hAnsi="Times New Roman"/>
          <w:spacing w:val="-4"/>
          <w:sz w:val="28"/>
          <w:szCs w:val="28"/>
          <w:lang w:val="kk-KZ"/>
        </w:rPr>
        <w:t>Көптеген зер</w:t>
      </w:r>
      <w:r w:rsidR="00680AE2">
        <w:rPr>
          <w:rFonts w:ascii="Times New Roman" w:hAnsi="Times New Roman"/>
          <w:spacing w:val="-4"/>
          <w:sz w:val="28"/>
          <w:szCs w:val="28"/>
          <w:lang w:val="kk-KZ"/>
        </w:rPr>
        <w:t>т</w:t>
      </w:r>
      <w:r w:rsidRPr="00370ACC">
        <w:rPr>
          <w:rFonts w:ascii="Times New Roman" w:hAnsi="Times New Roman"/>
          <w:spacing w:val="-4"/>
          <w:sz w:val="28"/>
          <w:szCs w:val="28"/>
          <w:lang w:val="kk-KZ"/>
        </w:rPr>
        <w:t>теушілердің пікірлері бойынша, оқу-әдістемелік материалдардың тапшылығына байланысты</w:t>
      </w:r>
      <w:r w:rsidR="005D00D9">
        <w:rPr>
          <w:rFonts w:ascii="Times New Roman" w:hAnsi="Times New Roman"/>
          <w:spacing w:val="-4"/>
          <w:sz w:val="28"/>
          <w:szCs w:val="28"/>
          <w:lang w:val="kk-KZ"/>
        </w:rPr>
        <w:t>,</w:t>
      </w:r>
      <w:r w:rsidRPr="00370ACC">
        <w:rPr>
          <w:rFonts w:ascii="Times New Roman" w:hAnsi="Times New Roman"/>
          <w:spacing w:val="-4"/>
          <w:sz w:val="28"/>
          <w:szCs w:val="28"/>
          <w:lang w:val="kk-KZ"/>
        </w:rPr>
        <w:t xml:space="preserve"> дәрістерде ұсынылатын кейбір мәліметтер студентерге физика курсының кейбір бөлімдерін өздігінен оқуда қиындық туғызғанда</w:t>
      </w:r>
      <w:r w:rsidR="005D00D9">
        <w:rPr>
          <w:rFonts w:ascii="Times New Roman" w:hAnsi="Times New Roman"/>
          <w:spacing w:val="-4"/>
          <w:sz w:val="28"/>
          <w:szCs w:val="28"/>
          <w:lang w:val="kk-KZ"/>
        </w:rPr>
        <w:t>,</w:t>
      </w:r>
      <w:r w:rsidRPr="00370ACC">
        <w:rPr>
          <w:rFonts w:ascii="Times New Roman" w:hAnsi="Times New Roman"/>
          <w:spacing w:val="-4"/>
          <w:sz w:val="28"/>
          <w:szCs w:val="28"/>
          <w:lang w:val="kk-KZ"/>
        </w:rPr>
        <w:t xml:space="preserve"> ақпараттық дәрістердің маңы</w:t>
      </w:r>
      <w:r w:rsidR="00F76772" w:rsidRPr="00370ACC">
        <w:rPr>
          <w:rFonts w:ascii="Times New Roman" w:hAnsi="Times New Roman"/>
          <w:spacing w:val="-4"/>
          <w:sz w:val="28"/>
          <w:szCs w:val="28"/>
          <w:lang w:val="kk-KZ"/>
        </w:rPr>
        <w:t>з</w:t>
      </w:r>
      <w:r w:rsidRPr="00370ACC">
        <w:rPr>
          <w:rFonts w:ascii="Times New Roman" w:hAnsi="Times New Roman"/>
          <w:spacing w:val="-4"/>
          <w:sz w:val="28"/>
          <w:szCs w:val="28"/>
          <w:lang w:val="kk-KZ"/>
        </w:rPr>
        <w:t xml:space="preserve">дылығы зор. </w:t>
      </w:r>
      <w:r w:rsidR="00FB7450" w:rsidRPr="00370ACC">
        <w:rPr>
          <w:rFonts w:ascii="Times New Roman" w:hAnsi="Times New Roman"/>
          <w:spacing w:val="-4"/>
          <w:sz w:val="28"/>
          <w:szCs w:val="28"/>
          <w:lang w:val="kk-KZ"/>
        </w:rPr>
        <w:t xml:space="preserve">Сол себепті </w:t>
      </w:r>
      <w:r w:rsidRPr="00370ACC">
        <w:rPr>
          <w:rFonts w:ascii="Times New Roman" w:hAnsi="Times New Roman"/>
          <w:spacing w:val="-4"/>
          <w:sz w:val="28"/>
          <w:szCs w:val="28"/>
          <w:lang w:val="kk-KZ"/>
        </w:rPr>
        <w:t>дәстүрлі дәрістің кемшіліктерінің бар екендігін</w:t>
      </w:r>
      <w:r w:rsidR="00DA0F05" w:rsidRPr="00370ACC">
        <w:rPr>
          <w:rFonts w:ascii="Times New Roman" w:hAnsi="Times New Roman"/>
          <w:spacing w:val="-4"/>
          <w:sz w:val="28"/>
          <w:szCs w:val="28"/>
          <w:lang w:val="kk-KZ"/>
        </w:rPr>
        <w:t xml:space="preserve"> ескеру керек, яғни студенттің</w:t>
      </w:r>
      <w:r w:rsidRPr="00370ACC">
        <w:rPr>
          <w:rFonts w:ascii="Times New Roman" w:hAnsi="Times New Roman"/>
          <w:spacing w:val="-4"/>
          <w:sz w:val="28"/>
          <w:szCs w:val="28"/>
          <w:lang w:val="kk-KZ"/>
        </w:rPr>
        <w:t xml:space="preserve"> іс-әрекеті</w:t>
      </w:r>
      <w:r w:rsidR="00DA0F05" w:rsidRPr="00370ACC">
        <w:rPr>
          <w:rFonts w:ascii="Times New Roman" w:hAnsi="Times New Roman"/>
          <w:spacing w:val="-4"/>
          <w:sz w:val="28"/>
          <w:szCs w:val="28"/>
          <w:lang w:val="kk-KZ"/>
        </w:rPr>
        <w:t>н</w:t>
      </w:r>
      <w:r w:rsidRPr="00370ACC">
        <w:rPr>
          <w:rFonts w:ascii="Times New Roman" w:hAnsi="Times New Roman"/>
          <w:spacing w:val="-4"/>
          <w:sz w:val="28"/>
          <w:szCs w:val="28"/>
          <w:lang w:val="kk-KZ"/>
        </w:rPr>
        <w:t xml:space="preserve"> бел</w:t>
      </w:r>
      <w:r w:rsidR="006868AF" w:rsidRPr="00370ACC">
        <w:rPr>
          <w:rFonts w:ascii="Times New Roman" w:hAnsi="Times New Roman"/>
          <w:spacing w:val="-4"/>
          <w:sz w:val="28"/>
          <w:szCs w:val="28"/>
          <w:lang w:val="kk-KZ"/>
        </w:rPr>
        <w:t>с</w:t>
      </w:r>
      <w:r w:rsidR="000D40CB">
        <w:rPr>
          <w:rFonts w:ascii="Times New Roman" w:hAnsi="Times New Roman"/>
          <w:spacing w:val="-4"/>
          <w:sz w:val="28"/>
          <w:szCs w:val="28"/>
          <w:lang w:val="kk-KZ"/>
        </w:rPr>
        <w:t xml:space="preserve">енді ететін мүмкіндіктің </w:t>
      </w:r>
      <w:r w:rsidRPr="00370ACC">
        <w:rPr>
          <w:rFonts w:ascii="Times New Roman" w:hAnsi="Times New Roman"/>
          <w:spacing w:val="-4"/>
          <w:sz w:val="28"/>
          <w:szCs w:val="28"/>
          <w:lang w:val="kk-KZ"/>
        </w:rPr>
        <w:t>шектеулі</w:t>
      </w:r>
      <w:r w:rsidR="000D40CB">
        <w:rPr>
          <w:rFonts w:ascii="Times New Roman" w:hAnsi="Times New Roman"/>
          <w:spacing w:val="-4"/>
          <w:sz w:val="28"/>
          <w:szCs w:val="28"/>
          <w:lang w:val="kk-KZ"/>
        </w:rPr>
        <w:t xml:space="preserve"> болуы</w:t>
      </w:r>
      <w:r w:rsidRPr="00370ACC">
        <w:rPr>
          <w:rFonts w:ascii="Times New Roman" w:hAnsi="Times New Roman"/>
          <w:spacing w:val="-4"/>
          <w:sz w:val="28"/>
          <w:szCs w:val="28"/>
          <w:lang w:val="kk-KZ"/>
        </w:rPr>
        <w:t xml:space="preserve"> және кері байланыстың жоқтығы. Сондықтан дәрістің формальды құрылымын өзгертпей, аталған кемшіліктерді жою мүмкін болмайды. Осы тұста дәріске проблемалық </w:t>
      </w:r>
      <w:r w:rsidRPr="00370ACC">
        <w:rPr>
          <w:rFonts w:ascii="Times New Roman" w:hAnsi="Times New Roman"/>
          <w:spacing w:val="-4"/>
          <w:sz w:val="28"/>
          <w:szCs w:val="28"/>
          <w:lang w:val="kk-KZ"/>
        </w:rPr>
        <w:lastRenderedPageBreak/>
        <w:t>оқыту принціпі мен мағыналы оқыту прициптерін енгізу ерекше рөл атқарады.</w:t>
      </w:r>
    </w:p>
    <w:p w:rsidR="008D2B3A" w:rsidRDefault="00352EFE" w:rsidP="00B979CB">
      <w:pPr>
        <w:widowControl w:val="0"/>
        <w:spacing w:after="0" w:line="240" w:lineRule="auto"/>
        <w:ind w:firstLine="709"/>
        <w:jc w:val="both"/>
        <w:rPr>
          <w:rFonts w:ascii="Times New Roman" w:hAnsi="Times New Roman"/>
          <w:spacing w:val="-4"/>
          <w:sz w:val="28"/>
          <w:szCs w:val="28"/>
          <w:lang w:val="kk-KZ"/>
        </w:rPr>
      </w:pPr>
      <w:r w:rsidRPr="00370ACC">
        <w:rPr>
          <w:rFonts w:ascii="Times New Roman" w:hAnsi="Times New Roman"/>
          <w:spacing w:val="-4"/>
          <w:sz w:val="28"/>
          <w:szCs w:val="28"/>
          <w:lang w:val="kk-KZ"/>
        </w:rPr>
        <w:t>Проблемалық мазмұн дидактикалық процес</w:t>
      </w:r>
      <w:r w:rsidR="0088556B">
        <w:rPr>
          <w:rFonts w:ascii="Times New Roman" w:hAnsi="Times New Roman"/>
          <w:spacing w:val="-4"/>
          <w:sz w:val="28"/>
          <w:szCs w:val="28"/>
          <w:lang w:val="kk-KZ"/>
        </w:rPr>
        <w:t>с</w:t>
      </w:r>
      <w:r w:rsidR="00425543">
        <w:rPr>
          <w:rFonts w:ascii="Times New Roman" w:hAnsi="Times New Roman"/>
          <w:spacing w:val="-4"/>
          <w:sz w:val="28"/>
          <w:szCs w:val="28"/>
          <w:lang w:val="kk-KZ"/>
        </w:rPr>
        <w:t xml:space="preserve"> қатысушыларының әрекет жасаудағы </w:t>
      </w:r>
      <w:r w:rsidRPr="00370ACC">
        <w:rPr>
          <w:rFonts w:ascii="Times New Roman" w:hAnsi="Times New Roman"/>
          <w:spacing w:val="-4"/>
          <w:sz w:val="28"/>
          <w:szCs w:val="28"/>
          <w:lang w:val="kk-KZ"/>
        </w:rPr>
        <w:t>қажетті шарт ретінде қарастырыл</w:t>
      </w:r>
      <w:r w:rsidR="003A5F0C" w:rsidRPr="00370ACC">
        <w:rPr>
          <w:rFonts w:ascii="Times New Roman" w:hAnsi="Times New Roman"/>
          <w:spacing w:val="-4"/>
          <w:sz w:val="28"/>
          <w:szCs w:val="28"/>
          <w:lang w:val="kk-KZ"/>
        </w:rPr>
        <w:t>ады</w:t>
      </w:r>
      <w:r w:rsidRPr="00370ACC">
        <w:rPr>
          <w:rFonts w:ascii="Times New Roman" w:hAnsi="Times New Roman"/>
          <w:spacing w:val="-4"/>
          <w:sz w:val="28"/>
          <w:szCs w:val="28"/>
          <w:lang w:val="kk-KZ"/>
        </w:rPr>
        <w:t xml:space="preserve">. Себебі, проблемалық дәрістің мазмұнындағы қарама-қайшылықтар білім беру процесінде кездесетін қиыншылықтарды жеңудің жолдарын анықтауға мүмкіндік береді. </w:t>
      </w:r>
      <w:r w:rsidR="00871481" w:rsidRPr="00B979CB">
        <w:rPr>
          <w:rFonts w:ascii="Times New Roman" w:hAnsi="Times New Roman"/>
          <w:spacing w:val="-4"/>
          <w:sz w:val="28"/>
          <w:szCs w:val="28"/>
          <w:lang w:val="kk-KZ"/>
        </w:rPr>
        <w:t>Т.А.</w:t>
      </w:r>
      <w:r w:rsidR="00B979CB" w:rsidRPr="00B979CB">
        <w:rPr>
          <w:rFonts w:ascii="Times New Roman" w:hAnsi="Times New Roman"/>
          <w:spacing w:val="-4"/>
          <w:sz w:val="28"/>
          <w:szCs w:val="28"/>
          <w:lang w:val="kk-KZ"/>
        </w:rPr>
        <w:t> </w:t>
      </w:r>
      <w:r w:rsidR="00871481" w:rsidRPr="00B979CB">
        <w:rPr>
          <w:rFonts w:ascii="Times New Roman" w:hAnsi="Times New Roman"/>
          <w:spacing w:val="-4"/>
          <w:sz w:val="28"/>
          <w:szCs w:val="28"/>
          <w:lang w:val="kk-KZ"/>
        </w:rPr>
        <w:t>Асташованың</w:t>
      </w:r>
      <w:r w:rsidR="0013563A" w:rsidRPr="00B979CB">
        <w:rPr>
          <w:rFonts w:ascii="Times New Roman" w:hAnsi="Times New Roman"/>
          <w:spacing w:val="-4"/>
          <w:sz w:val="28"/>
          <w:szCs w:val="28"/>
          <w:lang w:val="kk-KZ"/>
        </w:rPr>
        <w:t xml:space="preserve"> [</w:t>
      </w:r>
      <w:r w:rsidR="009915A8" w:rsidRPr="00B979CB">
        <w:rPr>
          <w:rFonts w:ascii="Times New Roman" w:hAnsi="Times New Roman"/>
          <w:spacing w:val="-4"/>
          <w:sz w:val="28"/>
          <w:szCs w:val="28"/>
          <w:lang w:val="kk-KZ"/>
        </w:rPr>
        <w:t>18</w:t>
      </w:r>
      <w:r w:rsidR="0080299E" w:rsidRPr="00B979CB">
        <w:rPr>
          <w:rFonts w:ascii="Times New Roman" w:hAnsi="Times New Roman"/>
          <w:spacing w:val="-4"/>
          <w:sz w:val="28"/>
          <w:szCs w:val="28"/>
          <w:lang w:val="kk-KZ"/>
        </w:rPr>
        <w:t>5</w:t>
      </w:r>
      <w:r w:rsidR="0013563A" w:rsidRPr="00B979CB">
        <w:rPr>
          <w:rFonts w:ascii="Times New Roman" w:hAnsi="Times New Roman"/>
          <w:spacing w:val="-4"/>
          <w:sz w:val="28"/>
          <w:szCs w:val="28"/>
          <w:lang w:val="kk-KZ"/>
        </w:rPr>
        <w:t>]</w:t>
      </w:r>
      <w:r w:rsidR="00871481" w:rsidRPr="00B979CB">
        <w:rPr>
          <w:rFonts w:ascii="Times New Roman" w:hAnsi="Times New Roman"/>
          <w:spacing w:val="-4"/>
          <w:sz w:val="28"/>
          <w:szCs w:val="28"/>
          <w:lang w:val="kk-KZ"/>
        </w:rPr>
        <w:t xml:space="preserve"> </w:t>
      </w:r>
      <w:r w:rsidR="00FE7F50" w:rsidRPr="00B979CB">
        <w:rPr>
          <w:rFonts w:ascii="Times New Roman" w:hAnsi="Times New Roman"/>
          <w:spacing w:val="-4"/>
          <w:sz w:val="28"/>
          <w:szCs w:val="28"/>
          <w:lang w:val="kk-KZ"/>
        </w:rPr>
        <w:t>еңбе</w:t>
      </w:r>
      <w:r w:rsidR="00871481" w:rsidRPr="00B979CB">
        <w:rPr>
          <w:rFonts w:ascii="Times New Roman" w:hAnsi="Times New Roman"/>
          <w:spacing w:val="-4"/>
          <w:sz w:val="28"/>
          <w:szCs w:val="28"/>
          <w:lang w:val="kk-KZ"/>
        </w:rPr>
        <w:t>гінде</w:t>
      </w:r>
      <w:r w:rsidR="00FE7F50" w:rsidRPr="00B979CB">
        <w:rPr>
          <w:rFonts w:ascii="Times New Roman" w:hAnsi="Times New Roman"/>
          <w:spacing w:val="-4"/>
          <w:sz w:val="28"/>
          <w:szCs w:val="28"/>
          <w:lang w:val="kk-KZ"/>
        </w:rPr>
        <w:t xml:space="preserve"> дәрістердің келесі артықшылықтары беріледі: біріншіден, дәріс</w:t>
      </w:r>
      <w:r w:rsidR="00D735E4" w:rsidRPr="00B979CB">
        <w:rPr>
          <w:rFonts w:ascii="Times New Roman" w:hAnsi="Times New Roman"/>
          <w:spacing w:val="-4"/>
          <w:sz w:val="28"/>
          <w:szCs w:val="28"/>
          <w:lang w:val="kk-KZ"/>
        </w:rPr>
        <w:t xml:space="preserve"> барысында </w:t>
      </w:r>
      <w:r w:rsidR="00FE7F50" w:rsidRPr="00B979CB">
        <w:rPr>
          <w:rFonts w:ascii="Times New Roman" w:hAnsi="Times New Roman"/>
          <w:spacing w:val="-4"/>
          <w:sz w:val="28"/>
          <w:szCs w:val="28"/>
          <w:lang w:val="kk-KZ"/>
        </w:rPr>
        <w:t>оқ</w:t>
      </w:r>
      <w:r w:rsidR="00D735E4" w:rsidRPr="00B979CB">
        <w:rPr>
          <w:rFonts w:ascii="Times New Roman" w:hAnsi="Times New Roman"/>
          <w:spacing w:val="-4"/>
          <w:sz w:val="28"/>
          <w:szCs w:val="28"/>
          <w:lang w:val="kk-KZ"/>
        </w:rPr>
        <w:t>ыт</w:t>
      </w:r>
      <w:r w:rsidR="00FE7F50" w:rsidRPr="00B979CB">
        <w:rPr>
          <w:rFonts w:ascii="Times New Roman" w:hAnsi="Times New Roman"/>
          <w:spacing w:val="-4"/>
          <w:sz w:val="28"/>
          <w:szCs w:val="28"/>
          <w:lang w:val="kk-KZ"/>
        </w:rPr>
        <w:t>ушы мен студент арасында</w:t>
      </w:r>
      <w:r w:rsidR="00871481" w:rsidRPr="00B979CB">
        <w:rPr>
          <w:rFonts w:ascii="Times New Roman" w:hAnsi="Times New Roman"/>
          <w:spacing w:val="-4"/>
          <w:sz w:val="28"/>
          <w:szCs w:val="28"/>
          <w:lang w:val="kk-KZ"/>
        </w:rPr>
        <w:t>ғы</w:t>
      </w:r>
      <w:r w:rsidR="00FE7F50" w:rsidRPr="00B979CB">
        <w:rPr>
          <w:rFonts w:ascii="Times New Roman" w:hAnsi="Times New Roman"/>
          <w:spacing w:val="-4"/>
          <w:sz w:val="28"/>
          <w:szCs w:val="28"/>
          <w:lang w:val="kk-KZ"/>
        </w:rPr>
        <w:t xml:space="preserve"> эмоционалдық </w:t>
      </w:r>
      <w:r w:rsidR="00871481">
        <w:rPr>
          <w:rFonts w:ascii="Times New Roman" w:hAnsi="Times New Roman"/>
          <w:spacing w:val="-4"/>
          <w:sz w:val="28"/>
          <w:szCs w:val="28"/>
          <w:lang w:val="kk-KZ"/>
        </w:rPr>
        <w:t>сөйлесу</w:t>
      </w:r>
      <w:r w:rsidR="00D735E4">
        <w:rPr>
          <w:rFonts w:ascii="Times New Roman" w:hAnsi="Times New Roman"/>
          <w:spacing w:val="-4"/>
          <w:sz w:val="28"/>
          <w:szCs w:val="28"/>
          <w:lang w:val="kk-KZ"/>
        </w:rPr>
        <w:t>,</w:t>
      </w:r>
      <w:r w:rsidR="00871481">
        <w:rPr>
          <w:rFonts w:ascii="Times New Roman" w:hAnsi="Times New Roman"/>
          <w:spacing w:val="-4"/>
          <w:sz w:val="28"/>
          <w:szCs w:val="28"/>
          <w:lang w:val="kk-KZ"/>
        </w:rPr>
        <w:t xml:space="preserve"> </w:t>
      </w:r>
      <w:r w:rsidR="00D735E4">
        <w:rPr>
          <w:rFonts w:ascii="Times New Roman" w:hAnsi="Times New Roman"/>
          <w:spacing w:val="-4"/>
          <w:sz w:val="28"/>
          <w:szCs w:val="28"/>
          <w:lang w:val="kk-KZ"/>
        </w:rPr>
        <w:t xml:space="preserve">шығармашылық арта түседі; </w:t>
      </w:r>
      <w:r w:rsidR="00871481">
        <w:rPr>
          <w:rFonts w:ascii="Times New Roman" w:hAnsi="Times New Roman"/>
          <w:spacing w:val="-4"/>
          <w:sz w:val="28"/>
          <w:szCs w:val="28"/>
          <w:lang w:val="kk-KZ"/>
        </w:rPr>
        <w:t>екіншіден, дәріс негізгі білімді беру</w:t>
      </w:r>
      <w:r w:rsidR="00425543">
        <w:rPr>
          <w:rFonts w:ascii="Times New Roman" w:hAnsi="Times New Roman"/>
          <w:spacing w:val="-4"/>
          <w:sz w:val="28"/>
          <w:szCs w:val="28"/>
          <w:lang w:val="kk-KZ"/>
        </w:rPr>
        <w:t xml:space="preserve"> мен </w:t>
      </w:r>
      <w:r w:rsidR="00871481">
        <w:rPr>
          <w:rFonts w:ascii="Times New Roman" w:hAnsi="Times New Roman"/>
          <w:spacing w:val="-4"/>
          <w:sz w:val="28"/>
          <w:szCs w:val="28"/>
          <w:lang w:val="kk-KZ"/>
        </w:rPr>
        <w:t xml:space="preserve">алудың тиімді әдісі ретінде қарастырылады; үшіншіден, дәрісте студенттің ойлау іс-әрекетін белсендіру процесі жүзеге асырылады. Сонымен қатар, автор дәрістік сабақтарды қолдамаушылардың да қатары бар екендігін атап өткен. Олардың ойынша, дәріс біреудің ойын пассивті түрде қабылдауға үйретеді, өздігінен ойлауды тежейді және студенттердің өздігінен жұмыс жасауға деген ынтасын бұзады. </w:t>
      </w:r>
      <w:r w:rsidR="00425543">
        <w:rPr>
          <w:rFonts w:ascii="Times New Roman" w:hAnsi="Times New Roman"/>
          <w:spacing w:val="-4"/>
          <w:sz w:val="28"/>
          <w:szCs w:val="28"/>
          <w:lang w:val="kk-KZ"/>
        </w:rPr>
        <w:t>Алайда</w:t>
      </w:r>
      <w:r w:rsidR="00871481">
        <w:rPr>
          <w:rFonts w:ascii="Times New Roman" w:hAnsi="Times New Roman"/>
          <w:spacing w:val="-4"/>
          <w:sz w:val="28"/>
          <w:szCs w:val="28"/>
          <w:lang w:val="kk-KZ"/>
        </w:rPr>
        <w:t xml:space="preserve">, </w:t>
      </w:r>
      <w:r w:rsidR="0013563A">
        <w:rPr>
          <w:rFonts w:ascii="Times New Roman" w:hAnsi="Times New Roman"/>
          <w:spacing w:val="-4"/>
          <w:sz w:val="28"/>
          <w:szCs w:val="28"/>
          <w:lang w:val="kk-KZ"/>
        </w:rPr>
        <w:t xml:space="preserve">дәрістен түбегейлі бас тарту студенттердің ғылыми дайындық деңгейін төмендетеді және семестр бойы жүргізілетін жұмыстың жүйелілігі мен бірқалыптылығын бұзады. </w:t>
      </w:r>
    </w:p>
    <w:p w:rsidR="00FE4A99" w:rsidRPr="00B979CB" w:rsidRDefault="00871481" w:rsidP="00B979CB">
      <w:pPr>
        <w:widowControl w:val="0"/>
        <w:spacing w:after="0" w:line="240" w:lineRule="auto"/>
        <w:ind w:firstLine="709"/>
        <w:jc w:val="both"/>
        <w:rPr>
          <w:rFonts w:ascii="Times New Roman" w:hAnsi="Times New Roman"/>
          <w:spacing w:val="-4"/>
          <w:sz w:val="28"/>
          <w:szCs w:val="28"/>
          <w:lang w:val="kk-KZ"/>
        </w:rPr>
      </w:pPr>
      <w:r w:rsidRPr="00370ACC">
        <w:rPr>
          <w:rFonts w:ascii="Times New Roman" w:hAnsi="Times New Roman"/>
          <w:spacing w:val="-4"/>
          <w:sz w:val="28"/>
          <w:szCs w:val="28"/>
          <w:lang w:val="kk-KZ"/>
        </w:rPr>
        <w:t xml:space="preserve">Осы күнге дейін педагогикалық тәжірибеде дәрістерді жандандыру және оның дәстүрлік емес түрлерін дамытуға байланысты мол тәжирибе жинақталған. </w:t>
      </w:r>
      <w:r w:rsidR="00FE4A99" w:rsidRPr="00370ACC">
        <w:rPr>
          <w:rFonts w:ascii="Times New Roman" w:hAnsi="Times New Roman"/>
          <w:spacing w:val="-4"/>
          <w:sz w:val="28"/>
          <w:szCs w:val="28"/>
          <w:lang w:val="kk-KZ"/>
        </w:rPr>
        <w:t>Осындай оң нәтижелер</w:t>
      </w:r>
      <w:r w:rsidR="00352EFE" w:rsidRPr="00370ACC">
        <w:rPr>
          <w:rFonts w:ascii="Times New Roman" w:hAnsi="Times New Roman"/>
          <w:spacing w:val="-4"/>
          <w:sz w:val="28"/>
          <w:szCs w:val="28"/>
          <w:lang w:val="kk-KZ"/>
        </w:rPr>
        <w:t xml:space="preserve"> </w:t>
      </w:r>
      <w:r w:rsidR="00FE4A99" w:rsidRPr="00370ACC">
        <w:rPr>
          <w:rFonts w:ascii="Times New Roman" w:hAnsi="Times New Roman"/>
          <w:spacing w:val="-4"/>
          <w:sz w:val="28"/>
          <w:szCs w:val="28"/>
          <w:lang w:val="kk-KZ"/>
        </w:rPr>
        <w:t>дәстүрлік дәрістердің кемшіліктері</w:t>
      </w:r>
      <w:r w:rsidR="00DA0F05" w:rsidRPr="00370ACC">
        <w:rPr>
          <w:rFonts w:ascii="Times New Roman" w:hAnsi="Times New Roman"/>
          <w:spacing w:val="-4"/>
          <w:sz w:val="28"/>
          <w:szCs w:val="28"/>
          <w:lang w:val="kk-KZ"/>
        </w:rPr>
        <w:t>н</w:t>
      </w:r>
      <w:r w:rsidR="00FE4A99" w:rsidRPr="00370ACC">
        <w:rPr>
          <w:rFonts w:ascii="Times New Roman" w:hAnsi="Times New Roman"/>
          <w:spacing w:val="-4"/>
          <w:sz w:val="28"/>
          <w:szCs w:val="28"/>
          <w:lang w:val="kk-KZ"/>
        </w:rPr>
        <w:t xml:space="preserve"> жоюға мүмкіндік </w:t>
      </w:r>
      <w:r w:rsidR="00FE4A99" w:rsidRPr="00B979CB">
        <w:rPr>
          <w:rFonts w:ascii="Times New Roman" w:hAnsi="Times New Roman"/>
          <w:spacing w:val="-4"/>
          <w:sz w:val="28"/>
          <w:szCs w:val="28"/>
          <w:lang w:val="kk-KZ"/>
        </w:rPr>
        <w:t>береді. Осы мәселенің негізінде физика курсы үшін дәстүрлі емес дәрісте</w:t>
      </w:r>
      <w:r w:rsidR="000D40CB" w:rsidRPr="00B979CB">
        <w:rPr>
          <w:rFonts w:ascii="Times New Roman" w:hAnsi="Times New Roman"/>
          <w:spacing w:val="-4"/>
          <w:sz w:val="28"/>
          <w:szCs w:val="28"/>
          <w:lang w:val="kk-KZ"/>
        </w:rPr>
        <w:t>рдің түрлеріне зерттеу жүргізілді</w:t>
      </w:r>
      <w:r w:rsidR="0013563A" w:rsidRPr="00B979CB">
        <w:rPr>
          <w:rFonts w:ascii="Times New Roman" w:hAnsi="Times New Roman"/>
          <w:spacing w:val="-4"/>
          <w:sz w:val="28"/>
          <w:szCs w:val="28"/>
          <w:lang w:val="kk-KZ"/>
        </w:rPr>
        <w:t xml:space="preserve"> [</w:t>
      </w:r>
      <w:r w:rsidR="009915A8" w:rsidRPr="00B979CB">
        <w:rPr>
          <w:rFonts w:ascii="Times New Roman" w:hAnsi="Times New Roman"/>
          <w:spacing w:val="-4"/>
          <w:sz w:val="28"/>
          <w:szCs w:val="28"/>
          <w:lang w:val="kk-KZ"/>
        </w:rPr>
        <w:t>18</w:t>
      </w:r>
      <w:r w:rsidR="0080299E" w:rsidRPr="00B979CB">
        <w:rPr>
          <w:rFonts w:ascii="Times New Roman" w:hAnsi="Times New Roman"/>
          <w:spacing w:val="-4"/>
          <w:sz w:val="28"/>
          <w:szCs w:val="28"/>
          <w:lang w:val="kk-KZ"/>
        </w:rPr>
        <w:t>6</w:t>
      </w:r>
      <w:r w:rsidR="0013563A" w:rsidRPr="00B979CB">
        <w:rPr>
          <w:rFonts w:ascii="Times New Roman" w:hAnsi="Times New Roman"/>
          <w:spacing w:val="-4"/>
          <w:sz w:val="28"/>
          <w:szCs w:val="28"/>
          <w:lang w:val="kk-KZ"/>
        </w:rPr>
        <w:t>-</w:t>
      </w:r>
      <w:r w:rsidR="009915A8" w:rsidRPr="00B979CB">
        <w:rPr>
          <w:rFonts w:ascii="Times New Roman" w:hAnsi="Times New Roman"/>
          <w:spacing w:val="-4"/>
          <w:sz w:val="28"/>
          <w:szCs w:val="28"/>
          <w:lang w:val="kk-KZ"/>
        </w:rPr>
        <w:t>18</w:t>
      </w:r>
      <w:r w:rsidR="0080299E" w:rsidRPr="00B979CB">
        <w:rPr>
          <w:rFonts w:ascii="Times New Roman" w:hAnsi="Times New Roman"/>
          <w:spacing w:val="-4"/>
          <w:sz w:val="28"/>
          <w:szCs w:val="28"/>
          <w:lang w:val="kk-KZ"/>
        </w:rPr>
        <w:t>8</w:t>
      </w:r>
      <w:r w:rsidR="0013563A" w:rsidRPr="00B979CB">
        <w:rPr>
          <w:rFonts w:ascii="Times New Roman" w:hAnsi="Times New Roman"/>
          <w:spacing w:val="-4"/>
          <w:sz w:val="28"/>
          <w:szCs w:val="28"/>
          <w:lang w:val="kk-KZ"/>
        </w:rPr>
        <w:t>]</w:t>
      </w:r>
      <w:r w:rsidR="000D40CB" w:rsidRPr="00B979CB">
        <w:rPr>
          <w:rFonts w:ascii="Times New Roman" w:hAnsi="Times New Roman"/>
          <w:spacing w:val="-4"/>
          <w:sz w:val="28"/>
          <w:szCs w:val="28"/>
          <w:lang w:val="kk-KZ"/>
        </w:rPr>
        <w:t>. Зертт</w:t>
      </w:r>
      <w:r w:rsidR="00733698" w:rsidRPr="00B979CB">
        <w:rPr>
          <w:rFonts w:ascii="Times New Roman" w:hAnsi="Times New Roman"/>
          <w:spacing w:val="-4"/>
          <w:sz w:val="28"/>
          <w:szCs w:val="28"/>
          <w:lang w:val="kk-KZ"/>
        </w:rPr>
        <w:t>е</w:t>
      </w:r>
      <w:r w:rsidR="000D40CB" w:rsidRPr="00B979CB">
        <w:rPr>
          <w:rFonts w:ascii="Times New Roman" w:hAnsi="Times New Roman"/>
          <w:spacing w:val="-4"/>
          <w:sz w:val="28"/>
          <w:szCs w:val="28"/>
          <w:lang w:val="kk-KZ"/>
        </w:rPr>
        <w:t>удің нәтижесі</w:t>
      </w:r>
      <w:r w:rsidR="00951819" w:rsidRPr="00B979CB">
        <w:rPr>
          <w:rFonts w:ascii="Times New Roman" w:hAnsi="Times New Roman"/>
          <w:spacing w:val="-4"/>
          <w:sz w:val="28"/>
          <w:szCs w:val="28"/>
          <w:lang w:val="kk-KZ"/>
        </w:rPr>
        <w:t xml:space="preserve"> </w:t>
      </w:r>
      <w:r w:rsidR="006C1829">
        <w:rPr>
          <w:rFonts w:ascii="Times New Roman" w:hAnsi="Times New Roman"/>
          <w:spacing w:val="-4"/>
          <w:sz w:val="28"/>
          <w:szCs w:val="28"/>
          <w:lang w:val="kk-KZ"/>
        </w:rPr>
        <w:t>1</w:t>
      </w:r>
      <w:r w:rsidR="000D40CB" w:rsidRPr="00B979CB">
        <w:rPr>
          <w:rFonts w:ascii="Times New Roman" w:hAnsi="Times New Roman"/>
          <w:spacing w:val="-4"/>
          <w:sz w:val="28"/>
          <w:szCs w:val="28"/>
          <w:lang w:val="kk-KZ"/>
        </w:rPr>
        <w:t>-кестеде келтірілген.</w:t>
      </w:r>
    </w:p>
    <w:p w:rsidR="003D042B" w:rsidRPr="00B979CB" w:rsidRDefault="003D042B" w:rsidP="00352EFE">
      <w:pPr>
        <w:widowControl w:val="0"/>
        <w:spacing w:after="0" w:line="240" w:lineRule="auto"/>
        <w:ind w:firstLine="454"/>
        <w:jc w:val="both"/>
        <w:rPr>
          <w:rFonts w:ascii="Times New Roman" w:hAnsi="Times New Roman"/>
          <w:spacing w:val="-4"/>
          <w:sz w:val="24"/>
          <w:szCs w:val="24"/>
          <w:lang w:val="kk-KZ"/>
        </w:rPr>
      </w:pPr>
    </w:p>
    <w:p w:rsidR="00F556A9" w:rsidRPr="00370ACC" w:rsidRDefault="00B77BF6" w:rsidP="00777C06">
      <w:pPr>
        <w:widowControl w:val="0"/>
        <w:spacing w:after="0" w:line="240" w:lineRule="auto"/>
        <w:jc w:val="both"/>
        <w:rPr>
          <w:rFonts w:ascii="Times New Roman" w:hAnsi="Times New Roman"/>
          <w:spacing w:val="-4"/>
          <w:sz w:val="28"/>
          <w:szCs w:val="28"/>
          <w:lang w:val="kk-KZ"/>
        </w:rPr>
      </w:pPr>
      <w:r>
        <w:rPr>
          <w:rFonts w:ascii="Times New Roman" w:hAnsi="Times New Roman"/>
          <w:spacing w:val="-4"/>
          <w:sz w:val="28"/>
          <w:szCs w:val="28"/>
          <w:lang w:val="kk-KZ"/>
        </w:rPr>
        <w:t xml:space="preserve">Кесте </w:t>
      </w:r>
      <w:r w:rsidR="006C1829">
        <w:rPr>
          <w:rFonts w:ascii="Times New Roman" w:hAnsi="Times New Roman"/>
          <w:spacing w:val="-4"/>
          <w:sz w:val="28"/>
          <w:szCs w:val="28"/>
          <w:lang w:val="kk-KZ"/>
        </w:rPr>
        <w:t>1</w:t>
      </w:r>
      <w:r>
        <w:rPr>
          <w:rFonts w:ascii="Times New Roman" w:hAnsi="Times New Roman"/>
          <w:spacing w:val="-4"/>
          <w:sz w:val="28"/>
          <w:szCs w:val="28"/>
          <w:lang w:val="kk-KZ"/>
        </w:rPr>
        <w:t xml:space="preserve"> </w:t>
      </w:r>
      <w:r w:rsidR="00777C06">
        <w:rPr>
          <w:rFonts w:ascii="Times New Roman" w:hAnsi="Times New Roman"/>
          <w:spacing w:val="-4"/>
          <w:sz w:val="28"/>
          <w:szCs w:val="28"/>
          <w:lang w:val="kk-KZ"/>
        </w:rPr>
        <w:t>–</w:t>
      </w:r>
      <w:r w:rsidR="00B979CB">
        <w:rPr>
          <w:rFonts w:ascii="Times New Roman" w:hAnsi="Times New Roman"/>
          <w:spacing w:val="-4"/>
          <w:sz w:val="28"/>
          <w:szCs w:val="28"/>
          <w:lang w:val="kk-KZ"/>
        </w:rPr>
        <w:t xml:space="preserve"> </w:t>
      </w:r>
      <w:r w:rsidR="003D042B" w:rsidRPr="00370ACC">
        <w:rPr>
          <w:rFonts w:ascii="Times New Roman" w:hAnsi="Times New Roman"/>
          <w:spacing w:val="-4"/>
          <w:sz w:val="28"/>
          <w:szCs w:val="28"/>
          <w:lang w:val="kk-KZ"/>
        </w:rPr>
        <w:t>Дәстүрлік емес дәрістердің түрлері</w:t>
      </w:r>
    </w:p>
    <w:p w:rsidR="003D042B" w:rsidRPr="00B979CB" w:rsidRDefault="003D042B" w:rsidP="00352EFE">
      <w:pPr>
        <w:widowControl w:val="0"/>
        <w:spacing w:after="0" w:line="240" w:lineRule="auto"/>
        <w:ind w:firstLine="454"/>
        <w:jc w:val="both"/>
        <w:rPr>
          <w:rFonts w:ascii="Times New Roman" w:hAnsi="Times New Roman"/>
          <w:spacing w:val="-4"/>
          <w:sz w:val="16"/>
          <w:szCs w:val="16"/>
          <w:lang w:val="kk-KZ"/>
        </w:rPr>
      </w:pPr>
    </w:p>
    <w:tbl>
      <w:tblPr>
        <w:tblStyle w:val="a3"/>
        <w:tblW w:w="0" w:type="auto"/>
        <w:tblInd w:w="122" w:type="dxa"/>
        <w:tblLayout w:type="fixed"/>
        <w:tblLook w:val="04A0"/>
      </w:tblPr>
      <w:tblGrid>
        <w:gridCol w:w="1579"/>
        <w:gridCol w:w="8080"/>
      </w:tblGrid>
      <w:tr w:rsidR="001313A7" w:rsidRPr="00B979CB" w:rsidTr="00B979CB">
        <w:tc>
          <w:tcPr>
            <w:tcW w:w="1579" w:type="dxa"/>
            <w:vAlign w:val="center"/>
          </w:tcPr>
          <w:p w:rsidR="001313A7" w:rsidRPr="00B979CB" w:rsidRDefault="001313A7" w:rsidP="00B979CB">
            <w:pPr>
              <w:widowControl w:val="0"/>
              <w:spacing w:after="0" w:line="240" w:lineRule="auto"/>
              <w:jc w:val="center"/>
              <w:rPr>
                <w:rFonts w:ascii="Times New Roman" w:hAnsi="Times New Roman"/>
                <w:spacing w:val="-4"/>
                <w:sz w:val="24"/>
                <w:szCs w:val="24"/>
                <w:lang w:val="kk-KZ"/>
              </w:rPr>
            </w:pPr>
            <w:r w:rsidRPr="00B979CB">
              <w:rPr>
                <w:rFonts w:ascii="Times New Roman" w:hAnsi="Times New Roman"/>
                <w:spacing w:val="-4"/>
                <w:sz w:val="24"/>
                <w:szCs w:val="24"/>
                <w:lang w:val="kk-KZ"/>
              </w:rPr>
              <w:t>Дәрістің түрлері</w:t>
            </w:r>
          </w:p>
        </w:tc>
        <w:tc>
          <w:tcPr>
            <w:tcW w:w="8080" w:type="dxa"/>
            <w:vAlign w:val="center"/>
          </w:tcPr>
          <w:p w:rsidR="001313A7" w:rsidRPr="00B979CB" w:rsidRDefault="001313A7" w:rsidP="00B979CB">
            <w:pPr>
              <w:widowControl w:val="0"/>
              <w:spacing w:after="0" w:line="240" w:lineRule="auto"/>
              <w:jc w:val="center"/>
              <w:rPr>
                <w:rFonts w:ascii="Times New Roman" w:hAnsi="Times New Roman"/>
                <w:spacing w:val="-4"/>
                <w:sz w:val="24"/>
                <w:szCs w:val="24"/>
                <w:lang w:val="kk-KZ"/>
              </w:rPr>
            </w:pPr>
            <w:r w:rsidRPr="00B979CB">
              <w:rPr>
                <w:rFonts w:ascii="Times New Roman" w:hAnsi="Times New Roman"/>
                <w:spacing w:val="-4"/>
                <w:sz w:val="24"/>
                <w:szCs w:val="24"/>
                <w:lang w:val="kk-KZ"/>
              </w:rPr>
              <w:t>Ерекшелігі</w:t>
            </w:r>
          </w:p>
        </w:tc>
      </w:tr>
      <w:tr w:rsidR="001313A7" w:rsidRPr="00135DBF" w:rsidTr="00B979CB">
        <w:tc>
          <w:tcPr>
            <w:tcW w:w="1579" w:type="dxa"/>
          </w:tcPr>
          <w:p w:rsidR="001313A7" w:rsidRPr="00B979CB" w:rsidRDefault="001313A7" w:rsidP="003B2954">
            <w:pPr>
              <w:widowControl w:val="0"/>
              <w:spacing w:after="0" w:line="240" w:lineRule="auto"/>
              <w:jc w:val="center"/>
              <w:rPr>
                <w:rFonts w:ascii="Times New Roman" w:hAnsi="Times New Roman"/>
                <w:spacing w:val="-4"/>
                <w:sz w:val="24"/>
                <w:szCs w:val="24"/>
                <w:lang w:val="kk-KZ"/>
              </w:rPr>
            </w:pPr>
            <w:r w:rsidRPr="00B979CB">
              <w:rPr>
                <w:rFonts w:ascii="Times New Roman" w:hAnsi="Times New Roman"/>
                <w:spacing w:val="-4"/>
                <w:sz w:val="24"/>
                <w:szCs w:val="24"/>
                <w:lang w:val="kk-KZ"/>
              </w:rPr>
              <w:t>Жоспарланған қателігі бар дәріс</w:t>
            </w:r>
          </w:p>
        </w:tc>
        <w:tc>
          <w:tcPr>
            <w:tcW w:w="8080" w:type="dxa"/>
          </w:tcPr>
          <w:p w:rsidR="001313A7" w:rsidRPr="00B979CB" w:rsidRDefault="001313A7" w:rsidP="00F556A9">
            <w:pPr>
              <w:widowControl w:val="0"/>
              <w:spacing w:after="0" w:line="240" w:lineRule="auto"/>
              <w:jc w:val="both"/>
              <w:rPr>
                <w:rFonts w:ascii="Times New Roman" w:hAnsi="Times New Roman"/>
                <w:spacing w:val="-4"/>
                <w:sz w:val="24"/>
                <w:szCs w:val="24"/>
                <w:lang w:val="kk-KZ"/>
              </w:rPr>
            </w:pPr>
            <w:r w:rsidRPr="00B979CB">
              <w:rPr>
                <w:rFonts w:ascii="Times New Roman" w:hAnsi="Times New Roman"/>
                <w:spacing w:val="-4"/>
                <w:sz w:val="24"/>
                <w:szCs w:val="24"/>
                <w:lang w:val="kk-KZ"/>
              </w:rPr>
              <w:t>1. Дәрістің тақырыбы хабарланады</w:t>
            </w:r>
            <w:r w:rsidR="00B979CB">
              <w:rPr>
                <w:rFonts w:ascii="Times New Roman" w:hAnsi="Times New Roman"/>
                <w:spacing w:val="-4"/>
                <w:sz w:val="24"/>
                <w:szCs w:val="24"/>
                <w:lang w:val="kk-KZ"/>
              </w:rPr>
              <w:t>.</w:t>
            </w:r>
          </w:p>
          <w:p w:rsidR="001313A7" w:rsidRPr="00B979CB" w:rsidRDefault="001313A7" w:rsidP="00F556A9">
            <w:pPr>
              <w:widowControl w:val="0"/>
              <w:spacing w:after="0" w:line="240" w:lineRule="auto"/>
              <w:jc w:val="both"/>
              <w:rPr>
                <w:rFonts w:ascii="Times New Roman" w:hAnsi="Times New Roman"/>
                <w:spacing w:val="-4"/>
                <w:sz w:val="24"/>
                <w:szCs w:val="24"/>
                <w:lang w:val="kk-KZ"/>
              </w:rPr>
            </w:pPr>
            <w:r w:rsidRPr="00B979CB">
              <w:rPr>
                <w:rFonts w:ascii="Times New Roman" w:hAnsi="Times New Roman"/>
                <w:spacing w:val="-4"/>
                <w:sz w:val="24"/>
                <w:szCs w:val="24"/>
                <w:lang w:val="kk-KZ"/>
              </w:rPr>
              <w:t>2. Оқытушы осы дәрістің құрамында түрлі типтегі қателердің бар екендігін айтады (қателердің тізімі оқытушыда алдын-ала белгіленген болады)</w:t>
            </w:r>
            <w:r w:rsidR="00B979CB">
              <w:rPr>
                <w:rFonts w:ascii="Times New Roman" w:hAnsi="Times New Roman"/>
                <w:spacing w:val="-4"/>
                <w:sz w:val="24"/>
                <w:szCs w:val="24"/>
                <w:lang w:val="kk-KZ"/>
              </w:rPr>
              <w:t>.</w:t>
            </w:r>
          </w:p>
          <w:p w:rsidR="001313A7" w:rsidRPr="00B979CB" w:rsidRDefault="001313A7" w:rsidP="00F556A9">
            <w:pPr>
              <w:widowControl w:val="0"/>
              <w:spacing w:after="0" w:line="240" w:lineRule="auto"/>
              <w:jc w:val="both"/>
              <w:rPr>
                <w:rFonts w:ascii="Times New Roman" w:hAnsi="Times New Roman"/>
                <w:spacing w:val="-4"/>
                <w:sz w:val="24"/>
                <w:szCs w:val="24"/>
                <w:lang w:val="kk-KZ"/>
              </w:rPr>
            </w:pPr>
            <w:r w:rsidRPr="00B979CB">
              <w:rPr>
                <w:rFonts w:ascii="Times New Roman" w:hAnsi="Times New Roman"/>
                <w:spacing w:val="-4"/>
                <w:sz w:val="24"/>
                <w:szCs w:val="24"/>
                <w:lang w:val="kk-KZ"/>
              </w:rPr>
              <w:t>3. Дәріс соңында білім ал</w:t>
            </w:r>
            <w:r w:rsidR="00B979CB">
              <w:rPr>
                <w:rFonts w:ascii="Times New Roman" w:hAnsi="Times New Roman"/>
                <w:spacing w:val="-4"/>
                <w:sz w:val="24"/>
                <w:szCs w:val="24"/>
                <w:lang w:val="kk-KZ"/>
              </w:rPr>
              <w:t>ушылар аталған қателерді атайды</w:t>
            </w:r>
          </w:p>
        </w:tc>
      </w:tr>
      <w:tr w:rsidR="001313A7" w:rsidRPr="00135DBF" w:rsidTr="00B979CB">
        <w:tc>
          <w:tcPr>
            <w:tcW w:w="1579" w:type="dxa"/>
          </w:tcPr>
          <w:p w:rsidR="001313A7" w:rsidRPr="00B979CB" w:rsidRDefault="001313A7" w:rsidP="003B2954">
            <w:pPr>
              <w:widowControl w:val="0"/>
              <w:spacing w:after="0" w:line="240" w:lineRule="auto"/>
              <w:jc w:val="center"/>
              <w:rPr>
                <w:rFonts w:ascii="Times New Roman" w:hAnsi="Times New Roman"/>
                <w:spacing w:val="-4"/>
                <w:sz w:val="24"/>
                <w:szCs w:val="24"/>
                <w:lang w:val="kk-KZ"/>
              </w:rPr>
            </w:pPr>
            <w:r w:rsidRPr="00B979CB">
              <w:rPr>
                <w:rFonts w:ascii="Times New Roman" w:hAnsi="Times New Roman"/>
                <w:spacing w:val="-4"/>
                <w:sz w:val="24"/>
                <w:szCs w:val="24"/>
                <w:lang w:val="kk-KZ"/>
              </w:rPr>
              <w:t>Ағымды бақылауы бар дәріс</w:t>
            </w:r>
          </w:p>
        </w:tc>
        <w:tc>
          <w:tcPr>
            <w:tcW w:w="8080" w:type="dxa"/>
          </w:tcPr>
          <w:p w:rsidR="001313A7" w:rsidRPr="00B979CB" w:rsidRDefault="001313A7" w:rsidP="00F556A9">
            <w:pPr>
              <w:widowControl w:val="0"/>
              <w:spacing w:after="0" w:line="240" w:lineRule="auto"/>
              <w:jc w:val="both"/>
              <w:rPr>
                <w:rFonts w:ascii="Times New Roman" w:hAnsi="Times New Roman"/>
                <w:spacing w:val="-4"/>
                <w:sz w:val="24"/>
                <w:szCs w:val="24"/>
                <w:lang w:val="kk-KZ"/>
              </w:rPr>
            </w:pPr>
            <w:r w:rsidRPr="00B979CB">
              <w:rPr>
                <w:rFonts w:ascii="Times New Roman" w:hAnsi="Times New Roman"/>
                <w:spacing w:val="-4"/>
                <w:sz w:val="24"/>
                <w:szCs w:val="24"/>
                <w:lang w:val="kk-KZ"/>
              </w:rPr>
              <w:t>1. Дәрістің мазмұнын толық жабатын сұрақтар алдын-ала дайындалады</w:t>
            </w:r>
            <w:r w:rsidR="00B979CB">
              <w:rPr>
                <w:rFonts w:ascii="Times New Roman" w:hAnsi="Times New Roman"/>
                <w:spacing w:val="-4"/>
                <w:sz w:val="24"/>
                <w:szCs w:val="24"/>
                <w:lang w:val="kk-KZ"/>
              </w:rPr>
              <w:t>.</w:t>
            </w:r>
          </w:p>
          <w:p w:rsidR="001313A7" w:rsidRPr="00B979CB" w:rsidRDefault="001313A7" w:rsidP="00860590">
            <w:pPr>
              <w:widowControl w:val="0"/>
              <w:spacing w:after="0" w:line="240" w:lineRule="auto"/>
              <w:jc w:val="both"/>
              <w:rPr>
                <w:rFonts w:ascii="Times New Roman" w:hAnsi="Times New Roman"/>
                <w:spacing w:val="-4"/>
                <w:sz w:val="24"/>
                <w:szCs w:val="24"/>
                <w:lang w:val="kk-KZ"/>
              </w:rPr>
            </w:pPr>
            <w:r w:rsidRPr="00B979CB">
              <w:rPr>
                <w:rFonts w:ascii="Times New Roman" w:hAnsi="Times New Roman"/>
                <w:spacing w:val="-4"/>
                <w:sz w:val="24"/>
                <w:szCs w:val="24"/>
                <w:lang w:val="kk-KZ"/>
              </w:rPr>
              <w:t xml:space="preserve">2. Сұрақтардың жауаптар нұсқалары беріледі (6-сурет). </w:t>
            </w:r>
          </w:p>
        </w:tc>
      </w:tr>
      <w:tr w:rsidR="001313A7" w:rsidRPr="00135DBF" w:rsidTr="00B979CB">
        <w:tc>
          <w:tcPr>
            <w:tcW w:w="1579" w:type="dxa"/>
          </w:tcPr>
          <w:p w:rsidR="001313A7" w:rsidRPr="00B979CB" w:rsidRDefault="001313A7" w:rsidP="00B979CB">
            <w:pPr>
              <w:widowControl w:val="0"/>
              <w:spacing w:after="0" w:line="240" w:lineRule="auto"/>
              <w:jc w:val="center"/>
              <w:rPr>
                <w:rFonts w:ascii="Times New Roman" w:hAnsi="Times New Roman"/>
                <w:spacing w:val="-4"/>
                <w:sz w:val="24"/>
                <w:szCs w:val="24"/>
                <w:lang w:val="kk-KZ"/>
              </w:rPr>
            </w:pPr>
            <w:r w:rsidRPr="00B979CB">
              <w:rPr>
                <w:rFonts w:ascii="Times New Roman" w:hAnsi="Times New Roman"/>
                <w:spacing w:val="-4"/>
                <w:sz w:val="24"/>
                <w:szCs w:val="24"/>
                <w:lang w:val="kk-KZ"/>
              </w:rPr>
              <w:t>Визуализциядәрісі</w:t>
            </w:r>
          </w:p>
        </w:tc>
        <w:tc>
          <w:tcPr>
            <w:tcW w:w="8080" w:type="dxa"/>
          </w:tcPr>
          <w:p w:rsidR="001313A7" w:rsidRPr="00B979CB" w:rsidRDefault="001313A7" w:rsidP="00A11F16">
            <w:pPr>
              <w:widowControl w:val="0"/>
              <w:spacing w:after="0" w:line="240" w:lineRule="auto"/>
              <w:jc w:val="both"/>
              <w:rPr>
                <w:rFonts w:ascii="Times New Roman" w:hAnsi="Times New Roman"/>
                <w:spacing w:val="-4"/>
                <w:sz w:val="24"/>
                <w:szCs w:val="24"/>
                <w:lang w:val="kk-KZ"/>
              </w:rPr>
            </w:pPr>
            <w:r w:rsidRPr="00B979CB">
              <w:rPr>
                <w:rFonts w:ascii="Times New Roman" w:hAnsi="Times New Roman"/>
                <w:spacing w:val="-4"/>
                <w:sz w:val="24"/>
                <w:szCs w:val="24"/>
                <w:lang w:val="kk-KZ"/>
              </w:rPr>
              <w:t>1. Ауқымды ақпараттар жүйелендіру, топтау, ақпаратты беруде маңызды элементтерді белгілеу арқылы қысқартылған түрде беріледі</w:t>
            </w:r>
            <w:r w:rsidR="00B979CB">
              <w:rPr>
                <w:rFonts w:ascii="Times New Roman" w:hAnsi="Times New Roman"/>
                <w:spacing w:val="-4"/>
                <w:sz w:val="24"/>
                <w:szCs w:val="24"/>
                <w:lang w:val="kk-KZ"/>
              </w:rPr>
              <w:t>.</w:t>
            </w:r>
          </w:p>
          <w:p w:rsidR="001313A7" w:rsidRPr="00B979CB" w:rsidRDefault="001313A7" w:rsidP="00A11F16">
            <w:pPr>
              <w:widowControl w:val="0"/>
              <w:spacing w:after="0" w:line="240" w:lineRule="auto"/>
              <w:jc w:val="both"/>
              <w:rPr>
                <w:rFonts w:ascii="Times New Roman" w:hAnsi="Times New Roman"/>
                <w:spacing w:val="-4"/>
                <w:sz w:val="24"/>
                <w:szCs w:val="24"/>
                <w:lang w:val="kk-KZ"/>
              </w:rPr>
            </w:pPr>
            <w:r w:rsidRPr="00B979CB">
              <w:rPr>
                <w:rFonts w:ascii="Times New Roman" w:hAnsi="Times New Roman"/>
                <w:spacing w:val="-4"/>
                <w:sz w:val="24"/>
                <w:szCs w:val="24"/>
                <w:lang w:val="kk-KZ"/>
              </w:rPr>
              <w:t>2. Тірек конспектілері жасалынады (3-кесте)</w:t>
            </w:r>
            <w:r w:rsidR="00B979CB">
              <w:rPr>
                <w:rFonts w:ascii="Times New Roman" w:hAnsi="Times New Roman"/>
                <w:spacing w:val="-4"/>
                <w:sz w:val="24"/>
                <w:szCs w:val="24"/>
                <w:lang w:val="kk-KZ"/>
              </w:rPr>
              <w:t>.</w:t>
            </w:r>
          </w:p>
          <w:p w:rsidR="001313A7" w:rsidRPr="00B979CB" w:rsidRDefault="001313A7" w:rsidP="00A11F16">
            <w:pPr>
              <w:widowControl w:val="0"/>
              <w:spacing w:after="0" w:line="240" w:lineRule="auto"/>
              <w:jc w:val="both"/>
              <w:rPr>
                <w:rFonts w:ascii="Times New Roman" w:hAnsi="Times New Roman"/>
                <w:spacing w:val="-4"/>
                <w:sz w:val="24"/>
                <w:szCs w:val="24"/>
                <w:lang w:val="kk-KZ"/>
              </w:rPr>
            </w:pPr>
            <w:r w:rsidRPr="00B979CB">
              <w:rPr>
                <w:rFonts w:ascii="Times New Roman" w:hAnsi="Times New Roman"/>
                <w:spacing w:val="-4"/>
                <w:sz w:val="24"/>
                <w:szCs w:val="24"/>
                <w:lang w:val="kk-KZ"/>
              </w:rPr>
              <w:t>3. Тірек конспектісі екі тәсілмен пайдаланылады:</w:t>
            </w:r>
          </w:p>
          <w:p w:rsidR="001313A7" w:rsidRPr="00B979CB" w:rsidRDefault="001313A7" w:rsidP="00B979CB">
            <w:pPr>
              <w:widowControl w:val="0"/>
              <w:spacing w:after="0" w:line="240" w:lineRule="auto"/>
              <w:ind w:firstLine="284"/>
              <w:jc w:val="both"/>
              <w:rPr>
                <w:rFonts w:ascii="Times New Roman" w:hAnsi="Times New Roman"/>
                <w:spacing w:val="-4"/>
                <w:sz w:val="24"/>
                <w:szCs w:val="24"/>
                <w:lang w:val="kk-KZ"/>
              </w:rPr>
            </w:pPr>
            <w:r w:rsidRPr="00B979CB">
              <w:rPr>
                <w:rFonts w:ascii="Times New Roman" w:hAnsi="Times New Roman"/>
                <w:spacing w:val="-4"/>
                <w:sz w:val="24"/>
                <w:szCs w:val="24"/>
                <w:lang w:val="kk-KZ"/>
              </w:rPr>
              <w:t>а) оқу ақпаратын визуализациялау;</w:t>
            </w:r>
          </w:p>
          <w:p w:rsidR="001313A7" w:rsidRPr="00B979CB" w:rsidRDefault="00B979CB" w:rsidP="00B979CB">
            <w:pPr>
              <w:widowControl w:val="0"/>
              <w:spacing w:after="0" w:line="240" w:lineRule="auto"/>
              <w:ind w:firstLine="284"/>
              <w:jc w:val="both"/>
              <w:rPr>
                <w:rFonts w:ascii="Times New Roman" w:hAnsi="Times New Roman"/>
                <w:spacing w:val="-4"/>
                <w:sz w:val="24"/>
                <w:szCs w:val="24"/>
                <w:lang w:val="kk-KZ"/>
              </w:rPr>
            </w:pPr>
            <w:r>
              <w:rPr>
                <w:rFonts w:ascii="Times New Roman" w:hAnsi="Times New Roman"/>
                <w:spacing w:val="-4"/>
                <w:sz w:val="24"/>
                <w:szCs w:val="24"/>
                <w:lang w:val="kk-KZ"/>
              </w:rPr>
              <w:t>б) оқу іс-әрекетін ұйымдастыру</w:t>
            </w:r>
          </w:p>
        </w:tc>
      </w:tr>
    </w:tbl>
    <w:p w:rsidR="00B979CB" w:rsidRDefault="00B979CB" w:rsidP="00B979CB">
      <w:pPr>
        <w:widowControl w:val="0"/>
        <w:spacing w:after="0" w:line="240" w:lineRule="auto"/>
        <w:ind w:firstLine="709"/>
        <w:jc w:val="both"/>
        <w:rPr>
          <w:rFonts w:ascii="Times New Roman" w:hAnsi="Times New Roman"/>
          <w:sz w:val="28"/>
          <w:szCs w:val="28"/>
          <w:lang w:val="kk-KZ"/>
        </w:rPr>
      </w:pPr>
    </w:p>
    <w:p w:rsidR="0068161A" w:rsidRDefault="006C1829" w:rsidP="00B979CB">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2D4879">
        <w:rPr>
          <w:rFonts w:ascii="Times New Roman" w:hAnsi="Times New Roman"/>
          <w:sz w:val="28"/>
          <w:szCs w:val="28"/>
          <w:lang w:val="kk-KZ"/>
        </w:rPr>
        <w:t>-кестеге сәйкес ағымдық бақылаудан тұратын дәрістің мысалы</w:t>
      </w:r>
      <w:r w:rsidR="0068161A">
        <w:rPr>
          <w:rFonts w:ascii="Times New Roman" w:hAnsi="Times New Roman"/>
          <w:sz w:val="28"/>
          <w:szCs w:val="28"/>
          <w:lang w:val="kk-KZ"/>
        </w:rPr>
        <w:t xml:space="preserve"> </w:t>
      </w:r>
      <w:r w:rsidR="00EF43DD">
        <w:rPr>
          <w:rFonts w:ascii="Times New Roman" w:hAnsi="Times New Roman"/>
          <w:sz w:val="28"/>
          <w:szCs w:val="28"/>
          <w:lang w:val="kk-KZ"/>
        </w:rPr>
        <w:t>8</w:t>
      </w:r>
      <w:r w:rsidR="00521C96">
        <w:rPr>
          <w:rFonts w:ascii="Times New Roman" w:hAnsi="Times New Roman"/>
          <w:sz w:val="28"/>
          <w:szCs w:val="28"/>
          <w:lang w:val="kk-KZ"/>
        </w:rPr>
        <w:t>-суретте</w:t>
      </w:r>
      <w:r w:rsidR="0068161A">
        <w:rPr>
          <w:rFonts w:ascii="Times New Roman" w:hAnsi="Times New Roman"/>
          <w:sz w:val="28"/>
          <w:szCs w:val="28"/>
          <w:lang w:val="kk-KZ"/>
        </w:rPr>
        <w:t xml:space="preserve"> </w:t>
      </w:r>
      <w:r w:rsidR="00521C96">
        <w:rPr>
          <w:rFonts w:ascii="Times New Roman" w:hAnsi="Times New Roman"/>
          <w:sz w:val="28"/>
          <w:szCs w:val="28"/>
          <w:lang w:val="kk-KZ"/>
        </w:rPr>
        <w:t>келтіріледі</w:t>
      </w:r>
      <w:r w:rsidR="0013563A">
        <w:rPr>
          <w:rFonts w:ascii="Times New Roman" w:hAnsi="Times New Roman"/>
          <w:sz w:val="28"/>
          <w:szCs w:val="28"/>
          <w:lang w:val="kk-KZ"/>
        </w:rPr>
        <w:t>.</w:t>
      </w:r>
    </w:p>
    <w:p w:rsidR="0068161A" w:rsidRDefault="0068161A" w:rsidP="0068161A">
      <w:pPr>
        <w:widowControl w:val="0"/>
        <w:tabs>
          <w:tab w:val="left" w:pos="2947"/>
        </w:tabs>
        <w:spacing w:after="0" w:line="240" w:lineRule="auto"/>
        <w:ind w:firstLine="567"/>
        <w:jc w:val="both"/>
        <w:rPr>
          <w:rFonts w:ascii="Times New Roman" w:hAnsi="Times New Roman"/>
          <w:sz w:val="28"/>
          <w:szCs w:val="28"/>
          <w:lang w:val="kk-KZ"/>
        </w:rPr>
      </w:pPr>
    </w:p>
    <w:p w:rsidR="006478B4" w:rsidRDefault="006478B4" w:rsidP="0068161A">
      <w:pPr>
        <w:widowControl w:val="0"/>
        <w:tabs>
          <w:tab w:val="left" w:pos="2947"/>
        </w:tabs>
        <w:spacing w:after="0" w:line="240" w:lineRule="auto"/>
        <w:ind w:firstLine="567"/>
        <w:jc w:val="both"/>
        <w:rPr>
          <w:rFonts w:ascii="Times New Roman" w:hAnsi="Times New Roman"/>
          <w:sz w:val="28"/>
          <w:szCs w:val="28"/>
          <w:lang w:val="kk-KZ"/>
        </w:rPr>
      </w:pPr>
    </w:p>
    <w:p w:rsidR="00B979CB" w:rsidRDefault="00B979CB" w:rsidP="0068161A">
      <w:pPr>
        <w:widowControl w:val="0"/>
        <w:tabs>
          <w:tab w:val="left" w:pos="2947"/>
        </w:tabs>
        <w:spacing w:after="0" w:line="240" w:lineRule="auto"/>
        <w:ind w:firstLine="567"/>
        <w:jc w:val="both"/>
        <w:rPr>
          <w:rFonts w:ascii="Times New Roman" w:hAnsi="Times New Roman"/>
          <w:sz w:val="28"/>
          <w:szCs w:val="28"/>
          <w:lang w:val="kk-KZ"/>
        </w:rPr>
      </w:pPr>
    </w:p>
    <w:p w:rsidR="00B979CB" w:rsidRDefault="00B979CB"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175924" w:rsidP="0068161A">
      <w:pPr>
        <w:widowControl w:val="0"/>
        <w:tabs>
          <w:tab w:val="left" w:pos="2947"/>
        </w:tabs>
        <w:spacing w:after="0" w:line="240" w:lineRule="auto"/>
        <w:ind w:firstLine="567"/>
        <w:jc w:val="both"/>
        <w:rPr>
          <w:rFonts w:ascii="Times New Roman" w:hAnsi="Times New Roman"/>
          <w:sz w:val="28"/>
          <w:szCs w:val="28"/>
          <w:lang w:val="kk-KZ"/>
        </w:rPr>
      </w:pPr>
      <w:r>
        <w:rPr>
          <w:rFonts w:ascii="Times New Roman" w:hAnsi="Times New Roman"/>
          <w:noProof/>
          <w:sz w:val="28"/>
          <w:szCs w:val="28"/>
          <w:lang w:eastAsia="ru-RU"/>
        </w:rPr>
        <w:lastRenderedPageBreak/>
        <w:pict>
          <v:group id="Группа 206" o:spid="_x0000_s1173" style="position:absolute;left:0;text-align:left;margin-left:12.55pt;margin-top:-.6pt;width:471.45pt;height:653.65pt;z-index:251664384" coordsize="59872,83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">
            <v:shape id="Поле 200" o:spid="_x0000_s1174" type="#_x0000_t202" style="position:absolute;left:1510;width:58362;height:46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uLcEA&#10;AADcAAAADwAAAGRycy9kb3ducmV2LnhtbESPQWsCMRSE74X+h/AKvdWsHsq6GkXFlkJP2uL5sXkm&#10;wc3LkqTr9t83BcHjMDPfMMv16DsxUEwusILppAJB3Abt2Cj4/np7qUGkjKyxC0wKfinBevX4sMRG&#10;hysfaDhmIwqEU4MKbM59I2VqLXlMk9ATF+8cosdcZDRSR7wWuO/krKpepUfHZcFiTztL7eX44xXs&#10;t2Zu2hqj3dfauWE8nT/Nu1LPT+NmASLTmO/hW/tDKyhE+D9Tj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i7i3BAAAA3AAAAA8AAAAAAAAAAAAAAAAAmAIAAGRycy9kb3du&#10;cmV2LnhtbFBLBQYAAAAABAAEAPUAAACGAwAAAAA=&#10;" fillcolor="white [3201]" strokeweight=".5pt">
              <v:textbox>
                <w:txbxContent>
                  <w:p w:rsidR="00815FE0" w:rsidRDefault="00815FE0" w:rsidP="00E50947">
                    <w:pPr>
                      <w:jc w:val="center"/>
                    </w:pPr>
                    <w:r w:rsidRPr="00B979CB">
                      <w:rPr>
                        <w:rFonts w:ascii="Times New Roman" w:hAnsi="Times New Roman"/>
                        <w:i/>
                        <w:sz w:val="24"/>
                        <w:szCs w:val="24"/>
                        <w:lang w:val="kk-KZ"/>
                      </w:rPr>
                      <w:t>«Жарық толқындарының интерференциясы»</w:t>
                    </w:r>
                    <w:r w:rsidRPr="0068161A">
                      <w:rPr>
                        <w:rFonts w:ascii="Times New Roman" w:hAnsi="Times New Roman"/>
                        <w:b/>
                        <w:sz w:val="24"/>
                        <w:szCs w:val="24"/>
                        <w:lang w:val="kk-KZ"/>
                      </w:rPr>
                      <w:t xml:space="preserve"> </w:t>
                    </w:r>
                    <w:r w:rsidRPr="0068161A">
                      <w:rPr>
                        <w:rFonts w:ascii="Times New Roman" w:hAnsi="Times New Roman"/>
                        <w:bCs/>
                        <w:sz w:val="24"/>
                        <w:szCs w:val="24"/>
                        <w:lang w:val="kk-KZ"/>
                      </w:rPr>
                      <w:t>тақырыбы бойынша ағымдық бақылауы бар дәрістен үзінді</w:t>
                    </w:r>
                  </w:p>
                </w:txbxContent>
              </v:textbox>
            </v:shape>
            <v:shape id="Поле 201" o:spid="_x0000_s1175" type="#_x0000_t202" style="position:absolute;left:1510;top:4929;width:58357;height:205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5LtsIA&#10;AADcAAAADwAAAGRycy9kb3ducmV2LnhtbESPQWsCMRSE74X+h/AKvdWsHsq6NYottgietKXnx+aZ&#10;BDcvS5Ku239vBMHjMDPfMIvV6DsxUEwusILppAJB3Abt2Cj4+f58qUGkjKyxC0wK/inBavn4sMBG&#10;hzPvaThkIwqEU4MKbM59I2VqLXlMk9ATF+8YosdcZDRSRzwXuO/krKpepUfHZcFiTx+W2tPhzyvY&#10;vJu5aWuMdlNr54bx97gzX0o9P43rNxCZxnwP39pbrWBWTeF6phwBub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ku2wgAAANwAAAAPAAAAAAAAAAAAAAAAAJgCAABkcnMvZG93&#10;bnJldi54bWxQSwUGAAAAAAQABAD1AAAAhwMAAAAA&#10;" fillcolor="white [3201]" strokeweight=".5pt">
              <v:textbox>
                <w:txbxContent>
                  <w:p w:rsidR="00815FE0" w:rsidRDefault="00815FE0" w:rsidP="00E50947">
                    <w:pPr>
                      <w:widowControl w:val="0"/>
                      <w:tabs>
                        <w:tab w:val="left" w:pos="2947"/>
                      </w:tabs>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 xml:space="preserve">Жарықтың интерференциясы деп </w:t>
                    </w:r>
                    <w:r w:rsidRPr="0068161A">
                      <w:rPr>
                        <w:rFonts w:ascii="Times New Roman" w:hAnsi="Times New Roman"/>
                        <w:sz w:val="24"/>
                        <w:szCs w:val="24"/>
                        <w:lang w:val="kk-KZ"/>
                      </w:rPr>
                      <w:t xml:space="preserve">нәтижесінде жарық ағынының қайта үлесуі, яғни бақылау нүктесінде максимумдар мен минимумдардың кезектесуі байқалатын когерентті </w:t>
                    </w:r>
                    <w:r>
                      <w:rPr>
                        <w:rFonts w:ascii="Times New Roman" w:hAnsi="Times New Roman"/>
                        <w:sz w:val="24"/>
                        <w:szCs w:val="24"/>
                        <w:lang w:val="kk-KZ"/>
                      </w:rPr>
                      <w:t xml:space="preserve">жарық </w:t>
                    </w:r>
                    <w:r w:rsidRPr="0068161A">
                      <w:rPr>
                        <w:rFonts w:ascii="Times New Roman" w:hAnsi="Times New Roman"/>
                        <w:sz w:val="24"/>
                        <w:szCs w:val="24"/>
                        <w:lang w:val="kk-KZ"/>
                      </w:rPr>
                      <w:t xml:space="preserve">толқындарының суперпозициясымен байланысты болатын оптикалық құбылысты айтады. </w:t>
                    </w:r>
                  </w:p>
                  <w:p w:rsidR="00815FE0" w:rsidRPr="00783987" w:rsidRDefault="00815FE0" w:rsidP="00E50947">
                    <w:pPr>
                      <w:widowControl w:val="0"/>
                      <w:tabs>
                        <w:tab w:val="left" w:pos="2947"/>
                      </w:tabs>
                      <w:spacing w:after="0" w:line="240" w:lineRule="auto"/>
                      <w:ind w:firstLine="567"/>
                      <w:jc w:val="both"/>
                      <w:rPr>
                        <w:rFonts w:ascii="Times New Roman" w:hAnsi="Times New Roman"/>
                        <w:sz w:val="24"/>
                        <w:szCs w:val="24"/>
                        <w:lang w:val="kk-KZ"/>
                      </w:rPr>
                    </w:pPr>
                    <w:r w:rsidRPr="0068161A">
                      <w:rPr>
                        <w:rFonts w:ascii="Times New Roman" w:hAnsi="Times New Roman"/>
                        <w:i/>
                        <w:sz w:val="24"/>
                        <w:szCs w:val="24"/>
                        <w:lang w:val="kk-KZ"/>
                      </w:rPr>
                      <w:t>Жарық интерференциясын бақылау тәсілдері</w:t>
                    </w:r>
                    <w:r w:rsidRPr="0068161A">
                      <w:rPr>
                        <w:rFonts w:ascii="Times New Roman" w:hAnsi="Times New Roman"/>
                        <w:sz w:val="24"/>
                        <w:szCs w:val="24"/>
                        <w:lang w:val="kk-KZ"/>
                      </w:rPr>
                      <w:t xml:space="preserve">: </w:t>
                    </w:r>
                    <w:r w:rsidRPr="00783987">
                      <w:rPr>
                        <w:rFonts w:ascii="Times New Roman" w:hAnsi="Times New Roman"/>
                        <w:sz w:val="24"/>
                        <w:szCs w:val="24"/>
                        <w:lang w:val="kk-KZ"/>
                      </w:rPr>
                      <w:t>______________________</w:t>
                    </w:r>
                  </w:p>
                  <w:p w:rsidR="00815FE0" w:rsidRDefault="00815FE0" w:rsidP="00E50947">
                    <w:pPr>
                      <w:widowControl w:val="0"/>
                      <w:tabs>
                        <w:tab w:val="left" w:pos="2947"/>
                      </w:tabs>
                      <w:spacing w:after="0" w:line="240" w:lineRule="auto"/>
                      <w:jc w:val="both"/>
                      <w:rPr>
                        <w:rFonts w:ascii="Times New Roman" w:hAnsi="Times New Roman"/>
                        <w:sz w:val="24"/>
                        <w:szCs w:val="24"/>
                        <w:lang w:val="kk-KZ"/>
                      </w:rPr>
                    </w:pPr>
                    <w:r w:rsidRPr="00B979CB">
                      <w:rPr>
                        <w:rFonts w:ascii="Times New Roman" w:hAnsi="Times New Roman"/>
                        <w:sz w:val="24"/>
                        <w:szCs w:val="24"/>
                        <w:lang w:val="kk-KZ"/>
                      </w:rPr>
                      <w:t>1.</w:t>
                    </w:r>
                    <w:r w:rsidRPr="00F422DE">
                      <w:rPr>
                        <w:rFonts w:ascii="Times New Roman" w:hAnsi="Times New Roman"/>
                        <w:b/>
                        <w:sz w:val="24"/>
                        <w:szCs w:val="24"/>
                        <w:lang w:val="kk-KZ"/>
                      </w:rPr>
                      <w:t xml:space="preserve"> </w:t>
                    </w:r>
                    <w:r w:rsidRPr="00F422DE">
                      <w:rPr>
                        <w:rFonts w:ascii="Times New Roman" w:hAnsi="Times New Roman"/>
                        <w:sz w:val="24"/>
                        <w:szCs w:val="24"/>
                        <w:lang w:val="kk-KZ"/>
                      </w:rPr>
                      <w:t xml:space="preserve">Қалыңдығы </w:t>
                    </w:r>
                    <w:r w:rsidRPr="00B979CB">
                      <w:rPr>
                        <w:rFonts w:ascii="Times New Roman" w:hAnsi="Times New Roman"/>
                        <w:i/>
                        <w:sz w:val="24"/>
                        <w:szCs w:val="24"/>
                        <w:lang w:val="kk-KZ"/>
                      </w:rPr>
                      <w:t>d</w:t>
                    </w:r>
                    <w:r w:rsidRPr="00F422DE">
                      <w:rPr>
                        <w:rFonts w:ascii="Times New Roman" w:hAnsi="Times New Roman"/>
                        <w:sz w:val="24"/>
                        <w:szCs w:val="24"/>
                        <w:lang w:val="kk-KZ"/>
                      </w:rPr>
                      <w:t xml:space="preserve">, сыну көрсеткіші </w:t>
                    </w:r>
                    <w:r w:rsidRPr="00B979CB">
                      <w:rPr>
                        <w:rFonts w:ascii="Times New Roman" w:hAnsi="Times New Roman"/>
                        <w:i/>
                        <w:sz w:val="24"/>
                        <w:szCs w:val="24"/>
                        <w:lang w:val="kk-KZ"/>
                      </w:rPr>
                      <w:t>n</w:t>
                    </w:r>
                    <w:r w:rsidRPr="00F422DE">
                      <w:rPr>
                        <w:rFonts w:ascii="Times New Roman" w:hAnsi="Times New Roman"/>
                        <w:sz w:val="24"/>
                        <w:szCs w:val="24"/>
                        <w:lang w:val="kk-KZ"/>
                      </w:rPr>
                      <w:t xml:space="preserve"> болатын жазық параллель пластинаға жазық монохроматты жарық толқыны түссін. Түскен толқын пластинаның екі беті арқылы шағылдырлып, екі толқынға бөлінеді, олар суретте 1 және 2 сәулелерімен көрсетілген.</w:t>
                    </w:r>
                  </w:p>
                  <w:p w:rsidR="00815FE0" w:rsidRPr="00933D97" w:rsidRDefault="00815FE0" w:rsidP="00E50947">
                    <w:pPr>
                      <w:widowControl w:val="0"/>
                      <w:tabs>
                        <w:tab w:val="left" w:pos="2947"/>
                      </w:tabs>
                      <w:spacing w:after="0" w:line="240" w:lineRule="auto"/>
                      <w:ind w:firstLine="567"/>
                      <w:jc w:val="both"/>
                      <w:rPr>
                        <w:rFonts w:ascii="Times New Roman" w:hAnsi="Times New Roman"/>
                        <w:i/>
                        <w:sz w:val="24"/>
                        <w:szCs w:val="24"/>
                        <w:lang w:val="kk-KZ"/>
                      </w:rPr>
                    </w:pPr>
                    <w:r w:rsidRPr="00F422DE">
                      <w:rPr>
                        <w:rFonts w:ascii="Times New Roman" w:hAnsi="Times New Roman"/>
                        <w:i/>
                        <w:sz w:val="24"/>
                        <w:szCs w:val="24"/>
                        <w:lang w:val="kk-KZ"/>
                      </w:rPr>
                      <w:t>а) 1 және 2 толқындар</w:t>
                    </w:r>
                    <w:r>
                      <w:rPr>
                        <w:rFonts w:ascii="Times New Roman" w:hAnsi="Times New Roman"/>
                        <w:i/>
                        <w:sz w:val="24"/>
                        <w:szCs w:val="24"/>
                        <w:lang w:val="kk-KZ"/>
                      </w:rPr>
                      <w:t>ды</w:t>
                    </w:r>
                    <w:r w:rsidRPr="00F422DE">
                      <w:rPr>
                        <w:rFonts w:ascii="Times New Roman" w:hAnsi="Times New Roman"/>
                        <w:i/>
                        <w:sz w:val="24"/>
                        <w:szCs w:val="24"/>
                        <w:lang w:val="kk-KZ"/>
                      </w:rPr>
                      <w:t xml:space="preserve">ң оптикалық жол айырымы: </w:t>
                    </w:r>
                    <w:r w:rsidRPr="00933D97">
                      <w:rPr>
                        <w:rFonts w:ascii="Times New Roman" w:hAnsi="Times New Roman"/>
                        <w:i/>
                        <w:sz w:val="24"/>
                        <w:szCs w:val="24"/>
                        <w:lang w:val="kk-KZ"/>
                      </w:rPr>
                      <w:t>_____________________</w:t>
                    </w:r>
                  </w:p>
                  <w:p w:rsidR="00815FE0" w:rsidRDefault="00815FE0" w:rsidP="00E50947">
                    <w:pPr>
                      <w:ind w:firstLine="567"/>
                      <w:jc w:val="both"/>
                    </w:pPr>
                    <w:r w:rsidRPr="00F422DE">
                      <w:rPr>
                        <w:rFonts w:ascii="Times New Roman" w:hAnsi="Times New Roman"/>
                        <w:i/>
                        <w:sz w:val="24"/>
                        <w:szCs w:val="24"/>
                        <w:lang w:val="kk-KZ"/>
                      </w:rPr>
                      <w:t>ә) жарық интерференциясының максимум және минимум шарттары:</w:t>
                    </w:r>
                    <w:r w:rsidRPr="00933D97">
                      <w:rPr>
                        <w:rFonts w:ascii="Times New Roman" w:hAnsi="Times New Roman"/>
                        <w:i/>
                        <w:sz w:val="24"/>
                        <w:szCs w:val="24"/>
                      </w:rPr>
                      <w:t>_______</w:t>
                    </w:r>
                  </w:p>
                </w:txbxContent>
              </v:textbox>
            </v:shape>
            <v:shape id="Поле 202" o:spid="_x0000_s1176" type="#_x0000_t202" style="position:absolute;left:954;top:44686;width:58913;height:6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zVwcIA&#10;AADcAAAADwAAAGRycy9kb3ducmV2LnhtbESPQUsDMRSE74L/ITzBm826B9lum5ZWqgie2ornx+Y1&#10;Cd28LEncrv/eCIUeh5n5hlmuJ9+LkWJygRU8zyoQxF3Qjo2Cr+PbUwMiZWSNfWBS8EsJ1qv7uyW2&#10;Olx4T+MhG1EgnFpUYHMeWilTZ8ljmoWBuHinED3mIqOROuKlwH0v66p6kR4dlwWLA71a6s6HH69g&#10;tzVz0zUY7a7Rzo3T9+nTvCv1+DBtFiAyTfkWvrY/tIK6quH/TDk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NXBwgAAANwAAAAPAAAAAAAAAAAAAAAAAJgCAABkcnMvZG93&#10;bnJldi54bWxQSwUGAAAAAAQABAD1AAAAhwMAAAAA&#10;" fillcolor="white [3201]" strokeweight=".5pt">
              <v:textbox>
                <w:txbxContent>
                  <w:p w:rsidR="00815FE0" w:rsidRDefault="00815FE0" w:rsidP="00E50947">
                    <w:pPr>
                      <w:spacing w:after="0" w:line="240" w:lineRule="auto"/>
                    </w:pPr>
                    <w:r w:rsidRPr="00B979CB">
                      <w:rPr>
                        <w:rFonts w:ascii="Times New Roman" w:hAnsi="Times New Roman"/>
                        <w:sz w:val="24"/>
                        <w:szCs w:val="24"/>
                        <w:lang w:val="kk-KZ"/>
                      </w:rPr>
                      <w:t>2.</w:t>
                    </w:r>
                    <w:r w:rsidRPr="00521C96">
                      <w:rPr>
                        <w:rFonts w:ascii="Times New Roman" w:hAnsi="Times New Roman"/>
                        <w:sz w:val="24"/>
                        <w:szCs w:val="24"/>
                        <w:lang w:val="kk-KZ"/>
                      </w:rPr>
                      <w:t xml:space="preserve"> Айталық екі жарық көзі бір-бірінен </w:t>
                    </w:r>
                    <w:r w:rsidRPr="00B979CB">
                      <w:rPr>
                        <w:rFonts w:ascii="Times New Roman" w:hAnsi="Times New Roman"/>
                        <w:i/>
                        <w:sz w:val="24"/>
                        <w:szCs w:val="24"/>
                        <w:lang w:val="kk-KZ"/>
                      </w:rPr>
                      <w:t>d</w:t>
                    </w:r>
                    <w:r w:rsidRPr="00521C96">
                      <w:rPr>
                        <w:rFonts w:ascii="Times New Roman" w:hAnsi="Times New Roman"/>
                        <w:sz w:val="24"/>
                        <w:szCs w:val="24"/>
                        <w:lang w:val="kk-KZ"/>
                      </w:rPr>
                      <w:t xml:space="preserve"> арақашықтықта орналасқан болсын. Интерференция екі когерентті жарық көздерінен </w:t>
                    </w:r>
                    <w:r w:rsidRPr="00B979CB">
                      <w:rPr>
                        <w:rFonts w:ascii="Times New Roman" w:hAnsi="Times New Roman"/>
                        <w:i/>
                        <w:sz w:val="24"/>
                        <w:szCs w:val="24"/>
                        <w:lang w:val="kk-KZ"/>
                      </w:rPr>
                      <w:t>L</w:t>
                    </w:r>
                    <w:r w:rsidRPr="00521C96">
                      <w:rPr>
                        <w:rFonts w:ascii="Times New Roman" w:hAnsi="Times New Roman"/>
                        <w:sz w:val="24"/>
                        <w:szCs w:val="24"/>
                        <w:lang w:val="kk-KZ"/>
                      </w:rPr>
                      <w:t xml:space="preserve"> қашықтықта орналасқан экранның </w:t>
                    </w:r>
                    <w:r w:rsidRPr="00B979CB">
                      <w:rPr>
                        <w:rFonts w:ascii="Times New Roman" w:hAnsi="Times New Roman"/>
                        <w:i/>
                        <w:sz w:val="24"/>
                        <w:szCs w:val="24"/>
                        <w:lang w:val="kk-KZ"/>
                      </w:rPr>
                      <w:t xml:space="preserve">М </w:t>
                    </w:r>
                    <w:r w:rsidRPr="00521C96">
                      <w:rPr>
                        <w:rFonts w:ascii="Times New Roman" w:hAnsi="Times New Roman"/>
                        <w:sz w:val="24"/>
                        <w:szCs w:val="24"/>
                        <w:lang w:val="kk-KZ"/>
                      </w:rPr>
                      <w:t>нүктесінде бақыланады (</w:t>
                    </w:r>
                    <w:r w:rsidRPr="00B979CB">
                      <w:rPr>
                        <w:rFonts w:ascii="Times New Roman" w:hAnsi="Times New Roman"/>
                        <w:i/>
                        <w:sz w:val="24"/>
                        <w:szCs w:val="24"/>
                        <w:lang w:val="kk-KZ"/>
                      </w:rPr>
                      <w:t>L&gt;&gt;d</w:t>
                    </w:r>
                    <w:r w:rsidRPr="00521C96">
                      <w:rPr>
                        <w:rFonts w:ascii="Times New Roman" w:hAnsi="Times New Roman"/>
                        <w:sz w:val="24"/>
                        <w:szCs w:val="24"/>
                        <w:lang w:val="kk-KZ"/>
                      </w:rPr>
                      <w:t xml:space="preserve">). Санақ басы ретінде </w:t>
                    </w:r>
                    <w:r w:rsidRPr="00B979CB">
                      <w:rPr>
                        <w:rFonts w:ascii="Times New Roman" w:hAnsi="Times New Roman"/>
                        <w:i/>
                        <w:sz w:val="24"/>
                        <w:szCs w:val="24"/>
                        <w:lang w:val="kk-KZ"/>
                      </w:rPr>
                      <w:t>О</w:t>
                    </w:r>
                    <w:r w:rsidRPr="00521C96">
                      <w:rPr>
                        <w:rFonts w:ascii="Times New Roman" w:hAnsi="Times New Roman"/>
                        <w:sz w:val="24"/>
                        <w:szCs w:val="24"/>
                        <w:lang w:val="kk-KZ"/>
                      </w:rPr>
                      <w:t xml:space="preserve"> нүктесі алынсын.</w:t>
                    </w:r>
                  </w:p>
                </w:txbxContent>
              </v:textbox>
            </v:shape>
            <v:shape id="Поле 204" o:spid="_x0000_s1177" type="#_x0000_t202" style="position:absolute;top:76491;width:59863;height:6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noLsIA&#10;AADcAAAADwAAAGRycy9kb3ducmV2LnhtbESPQWsCMRSE74X+h/AK3mq2IrKuRmmLLQVP1dLzY/NM&#10;gpuXJUnX7b9vBKHHYWa+Ydbb0XdioJhcYAVP0woEcRu0Y6Pg6/j2WINIGVljF5gU/FKC7eb+bo2N&#10;Dhf+pOGQjSgQTg0qsDn3jZSpteQxTUNPXLxTiB5zkdFIHfFS4L6Ts6paSI+Oy4LFnl4ttefDj1ew&#10;ezFL09YY7a7Wzg3j92lv3pWaPIzPKxCZxvwfvrU/tIJZNYfrmXI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GeguwgAAANwAAAAPAAAAAAAAAAAAAAAAAJgCAABkcnMvZG93&#10;bnJldi54bWxQSwUGAAAAAAQABAD1AAAAhwMAAAAA&#10;" fillcolor="white [3201]" strokeweight=".5pt">
              <v:textbox>
                <w:txbxContent>
                  <w:p w:rsidR="00815FE0" w:rsidRPr="00783987" w:rsidRDefault="00815FE0" w:rsidP="00E50947">
                    <w:pPr>
                      <w:widowControl w:val="0"/>
                      <w:tabs>
                        <w:tab w:val="left" w:pos="2947"/>
                      </w:tabs>
                      <w:spacing w:after="0" w:line="240" w:lineRule="auto"/>
                      <w:ind w:firstLine="567"/>
                      <w:jc w:val="both"/>
                      <w:rPr>
                        <w:rFonts w:ascii="Times New Roman" w:hAnsi="Times New Roman"/>
                        <w:sz w:val="24"/>
                        <w:szCs w:val="24"/>
                      </w:rPr>
                    </w:pPr>
                    <w:r w:rsidRPr="00521C96">
                      <w:rPr>
                        <w:rFonts w:ascii="Times New Roman" w:hAnsi="Times New Roman"/>
                        <w:i/>
                        <w:sz w:val="24"/>
                        <w:szCs w:val="24"/>
                        <w:lang w:val="kk-KZ"/>
                      </w:rPr>
                      <w:t>Жарық сәулелерінің жүрген жолдарының оптикалық жол айырымы</w:t>
                    </w:r>
                    <w:r w:rsidRPr="00521C96">
                      <w:rPr>
                        <w:rFonts w:ascii="Times New Roman" w:hAnsi="Times New Roman"/>
                        <w:sz w:val="24"/>
                        <w:szCs w:val="24"/>
                        <w:lang w:val="kk-KZ"/>
                      </w:rPr>
                      <w:t>:</w:t>
                    </w:r>
                    <w:r w:rsidRPr="00933D97">
                      <w:rPr>
                        <w:rFonts w:ascii="Times New Roman" w:hAnsi="Times New Roman"/>
                        <w:sz w:val="24"/>
                        <w:szCs w:val="24"/>
                      </w:rPr>
                      <w:t>__________</w:t>
                    </w:r>
                  </w:p>
                  <w:p w:rsidR="00815FE0" w:rsidRDefault="00815FE0" w:rsidP="00E50947">
                    <w:pPr>
                      <w:spacing w:after="0" w:line="240" w:lineRule="auto"/>
                    </w:pPr>
                    <w:r w:rsidRPr="00B979CB">
                      <w:rPr>
                        <w:rFonts w:ascii="Times New Roman" w:hAnsi="Times New Roman"/>
                        <w:i/>
                        <w:sz w:val="24"/>
                        <w:szCs w:val="24"/>
                        <w:lang w:val="kk-KZ"/>
                      </w:rPr>
                      <w:t xml:space="preserve">Тапсырма 1. </w:t>
                    </w:r>
                    <w:r w:rsidRPr="00521C96">
                      <w:rPr>
                        <w:rFonts w:ascii="Times New Roman" w:hAnsi="Times New Roman"/>
                        <w:sz w:val="24"/>
                        <w:szCs w:val="24"/>
                        <w:lang w:val="kk-KZ"/>
                      </w:rPr>
                      <w:t xml:space="preserve">Екі нүктелік когерентті көздерден алынған жарық толқындары экранға түседі. </w:t>
                    </w:r>
                    <w:r>
                      <w:rPr>
                        <w:rFonts w:ascii="Times New Roman" w:hAnsi="Times New Roman"/>
                        <w:sz w:val="24"/>
                        <w:szCs w:val="24"/>
                        <w:lang w:val="kk-KZ"/>
                      </w:rPr>
                      <w:t xml:space="preserve">Жарық көздерінен </w:t>
                    </w:r>
                    <w:r w:rsidRPr="005D00D9">
                      <w:rPr>
                        <w:rFonts w:ascii="Times New Roman" w:hAnsi="Times New Roman"/>
                        <w:i/>
                        <w:sz w:val="24"/>
                        <w:szCs w:val="24"/>
                        <w:lang w:val="kk-KZ"/>
                      </w:rPr>
                      <w:t>L</w:t>
                    </w:r>
                    <w:r w:rsidRPr="00733698">
                      <w:rPr>
                        <w:rFonts w:ascii="Times New Roman" w:hAnsi="Times New Roman"/>
                        <w:sz w:val="24"/>
                        <w:szCs w:val="24"/>
                        <w:lang w:val="kk-KZ"/>
                      </w:rPr>
                      <w:t xml:space="preserve"> </w:t>
                    </w:r>
                    <w:r>
                      <w:rPr>
                        <w:rFonts w:ascii="Times New Roman" w:hAnsi="Times New Roman"/>
                        <w:sz w:val="24"/>
                        <w:szCs w:val="24"/>
                        <w:lang w:val="kk-KZ"/>
                      </w:rPr>
                      <w:t xml:space="preserve">қашықтықта </w:t>
                    </w:r>
                    <w:r w:rsidRPr="00521C96">
                      <w:rPr>
                        <w:rFonts w:ascii="Times New Roman" w:hAnsi="Times New Roman"/>
                        <w:sz w:val="24"/>
                        <w:szCs w:val="24"/>
                        <w:lang w:val="kk-KZ"/>
                      </w:rPr>
                      <w:t>экран</w:t>
                    </w:r>
                    <w:r>
                      <w:rPr>
                        <w:rFonts w:ascii="Times New Roman" w:hAnsi="Times New Roman"/>
                        <w:sz w:val="24"/>
                        <w:szCs w:val="24"/>
                        <w:lang w:val="kk-KZ"/>
                      </w:rPr>
                      <w:t xml:space="preserve"> орналасқан</w:t>
                    </w:r>
                  </w:p>
                </w:txbxContent>
              </v:textbox>
            </v:shape>
          </v:group>
        </w:pict>
      </w: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Pr="00E50947" w:rsidRDefault="00E50947" w:rsidP="0068161A">
      <w:pPr>
        <w:widowControl w:val="0"/>
        <w:tabs>
          <w:tab w:val="left" w:pos="2947"/>
        </w:tabs>
        <w:spacing w:after="0" w:line="240" w:lineRule="auto"/>
        <w:ind w:firstLine="567"/>
        <w:jc w:val="both"/>
        <w:rPr>
          <w:rFonts w:ascii="Times New Roman" w:hAnsi="Times New Roman"/>
          <w:sz w:val="10"/>
          <w:szCs w:val="10"/>
          <w:lang w:val="kk-KZ"/>
        </w:rPr>
      </w:pPr>
    </w:p>
    <w:p w:rsidR="00E50947" w:rsidRDefault="00E50947" w:rsidP="00E50947">
      <w:pPr>
        <w:widowControl w:val="0"/>
        <w:tabs>
          <w:tab w:val="left" w:pos="2947"/>
        </w:tabs>
        <w:spacing w:after="0" w:line="240" w:lineRule="auto"/>
        <w:ind w:firstLine="567"/>
        <w:jc w:val="center"/>
        <w:rPr>
          <w:rFonts w:ascii="Times New Roman" w:hAnsi="Times New Roman"/>
          <w:sz w:val="28"/>
          <w:szCs w:val="28"/>
          <w:lang w:val="kk-KZ"/>
        </w:rPr>
      </w:pPr>
      <w:r w:rsidRPr="00F465DB">
        <w:rPr>
          <w:rFonts w:ascii="Times New Roman" w:hAnsi="Times New Roman"/>
          <w:i/>
          <w:noProof/>
          <w:sz w:val="24"/>
          <w:szCs w:val="24"/>
          <w:lang w:eastAsia="ru-RU"/>
        </w:rPr>
        <w:drawing>
          <wp:inline distT="0" distB="0" distL="0" distR="0">
            <wp:extent cx="2819843" cy="1722474"/>
            <wp:effectExtent l="19050" t="0" r="0" b="0"/>
            <wp:docPr id="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 cstate="print"/>
                    <a:srcRect/>
                    <a:stretch>
                      <a:fillRect/>
                    </a:stretch>
                  </pic:blipFill>
                  <pic:spPr bwMode="auto">
                    <a:xfrm>
                      <a:off x="0" y="0"/>
                      <a:ext cx="2819400" cy="1719580"/>
                    </a:xfrm>
                    <a:prstGeom prst="rect">
                      <a:avLst/>
                    </a:prstGeom>
                    <a:noFill/>
                    <a:ln w="9525">
                      <a:noFill/>
                      <a:miter lim="800000"/>
                      <a:headEnd/>
                      <a:tailEnd/>
                    </a:ln>
                  </pic:spPr>
                </pic:pic>
              </a:graphicData>
            </a:graphic>
          </wp:inline>
        </w:drawing>
      </w:r>
    </w:p>
    <w:p w:rsidR="00E50947" w:rsidRDefault="00E50947" w:rsidP="00E50947">
      <w:pPr>
        <w:widowControl w:val="0"/>
        <w:tabs>
          <w:tab w:val="left" w:pos="2947"/>
        </w:tabs>
        <w:spacing w:after="0" w:line="240" w:lineRule="auto"/>
        <w:ind w:firstLine="709"/>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E50947">
      <w:pPr>
        <w:widowControl w:val="0"/>
        <w:tabs>
          <w:tab w:val="left" w:pos="2947"/>
        </w:tabs>
        <w:spacing w:after="0" w:line="240" w:lineRule="auto"/>
        <w:ind w:firstLine="567"/>
        <w:jc w:val="center"/>
        <w:rPr>
          <w:rFonts w:ascii="Times New Roman" w:hAnsi="Times New Roman"/>
          <w:sz w:val="28"/>
          <w:szCs w:val="28"/>
          <w:lang w:val="kk-KZ"/>
        </w:rPr>
      </w:pPr>
      <w:r w:rsidRPr="00521C96">
        <w:rPr>
          <w:rFonts w:ascii="Times New Roman" w:hAnsi="Times New Roman"/>
          <w:noProof/>
          <w:sz w:val="24"/>
          <w:szCs w:val="24"/>
          <w:lang w:eastAsia="ru-RU"/>
        </w:rPr>
        <w:drawing>
          <wp:inline distT="0" distB="0" distL="0" distR="0">
            <wp:extent cx="2628457" cy="2367099"/>
            <wp:effectExtent l="19050" t="0" r="443" b="0"/>
            <wp:docPr id="1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5" cstate="print"/>
                    <a:srcRect/>
                    <a:stretch>
                      <a:fillRect/>
                    </a:stretch>
                  </pic:blipFill>
                  <pic:spPr bwMode="auto">
                    <a:xfrm>
                      <a:off x="0" y="0"/>
                      <a:ext cx="2628457" cy="2367099"/>
                    </a:xfrm>
                    <a:prstGeom prst="rect">
                      <a:avLst/>
                    </a:prstGeom>
                    <a:noFill/>
                    <a:ln w="9525">
                      <a:noFill/>
                      <a:miter lim="800000"/>
                      <a:headEnd/>
                      <a:tailEnd/>
                    </a:ln>
                  </pic:spPr>
                </pic:pic>
              </a:graphicData>
            </a:graphic>
          </wp:inline>
        </w:drawing>
      </w: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E50947" w:rsidRDefault="00E50947" w:rsidP="0068161A">
      <w:pPr>
        <w:widowControl w:val="0"/>
        <w:tabs>
          <w:tab w:val="left" w:pos="2947"/>
        </w:tabs>
        <w:spacing w:after="0" w:line="240" w:lineRule="auto"/>
        <w:ind w:firstLine="567"/>
        <w:jc w:val="both"/>
        <w:rPr>
          <w:rFonts w:ascii="Times New Roman" w:hAnsi="Times New Roman"/>
          <w:sz w:val="28"/>
          <w:szCs w:val="28"/>
          <w:lang w:val="kk-KZ"/>
        </w:rPr>
      </w:pPr>
    </w:p>
    <w:p w:rsidR="0068161A" w:rsidRPr="00B979CB" w:rsidRDefault="0068161A" w:rsidP="0068161A">
      <w:pPr>
        <w:widowControl w:val="0"/>
        <w:spacing w:after="0" w:line="240" w:lineRule="auto"/>
        <w:jc w:val="center"/>
        <w:rPr>
          <w:rFonts w:ascii="Times New Roman" w:hAnsi="Times New Roman"/>
          <w:b/>
          <w:sz w:val="16"/>
          <w:szCs w:val="16"/>
          <w:lang w:val="kk-KZ"/>
        </w:rPr>
      </w:pPr>
    </w:p>
    <w:p w:rsidR="0068161A" w:rsidRDefault="00B77BF6" w:rsidP="0068161A">
      <w:pPr>
        <w:widowControl w:val="0"/>
        <w:tabs>
          <w:tab w:val="left" w:pos="1507"/>
        </w:tabs>
        <w:spacing w:after="0" w:line="240" w:lineRule="auto"/>
        <w:jc w:val="center"/>
        <w:rPr>
          <w:rFonts w:ascii="Times New Roman" w:hAnsi="Times New Roman"/>
          <w:sz w:val="28"/>
          <w:szCs w:val="28"/>
          <w:lang w:val="kk-KZ"/>
        </w:rPr>
      </w:pPr>
      <w:r w:rsidRPr="00370ACC">
        <w:rPr>
          <w:rFonts w:ascii="Times New Roman" w:hAnsi="Times New Roman"/>
          <w:sz w:val="28"/>
          <w:szCs w:val="28"/>
          <w:lang w:val="kk-KZ"/>
        </w:rPr>
        <w:t xml:space="preserve">Сурет </w:t>
      </w:r>
      <w:r w:rsidR="00EF43DD">
        <w:rPr>
          <w:rFonts w:ascii="Times New Roman" w:hAnsi="Times New Roman"/>
          <w:sz w:val="28"/>
          <w:szCs w:val="28"/>
          <w:lang w:val="kk-KZ"/>
        </w:rPr>
        <w:t>8</w:t>
      </w:r>
      <w:r>
        <w:rPr>
          <w:rFonts w:ascii="Times New Roman" w:hAnsi="Times New Roman"/>
          <w:sz w:val="28"/>
          <w:szCs w:val="28"/>
          <w:lang w:val="kk-KZ"/>
        </w:rPr>
        <w:t xml:space="preserve"> </w:t>
      </w:r>
      <w:r w:rsidR="0068161A" w:rsidRPr="00370ACC">
        <w:rPr>
          <w:rFonts w:ascii="Times New Roman" w:hAnsi="Times New Roman"/>
          <w:sz w:val="28"/>
          <w:szCs w:val="28"/>
          <w:lang w:val="kk-KZ"/>
        </w:rPr>
        <w:t>– Ағымды бақылауы бар дәрістен үзінді</w:t>
      </w:r>
      <w:r w:rsidR="00B979CB">
        <w:rPr>
          <w:rFonts w:ascii="Times New Roman" w:hAnsi="Times New Roman"/>
          <w:sz w:val="28"/>
          <w:szCs w:val="28"/>
          <w:lang w:val="kk-KZ"/>
        </w:rPr>
        <w:t>, парақ 1</w:t>
      </w:r>
    </w:p>
    <w:p w:rsidR="00B979CB" w:rsidRDefault="00B979CB" w:rsidP="00C451CB">
      <w:pPr>
        <w:widowControl w:val="0"/>
        <w:spacing w:after="0" w:line="240" w:lineRule="auto"/>
        <w:rPr>
          <w:rFonts w:ascii="Times New Roman" w:hAnsi="Times New Roman"/>
          <w:sz w:val="28"/>
          <w:szCs w:val="28"/>
          <w:lang w:val="kk-KZ"/>
        </w:rPr>
      </w:pPr>
    </w:p>
    <w:p w:rsidR="00B979CB" w:rsidRDefault="00B979CB" w:rsidP="00C451CB">
      <w:pPr>
        <w:widowControl w:val="0"/>
        <w:spacing w:after="0" w:line="240" w:lineRule="auto"/>
        <w:rPr>
          <w:rFonts w:ascii="Times New Roman" w:hAnsi="Times New Roman"/>
          <w:sz w:val="28"/>
          <w:szCs w:val="28"/>
          <w:lang w:val="kk-KZ"/>
        </w:rPr>
      </w:pPr>
    </w:p>
    <w:p w:rsidR="00B979CB" w:rsidRDefault="00E50947" w:rsidP="00E50947">
      <w:pPr>
        <w:widowControl w:val="0"/>
        <w:spacing w:after="0" w:line="240" w:lineRule="auto"/>
        <w:jc w:val="center"/>
        <w:rPr>
          <w:rFonts w:ascii="Times New Roman" w:hAnsi="Times New Roman"/>
          <w:sz w:val="28"/>
          <w:szCs w:val="28"/>
          <w:lang w:val="kk-KZ"/>
        </w:rPr>
      </w:pPr>
      <w:r w:rsidRPr="00521C96">
        <w:rPr>
          <w:rFonts w:ascii="Times New Roman" w:hAnsi="Times New Roman"/>
          <w:sz w:val="24"/>
          <w:szCs w:val="24"/>
        </w:rPr>
        <w:object w:dxaOrig="11145" w:dyaOrig="44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06.6pt;height:125.4pt" o:ole="">
            <v:imagedata r:id="rId16" o:title=""/>
          </v:shape>
          <o:OLEObject Type="Embed" ProgID="PBrush" ShapeID="_x0000_i1029" DrawAspect="Content" ObjectID="_1706511485" r:id="rId17"/>
        </w:object>
      </w:r>
    </w:p>
    <w:p w:rsidR="00E50947" w:rsidRDefault="00175924" w:rsidP="00E50947">
      <w:pPr>
        <w:widowControl w:val="0"/>
        <w:tabs>
          <w:tab w:val="left" w:pos="2947"/>
        </w:tabs>
        <w:spacing w:after="0" w:line="240" w:lineRule="auto"/>
        <w:rPr>
          <w:rFonts w:ascii="Times New Roman" w:hAnsi="Times New Roman"/>
          <w:i/>
          <w:sz w:val="24"/>
          <w:szCs w:val="24"/>
          <w:lang w:val="kk-KZ"/>
        </w:rPr>
      </w:pPr>
      <w:r>
        <w:rPr>
          <w:rFonts w:ascii="Times New Roman" w:hAnsi="Times New Roman"/>
          <w:i/>
          <w:noProof/>
          <w:sz w:val="24"/>
          <w:szCs w:val="24"/>
          <w:lang w:eastAsia="ru-RU"/>
        </w:rPr>
        <w:pict>
          <v:shape id="Поле 205" o:spid="_x0000_s1178" type="#_x0000_t202" style="position:absolute;margin-left:2.6pt;margin-top:4.9pt;width:475.2pt;height:63.85pt;z-index:2516654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" fillcolor="white [3201]" strokeweight=".5pt">
            <v:textbox>
              <w:txbxContent>
                <w:p w:rsidR="00815FE0" w:rsidRPr="00930AFF" w:rsidRDefault="00815FE0" w:rsidP="00E50947">
                  <w:pPr>
                    <w:widowControl w:val="0"/>
                    <w:tabs>
                      <w:tab w:val="left" w:pos="2947"/>
                    </w:tabs>
                    <w:spacing w:after="0" w:line="240" w:lineRule="auto"/>
                    <w:rPr>
                      <w:rFonts w:ascii="Times New Roman" w:hAnsi="Times New Roman"/>
                      <w:sz w:val="24"/>
                      <w:szCs w:val="24"/>
                      <w:lang w:val="kk-KZ"/>
                    </w:rPr>
                  </w:pPr>
                  <w:r w:rsidRPr="00521C96">
                    <w:rPr>
                      <w:rFonts w:ascii="Times New Roman" w:hAnsi="Times New Roman"/>
                      <w:i/>
                      <w:sz w:val="24"/>
                      <w:szCs w:val="24"/>
                      <w:lang w:val="kk-KZ"/>
                    </w:rPr>
                    <w:t>Экраның L жазықтығымен қиылысқан жеріндегі интерференциялық жолақтардың ені</w:t>
                  </w:r>
                  <w:r>
                    <w:rPr>
                      <w:rFonts w:ascii="Times New Roman" w:hAnsi="Times New Roman"/>
                      <w:i/>
                      <w:sz w:val="24"/>
                      <w:szCs w:val="24"/>
                      <w:lang w:val="kk-KZ"/>
                    </w:rPr>
                    <w:t>н анықтаңыз</w:t>
                  </w:r>
                  <w:r w:rsidRPr="00521C96">
                    <w:rPr>
                      <w:rFonts w:ascii="Times New Roman" w:hAnsi="Times New Roman"/>
                      <w:i/>
                      <w:sz w:val="24"/>
                      <w:szCs w:val="24"/>
                      <w:lang w:val="kk-KZ"/>
                    </w:rPr>
                    <w:t xml:space="preserve">: </w:t>
                  </w:r>
                  <w:r w:rsidRPr="00930AFF">
                    <w:rPr>
                      <w:rFonts w:ascii="Times New Roman" w:hAnsi="Times New Roman"/>
                      <w:i/>
                      <w:sz w:val="24"/>
                      <w:szCs w:val="24"/>
                      <w:lang w:val="kk-KZ"/>
                    </w:rPr>
                    <w:t>_________________________________________________________________</w:t>
                  </w:r>
                </w:p>
                <w:p w:rsidR="00815FE0" w:rsidRPr="00E50947" w:rsidRDefault="00815FE0" w:rsidP="00E50947">
                  <w:pPr>
                    <w:spacing w:after="0" w:line="240" w:lineRule="auto"/>
                    <w:rPr>
                      <w:lang w:val="kk-KZ"/>
                    </w:rPr>
                  </w:pPr>
                  <w:r w:rsidRPr="00B979CB">
                    <w:rPr>
                      <w:rFonts w:ascii="Times New Roman" w:hAnsi="Times New Roman"/>
                      <w:i/>
                      <w:sz w:val="24"/>
                      <w:szCs w:val="24"/>
                      <w:lang w:val="kk-KZ"/>
                    </w:rPr>
                    <w:t>Тапсырма 2</w:t>
                  </w:r>
                  <w:r w:rsidRPr="00B979CB">
                    <w:rPr>
                      <w:rFonts w:ascii="Times New Roman" w:hAnsi="Times New Roman"/>
                      <w:sz w:val="24"/>
                      <w:szCs w:val="24"/>
                      <w:lang w:val="kk-KZ"/>
                    </w:rPr>
                    <w:t>.</w:t>
                  </w:r>
                  <w:r w:rsidRPr="00521C96">
                    <w:rPr>
                      <w:rFonts w:ascii="Times New Roman" w:hAnsi="Times New Roman"/>
                      <w:b/>
                      <w:sz w:val="24"/>
                      <w:szCs w:val="24"/>
                      <w:lang w:val="kk-KZ"/>
                    </w:rPr>
                    <w:t xml:space="preserve"> </w:t>
                  </w:r>
                  <w:r w:rsidRPr="00521C96">
                    <w:rPr>
                      <w:rFonts w:ascii="Times New Roman" w:hAnsi="Times New Roman"/>
                      <w:sz w:val="24"/>
                      <w:szCs w:val="24"/>
                      <w:lang w:val="kk-KZ"/>
                    </w:rPr>
                    <w:t>Оптикалық толқындардың интерференциясын қолдана отырып, оптикалық орталардың сипаттамаларын және арақашы</w:t>
                  </w:r>
                  <w:r>
                    <w:rPr>
                      <w:rFonts w:ascii="Times New Roman" w:hAnsi="Times New Roman"/>
                      <w:sz w:val="24"/>
                      <w:szCs w:val="24"/>
                      <w:lang w:val="kk-KZ"/>
                    </w:rPr>
                    <w:t>қтықтарды өлшеуіштік түрлендіру: ________</w:t>
                  </w:r>
                </w:p>
              </w:txbxContent>
            </v:textbox>
          </v:shape>
        </w:pict>
      </w:r>
    </w:p>
    <w:p w:rsidR="00E50947" w:rsidRDefault="00E50947" w:rsidP="00E50947">
      <w:pPr>
        <w:widowControl w:val="0"/>
        <w:tabs>
          <w:tab w:val="left" w:pos="2947"/>
        </w:tabs>
        <w:spacing w:after="0" w:line="240" w:lineRule="auto"/>
        <w:rPr>
          <w:rFonts w:ascii="Times New Roman" w:hAnsi="Times New Roman"/>
          <w:i/>
          <w:sz w:val="24"/>
          <w:szCs w:val="24"/>
          <w:lang w:val="kk-KZ"/>
        </w:rPr>
      </w:pPr>
    </w:p>
    <w:p w:rsidR="00E50947" w:rsidRDefault="00E50947" w:rsidP="00E50947">
      <w:pPr>
        <w:widowControl w:val="0"/>
        <w:tabs>
          <w:tab w:val="left" w:pos="2947"/>
        </w:tabs>
        <w:spacing w:after="0" w:line="240" w:lineRule="auto"/>
        <w:rPr>
          <w:rFonts w:ascii="Times New Roman" w:hAnsi="Times New Roman"/>
          <w:i/>
          <w:sz w:val="24"/>
          <w:szCs w:val="24"/>
          <w:lang w:val="kk-KZ"/>
        </w:rPr>
      </w:pPr>
    </w:p>
    <w:p w:rsidR="00E50947" w:rsidRDefault="00E50947" w:rsidP="00E50947">
      <w:pPr>
        <w:widowControl w:val="0"/>
        <w:tabs>
          <w:tab w:val="left" w:pos="2947"/>
        </w:tabs>
        <w:spacing w:after="0" w:line="240" w:lineRule="auto"/>
        <w:rPr>
          <w:rFonts w:ascii="Times New Roman" w:hAnsi="Times New Roman"/>
          <w:i/>
          <w:sz w:val="24"/>
          <w:szCs w:val="24"/>
          <w:lang w:val="kk-KZ"/>
        </w:rPr>
      </w:pPr>
    </w:p>
    <w:p w:rsidR="00E50947" w:rsidRDefault="00E50947" w:rsidP="00E50947">
      <w:pPr>
        <w:widowControl w:val="0"/>
        <w:tabs>
          <w:tab w:val="left" w:pos="2947"/>
        </w:tabs>
        <w:spacing w:after="0" w:line="240" w:lineRule="auto"/>
        <w:rPr>
          <w:rFonts w:ascii="Times New Roman" w:hAnsi="Times New Roman"/>
          <w:i/>
          <w:sz w:val="24"/>
          <w:szCs w:val="24"/>
          <w:lang w:val="kk-KZ"/>
        </w:rPr>
      </w:pPr>
    </w:p>
    <w:p w:rsidR="00341DE6" w:rsidRPr="00B979CB" w:rsidRDefault="00341DE6" w:rsidP="0013563A">
      <w:pPr>
        <w:widowControl w:val="0"/>
        <w:spacing w:after="0" w:line="240" w:lineRule="auto"/>
        <w:ind w:firstLine="454"/>
        <w:jc w:val="both"/>
        <w:rPr>
          <w:rFonts w:ascii="Times New Roman" w:hAnsi="Times New Roman"/>
          <w:sz w:val="16"/>
          <w:szCs w:val="16"/>
          <w:lang w:val="kk-KZ"/>
        </w:rPr>
      </w:pPr>
    </w:p>
    <w:p w:rsidR="00B979CB" w:rsidRDefault="00B979CB" w:rsidP="006E255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EF43DD">
        <w:rPr>
          <w:rFonts w:ascii="Times New Roman" w:hAnsi="Times New Roman"/>
          <w:sz w:val="28"/>
          <w:szCs w:val="28"/>
          <w:lang w:val="kk-KZ"/>
        </w:rPr>
        <w:t>8</w:t>
      </w:r>
      <w:r>
        <w:rPr>
          <w:rFonts w:ascii="Times New Roman" w:hAnsi="Times New Roman"/>
          <w:sz w:val="28"/>
          <w:szCs w:val="28"/>
          <w:lang w:val="kk-KZ"/>
        </w:rPr>
        <w:t>, парақ 2</w:t>
      </w:r>
    </w:p>
    <w:p w:rsidR="00B979CB" w:rsidRDefault="00B979CB" w:rsidP="0013563A">
      <w:pPr>
        <w:widowControl w:val="0"/>
        <w:spacing w:after="0" w:line="240" w:lineRule="auto"/>
        <w:ind w:firstLine="454"/>
        <w:jc w:val="both"/>
        <w:rPr>
          <w:rFonts w:ascii="Times New Roman" w:hAnsi="Times New Roman"/>
          <w:sz w:val="28"/>
          <w:szCs w:val="28"/>
          <w:lang w:val="kk-KZ"/>
        </w:rPr>
      </w:pPr>
    </w:p>
    <w:p w:rsidR="00161112" w:rsidRDefault="0013563A" w:rsidP="001313A7">
      <w:pPr>
        <w:widowControl w:val="0"/>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Тірек конспектісін</w:t>
      </w:r>
      <w:r w:rsidR="00161112">
        <w:rPr>
          <w:rFonts w:ascii="Times New Roman" w:hAnsi="Times New Roman"/>
          <w:sz w:val="28"/>
          <w:szCs w:val="28"/>
          <w:lang w:val="kk-KZ"/>
        </w:rPr>
        <w:t xml:space="preserve"> құрастыру екі кезеңнен тұрады:</w:t>
      </w:r>
    </w:p>
    <w:p w:rsidR="00161112" w:rsidRDefault="00B979CB" w:rsidP="001313A7">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161112">
        <w:rPr>
          <w:rFonts w:ascii="Times New Roman" w:hAnsi="Times New Roman"/>
          <w:sz w:val="28"/>
          <w:szCs w:val="28"/>
          <w:lang w:val="kk-KZ"/>
        </w:rPr>
        <w:t xml:space="preserve"> </w:t>
      </w:r>
      <w:r w:rsidR="0013563A" w:rsidRPr="00370ACC">
        <w:rPr>
          <w:rFonts w:ascii="Times New Roman" w:hAnsi="Times New Roman"/>
          <w:sz w:val="28"/>
          <w:szCs w:val="28"/>
          <w:lang w:val="kk-KZ"/>
        </w:rPr>
        <w:t xml:space="preserve">модульдің құрылымды-логикалық сұлбасын өңдеу; </w:t>
      </w:r>
    </w:p>
    <w:p w:rsidR="00161112" w:rsidRDefault="00B979CB" w:rsidP="001313A7">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161112">
        <w:rPr>
          <w:rFonts w:ascii="Times New Roman" w:hAnsi="Times New Roman"/>
          <w:sz w:val="28"/>
          <w:szCs w:val="28"/>
          <w:lang w:val="kk-KZ"/>
        </w:rPr>
        <w:t xml:space="preserve"> </w:t>
      </w:r>
      <w:r w:rsidR="0013563A" w:rsidRPr="00370ACC">
        <w:rPr>
          <w:rFonts w:ascii="Times New Roman" w:hAnsi="Times New Roman"/>
          <w:sz w:val="28"/>
          <w:szCs w:val="28"/>
          <w:lang w:val="kk-KZ"/>
        </w:rPr>
        <w:t>құрылымды логикалық сұлбаны кодталғ</w:t>
      </w:r>
      <w:r w:rsidR="00161112">
        <w:rPr>
          <w:rFonts w:ascii="Times New Roman" w:hAnsi="Times New Roman"/>
          <w:sz w:val="28"/>
          <w:szCs w:val="28"/>
          <w:lang w:val="kk-KZ"/>
        </w:rPr>
        <w:t>ан тірек сигналдарымен толтыру.</w:t>
      </w:r>
    </w:p>
    <w:p w:rsidR="0013563A" w:rsidRPr="006E2557" w:rsidRDefault="0013563A" w:rsidP="001313A7">
      <w:pPr>
        <w:widowControl w:val="0"/>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Құрылымды-логикалық сұлбаны логикалық құрылымның блок-сұлбалар</w:t>
      </w:r>
      <w:r w:rsidR="00161112">
        <w:rPr>
          <w:rFonts w:ascii="Times New Roman" w:hAnsi="Times New Roman"/>
          <w:sz w:val="28"/>
          <w:szCs w:val="28"/>
          <w:lang w:val="kk-KZ"/>
        </w:rPr>
        <w:t>ы</w:t>
      </w:r>
      <w:r w:rsidRPr="00370ACC">
        <w:rPr>
          <w:rFonts w:ascii="Times New Roman" w:hAnsi="Times New Roman"/>
          <w:sz w:val="28"/>
          <w:szCs w:val="28"/>
          <w:lang w:val="kk-KZ"/>
        </w:rPr>
        <w:t xml:space="preserve"> түрінде беруге болады. </w:t>
      </w:r>
      <w:r w:rsidR="0023631C">
        <w:rPr>
          <w:rFonts w:ascii="Times New Roman" w:hAnsi="Times New Roman"/>
          <w:sz w:val="28"/>
          <w:szCs w:val="28"/>
          <w:lang w:val="kk-KZ"/>
        </w:rPr>
        <w:t>Қ</w:t>
      </w:r>
      <w:r w:rsidR="00ED3645">
        <w:rPr>
          <w:rFonts w:ascii="Times New Roman" w:hAnsi="Times New Roman"/>
          <w:sz w:val="28"/>
          <w:szCs w:val="28"/>
          <w:lang w:val="kk-KZ"/>
        </w:rPr>
        <w:t>ұ</w:t>
      </w:r>
      <w:r w:rsidR="0023631C">
        <w:rPr>
          <w:rFonts w:ascii="Times New Roman" w:hAnsi="Times New Roman"/>
          <w:sz w:val="28"/>
          <w:szCs w:val="28"/>
          <w:lang w:val="kk-KZ"/>
        </w:rPr>
        <w:t xml:space="preserve">рылымдық-логикалық сұлбалар оқу пәні бөлімдерінің, негізгі тақырыптарының мазмұнын қысқаша және көрнекі түрде беруге мүмкіндік береді. </w:t>
      </w:r>
      <w:r w:rsidR="00885E6B">
        <w:rPr>
          <w:rFonts w:ascii="Times New Roman" w:hAnsi="Times New Roman"/>
          <w:sz w:val="28"/>
          <w:szCs w:val="28"/>
          <w:lang w:val="kk-KZ"/>
        </w:rPr>
        <w:t>Осындай сұлбала</w:t>
      </w:r>
      <w:r w:rsidR="0077794E">
        <w:rPr>
          <w:rFonts w:ascii="Times New Roman" w:hAnsi="Times New Roman"/>
          <w:sz w:val="28"/>
          <w:szCs w:val="28"/>
          <w:lang w:val="kk-KZ"/>
        </w:rPr>
        <w:t>р</w:t>
      </w:r>
      <w:r w:rsidR="00885E6B">
        <w:rPr>
          <w:rFonts w:ascii="Times New Roman" w:hAnsi="Times New Roman"/>
          <w:sz w:val="28"/>
          <w:szCs w:val="28"/>
          <w:lang w:val="kk-KZ"/>
        </w:rPr>
        <w:t xml:space="preserve">дың әрқайсысында игерілетін оқу </w:t>
      </w:r>
      <w:r w:rsidR="00885E6B" w:rsidRPr="006E2557">
        <w:rPr>
          <w:rFonts w:ascii="Times New Roman" w:hAnsi="Times New Roman"/>
          <w:sz w:val="28"/>
          <w:szCs w:val="28"/>
          <w:lang w:val="kk-KZ"/>
        </w:rPr>
        <w:t>материалы сұлбалар, графиктер, сызбалар, формулалар, теңдеулер түріндег</w:t>
      </w:r>
      <w:r w:rsidR="0077794E" w:rsidRPr="006E2557">
        <w:rPr>
          <w:rFonts w:ascii="Times New Roman" w:hAnsi="Times New Roman"/>
          <w:sz w:val="28"/>
          <w:szCs w:val="28"/>
          <w:lang w:val="kk-KZ"/>
        </w:rPr>
        <w:t>і</w:t>
      </w:r>
      <w:r w:rsidR="00885E6B" w:rsidRPr="006E2557">
        <w:rPr>
          <w:rFonts w:ascii="Times New Roman" w:hAnsi="Times New Roman"/>
          <w:sz w:val="28"/>
          <w:szCs w:val="28"/>
          <w:lang w:val="kk-KZ"/>
        </w:rPr>
        <w:t xml:space="preserve"> нақты формада беріледі</w:t>
      </w:r>
      <w:r w:rsidR="001F725E" w:rsidRPr="006E2557">
        <w:rPr>
          <w:rFonts w:ascii="Times New Roman" w:hAnsi="Times New Roman"/>
          <w:sz w:val="28"/>
          <w:szCs w:val="28"/>
          <w:lang w:val="kk-KZ"/>
        </w:rPr>
        <w:t xml:space="preserve"> [</w:t>
      </w:r>
      <w:r w:rsidR="009915A8" w:rsidRPr="006E2557">
        <w:rPr>
          <w:rFonts w:ascii="Times New Roman" w:hAnsi="Times New Roman"/>
          <w:sz w:val="28"/>
          <w:szCs w:val="28"/>
          <w:lang w:val="kk-KZ"/>
        </w:rPr>
        <w:t>18</w:t>
      </w:r>
      <w:r w:rsidR="0080299E" w:rsidRPr="006E2557">
        <w:rPr>
          <w:rFonts w:ascii="Times New Roman" w:hAnsi="Times New Roman"/>
          <w:sz w:val="28"/>
          <w:szCs w:val="28"/>
          <w:lang w:val="kk-KZ"/>
        </w:rPr>
        <w:t>9</w:t>
      </w:r>
      <w:r w:rsidR="001F725E" w:rsidRPr="006E2557">
        <w:rPr>
          <w:rFonts w:ascii="Times New Roman" w:hAnsi="Times New Roman"/>
          <w:sz w:val="28"/>
          <w:szCs w:val="28"/>
          <w:lang w:val="kk-KZ"/>
        </w:rPr>
        <w:t>]</w:t>
      </w:r>
      <w:r w:rsidR="00885E6B" w:rsidRPr="006E2557">
        <w:rPr>
          <w:rFonts w:ascii="Times New Roman" w:hAnsi="Times New Roman"/>
          <w:sz w:val="28"/>
          <w:szCs w:val="28"/>
          <w:lang w:val="kk-KZ"/>
        </w:rPr>
        <w:t xml:space="preserve">. </w:t>
      </w:r>
      <w:r w:rsidRPr="006E2557">
        <w:rPr>
          <w:rFonts w:ascii="Times New Roman" w:hAnsi="Times New Roman"/>
          <w:sz w:val="28"/>
          <w:szCs w:val="28"/>
          <w:lang w:val="kk-KZ"/>
        </w:rPr>
        <w:t>Көптеген зерттеул</w:t>
      </w:r>
      <w:r w:rsidR="0023631C" w:rsidRPr="006E2557">
        <w:rPr>
          <w:rFonts w:ascii="Times New Roman" w:hAnsi="Times New Roman"/>
          <w:sz w:val="28"/>
          <w:szCs w:val="28"/>
          <w:lang w:val="kk-KZ"/>
        </w:rPr>
        <w:t xml:space="preserve">ер дәрістің тірек конспектісін </w:t>
      </w:r>
      <w:r w:rsidRPr="006E2557">
        <w:rPr>
          <w:rFonts w:ascii="Times New Roman" w:hAnsi="Times New Roman"/>
          <w:sz w:val="28"/>
          <w:szCs w:val="28"/>
          <w:lang w:val="kk-KZ"/>
        </w:rPr>
        <w:t>студенттердің бойында білім, білік, дағдыларын қалыптастырудың негізгі құралы ретінде қарастыруға болатындығын дәлелдейді [</w:t>
      </w:r>
      <w:r w:rsidR="009915A8" w:rsidRPr="006E2557">
        <w:rPr>
          <w:rFonts w:ascii="Times New Roman" w:hAnsi="Times New Roman"/>
          <w:sz w:val="28"/>
          <w:szCs w:val="28"/>
          <w:lang w:val="kk-KZ"/>
        </w:rPr>
        <w:t>1</w:t>
      </w:r>
      <w:r w:rsidR="0080299E" w:rsidRPr="006E2557">
        <w:rPr>
          <w:rFonts w:ascii="Times New Roman" w:hAnsi="Times New Roman"/>
          <w:sz w:val="28"/>
          <w:szCs w:val="28"/>
          <w:lang w:val="kk-KZ"/>
        </w:rPr>
        <w:t>90</w:t>
      </w:r>
      <w:r w:rsidRPr="006E2557">
        <w:rPr>
          <w:rFonts w:ascii="Times New Roman" w:hAnsi="Times New Roman"/>
          <w:sz w:val="28"/>
          <w:szCs w:val="28"/>
          <w:lang w:val="kk-KZ"/>
        </w:rPr>
        <w:t xml:space="preserve">]. </w:t>
      </w:r>
    </w:p>
    <w:p w:rsidR="00341DE6" w:rsidRPr="00370ACC" w:rsidRDefault="0013563A" w:rsidP="001313A7">
      <w:pPr>
        <w:widowControl w:val="0"/>
        <w:spacing w:after="0" w:line="240" w:lineRule="auto"/>
        <w:ind w:firstLine="709"/>
        <w:jc w:val="both"/>
        <w:rPr>
          <w:rFonts w:ascii="Times New Roman" w:hAnsi="Times New Roman"/>
          <w:sz w:val="28"/>
          <w:szCs w:val="28"/>
          <w:lang w:val="kk-KZ"/>
        </w:rPr>
      </w:pPr>
      <w:r w:rsidRPr="006E2557">
        <w:rPr>
          <w:rFonts w:ascii="Times New Roman" w:hAnsi="Times New Roman"/>
          <w:sz w:val="28"/>
          <w:szCs w:val="28"/>
          <w:lang w:val="kk-KZ"/>
        </w:rPr>
        <w:t xml:space="preserve">Біз қарастыратын «Аспап жасау» мамандығының білім беру беру бағдарламасындағы физика курсы </w:t>
      </w:r>
      <w:r w:rsidR="00B979CB" w:rsidRPr="006E2557">
        <w:rPr>
          <w:rFonts w:ascii="Times New Roman" w:hAnsi="Times New Roman"/>
          <w:sz w:val="28"/>
          <w:szCs w:val="28"/>
          <w:lang w:val="kk-KZ"/>
        </w:rPr>
        <w:t xml:space="preserve">(Қосымша </w:t>
      </w:r>
      <w:r w:rsidR="000952BB" w:rsidRPr="006E2557">
        <w:rPr>
          <w:rFonts w:ascii="Times New Roman" w:hAnsi="Times New Roman"/>
          <w:sz w:val="28"/>
          <w:szCs w:val="28"/>
          <w:lang w:val="kk-KZ"/>
        </w:rPr>
        <w:t>А</w:t>
      </w:r>
      <w:r w:rsidR="00B979CB" w:rsidRPr="006E2557">
        <w:rPr>
          <w:rFonts w:ascii="Times New Roman" w:hAnsi="Times New Roman"/>
          <w:sz w:val="28"/>
          <w:szCs w:val="28"/>
          <w:lang w:val="kk-KZ"/>
        </w:rPr>
        <w:t>)</w:t>
      </w:r>
      <w:r w:rsidR="000952BB" w:rsidRPr="006E2557">
        <w:rPr>
          <w:rFonts w:ascii="Times New Roman" w:hAnsi="Times New Roman"/>
          <w:sz w:val="28"/>
          <w:szCs w:val="28"/>
          <w:lang w:val="kk-KZ"/>
        </w:rPr>
        <w:t xml:space="preserve"> және </w:t>
      </w:r>
      <w:r w:rsidR="00B979CB" w:rsidRPr="006E2557">
        <w:rPr>
          <w:rFonts w:ascii="Times New Roman" w:hAnsi="Times New Roman"/>
          <w:sz w:val="28"/>
          <w:szCs w:val="28"/>
          <w:lang w:val="kk-KZ"/>
        </w:rPr>
        <w:t xml:space="preserve">(Қосымша </w:t>
      </w:r>
      <w:r w:rsidR="00A6145D">
        <w:rPr>
          <w:rFonts w:ascii="Times New Roman" w:hAnsi="Times New Roman"/>
          <w:sz w:val="28"/>
          <w:szCs w:val="28"/>
          <w:lang w:val="kk-KZ"/>
        </w:rPr>
        <w:t>В</w:t>
      </w:r>
      <w:r w:rsidR="00B979CB" w:rsidRPr="006E2557">
        <w:rPr>
          <w:rFonts w:ascii="Times New Roman" w:hAnsi="Times New Roman"/>
          <w:sz w:val="28"/>
          <w:szCs w:val="28"/>
          <w:lang w:val="kk-KZ"/>
        </w:rPr>
        <w:t>)</w:t>
      </w:r>
      <w:r w:rsidR="000952BB" w:rsidRPr="006E2557">
        <w:rPr>
          <w:rFonts w:ascii="Times New Roman" w:hAnsi="Times New Roman"/>
          <w:sz w:val="28"/>
          <w:szCs w:val="28"/>
          <w:lang w:val="kk-KZ"/>
        </w:rPr>
        <w:t xml:space="preserve"> кестелеріне сәйкес </w:t>
      </w:r>
      <w:r w:rsidRPr="006E2557">
        <w:rPr>
          <w:rFonts w:ascii="Times New Roman" w:hAnsi="Times New Roman"/>
          <w:sz w:val="28"/>
          <w:szCs w:val="28"/>
          <w:lang w:val="kk-KZ"/>
        </w:rPr>
        <w:t>«Физика 1» және «Физика 2» деп бөлінген</w:t>
      </w:r>
      <w:r w:rsidR="00341DE6" w:rsidRPr="006E2557">
        <w:rPr>
          <w:rFonts w:ascii="Times New Roman" w:hAnsi="Times New Roman"/>
          <w:sz w:val="28"/>
          <w:szCs w:val="28"/>
          <w:lang w:val="kk-KZ"/>
        </w:rPr>
        <w:t xml:space="preserve">. «Физика 2» курсы мазмұнымен берілген «Электромагнитік тербелістер» тақырыбы бойынша </w:t>
      </w:r>
      <w:r w:rsidR="00341DE6" w:rsidRPr="00370ACC">
        <w:rPr>
          <w:rFonts w:ascii="Times New Roman" w:hAnsi="Times New Roman"/>
          <w:sz w:val="28"/>
          <w:szCs w:val="28"/>
          <w:lang w:val="kk-KZ"/>
        </w:rPr>
        <w:t>дәрісті ұйымдастыруда жоғарыда келтірілген визуализация дәрісі, атап айтатын болсақ, оқу іс-әрекетін ұйымдастыру құралы ретіндегі тірек конспект қолданылды</w:t>
      </w:r>
      <w:r w:rsidR="00DC7DFB">
        <w:rPr>
          <w:rFonts w:ascii="Times New Roman" w:hAnsi="Times New Roman"/>
          <w:sz w:val="28"/>
          <w:szCs w:val="28"/>
          <w:lang w:val="kk-KZ"/>
        </w:rPr>
        <w:t xml:space="preserve">. </w:t>
      </w:r>
      <w:r w:rsidR="00DC7DFB" w:rsidRPr="00370ACC">
        <w:rPr>
          <w:rFonts w:ascii="Times New Roman" w:hAnsi="Times New Roman"/>
          <w:sz w:val="28"/>
          <w:szCs w:val="28"/>
          <w:lang w:val="kk-KZ"/>
        </w:rPr>
        <w:t>Тірек конспект</w:t>
      </w:r>
      <w:r w:rsidR="00DC7DFB">
        <w:rPr>
          <w:rFonts w:ascii="Times New Roman" w:hAnsi="Times New Roman"/>
          <w:sz w:val="28"/>
          <w:szCs w:val="28"/>
          <w:lang w:val="kk-KZ"/>
        </w:rPr>
        <w:t xml:space="preserve">тің мысалы </w:t>
      </w:r>
      <w:r w:rsidR="006C1829">
        <w:rPr>
          <w:rFonts w:ascii="Times New Roman" w:hAnsi="Times New Roman"/>
          <w:sz w:val="28"/>
          <w:szCs w:val="28"/>
          <w:lang w:val="kk-KZ"/>
        </w:rPr>
        <w:t>2</w:t>
      </w:r>
      <w:r w:rsidR="00DC7DFB">
        <w:rPr>
          <w:rFonts w:ascii="Times New Roman" w:hAnsi="Times New Roman"/>
          <w:sz w:val="28"/>
          <w:szCs w:val="28"/>
          <w:lang w:val="kk-KZ"/>
        </w:rPr>
        <w:t>-кестеде берілген</w:t>
      </w:r>
      <w:r w:rsidR="00341DE6" w:rsidRPr="00370ACC">
        <w:rPr>
          <w:rFonts w:ascii="Times New Roman" w:hAnsi="Times New Roman"/>
          <w:sz w:val="28"/>
          <w:szCs w:val="28"/>
          <w:lang w:val="kk-KZ"/>
        </w:rPr>
        <w:t xml:space="preserve">. </w:t>
      </w:r>
    </w:p>
    <w:p w:rsidR="00341DE6" w:rsidRPr="000953FC" w:rsidRDefault="00341DE6" w:rsidP="001313A7">
      <w:pPr>
        <w:widowControl w:val="0"/>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Дәрістік сабақтарда студенттердің теориялық ақпаратты игеруінен кейін </w:t>
      </w:r>
      <w:r w:rsidR="0077794E">
        <w:rPr>
          <w:rFonts w:ascii="Times New Roman" w:hAnsi="Times New Roman"/>
          <w:sz w:val="28"/>
          <w:szCs w:val="28"/>
          <w:lang w:val="kk-KZ"/>
        </w:rPr>
        <w:t>оқу</w:t>
      </w:r>
      <w:r w:rsidRPr="00370ACC">
        <w:rPr>
          <w:rFonts w:ascii="Times New Roman" w:hAnsi="Times New Roman"/>
          <w:sz w:val="28"/>
          <w:szCs w:val="28"/>
          <w:lang w:val="kk-KZ"/>
        </w:rPr>
        <w:t xml:space="preserve"> нәтижелерін ағымдық бағалау </w:t>
      </w:r>
      <w:r w:rsidR="0077794E" w:rsidRPr="00370ACC">
        <w:rPr>
          <w:rFonts w:ascii="Times New Roman" w:hAnsi="Times New Roman"/>
          <w:sz w:val="28"/>
          <w:szCs w:val="28"/>
          <w:lang w:val="kk-KZ"/>
        </w:rPr>
        <w:t>олар</w:t>
      </w:r>
      <w:r w:rsidR="0077794E">
        <w:rPr>
          <w:rFonts w:ascii="Times New Roman" w:hAnsi="Times New Roman"/>
          <w:sz w:val="28"/>
          <w:szCs w:val="28"/>
          <w:lang w:val="kk-KZ"/>
        </w:rPr>
        <w:t>да</w:t>
      </w:r>
      <w:r w:rsidR="0077794E" w:rsidRPr="00370ACC">
        <w:rPr>
          <w:rFonts w:ascii="Times New Roman" w:hAnsi="Times New Roman"/>
          <w:sz w:val="28"/>
          <w:szCs w:val="28"/>
          <w:lang w:val="kk-KZ"/>
        </w:rPr>
        <w:t xml:space="preserve"> </w:t>
      </w:r>
      <w:r w:rsidRPr="00370ACC">
        <w:rPr>
          <w:rFonts w:ascii="Times New Roman" w:hAnsi="Times New Roman"/>
          <w:sz w:val="28"/>
          <w:szCs w:val="28"/>
          <w:lang w:val="kk-KZ"/>
        </w:rPr>
        <w:t xml:space="preserve">оқуға деген қызығушылықтарының артуына, ойлаудың дамытылуына, білімдер жүйесінің қалыптастырылуына мүмкіндік береді, дәрістік сабақтың тиімділігі мен сапасын арттырады. Білім, білік, дағдыларды тексерумен жүретін ағымдық бақылау әр сабақтың тиімді </w:t>
      </w:r>
      <w:r w:rsidRPr="000953FC">
        <w:rPr>
          <w:rFonts w:ascii="Times New Roman" w:hAnsi="Times New Roman"/>
          <w:sz w:val="28"/>
          <w:szCs w:val="28"/>
          <w:lang w:val="kk-KZ"/>
        </w:rPr>
        <w:t>құрылымдық элементі болып табылады [</w:t>
      </w:r>
      <w:r w:rsidR="008A0616" w:rsidRPr="000953FC">
        <w:rPr>
          <w:rFonts w:ascii="Times New Roman" w:hAnsi="Times New Roman"/>
          <w:sz w:val="28"/>
          <w:szCs w:val="28"/>
          <w:lang w:val="kk-KZ"/>
        </w:rPr>
        <w:t>190</w:t>
      </w:r>
      <w:r w:rsidR="00890872" w:rsidRPr="000953FC">
        <w:rPr>
          <w:rFonts w:ascii="Times New Roman" w:hAnsi="Times New Roman"/>
          <w:sz w:val="28"/>
          <w:szCs w:val="28"/>
          <w:lang w:val="kk-KZ"/>
        </w:rPr>
        <w:t xml:space="preserve">, </w:t>
      </w:r>
      <w:r w:rsidR="006E2557" w:rsidRPr="000953FC">
        <w:rPr>
          <w:rFonts w:ascii="Times New Roman" w:hAnsi="Times New Roman"/>
          <w:sz w:val="28"/>
          <w:szCs w:val="28"/>
          <w:lang w:val="kk-KZ"/>
        </w:rPr>
        <w:t>с</w:t>
      </w:r>
      <w:r w:rsidR="00890872" w:rsidRPr="000953FC">
        <w:rPr>
          <w:rFonts w:ascii="Times New Roman" w:hAnsi="Times New Roman"/>
          <w:sz w:val="28"/>
          <w:szCs w:val="28"/>
          <w:lang w:val="kk-KZ"/>
        </w:rPr>
        <w:t>. 1</w:t>
      </w:r>
      <w:r w:rsidR="000953FC" w:rsidRPr="000953FC">
        <w:rPr>
          <w:rFonts w:ascii="Times New Roman" w:hAnsi="Times New Roman"/>
          <w:sz w:val="28"/>
          <w:szCs w:val="28"/>
          <w:lang w:val="kk-KZ"/>
        </w:rPr>
        <w:t>43</w:t>
      </w:r>
      <w:r w:rsidRPr="000953FC">
        <w:rPr>
          <w:rFonts w:ascii="Times New Roman" w:hAnsi="Times New Roman"/>
          <w:sz w:val="28"/>
          <w:szCs w:val="28"/>
          <w:lang w:val="kk-KZ"/>
        </w:rPr>
        <w:t xml:space="preserve">]. </w:t>
      </w:r>
    </w:p>
    <w:p w:rsidR="00A071EA" w:rsidRPr="000953FC" w:rsidRDefault="00A071EA" w:rsidP="00F465DB">
      <w:pPr>
        <w:widowControl w:val="0"/>
        <w:spacing w:after="0" w:line="240" w:lineRule="auto"/>
        <w:jc w:val="both"/>
        <w:rPr>
          <w:rFonts w:ascii="Times New Roman" w:hAnsi="Times New Roman"/>
          <w:sz w:val="28"/>
          <w:szCs w:val="28"/>
          <w:lang w:val="kk-KZ"/>
        </w:rPr>
        <w:sectPr w:rsidR="00A071EA" w:rsidRPr="000953FC" w:rsidSect="001313A7">
          <w:pgSz w:w="11906" w:h="16838" w:code="9"/>
          <w:pgMar w:top="1134" w:right="567" w:bottom="1134" w:left="1701" w:header="709" w:footer="709" w:gutter="0"/>
          <w:cols w:space="720"/>
        </w:sectPr>
      </w:pPr>
    </w:p>
    <w:p w:rsidR="001C686A" w:rsidRPr="00370ACC" w:rsidRDefault="002D16ED" w:rsidP="00777C06">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Кесте </w:t>
      </w:r>
      <w:r w:rsidR="006C1829">
        <w:rPr>
          <w:rFonts w:ascii="Times New Roman" w:hAnsi="Times New Roman"/>
          <w:sz w:val="28"/>
          <w:szCs w:val="28"/>
          <w:lang w:val="kk-KZ"/>
        </w:rPr>
        <w:t>2</w:t>
      </w:r>
      <w:r>
        <w:rPr>
          <w:rFonts w:ascii="Times New Roman" w:hAnsi="Times New Roman"/>
          <w:sz w:val="28"/>
          <w:szCs w:val="28"/>
          <w:lang w:val="kk-KZ"/>
        </w:rPr>
        <w:t xml:space="preserve"> </w:t>
      </w:r>
      <w:r w:rsidR="00777C06">
        <w:rPr>
          <w:rFonts w:ascii="Times New Roman" w:hAnsi="Times New Roman"/>
          <w:sz w:val="28"/>
          <w:szCs w:val="28"/>
          <w:lang w:val="kk-KZ"/>
        </w:rPr>
        <w:t xml:space="preserve">– </w:t>
      </w:r>
      <w:r w:rsidR="00F76772" w:rsidRPr="00370ACC">
        <w:rPr>
          <w:rFonts w:ascii="Times New Roman" w:hAnsi="Times New Roman"/>
          <w:sz w:val="28"/>
          <w:szCs w:val="28"/>
          <w:lang w:val="kk-KZ"/>
        </w:rPr>
        <w:t>«</w:t>
      </w:r>
      <w:r w:rsidR="001C686A" w:rsidRPr="00370ACC">
        <w:rPr>
          <w:rFonts w:ascii="Times New Roman" w:hAnsi="Times New Roman"/>
          <w:sz w:val="28"/>
          <w:szCs w:val="28"/>
          <w:lang w:val="kk-KZ"/>
        </w:rPr>
        <w:t xml:space="preserve">Электромагниттік </w:t>
      </w:r>
      <w:r w:rsidR="0078201E" w:rsidRPr="00370ACC">
        <w:rPr>
          <w:rFonts w:ascii="Times New Roman" w:hAnsi="Times New Roman"/>
          <w:sz w:val="28"/>
          <w:szCs w:val="28"/>
          <w:lang w:val="kk-KZ"/>
        </w:rPr>
        <w:t>тербелістер</w:t>
      </w:r>
      <w:r w:rsidR="00734BE3" w:rsidRPr="00370ACC">
        <w:rPr>
          <w:rFonts w:ascii="Times New Roman" w:hAnsi="Times New Roman"/>
          <w:sz w:val="28"/>
          <w:szCs w:val="28"/>
          <w:lang w:val="kk-KZ"/>
        </w:rPr>
        <w:t>»</w:t>
      </w:r>
      <w:r w:rsidR="0078201E" w:rsidRPr="00370ACC">
        <w:rPr>
          <w:rFonts w:ascii="Times New Roman" w:hAnsi="Times New Roman"/>
          <w:sz w:val="28"/>
          <w:szCs w:val="28"/>
          <w:lang w:val="kk-KZ"/>
        </w:rPr>
        <w:t xml:space="preserve"> тақы</w:t>
      </w:r>
      <w:r w:rsidR="0005537D" w:rsidRPr="00370ACC">
        <w:rPr>
          <w:rFonts w:ascii="Times New Roman" w:hAnsi="Times New Roman"/>
          <w:sz w:val="28"/>
          <w:szCs w:val="28"/>
          <w:lang w:val="kk-KZ"/>
        </w:rPr>
        <w:t>рыбы бойынша визуализация-дәрістің</w:t>
      </w:r>
      <w:r w:rsidR="0078201E" w:rsidRPr="00370ACC">
        <w:rPr>
          <w:rFonts w:ascii="Times New Roman" w:hAnsi="Times New Roman"/>
          <w:sz w:val="28"/>
          <w:szCs w:val="28"/>
          <w:lang w:val="kk-KZ"/>
        </w:rPr>
        <w:t xml:space="preserve"> тірек конспектісі</w:t>
      </w:r>
    </w:p>
    <w:p w:rsidR="000F3D9A" w:rsidRPr="006E2557" w:rsidRDefault="000F3D9A" w:rsidP="006E2557">
      <w:pPr>
        <w:spacing w:after="0" w:line="240" w:lineRule="auto"/>
        <w:jc w:val="right"/>
        <w:rPr>
          <w:rFonts w:ascii="Times New Roman" w:hAnsi="Times New Roman"/>
          <w:sz w:val="16"/>
          <w:szCs w:val="16"/>
          <w:lang w:val="kk-KZ"/>
        </w:rPr>
      </w:pPr>
    </w:p>
    <w:tbl>
      <w:tblPr>
        <w:tblStyle w:val="a3"/>
        <w:tblW w:w="14572" w:type="dxa"/>
        <w:tblInd w:w="136" w:type="dxa"/>
        <w:tblLayout w:type="fixed"/>
        <w:tblLook w:val="04A0"/>
      </w:tblPr>
      <w:tblGrid>
        <w:gridCol w:w="2099"/>
        <w:gridCol w:w="3522"/>
        <w:gridCol w:w="4458"/>
        <w:gridCol w:w="4493"/>
      </w:tblGrid>
      <w:tr w:rsidR="00C71955" w:rsidRPr="006E2557" w:rsidTr="006E2557">
        <w:trPr>
          <w:trHeight w:val="679"/>
        </w:trPr>
        <w:tc>
          <w:tcPr>
            <w:tcW w:w="2099" w:type="dxa"/>
            <w:vAlign w:val="center"/>
          </w:tcPr>
          <w:p w:rsidR="00C71955" w:rsidRPr="006E2557" w:rsidRDefault="00C71955" w:rsidP="006E2557">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Тізбек</w:t>
            </w:r>
          </w:p>
        </w:tc>
        <w:tc>
          <w:tcPr>
            <w:tcW w:w="3522" w:type="dxa"/>
            <w:vAlign w:val="center"/>
          </w:tcPr>
          <w:p w:rsidR="00C71955" w:rsidRPr="006E2557" w:rsidRDefault="00C71955" w:rsidP="006E2557">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Тізбектің сұлбасы</w:t>
            </w:r>
          </w:p>
        </w:tc>
        <w:tc>
          <w:tcPr>
            <w:tcW w:w="4458" w:type="dxa"/>
            <w:vAlign w:val="center"/>
          </w:tcPr>
          <w:p w:rsidR="00C71955" w:rsidRPr="006E2557" w:rsidRDefault="00C71955" w:rsidP="006E2557">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Формулалар</w:t>
            </w:r>
          </w:p>
        </w:tc>
        <w:tc>
          <w:tcPr>
            <w:tcW w:w="4493" w:type="dxa"/>
            <w:vAlign w:val="center"/>
          </w:tcPr>
          <w:p w:rsidR="00C71955" w:rsidRPr="006E2557" w:rsidRDefault="00C71955" w:rsidP="006E2557">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Векторлық диаграмма</w:t>
            </w:r>
          </w:p>
        </w:tc>
      </w:tr>
      <w:tr w:rsidR="00C71955" w:rsidRPr="006E2557" w:rsidTr="006E2557">
        <w:tc>
          <w:tcPr>
            <w:tcW w:w="2099" w:type="dxa"/>
          </w:tcPr>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1</w:t>
            </w:r>
          </w:p>
        </w:tc>
        <w:tc>
          <w:tcPr>
            <w:tcW w:w="3522" w:type="dxa"/>
          </w:tcPr>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2</w:t>
            </w:r>
          </w:p>
        </w:tc>
        <w:tc>
          <w:tcPr>
            <w:tcW w:w="4458" w:type="dxa"/>
          </w:tcPr>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3</w:t>
            </w:r>
          </w:p>
        </w:tc>
        <w:tc>
          <w:tcPr>
            <w:tcW w:w="4493" w:type="dxa"/>
          </w:tcPr>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4</w:t>
            </w:r>
          </w:p>
        </w:tc>
      </w:tr>
      <w:tr w:rsidR="00C71955" w:rsidRPr="00135DBF" w:rsidTr="006E2557">
        <w:tc>
          <w:tcPr>
            <w:tcW w:w="2099" w:type="dxa"/>
            <w:tcBorders>
              <w:bottom w:val="single" w:sz="4" w:space="0" w:color="auto"/>
            </w:tcBorders>
          </w:tcPr>
          <w:p w:rsidR="00C71955" w:rsidRPr="006E2557" w:rsidRDefault="00C71955" w:rsidP="000049B9">
            <w:pPr>
              <w:spacing w:after="0" w:line="240" w:lineRule="auto"/>
              <w:jc w:val="center"/>
              <w:rPr>
                <w:rFonts w:ascii="Times New Roman" w:hAnsi="Times New Roman"/>
                <w:sz w:val="24"/>
                <w:szCs w:val="24"/>
                <w:lang w:val="kk-KZ"/>
              </w:rPr>
            </w:pPr>
          </w:p>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Реактивтік кедергі арқылы ағатын айнымалы ток</w:t>
            </w:r>
          </w:p>
        </w:tc>
        <w:tc>
          <w:tcPr>
            <w:tcW w:w="3522" w:type="dxa"/>
            <w:tcBorders>
              <w:bottom w:val="single" w:sz="4" w:space="0" w:color="auto"/>
            </w:tcBorders>
          </w:tcPr>
          <w:p w:rsidR="00E72E26" w:rsidRPr="006E2557" w:rsidRDefault="00E72E26" w:rsidP="000049B9">
            <w:pPr>
              <w:spacing w:after="0" w:line="240" w:lineRule="auto"/>
              <w:jc w:val="both"/>
              <w:rPr>
                <w:rFonts w:ascii="Times New Roman" w:hAnsi="Times New Roman"/>
                <w:sz w:val="24"/>
                <w:szCs w:val="24"/>
                <w:lang w:val="kk-KZ"/>
              </w:rPr>
            </w:pPr>
          </w:p>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noProof/>
                <w:sz w:val="24"/>
                <w:szCs w:val="24"/>
                <w:lang w:eastAsia="ru-RU"/>
              </w:rPr>
              <w:drawing>
                <wp:inline distT="0" distB="0" distL="0" distR="0">
                  <wp:extent cx="1724689" cy="984542"/>
                  <wp:effectExtent l="19050" t="0" r="8861" b="0"/>
                  <wp:docPr id="18"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8" cstate="print"/>
                          <a:srcRect/>
                          <a:stretch>
                            <a:fillRect/>
                          </a:stretch>
                        </pic:blipFill>
                        <pic:spPr bwMode="auto">
                          <a:xfrm>
                            <a:off x="0" y="0"/>
                            <a:ext cx="1732377" cy="988930"/>
                          </a:xfrm>
                          <a:prstGeom prst="rect">
                            <a:avLst/>
                          </a:prstGeom>
                          <a:noFill/>
                          <a:ln w="9525">
                            <a:noFill/>
                            <a:miter lim="800000"/>
                            <a:headEnd/>
                            <a:tailEnd/>
                          </a:ln>
                        </pic:spPr>
                      </pic:pic>
                    </a:graphicData>
                  </a:graphic>
                </wp:inline>
              </w:drawing>
            </w:r>
          </w:p>
        </w:tc>
        <w:tc>
          <w:tcPr>
            <w:tcW w:w="4458" w:type="dxa"/>
            <w:tcBorders>
              <w:bottom w:val="single" w:sz="4" w:space="0" w:color="auto"/>
            </w:tcBorders>
          </w:tcPr>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1) </w:t>
            </w:r>
            <w:r w:rsidRPr="006E2557">
              <w:rPr>
                <w:rFonts w:ascii="Times New Roman" w:hAnsi="Times New Roman"/>
                <w:position w:val="-12"/>
                <w:sz w:val="24"/>
                <w:szCs w:val="24"/>
                <w:lang w:val="kk-KZ"/>
              </w:rPr>
              <w:object w:dxaOrig="1500" w:dyaOrig="360">
                <v:shape id="_x0000_i1030" type="#_x0000_t75" style="width:73.25pt;height:18.6pt" o:ole="">
                  <v:imagedata r:id="rId19" o:title=""/>
                </v:shape>
                <o:OLEObject Type="Embed" ProgID="Equation.3" ShapeID="_x0000_i1030" DrawAspect="Content" ObjectID="_1706511486" r:id="rId20"/>
              </w:object>
            </w:r>
            <w:r w:rsidRPr="006E2557">
              <w:rPr>
                <w:rFonts w:ascii="Times New Roman" w:hAnsi="Times New Roman"/>
                <w:sz w:val="24"/>
                <w:szCs w:val="24"/>
                <w:lang w:val="kk-KZ"/>
              </w:rPr>
              <w:t>;</w:t>
            </w:r>
          </w:p>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2) </w:t>
            </w:r>
            <w:r w:rsidRPr="006E2557">
              <w:rPr>
                <w:rFonts w:ascii="Times New Roman" w:hAnsi="Times New Roman"/>
                <w:position w:val="-24"/>
                <w:sz w:val="24"/>
                <w:szCs w:val="24"/>
                <w:lang w:val="kk-KZ"/>
              </w:rPr>
              <w:object w:dxaOrig="3080" w:dyaOrig="639">
                <v:shape id="_x0000_i1031" type="#_x0000_t75" style="width:155.15pt;height:31.05pt" o:ole="">
                  <v:imagedata r:id="rId21" o:title=""/>
                </v:shape>
                <o:OLEObject Type="Embed" ProgID="Equation.3" ShapeID="_x0000_i1031" DrawAspect="Content" ObjectID="_1706511487" r:id="rId22"/>
              </w:object>
            </w:r>
          </w:p>
          <w:p w:rsidR="00C71955" w:rsidRPr="006E2557" w:rsidRDefault="00C71955" w:rsidP="000049B9">
            <w:pPr>
              <w:tabs>
                <w:tab w:val="right" w:pos="4037"/>
              </w:tabs>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3) </w:t>
            </w:r>
            <w:r w:rsidRPr="006E2557">
              <w:rPr>
                <w:rFonts w:ascii="Times New Roman" w:hAnsi="Times New Roman"/>
                <w:position w:val="-24"/>
                <w:sz w:val="24"/>
                <w:szCs w:val="24"/>
                <w:lang w:val="kk-KZ"/>
              </w:rPr>
              <w:object w:dxaOrig="1020" w:dyaOrig="639">
                <v:shape id="_x0000_i1032" type="#_x0000_t75" style="width:53.4pt;height:31.05pt" o:ole="">
                  <v:imagedata r:id="rId23" o:title=""/>
                </v:shape>
                <o:OLEObject Type="Embed" ProgID="Equation.3" ShapeID="_x0000_i1032" DrawAspect="Content" ObjectID="_1706511488" r:id="rId24"/>
              </w:object>
            </w:r>
            <w:r w:rsidRPr="006E2557">
              <w:rPr>
                <w:rFonts w:ascii="Times New Roman" w:hAnsi="Times New Roman"/>
                <w:sz w:val="24"/>
                <w:szCs w:val="24"/>
                <w:lang w:val="kk-KZ"/>
              </w:rPr>
              <w:tab/>
            </w:r>
          </w:p>
        </w:tc>
        <w:tc>
          <w:tcPr>
            <w:tcW w:w="4493" w:type="dxa"/>
            <w:tcBorders>
              <w:bottom w:val="single" w:sz="4" w:space="0" w:color="auto"/>
            </w:tcBorders>
          </w:tcPr>
          <w:p w:rsidR="00002C45" w:rsidRPr="006E2557" w:rsidRDefault="00002C45" w:rsidP="000049B9">
            <w:pPr>
              <w:spacing w:after="0" w:line="240" w:lineRule="auto"/>
              <w:jc w:val="center"/>
              <w:rPr>
                <w:rFonts w:ascii="Times New Roman" w:hAnsi="Times New Roman"/>
                <w:sz w:val="24"/>
                <w:szCs w:val="24"/>
                <w:lang w:val="kk-KZ"/>
              </w:rPr>
            </w:pPr>
          </w:p>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noProof/>
                <w:sz w:val="24"/>
                <w:szCs w:val="24"/>
                <w:lang w:eastAsia="ru-RU"/>
              </w:rPr>
              <w:drawing>
                <wp:inline distT="0" distB="0" distL="0" distR="0">
                  <wp:extent cx="1668824" cy="584790"/>
                  <wp:effectExtent l="19050" t="0" r="7576" b="0"/>
                  <wp:docPr id="24"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 cstate="print"/>
                          <a:srcRect/>
                          <a:stretch>
                            <a:fillRect/>
                          </a:stretch>
                        </pic:blipFill>
                        <pic:spPr bwMode="auto">
                          <a:xfrm>
                            <a:off x="0" y="0"/>
                            <a:ext cx="1671276" cy="585649"/>
                          </a:xfrm>
                          <a:prstGeom prst="rect">
                            <a:avLst/>
                          </a:prstGeom>
                          <a:noFill/>
                          <a:ln w="9525">
                            <a:noFill/>
                            <a:miter lim="800000"/>
                            <a:headEnd/>
                            <a:tailEnd/>
                          </a:ln>
                        </pic:spPr>
                      </pic:pic>
                    </a:graphicData>
                  </a:graphic>
                </wp:inline>
              </w:drawing>
            </w:r>
          </w:p>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ток күші мен кернеудің амплитудалық мәндерінің арасындағы фазалар ығысуы нөлге тең</w:t>
            </w:r>
          </w:p>
          <w:p w:rsidR="00C71955" w:rsidRPr="006E2557" w:rsidRDefault="00C71955" w:rsidP="000049B9">
            <w:pPr>
              <w:spacing w:after="0" w:line="240" w:lineRule="auto"/>
              <w:jc w:val="both"/>
              <w:rPr>
                <w:rFonts w:ascii="Times New Roman" w:hAnsi="Times New Roman"/>
                <w:sz w:val="24"/>
                <w:szCs w:val="24"/>
                <w:lang w:val="kk-KZ"/>
              </w:rPr>
            </w:pPr>
          </w:p>
        </w:tc>
      </w:tr>
      <w:tr w:rsidR="00C71955" w:rsidRPr="00135DBF" w:rsidTr="006E2557">
        <w:tc>
          <w:tcPr>
            <w:tcW w:w="2099" w:type="dxa"/>
            <w:tcBorders>
              <w:bottom w:val="nil"/>
            </w:tcBorders>
          </w:tcPr>
          <w:p w:rsidR="00C71955" w:rsidRPr="006E2557" w:rsidRDefault="00C71955" w:rsidP="000049B9">
            <w:pPr>
              <w:spacing w:after="0" w:line="240" w:lineRule="auto"/>
              <w:jc w:val="center"/>
              <w:rPr>
                <w:rFonts w:ascii="Times New Roman" w:hAnsi="Times New Roman"/>
                <w:sz w:val="24"/>
                <w:szCs w:val="24"/>
                <w:lang w:val="kk-KZ"/>
              </w:rPr>
            </w:pPr>
          </w:p>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Индуктивтілік катушка арқылы ағатын айнымалы ток</w:t>
            </w:r>
          </w:p>
        </w:tc>
        <w:tc>
          <w:tcPr>
            <w:tcW w:w="3522" w:type="dxa"/>
            <w:tcBorders>
              <w:bottom w:val="nil"/>
            </w:tcBorders>
          </w:tcPr>
          <w:p w:rsidR="00C71955" w:rsidRPr="006E2557" w:rsidRDefault="00C71955" w:rsidP="000049B9">
            <w:pPr>
              <w:tabs>
                <w:tab w:val="left" w:pos="938"/>
              </w:tabs>
              <w:spacing w:after="0" w:line="240" w:lineRule="auto"/>
              <w:rPr>
                <w:rFonts w:ascii="Times New Roman" w:hAnsi="Times New Roman"/>
                <w:sz w:val="24"/>
                <w:szCs w:val="24"/>
                <w:lang w:val="kk-KZ" w:eastAsia="ru-RU"/>
              </w:rPr>
            </w:pPr>
          </w:p>
          <w:p w:rsidR="00C71955" w:rsidRPr="006E2557" w:rsidRDefault="00C71955" w:rsidP="000049B9">
            <w:pPr>
              <w:tabs>
                <w:tab w:val="left" w:pos="938"/>
              </w:tabs>
              <w:spacing w:after="0" w:line="240" w:lineRule="auto"/>
              <w:rPr>
                <w:rFonts w:ascii="Times New Roman" w:hAnsi="Times New Roman"/>
                <w:sz w:val="24"/>
                <w:szCs w:val="24"/>
                <w:lang w:val="kk-KZ" w:eastAsia="ru-RU"/>
              </w:rPr>
            </w:pPr>
          </w:p>
          <w:p w:rsidR="00C71955" w:rsidRPr="006E2557" w:rsidRDefault="00C71955" w:rsidP="000049B9">
            <w:pPr>
              <w:tabs>
                <w:tab w:val="left" w:pos="938"/>
              </w:tabs>
              <w:spacing w:after="0" w:line="240" w:lineRule="auto"/>
              <w:rPr>
                <w:rFonts w:ascii="Times New Roman" w:hAnsi="Times New Roman"/>
                <w:sz w:val="24"/>
                <w:szCs w:val="24"/>
                <w:lang w:val="kk-KZ" w:eastAsia="ru-RU"/>
              </w:rPr>
            </w:pPr>
          </w:p>
          <w:p w:rsidR="00C71955" w:rsidRPr="006E2557" w:rsidRDefault="00C71955" w:rsidP="000049B9">
            <w:pPr>
              <w:tabs>
                <w:tab w:val="left" w:pos="938"/>
              </w:tabs>
              <w:spacing w:after="0" w:line="240" w:lineRule="auto"/>
              <w:rPr>
                <w:rFonts w:ascii="Times New Roman" w:hAnsi="Times New Roman"/>
                <w:sz w:val="24"/>
                <w:szCs w:val="24"/>
                <w:lang w:val="kk-KZ" w:eastAsia="ru-RU"/>
              </w:rPr>
            </w:pPr>
          </w:p>
          <w:p w:rsidR="00C71955" w:rsidRPr="006E2557" w:rsidRDefault="00C71955" w:rsidP="000049B9">
            <w:pPr>
              <w:tabs>
                <w:tab w:val="left" w:pos="938"/>
              </w:tabs>
              <w:spacing w:after="0" w:line="240" w:lineRule="auto"/>
              <w:rPr>
                <w:rFonts w:ascii="Times New Roman" w:hAnsi="Times New Roman"/>
                <w:sz w:val="24"/>
                <w:szCs w:val="24"/>
                <w:lang w:val="kk-KZ" w:eastAsia="ru-RU"/>
              </w:rPr>
            </w:pPr>
            <w:r w:rsidRPr="006E2557">
              <w:rPr>
                <w:rFonts w:ascii="Times New Roman" w:hAnsi="Times New Roman"/>
                <w:noProof/>
                <w:sz w:val="24"/>
                <w:szCs w:val="24"/>
                <w:lang w:eastAsia="ru-RU"/>
              </w:rPr>
              <w:drawing>
                <wp:inline distT="0" distB="0" distL="0" distR="0">
                  <wp:extent cx="1905443" cy="996859"/>
                  <wp:effectExtent l="19050" t="0" r="0" b="0"/>
                  <wp:docPr id="44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6" cstate="print"/>
                          <a:srcRect/>
                          <a:stretch>
                            <a:fillRect/>
                          </a:stretch>
                        </pic:blipFill>
                        <pic:spPr bwMode="auto">
                          <a:xfrm>
                            <a:off x="0" y="0"/>
                            <a:ext cx="1907795" cy="998089"/>
                          </a:xfrm>
                          <a:prstGeom prst="rect">
                            <a:avLst/>
                          </a:prstGeom>
                          <a:noFill/>
                          <a:ln w="9525">
                            <a:noFill/>
                            <a:miter lim="800000"/>
                            <a:headEnd/>
                            <a:tailEnd/>
                          </a:ln>
                        </pic:spPr>
                      </pic:pic>
                    </a:graphicData>
                  </a:graphic>
                </wp:inline>
              </w:drawing>
            </w:r>
          </w:p>
        </w:tc>
        <w:tc>
          <w:tcPr>
            <w:tcW w:w="4458" w:type="dxa"/>
            <w:tcBorders>
              <w:bottom w:val="nil"/>
            </w:tcBorders>
          </w:tcPr>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1) </w:t>
            </w:r>
            <w:r w:rsidRPr="006E2557">
              <w:rPr>
                <w:rFonts w:ascii="Times New Roman" w:hAnsi="Times New Roman"/>
                <w:position w:val="-12"/>
                <w:sz w:val="24"/>
                <w:szCs w:val="24"/>
                <w:lang w:val="kk-KZ"/>
              </w:rPr>
              <w:object w:dxaOrig="1500" w:dyaOrig="360">
                <v:shape id="_x0000_i1033" type="#_x0000_t75" style="width:73.25pt;height:18.6pt" o:ole="">
                  <v:imagedata r:id="rId27" o:title=""/>
                </v:shape>
                <o:OLEObject Type="Embed" ProgID="Equation.3" ShapeID="_x0000_i1033" DrawAspect="Content" ObjectID="_1706511489" r:id="rId28"/>
              </w:object>
            </w:r>
            <w:r w:rsidRPr="006E2557">
              <w:rPr>
                <w:rFonts w:ascii="Times New Roman" w:hAnsi="Times New Roman"/>
                <w:sz w:val="24"/>
                <w:szCs w:val="24"/>
                <w:lang w:val="kk-KZ"/>
              </w:rPr>
              <w:t>;</w:t>
            </w:r>
          </w:p>
          <w:p w:rsidR="00C71955" w:rsidRPr="006E2557" w:rsidRDefault="00C71955" w:rsidP="000049B9">
            <w:pPr>
              <w:spacing w:after="0" w:line="240" w:lineRule="auto"/>
              <w:jc w:val="both"/>
              <w:rPr>
                <w:rFonts w:ascii="Times New Roman" w:hAnsi="Times New Roman"/>
                <w:sz w:val="24"/>
                <w:szCs w:val="24"/>
                <w:lang w:val="kk-KZ"/>
              </w:rPr>
            </w:pPr>
          </w:p>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2) </w:t>
            </w:r>
            <w:r w:rsidRPr="006E2557">
              <w:rPr>
                <w:rFonts w:ascii="Times New Roman" w:hAnsi="Times New Roman"/>
                <w:position w:val="-24"/>
                <w:sz w:val="24"/>
                <w:szCs w:val="24"/>
                <w:lang w:val="kk-KZ"/>
              </w:rPr>
              <w:object w:dxaOrig="900" w:dyaOrig="620">
                <v:shape id="_x0000_i1034" type="#_x0000_t75" style="width:45.95pt;height:31.05pt" o:ole="">
                  <v:imagedata r:id="rId29" o:title=""/>
                </v:shape>
                <o:OLEObject Type="Embed" ProgID="Equation.3" ShapeID="_x0000_i1034" DrawAspect="Content" ObjectID="_1706511490" r:id="rId30"/>
              </w:object>
            </w:r>
            <w:r w:rsidRPr="006E2557">
              <w:rPr>
                <w:rFonts w:ascii="Times New Roman" w:hAnsi="Times New Roman"/>
                <w:sz w:val="24"/>
                <w:szCs w:val="24"/>
                <w:lang w:val="kk-KZ"/>
              </w:rPr>
              <w:t>;</w:t>
            </w:r>
          </w:p>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3) </w:t>
            </w:r>
            <w:r w:rsidRPr="006E2557">
              <w:rPr>
                <w:rFonts w:ascii="Times New Roman" w:hAnsi="Times New Roman"/>
                <w:position w:val="-24"/>
                <w:sz w:val="24"/>
                <w:szCs w:val="24"/>
                <w:lang w:val="kk-KZ"/>
              </w:rPr>
              <w:object w:dxaOrig="2100" w:dyaOrig="620">
                <v:shape id="_x0000_i1035" type="#_x0000_t75" style="width:105.5pt;height:31.05pt" o:ole="">
                  <v:imagedata r:id="rId31" o:title=""/>
                </v:shape>
                <o:OLEObject Type="Embed" ProgID="Equation.3" ShapeID="_x0000_i1035" DrawAspect="Content" ObjectID="_1706511491" r:id="rId32"/>
              </w:object>
            </w:r>
            <w:r w:rsidRPr="006E2557">
              <w:rPr>
                <w:rFonts w:ascii="Times New Roman" w:hAnsi="Times New Roman"/>
                <w:sz w:val="24"/>
                <w:szCs w:val="24"/>
                <w:lang w:val="kk-KZ"/>
              </w:rPr>
              <w:t>;</w:t>
            </w:r>
          </w:p>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3) </w:t>
            </w:r>
            <w:r w:rsidRPr="006E2557">
              <w:rPr>
                <w:rFonts w:ascii="Times New Roman" w:hAnsi="Times New Roman"/>
                <w:position w:val="-24"/>
                <w:sz w:val="24"/>
                <w:szCs w:val="24"/>
                <w:lang w:val="kk-KZ"/>
              </w:rPr>
              <w:object w:dxaOrig="3140" w:dyaOrig="639">
                <v:shape id="_x0000_i1036" type="#_x0000_t75" style="width:155.15pt;height:31.05pt" o:ole="">
                  <v:imagedata r:id="rId33" o:title=""/>
                </v:shape>
                <o:OLEObject Type="Embed" ProgID="Equation.3" ShapeID="_x0000_i1036" DrawAspect="Content" ObjectID="_1706511492" r:id="rId34"/>
              </w:object>
            </w:r>
            <w:r w:rsidRPr="006E2557">
              <w:rPr>
                <w:rFonts w:ascii="Times New Roman" w:hAnsi="Times New Roman"/>
                <w:sz w:val="24"/>
                <w:szCs w:val="24"/>
                <w:lang w:val="kk-KZ"/>
              </w:rPr>
              <w:t>;</w:t>
            </w:r>
          </w:p>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4) </w:t>
            </w:r>
            <w:r w:rsidRPr="006E2557">
              <w:rPr>
                <w:rFonts w:ascii="Times New Roman" w:hAnsi="Times New Roman"/>
                <w:position w:val="-68"/>
                <w:sz w:val="24"/>
                <w:szCs w:val="24"/>
                <w:lang w:val="kk-KZ"/>
              </w:rPr>
              <w:object w:dxaOrig="3700" w:dyaOrig="1480">
                <v:shape id="_x0000_i1037" type="#_x0000_t75" style="width:184.95pt;height:78.2pt" o:ole="">
                  <v:imagedata r:id="rId35" o:title=""/>
                </v:shape>
                <o:OLEObject Type="Embed" ProgID="Equation.3" ShapeID="_x0000_i1037" DrawAspect="Content" ObjectID="_1706511493" r:id="rId36"/>
              </w:object>
            </w:r>
            <w:r w:rsidRPr="006E2557">
              <w:rPr>
                <w:rFonts w:ascii="Times New Roman" w:hAnsi="Times New Roman"/>
                <w:sz w:val="24"/>
                <w:szCs w:val="24"/>
                <w:lang w:val="kk-KZ"/>
              </w:rPr>
              <w:t>;</w:t>
            </w:r>
          </w:p>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5) </w:t>
            </w:r>
            <w:r w:rsidRPr="006E2557">
              <w:rPr>
                <w:rFonts w:ascii="Times New Roman" w:hAnsi="Times New Roman"/>
                <w:position w:val="-16"/>
                <w:sz w:val="24"/>
                <w:szCs w:val="24"/>
                <w:lang w:val="kk-KZ"/>
              </w:rPr>
              <w:object w:dxaOrig="2140" w:dyaOrig="400">
                <v:shape id="_x0000_i1038" type="#_x0000_t75" style="width:105.5pt;height:18.6pt" o:ole="">
                  <v:imagedata r:id="rId37" o:title=""/>
                </v:shape>
                <o:OLEObject Type="Embed" ProgID="Equation.3" ShapeID="_x0000_i1038" DrawAspect="Content" ObjectID="_1706511494" r:id="rId38"/>
              </w:object>
            </w:r>
          </w:p>
        </w:tc>
        <w:tc>
          <w:tcPr>
            <w:tcW w:w="4493" w:type="dxa"/>
            <w:tcBorders>
              <w:bottom w:val="nil"/>
            </w:tcBorders>
          </w:tcPr>
          <w:p w:rsidR="00002C45" w:rsidRPr="006E2557" w:rsidRDefault="00002C45" w:rsidP="000049B9">
            <w:pPr>
              <w:spacing w:after="0" w:line="240" w:lineRule="auto"/>
              <w:jc w:val="center"/>
              <w:rPr>
                <w:rFonts w:ascii="Times New Roman" w:hAnsi="Times New Roman"/>
                <w:sz w:val="24"/>
                <w:szCs w:val="24"/>
                <w:lang w:val="kk-KZ"/>
              </w:rPr>
            </w:pPr>
          </w:p>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noProof/>
                <w:sz w:val="24"/>
                <w:szCs w:val="24"/>
                <w:lang w:eastAsia="ru-RU"/>
              </w:rPr>
              <w:drawing>
                <wp:inline distT="0" distB="0" distL="0" distR="0">
                  <wp:extent cx="1575293" cy="1562986"/>
                  <wp:effectExtent l="19050" t="0" r="5857" b="0"/>
                  <wp:docPr id="449"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9" cstate="print"/>
                          <a:srcRect/>
                          <a:stretch>
                            <a:fillRect/>
                          </a:stretch>
                        </pic:blipFill>
                        <pic:spPr bwMode="auto">
                          <a:xfrm>
                            <a:off x="0" y="0"/>
                            <a:ext cx="1577247" cy="1564924"/>
                          </a:xfrm>
                          <a:prstGeom prst="rect">
                            <a:avLst/>
                          </a:prstGeom>
                          <a:noFill/>
                          <a:ln w="9525">
                            <a:noFill/>
                            <a:miter lim="800000"/>
                            <a:headEnd/>
                            <a:tailEnd/>
                          </a:ln>
                        </pic:spPr>
                      </pic:pic>
                    </a:graphicData>
                  </a:graphic>
                </wp:inline>
              </w:drawing>
            </w:r>
          </w:p>
          <w:p w:rsidR="00C71955" w:rsidRPr="006E2557" w:rsidRDefault="00C71955"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индуктивтілік катушкадағы кернеудің кемуі катушка арқылы ағатын токтан фаза бойынша </w:t>
            </w:r>
            <w:r w:rsidRPr="006E2557">
              <w:rPr>
                <w:rFonts w:ascii="Times New Roman" w:hAnsi="Times New Roman"/>
                <w:position w:val="-26"/>
                <w:sz w:val="24"/>
                <w:szCs w:val="24"/>
                <w:lang w:val="kk-KZ"/>
              </w:rPr>
              <w:object w:dxaOrig="300" w:dyaOrig="700">
                <v:shape id="_x0000_i1039" type="#_x0000_t75" style="width:14.9pt;height:33.5pt" o:ole="">
                  <v:imagedata r:id="rId40" o:title=""/>
                </v:shape>
                <o:OLEObject Type="Embed" ProgID="Equation.3" ShapeID="_x0000_i1039" DrawAspect="Content" ObjectID="_1706511495" r:id="rId41"/>
              </w:object>
            </w:r>
            <w:r w:rsidR="0077794E" w:rsidRPr="006E2557">
              <w:rPr>
                <w:rFonts w:ascii="Times New Roman" w:hAnsi="Times New Roman"/>
                <w:sz w:val="24"/>
                <w:szCs w:val="24"/>
                <w:lang w:val="kk-KZ"/>
              </w:rPr>
              <w:t xml:space="preserve">-ге </w:t>
            </w:r>
            <w:r w:rsidRPr="006E2557">
              <w:rPr>
                <w:rFonts w:ascii="Times New Roman" w:hAnsi="Times New Roman"/>
                <w:sz w:val="24"/>
                <w:szCs w:val="24"/>
                <w:lang w:val="kk-KZ"/>
              </w:rPr>
              <w:t>озып отырады</w:t>
            </w:r>
          </w:p>
        </w:tc>
      </w:tr>
    </w:tbl>
    <w:p w:rsidR="000F3D9A" w:rsidRPr="00370ACC" w:rsidRDefault="000F3D9A" w:rsidP="005A2B68">
      <w:pPr>
        <w:spacing w:after="0" w:line="240" w:lineRule="auto"/>
        <w:jc w:val="both"/>
        <w:rPr>
          <w:rFonts w:ascii="Times New Roman" w:hAnsi="Times New Roman"/>
          <w:sz w:val="28"/>
          <w:szCs w:val="28"/>
          <w:lang w:val="kk-KZ"/>
        </w:rPr>
      </w:pPr>
    </w:p>
    <w:p w:rsidR="00401E61" w:rsidRPr="00370ACC" w:rsidRDefault="00401E61" w:rsidP="005A2B68">
      <w:pPr>
        <w:spacing w:after="0" w:line="240" w:lineRule="auto"/>
        <w:jc w:val="both"/>
        <w:rPr>
          <w:rFonts w:ascii="Times New Roman" w:hAnsi="Times New Roman"/>
          <w:sz w:val="28"/>
          <w:szCs w:val="28"/>
          <w:lang w:val="kk-KZ"/>
        </w:rPr>
      </w:pPr>
    </w:p>
    <w:p w:rsidR="00C71955" w:rsidRDefault="006C1829" w:rsidP="005A2B68">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2</w:t>
      </w:r>
      <w:r w:rsidR="00777C06">
        <w:rPr>
          <w:rFonts w:ascii="Times New Roman" w:hAnsi="Times New Roman"/>
          <w:sz w:val="28"/>
          <w:szCs w:val="28"/>
          <w:lang w:val="kk-KZ"/>
        </w:rPr>
        <w:t xml:space="preserve">-кестенің </w:t>
      </w:r>
      <w:r w:rsidR="00C71955">
        <w:rPr>
          <w:rFonts w:ascii="Times New Roman" w:hAnsi="Times New Roman"/>
          <w:sz w:val="28"/>
          <w:szCs w:val="28"/>
          <w:lang w:val="kk-KZ"/>
        </w:rPr>
        <w:t>жалғасы</w:t>
      </w:r>
    </w:p>
    <w:p w:rsidR="00C71955" w:rsidRPr="006E2557" w:rsidRDefault="00C71955" w:rsidP="006E2557">
      <w:pPr>
        <w:spacing w:after="0" w:line="240" w:lineRule="auto"/>
        <w:jc w:val="right"/>
        <w:rPr>
          <w:rFonts w:ascii="Times New Roman" w:hAnsi="Times New Roman"/>
          <w:sz w:val="16"/>
          <w:szCs w:val="16"/>
          <w:lang w:val="kk-KZ"/>
        </w:rPr>
      </w:pPr>
    </w:p>
    <w:tbl>
      <w:tblPr>
        <w:tblStyle w:val="a3"/>
        <w:tblW w:w="14572" w:type="dxa"/>
        <w:tblInd w:w="136" w:type="dxa"/>
        <w:tblLayout w:type="fixed"/>
        <w:tblLook w:val="04A0"/>
      </w:tblPr>
      <w:tblGrid>
        <w:gridCol w:w="2099"/>
        <w:gridCol w:w="3522"/>
        <w:gridCol w:w="4486"/>
        <w:gridCol w:w="4465"/>
      </w:tblGrid>
      <w:tr w:rsidR="00C71955" w:rsidRPr="001D3EBC" w:rsidTr="006E2557">
        <w:tc>
          <w:tcPr>
            <w:tcW w:w="2099" w:type="dxa"/>
          </w:tcPr>
          <w:p w:rsidR="00C71955" w:rsidRPr="001D3EBC" w:rsidRDefault="00C71955" w:rsidP="000049B9">
            <w:pPr>
              <w:spacing w:after="0" w:line="240" w:lineRule="auto"/>
              <w:jc w:val="center"/>
              <w:rPr>
                <w:rFonts w:ascii="Times New Roman" w:hAnsi="Times New Roman"/>
                <w:sz w:val="24"/>
                <w:szCs w:val="24"/>
                <w:lang w:val="kk-KZ"/>
              </w:rPr>
            </w:pPr>
            <w:r w:rsidRPr="001D3EBC">
              <w:rPr>
                <w:rFonts w:ascii="Times New Roman" w:hAnsi="Times New Roman"/>
                <w:sz w:val="24"/>
                <w:szCs w:val="24"/>
                <w:lang w:val="kk-KZ"/>
              </w:rPr>
              <w:t>1</w:t>
            </w:r>
          </w:p>
        </w:tc>
        <w:tc>
          <w:tcPr>
            <w:tcW w:w="3522" w:type="dxa"/>
          </w:tcPr>
          <w:p w:rsidR="00C71955" w:rsidRPr="001D3EBC" w:rsidRDefault="00C71955" w:rsidP="000049B9">
            <w:pPr>
              <w:spacing w:after="0" w:line="240" w:lineRule="auto"/>
              <w:jc w:val="center"/>
              <w:rPr>
                <w:rFonts w:ascii="Times New Roman" w:hAnsi="Times New Roman"/>
                <w:sz w:val="24"/>
                <w:szCs w:val="24"/>
                <w:lang w:val="kk-KZ"/>
              </w:rPr>
            </w:pPr>
            <w:r w:rsidRPr="001D3EBC">
              <w:rPr>
                <w:rFonts w:ascii="Times New Roman" w:hAnsi="Times New Roman"/>
                <w:sz w:val="24"/>
                <w:szCs w:val="24"/>
                <w:lang w:val="kk-KZ"/>
              </w:rPr>
              <w:t>2</w:t>
            </w:r>
          </w:p>
        </w:tc>
        <w:tc>
          <w:tcPr>
            <w:tcW w:w="4486" w:type="dxa"/>
          </w:tcPr>
          <w:p w:rsidR="00C71955" w:rsidRPr="001D3EBC" w:rsidRDefault="00C71955" w:rsidP="000049B9">
            <w:pPr>
              <w:spacing w:after="0" w:line="240" w:lineRule="auto"/>
              <w:jc w:val="center"/>
              <w:rPr>
                <w:rFonts w:ascii="Times New Roman" w:hAnsi="Times New Roman"/>
                <w:sz w:val="24"/>
                <w:szCs w:val="24"/>
                <w:lang w:val="kk-KZ"/>
              </w:rPr>
            </w:pPr>
            <w:r w:rsidRPr="001D3EBC">
              <w:rPr>
                <w:rFonts w:ascii="Times New Roman" w:hAnsi="Times New Roman"/>
                <w:sz w:val="24"/>
                <w:szCs w:val="24"/>
                <w:lang w:val="kk-KZ"/>
              </w:rPr>
              <w:t>3</w:t>
            </w:r>
          </w:p>
        </w:tc>
        <w:tc>
          <w:tcPr>
            <w:tcW w:w="4465" w:type="dxa"/>
          </w:tcPr>
          <w:p w:rsidR="00C71955" w:rsidRPr="001D3EBC" w:rsidRDefault="00C71955" w:rsidP="000049B9">
            <w:pPr>
              <w:spacing w:after="0" w:line="240" w:lineRule="auto"/>
              <w:jc w:val="center"/>
              <w:rPr>
                <w:rFonts w:ascii="Times New Roman" w:hAnsi="Times New Roman"/>
                <w:sz w:val="24"/>
                <w:szCs w:val="24"/>
                <w:lang w:val="kk-KZ"/>
              </w:rPr>
            </w:pPr>
            <w:r w:rsidRPr="001D3EBC">
              <w:rPr>
                <w:rFonts w:ascii="Times New Roman" w:hAnsi="Times New Roman"/>
                <w:sz w:val="24"/>
                <w:szCs w:val="24"/>
                <w:lang w:val="kk-KZ"/>
              </w:rPr>
              <w:t>4</w:t>
            </w:r>
          </w:p>
        </w:tc>
      </w:tr>
      <w:tr w:rsidR="00C71955" w:rsidRPr="00135DBF" w:rsidTr="006E2557">
        <w:tc>
          <w:tcPr>
            <w:tcW w:w="2099" w:type="dxa"/>
            <w:tcBorders>
              <w:bottom w:val="single" w:sz="4" w:space="0" w:color="auto"/>
            </w:tcBorders>
          </w:tcPr>
          <w:p w:rsidR="00C71955" w:rsidRPr="006E2557" w:rsidRDefault="00C71955" w:rsidP="000049B9">
            <w:pPr>
              <w:spacing w:after="0" w:line="240" w:lineRule="auto"/>
              <w:jc w:val="center"/>
              <w:rPr>
                <w:rFonts w:ascii="Times New Roman" w:hAnsi="Times New Roman"/>
                <w:sz w:val="24"/>
                <w:szCs w:val="24"/>
                <w:lang w:val="kk-KZ"/>
              </w:rPr>
            </w:pPr>
          </w:p>
          <w:p w:rsidR="00C71955" w:rsidRPr="006E2557" w:rsidRDefault="0077794E"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 xml:space="preserve">Конденсатор </w:t>
            </w:r>
            <w:r w:rsidR="00C71955" w:rsidRPr="006E2557">
              <w:rPr>
                <w:rFonts w:ascii="Times New Roman" w:hAnsi="Times New Roman"/>
                <w:sz w:val="24"/>
                <w:szCs w:val="24"/>
                <w:lang w:val="kk-KZ"/>
              </w:rPr>
              <w:t>арқылы ағатын айнымалы ток</w:t>
            </w:r>
          </w:p>
        </w:tc>
        <w:tc>
          <w:tcPr>
            <w:tcW w:w="3522" w:type="dxa"/>
            <w:tcBorders>
              <w:bottom w:val="single" w:sz="4" w:space="0" w:color="auto"/>
            </w:tcBorders>
          </w:tcPr>
          <w:p w:rsidR="00002C45" w:rsidRDefault="00002C45" w:rsidP="000049B9">
            <w:pPr>
              <w:tabs>
                <w:tab w:val="left" w:pos="938"/>
              </w:tabs>
              <w:spacing w:after="0" w:line="240" w:lineRule="auto"/>
              <w:jc w:val="center"/>
              <w:rPr>
                <w:rFonts w:ascii="Times New Roman" w:hAnsi="Times New Roman"/>
                <w:sz w:val="24"/>
                <w:szCs w:val="24"/>
                <w:lang w:val="kk-KZ"/>
              </w:rPr>
            </w:pPr>
          </w:p>
          <w:p w:rsidR="00C71955" w:rsidRPr="0024455A" w:rsidRDefault="00C71955" w:rsidP="000049B9">
            <w:pPr>
              <w:tabs>
                <w:tab w:val="left" w:pos="938"/>
              </w:tabs>
              <w:spacing w:after="0" w:line="240" w:lineRule="auto"/>
              <w:jc w:val="center"/>
              <w:rPr>
                <w:rFonts w:ascii="Times New Roman" w:hAnsi="Times New Roman"/>
                <w:sz w:val="24"/>
                <w:szCs w:val="24"/>
                <w:lang w:val="kk-KZ"/>
              </w:rPr>
            </w:pPr>
            <w:r w:rsidRPr="0024455A">
              <w:rPr>
                <w:rFonts w:ascii="Times New Roman" w:hAnsi="Times New Roman"/>
                <w:noProof/>
                <w:sz w:val="24"/>
                <w:szCs w:val="24"/>
                <w:lang w:eastAsia="ru-RU"/>
              </w:rPr>
              <w:drawing>
                <wp:inline distT="0" distB="0" distL="0" distR="0">
                  <wp:extent cx="1738258" cy="1116418"/>
                  <wp:effectExtent l="19050" t="0" r="0" b="0"/>
                  <wp:docPr id="249"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2" cstate="print"/>
                          <a:srcRect/>
                          <a:stretch>
                            <a:fillRect/>
                          </a:stretch>
                        </pic:blipFill>
                        <pic:spPr bwMode="auto">
                          <a:xfrm>
                            <a:off x="0" y="0"/>
                            <a:ext cx="1742337" cy="1119037"/>
                          </a:xfrm>
                          <a:prstGeom prst="rect">
                            <a:avLst/>
                          </a:prstGeom>
                          <a:noFill/>
                          <a:ln w="9525">
                            <a:noFill/>
                            <a:miter lim="800000"/>
                            <a:headEnd/>
                            <a:tailEnd/>
                          </a:ln>
                        </pic:spPr>
                      </pic:pic>
                    </a:graphicData>
                  </a:graphic>
                </wp:inline>
              </w:drawing>
            </w:r>
          </w:p>
        </w:tc>
        <w:tc>
          <w:tcPr>
            <w:tcW w:w="4486" w:type="dxa"/>
            <w:tcBorders>
              <w:bottom w:val="single" w:sz="4" w:space="0" w:color="auto"/>
            </w:tcBorders>
          </w:tcPr>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1) </w:t>
            </w:r>
            <w:r w:rsidRPr="0024455A">
              <w:rPr>
                <w:rFonts w:ascii="Times New Roman" w:hAnsi="Times New Roman"/>
                <w:position w:val="-12"/>
                <w:sz w:val="24"/>
                <w:szCs w:val="24"/>
                <w:lang w:val="kk-KZ"/>
              </w:rPr>
              <w:object w:dxaOrig="1700" w:dyaOrig="380">
                <v:shape id="_x0000_i1040" type="#_x0000_t75" style="width:84.4pt;height:16.15pt" o:ole="">
                  <v:imagedata r:id="rId43" o:title=""/>
                </v:shape>
                <o:OLEObject Type="Embed" ProgID="Equation.3" ShapeID="_x0000_i1040" DrawAspect="Content" ObjectID="_1706511496" r:id="rId44"/>
              </w:object>
            </w:r>
            <w:r w:rsidRPr="0024455A">
              <w:rPr>
                <w:rFonts w:ascii="Times New Roman" w:hAnsi="Times New Roman"/>
                <w:sz w:val="24"/>
                <w:szCs w:val="24"/>
                <w:lang w:val="kk-KZ"/>
              </w:rPr>
              <w:t>;</w:t>
            </w: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2) </w:t>
            </w:r>
            <w:r w:rsidR="0077794E" w:rsidRPr="0077794E">
              <w:rPr>
                <w:rFonts w:ascii="Times New Roman" w:hAnsi="Times New Roman"/>
                <w:position w:val="-24"/>
                <w:sz w:val="24"/>
                <w:szCs w:val="24"/>
                <w:lang w:val="kk-KZ"/>
              </w:rPr>
              <w:object w:dxaOrig="2120" w:dyaOrig="620">
                <v:shape id="_x0000_i1041" type="#_x0000_t75" style="width:105.5pt;height:33.5pt" o:ole="">
                  <v:imagedata r:id="rId45" o:title=""/>
                </v:shape>
                <o:OLEObject Type="Embed" ProgID="Equation.3" ShapeID="_x0000_i1041" DrawAspect="Content" ObjectID="_1706511497" r:id="rId46"/>
              </w:object>
            </w:r>
            <w:r w:rsidRPr="0024455A">
              <w:rPr>
                <w:rFonts w:ascii="Times New Roman" w:hAnsi="Times New Roman"/>
                <w:sz w:val="24"/>
                <w:szCs w:val="24"/>
                <w:lang w:val="kk-KZ"/>
              </w:rPr>
              <w:t>;</w:t>
            </w: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3) </w:t>
            </w:r>
            <w:r w:rsidR="006E2557" w:rsidRPr="0077794E">
              <w:rPr>
                <w:rFonts w:ascii="Times New Roman" w:hAnsi="Times New Roman"/>
                <w:position w:val="-94"/>
                <w:sz w:val="24"/>
                <w:szCs w:val="24"/>
                <w:lang w:val="kk-KZ"/>
              </w:rPr>
              <w:object w:dxaOrig="5360" w:dyaOrig="2000">
                <v:shape id="_x0000_i1042" type="#_x0000_t75" style="width:212.3pt;height:100.55pt" o:ole="">
                  <v:imagedata r:id="rId47" o:title=""/>
                </v:shape>
                <o:OLEObject Type="Embed" ProgID="Equation.3" ShapeID="_x0000_i1042" DrawAspect="Content" ObjectID="_1706511498" r:id="rId48"/>
              </w:object>
            </w: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4) </w:t>
            </w:r>
            <w:r w:rsidRPr="0024455A">
              <w:rPr>
                <w:rFonts w:ascii="Times New Roman" w:hAnsi="Times New Roman"/>
                <w:position w:val="-24"/>
                <w:sz w:val="24"/>
                <w:szCs w:val="24"/>
              </w:rPr>
              <w:object w:dxaOrig="2120" w:dyaOrig="620">
                <v:shape id="_x0000_i1043" type="#_x0000_t75" style="width:103.05pt;height:31.05pt" o:ole="">
                  <v:imagedata r:id="rId49" o:title=""/>
                </v:shape>
                <o:OLEObject Type="Embed" ProgID="Equation.3" ShapeID="_x0000_i1043" DrawAspect="Content" ObjectID="_1706511499" r:id="rId50"/>
              </w:object>
            </w:r>
            <w:r w:rsidRPr="0024455A">
              <w:rPr>
                <w:rFonts w:ascii="Times New Roman" w:hAnsi="Times New Roman"/>
                <w:sz w:val="24"/>
                <w:szCs w:val="24"/>
                <w:lang w:val="kk-KZ"/>
              </w:rPr>
              <w:t>.</w:t>
            </w:r>
          </w:p>
        </w:tc>
        <w:tc>
          <w:tcPr>
            <w:tcW w:w="4465" w:type="dxa"/>
            <w:tcBorders>
              <w:bottom w:val="single" w:sz="4" w:space="0" w:color="auto"/>
            </w:tcBorders>
          </w:tcPr>
          <w:p w:rsidR="00002C45" w:rsidRDefault="00002C45" w:rsidP="000049B9">
            <w:pPr>
              <w:spacing w:after="0" w:line="240" w:lineRule="auto"/>
              <w:jc w:val="center"/>
              <w:rPr>
                <w:rFonts w:ascii="Times New Roman" w:hAnsi="Times New Roman"/>
                <w:sz w:val="24"/>
                <w:szCs w:val="24"/>
                <w:lang w:val="kk-KZ"/>
              </w:rPr>
            </w:pPr>
          </w:p>
          <w:p w:rsidR="00C71955" w:rsidRDefault="00C71955" w:rsidP="000049B9">
            <w:pPr>
              <w:spacing w:after="0" w:line="240" w:lineRule="auto"/>
              <w:jc w:val="center"/>
              <w:rPr>
                <w:rFonts w:ascii="Times New Roman" w:hAnsi="Times New Roman"/>
                <w:sz w:val="24"/>
                <w:szCs w:val="24"/>
                <w:lang w:val="kk-KZ"/>
              </w:rPr>
            </w:pPr>
            <w:r w:rsidRPr="0024455A">
              <w:rPr>
                <w:rFonts w:ascii="Times New Roman" w:hAnsi="Times New Roman"/>
                <w:noProof/>
                <w:sz w:val="24"/>
                <w:szCs w:val="24"/>
                <w:lang w:eastAsia="ru-RU"/>
              </w:rPr>
              <w:drawing>
                <wp:inline distT="0" distB="0" distL="0" distR="0">
                  <wp:extent cx="1416541" cy="1282760"/>
                  <wp:effectExtent l="19050" t="0" r="0" b="0"/>
                  <wp:docPr id="250"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51" cstate="print"/>
                          <a:srcRect/>
                          <a:stretch>
                            <a:fillRect/>
                          </a:stretch>
                        </pic:blipFill>
                        <pic:spPr bwMode="auto">
                          <a:xfrm>
                            <a:off x="0" y="0"/>
                            <a:ext cx="1419182" cy="1285152"/>
                          </a:xfrm>
                          <a:prstGeom prst="rect">
                            <a:avLst/>
                          </a:prstGeom>
                          <a:noFill/>
                          <a:ln w="9525">
                            <a:noFill/>
                            <a:miter lim="800000"/>
                            <a:headEnd/>
                            <a:tailEnd/>
                          </a:ln>
                        </pic:spPr>
                      </pic:pic>
                    </a:graphicData>
                  </a:graphic>
                </wp:inline>
              </w:drawing>
            </w:r>
          </w:p>
          <w:p w:rsidR="0077794E" w:rsidRPr="0024455A" w:rsidRDefault="0077794E" w:rsidP="000049B9">
            <w:pPr>
              <w:spacing w:after="0" w:line="240" w:lineRule="auto"/>
              <w:jc w:val="center"/>
              <w:rPr>
                <w:rFonts w:ascii="Times New Roman" w:hAnsi="Times New Roman"/>
                <w:sz w:val="24"/>
                <w:szCs w:val="24"/>
                <w:lang w:val="kk-KZ"/>
              </w:rPr>
            </w:pP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конденсатордағы кернеудің төмендеуі фаза бойынша токтан </w:t>
            </w:r>
            <w:r w:rsidRPr="0024455A">
              <w:rPr>
                <w:rFonts w:ascii="Times New Roman" w:hAnsi="Times New Roman"/>
                <w:position w:val="-28"/>
                <w:sz w:val="24"/>
                <w:szCs w:val="24"/>
                <w:lang w:val="kk-KZ"/>
              </w:rPr>
              <w:object w:dxaOrig="300" w:dyaOrig="720">
                <v:shape id="_x0000_i1044" type="#_x0000_t75" style="width:14.9pt;height:38.5pt" o:ole="">
                  <v:imagedata r:id="rId52" o:title=""/>
                </v:shape>
                <o:OLEObject Type="Embed" ProgID="Equation.3" ShapeID="_x0000_i1044" DrawAspect="Content" ObjectID="_1706511500" r:id="rId53"/>
              </w:object>
            </w:r>
            <w:r w:rsidRPr="0024455A">
              <w:rPr>
                <w:rFonts w:ascii="Times New Roman" w:hAnsi="Times New Roman"/>
                <w:sz w:val="24"/>
                <w:szCs w:val="24"/>
                <w:lang w:val="kk-KZ"/>
              </w:rPr>
              <w:t>-ге қалып отырады</w:t>
            </w:r>
          </w:p>
        </w:tc>
      </w:tr>
      <w:tr w:rsidR="00C71955" w:rsidRPr="0024455A" w:rsidTr="006E2557">
        <w:tc>
          <w:tcPr>
            <w:tcW w:w="2099" w:type="dxa"/>
            <w:tcBorders>
              <w:bottom w:val="nil"/>
            </w:tcBorders>
          </w:tcPr>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Тізбектей жалғанған резистор, индуктивтілік катушкасынан және конденсатордан тұратын тізбек</w:t>
            </w:r>
          </w:p>
        </w:tc>
        <w:tc>
          <w:tcPr>
            <w:tcW w:w="3522" w:type="dxa"/>
            <w:tcBorders>
              <w:bottom w:val="nil"/>
            </w:tcBorders>
          </w:tcPr>
          <w:p w:rsidR="00C71955" w:rsidRPr="0024455A" w:rsidRDefault="00C71955" w:rsidP="000049B9">
            <w:pPr>
              <w:tabs>
                <w:tab w:val="left" w:pos="938"/>
              </w:tabs>
              <w:spacing w:after="0" w:line="240" w:lineRule="auto"/>
              <w:jc w:val="center"/>
              <w:rPr>
                <w:rFonts w:ascii="Times New Roman" w:hAnsi="Times New Roman"/>
                <w:sz w:val="24"/>
                <w:szCs w:val="24"/>
                <w:lang w:val="kk-KZ"/>
              </w:rPr>
            </w:pPr>
          </w:p>
          <w:p w:rsidR="00C71955" w:rsidRPr="0024455A" w:rsidRDefault="00C71955" w:rsidP="000049B9">
            <w:pPr>
              <w:tabs>
                <w:tab w:val="left" w:pos="938"/>
              </w:tabs>
              <w:spacing w:after="0" w:line="240" w:lineRule="auto"/>
              <w:jc w:val="center"/>
              <w:rPr>
                <w:rFonts w:ascii="Times New Roman" w:hAnsi="Times New Roman"/>
                <w:sz w:val="24"/>
                <w:szCs w:val="24"/>
                <w:lang w:val="kk-KZ"/>
              </w:rPr>
            </w:pPr>
          </w:p>
          <w:p w:rsidR="00C71955" w:rsidRPr="0024455A" w:rsidRDefault="00C71955" w:rsidP="00717EFD">
            <w:pPr>
              <w:spacing w:after="0" w:line="240" w:lineRule="auto"/>
              <w:rPr>
                <w:rFonts w:ascii="Times New Roman" w:hAnsi="Times New Roman"/>
                <w:sz w:val="24"/>
                <w:szCs w:val="24"/>
                <w:lang w:val="kk-KZ"/>
              </w:rPr>
            </w:pPr>
            <w:r w:rsidRPr="0024455A">
              <w:rPr>
                <w:rFonts w:ascii="Times New Roman" w:hAnsi="Times New Roman"/>
                <w:noProof/>
                <w:sz w:val="24"/>
                <w:szCs w:val="24"/>
                <w:lang w:eastAsia="ru-RU"/>
              </w:rPr>
              <w:drawing>
                <wp:inline distT="0" distB="0" distL="0" distR="0">
                  <wp:extent cx="2022401" cy="818707"/>
                  <wp:effectExtent l="19050" t="0" r="0" b="0"/>
                  <wp:docPr id="251"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54" cstate="print"/>
                          <a:srcRect/>
                          <a:stretch>
                            <a:fillRect/>
                          </a:stretch>
                        </pic:blipFill>
                        <pic:spPr bwMode="auto">
                          <a:xfrm>
                            <a:off x="0" y="0"/>
                            <a:ext cx="2024432" cy="819529"/>
                          </a:xfrm>
                          <a:prstGeom prst="rect">
                            <a:avLst/>
                          </a:prstGeom>
                          <a:noFill/>
                          <a:ln w="9525">
                            <a:noFill/>
                            <a:miter lim="800000"/>
                            <a:headEnd/>
                            <a:tailEnd/>
                          </a:ln>
                        </pic:spPr>
                      </pic:pic>
                    </a:graphicData>
                  </a:graphic>
                </wp:inline>
              </w:drawing>
            </w:r>
          </w:p>
        </w:tc>
        <w:tc>
          <w:tcPr>
            <w:tcW w:w="4486" w:type="dxa"/>
            <w:tcBorders>
              <w:bottom w:val="nil"/>
            </w:tcBorders>
          </w:tcPr>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1) </w:t>
            </w:r>
            <w:r w:rsidRPr="0024455A">
              <w:rPr>
                <w:rFonts w:ascii="Times New Roman" w:hAnsi="Times New Roman"/>
                <w:position w:val="-24"/>
                <w:sz w:val="24"/>
                <w:szCs w:val="24"/>
                <w:lang w:val="kk-KZ"/>
              </w:rPr>
              <w:object w:dxaOrig="1600" w:dyaOrig="920">
                <v:shape id="_x0000_i1045" type="#_x0000_t75" style="width:79.45pt;height:45.95pt" o:ole="">
                  <v:imagedata r:id="rId55" o:title=""/>
                </v:shape>
                <o:OLEObject Type="Embed" ProgID="Equation.3" ShapeID="_x0000_i1045" DrawAspect="Content" ObjectID="_1706511501" r:id="rId56"/>
              </w:object>
            </w:r>
            <w:r w:rsidRPr="0024455A">
              <w:rPr>
                <w:rFonts w:ascii="Times New Roman" w:hAnsi="Times New Roman"/>
                <w:sz w:val="24"/>
                <w:szCs w:val="24"/>
                <w:lang w:val="kk-KZ"/>
              </w:rPr>
              <w:t>;</w:t>
            </w: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2) </w:t>
            </w:r>
            <w:r w:rsidRPr="0024455A">
              <w:rPr>
                <w:rFonts w:ascii="Times New Roman" w:hAnsi="Times New Roman"/>
                <w:position w:val="-30"/>
                <w:sz w:val="24"/>
                <w:szCs w:val="24"/>
                <w:lang w:val="kk-KZ"/>
              </w:rPr>
              <w:object w:dxaOrig="3540" w:dyaOrig="800">
                <v:shape id="_x0000_i1046" type="#_x0000_t75" style="width:177.5pt;height:40.95pt" o:ole="">
                  <v:imagedata r:id="rId57" o:title=""/>
                </v:shape>
                <o:OLEObject Type="Embed" ProgID="Equation.3" ShapeID="_x0000_i1046" DrawAspect="Content" ObjectID="_1706511502" r:id="rId58"/>
              </w:object>
            </w:r>
            <w:r w:rsidRPr="0024455A">
              <w:rPr>
                <w:rFonts w:ascii="Times New Roman" w:hAnsi="Times New Roman"/>
                <w:sz w:val="24"/>
                <w:szCs w:val="24"/>
                <w:lang w:val="kk-KZ"/>
              </w:rPr>
              <w:t>;</w:t>
            </w:r>
          </w:p>
          <w:p w:rsidR="00C71955" w:rsidRDefault="00C71955" w:rsidP="000049B9">
            <w:pPr>
              <w:jc w:val="both"/>
              <w:rPr>
                <w:rFonts w:ascii="Times New Roman" w:hAnsi="Times New Roman"/>
                <w:sz w:val="24"/>
                <w:szCs w:val="24"/>
                <w:lang w:val="kk-KZ"/>
              </w:rPr>
            </w:pPr>
            <w:r w:rsidRPr="0024455A">
              <w:rPr>
                <w:rFonts w:ascii="Times New Roman" w:hAnsi="Times New Roman"/>
                <w:sz w:val="24"/>
                <w:szCs w:val="24"/>
                <w:lang w:val="kk-KZ"/>
              </w:rPr>
              <w:t xml:space="preserve">3) </w:t>
            </w:r>
            <w:r w:rsidRPr="0024455A">
              <w:rPr>
                <w:rFonts w:ascii="Times New Roman" w:hAnsi="Times New Roman"/>
                <w:position w:val="-78"/>
                <w:sz w:val="24"/>
                <w:szCs w:val="24"/>
                <w:lang w:val="kk-KZ"/>
              </w:rPr>
              <w:object w:dxaOrig="2640" w:dyaOrig="1180">
                <v:shape id="_x0000_i1047" type="#_x0000_t75" style="width:132.85pt;height:59.6pt" o:ole="">
                  <v:imagedata r:id="rId59" o:title=""/>
                </v:shape>
                <o:OLEObject Type="Embed" ProgID="Equation.3" ShapeID="_x0000_i1047" DrawAspect="Content" ObjectID="_1706511503" r:id="rId60"/>
              </w:object>
            </w:r>
            <w:r w:rsidRPr="0024455A">
              <w:rPr>
                <w:rFonts w:ascii="Times New Roman" w:hAnsi="Times New Roman"/>
                <w:sz w:val="24"/>
                <w:szCs w:val="24"/>
                <w:lang w:val="kk-KZ"/>
              </w:rPr>
              <w:t xml:space="preserve">; </w:t>
            </w:r>
          </w:p>
          <w:p w:rsidR="00C71955" w:rsidRPr="0024455A" w:rsidRDefault="00C71955" w:rsidP="000049B9">
            <w:pPr>
              <w:spacing w:after="0" w:line="240" w:lineRule="auto"/>
              <w:jc w:val="both"/>
              <w:rPr>
                <w:rFonts w:ascii="Times New Roman" w:hAnsi="Times New Roman"/>
                <w:sz w:val="24"/>
                <w:szCs w:val="24"/>
                <w:lang w:val="kk-KZ"/>
              </w:rPr>
            </w:pPr>
          </w:p>
        </w:tc>
        <w:tc>
          <w:tcPr>
            <w:tcW w:w="4465" w:type="dxa"/>
            <w:tcBorders>
              <w:bottom w:val="nil"/>
            </w:tcBorders>
          </w:tcPr>
          <w:p w:rsidR="00002C45" w:rsidRDefault="00002C45" w:rsidP="000049B9">
            <w:pPr>
              <w:spacing w:after="0" w:line="240" w:lineRule="auto"/>
              <w:jc w:val="center"/>
              <w:rPr>
                <w:rFonts w:ascii="Times New Roman" w:hAnsi="Times New Roman"/>
                <w:sz w:val="24"/>
                <w:szCs w:val="24"/>
                <w:lang w:val="kk-KZ"/>
              </w:rPr>
            </w:pPr>
          </w:p>
          <w:p w:rsidR="00C71955" w:rsidRPr="0024455A" w:rsidRDefault="00C71955" w:rsidP="000049B9">
            <w:pPr>
              <w:spacing w:after="0" w:line="240" w:lineRule="auto"/>
              <w:jc w:val="center"/>
              <w:rPr>
                <w:rFonts w:ascii="Times New Roman" w:hAnsi="Times New Roman"/>
                <w:sz w:val="24"/>
                <w:szCs w:val="24"/>
                <w:lang w:val="kk-KZ"/>
              </w:rPr>
            </w:pPr>
            <w:r w:rsidRPr="0024455A">
              <w:rPr>
                <w:rFonts w:ascii="Times New Roman" w:hAnsi="Times New Roman"/>
                <w:noProof/>
                <w:sz w:val="24"/>
                <w:szCs w:val="24"/>
                <w:lang w:eastAsia="ru-RU"/>
              </w:rPr>
              <w:drawing>
                <wp:inline distT="0" distB="0" distL="0" distR="0">
                  <wp:extent cx="2288215" cy="1541721"/>
                  <wp:effectExtent l="19050" t="0" r="0" b="0"/>
                  <wp:docPr id="252"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61" cstate="print"/>
                          <a:srcRect/>
                          <a:stretch>
                            <a:fillRect/>
                          </a:stretch>
                        </pic:blipFill>
                        <pic:spPr bwMode="auto">
                          <a:xfrm>
                            <a:off x="0" y="0"/>
                            <a:ext cx="2298794" cy="1548849"/>
                          </a:xfrm>
                          <a:prstGeom prst="rect">
                            <a:avLst/>
                          </a:prstGeom>
                          <a:noFill/>
                          <a:ln w="9525">
                            <a:noFill/>
                            <a:miter lim="800000"/>
                            <a:headEnd/>
                            <a:tailEnd/>
                          </a:ln>
                        </pic:spPr>
                      </pic:pic>
                    </a:graphicData>
                  </a:graphic>
                </wp:inline>
              </w:drawing>
            </w:r>
          </w:p>
          <w:p w:rsidR="00C71955" w:rsidRPr="0024455A" w:rsidRDefault="00C71955" w:rsidP="000049B9">
            <w:pPr>
              <w:spacing w:after="0" w:line="240" w:lineRule="auto"/>
              <w:jc w:val="center"/>
              <w:rPr>
                <w:rFonts w:ascii="Times New Roman" w:hAnsi="Times New Roman"/>
                <w:sz w:val="24"/>
                <w:szCs w:val="24"/>
                <w:lang w:val="kk-KZ"/>
              </w:rPr>
            </w:pPr>
          </w:p>
          <w:p w:rsidR="00C71955" w:rsidRPr="0024455A" w:rsidRDefault="00C71955" w:rsidP="000049B9">
            <w:pPr>
              <w:spacing w:after="0" w:line="240" w:lineRule="auto"/>
              <w:jc w:val="center"/>
              <w:rPr>
                <w:rFonts w:ascii="Times New Roman" w:hAnsi="Times New Roman"/>
                <w:sz w:val="24"/>
                <w:szCs w:val="24"/>
                <w:lang w:val="kk-KZ"/>
              </w:rPr>
            </w:pPr>
          </w:p>
        </w:tc>
      </w:tr>
    </w:tbl>
    <w:p w:rsidR="00C71955" w:rsidRDefault="00C71955" w:rsidP="005A2B68">
      <w:pPr>
        <w:spacing w:after="0" w:line="240" w:lineRule="auto"/>
        <w:jc w:val="both"/>
        <w:rPr>
          <w:rFonts w:ascii="Times New Roman" w:hAnsi="Times New Roman"/>
          <w:sz w:val="28"/>
          <w:szCs w:val="28"/>
          <w:lang w:val="kk-KZ"/>
        </w:rPr>
      </w:pPr>
    </w:p>
    <w:p w:rsidR="006E2557" w:rsidRDefault="006E2557" w:rsidP="005A2B68">
      <w:pPr>
        <w:spacing w:after="0" w:line="240" w:lineRule="auto"/>
        <w:jc w:val="both"/>
        <w:rPr>
          <w:rFonts w:ascii="Times New Roman" w:hAnsi="Times New Roman"/>
          <w:sz w:val="28"/>
          <w:szCs w:val="28"/>
          <w:lang w:val="kk-KZ"/>
        </w:rPr>
      </w:pPr>
    </w:p>
    <w:p w:rsidR="006E2557" w:rsidRDefault="006E2557" w:rsidP="005A2B68">
      <w:pPr>
        <w:spacing w:after="0" w:line="240" w:lineRule="auto"/>
        <w:jc w:val="both"/>
        <w:rPr>
          <w:rFonts w:ascii="Times New Roman" w:hAnsi="Times New Roman"/>
          <w:sz w:val="28"/>
          <w:szCs w:val="28"/>
          <w:lang w:val="kk-KZ"/>
        </w:rPr>
      </w:pPr>
    </w:p>
    <w:p w:rsidR="00C71955" w:rsidRDefault="006C1829" w:rsidP="00C71955">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2</w:t>
      </w:r>
      <w:r w:rsidR="00777C06">
        <w:rPr>
          <w:rFonts w:ascii="Times New Roman" w:hAnsi="Times New Roman"/>
          <w:sz w:val="28"/>
          <w:szCs w:val="28"/>
          <w:lang w:val="kk-KZ"/>
        </w:rPr>
        <w:t xml:space="preserve">-кестенің </w:t>
      </w:r>
      <w:r w:rsidR="00C71955">
        <w:rPr>
          <w:rFonts w:ascii="Times New Roman" w:hAnsi="Times New Roman"/>
          <w:sz w:val="28"/>
          <w:szCs w:val="28"/>
          <w:lang w:val="kk-KZ"/>
        </w:rPr>
        <w:t>жалғасы</w:t>
      </w:r>
    </w:p>
    <w:p w:rsidR="00C71955" w:rsidRPr="006E2557" w:rsidRDefault="00C71955" w:rsidP="005A2B68">
      <w:pPr>
        <w:spacing w:after="0" w:line="240" w:lineRule="auto"/>
        <w:jc w:val="both"/>
        <w:rPr>
          <w:rFonts w:ascii="Times New Roman" w:hAnsi="Times New Roman"/>
          <w:sz w:val="16"/>
          <w:szCs w:val="16"/>
          <w:lang w:val="kk-KZ"/>
        </w:rPr>
      </w:pPr>
    </w:p>
    <w:tbl>
      <w:tblPr>
        <w:tblStyle w:val="a3"/>
        <w:tblW w:w="14586" w:type="dxa"/>
        <w:tblInd w:w="136" w:type="dxa"/>
        <w:tblLayout w:type="fixed"/>
        <w:tblLook w:val="04A0"/>
      </w:tblPr>
      <w:tblGrid>
        <w:gridCol w:w="2099"/>
        <w:gridCol w:w="3522"/>
        <w:gridCol w:w="4486"/>
        <w:gridCol w:w="4479"/>
      </w:tblGrid>
      <w:tr w:rsidR="00C71955" w:rsidRPr="001D3EBC" w:rsidTr="006E2557">
        <w:tc>
          <w:tcPr>
            <w:tcW w:w="2099" w:type="dxa"/>
          </w:tcPr>
          <w:p w:rsidR="00C71955" w:rsidRPr="001D3EBC" w:rsidRDefault="00C71955" w:rsidP="000049B9">
            <w:pPr>
              <w:spacing w:after="0" w:line="240" w:lineRule="auto"/>
              <w:jc w:val="center"/>
              <w:rPr>
                <w:rFonts w:ascii="Times New Roman" w:hAnsi="Times New Roman"/>
                <w:sz w:val="24"/>
                <w:szCs w:val="24"/>
                <w:lang w:val="kk-KZ"/>
              </w:rPr>
            </w:pPr>
            <w:r w:rsidRPr="001D3EBC">
              <w:rPr>
                <w:rFonts w:ascii="Times New Roman" w:hAnsi="Times New Roman"/>
                <w:sz w:val="24"/>
                <w:szCs w:val="24"/>
                <w:lang w:val="kk-KZ"/>
              </w:rPr>
              <w:t>1</w:t>
            </w:r>
          </w:p>
        </w:tc>
        <w:tc>
          <w:tcPr>
            <w:tcW w:w="3522" w:type="dxa"/>
          </w:tcPr>
          <w:p w:rsidR="00C71955" w:rsidRPr="001D3EBC" w:rsidRDefault="00C71955" w:rsidP="000049B9">
            <w:pPr>
              <w:spacing w:after="0" w:line="240" w:lineRule="auto"/>
              <w:jc w:val="center"/>
              <w:rPr>
                <w:rFonts w:ascii="Times New Roman" w:hAnsi="Times New Roman"/>
                <w:sz w:val="24"/>
                <w:szCs w:val="24"/>
                <w:lang w:val="kk-KZ"/>
              </w:rPr>
            </w:pPr>
            <w:r w:rsidRPr="001D3EBC">
              <w:rPr>
                <w:rFonts w:ascii="Times New Roman" w:hAnsi="Times New Roman"/>
                <w:sz w:val="24"/>
                <w:szCs w:val="24"/>
                <w:lang w:val="kk-KZ"/>
              </w:rPr>
              <w:t>2</w:t>
            </w:r>
          </w:p>
        </w:tc>
        <w:tc>
          <w:tcPr>
            <w:tcW w:w="4486" w:type="dxa"/>
          </w:tcPr>
          <w:p w:rsidR="00C71955" w:rsidRPr="001D3EBC" w:rsidRDefault="00C71955" w:rsidP="000049B9">
            <w:pPr>
              <w:spacing w:after="0" w:line="240" w:lineRule="auto"/>
              <w:jc w:val="center"/>
              <w:rPr>
                <w:rFonts w:ascii="Times New Roman" w:hAnsi="Times New Roman"/>
                <w:sz w:val="24"/>
                <w:szCs w:val="24"/>
                <w:lang w:val="kk-KZ"/>
              </w:rPr>
            </w:pPr>
            <w:r w:rsidRPr="001D3EBC">
              <w:rPr>
                <w:rFonts w:ascii="Times New Roman" w:hAnsi="Times New Roman"/>
                <w:sz w:val="24"/>
                <w:szCs w:val="24"/>
                <w:lang w:val="kk-KZ"/>
              </w:rPr>
              <w:t>3</w:t>
            </w:r>
          </w:p>
        </w:tc>
        <w:tc>
          <w:tcPr>
            <w:tcW w:w="4479" w:type="dxa"/>
          </w:tcPr>
          <w:p w:rsidR="00C71955" w:rsidRPr="001D3EBC" w:rsidRDefault="00C71955" w:rsidP="000049B9">
            <w:pPr>
              <w:spacing w:after="0" w:line="240" w:lineRule="auto"/>
              <w:jc w:val="center"/>
              <w:rPr>
                <w:rFonts w:ascii="Times New Roman" w:hAnsi="Times New Roman"/>
                <w:sz w:val="24"/>
                <w:szCs w:val="24"/>
                <w:lang w:val="kk-KZ"/>
              </w:rPr>
            </w:pPr>
            <w:r w:rsidRPr="001D3EBC">
              <w:rPr>
                <w:rFonts w:ascii="Times New Roman" w:hAnsi="Times New Roman"/>
                <w:sz w:val="24"/>
                <w:szCs w:val="24"/>
                <w:lang w:val="kk-KZ"/>
              </w:rPr>
              <w:t>4</w:t>
            </w:r>
          </w:p>
        </w:tc>
      </w:tr>
      <w:tr w:rsidR="00C71955" w:rsidRPr="0024455A" w:rsidTr="006E2557">
        <w:tc>
          <w:tcPr>
            <w:tcW w:w="2099" w:type="dxa"/>
            <w:tcBorders>
              <w:bottom w:val="single" w:sz="4" w:space="0" w:color="auto"/>
            </w:tcBorders>
          </w:tcPr>
          <w:p w:rsidR="00C71955" w:rsidRPr="0024455A" w:rsidRDefault="00C71955" w:rsidP="000049B9">
            <w:pPr>
              <w:spacing w:after="0" w:line="240" w:lineRule="auto"/>
              <w:jc w:val="center"/>
              <w:rPr>
                <w:rFonts w:ascii="Times New Roman" w:hAnsi="Times New Roman"/>
                <w:b/>
                <w:sz w:val="24"/>
                <w:szCs w:val="24"/>
                <w:lang w:val="kk-KZ"/>
              </w:rPr>
            </w:pPr>
          </w:p>
        </w:tc>
        <w:tc>
          <w:tcPr>
            <w:tcW w:w="3522" w:type="dxa"/>
            <w:tcBorders>
              <w:bottom w:val="single" w:sz="4" w:space="0" w:color="auto"/>
            </w:tcBorders>
          </w:tcPr>
          <w:p w:rsidR="00C71955" w:rsidRPr="0024455A" w:rsidRDefault="00C71955" w:rsidP="000049B9">
            <w:pPr>
              <w:tabs>
                <w:tab w:val="left" w:pos="938"/>
              </w:tabs>
              <w:spacing w:after="0" w:line="240" w:lineRule="auto"/>
              <w:jc w:val="center"/>
              <w:rPr>
                <w:rFonts w:ascii="Times New Roman" w:hAnsi="Times New Roman"/>
                <w:sz w:val="24"/>
                <w:szCs w:val="24"/>
                <w:lang w:val="kk-KZ"/>
              </w:rPr>
            </w:pPr>
          </w:p>
        </w:tc>
        <w:tc>
          <w:tcPr>
            <w:tcW w:w="4486" w:type="dxa"/>
            <w:tcBorders>
              <w:bottom w:val="single" w:sz="4" w:space="0" w:color="auto"/>
            </w:tcBorders>
          </w:tcPr>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4) </w:t>
            </w:r>
            <w:r w:rsidRPr="0024455A">
              <w:rPr>
                <w:rFonts w:ascii="Times New Roman" w:hAnsi="Times New Roman"/>
                <w:position w:val="-12"/>
                <w:sz w:val="24"/>
                <w:szCs w:val="24"/>
                <w:lang w:val="kk-KZ"/>
              </w:rPr>
              <w:object w:dxaOrig="1460" w:dyaOrig="360">
                <v:shape id="_x0000_i1048" type="#_x0000_t75" style="width:75.7pt;height:18.6pt" o:ole="">
                  <v:imagedata r:id="rId62" o:title=""/>
                </v:shape>
                <o:OLEObject Type="Embed" ProgID="Equation.3" ShapeID="_x0000_i1048" DrawAspect="Content" ObjectID="_1706511504" r:id="rId63"/>
              </w:object>
            </w:r>
            <w:r w:rsidRPr="0024455A">
              <w:rPr>
                <w:rFonts w:ascii="Times New Roman" w:hAnsi="Times New Roman"/>
                <w:sz w:val="24"/>
                <w:szCs w:val="24"/>
                <w:lang w:val="kk-KZ"/>
              </w:rPr>
              <w:t>;</w:t>
            </w: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5) </w:t>
            </w:r>
            <w:r w:rsidRPr="0024455A">
              <w:rPr>
                <w:rFonts w:ascii="Times New Roman" w:hAnsi="Times New Roman"/>
                <w:position w:val="-12"/>
                <w:sz w:val="24"/>
                <w:szCs w:val="24"/>
                <w:lang w:val="kk-KZ"/>
              </w:rPr>
              <w:object w:dxaOrig="1860" w:dyaOrig="360">
                <v:shape id="_x0000_i1049" type="#_x0000_t75" style="width:90.6pt;height:18.6pt" o:ole="">
                  <v:imagedata r:id="rId64" o:title=""/>
                </v:shape>
                <o:OLEObject Type="Embed" ProgID="Equation.3" ShapeID="_x0000_i1049" DrawAspect="Content" ObjectID="_1706511505" r:id="rId65"/>
              </w:object>
            </w:r>
            <w:r w:rsidRPr="0024455A">
              <w:rPr>
                <w:rFonts w:ascii="Times New Roman" w:hAnsi="Times New Roman"/>
                <w:sz w:val="24"/>
                <w:szCs w:val="24"/>
                <w:lang w:val="kk-KZ"/>
              </w:rPr>
              <w:t>;</w:t>
            </w: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6) </w:t>
            </w:r>
            <w:r w:rsidRPr="0024455A">
              <w:rPr>
                <w:rFonts w:ascii="Times New Roman" w:hAnsi="Times New Roman"/>
                <w:position w:val="-64"/>
                <w:sz w:val="24"/>
                <w:szCs w:val="24"/>
              </w:rPr>
              <w:object w:dxaOrig="3560" w:dyaOrig="1400">
                <v:shape id="_x0000_i1050" type="#_x0000_t75" style="width:178.75pt;height:70.75pt" o:ole="">
                  <v:imagedata r:id="rId66" o:title=""/>
                </v:shape>
                <o:OLEObject Type="Embed" ProgID="Equation.3" ShapeID="_x0000_i1050" DrawAspect="Content" ObjectID="_1706511506" r:id="rId67"/>
              </w:object>
            </w:r>
            <w:r w:rsidRPr="0024455A">
              <w:rPr>
                <w:rFonts w:ascii="Times New Roman" w:hAnsi="Times New Roman"/>
                <w:sz w:val="24"/>
                <w:szCs w:val="24"/>
                <w:lang w:val="kk-KZ"/>
              </w:rPr>
              <w:t>;</w:t>
            </w: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7) </w:t>
            </w:r>
            <w:r w:rsidRPr="0024455A">
              <w:rPr>
                <w:rFonts w:ascii="Times New Roman" w:hAnsi="Times New Roman"/>
                <w:position w:val="-28"/>
                <w:sz w:val="24"/>
                <w:szCs w:val="24"/>
              </w:rPr>
              <w:object w:dxaOrig="3500" w:dyaOrig="660">
                <v:shape id="_x0000_i1051" type="#_x0000_t75" style="width:170.05pt;height:31.05pt" o:ole="">
                  <v:imagedata r:id="rId68" o:title=""/>
                </v:shape>
                <o:OLEObject Type="Embed" ProgID="Equation.3" ShapeID="_x0000_i1051" DrawAspect="Content" ObjectID="_1706511507" r:id="rId69"/>
              </w:object>
            </w:r>
            <w:r w:rsidRPr="0024455A">
              <w:rPr>
                <w:rFonts w:ascii="Times New Roman" w:hAnsi="Times New Roman"/>
                <w:sz w:val="24"/>
                <w:szCs w:val="24"/>
                <w:lang w:val="kk-KZ"/>
              </w:rPr>
              <w:t>;</w:t>
            </w: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8) </w:t>
            </w:r>
            <w:r w:rsidRPr="0024455A">
              <w:rPr>
                <w:rFonts w:ascii="Times New Roman" w:hAnsi="Times New Roman"/>
                <w:position w:val="-30"/>
                <w:sz w:val="24"/>
                <w:szCs w:val="24"/>
              </w:rPr>
              <w:object w:dxaOrig="2900" w:dyaOrig="840">
                <v:shape id="_x0000_i1052" type="#_x0000_t75" style="width:145.25pt;height:42.2pt" o:ole="">
                  <v:imagedata r:id="rId70" o:title=""/>
                </v:shape>
                <o:OLEObject Type="Embed" ProgID="Equation.3" ShapeID="_x0000_i1052" DrawAspect="Content" ObjectID="_1706511508" r:id="rId71"/>
              </w:object>
            </w:r>
            <w:r w:rsidRPr="0024455A">
              <w:rPr>
                <w:rFonts w:ascii="Times New Roman" w:hAnsi="Times New Roman"/>
                <w:sz w:val="24"/>
                <w:szCs w:val="24"/>
                <w:lang w:val="kk-KZ"/>
              </w:rPr>
              <w:t>;</w:t>
            </w:r>
          </w:p>
          <w:p w:rsidR="00C71955" w:rsidRPr="0024455A" w:rsidRDefault="00C71955"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9) </w:t>
            </w:r>
            <w:r w:rsidRPr="0024455A">
              <w:rPr>
                <w:rFonts w:ascii="Times New Roman" w:hAnsi="Times New Roman"/>
                <w:position w:val="-26"/>
                <w:sz w:val="24"/>
                <w:szCs w:val="24"/>
                <w:lang w:val="kk-KZ"/>
              </w:rPr>
              <w:object w:dxaOrig="4120" w:dyaOrig="700">
                <v:shape id="_x0000_i1053" type="#_x0000_t75" style="width:206.05pt;height:33.5pt" o:ole="">
                  <v:imagedata r:id="rId72" o:title=""/>
                </v:shape>
                <o:OLEObject Type="Embed" ProgID="Equation.3" ShapeID="_x0000_i1053" DrawAspect="Content" ObjectID="_1706511509" r:id="rId73"/>
              </w:object>
            </w:r>
          </w:p>
        </w:tc>
        <w:tc>
          <w:tcPr>
            <w:tcW w:w="4479" w:type="dxa"/>
            <w:tcBorders>
              <w:bottom w:val="single" w:sz="4" w:space="0" w:color="auto"/>
            </w:tcBorders>
          </w:tcPr>
          <w:p w:rsidR="00002C45" w:rsidRDefault="00002C45" w:rsidP="000049B9">
            <w:pPr>
              <w:spacing w:after="0" w:line="240" w:lineRule="auto"/>
              <w:jc w:val="center"/>
              <w:rPr>
                <w:rFonts w:ascii="Times New Roman" w:hAnsi="Times New Roman"/>
                <w:noProof/>
                <w:sz w:val="24"/>
                <w:szCs w:val="24"/>
                <w:lang w:val="kk-KZ" w:eastAsia="ru-RU"/>
              </w:rPr>
            </w:pPr>
          </w:p>
          <w:p w:rsidR="00C71955" w:rsidRPr="0024455A" w:rsidRDefault="00C71955" w:rsidP="000049B9">
            <w:pPr>
              <w:spacing w:after="0" w:line="240" w:lineRule="auto"/>
              <w:jc w:val="center"/>
              <w:rPr>
                <w:rFonts w:ascii="Times New Roman" w:hAnsi="Times New Roman"/>
                <w:noProof/>
                <w:sz w:val="24"/>
                <w:szCs w:val="24"/>
                <w:lang w:eastAsia="ru-RU"/>
              </w:rPr>
            </w:pPr>
            <w:r w:rsidRPr="00951B55">
              <w:rPr>
                <w:rFonts w:ascii="Times New Roman" w:hAnsi="Times New Roman"/>
                <w:noProof/>
                <w:sz w:val="24"/>
                <w:szCs w:val="24"/>
                <w:lang w:eastAsia="ru-RU"/>
              </w:rPr>
              <w:drawing>
                <wp:inline distT="0" distB="0" distL="0" distR="0">
                  <wp:extent cx="1235592" cy="1654527"/>
                  <wp:effectExtent l="19050" t="0" r="2658" b="0"/>
                  <wp:docPr id="257"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74" cstate="print"/>
                          <a:srcRect/>
                          <a:stretch>
                            <a:fillRect/>
                          </a:stretch>
                        </pic:blipFill>
                        <pic:spPr bwMode="auto">
                          <a:xfrm>
                            <a:off x="0" y="0"/>
                            <a:ext cx="1236669" cy="1655969"/>
                          </a:xfrm>
                          <a:prstGeom prst="rect">
                            <a:avLst/>
                          </a:prstGeom>
                          <a:noFill/>
                          <a:ln w="9525">
                            <a:noFill/>
                            <a:miter lim="800000"/>
                            <a:headEnd/>
                            <a:tailEnd/>
                          </a:ln>
                        </pic:spPr>
                      </pic:pic>
                    </a:graphicData>
                  </a:graphic>
                </wp:inline>
              </w:drawing>
            </w:r>
          </w:p>
        </w:tc>
      </w:tr>
      <w:tr w:rsidR="00C71955" w:rsidRPr="0024455A" w:rsidTr="006E2557">
        <w:tc>
          <w:tcPr>
            <w:tcW w:w="2099" w:type="dxa"/>
            <w:tcBorders>
              <w:bottom w:val="single" w:sz="4" w:space="0" w:color="auto"/>
            </w:tcBorders>
          </w:tcPr>
          <w:p w:rsidR="00C71955" w:rsidRPr="006E2557" w:rsidRDefault="00C71955"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Бір-бірімен параллель жалғанған конденсатор мен индуктивтілік катушкасынан тұратын айнымалы ток тізбегі</w:t>
            </w:r>
          </w:p>
        </w:tc>
        <w:tc>
          <w:tcPr>
            <w:tcW w:w="3522" w:type="dxa"/>
            <w:tcBorders>
              <w:bottom w:val="single" w:sz="4" w:space="0" w:color="auto"/>
            </w:tcBorders>
          </w:tcPr>
          <w:p w:rsidR="00002C45" w:rsidRDefault="00002C45" w:rsidP="000049B9">
            <w:pPr>
              <w:tabs>
                <w:tab w:val="left" w:pos="938"/>
              </w:tabs>
              <w:spacing w:after="0" w:line="240" w:lineRule="auto"/>
              <w:rPr>
                <w:rFonts w:ascii="Times New Roman" w:hAnsi="Times New Roman"/>
                <w:sz w:val="24"/>
                <w:szCs w:val="24"/>
                <w:lang w:val="kk-KZ"/>
              </w:rPr>
            </w:pPr>
          </w:p>
          <w:p w:rsidR="00C71955" w:rsidRPr="0024455A" w:rsidRDefault="00C71955" w:rsidP="000049B9">
            <w:pPr>
              <w:tabs>
                <w:tab w:val="left" w:pos="938"/>
              </w:tabs>
              <w:spacing w:after="0" w:line="240" w:lineRule="auto"/>
              <w:rPr>
                <w:rFonts w:ascii="Times New Roman" w:hAnsi="Times New Roman"/>
                <w:sz w:val="24"/>
                <w:szCs w:val="24"/>
                <w:lang w:val="kk-KZ"/>
              </w:rPr>
            </w:pPr>
            <w:r w:rsidRPr="0024455A">
              <w:rPr>
                <w:rFonts w:ascii="Times New Roman" w:hAnsi="Times New Roman"/>
                <w:noProof/>
                <w:sz w:val="24"/>
                <w:szCs w:val="24"/>
                <w:lang w:eastAsia="ru-RU"/>
              </w:rPr>
              <w:drawing>
                <wp:inline distT="0" distB="0" distL="0" distR="0">
                  <wp:extent cx="2005902" cy="1307804"/>
                  <wp:effectExtent l="19050" t="0" r="0" b="0"/>
                  <wp:docPr id="258"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75" cstate="print"/>
                          <a:srcRect/>
                          <a:stretch>
                            <a:fillRect/>
                          </a:stretch>
                        </pic:blipFill>
                        <pic:spPr bwMode="auto">
                          <a:xfrm>
                            <a:off x="0" y="0"/>
                            <a:ext cx="2005653" cy="1307642"/>
                          </a:xfrm>
                          <a:prstGeom prst="rect">
                            <a:avLst/>
                          </a:prstGeom>
                          <a:noFill/>
                          <a:ln w="9525">
                            <a:noFill/>
                            <a:miter lim="800000"/>
                            <a:headEnd/>
                            <a:tailEnd/>
                          </a:ln>
                        </pic:spPr>
                      </pic:pic>
                    </a:graphicData>
                  </a:graphic>
                </wp:inline>
              </w:drawing>
            </w:r>
          </w:p>
        </w:tc>
        <w:tc>
          <w:tcPr>
            <w:tcW w:w="4486" w:type="dxa"/>
            <w:tcBorders>
              <w:bottom w:val="single" w:sz="4" w:space="0" w:color="auto"/>
            </w:tcBorders>
          </w:tcPr>
          <w:p w:rsidR="00C71955" w:rsidRPr="0024455A" w:rsidRDefault="00C71955" w:rsidP="000049B9">
            <w:pPr>
              <w:spacing w:after="0" w:line="240" w:lineRule="auto"/>
              <w:contextualSpacing/>
              <w:jc w:val="both"/>
              <w:rPr>
                <w:rFonts w:ascii="Times New Roman" w:hAnsi="Times New Roman"/>
                <w:sz w:val="24"/>
                <w:szCs w:val="24"/>
                <w:lang w:val="kk-KZ"/>
              </w:rPr>
            </w:pPr>
            <w:r w:rsidRPr="0024455A">
              <w:rPr>
                <w:rFonts w:ascii="Times New Roman" w:hAnsi="Times New Roman"/>
                <w:sz w:val="24"/>
                <w:szCs w:val="24"/>
                <w:lang w:val="kk-KZ"/>
              </w:rPr>
              <w:t xml:space="preserve">1) </w:t>
            </w:r>
            <w:r w:rsidRPr="0024455A">
              <w:rPr>
                <w:rFonts w:ascii="Times New Roman" w:hAnsi="Times New Roman"/>
                <w:position w:val="-24"/>
                <w:sz w:val="24"/>
                <w:szCs w:val="24"/>
                <w:lang w:val="kk-KZ"/>
              </w:rPr>
              <w:object w:dxaOrig="3460" w:dyaOrig="620">
                <v:shape id="_x0000_i1054" type="#_x0000_t75" style="width:173.8pt;height:31.05pt" o:ole="">
                  <v:imagedata r:id="rId76" o:title=""/>
                </v:shape>
                <o:OLEObject Type="Embed" ProgID="Equation.3" ShapeID="_x0000_i1054" DrawAspect="Content" ObjectID="_1706511510" r:id="rId77"/>
              </w:object>
            </w:r>
          </w:p>
          <w:p w:rsidR="00C71955" w:rsidRPr="0024455A" w:rsidRDefault="00C71955" w:rsidP="000049B9">
            <w:pPr>
              <w:spacing w:after="0" w:line="240" w:lineRule="auto"/>
              <w:contextualSpacing/>
              <w:jc w:val="both"/>
              <w:rPr>
                <w:rFonts w:ascii="Times New Roman" w:hAnsi="Times New Roman"/>
                <w:sz w:val="24"/>
                <w:szCs w:val="24"/>
                <w:lang w:val="kk-KZ"/>
              </w:rPr>
            </w:pPr>
            <w:r w:rsidRPr="0024455A">
              <w:rPr>
                <w:rFonts w:ascii="Times New Roman" w:hAnsi="Times New Roman"/>
                <w:sz w:val="24"/>
                <w:szCs w:val="24"/>
                <w:lang w:val="kk-KZ"/>
              </w:rPr>
              <w:t xml:space="preserve">2) </w:t>
            </w:r>
            <w:r w:rsidRPr="0024455A">
              <w:rPr>
                <w:rFonts w:ascii="Times New Roman" w:hAnsi="Times New Roman"/>
                <w:position w:val="-28"/>
                <w:sz w:val="24"/>
                <w:szCs w:val="24"/>
              </w:rPr>
              <w:object w:dxaOrig="1760" w:dyaOrig="660">
                <v:shape id="_x0000_i1055" type="#_x0000_t75" style="width:90.6pt;height:31.05pt" o:ole="">
                  <v:imagedata r:id="rId78" o:title=""/>
                </v:shape>
                <o:OLEObject Type="Embed" ProgID="Equation.3" ShapeID="_x0000_i1055" DrawAspect="Content" ObjectID="_1706511511" r:id="rId79"/>
              </w:object>
            </w:r>
          </w:p>
        </w:tc>
        <w:tc>
          <w:tcPr>
            <w:tcW w:w="4479" w:type="dxa"/>
            <w:tcBorders>
              <w:bottom w:val="single" w:sz="4" w:space="0" w:color="auto"/>
            </w:tcBorders>
          </w:tcPr>
          <w:p w:rsidR="00002C45" w:rsidRDefault="00002C45" w:rsidP="000049B9">
            <w:pPr>
              <w:spacing w:after="0" w:line="240" w:lineRule="auto"/>
              <w:jc w:val="center"/>
              <w:rPr>
                <w:rFonts w:ascii="Times New Roman" w:hAnsi="Times New Roman"/>
                <w:sz w:val="24"/>
                <w:szCs w:val="24"/>
                <w:lang w:val="kk-KZ"/>
              </w:rPr>
            </w:pPr>
          </w:p>
          <w:p w:rsidR="00C71955" w:rsidRPr="0024455A" w:rsidRDefault="00C71955" w:rsidP="000049B9">
            <w:pPr>
              <w:spacing w:after="0" w:line="240" w:lineRule="auto"/>
              <w:jc w:val="center"/>
              <w:rPr>
                <w:rStyle w:val="afc"/>
                <w:rFonts w:ascii="Times New Roman" w:hAnsi="Times New Roman"/>
                <w:sz w:val="24"/>
                <w:szCs w:val="24"/>
              </w:rPr>
            </w:pPr>
            <w:r w:rsidRPr="0024455A">
              <w:rPr>
                <w:rFonts w:ascii="Times New Roman" w:hAnsi="Times New Roman"/>
                <w:sz w:val="24"/>
                <w:szCs w:val="24"/>
              </w:rPr>
              <w:object w:dxaOrig="3825" w:dyaOrig="2520">
                <v:shape id="_x0000_i1056" type="#_x0000_t75" style="width:156.4pt;height:103.05pt" o:ole="">
                  <v:imagedata r:id="rId80" o:title=""/>
                </v:shape>
                <o:OLEObject Type="Embed" ProgID="PBrush" ShapeID="_x0000_i1056" DrawAspect="Content" ObjectID="_1706511512" r:id="rId81"/>
              </w:object>
            </w:r>
          </w:p>
        </w:tc>
      </w:tr>
    </w:tbl>
    <w:p w:rsidR="00C71955" w:rsidRPr="00370ACC" w:rsidRDefault="00C71955" w:rsidP="005A2B68">
      <w:pPr>
        <w:spacing w:after="0" w:line="240" w:lineRule="auto"/>
        <w:jc w:val="both"/>
        <w:rPr>
          <w:rFonts w:ascii="Times New Roman" w:hAnsi="Times New Roman"/>
          <w:sz w:val="28"/>
          <w:szCs w:val="28"/>
          <w:lang w:val="kk-KZ"/>
        </w:rPr>
        <w:sectPr w:rsidR="00C71955" w:rsidRPr="00370ACC" w:rsidSect="006E2557">
          <w:pgSz w:w="16838" w:h="11906" w:orient="landscape" w:code="9"/>
          <w:pgMar w:top="1701" w:right="1134" w:bottom="567" w:left="1134" w:header="709" w:footer="709" w:gutter="0"/>
          <w:cols w:space="720"/>
        </w:sectPr>
      </w:pPr>
    </w:p>
    <w:p w:rsidR="002D16ED" w:rsidRDefault="002D16ED" w:rsidP="004A521C">
      <w:pPr>
        <w:widowControl w:val="0"/>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lastRenderedPageBreak/>
        <w:t>Ағымдық бақылау</w:t>
      </w:r>
      <w:r w:rsidR="00E417C8">
        <w:rPr>
          <w:rFonts w:ascii="Times New Roman" w:hAnsi="Times New Roman"/>
          <w:sz w:val="28"/>
          <w:szCs w:val="28"/>
          <w:lang w:val="kk-KZ"/>
        </w:rPr>
        <w:t>дан</w:t>
      </w:r>
      <w:r w:rsidR="00BE7CFD">
        <w:rPr>
          <w:rFonts w:ascii="Times New Roman" w:hAnsi="Times New Roman"/>
          <w:sz w:val="28"/>
          <w:szCs w:val="28"/>
          <w:lang w:val="kk-KZ"/>
        </w:rPr>
        <w:t xml:space="preserve"> тұратын </w:t>
      </w:r>
      <w:r w:rsidRPr="00370ACC">
        <w:rPr>
          <w:rFonts w:ascii="Times New Roman" w:hAnsi="Times New Roman"/>
          <w:sz w:val="28"/>
          <w:szCs w:val="28"/>
          <w:lang w:val="kk-KZ"/>
        </w:rPr>
        <w:t>тәж</w:t>
      </w:r>
      <w:r>
        <w:rPr>
          <w:rFonts w:ascii="Times New Roman" w:hAnsi="Times New Roman"/>
          <w:sz w:val="28"/>
          <w:szCs w:val="28"/>
          <w:lang w:val="kk-KZ"/>
        </w:rPr>
        <w:t xml:space="preserve">ірибелік сабақтардың мысалдары </w:t>
      </w:r>
      <w:r w:rsidR="006E2557">
        <w:rPr>
          <w:rFonts w:ascii="Times New Roman" w:hAnsi="Times New Roman"/>
          <w:sz w:val="28"/>
          <w:szCs w:val="28"/>
          <w:lang w:val="kk-KZ"/>
        </w:rPr>
        <w:t xml:space="preserve">                        </w:t>
      </w:r>
      <w:r w:rsidR="006C1829">
        <w:rPr>
          <w:rFonts w:ascii="Times New Roman" w:hAnsi="Times New Roman"/>
          <w:sz w:val="28"/>
          <w:szCs w:val="28"/>
          <w:lang w:val="kk-KZ"/>
        </w:rPr>
        <w:t>3</w:t>
      </w:r>
      <w:r w:rsidR="00BE7CFD">
        <w:rPr>
          <w:rFonts w:ascii="Times New Roman" w:hAnsi="Times New Roman"/>
          <w:sz w:val="28"/>
          <w:szCs w:val="28"/>
          <w:lang w:val="kk-KZ"/>
        </w:rPr>
        <w:t>-</w:t>
      </w:r>
      <w:r>
        <w:rPr>
          <w:rFonts w:ascii="Times New Roman" w:hAnsi="Times New Roman"/>
          <w:sz w:val="28"/>
          <w:szCs w:val="28"/>
          <w:lang w:val="kk-KZ"/>
        </w:rPr>
        <w:t xml:space="preserve">кестеде </w:t>
      </w:r>
      <w:r w:rsidRPr="00370ACC">
        <w:rPr>
          <w:rFonts w:ascii="Times New Roman" w:hAnsi="Times New Roman"/>
          <w:sz w:val="28"/>
          <w:szCs w:val="28"/>
          <w:lang w:val="kk-KZ"/>
        </w:rPr>
        <w:t xml:space="preserve">келтірілген. </w:t>
      </w:r>
    </w:p>
    <w:p w:rsidR="002D16ED" w:rsidRDefault="002D16ED" w:rsidP="00777C06">
      <w:pPr>
        <w:spacing w:after="0" w:line="240" w:lineRule="auto"/>
        <w:jc w:val="both"/>
        <w:rPr>
          <w:rFonts w:ascii="Times New Roman" w:hAnsi="Times New Roman"/>
          <w:sz w:val="28"/>
          <w:szCs w:val="28"/>
          <w:lang w:val="kk-KZ"/>
        </w:rPr>
      </w:pPr>
    </w:p>
    <w:p w:rsidR="0075607B" w:rsidRPr="00370ACC" w:rsidRDefault="00BE7CFD" w:rsidP="00777C06">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6C1829">
        <w:rPr>
          <w:rFonts w:ascii="Times New Roman" w:hAnsi="Times New Roman"/>
          <w:sz w:val="28"/>
          <w:szCs w:val="28"/>
          <w:lang w:val="kk-KZ"/>
        </w:rPr>
        <w:t>3</w:t>
      </w:r>
      <w:r>
        <w:rPr>
          <w:rFonts w:ascii="Times New Roman" w:hAnsi="Times New Roman"/>
          <w:sz w:val="28"/>
          <w:szCs w:val="28"/>
          <w:lang w:val="kk-KZ"/>
        </w:rPr>
        <w:t xml:space="preserve"> </w:t>
      </w:r>
      <w:r w:rsidR="00777C06">
        <w:rPr>
          <w:rFonts w:ascii="Times New Roman" w:hAnsi="Times New Roman"/>
          <w:sz w:val="28"/>
          <w:szCs w:val="28"/>
          <w:lang w:val="kk-KZ"/>
        </w:rPr>
        <w:t xml:space="preserve">– </w:t>
      </w:r>
      <w:r w:rsidR="009B5BA1" w:rsidRPr="00370ACC">
        <w:rPr>
          <w:rFonts w:ascii="Times New Roman" w:hAnsi="Times New Roman"/>
          <w:sz w:val="28"/>
          <w:szCs w:val="28"/>
          <w:lang w:val="kk-KZ"/>
        </w:rPr>
        <w:t>«</w:t>
      </w:r>
      <w:r w:rsidR="0075607B" w:rsidRPr="00370ACC">
        <w:rPr>
          <w:rFonts w:ascii="Times New Roman" w:hAnsi="Times New Roman"/>
          <w:sz w:val="28"/>
          <w:szCs w:val="28"/>
          <w:lang w:val="kk-KZ"/>
        </w:rPr>
        <w:t>Электромагниттік тербелістер</w:t>
      </w:r>
      <w:r w:rsidR="009B5BA1" w:rsidRPr="00370ACC">
        <w:rPr>
          <w:rFonts w:ascii="Times New Roman" w:hAnsi="Times New Roman"/>
          <w:sz w:val="28"/>
          <w:szCs w:val="28"/>
          <w:lang w:val="kk-KZ"/>
        </w:rPr>
        <w:t>»</w:t>
      </w:r>
      <w:r w:rsidR="00170AFB">
        <w:rPr>
          <w:rFonts w:ascii="Times New Roman" w:hAnsi="Times New Roman"/>
          <w:sz w:val="28"/>
          <w:szCs w:val="28"/>
          <w:lang w:val="kk-KZ"/>
        </w:rPr>
        <w:t xml:space="preserve"> тақырыбы</w:t>
      </w:r>
      <w:r w:rsidR="009B5BA1" w:rsidRPr="00370ACC">
        <w:rPr>
          <w:rFonts w:ascii="Times New Roman" w:hAnsi="Times New Roman"/>
          <w:sz w:val="28"/>
          <w:szCs w:val="28"/>
          <w:lang w:val="kk-KZ"/>
        </w:rPr>
        <w:t xml:space="preserve"> бойынша дәрісте</w:t>
      </w:r>
      <w:r w:rsidR="0075607B" w:rsidRPr="00370ACC">
        <w:rPr>
          <w:rFonts w:ascii="Times New Roman" w:hAnsi="Times New Roman"/>
          <w:sz w:val="28"/>
          <w:szCs w:val="28"/>
          <w:lang w:val="kk-KZ"/>
        </w:rPr>
        <w:t xml:space="preserve"> қарастырылатын есептер</w:t>
      </w:r>
    </w:p>
    <w:p w:rsidR="00297FF9" w:rsidRPr="006E2557" w:rsidRDefault="00297FF9" w:rsidP="00297FF9">
      <w:pPr>
        <w:spacing w:after="0" w:line="240" w:lineRule="auto"/>
        <w:ind w:firstLine="567"/>
        <w:jc w:val="both"/>
        <w:rPr>
          <w:rFonts w:ascii="Times New Roman" w:hAnsi="Times New Roman"/>
          <w:sz w:val="16"/>
          <w:szCs w:val="16"/>
          <w:lang w:val="kk-KZ"/>
        </w:rPr>
      </w:pPr>
    </w:p>
    <w:tbl>
      <w:tblPr>
        <w:tblStyle w:val="a3"/>
        <w:tblW w:w="9617" w:type="dxa"/>
        <w:tblInd w:w="122" w:type="dxa"/>
        <w:tblLook w:val="04A0"/>
      </w:tblPr>
      <w:tblGrid>
        <w:gridCol w:w="3387"/>
        <w:gridCol w:w="6230"/>
      </w:tblGrid>
      <w:tr w:rsidR="00831C56" w:rsidRPr="00F422DE" w:rsidTr="006E2557">
        <w:tc>
          <w:tcPr>
            <w:tcW w:w="3387" w:type="dxa"/>
          </w:tcPr>
          <w:p w:rsidR="00831C56" w:rsidRPr="006E2557" w:rsidRDefault="00831C56"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Есептің мазмұны</w:t>
            </w:r>
          </w:p>
        </w:tc>
        <w:tc>
          <w:tcPr>
            <w:tcW w:w="6230" w:type="dxa"/>
          </w:tcPr>
          <w:p w:rsidR="00831C56" w:rsidRPr="006E2557" w:rsidRDefault="00831C56"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Шешуі</w:t>
            </w:r>
          </w:p>
        </w:tc>
      </w:tr>
      <w:tr w:rsidR="00831C56" w:rsidRPr="00755407" w:rsidTr="006E2557">
        <w:tc>
          <w:tcPr>
            <w:tcW w:w="3387" w:type="dxa"/>
          </w:tcPr>
          <w:p w:rsidR="00831C56" w:rsidRPr="00755407" w:rsidRDefault="00831C56" w:rsidP="000049B9">
            <w:pPr>
              <w:spacing w:after="0" w:line="240" w:lineRule="auto"/>
              <w:jc w:val="center"/>
              <w:rPr>
                <w:rFonts w:ascii="Times New Roman" w:hAnsi="Times New Roman"/>
                <w:sz w:val="24"/>
                <w:szCs w:val="24"/>
                <w:lang w:val="kk-KZ"/>
              </w:rPr>
            </w:pPr>
            <w:r w:rsidRPr="00755407">
              <w:rPr>
                <w:rFonts w:ascii="Times New Roman" w:hAnsi="Times New Roman"/>
                <w:sz w:val="24"/>
                <w:szCs w:val="24"/>
                <w:lang w:val="kk-KZ"/>
              </w:rPr>
              <w:t>1</w:t>
            </w:r>
          </w:p>
        </w:tc>
        <w:tc>
          <w:tcPr>
            <w:tcW w:w="6230" w:type="dxa"/>
          </w:tcPr>
          <w:p w:rsidR="00831C56" w:rsidRPr="00755407" w:rsidRDefault="00831C56" w:rsidP="000049B9">
            <w:pPr>
              <w:spacing w:after="0" w:line="240" w:lineRule="auto"/>
              <w:jc w:val="center"/>
              <w:rPr>
                <w:rFonts w:ascii="Times New Roman" w:hAnsi="Times New Roman"/>
                <w:sz w:val="24"/>
                <w:szCs w:val="24"/>
                <w:lang w:val="kk-KZ"/>
              </w:rPr>
            </w:pPr>
            <w:r w:rsidRPr="00755407">
              <w:rPr>
                <w:rFonts w:ascii="Times New Roman" w:hAnsi="Times New Roman"/>
                <w:sz w:val="24"/>
                <w:szCs w:val="24"/>
                <w:lang w:val="kk-KZ"/>
              </w:rPr>
              <w:t>2</w:t>
            </w:r>
          </w:p>
        </w:tc>
      </w:tr>
      <w:tr w:rsidR="00831C56" w:rsidRPr="0058385B" w:rsidTr="006E2557">
        <w:tc>
          <w:tcPr>
            <w:tcW w:w="3387" w:type="dxa"/>
          </w:tcPr>
          <w:p w:rsidR="00831C56" w:rsidRPr="00F422DE" w:rsidRDefault="00831C56" w:rsidP="0027237E">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 xml:space="preserve">Тербелмелі контур индуктивтілігі L болатын катушкадан және сыйымдылығы С болатын зарядталған конденсатордан тұрады. Тербелмелі контурдың </w:t>
            </w:r>
            <w:r w:rsidR="0058385B" w:rsidRPr="00F422DE">
              <w:rPr>
                <w:rFonts w:ascii="Times New Roman" w:hAnsi="Times New Roman"/>
                <w:sz w:val="24"/>
                <w:szCs w:val="24"/>
                <w:lang w:val="kk-KZ"/>
              </w:rPr>
              <w:t>актив кедергісі нөлге тең. Катушка тұрақты магнит өрісінде деп қарастырылады. Тербелмелі контурдағы ток күшін уақыттың функциясы ретінде анықтау керек.</w:t>
            </w:r>
          </w:p>
        </w:tc>
        <w:tc>
          <w:tcPr>
            <w:tcW w:w="6230" w:type="dxa"/>
          </w:tcPr>
          <w:p w:rsidR="00831C56" w:rsidRPr="001A3452" w:rsidRDefault="001A3452" w:rsidP="001A3452">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 </w:t>
            </w:r>
            <w:r w:rsidR="00831C56" w:rsidRPr="001A3452">
              <w:rPr>
                <w:rFonts w:ascii="Times New Roman" w:hAnsi="Times New Roman"/>
                <w:sz w:val="24"/>
                <w:szCs w:val="24"/>
                <w:lang w:val="kk-KZ"/>
              </w:rPr>
              <w:t>Сыртқы магнит өрісі кенеттен қосылғанда, бастапқы уақыт мезетінде индукциялық ток пайда болады. Ал конденсатор осы уақытта зарядталмаған күйде болады. Ом заңына сәйкес:</w:t>
            </w:r>
          </w:p>
          <w:p w:rsidR="0058385B" w:rsidRDefault="0058385B" w:rsidP="0058385B">
            <w:pPr>
              <w:spacing w:after="0" w:line="240" w:lineRule="auto"/>
              <w:jc w:val="center"/>
              <w:rPr>
                <w:rFonts w:ascii="Times New Roman" w:hAnsi="Times New Roman"/>
                <w:sz w:val="24"/>
                <w:szCs w:val="24"/>
                <w:lang w:val="kk-KZ"/>
              </w:rPr>
            </w:pPr>
            <w:r w:rsidRPr="00F422DE">
              <w:rPr>
                <w:rFonts w:ascii="Times New Roman" w:hAnsi="Times New Roman"/>
                <w:position w:val="-24"/>
                <w:sz w:val="24"/>
                <w:szCs w:val="24"/>
                <w:lang w:val="kk-KZ"/>
              </w:rPr>
              <w:object w:dxaOrig="5100" w:dyaOrig="620">
                <v:shape id="_x0000_i1057" type="#_x0000_t75" style="width:256.95pt;height:31.05pt" o:ole="">
                  <v:imagedata r:id="rId82" o:title=""/>
                </v:shape>
                <o:OLEObject Type="Embed" ProgID="Equation.3" ShapeID="_x0000_i1057" DrawAspect="Content" ObjectID="_1706511513" r:id="rId83"/>
              </w:object>
            </w:r>
          </w:p>
          <w:p w:rsidR="0058385B" w:rsidRPr="00F422DE" w:rsidRDefault="0058385B" w:rsidP="0058385B">
            <w:pPr>
              <w:spacing w:after="0" w:line="240" w:lineRule="auto"/>
              <w:jc w:val="center"/>
              <w:rPr>
                <w:rFonts w:ascii="Times New Roman" w:hAnsi="Times New Roman"/>
                <w:sz w:val="24"/>
                <w:szCs w:val="24"/>
                <w:lang w:val="kk-KZ"/>
              </w:rPr>
            </w:pPr>
          </w:p>
          <w:p w:rsidR="0058385B" w:rsidRDefault="0058385B" w:rsidP="0058385B">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2) Сыртқы магнит өрісі қосылғаннан кейін:</w:t>
            </w:r>
          </w:p>
          <w:p w:rsidR="00831C56" w:rsidRPr="00F422DE" w:rsidRDefault="0058385B" w:rsidP="0058385B">
            <w:pPr>
              <w:spacing w:after="0" w:line="240" w:lineRule="auto"/>
              <w:jc w:val="center"/>
              <w:rPr>
                <w:rFonts w:ascii="Times New Roman" w:hAnsi="Times New Roman"/>
                <w:sz w:val="24"/>
                <w:szCs w:val="24"/>
                <w:lang w:val="kk-KZ"/>
              </w:rPr>
            </w:pPr>
            <w:r w:rsidRPr="00F422DE">
              <w:rPr>
                <w:rFonts w:ascii="Times New Roman" w:hAnsi="Times New Roman"/>
                <w:position w:val="-30"/>
                <w:sz w:val="24"/>
                <w:szCs w:val="24"/>
                <w:lang w:val="kk-KZ"/>
              </w:rPr>
              <w:object w:dxaOrig="3360" w:dyaOrig="760">
                <v:shape id="_x0000_i1058" type="#_x0000_t75" style="width:167.6pt;height:38.5pt" o:ole="">
                  <v:imagedata r:id="rId84" o:title=""/>
                </v:shape>
                <o:OLEObject Type="Embed" ProgID="Equation.3" ShapeID="_x0000_i1058" DrawAspect="Content" ObjectID="_1706511514" r:id="rId85"/>
              </w:object>
            </w:r>
          </w:p>
          <w:p w:rsidR="0058385B" w:rsidRDefault="0058385B" w:rsidP="0058385B">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 xml:space="preserve">3) Теңдеудің шешімін </w:t>
            </w:r>
            <w:r w:rsidRPr="00F422DE">
              <w:rPr>
                <w:rFonts w:ascii="Times New Roman" w:hAnsi="Times New Roman"/>
                <w:position w:val="-12"/>
                <w:sz w:val="24"/>
                <w:szCs w:val="24"/>
                <w:lang w:val="kk-KZ"/>
              </w:rPr>
              <w:object w:dxaOrig="1900" w:dyaOrig="360">
                <v:shape id="_x0000_i1059" type="#_x0000_t75" style="width:93.1pt;height:18.6pt" o:ole="">
                  <v:imagedata r:id="rId86" o:title=""/>
                </v:shape>
                <o:OLEObject Type="Embed" ProgID="Equation.3" ShapeID="_x0000_i1059" DrawAspect="Content" ObjectID="_1706511515" r:id="rId87"/>
              </w:object>
            </w:r>
            <w:r w:rsidRPr="00F422DE">
              <w:rPr>
                <w:rFonts w:ascii="Times New Roman" w:hAnsi="Times New Roman"/>
                <w:sz w:val="24"/>
                <w:szCs w:val="24"/>
                <w:lang w:val="kk-KZ"/>
              </w:rPr>
              <w:t>түрінде іздейміз;</w:t>
            </w:r>
          </w:p>
          <w:p w:rsidR="0058385B" w:rsidRPr="00F422DE" w:rsidRDefault="0058385B" w:rsidP="0058385B">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4) Нәтижесінде:</w:t>
            </w:r>
          </w:p>
          <w:p w:rsidR="00831C56" w:rsidRPr="00F422DE" w:rsidRDefault="0058385B" w:rsidP="0058385B">
            <w:pPr>
              <w:spacing w:after="0" w:line="240" w:lineRule="auto"/>
              <w:jc w:val="center"/>
              <w:rPr>
                <w:rFonts w:ascii="Times New Roman" w:hAnsi="Times New Roman"/>
                <w:sz w:val="24"/>
                <w:szCs w:val="24"/>
                <w:lang w:val="kk-KZ"/>
              </w:rPr>
            </w:pPr>
            <w:r w:rsidRPr="00F422DE">
              <w:rPr>
                <w:rFonts w:ascii="Times New Roman" w:hAnsi="Times New Roman"/>
                <w:position w:val="-30"/>
                <w:sz w:val="24"/>
                <w:szCs w:val="24"/>
                <w:lang w:val="kk-KZ"/>
              </w:rPr>
              <w:object w:dxaOrig="4060" w:dyaOrig="720">
                <v:shape id="_x0000_i1060" type="#_x0000_t75" style="width:201.1pt;height:38.5pt" o:ole="">
                  <v:imagedata r:id="rId88" o:title=""/>
                </v:shape>
                <o:OLEObject Type="Embed" ProgID="Equation.3" ShapeID="_x0000_i1060" DrawAspect="Content" ObjectID="_1706511516" r:id="rId89"/>
              </w:object>
            </w:r>
          </w:p>
        </w:tc>
      </w:tr>
      <w:tr w:rsidR="0058385B" w:rsidRPr="0058385B" w:rsidTr="006E2557">
        <w:tc>
          <w:tcPr>
            <w:tcW w:w="3387" w:type="dxa"/>
            <w:tcBorders>
              <w:bottom w:val="single" w:sz="4" w:space="0" w:color="auto"/>
            </w:tcBorders>
          </w:tcPr>
          <w:p w:rsidR="0058385B" w:rsidRPr="00F422DE" w:rsidRDefault="0058385B" w:rsidP="0027237E">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Тербелмелі контур конденсатордан, катушкадан, актив кедергіден және кілттен тұрады.</w:t>
            </w:r>
            <w:r w:rsidR="002D16ED" w:rsidRPr="00F422DE">
              <w:rPr>
                <w:rFonts w:ascii="Times New Roman" w:hAnsi="Times New Roman"/>
                <w:sz w:val="24"/>
                <w:szCs w:val="24"/>
                <w:lang w:val="kk-KZ"/>
              </w:rPr>
              <w:t xml:space="preserve"> Кілт ашық күйде болғанда конденсатор зарядталады, содан соң тізбек кілтпен қосылады. Бастапқы уақыт мезетіндегі конденсатордағы кернеудің оның амплитудалық мәніне қатынасын анықтау керек.</w:t>
            </w:r>
          </w:p>
        </w:tc>
        <w:tc>
          <w:tcPr>
            <w:tcW w:w="6230" w:type="dxa"/>
            <w:tcBorders>
              <w:bottom w:val="single" w:sz="4" w:space="0" w:color="auto"/>
            </w:tcBorders>
          </w:tcPr>
          <w:p w:rsidR="0058385B" w:rsidRPr="001A3452" w:rsidRDefault="001A3452" w:rsidP="001A3452">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 </w:t>
            </w:r>
            <w:r w:rsidR="0058385B" w:rsidRPr="001A3452">
              <w:rPr>
                <w:rFonts w:ascii="Times New Roman" w:hAnsi="Times New Roman"/>
                <w:sz w:val="24"/>
                <w:szCs w:val="24"/>
                <w:lang w:val="kk-KZ"/>
              </w:rPr>
              <w:t>Конденсатордағы кернеу:</w:t>
            </w:r>
          </w:p>
          <w:p w:rsidR="0058385B" w:rsidRPr="00F422DE" w:rsidRDefault="0058385B" w:rsidP="0058385B">
            <w:pPr>
              <w:spacing w:after="0" w:line="240" w:lineRule="auto"/>
              <w:jc w:val="center"/>
              <w:rPr>
                <w:rFonts w:ascii="Times New Roman" w:hAnsi="Times New Roman"/>
                <w:sz w:val="24"/>
                <w:szCs w:val="24"/>
                <w:lang w:val="kk-KZ"/>
              </w:rPr>
            </w:pPr>
            <w:r w:rsidRPr="00F422DE">
              <w:rPr>
                <w:rFonts w:ascii="Times New Roman" w:hAnsi="Times New Roman"/>
                <w:position w:val="-12"/>
                <w:sz w:val="24"/>
                <w:szCs w:val="24"/>
                <w:lang w:val="kk-KZ"/>
              </w:rPr>
              <w:object w:dxaOrig="2640" w:dyaOrig="440">
                <v:shape id="_x0000_i1061" type="#_x0000_t75" style="width:132.85pt;height:22.35pt" o:ole="">
                  <v:imagedata r:id="rId90" o:title=""/>
                </v:shape>
                <o:OLEObject Type="Embed" ProgID="Equation.3" ShapeID="_x0000_i1061" DrawAspect="Content" ObjectID="_1706511517" r:id="rId91"/>
              </w:object>
            </w:r>
          </w:p>
          <w:p w:rsidR="002D16ED" w:rsidRPr="00F422DE"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2) Бастапқы уақыт мезетіндегі кернеу:</w:t>
            </w:r>
          </w:p>
          <w:p w:rsidR="002D16ED" w:rsidRPr="00F422DE" w:rsidRDefault="002D16ED" w:rsidP="002D16ED">
            <w:pPr>
              <w:spacing w:after="0" w:line="240" w:lineRule="auto"/>
              <w:jc w:val="center"/>
              <w:rPr>
                <w:rFonts w:ascii="Times New Roman" w:hAnsi="Times New Roman"/>
                <w:sz w:val="24"/>
                <w:szCs w:val="24"/>
                <w:lang w:val="kk-KZ"/>
              </w:rPr>
            </w:pPr>
            <w:r w:rsidRPr="00F422DE">
              <w:rPr>
                <w:rFonts w:ascii="Times New Roman" w:hAnsi="Times New Roman"/>
                <w:position w:val="-6"/>
                <w:sz w:val="24"/>
                <w:szCs w:val="24"/>
                <w:lang w:val="kk-KZ"/>
              </w:rPr>
              <w:object w:dxaOrig="800" w:dyaOrig="279">
                <v:shape id="_x0000_i1062" type="#_x0000_t75" style="width:40.95pt;height:12.4pt" o:ole="">
                  <v:imagedata r:id="rId92" o:title=""/>
                </v:shape>
                <o:OLEObject Type="Embed" ProgID="Equation.3" ShapeID="_x0000_i1062" DrawAspect="Content" ObjectID="_1706511518" r:id="rId93"/>
              </w:object>
            </w:r>
            <w:r w:rsidRPr="00F422DE">
              <w:rPr>
                <w:rFonts w:ascii="Times New Roman" w:hAnsi="Times New Roman"/>
                <w:position w:val="-12"/>
                <w:sz w:val="24"/>
                <w:szCs w:val="24"/>
                <w:lang w:val="kk-KZ"/>
              </w:rPr>
              <w:object w:dxaOrig="1800" w:dyaOrig="360">
                <v:shape id="_x0000_i1063" type="#_x0000_t75" style="width:90.6pt;height:18.6pt" o:ole="">
                  <v:imagedata r:id="rId94" o:title=""/>
                </v:shape>
                <o:OLEObject Type="Embed" ProgID="Equation.3" ShapeID="_x0000_i1063" DrawAspect="Content" ObjectID="_1706511519" r:id="rId95"/>
              </w:object>
            </w:r>
          </w:p>
          <w:p w:rsidR="002D16ED" w:rsidRDefault="002D16ED" w:rsidP="002D16ED">
            <w:pPr>
              <w:spacing w:after="0" w:line="240" w:lineRule="auto"/>
              <w:jc w:val="both"/>
              <w:rPr>
                <w:rFonts w:ascii="Times New Roman" w:hAnsi="Times New Roman"/>
                <w:sz w:val="24"/>
                <w:szCs w:val="24"/>
                <w:lang w:val="kk-KZ"/>
              </w:rPr>
            </w:pPr>
          </w:p>
          <w:p w:rsidR="002D16ED" w:rsidRPr="00F422DE"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3) Бастапқы уақыт мезетіндегі ток күші:</w:t>
            </w:r>
          </w:p>
          <w:p w:rsidR="002D16ED" w:rsidRPr="00F422DE"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position w:val="-6"/>
                <w:sz w:val="24"/>
                <w:szCs w:val="24"/>
                <w:lang w:val="kk-KZ"/>
              </w:rPr>
              <w:object w:dxaOrig="820" w:dyaOrig="279">
                <v:shape id="_x0000_i1064" type="#_x0000_t75" style="width:40.95pt;height:12.4pt" o:ole="">
                  <v:imagedata r:id="rId96" o:title=""/>
                </v:shape>
                <o:OLEObject Type="Embed" ProgID="Equation.3" ShapeID="_x0000_i1064" DrawAspect="Content" ObjectID="_1706511520" r:id="rId97"/>
              </w:object>
            </w:r>
            <w:r w:rsidRPr="00F422DE">
              <w:rPr>
                <w:rFonts w:ascii="Times New Roman" w:hAnsi="Times New Roman"/>
                <w:position w:val="-10"/>
                <w:sz w:val="24"/>
                <w:szCs w:val="24"/>
                <w:lang w:val="kk-KZ"/>
              </w:rPr>
              <w:object w:dxaOrig="1240" w:dyaOrig="360">
                <v:shape id="_x0000_i1065" type="#_x0000_t75" style="width:60.85pt;height:18.6pt" o:ole="">
                  <v:imagedata r:id="rId98" o:title=""/>
                </v:shape>
                <o:OLEObject Type="Embed" ProgID="Equation.3" ShapeID="_x0000_i1065" DrawAspect="Content" ObjectID="_1706511521" r:id="rId99"/>
              </w:object>
            </w:r>
            <w:r w:rsidRPr="00F422DE">
              <w:rPr>
                <w:rFonts w:ascii="Times New Roman" w:hAnsi="Times New Roman"/>
                <w:position w:val="-10"/>
                <w:sz w:val="24"/>
                <w:szCs w:val="24"/>
                <w:lang w:val="kk-KZ"/>
              </w:rPr>
              <w:object w:dxaOrig="2540" w:dyaOrig="320">
                <v:shape id="_x0000_i1066" type="#_x0000_t75" style="width:125.4pt;height:18.6pt" o:ole="">
                  <v:imagedata r:id="rId100" o:title=""/>
                </v:shape>
                <o:OLEObject Type="Embed" ProgID="Equation.3" ShapeID="_x0000_i1066" DrawAspect="Content" ObjectID="_1706511522" r:id="rId101"/>
              </w:object>
            </w:r>
            <w:r w:rsidRPr="00F422DE">
              <w:rPr>
                <w:rFonts w:ascii="Times New Roman" w:hAnsi="Times New Roman"/>
                <w:position w:val="-24"/>
                <w:sz w:val="24"/>
                <w:szCs w:val="24"/>
                <w:lang w:val="kk-KZ"/>
              </w:rPr>
              <w:object w:dxaOrig="1320" w:dyaOrig="620">
                <v:shape id="_x0000_i1067" type="#_x0000_t75" style="width:68.3pt;height:31.05pt" o:ole="">
                  <v:imagedata r:id="rId102" o:title=""/>
                </v:shape>
                <o:OLEObject Type="Embed" ProgID="Equation.3" ShapeID="_x0000_i1067" DrawAspect="Content" ObjectID="_1706511523" r:id="rId103"/>
              </w:object>
            </w:r>
          </w:p>
          <w:p w:rsidR="002D16ED" w:rsidRDefault="002D16ED" w:rsidP="002D16ED">
            <w:pPr>
              <w:spacing w:after="0" w:line="240" w:lineRule="auto"/>
              <w:jc w:val="both"/>
              <w:rPr>
                <w:rFonts w:ascii="Times New Roman" w:hAnsi="Times New Roman"/>
                <w:sz w:val="24"/>
                <w:szCs w:val="24"/>
                <w:lang w:val="kk-KZ"/>
              </w:rPr>
            </w:pPr>
          </w:p>
          <w:p w:rsidR="002D16ED" w:rsidRPr="00F422DE"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 xml:space="preserve">4) </w:t>
            </w:r>
            <w:r w:rsidRPr="00F422DE">
              <w:rPr>
                <w:rFonts w:ascii="Times New Roman" w:hAnsi="Times New Roman"/>
                <w:position w:val="-78"/>
                <w:sz w:val="24"/>
                <w:szCs w:val="24"/>
                <w:lang w:val="kk-KZ"/>
              </w:rPr>
              <w:object w:dxaOrig="5220" w:dyaOrig="1160">
                <v:shape id="_x0000_i1068" type="#_x0000_t75" style="width:263.15pt;height:60.85pt" o:ole="">
                  <v:imagedata r:id="rId104" o:title=""/>
                </v:shape>
                <o:OLEObject Type="Embed" ProgID="Equation.3" ShapeID="_x0000_i1068" DrawAspect="Content" ObjectID="_1706511524" r:id="rId105"/>
              </w:object>
            </w:r>
            <w:r w:rsidRPr="00F422DE">
              <w:rPr>
                <w:rFonts w:ascii="Times New Roman" w:hAnsi="Times New Roman"/>
                <w:sz w:val="24"/>
                <w:szCs w:val="24"/>
                <w:lang w:val="kk-KZ"/>
              </w:rPr>
              <w:t>;</w:t>
            </w:r>
          </w:p>
          <w:p w:rsidR="002D16ED" w:rsidRDefault="002D16ED" w:rsidP="0058385B">
            <w:pPr>
              <w:spacing w:after="0" w:line="240" w:lineRule="auto"/>
              <w:jc w:val="both"/>
              <w:rPr>
                <w:rFonts w:ascii="Times New Roman" w:hAnsi="Times New Roman"/>
                <w:sz w:val="24"/>
                <w:szCs w:val="24"/>
                <w:lang w:val="kk-KZ"/>
              </w:rPr>
            </w:pPr>
          </w:p>
          <w:p w:rsidR="0058385B" w:rsidRPr="00F422DE" w:rsidRDefault="002D16ED" w:rsidP="0058385B">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 xml:space="preserve">5) Нәтиже: </w:t>
            </w:r>
            <w:r w:rsidRPr="00F422DE">
              <w:rPr>
                <w:rFonts w:ascii="Times New Roman" w:hAnsi="Times New Roman"/>
                <w:position w:val="-44"/>
                <w:sz w:val="24"/>
                <w:szCs w:val="24"/>
                <w:lang w:val="kk-KZ"/>
              </w:rPr>
              <w:object w:dxaOrig="3300" w:dyaOrig="1100">
                <v:shape id="_x0000_i1069" type="#_x0000_t75" style="width:166.35pt;height:55.85pt" o:ole="">
                  <v:imagedata r:id="rId106" o:title=""/>
                </v:shape>
                <o:OLEObject Type="Embed" ProgID="Equation.3" ShapeID="_x0000_i1069" DrawAspect="Content" ObjectID="_1706511525" r:id="rId107"/>
              </w:object>
            </w:r>
          </w:p>
        </w:tc>
      </w:tr>
      <w:tr w:rsidR="002D16ED" w:rsidRPr="002D16ED" w:rsidTr="006E2557">
        <w:tc>
          <w:tcPr>
            <w:tcW w:w="3387" w:type="dxa"/>
            <w:tcBorders>
              <w:bottom w:val="nil"/>
            </w:tcBorders>
          </w:tcPr>
          <w:p w:rsidR="006E2557"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Конденсатордан, катушкадан тұратын тербелмелі контурда еркін өшетін электромагниттік</w:t>
            </w:r>
            <w:r>
              <w:rPr>
                <w:rFonts w:ascii="Times New Roman" w:hAnsi="Times New Roman"/>
                <w:sz w:val="24"/>
                <w:szCs w:val="24"/>
                <w:lang w:val="kk-KZ"/>
              </w:rPr>
              <w:t xml:space="preserve"> </w:t>
            </w:r>
            <w:r w:rsidRPr="00F422DE">
              <w:rPr>
                <w:rFonts w:ascii="Times New Roman" w:hAnsi="Times New Roman"/>
                <w:sz w:val="24"/>
                <w:szCs w:val="24"/>
                <w:lang w:val="kk-KZ"/>
              </w:rPr>
              <w:t>тербелістер жасалынады.</w:t>
            </w:r>
          </w:p>
          <w:p w:rsidR="006E2557" w:rsidRDefault="006E2557" w:rsidP="002D16ED">
            <w:pPr>
              <w:spacing w:after="0" w:line="240" w:lineRule="auto"/>
              <w:jc w:val="both"/>
              <w:rPr>
                <w:rFonts w:ascii="Times New Roman" w:hAnsi="Times New Roman"/>
                <w:sz w:val="24"/>
                <w:szCs w:val="24"/>
                <w:lang w:val="kk-KZ"/>
              </w:rPr>
            </w:pPr>
          </w:p>
          <w:p w:rsidR="006E2557" w:rsidRPr="00F422DE" w:rsidRDefault="006E2557" w:rsidP="002D16ED">
            <w:pPr>
              <w:spacing w:after="0" w:line="240" w:lineRule="auto"/>
              <w:jc w:val="both"/>
              <w:rPr>
                <w:rFonts w:ascii="Times New Roman" w:hAnsi="Times New Roman"/>
                <w:sz w:val="24"/>
                <w:szCs w:val="24"/>
                <w:lang w:val="kk-KZ"/>
              </w:rPr>
            </w:pPr>
          </w:p>
        </w:tc>
        <w:tc>
          <w:tcPr>
            <w:tcW w:w="6230" w:type="dxa"/>
            <w:tcBorders>
              <w:bottom w:val="nil"/>
            </w:tcBorders>
          </w:tcPr>
          <w:p w:rsidR="002D16ED" w:rsidRPr="00F422DE" w:rsidRDefault="002D16ED" w:rsidP="0058385B">
            <w:pPr>
              <w:spacing w:after="0" w:line="240" w:lineRule="auto"/>
              <w:jc w:val="both"/>
              <w:rPr>
                <w:rFonts w:ascii="Times New Roman" w:hAnsi="Times New Roman"/>
                <w:sz w:val="24"/>
                <w:szCs w:val="24"/>
                <w:lang w:val="kk-KZ"/>
              </w:rPr>
            </w:pPr>
          </w:p>
        </w:tc>
      </w:tr>
    </w:tbl>
    <w:p w:rsidR="00A012D8" w:rsidRDefault="00A012D8" w:rsidP="00777C06">
      <w:pPr>
        <w:spacing w:after="0" w:line="240" w:lineRule="auto"/>
        <w:jc w:val="both"/>
        <w:rPr>
          <w:rFonts w:ascii="Times New Roman" w:hAnsi="Times New Roman"/>
          <w:sz w:val="28"/>
          <w:szCs w:val="28"/>
          <w:lang w:val="kk-KZ"/>
        </w:rPr>
      </w:pPr>
    </w:p>
    <w:p w:rsidR="00843BA3" w:rsidRDefault="006C1829" w:rsidP="00777C06">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3</w:t>
      </w:r>
      <w:r w:rsidR="00777C06">
        <w:rPr>
          <w:rFonts w:ascii="Times New Roman" w:hAnsi="Times New Roman"/>
          <w:sz w:val="28"/>
          <w:szCs w:val="28"/>
          <w:lang w:val="kk-KZ"/>
        </w:rPr>
        <w:t xml:space="preserve">-кестенің </w:t>
      </w:r>
      <w:r w:rsidR="00831C56">
        <w:rPr>
          <w:rFonts w:ascii="Times New Roman" w:hAnsi="Times New Roman"/>
          <w:sz w:val="28"/>
          <w:szCs w:val="28"/>
          <w:lang w:val="kk-KZ"/>
        </w:rPr>
        <w:t>жалғасы</w:t>
      </w:r>
    </w:p>
    <w:p w:rsidR="00831C56" w:rsidRPr="006E2557" w:rsidRDefault="00831C56" w:rsidP="006E2557">
      <w:pPr>
        <w:spacing w:after="0" w:line="240" w:lineRule="auto"/>
        <w:ind w:firstLine="567"/>
        <w:jc w:val="right"/>
        <w:rPr>
          <w:rFonts w:ascii="Times New Roman" w:hAnsi="Times New Roman"/>
          <w:sz w:val="16"/>
          <w:szCs w:val="16"/>
          <w:lang w:val="kk-KZ"/>
        </w:rPr>
      </w:pPr>
    </w:p>
    <w:tbl>
      <w:tblPr>
        <w:tblStyle w:val="a3"/>
        <w:tblW w:w="0" w:type="auto"/>
        <w:tblInd w:w="122" w:type="dxa"/>
        <w:tblLook w:val="04A0"/>
      </w:tblPr>
      <w:tblGrid>
        <w:gridCol w:w="3369"/>
        <w:gridCol w:w="6262"/>
      </w:tblGrid>
      <w:tr w:rsidR="00831C56" w:rsidRPr="00F422DE" w:rsidTr="006E2557">
        <w:tc>
          <w:tcPr>
            <w:tcW w:w="3369" w:type="dxa"/>
          </w:tcPr>
          <w:p w:rsidR="00831C56" w:rsidRPr="002813D8" w:rsidRDefault="00831C56" w:rsidP="000049B9">
            <w:pPr>
              <w:spacing w:after="0" w:line="240" w:lineRule="auto"/>
              <w:jc w:val="center"/>
              <w:rPr>
                <w:rFonts w:ascii="Times New Roman" w:hAnsi="Times New Roman"/>
                <w:sz w:val="24"/>
                <w:szCs w:val="24"/>
                <w:lang w:val="kk-KZ"/>
              </w:rPr>
            </w:pPr>
            <w:r w:rsidRPr="002813D8">
              <w:rPr>
                <w:rFonts w:ascii="Times New Roman" w:hAnsi="Times New Roman"/>
                <w:sz w:val="24"/>
                <w:szCs w:val="24"/>
                <w:lang w:val="kk-KZ"/>
              </w:rPr>
              <w:t>1</w:t>
            </w:r>
          </w:p>
        </w:tc>
        <w:tc>
          <w:tcPr>
            <w:tcW w:w="6262" w:type="dxa"/>
          </w:tcPr>
          <w:p w:rsidR="00831C56" w:rsidRPr="002813D8" w:rsidRDefault="00831C56" w:rsidP="000049B9">
            <w:pPr>
              <w:spacing w:after="0" w:line="240" w:lineRule="auto"/>
              <w:jc w:val="center"/>
              <w:rPr>
                <w:rFonts w:ascii="Times New Roman" w:hAnsi="Times New Roman"/>
                <w:sz w:val="24"/>
                <w:szCs w:val="24"/>
                <w:lang w:val="kk-KZ"/>
              </w:rPr>
            </w:pPr>
            <w:r w:rsidRPr="002813D8">
              <w:rPr>
                <w:rFonts w:ascii="Times New Roman" w:hAnsi="Times New Roman"/>
                <w:sz w:val="24"/>
                <w:szCs w:val="24"/>
                <w:lang w:val="kk-KZ"/>
              </w:rPr>
              <w:t>2</w:t>
            </w:r>
          </w:p>
        </w:tc>
      </w:tr>
      <w:tr w:rsidR="00831C56" w:rsidRPr="00F422DE" w:rsidTr="006E2557">
        <w:tc>
          <w:tcPr>
            <w:tcW w:w="3369" w:type="dxa"/>
          </w:tcPr>
          <w:p w:rsidR="00831C56" w:rsidRPr="00F422DE" w:rsidRDefault="002D16ED" w:rsidP="000049B9">
            <w:pPr>
              <w:tabs>
                <w:tab w:val="left" w:pos="887"/>
              </w:tabs>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 xml:space="preserve">Токтың мәні уақытқа байланысты </w:t>
            </w:r>
            <w:r w:rsidRPr="00F422DE">
              <w:rPr>
                <w:rFonts w:ascii="Times New Roman" w:hAnsi="Times New Roman"/>
                <w:position w:val="-12"/>
                <w:sz w:val="24"/>
                <w:szCs w:val="24"/>
                <w:lang w:val="kk-KZ"/>
              </w:rPr>
              <w:object w:dxaOrig="1920" w:dyaOrig="440">
                <v:shape id="_x0000_i1070" type="#_x0000_t75" style="width:95.6pt;height:22.35pt" o:ole="">
                  <v:imagedata r:id="rId108" o:title=""/>
                </v:shape>
                <o:OLEObject Type="Embed" ProgID="Equation.3" ShapeID="_x0000_i1070" DrawAspect="Content" ObjectID="_1706511526" r:id="rId109"/>
              </w:object>
            </w:r>
            <w:r w:rsidRPr="00F422DE">
              <w:rPr>
                <w:rFonts w:ascii="Times New Roman" w:hAnsi="Times New Roman"/>
                <w:sz w:val="24"/>
                <w:szCs w:val="24"/>
                <w:lang w:val="kk-KZ"/>
              </w:rPr>
              <w:t xml:space="preserve"> заңдылығымен өзгереді. Конденсатордағы уақытқа тәуелді болатын кернеуді анықтау керек.</w:t>
            </w:r>
          </w:p>
        </w:tc>
        <w:tc>
          <w:tcPr>
            <w:tcW w:w="6262" w:type="dxa"/>
          </w:tcPr>
          <w:p w:rsidR="002D16ED" w:rsidRDefault="002D16ED" w:rsidP="002D16ED">
            <w:pPr>
              <w:spacing w:after="0" w:line="240" w:lineRule="auto"/>
              <w:jc w:val="center"/>
              <w:rPr>
                <w:rFonts w:ascii="Times New Roman" w:hAnsi="Times New Roman"/>
                <w:sz w:val="24"/>
                <w:szCs w:val="24"/>
                <w:lang w:val="kk-KZ"/>
              </w:rPr>
            </w:pPr>
          </w:p>
          <w:p w:rsidR="002D16ED" w:rsidRPr="00F422DE" w:rsidRDefault="002D16ED" w:rsidP="002D16ED">
            <w:pPr>
              <w:spacing w:after="0" w:line="240" w:lineRule="auto"/>
              <w:jc w:val="center"/>
              <w:rPr>
                <w:rFonts w:ascii="Times New Roman" w:hAnsi="Times New Roman"/>
                <w:sz w:val="24"/>
                <w:szCs w:val="24"/>
                <w:lang w:val="kk-KZ"/>
              </w:rPr>
            </w:pPr>
            <w:r>
              <w:object w:dxaOrig="3285" w:dyaOrig="2295">
                <v:shape id="_x0000_i1071" type="#_x0000_t75" style="width:105.5pt;height:75.7pt" o:ole="">
                  <v:imagedata r:id="rId110" o:title=""/>
                </v:shape>
                <o:OLEObject Type="Embed" ProgID="PBrush" ShapeID="_x0000_i1071" DrawAspect="Content" ObjectID="_1706511527" r:id="rId111"/>
              </w:object>
            </w:r>
          </w:p>
          <w:p w:rsidR="002D16ED" w:rsidRPr="001A3452" w:rsidRDefault="001A3452" w:rsidP="001A3452">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 </w:t>
            </w:r>
            <w:r w:rsidR="002D16ED" w:rsidRPr="001A3452">
              <w:rPr>
                <w:rFonts w:ascii="Times New Roman" w:hAnsi="Times New Roman"/>
                <w:sz w:val="24"/>
                <w:szCs w:val="24"/>
                <w:lang w:val="kk-KZ"/>
              </w:rPr>
              <w:t xml:space="preserve">Контурдағы бағытты суретке сәйкес сағат тілімен бағыттас етіп аламыз. Контурдың бірінші бөлігі үшін Ом заңын жазамыз: </w:t>
            </w:r>
            <w:r w:rsidR="002D16ED" w:rsidRPr="00F422DE">
              <w:rPr>
                <w:position w:val="-24"/>
                <w:lang w:val="kk-KZ"/>
              </w:rPr>
              <w:object w:dxaOrig="3019" w:dyaOrig="620">
                <v:shape id="_x0000_i1072" type="#_x0000_t75" style="width:147.7pt;height:31.05pt" o:ole="">
                  <v:imagedata r:id="rId112" o:title=""/>
                </v:shape>
                <o:OLEObject Type="Embed" ProgID="Equation.3" ShapeID="_x0000_i1072" DrawAspect="Content" ObjectID="_1706511528" r:id="rId113"/>
              </w:object>
            </w:r>
          </w:p>
          <w:p w:rsidR="002D16ED" w:rsidRDefault="002D16ED" w:rsidP="002D16ED">
            <w:pPr>
              <w:spacing w:after="0" w:line="240" w:lineRule="auto"/>
              <w:jc w:val="both"/>
              <w:rPr>
                <w:rFonts w:ascii="Times New Roman" w:hAnsi="Times New Roman"/>
                <w:sz w:val="24"/>
                <w:szCs w:val="24"/>
                <w:lang w:val="kk-KZ"/>
              </w:rPr>
            </w:pPr>
          </w:p>
          <w:p w:rsidR="002D16ED" w:rsidRPr="00F422DE"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 xml:space="preserve">2) </w:t>
            </w:r>
            <w:r w:rsidRPr="00F422DE">
              <w:rPr>
                <w:rFonts w:ascii="Times New Roman" w:hAnsi="Times New Roman"/>
                <w:position w:val="-12"/>
                <w:sz w:val="24"/>
                <w:szCs w:val="24"/>
                <w:lang w:val="kk-KZ"/>
              </w:rPr>
              <w:object w:dxaOrig="3440" w:dyaOrig="440">
                <v:shape id="_x0000_i1073" type="#_x0000_t75" style="width:168.85pt;height:22.35pt" o:ole="">
                  <v:imagedata r:id="rId114" o:title=""/>
                </v:shape>
                <o:OLEObject Type="Embed" ProgID="Equation.3" ShapeID="_x0000_i1073" DrawAspect="Content" ObjectID="_1706511529" r:id="rId115"/>
              </w:object>
            </w:r>
          </w:p>
          <w:p w:rsidR="002D16ED" w:rsidRDefault="002D16ED" w:rsidP="002D16ED">
            <w:pPr>
              <w:spacing w:after="0" w:line="240" w:lineRule="auto"/>
              <w:jc w:val="both"/>
              <w:rPr>
                <w:rFonts w:ascii="Times New Roman" w:hAnsi="Times New Roman"/>
                <w:sz w:val="24"/>
                <w:szCs w:val="24"/>
                <w:lang w:val="kk-KZ"/>
              </w:rPr>
            </w:pPr>
          </w:p>
          <w:p w:rsidR="002D16ED" w:rsidRPr="00F422DE"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 xml:space="preserve">3) Конденсатордағы кернеу: </w:t>
            </w:r>
            <w:r w:rsidRPr="00F422DE">
              <w:rPr>
                <w:rFonts w:ascii="Times New Roman" w:hAnsi="Times New Roman"/>
                <w:position w:val="-12"/>
                <w:sz w:val="24"/>
                <w:szCs w:val="24"/>
                <w:lang w:val="kk-KZ"/>
              </w:rPr>
              <w:object w:dxaOrig="1560" w:dyaOrig="380">
                <v:shape id="_x0000_i1074" type="#_x0000_t75" style="width:75.7pt;height:16.15pt" o:ole="">
                  <v:imagedata r:id="rId116" o:title=""/>
                </v:shape>
                <o:OLEObject Type="Embed" ProgID="Equation.3" ShapeID="_x0000_i1074" DrawAspect="Content" ObjectID="_1706511530" r:id="rId117"/>
              </w:object>
            </w:r>
          </w:p>
          <w:p w:rsidR="002D16ED" w:rsidRDefault="002D16ED" w:rsidP="002D16ED">
            <w:pPr>
              <w:spacing w:after="0" w:line="240" w:lineRule="auto"/>
              <w:jc w:val="both"/>
              <w:rPr>
                <w:rFonts w:ascii="Times New Roman" w:hAnsi="Times New Roman"/>
                <w:sz w:val="24"/>
                <w:szCs w:val="24"/>
                <w:lang w:val="kk-KZ"/>
              </w:rPr>
            </w:pPr>
          </w:p>
          <w:p w:rsidR="002D16ED" w:rsidRPr="00F422DE"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sz w:val="24"/>
                <w:szCs w:val="24"/>
                <w:lang w:val="kk-KZ"/>
              </w:rPr>
              <w:t>4) Математикалық түрлендірулерден кейін:</w:t>
            </w:r>
          </w:p>
          <w:p w:rsidR="002D16ED"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position w:val="-24"/>
                <w:sz w:val="24"/>
                <w:szCs w:val="24"/>
                <w:lang w:val="kk-KZ"/>
              </w:rPr>
              <w:object w:dxaOrig="3920" w:dyaOrig="720">
                <v:shape id="_x0000_i1075" type="#_x0000_t75" style="width:194.9pt;height:38.5pt" o:ole="">
                  <v:imagedata r:id="rId118" o:title=""/>
                </v:shape>
                <o:OLEObject Type="Embed" ProgID="Equation.3" ShapeID="_x0000_i1075" DrawAspect="Content" ObjectID="_1706511531" r:id="rId119"/>
              </w:object>
            </w:r>
          </w:p>
          <w:p w:rsidR="002D16ED" w:rsidRDefault="002D16ED" w:rsidP="002D16ED">
            <w:pPr>
              <w:tabs>
                <w:tab w:val="left" w:pos="1875"/>
              </w:tabs>
              <w:spacing w:after="0" w:line="240" w:lineRule="auto"/>
              <w:rPr>
                <w:rFonts w:ascii="Times New Roman" w:hAnsi="Times New Roman"/>
                <w:sz w:val="24"/>
                <w:szCs w:val="24"/>
                <w:lang w:val="kk-KZ"/>
              </w:rPr>
            </w:pPr>
          </w:p>
          <w:p w:rsidR="002D16ED" w:rsidRPr="00F422DE" w:rsidRDefault="002D16ED" w:rsidP="002D16ED">
            <w:pPr>
              <w:tabs>
                <w:tab w:val="left" w:pos="1875"/>
              </w:tabs>
              <w:spacing w:after="0" w:line="240" w:lineRule="auto"/>
              <w:rPr>
                <w:rFonts w:ascii="Times New Roman" w:hAnsi="Times New Roman"/>
                <w:sz w:val="24"/>
                <w:szCs w:val="24"/>
                <w:lang w:val="kk-KZ"/>
              </w:rPr>
            </w:pPr>
            <w:r w:rsidRPr="00F422DE">
              <w:rPr>
                <w:rFonts w:ascii="Times New Roman" w:hAnsi="Times New Roman"/>
                <w:sz w:val="24"/>
                <w:szCs w:val="24"/>
                <w:lang w:val="kk-KZ"/>
              </w:rPr>
              <w:t xml:space="preserve">5) Алынған теңдеуді </w:t>
            </w:r>
            <w:r w:rsidRPr="00F422DE">
              <w:rPr>
                <w:rFonts w:ascii="Times New Roman" w:hAnsi="Times New Roman"/>
                <w:position w:val="-12"/>
                <w:sz w:val="24"/>
                <w:szCs w:val="24"/>
                <w:lang w:val="kk-KZ"/>
              </w:rPr>
              <w:object w:dxaOrig="1620" w:dyaOrig="480">
                <v:shape id="_x0000_i1076" type="#_x0000_t75" style="width:83.15pt;height:23.6pt" o:ole="">
                  <v:imagedata r:id="rId120" o:title=""/>
                </v:shape>
                <o:OLEObject Type="Embed" ProgID="Equation.3" ShapeID="_x0000_i1076" DrawAspect="Content" ObjectID="_1706511532" r:id="rId121"/>
              </w:object>
            </w:r>
            <w:r w:rsidRPr="00F422DE">
              <w:rPr>
                <w:rFonts w:ascii="Times New Roman" w:hAnsi="Times New Roman"/>
                <w:sz w:val="24"/>
                <w:szCs w:val="24"/>
                <w:lang w:val="kk-KZ"/>
              </w:rPr>
              <w:t xml:space="preserve"> көбейтіп бөлеміз, кейін </w:t>
            </w:r>
            <w:r w:rsidR="00717EFD" w:rsidRPr="00F422DE">
              <w:rPr>
                <w:rFonts w:ascii="Times New Roman" w:hAnsi="Times New Roman"/>
                <w:position w:val="-6"/>
                <w:sz w:val="24"/>
                <w:szCs w:val="24"/>
                <w:lang w:val="kk-KZ"/>
              </w:rPr>
              <w:object w:dxaOrig="240" w:dyaOrig="300">
                <v:shape id="_x0000_i1077" type="#_x0000_t75" style="width:8.7pt;height:12.4pt" o:ole="">
                  <v:imagedata r:id="rId122" o:title=""/>
                </v:shape>
                <o:OLEObject Type="Embed" ProgID="Equation.3" ShapeID="_x0000_i1077" DrawAspect="Content" ObjectID="_1706511533" r:id="rId123"/>
              </w:object>
            </w:r>
            <w:r w:rsidRPr="00F422DE">
              <w:rPr>
                <w:rFonts w:ascii="Times New Roman" w:hAnsi="Times New Roman"/>
                <w:sz w:val="24"/>
                <w:szCs w:val="24"/>
                <w:lang w:val="kk-KZ"/>
              </w:rPr>
              <w:t xml:space="preserve"> бұрышын </w:t>
            </w:r>
            <w:r w:rsidRPr="00F422DE">
              <w:rPr>
                <w:rFonts w:ascii="Times New Roman" w:hAnsi="Times New Roman"/>
                <w:position w:val="-30"/>
                <w:sz w:val="24"/>
                <w:szCs w:val="24"/>
                <w:lang w:val="kk-KZ"/>
              </w:rPr>
              <w:object w:dxaOrig="1340" w:dyaOrig="680">
                <v:shape id="_x0000_i1078" type="#_x0000_t75" style="width:70.75pt;height:33.5pt" o:ole="">
                  <v:imagedata r:id="rId124" o:title=""/>
                </v:shape>
                <o:OLEObject Type="Embed" ProgID="Equation.3" ShapeID="_x0000_i1078" DrawAspect="Content" ObjectID="_1706511534" r:id="rId125"/>
              </w:object>
            </w:r>
            <w:r w:rsidRPr="00F422DE">
              <w:rPr>
                <w:rFonts w:ascii="Times New Roman" w:hAnsi="Times New Roman"/>
                <w:sz w:val="24"/>
                <w:szCs w:val="24"/>
                <w:lang w:val="kk-KZ"/>
              </w:rPr>
              <w:t xml:space="preserve"> және </w:t>
            </w:r>
            <w:r w:rsidRPr="00F422DE">
              <w:rPr>
                <w:rFonts w:ascii="Times New Roman" w:hAnsi="Times New Roman"/>
                <w:position w:val="-30"/>
                <w:sz w:val="24"/>
                <w:szCs w:val="24"/>
                <w:lang w:val="kk-KZ"/>
              </w:rPr>
              <w:object w:dxaOrig="1280" w:dyaOrig="680">
                <v:shape id="_x0000_i1079" type="#_x0000_t75" style="width:63.3pt;height:33.5pt" o:ole="">
                  <v:imagedata r:id="rId126" o:title=""/>
                </v:shape>
                <o:OLEObject Type="Embed" ProgID="Equation.3" ShapeID="_x0000_i1079" DrawAspect="Content" ObjectID="_1706511535" r:id="rId127"/>
              </w:object>
            </w:r>
            <w:r w:rsidRPr="00F422DE">
              <w:rPr>
                <w:rFonts w:ascii="Times New Roman" w:hAnsi="Times New Roman"/>
                <w:sz w:val="24"/>
                <w:szCs w:val="24"/>
                <w:lang w:val="kk-KZ"/>
              </w:rPr>
              <w:t xml:space="preserve"> өрнектерімен енгізейік. Сонда:</w:t>
            </w:r>
          </w:p>
          <w:p w:rsidR="00831C56" w:rsidRPr="00F422DE" w:rsidRDefault="002D16ED" w:rsidP="002D16ED">
            <w:pPr>
              <w:spacing w:after="0" w:line="240" w:lineRule="auto"/>
              <w:jc w:val="both"/>
              <w:rPr>
                <w:rFonts w:ascii="Times New Roman" w:hAnsi="Times New Roman"/>
                <w:sz w:val="24"/>
                <w:szCs w:val="24"/>
                <w:lang w:val="kk-KZ"/>
              </w:rPr>
            </w:pPr>
            <w:r w:rsidRPr="00F422DE">
              <w:rPr>
                <w:rFonts w:ascii="Times New Roman" w:hAnsi="Times New Roman"/>
                <w:position w:val="-26"/>
                <w:sz w:val="24"/>
                <w:szCs w:val="24"/>
                <w:lang w:val="kk-KZ"/>
              </w:rPr>
              <w:object w:dxaOrig="5840" w:dyaOrig="740">
                <v:shape id="_x0000_i1080" type="#_x0000_t75" style="width:292.95pt;height:38.5pt" o:ole="">
                  <v:imagedata r:id="rId128" o:title=""/>
                </v:shape>
                <o:OLEObject Type="Embed" ProgID="Equation.3" ShapeID="_x0000_i1080" DrawAspect="Content" ObjectID="_1706511536" r:id="rId129"/>
              </w:object>
            </w:r>
          </w:p>
        </w:tc>
      </w:tr>
    </w:tbl>
    <w:p w:rsidR="002D16ED" w:rsidRDefault="002D16ED" w:rsidP="001C1451">
      <w:pPr>
        <w:spacing w:after="0" w:line="240" w:lineRule="auto"/>
        <w:ind w:firstLine="567"/>
        <w:jc w:val="both"/>
        <w:rPr>
          <w:rFonts w:ascii="Times New Roman" w:hAnsi="Times New Roman"/>
          <w:sz w:val="28"/>
          <w:szCs w:val="28"/>
          <w:lang w:val="kk-KZ"/>
        </w:rPr>
      </w:pPr>
    </w:p>
    <w:p w:rsidR="002D16ED" w:rsidRPr="004A521C" w:rsidRDefault="002D16ED" w:rsidP="004A521C">
      <w:pPr>
        <w:widowControl w:val="0"/>
        <w:spacing w:after="0" w:line="240" w:lineRule="auto"/>
        <w:ind w:firstLine="709"/>
        <w:jc w:val="both"/>
        <w:rPr>
          <w:rFonts w:ascii="Times New Roman" w:hAnsi="Times New Roman"/>
          <w:sz w:val="28"/>
          <w:szCs w:val="28"/>
          <w:lang w:val="kk-KZ"/>
        </w:rPr>
      </w:pPr>
      <w:r w:rsidRPr="004A521C">
        <w:rPr>
          <w:rFonts w:ascii="Times New Roman" w:hAnsi="Times New Roman"/>
          <w:sz w:val="28"/>
          <w:szCs w:val="28"/>
          <w:lang w:val="kk-KZ"/>
        </w:rPr>
        <w:t xml:space="preserve">Дәрісті келесі түрде ұйымдастыруды ұсынамыз: </w:t>
      </w:r>
    </w:p>
    <w:p w:rsidR="002D16ED" w:rsidRPr="004A521C" w:rsidRDefault="002D16ED" w:rsidP="004A521C">
      <w:pPr>
        <w:widowControl w:val="0"/>
        <w:spacing w:after="0" w:line="240" w:lineRule="auto"/>
        <w:ind w:firstLine="709"/>
        <w:jc w:val="both"/>
        <w:rPr>
          <w:rFonts w:ascii="Times New Roman" w:hAnsi="Times New Roman"/>
          <w:sz w:val="28"/>
          <w:szCs w:val="28"/>
          <w:lang w:val="kk-KZ"/>
        </w:rPr>
      </w:pPr>
      <w:r w:rsidRPr="004A521C">
        <w:rPr>
          <w:rFonts w:ascii="Times New Roman" w:hAnsi="Times New Roman"/>
          <w:sz w:val="28"/>
          <w:szCs w:val="28"/>
          <w:lang w:val="kk-KZ"/>
        </w:rPr>
        <w:t xml:space="preserve">1) осы тақырыпқа байланысты видеодәріс сабаққа дейін студенттерге алдын-ала беріледі. Видеодәріске сілтеме </w:t>
      </w:r>
      <w:hyperlink r:id="rId130" w:history="1">
        <w:r w:rsidRPr="004A521C">
          <w:rPr>
            <w:rStyle w:val="a4"/>
            <w:rFonts w:ascii="Times New Roman" w:hAnsi="Times New Roman"/>
            <w:color w:val="auto"/>
            <w:sz w:val="28"/>
            <w:szCs w:val="28"/>
            <w:u w:val="none"/>
            <w:lang w:val="kk-KZ"/>
          </w:rPr>
          <w:t>www.dot.psu.kz</w:t>
        </w:r>
      </w:hyperlink>
      <w:r w:rsidRPr="004A521C">
        <w:rPr>
          <w:rFonts w:ascii="Times New Roman" w:hAnsi="Times New Roman"/>
          <w:sz w:val="28"/>
          <w:szCs w:val="28"/>
          <w:lang w:val="kk-KZ"/>
        </w:rPr>
        <w:t xml:space="preserve"> сайтында студенттің жеке кабинетінде «Физика 2» курсында берілген. Студенттер осы видеодәрісті алдын-ала қарастырады. Материалды қарастырғаннан кейін осы тақырыпқа арналған тест тапсырмаларын орындайды. Студент дәрістік материал бойынша түсінбеген жерлерін дәріс барысында оқытушыға қояды; </w:t>
      </w:r>
    </w:p>
    <w:p w:rsidR="002D16ED" w:rsidRPr="004A521C" w:rsidRDefault="002D16ED" w:rsidP="004A521C">
      <w:pPr>
        <w:widowControl w:val="0"/>
        <w:spacing w:after="0" w:line="240" w:lineRule="auto"/>
        <w:ind w:firstLine="709"/>
        <w:jc w:val="both"/>
        <w:rPr>
          <w:rFonts w:ascii="Times New Roman" w:hAnsi="Times New Roman"/>
          <w:sz w:val="28"/>
          <w:szCs w:val="28"/>
          <w:lang w:val="kk-KZ"/>
        </w:rPr>
      </w:pPr>
      <w:r w:rsidRPr="004A521C">
        <w:rPr>
          <w:rFonts w:ascii="Times New Roman" w:hAnsi="Times New Roman"/>
          <w:sz w:val="28"/>
          <w:szCs w:val="28"/>
          <w:lang w:val="kk-KZ"/>
        </w:rPr>
        <w:t xml:space="preserve">2) дәріс барысында міндетті түрде механикалық және электромагниттік тербелістерге салыстыру келтіріледі. Электрлік тербелмелі контурдағы зарядтың, ток күші мен кернеудің тербелістер теңдеулері беріледі. Осы үш шаманың бір-бірінен фазалары бойынша айырмашылықтары өрнек және график түрінде беріледі; </w:t>
      </w:r>
    </w:p>
    <w:p w:rsidR="002D16ED" w:rsidRPr="004A521C" w:rsidRDefault="002D16ED" w:rsidP="004A521C">
      <w:pPr>
        <w:widowControl w:val="0"/>
        <w:spacing w:after="0" w:line="240" w:lineRule="auto"/>
        <w:ind w:firstLine="709"/>
        <w:jc w:val="both"/>
        <w:rPr>
          <w:rFonts w:ascii="Times New Roman" w:hAnsi="Times New Roman"/>
          <w:sz w:val="28"/>
          <w:szCs w:val="28"/>
          <w:lang w:val="kk-KZ"/>
        </w:rPr>
      </w:pPr>
      <w:r w:rsidRPr="004A521C">
        <w:rPr>
          <w:rFonts w:ascii="Times New Roman" w:hAnsi="Times New Roman"/>
          <w:sz w:val="28"/>
          <w:szCs w:val="28"/>
          <w:lang w:val="kk-KZ"/>
        </w:rPr>
        <w:t xml:space="preserve">3) резистор, индуктивтілік катушкасынан және конденсатордан тұратын тізбекте пайда болған еріксіз электромагниттік тербелістер сипатталады. Осы үш параметрлік элементтерден тұратын тізбектегі айнымалы токты анықтау әдісі сипатталады. Сонымен қатар әр тізбек үшін ток күші мен кернеудің </w:t>
      </w:r>
      <w:r w:rsidRPr="004A521C">
        <w:rPr>
          <w:rFonts w:ascii="Times New Roman" w:hAnsi="Times New Roman"/>
          <w:sz w:val="28"/>
          <w:szCs w:val="28"/>
          <w:lang w:val="kk-KZ"/>
        </w:rPr>
        <w:lastRenderedPageBreak/>
        <w:t>амплитудалық мәндерінің векторлық диаграммасы беріледі. Осы</w:t>
      </w:r>
      <w:r w:rsidR="00806E1E" w:rsidRPr="004A521C">
        <w:rPr>
          <w:rFonts w:ascii="Times New Roman" w:hAnsi="Times New Roman"/>
          <w:sz w:val="28"/>
          <w:szCs w:val="28"/>
          <w:lang w:val="kk-KZ"/>
        </w:rPr>
        <w:t>ндай дәрістің түрі</w:t>
      </w:r>
      <w:r w:rsidRPr="004A521C">
        <w:rPr>
          <w:rFonts w:ascii="Times New Roman" w:hAnsi="Times New Roman"/>
          <w:sz w:val="28"/>
          <w:szCs w:val="28"/>
          <w:lang w:val="kk-KZ"/>
        </w:rPr>
        <w:t xml:space="preserve"> </w:t>
      </w:r>
      <w:r w:rsidR="00A012D8">
        <w:rPr>
          <w:rFonts w:ascii="Times New Roman" w:hAnsi="Times New Roman"/>
          <w:sz w:val="28"/>
          <w:szCs w:val="28"/>
          <w:lang w:val="kk-KZ"/>
        </w:rPr>
        <w:t>2</w:t>
      </w:r>
      <w:r w:rsidR="00806E1E" w:rsidRPr="004A521C">
        <w:rPr>
          <w:rFonts w:ascii="Times New Roman" w:hAnsi="Times New Roman"/>
          <w:sz w:val="28"/>
          <w:szCs w:val="28"/>
          <w:lang w:val="kk-KZ"/>
        </w:rPr>
        <w:t>-кестеде берілген.</w:t>
      </w:r>
    </w:p>
    <w:p w:rsidR="002D16ED" w:rsidRPr="004A521C" w:rsidRDefault="002D16ED" w:rsidP="004A521C">
      <w:pPr>
        <w:widowControl w:val="0"/>
        <w:spacing w:after="0" w:line="240" w:lineRule="auto"/>
        <w:ind w:firstLine="709"/>
        <w:jc w:val="both"/>
        <w:rPr>
          <w:rFonts w:ascii="Times New Roman" w:hAnsi="Times New Roman"/>
          <w:sz w:val="28"/>
          <w:szCs w:val="28"/>
          <w:lang w:val="kk-KZ"/>
        </w:rPr>
      </w:pPr>
      <w:r w:rsidRPr="004A521C">
        <w:rPr>
          <w:rFonts w:ascii="Times New Roman" w:hAnsi="Times New Roman"/>
          <w:sz w:val="28"/>
          <w:szCs w:val="28"/>
          <w:lang w:val="kk-KZ"/>
        </w:rPr>
        <w:t xml:space="preserve">4) қойылған сұрақтардың барлығы талқыланғаннан кейін, </w:t>
      </w:r>
      <w:r w:rsidR="00A012D8">
        <w:rPr>
          <w:rFonts w:ascii="Times New Roman" w:hAnsi="Times New Roman"/>
          <w:sz w:val="28"/>
          <w:szCs w:val="28"/>
          <w:lang w:val="kk-KZ"/>
        </w:rPr>
        <w:t>3</w:t>
      </w:r>
      <w:r w:rsidR="00806E1E" w:rsidRPr="004A521C">
        <w:rPr>
          <w:rFonts w:ascii="Times New Roman" w:hAnsi="Times New Roman"/>
          <w:sz w:val="28"/>
          <w:szCs w:val="28"/>
          <w:lang w:val="kk-KZ"/>
        </w:rPr>
        <w:t xml:space="preserve">-кестеде келтірілген үлгіде </w:t>
      </w:r>
      <w:r w:rsidR="00D735E4" w:rsidRPr="004A521C">
        <w:rPr>
          <w:rFonts w:ascii="Times New Roman" w:hAnsi="Times New Roman"/>
          <w:sz w:val="28"/>
          <w:szCs w:val="28"/>
          <w:lang w:val="kk-KZ"/>
        </w:rPr>
        <w:t xml:space="preserve">тәжірибелік </w:t>
      </w:r>
      <w:r w:rsidRPr="004A521C">
        <w:rPr>
          <w:rFonts w:ascii="Times New Roman" w:hAnsi="Times New Roman"/>
          <w:sz w:val="28"/>
          <w:szCs w:val="28"/>
          <w:lang w:val="kk-KZ"/>
        </w:rPr>
        <w:t xml:space="preserve">есептер қарастырылады. </w:t>
      </w:r>
    </w:p>
    <w:p w:rsidR="001C1451" w:rsidRPr="004A521C" w:rsidRDefault="001C1451" w:rsidP="004A521C">
      <w:pPr>
        <w:spacing w:after="0" w:line="240" w:lineRule="auto"/>
        <w:ind w:firstLine="709"/>
        <w:jc w:val="both"/>
        <w:rPr>
          <w:rFonts w:ascii="Times New Roman" w:hAnsi="Times New Roman"/>
          <w:sz w:val="28"/>
          <w:szCs w:val="28"/>
          <w:lang w:val="kk-KZ"/>
        </w:rPr>
      </w:pPr>
      <w:r w:rsidRPr="004A521C">
        <w:rPr>
          <w:rFonts w:ascii="Times New Roman" w:hAnsi="Times New Roman"/>
          <w:sz w:val="28"/>
          <w:szCs w:val="28"/>
          <w:lang w:val="kk-KZ"/>
        </w:rPr>
        <w:t>Жоғары оқу орнынд</w:t>
      </w:r>
      <w:r w:rsidR="009B5BA1" w:rsidRPr="004A521C">
        <w:rPr>
          <w:rFonts w:ascii="Times New Roman" w:hAnsi="Times New Roman"/>
          <w:sz w:val="28"/>
          <w:szCs w:val="28"/>
          <w:lang w:val="kk-KZ"/>
        </w:rPr>
        <w:t>а физика курсы бойынша жүргізіле</w:t>
      </w:r>
      <w:r w:rsidRPr="004A521C">
        <w:rPr>
          <w:rFonts w:ascii="Times New Roman" w:hAnsi="Times New Roman"/>
          <w:sz w:val="28"/>
          <w:szCs w:val="28"/>
          <w:lang w:val="kk-KZ"/>
        </w:rPr>
        <w:t>т</w:t>
      </w:r>
      <w:r w:rsidR="009B5BA1" w:rsidRPr="004A521C">
        <w:rPr>
          <w:rFonts w:ascii="Times New Roman" w:hAnsi="Times New Roman"/>
          <w:sz w:val="28"/>
          <w:szCs w:val="28"/>
          <w:lang w:val="kk-KZ"/>
        </w:rPr>
        <w:t>і</w:t>
      </w:r>
      <w:r w:rsidRPr="004A521C">
        <w:rPr>
          <w:rFonts w:ascii="Times New Roman" w:hAnsi="Times New Roman"/>
          <w:sz w:val="28"/>
          <w:szCs w:val="28"/>
          <w:lang w:val="kk-KZ"/>
        </w:rPr>
        <w:t>н дәрістік сабақтарда мектепте өткен материалды қайталау қарастырылмайды, себебі дәрістік сабақтарға бөлінетін сағат көлемі аз, ал курс бойы қарастыруға тиісті болат</w:t>
      </w:r>
      <w:r w:rsidR="00EF381F" w:rsidRPr="004A521C">
        <w:rPr>
          <w:rFonts w:ascii="Times New Roman" w:hAnsi="Times New Roman"/>
          <w:sz w:val="28"/>
          <w:szCs w:val="28"/>
          <w:lang w:val="kk-KZ"/>
        </w:rPr>
        <w:t xml:space="preserve">ын материалдың көлемі ауқымды. </w:t>
      </w:r>
      <w:r w:rsidRPr="004A521C">
        <w:rPr>
          <w:rFonts w:ascii="Times New Roman" w:hAnsi="Times New Roman"/>
          <w:sz w:val="28"/>
          <w:szCs w:val="28"/>
          <w:lang w:val="kk-KZ"/>
        </w:rPr>
        <w:t>Дәрістік материалға қажет болатын физиканың негіздерін қайталап ескеру түсіру үшін</w:t>
      </w:r>
      <w:r w:rsidR="009B5BA1" w:rsidRPr="004A521C">
        <w:rPr>
          <w:rFonts w:ascii="Times New Roman" w:hAnsi="Times New Roman"/>
          <w:sz w:val="28"/>
          <w:szCs w:val="28"/>
          <w:lang w:val="kk-KZ"/>
        </w:rPr>
        <w:t xml:space="preserve"> </w:t>
      </w:r>
      <w:r w:rsidRPr="004A521C">
        <w:rPr>
          <w:rFonts w:ascii="Times New Roman" w:hAnsi="Times New Roman"/>
          <w:sz w:val="28"/>
          <w:szCs w:val="28"/>
          <w:lang w:val="kk-KZ"/>
        </w:rPr>
        <w:t>мультимедиалық оқыту бағдарламасы</w:t>
      </w:r>
      <w:r w:rsidR="006B05A8" w:rsidRPr="004A521C">
        <w:rPr>
          <w:rFonts w:ascii="Times New Roman" w:hAnsi="Times New Roman"/>
          <w:sz w:val="28"/>
          <w:szCs w:val="28"/>
          <w:lang w:val="kk-KZ"/>
        </w:rPr>
        <w:t xml:space="preserve"> (</w:t>
      </w:r>
      <w:r w:rsidR="009B7F30" w:rsidRPr="004A521C">
        <w:rPr>
          <w:rFonts w:ascii="Times New Roman" w:hAnsi="Times New Roman"/>
          <w:sz w:val="28"/>
          <w:szCs w:val="28"/>
          <w:lang w:val="kk-KZ"/>
        </w:rPr>
        <w:t xml:space="preserve">Қосымша </w:t>
      </w:r>
      <w:r w:rsidR="006B05A8" w:rsidRPr="004A521C">
        <w:rPr>
          <w:rFonts w:ascii="Times New Roman" w:hAnsi="Times New Roman"/>
          <w:sz w:val="28"/>
          <w:szCs w:val="28"/>
          <w:lang w:val="kk-KZ"/>
        </w:rPr>
        <w:t>Б</w:t>
      </w:r>
      <w:r w:rsidR="009B5BA1" w:rsidRPr="004A521C">
        <w:rPr>
          <w:rFonts w:ascii="Times New Roman" w:hAnsi="Times New Roman"/>
          <w:sz w:val="28"/>
          <w:szCs w:val="28"/>
          <w:lang w:val="kk-KZ"/>
        </w:rPr>
        <w:t>)</w:t>
      </w:r>
      <w:r w:rsidRPr="004A521C">
        <w:rPr>
          <w:rFonts w:ascii="Times New Roman" w:hAnsi="Times New Roman"/>
          <w:sz w:val="28"/>
          <w:szCs w:val="28"/>
          <w:lang w:val="kk-KZ"/>
        </w:rPr>
        <w:t xml:space="preserve"> қолданылады. </w:t>
      </w:r>
      <w:r w:rsidR="004A05D7" w:rsidRPr="004A521C">
        <w:rPr>
          <w:rFonts w:ascii="Times New Roman" w:hAnsi="Times New Roman"/>
          <w:sz w:val="28"/>
          <w:szCs w:val="28"/>
          <w:lang w:val="kk-KZ"/>
        </w:rPr>
        <w:t>Студенттер мультимедиалық оқыту бағдарламасынан тақырыпқа сәйкес материалдарды қарастыра алады.</w:t>
      </w:r>
    </w:p>
    <w:p w:rsidR="00D95323" w:rsidRPr="004A521C" w:rsidRDefault="0078201E" w:rsidP="004A521C">
      <w:pPr>
        <w:spacing w:after="0" w:line="240" w:lineRule="auto"/>
        <w:ind w:firstLine="709"/>
        <w:jc w:val="both"/>
        <w:rPr>
          <w:rFonts w:ascii="Times New Roman" w:hAnsi="Times New Roman"/>
          <w:sz w:val="28"/>
          <w:szCs w:val="28"/>
          <w:lang w:val="kk-KZ"/>
        </w:rPr>
      </w:pPr>
      <w:r w:rsidRPr="004A521C">
        <w:rPr>
          <w:rFonts w:ascii="Times New Roman" w:hAnsi="Times New Roman"/>
          <w:sz w:val="28"/>
          <w:szCs w:val="28"/>
          <w:lang w:val="kk-KZ"/>
        </w:rPr>
        <w:t xml:space="preserve">Ағымдық бақылаудан тұратын тәжірибелік </w:t>
      </w:r>
      <w:r w:rsidR="00FB1180" w:rsidRPr="004A521C">
        <w:rPr>
          <w:rFonts w:ascii="Times New Roman" w:hAnsi="Times New Roman"/>
          <w:sz w:val="28"/>
          <w:szCs w:val="28"/>
          <w:lang w:val="kk-KZ"/>
        </w:rPr>
        <w:t>сабақтард</w:t>
      </w:r>
      <w:r w:rsidR="009B392D" w:rsidRPr="004A521C">
        <w:rPr>
          <w:rFonts w:ascii="Times New Roman" w:hAnsi="Times New Roman"/>
          <w:sz w:val="28"/>
          <w:szCs w:val="28"/>
          <w:lang w:val="kk-KZ"/>
        </w:rPr>
        <w:t>а</w:t>
      </w:r>
      <w:r w:rsidR="00FB1180" w:rsidRPr="004A521C">
        <w:rPr>
          <w:rFonts w:ascii="Times New Roman" w:hAnsi="Times New Roman"/>
          <w:sz w:val="28"/>
          <w:szCs w:val="28"/>
          <w:lang w:val="kk-KZ"/>
        </w:rPr>
        <w:t xml:space="preserve"> жоғарыда мысалда келтіріл</w:t>
      </w:r>
      <w:r w:rsidR="00951819" w:rsidRPr="004A521C">
        <w:rPr>
          <w:rFonts w:ascii="Times New Roman" w:hAnsi="Times New Roman"/>
          <w:sz w:val="28"/>
          <w:szCs w:val="28"/>
          <w:lang w:val="kk-KZ"/>
        </w:rPr>
        <w:t>ген тәсілмен орындалатын тапсырмалар</w:t>
      </w:r>
      <w:r w:rsidR="00970ECB" w:rsidRPr="004A521C">
        <w:rPr>
          <w:rFonts w:ascii="Times New Roman" w:hAnsi="Times New Roman"/>
          <w:sz w:val="28"/>
          <w:szCs w:val="28"/>
          <w:lang w:val="kk-KZ"/>
        </w:rPr>
        <w:t>дың түрлері</w:t>
      </w:r>
      <w:r w:rsidR="009B392D" w:rsidRPr="004A521C">
        <w:rPr>
          <w:rFonts w:ascii="Times New Roman" w:hAnsi="Times New Roman"/>
          <w:sz w:val="28"/>
          <w:szCs w:val="28"/>
          <w:lang w:val="kk-KZ"/>
        </w:rPr>
        <w:t xml:space="preserve"> </w:t>
      </w:r>
      <w:r w:rsidR="006C1829">
        <w:rPr>
          <w:rFonts w:ascii="Times New Roman" w:hAnsi="Times New Roman"/>
          <w:sz w:val="28"/>
          <w:szCs w:val="28"/>
          <w:lang w:val="kk-KZ"/>
        </w:rPr>
        <w:t>4</w:t>
      </w:r>
      <w:r w:rsidR="00951819" w:rsidRPr="004A521C">
        <w:rPr>
          <w:rFonts w:ascii="Times New Roman" w:hAnsi="Times New Roman"/>
          <w:sz w:val="28"/>
          <w:szCs w:val="28"/>
          <w:lang w:val="kk-KZ"/>
        </w:rPr>
        <w:t>-</w:t>
      </w:r>
      <w:r w:rsidR="007A32EF" w:rsidRPr="004A521C">
        <w:rPr>
          <w:rFonts w:ascii="Times New Roman" w:hAnsi="Times New Roman"/>
          <w:sz w:val="28"/>
          <w:szCs w:val="28"/>
          <w:lang w:val="kk-KZ"/>
        </w:rPr>
        <w:t>кестеде</w:t>
      </w:r>
      <w:r w:rsidR="00951819" w:rsidRPr="004A521C">
        <w:rPr>
          <w:rFonts w:ascii="Times New Roman" w:hAnsi="Times New Roman"/>
          <w:sz w:val="28"/>
          <w:szCs w:val="28"/>
          <w:lang w:val="kk-KZ"/>
        </w:rPr>
        <w:t xml:space="preserve"> келтірілген</w:t>
      </w:r>
      <w:r w:rsidR="00FB1180" w:rsidRPr="004A521C">
        <w:rPr>
          <w:rFonts w:ascii="Times New Roman" w:hAnsi="Times New Roman"/>
          <w:sz w:val="28"/>
          <w:szCs w:val="28"/>
          <w:lang w:val="kk-KZ"/>
        </w:rPr>
        <w:t xml:space="preserve">. </w:t>
      </w:r>
    </w:p>
    <w:p w:rsidR="0024455A" w:rsidRDefault="0024455A" w:rsidP="0024455A">
      <w:pPr>
        <w:spacing w:after="0" w:line="240" w:lineRule="auto"/>
        <w:jc w:val="both"/>
        <w:rPr>
          <w:rFonts w:ascii="Times New Roman" w:hAnsi="Times New Roman"/>
          <w:sz w:val="28"/>
          <w:szCs w:val="28"/>
          <w:lang w:val="kk-KZ"/>
        </w:rPr>
      </w:pPr>
    </w:p>
    <w:p w:rsidR="0024455A" w:rsidRPr="00370ACC" w:rsidRDefault="002D16ED" w:rsidP="0024455A">
      <w:pPr>
        <w:spacing w:after="0" w:line="240" w:lineRule="auto"/>
        <w:rPr>
          <w:rFonts w:ascii="Times New Roman" w:hAnsi="Times New Roman"/>
          <w:sz w:val="28"/>
          <w:szCs w:val="28"/>
          <w:lang w:val="kk-KZ"/>
        </w:rPr>
      </w:pPr>
      <w:r>
        <w:rPr>
          <w:rFonts w:ascii="Times New Roman" w:hAnsi="Times New Roman"/>
          <w:sz w:val="28"/>
          <w:szCs w:val="28"/>
          <w:lang w:val="kk-KZ"/>
        </w:rPr>
        <w:t xml:space="preserve">Кесте </w:t>
      </w:r>
      <w:r w:rsidR="006C1829">
        <w:rPr>
          <w:rFonts w:ascii="Times New Roman" w:hAnsi="Times New Roman"/>
          <w:sz w:val="28"/>
          <w:szCs w:val="28"/>
          <w:lang w:val="kk-KZ"/>
        </w:rPr>
        <w:t>4</w:t>
      </w:r>
      <w:r>
        <w:rPr>
          <w:rFonts w:ascii="Times New Roman" w:hAnsi="Times New Roman"/>
          <w:sz w:val="28"/>
          <w:szCs w:val="28"/>
          <w:lang w:val="kk-KZ"/>
        </w:rPr>
        <w:t xml:space="preserve"> </w:t>
      </w:r>
      <w:r w:rsidR="00777C06">
        <w:rPr>
          <w:rFonts w:ascii="Times New Roman" w:hAnsi="Times New Roman"/>
          <w:sz w:val="28"/>
          <w:szCs w:val="28"/>
          <w:lang w:val="kk-KZ"/>
        </w:rPr>
        <w:t xml:space="preserve">– </w:t>
      </w:r>
      <w:r w:rsidR="0024455A" w:rsidRPr="00370ACC">
        <w:rPr>
          <w:rFonts w:ascii="Times New Roman" w:hAnsi="Times New Roman"/>
          <w:sz w:val="28"/>
          <w:szCs w:val="28"/>
          <w:lang w:val="kk-KZ"/>
        </w:rPr>
        <w:t>Студенттерге таратылатын тапсырмалар</w:t>
      </w:r>
    </w:p>
    <w:p w:rsidR="003B3763" w:rsidRPr="006E2557" w:rsidRDefault="003B3763" w:rsidP="006B05A8">
      <w:pPr>
        <w:tabs>
          <w:tab w:val="left" w:pos="703"/>
          <w:tab w:val="left" w:pos="1230"/>
        </w:tabs>
        <w:spacing w:after="0" w:line="240" w:lineRule="auto"/>
        <w:jc w:val="both"/>
        <w:rPr>
          <w:rFonts w:ascii="Times New Roman" w:hAnsi="Times New Roman"/>
          <w:sz w:val="16"/>
          <w:szCs w:val="16"/>
          <w:lang w:val="kk-KZ"/>
        </w:rPr>
      </w:pPr>
    </w:p>
    <w:tbl>
      <w:tblPr>
        <w:tblStyle w:val="a3"/>
        <w:tblW w:w="0" w:type="auto"/>
        <w:tblInd w:w="150" w:type="dxa"/>
        <w:tblLook w:val="04A0"/>
      </w:tblPr>
      <w:tblGrid>
        <w:gridCol w:w="4353"/>
        <w:gridCol w:w="5250"/>
      </w:tblGrid>
      <w:tr w:rsidR="00831C56" w:rsidRPr="006E2557" w:rsidTr="006E2557">
        <w:tc>
          <w:tcPr>
            <w:tcW w:w="4353" w:type="dxa"/>
            <w:vAlign w:val="center"/>
          </w:tcPr>
          <w:p w:rsidR="00831C56" w:rsidRPr="006E2557" w:rsidRDefault="00831C56" w:rsidP="006E2557">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Есептің мазмұны</w:t>
            </w:r>
          </w:p>
        </w:tc>
        <w:tc>
          <w:tcPr>
            <w:tcW w:w="5250" w:type="dxa"/>
            <w:vAlign w:val="center"/>
          </w:tcPr>
          <w:p w:rsidR="006B05A8" w:rsidRPr="006E2557" w:rsidRDefault="00831C56" w:rsidP="006E2557">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Шешуі</w:t>
            </w:r>
            <w:r w:rsidR="006B05A8" w:rsidRPr="006E2557">
              <w:rPr>
                <w:rFonts w:ascii="Times New Roman" w:hAnsi="Times New Roman"/>
                <w:sz w:val="24"/>
                <w:szCs w:val="24"/>
                <w:lang w:val="kk-KZ"/>
              </w:rPr>
              <w:t>:</w:t>
            </w:r>
            <w:r w:rsidR="006E2557">
              <w:rPr>
                <w:rFonts w:ascii="Times New Roman" w:hAnsi="Times New Roman"/>
                <w:sz w:val="24"/>
                <w:szCs w:val="24"/>
                <w:lang w:val="kk-KZ"/>
              </w:rPr>
              <w:t xml:space="preserve"> </w:t>
            </w:r>
            <w:r w:rsidR="006B05A8" w:rsidRPr="006E2557">
              <w:rPr>
                <w:rFonts w:ascii="Times New Roman" w:hAnsi="Times New Roman"/>
                <w:sz w:val="24"/>
                <w:szCs w:val="24"/>
                <w:lang w:val="kk-KZ"/>
              </w:rPr>
              <w:t>(бағанды толтырыңыз)</w:t>
            </w:r>
          </w:p>
        </w:tc>
      </w:tr>
      <w:tr w:rsidR="006B05A8" w:rsidRPr="006E2557" w:rsidTr="006E2557">
        <w:tc>
          <w:tcPr>
            <w:tcW w:w="4353" w:type="dxa"/>
          </w:tcPr>
          <w:p w:rsidR="006B05A8" w:rsidRPr="006E2557" w:rsidRDefault="006B05A8"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1</w:t>
            </w:r>
          </w:p>
        </w:tc>
        <w:tc>
          <w:tcPr>
            <w:tcW w:w="5250" w:type="dxa"/>
          </w:tcPr>
          <w:p w:rsidR="006B05A8" w:rsidRPr="006E2557" w:rsidRDefault="006B05A8" w:rsidP="000049B9">
            <w:pPr>
              <w:spacing w:after="0" w:line="240" w:lineRule="auto"/>
              <w:jc w:val="center"/>
              <w:rPr>
                <w:rFonts w:ascii="Times New Roman" w:hAnsi="Times New Roman"/>
                <w:sz w:val="24"/>
                <w:szCs w:val="24"/>
                <w:lang w:val="kk-KZ"/>
              </w:rPr>
            </w:pPr>
            <w:r w:rsidRPr="006E2557">
              <w:rPr>
                <w:rFonts w:ascii="Times New Roman" w:hAnsi="Times New Roman"/>
                <w:sz w:val="24"/>
                <w:szCs w:val="24"/>
                <w:lang w:val="kk-KZ"/>
              </w:rPr>
              <w:t>2</w:t>
            </w:r>
          </w:p>
        </w:tc>
      </w:tr>
      <w:tr w:rsidR="00831C56" w:rsidRPr="006E2557" w:rsidTr="006E2557">
        <w:tc>
          <w:tcPr>
            <w:tcW w:w="4353" w:type="dxa"/>
            <w:tcBorders>
              <w:bottom w:val="single" w:sz="4" w:space="0" w:color="auto"/>
            </w:tcBorders>
          </w:tcPr>
          <w:p w:rsidR="00831C56" w:rsidRPr="006E2557" w:rsidRDefault="006B05A8" w:rsidP="006E2557">
            <w:pPr>
              <w:tabs>
                <w:tab w:val="left" w:pos="536"/>
              </w:tabs>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1</w:t>
            </w:r>
            <w:r w:rsidR="006E2557">
              <w:rPr>
                <w:rFonts w:ascii="Times New Roman" w:hAnsi="Times New Roman"/>
                <w:sz w:val="24"/>
                <w:szCs w:val="24"/>
                <w:lang w:val="kk-KZ"/>
              </w:rPr>
              <w:t>.</w:t>
            </w:r>
            <w:r w:rsidRPr="006E2557">
              <w:rPr>
                <w:rFonts w:ascii="Times New Roman" w:hAnsi="Times New Roman"/>
                <w:sz w:val="24"/>
                <w:szCs w:val="24"/>
                <w:lang w:val="kk-KZ"/>
              </w:rPr>
              <w:t xml:space="preserve"> </w:t>
            </w:r>
            <w:r w:rsidR="00831C56" w:rsidRPr="006E2557">
              <w:rPr>
                <w:rFonts w:ascii="Times New Roman" w:hAnsi="Times New Roman"/>
                <w:sz w:val="24"/>
                <w:szCs w:val="24"/>
                <w:lang w:val="kk-KZ"/>
              </w:rPr>
              <w:t xml:space="preserve">Конденсатордан, катушкадан, тұратын тербелмелі контурда еркін өшпейтін электромагниттік тербелістер жасалынады. Конденсатордағы кернеудің амплитудасы </w:t>
            </w:r>
            <w:r w:rsidR="00831C56" w:rsidRPr="006E2557">
              <w:rPr>
                <w:rFonts w:ascii="Times New Roman" w:hAnsi="Times New Roman"/>
                <w:position w:val="-12"/>
                <w:sz w:val="24"/>
                <w:szCs w:val="24"/>
                <w:lang w:val="kk-KZ"/>
              </w:rPr>
              <w:object w:dxaOrig="400" w:dyaOrig="360">
                <v:shape id="_x0000_i1081" type="#_x0000_t75" style="width:18.6pt;height:18.6pt" o:ole="">
                  <v:imagedata r:id="rId131" o:title=""/>
                </v:shape>
                <o:OLEObject Type="Embed" ProgID="Equation.3" ShapeID="_x0000_i1081" DrawAspect="Content" ObjectID="_1706511537" r:id="rId132"/>
              </w:object>
            </w:r>
            <w:r w:rsidR="00831C56" w:rsidRPr="006E2557">
              <w:rPr>
                <w:rFonts w:ascii="Times New Roman" w:hAnsi="Times New Roman"/>
                <w:sz w:val="24"/>
                <w:szCs w:val="24"/>
                <w:lang w:val="kk-KZ"/>
              </w:rPr>
              <w:t xml:space="preserve"> тең. Уақыттың кез келген мезеті үшін контурдағы ток пен кернеудің арасындағы байланысты анықтаңыз. </w:t>
            </w:r>
          </w:p>
        </w:tc>
        <w:tc>
          <w:tcPr>
            <w:tcW w:w="5250" w:type="dxa"/>
            <w:tcBorders>
              <w:bottom w:val="single" w:sz="4" w:space="0" w:color="auto"/>
            </w:tcBorders>
          </w:tcPr>
          <w:p w:rsidR="00831C56" w:rsidRPr="006E2557" w:rsidRDefault="00831C56"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1) </w:t>
            </w:r>
            <w:r w:rsidR="006E2557" w:rsidRPr="006E2557">
              <w:rPr>
                <w:rFonts w:ascii="Times New Roman" w:hAnsi="Times New Roman"/>
                <w:sz w:val="24"/>
                <w:szCs w:val="24"/>
                <w:lang w:val="kk-KZ"/>
              </w:rPr>
              <w:t>т</w:t>
            </w:r>
            <w:r w:rsidRPr="006E2557">
              <w:rPr>
                <w:rFonts w:ascii="Times New Roman" w:hAnsi="Times New Roman"/>
                <w:sz w:val="24"/>
                <w:szCs w:val="24"/>
                <w:lang w:val="kk-KZ"/>
              </w:rPr>
              <w:t>ізбекте электр қозғаушы күшінің көзі бар. Ом заңы</w:t>
            </w:r>
            <w:r w:rsidR="006E2557">
              <w:rPr>
                <w:rFonts w:ascii="Times New Roman" w:hAnsi="Times New Roman"/>
                <w:sz w:val="24"/>
                <w:szCs w:val="24"/>
                <w:lang w:val="kk-KZ"/>
              </w:rPr>
              <w:t>;</w:t>
            </w:r>
            <w:r w:rsidRPr="006E2557">
              <w:rPr>
                <w:rFonts w:ascii="Times New Roman" w:hAnsi="Times New Roman"/>
                <w:sz w:val="24"/>
                <w:szCs w:val="24"/>
                <w:lang w:val="kk-KZ"/>
              </w:rPr>
              <w:t xml:space="preserve"> </w:t>
            </w:r>
          </w:p>
          <w:p w:rsidR="00831C56" w:rsidRPr="006E2557" w:rsidRDefault="00831C56" w:rsidP="000049B9">
            <w:pPr>
              <w:tabs>
                <w:tab w:val="left" w:pos="190"/>
                <w:tab w:val="left" w:pos="358"/>
                <w:tab w:val="left" w:pos="559"/>
                <w:tab w:val="left" w:pos="810"/>
              </w:tabs>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2) </w:t>
            </w:r>
            <w:r w:rsidR="006E2557" w:rsidRPr="006E2557">
              <w:rPr>
                <w:rFonts w:ascii="Times New Roman" w:hAnsi="Times New Roman"/>
                <w:sz w:val="24"/>
                <w:szCs w:val="24"/>
                <w:lang w:val="kk-KZ"/>
              </w:rPr>
              <w:t>е</w:t>
            </w:r>
            <w:r w:rsidRPr="006E2557">
              <w:rPr>
                <w:rFonts w:ascii="Times New Roman" w:hAnsi="Times New Roman"/>
                <w:sz w:val="24"/>
                <w:szCs w:val="24"/>
                <w:lang w:val="kk-KZ"/>
              </w:rPr>
              <w:t>ркін өшпейтін электромагниттік тербелістер</w:t>
            </w:r>
            <w:r w:rsidR="006E2557">
              <w:rPr>
                <w:rFonts w:ascii="Times New Roman" w:hAnsi="Times New Roman"/>
                <w:sz w:val="24"/>
                <w:szCs w:val="24"/>
                <w:lang w:val="kk-KZ"/>
              </w:rPr>
              <w:t xml:space="preserve"> </w:t>
            </w:r>
            <w:r w:rsidRPr="006E2557">
              <w:rPr>
                <w:rFonts w:ascii="Times New Roman" w:hAnsi="Times New Roman"/>
                <w:sz w:val="24"/>
                <w:szCs w:val="24"/>
                <w:lang w:val="kk-KZ"/>
              </w:rPr>
              <w:t>дің дифференциалдық теңдеуі</w:t>
            </w:r>
            <w:r w:rsidR="006E2557">
              <w:rPr>
                <w:rFonts w:ascii="Times New Roman" w:hAnsi="Times New Roman"/>
                <w:sz w:val="24"/>
                <w:szCs w:val="24"/>
                <w:lang w:val="kk-KZ"/>
              </w:rPr>
              <w:t>;</w:t>
            </w:r>
          </w:p>
          <w:p w:rsidR="00831C56" w:rsidRPr="006E2557" w:rsidRDefault="00831C56" w:rsidP="000049B9">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3) </w:t>
            </w:r>
            <w:r w:rsidR="006E2557" w:rsidRPr="006E2557">
              <w:rPr>
                <w:rFonts w:ascii="Times New Roman" w:hAnsi="Times New Roman"/>
                <w:sz w:val="24"/>
                <w:szCs w:val="24"/>
                <w:lang w:val="kk-KZ"/>
              </w:rPr>
              <w:t>т</w:t>
            </w:r>
            <w:r w:rsidRPr="006E2557">
              <w:rPr>
                <w:rFonts w:ascii="Times New Roman" w:hAnsi="Times New Roman"/>
                <w:sz w:val="24"/>
                <w:szCs w:val="24"/>
                <w:lang w:val="kk-KZ"/>
              </w:rPr>
              <w:t>ербелістер жиілігі</w:t>
            </w:r>
            <w:r w:rsidR="006E2557">
              <w:rPr>
                <w:rFonts w:ascii="Times New Roman" w:hAnsi="Times New Roman"/>
                <w:sz w:val="24"/>
                <w:szCs w:val="24"/>
                <w:lang w:val="kk-KZ"/>
              </w:rPr>
              <w:t>;</w:t>
            </w:r>
          </w:p>
          <w:p w:rsidR="006B05A8" w:rsidRPr="006E2557" w:rsidRDefault="00831C56" w:rsidP="006B05A8">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4) </w:t>
            </w:r>
            <w:r w:rsidR="006E2557" w:rsidRPr="006E2557">
              <w:rPr>
                <w:rFonts w:ascii="Times New Roman" w:hAnsi="Times New Roman"/>
                <w:sz w:val="24"/>
                <w:szCs w:val="24"/>
                <w:lang w:val="kk-KZ"/>
              </w:rPr>
              <w:t>з</w:t>
            </w:r>
            <w:r w:rsidRPr="006E2557">
              <w:rPr>
                <w:rFonts w:ascii="Times New Roman" w:hAnsi="Times New Roman"/>
                <w:sz w:val="24"/>
                <w:szCs w:val="24"/>
                <w:lang w:val="kk-KZ"/>
              </w:rPr>
              <w:t>арядтың тербеліс теңдеуі</w:t>
            </w:r>
            <w:r w:rsidR="006E2557">
              <w:rPr>
                <w:rFonts w:ascii="Times New Roman" w:hAnsi="Times New Roman"/>
                <w:sz w:val="24"/>
                <w:szCs w:val="24"/>
                <w:lang w:val="kk-KZ"/>
              </w:rPr>
              <w:t>;</w:t>
            </w:r>
            <w:r w:rsidRPr="006E2557">
              <w:rPr>
                <w:rFonts w:ascii="Times New Roman" w:hAnsi="Times New Roman"/>
                <w:sz w:val="24"/>
                <w:szCs w:val="24"/>
                <w:lang w:val="kk-KZ"/>
              </w:rPr>
              <w:t xml:space="preserve"> </w:t>
            </w:r>
          </w:p>
          <w:p w:rsidR="006B05A8" w:rsidRPr="006E2557" w:rsidRDefault="006B05A8" w:rsidP="006B05A8">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5) </w:t>
            </w:r>
            <w:r w:rsidR="006E2557" w:rsidRPr="006E2557">
              <w:rPr>
                <w:rFonts w:ascii="Times New Roman" w:hAnsi="Times New Roman"/>
                <w:sz w:val="24"/>
                <w:szCs w:val="24"/>
                <w:lang w:val="kk-KZ"/>
              </w:rPr>
              <w:t>т</w:t>
            </w:r>
            <w:r w:rsidRPr="006E2557">
              <w:rPr>
                <w:rFonts w:ascii="Times New Roman" w:hAnsi="Times New Roman"/>
                <w:sz w:val="24"/>
                <w:szCs w:val="24"/>
                <w:lang w:val="kk-KZ"/>
              </w:rPr>
              <w:t>ок күшінің тербеліс заңы</w:t>
            </w:r>
            <w:r w:rsidR="006E2557">
              <w:rPr>
                <w:rFonts w:ascii="Times New Roman" w:hAnsi="Times New Roman"/>
                <w:sz w:val="24"/>
                <w:szCs w:val="24"/>
                <w:lang w:val="kk-KZ"/>
              </w:rPr>
              <w:t>;</w:t>
            </w:r>
          </w:p>
          <w:p w:rsidR="006B05A8" w:rsidRPr="006E2557" w:rsidRDefault="006B05A8" w:rsidP="006B05A8">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6) </w:t>
            </w:r>
            <w:r w:rsidR="006E2557" w:rsidRPr="006E2557">
              <w:rPr>
                <w:rFonts w:ascii="Times New Roman" w:hAnsi="Times New Roman"/>
                <w:sz w:val="24"/>
                <w:szCs w:val="24"/>
                <w:lang w:val="kk-KZ"/>
              </w:rPr>
              <w:t>к</w:t>
            </w:r>
            <w:r w:rsidRPr="006E2557">
              <w:rPr>
                <w:rFonts w:ascii="Times New Roman" w:hAnsi="Times New Roman"/>
                <w:sz w:val="24"/>
                <w:szCs w:val="24"/>
                <w:lang w:val="kk-KZ"/>
              </w:rPr>
              <w:t>ернеудің тербеліс заңы</w:t>
            </w:r>
            <w:r w:rsidR="006E2557">
              <w:rPr>
                <w:rFonts w:ascii="Times New Roman" w:hAnsi="Times New Roman"/>
                <w:sz w:val="24"/>
                <w:szCs w:val="24"/>
                <w:lang w:val="kk-KZ"/>
              </w:rPr>
              <w:t>;</w:t>
            </w:r>
            <w:r w:rsidRPr="006E2557">
              <w:rPr>
                <w:rFonts w:ascii="Times New Roman" w:hAnsi="Times New Roman"/>
                <w:sz w:val="24"/>
                <w:szCs w:val="24"/>
                <w:lang w:val="kk-KZ"/>
              </w:rPr>
              <w:t xml:space="preserve"> </w:t>
            </w:r>
          </w:p>
          <w:p w:rsidR="00831C56" w:rsidRPr="006E2557" w:rsidRDefault="006B05A8" w:rsidP="006B05A8">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7) </w:t>
            </w:r>
            <w:r w:rsidR="006E2557" w:rsidRPr="006E2557">
              <w:rPr>
                <w:rFonts w:ascii="Times New Roman" w:hAnsi="Times New Roman"/>
                <w:sz w:val="24"/>
                <w:szCs w:val="24"/>
                <w:lang w:val="kk-KZ"/>
              </w:rPr>
              <w:t>н</w:t>
            </w:r>
            <w:r w:rsidRPr="006E2557">
              <w:rPr>
                <w:rFonts w:ascii="Times New Roman" w:hAnsi="Times New Roman"/>
                <w:sz w:val="24"/>
                <w:szCs w:val="24"/>
                <w:lang w:val="kk-KZ"/>
              </w:rPr>
              <w:t>әтиже</w:t>
            </w:r>
          </w:p>
        </w:tc>
      </w:tr>
      <w:tr w:rsidR="006B05A8" w:rsidRPr="006E2557" w:rsidTr="006E2557">
        <w:tc>
          <w:tcPr>
            <w:tcW w:w="4353" w:type="dxa"/>
            <w:tcBorders>
              <w:bottom w:val="nil"/>
            </w:tcBorders>
          </w:tcPr>
          <w:p w:rsidR="006B05A8" w:rsidRPr="006E2557" w:rsidRDefault="006B05A8" w:rsidP="006E2557">
            <w:pPr>
              <w:tabs>
                <w:tab w:val="left" w:pos="536"/>
              </w:tabs>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2</w:t>
            </w:r>
            <w:r w:rsidR="006E2557">
              <w:rPr>
                <w:rFonts w:ascii="Times New Roman" w:hAnsi="Times New Roman"/>
                <w:sz w:val="24"/>
                <w:szCs w:val="24"/>
                <w:lang w:val="kk-KZ"/>
              </w:rPr>
              <w:t>.</w:t>
            </w:r>
            <w:r w:rsidRPr="006E2557">
              <w:rPr>
                <w:rFonts w:ascii="Times New Roman" w:hAnsi="Times New Roman"/>
                <w:sz w:val="24"/>
                <w:szCs w:val="24"/>
                <w:lang w:val="kk-KZ"/>
              </w:rPr>
              <w:t xml:space="preserve"> Тербелмелі контур конденсатордан, кедергісі өте аз болатын катушкадан және кілттен тұрады. Кілт ашық күйде болғанда конденсатор </w:t>
            </w:r>
            <w:r w:rsidRPr="006E2557">
              <w:rPr>
                <w:rFonts w:ascii="Times New Roman" w:hAnsi="Times New Roman"/>
                <w:position w:val="-12"/>
                <w:sz w:val="24"/>
                <w:szCs w:val="24"/>
                <w:lang w:val="kk-KZ"/>
              </w:rPr>
              <w:object w:dxaOrig="400" w:dyaOrig="360">
                <v:shape id="_x0000_i1082" type="#_x0000_t75" style="width:18.6pt;height:18.6pt" o:ole="">
                  <v:imagedata r:id="rId133" o:title=""/>
                </v:shape>
                <o:OLEObject Type="Embed" ProgID="Equation.3" ShapeID="_x0000_i1082" DrawAspect="Content" ObjectID="_1706511538" r:id="rId134"/>
              </w:object>
            </w:r>
            <w:r w:rsidRPr="006E2557">
              <w:rPr>
                <w:rFonts w:ascii="Times New Roman" w:hAnsi="Times New Roman"/>
                <w:sz w:val="24"/>
                <w:szCs w:val="24"/>
                <w:lang w:val="kk-KZ"/>
              </w:rPr>
              <w:t xml:space="preserve"> кернеуге дейін зарядталды, содан кейін t=0 уақыт мезетінде тізбек кілтпен қосылды. Контурдағы токтың уақыттан тәуелді</w:t>
            </w:r>
            <w:r w:rsidR="006E2557">
              <w:rPr>
                <w:rFonts w:ascii="Times New Roman" w:hAnsi="Times New Roman"/>
                <w:sz w:val="24"/>
                <w:szCs w:val="24"/>
                <w:lang w:val="kk-KZ"/>
              </w:rPr>
              <w:t>лігін анықтаңыз</w:t>
            </w:r>
          </w:p>
        </w:tc>
        <w:tc>
          <w:tcPr>
            <w:tcW w:w="5250" w:type="dxa"/>
            <w:tcBorders>
              <w:bottom w:val="nil"/>
            </w:tcBorders>
          </w:tcPr>
          <w:p w:rsidR="006B05A8" w:rsidRPr="006E2557" w:rsidRDefault="006B05A8" w:rsidP="006B05A8">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1) </w:t>
            </w:r>
            <w:r w:rsidR="006E2557" w:rsidRPr="006E2557">
              <w:rPr>
                <w:rFonts w:ascii="Times New Roman" w:hAnsi="Times New Roman"/>
                <w:sz w:val="24"/>
                <w:szCs w:val="24"/>
                <w:lang w:val="kk-KZ"/>
              </w:rPr>
              <w:t>т</w:t>
            </w:r>
            <w:r w:rsidRPr="006E2557">
              <w:rPr>
                <w:rFonts w:ascii="Times New Roman" w:hAnsi="Times New Roman"/>
                <w:sz w:val="24"/>
                <w:szCs w:val="24"/>
                <w:lang w:val="kk-KZ"/>
              </w:rPr>
              <w:t>ізбекте электр қозғаушы күшінің көзі бар. Ом заңын жазыңыз</w:t>
            </w:r>
            <w:r w:rsidR="006E2557">
              <w:rPr>
                <w:rFonts w:ascii="Times New Roman" w:hAnsi="Times New Roman"/>
                <w:sz w:val="24"/>
                <w:szCs w:val="24"/>
                <w:lang w:val="kk-KZ"/>
              </w:rPr>
              <w:t>;</w:t>
            </w:r>
          </w:p>
          <w:p w:rsidR="006B05A8" w:rsidRPr="006E2557" w:rsidRDefault="006B05A8" w:rsidP="00B31F8E">
            <w:pPr>
              <w:tabs>
                <w:tab w:val="left" w:pos="201"/>
                <w:tab w:val="left" w:pos="352"/>
                <w:tab w:val="left" w:pos="737"/>
                <w:tab w:val="left" w:pos="1026"/>
              </w:tabs>
              <w:spacing w:after="0" w:line="240" w:lineRule="auto"/>
              <w:rPr>
                <w:rFonts w:ascii="Times New Roman" w:hAnsi="Times New Roman"/>
                <w:sz w:val="24"/>
                <w:szCs w:val="24"/>
                <w:lang w:val="kk-KZ"/>
              </w:rPr>
            </w:pPr>
            <w:r w:rsidRPr="006E2557">
              <w:rPr>
                <w:rFonts w:ascii="Times New Roman" w:hAnsi="Times New Roman"/>
                <w:sz w:val="24"/>
                <w:szCs w:val="24"/>
                <w:lang w:val="kk-KZ"/>
              </w:rPr>
              <w:t>2</w:t>
            </w:r>
            <w:r w:rsidR="006E2557" w:rsidRPr="006E2557">
              <w:rPr>
                <w:rFonts w:ascii="Times New Roman" w:hAnsi="Times New Roman"/>
                <w:sz w:val="24"/>
                <w:szCs w:val="24"/>
                <w:lang w:val="kk-KZ"/>
              </w:rPr>
              <w:t>) е</w:t>
            </w:r>
            <w:r w:rsidRPr="006E2557">
              <w:rPr>
                <w:rFonts w:ascii="Times New Roman" w:hAnsi="Times New Roman"/>
                <w:sz w:val="24"/>
                <w:szCs w:val="24"/>
                <w:lang w:val="kk-KZ"/>
              </w:rPr>
              <w:t>ркін өшпейтін электромагниттік тербелістердің дифференциалдық теңдеуі</w:t>
            </w:r>
            <w:r w:rsidR="006E2557">
              <w:rPr>
                <w:rFonts w:ascii="Times New Roman" w:hAnsi="Times New Roman"/>
                <w:sz w:val="24"/>
                <w:szCs w:val="24"/>
                <w:lang w:val="kk-KZ"/>
              </w:rPr>
              <w:t>;</w:t>
            </w:r>
          </w:p>
          <w:p w:rsidR="006B05A8" w:rsidRPr="006E2557" w:rsidRDefault="006B05A8" w:rsidP="006B05A8">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3) </w:t>
            </w:r>
            <w:r w:rsidR="006E2557" w:rsidRPr="006E2557">
              <w:rPr>
                <w:rFonts w:ascii="Times New Roman" w:hAnsi="Times New Roman"/>
                <w:sz w:val="24"/>
                <w:szCs w:val="24"/>
                <w:lang w:val="kk-KZ"/>
              </w:rPr>
              <w:t>з</w:t>
            </w:r>
            <w:r w:rsidRPr="006E2557">
              <w:rPr>
                <w:rFonts w:ascii="Times New Roman" w:hAnsi="Times New Roman"/>
                <w:sz w:val="24"/>
                <w:szCs w:val="24"/>
                <w:lang w:val="kk-KZ"/>
              </w:rPr>
              <w:t>арядтың тербеліс теңдеуі</w:t>
            </w:r>
            <w:r w:rsidR="006E2557">
              <w:rPr>
                <w:rFonts w:ascii="Times New Roman" w:hAnsi="Times New Roman"/>
                <w:sz w:val="24"/>
                <w:szCs w:val="24"/>
                <w:lang w:val="kk-KZ"/>
              </w:rPr>
              <w:t>;</w:t>
            </w:r>
            <w:r w:rsidRPr="006E2557">
              <w:rPr>
                <w:rFonts w:ascii="Times New Roman" w:hAnsi="Times New Roman"/>
                <w:sz w:val="24"/>
                <w:szCs w:val="24"/>
                <w:lang w:val="kk-KZ"/>
              </w:rPr>
              <w:t xml:space="preserve"> </w:t>
            </w:r>
          </w:p>
          <w:p w:rsidR="006B05A8" w:rsidRPr="006E2557" w:rsidRDefault="006B05A8" w:rsidP="006B05A8">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4) </w:t>
            </w:r>
            <w:r w:rsidR="006E2557" w:rsidRPr="006E2557">
              <w:rPr>
                <w:rFonts w:ascii="Times New Roman" w:hAnsi="Times New Roman"/>
                <w:sz w:val="24"/>
                <w:szCs w:val="24"/>
                <w:lang w:val="kk-KZ"/>
              </w:rPr>
              <w:t>т</w:t>
            </w:r>
            <w:r w:rsidRPr="006E2557">
              <w:rPr>
                <w:rFonts w:ascii="Times New Roman" w:hAnsi="Times New Roman"/>
                <w:sz w:val="24"/>
                <w:szCs w:val="24"/>
                <w:lang w:val="kk-KZ"/>
              </w:rPr>
              <w:t>ок күшінің тербеліс заңы:</w:t>
            </w:r>
            <w:r w:rsidR="006E2557">
              <w:rPr>
                <w:rFonts w:ascii="Times New Roman" w:hAnsi="Times New Roman"/>
                <w:sz w:val="24"/>
                <w:szCs w:val="24"/>
                <w:lang w:val="kk-KZ"/>
              </w:rPr>
              <w:t>;</w:t>
            </w:r>
          </w:p>
          <w:p w:rsidR="006B05A8" w:rsidRPr="006E2557" w:rsidRDefault="006B05A8" w:rsidP="006B05A8">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5) </w:t>
            </w:r>
            <w:r w:rsidR="006E2557" w:rsidRPr="006E2557">
              <w:rPr>
                <w:rFonts w:ascii="Times New Roman" w:hAnsi="Times New Roman"/>
                <w:sz w:val="24"/>
                <w:szCs w:val="24"/>
                <w:lang w:val="kk-KZ"/>
              </w:rPr>
              <w:t>к</w:t>
            </w:r>
            <w:r w:rsidRPr="006E2557">
              <w:rPr>
                <w:rFonts w:ascii="Times New Roman" w:hAnsi="Times New Roman"/>
                <w:sz w:val="24"/>
                <w:szCs w:val="24"/>
                <w:lang w:val="kk-KZ"/>
              </w:rPr>
              <w:t>ернеудің тербеліс заңы</w:t>
            </w:r>
            <w:r w:rsidR="006E2557">
              <w:rPr>
                <w:rFonts w:ascii="Times New Roman" w:hAnsi="Times New Roman"/>
                <w:sz w:val="24"/>
                <w:szCs w:val="24"/>
                <w:lang w:val="kk-KZ"/>
              </w:rPr>
              <w:t>;</w:t>
            </w:r>
            <w:r w:rsidRPr="006E2557">
              <w:rPr>
                <w:rFonts w:ascii="Times New Roman" w:hAnsi="Times New Roman"/>
                <w:sz w:val="24"/>
                <w:szCs w:val="24"/>
                <w:lang w:val="kk-KZ"/>
              </w:rPr>
              <w:t xml:space="preserve"> </w:t>
            </w:r>
          </w:p>
          <w:p w:rsidR="006B05A8" w:rsidRPr="006E2557" w:rsidRDefault="006B05A8" w:rsidP="006B05A8">
            <w:pPr>
              <w:spacing w:after="0" w:line="240" w:lineRule="auto"/>
              <w:jc w:val="both"/>
              <w:rPr>
                <w:rFonts w:ascii="Times New Roman" w:hAnsi="Times New Roman"/>
                <w:sz w:val="24"/>
                <w:szCs w:val="24"/>
                <w:lang w:val="kk-KZ"/>
              </w:rPr>
            </w:pPr>
            <w:r w:rsidRPr="006E2557">
              <w:rPr>
                <w:rFonts w:ascii="Times New Roman" w:hAnsi="Times New Roman"/>
                <w:sz w:val="24"/>
                <w:szCs w:val="24"/>
                <w:lang w:val="kk-KZ"/>
              </w:rPr>
              <w:t xml:space="preserve">4) </w:t>
            </w:r>
            <w:r w:rsidR="006E2557" w:rsidRPr="006E2557">
              <w:rPr>
                <w:rFonts w:ascii="Times New Roman" w:hAnsi="Times New Roman"/>
                <w:sz w:val="24"/>
                <w:szCs w:val="24"/>
                <w:lang w:val="kk-KZ"/>
              </w:rPr>
              <w:t>н</w:t>
            </w:r>
            <w:r w:rsidRPr="006E2557">
              <w:rPr>
                <w:rFonts w:ascii="Times New Roman" w:hAnsi="Times New Roman"/>
                <w:sz w:val="24"/>
                <w:szCs w:val="24"/>
                <w:lang w:val="kk-KZ"/>
              </w:rPr>
              <w:t>әтиже</w:t>
            </w:r>
          </w:p>
        </w:tc>
      </w:tr>
      <w:tr w:rsidR="006B05A8" w:rsidRPr="006E2557" w:rsidTr="006E2557">
        <w:tc>
          <w:tcPr>
            <w:tcW w:w="4353" w:type="dxa"/>
          </w:tcPr>
          <w:p w:rsidR="006B05A8" w:rsidRDefault="004A05D7" w:rsidP="006E2557">
            <w:pPr>
              <w:tabs>
                <w:tab w:val="left" w:pos="536"/>
              </w:tabs>
              <w:spacing w:after="0" w:line="240" w:lineRule="auto"/>
              <w:jc w:val="both"/>
              <w:rPr>
                <w:rFonts w:ascii="Times New Roman" w:hAnsi="Times New Roman"/>
                <w:sz w:val="24"/>
                <w:szCs w:val="24"/>
                <w:lang w:val="kk-KZ"/>
              </w:rPr>
            </w:pPr>
            <w:r>
              <w:rPr>
                <w:rFonts w:ascii="Times New Roman" w:hAnsi="Times New Roman"/>
                <w:sz w:val="24"/>
                <w:szCs w:val="24"/>
                <w:lang w:val="kk-KZ"/>
              </w:rPr>
              <w:t>3</w:t>
            </w:r>
            <w:r w:rsidR="006E2557">
              <w:rPr>
                <w:rFonts w:ascii="Times New Roman" w:hAnsi="Times New Roman"/>
                <w:sz w:val="24"/>
                <w:szCs w:val="24"/>
                <w:lang w:val="kk-KZ"/>
              </w:rPr>
              <w:t>.</w:t>
            </w:r>
            <w:r>
              <w:rPr>
                <w:rFonts w:ascii="Times New Roman" w:hAnsi="Times New Roman"/>
                <w:sz w:val="24"/>
                <w:szCs w:val="24"/>
                <w:lang w:val="kk-KZ"/>
              </w:rPr>
              <w:t xml:space="preserve"> </w:t>
            </w:r>
            <w:r w:rsidRPr="0024455A">
              <w:rPr>
                <w:rFonts w:ascii="Times New Roman" w:hAnsi="Times New Roman"/>
                <w:sz w:val="24"/>
                <w:szCs w:val="24"/>
                <w:lang w:val="kk-KZ"/>
              </w:rPr>
              <w:t xml:space="preserve">Жазық конденсатордан, кедергісі өте </w:t>
            </w:r>
            <w:r w:rsidR="002D16ED" w:rsidRPr="0024455A">
              <w:rPr>
                <w:rFonts w:ascii="Times New Roman" w:hAnsi="Times New Roman"/>
                <w:sz w:val="24"/>
                <w:szCs w:val="24"/>
                <w:lang w:val="kk-KZ"/>
              </w:rPr>
              <w:t>аз болатын катушка</w:t>
            </w:r>
            <w:r w:rsidR="002D16ED">
              <w:rPr>
                <w:rFonts w:ascii="Times New Roman" w:hAnsi="Times New Roman"/>
                <w:sz w:val="24"/>
                <w:szCs w:val="24"/>
                <w:lang w:val="kk-KZ"/>
              </w:rPr>
              <w:t>дан тұратын тербелмелі контурда</w:t>
            </w:r>
            <w:r w:rsidR="002D16ED" w:rsidRPr="0024455A">
              <w:rPr>
                <w:rFonts w:ascii="Times New Roman" w:hAnsi="Times New Roman"/>
                <w:sz w:val="24"/>
                <w:szCs w:val="24"/>
                <w:lang w:val="kk-KZ"/>
              </w:rPr>
              <w:t xml:space="preserve"> энергиясы W тең болатын электромагниттік тербелістер жасалынады. Конденсатордың астарла</w:t>
            </w:r>
            <w:r w:rsidR="006E2557">
              <w:rPr>
                <w:rFonts w:ascii="Times New Roman" w:hAnsi="Times New Roman"/>
                <w:sz w:val="24"/>
                <w:szCs w:val="24"/>
                <w:lang w:val="kk-KZ"/>
              </w:rPr>
              <w:t xml:space="preserve"> </w:t>
            </w:r>
            <w:r w:rsidR="002D16ED" w:rsidRPr="0024455A">
              <w:rPr>
                <w:rFonts w:ascii="Times New Roman" w:hAnsi="Times New Roman"/>
                <w:sz w:val="24"/>
                <w:szCs w:val="24"/>
                <w:lang w:val="kk-KZ"/>
              </w:rPr>
              <w:t>рын бір-бірінен баяу жылжытқанда, тербелістер жиілігі n</w:t>
            </w:r>
            <w:r w:rsidR="002D16ED">
              <w:rPr>
                <w:rFonts w:ascii="Times New Roman" w:hAnsi="Times New Roman"/>
                <w:sz w:val="24"/>
                <w:szCs w:val="24"/>
                <w:lang w:val="kk-KZ"/>
              </w:rPr>
              <w:t xml:space="preserve"> </w:t>
            </w:r>
            <w:r w:rsidR="002D16ED" w:rsidRPr="0024455A">
              <w:rPr>
                <w:rFonts w:ascii="Times New Roman" w:hAnsi="Times New Roman"/>
                <w:sz w:val="24"/>
                <w:szCs w:val="24"/>
                <w:lang w:val="kk-KZ"/>
              </w:rPr>
              <w:t xml:space="preserve">есе </w:t>
            </w:r>
            <w:r w:rsidR="006B05A8" w:rsidRPr="0024455A">
              <w:rPr>
                <w:rFonts w:ascii="Times New Roman" w:hAnsi="Times New Roman"/>
                <w:sz w:val="24"/>
                <w:szCs w:val="24"/>
                <w:lang w:val="kk-KZ"/>
              </w:rPr>
              <w:t>артты. Осы кезде жасалынған жұмысты анықтаңыз</w:t>
            </w:r>
          </w:p>
        </w:tc>
        <w:tc>
          <w:tcPr>
            <w:tcW w:w="5250" w:type="dxa"/>
          </w:tcPr>
          <w:p w:rsidR="004A05D7" w:rsidRDefault="004A05D7" w:rsidP="002D16ED">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 </w:t>
            </w:r>
            <w:r w:rsidR="006E2557">
              <w:rPr>
                <w:rFonts w:ascii="Times New Roman" w:hAnsi="Times New Roman"/>
                <w:sz w:val="24"/>
                <w:szCs w:val="24"/>
                <w:lang w:val="kk-KZ"/>
              </w:rPr>
              <w:t>з</w:t>
            </w:r>
            <w:r>
              <w:rPr>
                <w:rFonts w:ascii="Times New Roman" w:hAnsi="Times New Roman"/>
                <w:sz w:val="24"/>
                <w:szCs w:val="24"/>
                <w:lang w:val="kk-KZ"/>
              </w:rPr>
              <w:t>арядтың тербеліс теңдеуі</w:t>
            </w:r>
            <w:r w:rsidR="006E2557">
              <w:rPr>
                <w:rFonts w:ascii="Times New Roman" w:hAnsi="Times New Roman"/>
                <w:sz w:val="24"/>
                <w:szCs w:val="24"/>
                <w:lang w:val="kk-KZ"/>
              </w:rPr>
              <w:t>;</w:t>
            </w:r>
          </w:p>
          <w:p w:rsidR="002D16ED" w:rsidRPr="0024455A" w:rsidRDefault="002D16ED" w:rsidP="002D16ED">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2) </w:t>
            </w:r>
            <w:r w:rsidR="006E2557" w:rsidRPr="0024455A">
              <w:rPr>
                <w:rFonts w:ascii="Times New Roman" w:hAnsi="Times New Roman"/>
                <w:sz w:val="24"/>
                <w:szCs w:val="24"/>
                <w:lang w:val="kk-KZ"/>
              </w:rPr>
              <w:t>т</w:t>
            </w:r>
            <w:r w:rsidRPr="0024455A">
              <w:rPr>
                <w:rFonts w:ascii="Times New Roman" w:hAnsi="Times New Roman"/>
                <w:sz w:val="24"/>
                <w:szCs w:val="24"/>
                <w:lang w:val="kk-KZ"/>
              </w:rPr>
              <w:t>ербелістер жиілігі</w:t>
            </w:r>
            <w:r w:rsidR="006E2557">
              <w:rPr>
                <w:rFonts w:ascii="Times New Roman" w:hAnsi="Times New Roman"/>
                <w:sz w:val="24"/>
                <w:szCs w:val="24"/>
                <w:lang w:val="kk-KZ"/>
              </w:rPr>
              <w:t>;</w:t>
            </w:r>
          </w:p>
          <w:p w:rsidR="002D16ED" w:rsidRPr="0024455A" w:rsidRDefault="002D16ED" w:rsidP="002D16ED">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3) </w:t>
            </w:r>
            <w:r w:rsidR="006E2557" w:rsidRPr="0024455A">
              <w:rPr>
                <w:rFonts w:ascii="Times New Roman" w:hAnsi="Times New Roman"/>
                <w:sz w:val="24"/>
                <w:szCs w:val="24"/>
                <w:lang w:val="kk-KZ"/>
              </w:rPr>
              <w:t>к</w:t>
            </w:r>
            <w:r w:rsidRPr="0024455A">
              <w:rPr>
                <w:rFonts w:ascii="Times New Roman" w:hAnsi="Times New Roman"/>
                <w:sz w:val="24"/>
                <w:szCs w:val="24"/>
                <w:lang w:val="kk-KZ"/>
              </w:rPr>
              <w:t>ернеудің тербеліс заңы</w:t>
            </w:r>
            <w:r w:rsidR="006E2557">
              <w:rPr>
                <w:rFonts w:ascii="Times New Roman" w:hAnsi="Times New Roman"/>
                <w:sz w:val="24"/>
                <w:szCs w:val="24"/>
                <w:lang w:val="kk-KZ"/>
              </w:rPr>
              <w:t>;</w:t>
            </w:r>
          </w:p>
          <w:p w:rsidR="006D6B91" w:rsidRDefault="002D16ED" w:rsidP="002D16ED">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4) </w:t>
            </w:r>
            <w:r w:rsidR="006E2557" w:rsidRPr="0024455A">
              <w:rPr>
                <w:rFonts w:ascii="Times New Roman" w:hAnsi="Times New Roman"/>
                <w:sz w:val="24"/>
                <w:szCs w:val="24"/>
                <w:lang w:val="kk-KZ"/>
              </w:rPr>
              <w:t>э</w:t>
            </w:r>
            <w:r w:rsidRPr="0024455A">
              <w:rPr>
                <w:rFonts w:ascii="Times New Roman" w:hAnsi="Times New Roman"/>
                <w:sz w:val="24"/>
                <w:szCs w:val="24"/>
                <w:lang w:val="kk-KZ"/>
              </w:rPr>
              <w:t>лектр өрісінің кернеулігі</w:t>
            </w:r>
            <w:r w:rsidR="006E2557">
              <w:rPr>
                <w:rFonts w:ascii="Times New Roman" w:hAnsi="Times New Roman"/>
                <w:sz w:val="24"/>
                <w:szCs w:val="24"/>
                <w:lang w:val="kk-KZ"/>
              </w:rPr>
              <w:t>;</w:t>
            </w:r>
            <w:r w:rsidRPr="0024455A">
              <w:rPr>
                <w:rFonts w:ascii="Times New Roman" w:hAnsi="Times New Roman"/>
                <w:sz w:val="24"/>
                <w:szCs w:val="24"/>
                <w:lang w:val="kk-KZ"/>
              </w:rPr>
              <w:t xml:space="preserve"> </w:t>
            </w:r>
          </w:p>
          <w:p w:rsidR="006B05A8" w:rsidRPr="0024455A" w:rsidRDefault="006B05A8" w:rsidP="002D16ED">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5) </w:t>
            </w:r>
            <w:r w:rsidR="006E2557" w:rsidRPr="0024455A">
              <w:rPr>
                <w:rFonts w:ascii="Times New Roman" w:hAnsi="Times New Roman"/>
                <w:sz w:val="24"/>
                <w:szCs w:val="24"/>
                <w:lang w:val="kk-KZ"/>
              </w:rPr>
              <w:t>э</w:t>
            </w:r>
            <w:r w:rsidRPr="0024455A">
              <w:rPr>
                <w:rFonts w:ascii="Times New Roman" w:hAnsi="Times New Roman"/>
                <w:sz w:val="24"/>
                <w:szCs w:val="24"/>
                <w:lang w:val="kk-KZ"/>
              </w:rPr>
              <w:t>лектр өрісіндегі күш</w:t>
            </w:r>
            <w:r w:rsidR="006E2557">
              <w:rPr>
                <w:rFonts w:ascii="Times New Roman" w:hAnsi="Times New Roman"/>
                <w:sz w:val="24"/>
                <w:szCs w:val="24"/>
                <w:lang w:val="kk-KZ"/>
              </w:rPr>
              <w:t>;</w:t>
            </w:r>
            <w:r w:rsidRPr="0024455A">
              <w:rPr>
                <w:rFonts w:ascii="Times New Roman" w:hAnsi="Times New Roman"/>
                <w:sz w:val="24"/>
                <w:szCs w:val="24"/>
                <w:lang w:val="kk-KZ"/>
              </w:rPr>
              <w:t xml:space="preserve"> </w:t>
            </w:r>
          </w:p>
          <w:p w:rsidR="006B05A8" w:rsidRDefault="006B05A8" w:rsidP="006B05A8">
            <w:pPr>
              <w:spacing w:after="0" w:line="240" w:lineRule="auto"/>
              <w:jc w:val="both"/>
              <w:rPr>
                <w:rFonts w:ascii="Times New Roman" w:hAnsi="Times New Roman"/>
                <w:sz w:val="24"/>
                <w:szCs w:val="24"/>
                <w:lang w:val="kk-KZ"/>
              </w:rPr>
            </w:pPr>
            <w:r w:rsidRPr="002D16ED">
              <w:rPr>
                <w:rFonts w:ascii="Times New Roman" w:hAnsi="Times New Roman"/>
                <w:sz w:val="24"/>
                <w:szCs w:val="24"/>
                <w:lang w:val="kk-KZ"/>
              </w:rPr>
              <w:t xml:space="preserve">6) </w:t>
            </w:r>
            <w:r w:rsidR="006E2557" w:rsidRPr="0024455A">
              <w:rPr>
                <w:rFonts w:ascii="Times New Roman" w:hAnsi="Times New Roman"/>
                <w:sz w:val="24"/>
                <w:szCs w:val="24"/>
                <w:lang w:val="kk-KZ"/>
              </w:rPr>
              <w:t>н</w:t>
            </w:r>
            <w:r w:rsidRPr="0024455A">
              <w:rPr>
                <w:rFonts w:ascii="Times New Roman" w:hAnsi="Times New Roman"/>
                <w:sz w:val="24"/>
                <w:szCs w:val="24"/>
                <w:lang w:val="kk-KZ"/>
              </w:rPr>
              <w:t>әтиже:</w:t>
            </w:r>
          </w:p>
        </w:tc>
      </w:tr>
      <w:tr w:rsidR="0027237E" w:rsidRPr="00F422DE" w:rsidTr="006E2557">
        <w:tc>
          <w:tcPr>
            <w:tcW w:w="4353" w:type="dxa"/>
            <w:tcBorders>
              <w:bottom w:val="nil"/>
            </w:tcBorders>
          </w:tcPr>
          <w:p w:rsidR="0027237E" w:rsidRPr="0024455A" w:rsidRDefault="006B05A8" w:rsidP="006E2557">
            <w:pPr>
              <w:tabs>
                <w:tab w:val="left" w:pos="536"/>
              </w:tabs>
              <w:spacing w:after="0" w:line="240" w:lineRule="auto"/>
              <w:jc w:val="both"/>
              <w:rPr>
                <w:rFonts w:ascii="Times New Roman" w:hAnsi="Times New Roman"/>
                <w:sz w:val="24"/>
                <w:szCs w:val="24"/>
                <w:lang w:val="kk-KZ"/>
              </w:rPr>
            </w:pPr>
            <w:r>
              <w:rPr>
                <w:rFonts w:ascii="Times New Roman" w:hAnsi="Times New Roman"/>
                <w:sz w:val="24"/>
                <w:szCs w:val="24"/>
                <w:lang w:val="kk-KZ"/>
              </w:rPr>
              <w:t>4</w:t>
            </w:r>
            <w:r w:rsidR="006E2557">
              <w:rPr>
                <w:rFonts w:ascii="Times New Roman" w:hAnsi="Times New Roman"/>
                <w:sz w:val="24"/>
                <w:szCs w:val="24"/>
                <w:lang w:val="kk-KZ"/>
              </w:rPr>
              <w:t>.</w:t>
            </w:r>
            <w:r>
              <w:rPr>
                <w:rFonts w:ascii="Times New Roman" w:hAnsi="Times New Roman"/>
                <w:sz w:val="24"/>
                <w:szCs w:val="24"/>
                <w:lang w:val="kk-KZ"/>
              </w:rPr>
              <w:t xml:space="preserve"> </w:t>
            </w:r>
            <w:r w:rsidR="0027237E" w:rsidRPr="0024455A">
              <w:rPr>
                <w:rFonts w:ascii="Times New Roman" w:hAnsi="Times New Roman"/>
                <w:sz w:val="24"/>
                <w:szCs w:val="24"/>
                <w:lang w:val="kk-KZ"/>
              </w:rPr>
              <w:t>Тербелмелі контурда еркін өшетін тербелістер жасалынады. Конденсатор</w:t>
            </w:r>
            <w:r w:rsidR="006E2557">
              <w:rPr>
                <w:rFonts w:ascii="Times New Roman" w:hAnsi="Times New Roman"/>
                <w:sz w:val="24"/>
                <w:szCs w:val="24"/>
                <w:lang w:val="kk-KZ"/>
              </w:rPr>
              <w:t xml:space="preserve"> </w:t>
            </w:r>
            <w:r w:rsidR="0027237E" w:rsidRPr="0024455A">
              <w:rPr>
                <w:rFonts w:ascii="Times New Roman" w:hAnsi="Times New Roman"/>
                <w:sz w:val="24"/>
                <w:szCs w:val="24"/>
                <w:lang w:val="kk-KZ"/>
              </w:rPr>
              <w:t xml:space="preserve">дағы кернеу уақытқа байланысты </w:t>
            </w:r>
            <w:r w:rsidR="0027237E" w:rsidRPr="0024455A">
              <w:rPr>
                <w:rFonts w:ascii="Times New Roman" w:hAnsi="Times New Roman"/>
                <w:position w:val="-12"/>
                <w:sz w:val="24"/>
                <w:szCs w:val="24"/>
                <w:lang w:val="kk-KZ"/>
              </w:rPr>
              <w:object w:dxaOrig="2100" w:dyaOrig="440">
                <v:shape id="_x0000_i1083" type="#_x0000_t75" style="width:105.5pt;height:22.35pt" o:ole="">
                  <v:imagedata r:id="rId135" o:title=""/>
                </v:shape>
                <o:OLEObject Type="Embed" ProgID="Equation.3" ShapeID="_x0000_i1083" DrawAspect="Content" ObjectID="_1706511539" r:id="rId136"/>
              </w:object>
            </w:r>
            <w:r w:rsidR="0027237E" w:rsidRPr="0024455A">
              <w:rPr>
                <w:rFonts w:ascii="Times New Roman" w:hAnsi="Times New Roman"/>
                <w:sz w:val="24"/>
                <w:szCs w:val="24"/>
                <w:lang w:val="kk-KZ"/>
              </w:rPr>
              <w:t xml:space="preserve"> заңдылығымен өзгереді. Конденсатордағы кернеудің </w:t>
            </w:r>
          </w:p>
        </w:tc>
        <w:tc>
          <w:tcPr>
            <w:tcW w:w="5250" w:type="dxa"/>
            <w:tcBorders>
              <w:bottom w:val="nil"/>
            </w:tcBorders>
          </w:tcPr>
          <w:p w:rsidR="0027237E" w:rsidRPr="0024455A" w:rsidRDefault="0027237E"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1) </w:t>
            </w:r>
            <w:r w:rsidR="006E2557" w:rsidRPr="0024455A">
              <w:rPr>
                <w:rFonts w:ascii="Times New Roman" w:hAnsi="Times New Roman"/>
                <w:sz w:val="24"/>
                <w:szCs w:val="24"/>
                <w:lang w:val="kk-KZ"/>
              </w:rPr>
              <w:t>т</w:t>
            </w:r>
            <w:r w:rsidRPr="0024455A">
              <w:rPr>
                <w:rFonts w:ascii="Times New Roman" w:hAnsi="Times New Roman"/>
                <w:sz w:val="24"/>
                <w:szCs w:val="24"/>
                <w:lang w:val="kk-KZ"/>
              </w:rPr>
              <w:t>ербелістің максимал мәнін көрсететін шарт</w:t>
            </w:r>
            <w:r w:rsidR="006E2557">
              <w:rPr>
                <w:rFonts w:ascii="Times New Roman" w:hAnsi="Times New Roman"/>
                <w:sz w:val="24"/>
                <w:szCs w:val="24"/>
                <w:lang w:val="kk-KZ"/>
              </w:rPr>
              <w:t>;</w:t>
            </w:r>
          </w:p>
          <w:p w:rsidR="0027237E" w:rsidRPr="0024455A" w:rsidRDefault="0027237E" w:rsidP="000049B9">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2) </w:t>
            </w:r>
            <w:r w:rsidR="006E2557" w:rsidRPr="0024455A">
              <w:rPr>
                <w:rFonts w:ascii="Times New Roman" w:hAnsi="Times New Roman"/>
                <w:sz w:val="24"/>
                <w:szCs w:val="24"/>
                <w:lang w:val="kk-KZ"/>
              </w:rPr>
              <w:t>н</w:t>
            </w:r>
            <w:r w:rsidRPr="0024455A">
              <w:rPr>
                <w:rFonts w:ascii="Times New Roman" w:hAnsi="Times New Roman"/>
                <w:sz w:val="24"/>
                <w:szCs w:val="24"/>
                <w:lang w:val="kk-KZ"/>
              </w:rPr>
              <w:t xml:space="preserve">әтиже </w:t>
            </w:r>
          </w:p>
          <w:p w:rsidR="0027237E" w:rsidRPr="0024455A" w:rsidRDefault="0027237E" w:rsidP="000049B9">
            <w:pPr>
              <w:spacing w:after="0" w:line="240" w:lineRule="auto"/>
              <w:jc w:val="both"/>
              <w:rPr>
                <w:rFonts w:ascii="Times New Roman" w:hAnsi="Times New Roman"/>
                <w:sz w:val="24"/>
                <w:szCs w:val="24"/>
                <w:lang w:val="kk-KZ"/>
              </w:rPr>
            </w:pPr>
          </w:p>
        </w:tc>
      </w:tr>
      <w:tr w:rsidR="006E2557" w:rsidRPr="006E2557" w:rsidTr="006E2557">
        <w:tc>
          <w:tcPr>
            <w:tcW w:w="9603" w:type="dxa"/>
            <w:gridSpan w:val="2"/>
            <w:tcBorders>
              <w:top w:val="nil"/>
              <w:left w:val="nil"/>
              <w:right w:val="nil"/>
            </w:tcBorders>
          </w:tcPr>
          <w:p w:rsidR="006E2557" w:rsidRPr="009942CC" w:rsidRDefault="006C1829" w:rsidP="006E2557">
            <w:pPr>
              <w:spacing w:after="0" w:line="240" w:lineRule="auto"/>
              <w:ind w:hanging="122"/>
              <w:jc w:val="both"/>
              <w:rPr>
                <w:rFonts w:ascii="Times New Roman" w:hAnsi="Times New Roman"/>
                <w:sz w:val="28"/>
                <w:szCs w:val="28"/>
                <w:lang w:val="kk-KZ"/>
              </w:rPr>
            </w:pPr>
            <w:r>
              <w:rPr>
                <w:rFonts w:ascii="Times New Roman" w:hAnsi="Times New Roman"/>
                <w:sz w:val="28"/>
                <w:szCs w:val="28"/>
                <w:lang w:val="kk-KZ"/>
              </w:rPr>
              <w:lastRenderedPageBreak/>
              <w:t>4</w:t>
            </w:r>
            <w:r w:rsidR="009942CC" w:rsidRPr="009942CC">
              <w:rPr>
                <w:rFonts w:ascii="Times New Roman" w:hAnsi="Times New Roman"/>
                <w:sz w:val="28"/>
                <w:szCs w:val="28"/>
                <w:lang w:val="kk-KZ"/>
              </w:rPr>
              <w:t>-кестенің жалғасы</w:t>
            </w:r>
          </w:p>
          <w:p w:rsidR="009942CC" w:rsidRPr="009942CC" w:rsidRDefault="009942CC" w:rsidP="006E2557">
            <w:pPr>
              <w:spacing w:after="0" w:line="240" w:lineRule="auto"/>
              <w:ind w:hanging="122"/>
              <w:jc w:val="both"/>
              <w:rPr>
                <w:rFonts w:ascii="Times New Roman" w:hAnsi="Times New Roman"/>
                <w:sz w:val="16"/>
                <w:szCs w:val="16"/>
                <w:lang w:val="kk-KZ"/>
              </w:rPr>
            </w:pPr>
          </w:p>
        </w:tc>
      </w:tr>
      <w:tr w:rsidR="006E2557" w:rsidRPr="006E2557" w:rsidTr="006E2557">
        <w:tc>
          <w:tcPr>
            <w:tcW w:w="4353" w:type="dxa"/>
          </w:tcPr>
          <w:p w:rsidR="006E2557" w:rsidRDefault="006E2557" w:rsidP="006E2557">
            <w:pPr>
              <w:tabs>
                <w:tab w:val="left" w:pos="887"/>
              </w:tabs>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5250" w:type="dxa"/>
          </w:tcPr>
          <w:p w:rsidR="006E2557" w:rsidRDefault="006E2557" w:rsidP="006E255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r>
      <w:tr w:rsidR="006E2557" w:rsidRPr="006E2557" w:rsidTr="006E2557">
        <w:tc>
          <w:tcPr>
            <w:tcW w:w="4353" w:type="dxa"/>
          </w:tcPr>
          <w:p w:rsidR="006E2557" w:rsidRDefault="006E2557" w:rsidP="006E2557">
            <w:pPr>
              <w:tabs>
                <w:tab w:val="left" w:pos="887"/>
              </w:tabs>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модулі амплитудалық мәндерге жеткен</w:t>
            </w:r>
            <w:r>
              <w:rPr>
                <w:rFonts w:ascii="Times New Roman" w:hAnsi="Times New Roman"/>
                <w:sz w:val="24"/>
                <w:szCs w:val="24"/>
                <w:lang w:val="kk-KZ"/>
              </w:rPr>
              <w:t xml:space="preserve"> дегі уақыт мезеттерін анықтаңыз</w:t>
            </w:r>
          </w:p>
        </w:tc>
        <w:tc>
          <w:tcPr>
            <w:tcW w:w="5250" w:type="dxa"/>
          </w:tcPr>
          <w:p w:rsidR="006E2557" w:rsidRDefault="006E2557" w:rsidP="00C4238D">
            <w:pPr>
              <w:spacing w:after="0" w:line="240" w:lineRule="auto"/>
              <w:jc w:val="both"/>
              <w:rPr>
                <w:rFonts w:ascii="Times New Roman" w:hAnsi="Times New Roman"/>
                <w:sz w:val="24"/>
                <w:szCs w:val="24"/>
                <w:lang w:val="kk-KZ"/>
              </w:rPr>
            </w:pPr>
          </w:p>
        </w:tc>
      </w:tr>
      <w:tr w:rsidR="006B05A8" w:rsidRPr="006E2557" w:rsidTr="006E2557">
        <w:tc>
          <w:tcPr>
            <w:tcW w:w="4353" w:type="dxa"/>
          </w:tcPr>
          <w:p w:rsidR="006B05A8" w:rsidRDefault="006B05A8" w:rsidP="006E2557">
            <w:pPr>
              <w:tabs>
                <w:tab w:val="left" w:pos="887"/>
              </w:tabs>
              <w:spacing w:after="0" w:line="240" w:lineRule="auto"/>
              <w:jc w:val="both"/>
              <w:rPr>
                <w:rFonts w:ascii="Times New Roman" w:hAnsi="Times New Roman"/>
                <w:sz w:val="24"/>
                <w:szCs w:val="24"/>
                <w:lang w:val="kk-KZ"/>
              </w:rPr>
            </w:pPr>
            <w:r>
              <w:rPr>
                <w:rFonts w:ascii="Times New Roman" w:hAnsi="Times New Roman"/>
                <w:sz w:val="24"/>
                <w:szCs w:val="24"/>
                <w:lang w:val="kk-KZ"/>
              </w:rPr>
              <w:t>5</w:t>
            </w:r>
            <w:r w:rsidR="006E2557">
              <w:rPr>
                <w:rFonts w:ascii="Times New Roman" w:hAnsi="Times New Roman"/>
                <w:sz w:val="24"/>
                <w:szCs w:val="24"/>
                <w:lang w:val="kk-KZ"/>
              </w:rPr>
              <w:t>.</w:t>
            </w:r>
            <w:r>
              <w:rPr>
                <w:rFonts w:ascii="Times New Roman" w:hAnsi="Times New Roman"/>
                <w:sz w:val="24"/>
                <w:szCs w:val="24"/>
                <w:lang w:val="kk-KZ"/>
              </w:rPr>
              <w:t xml:space="preserve"> </w:t>
            </w:r>
            <w:r w:rsidRPr="0024455A">
              <w:rPr>
                <w:rFonts w:ascii="Times New Roman" w:hAnsi="Times New Roman"/>
                <w:sz w:val="24"/>
                <w:szCs w:val="24"/>
                <w:lang w:val="kk-KZ"/>
              </w:rPr>
              <w:t xml:space="preserve">Тербелмелі контур сыйымдылығы </w:t>
            </w:r>
            <w:r w:rsidR="006E2557">
              <w:rPr>
                <w:rFonts w:ascii="Times New Roman" w:hAnsi="Times New Roman"/>
                <w:sz w:val="24"/>
                <w:szCs w:val="24"/>
                <w:lang w:val="kk-KZ"/>
              </w:rPr>
              <w:t xml:space="preserve"> </w:t>
            </w:r>
            <w:r w:rsidRPr="0024455A">
              <w:rPr>
                <w:rFonts w:ascii="Times New Roman" w:hAnsi="Times New Roman"/>
                <w:sz w:val="24"/>
                <w:szCs w:val="24"/>
                <w:lang w:val="kk-KZ"/>
              </w:rPr>
              <w:t>4</w:t>
            </w:r>
            <w:r w:rsidR="006E2557">
              <w:rPr>
                <w:rFonts w:ascii="Times New Roman" w:hAnsi="Times New Roman"/>
                <w:sz w:val="24"/>
                <w:szCs w:val="24"/>
                <w:lang w:val="kk-KZ"/>
              </w:rPr>
              <w:t> </w:t>
            </w:r>
            <w:r w:rsidRPr="0024455A">
              <w:rPr>
                <w:rFonts w:ascii="Times New Roman" w:hAnsi="Times New Roman"/>
                <w:sz w:val="24"/>
                <w:szCs w:val="24"/>
                <w:lang w:val="kk-KZ"/>
              </w:rPr>
              <w:t>мкФ болатын конденсатордан,</w:t>
            </w:r>
            <w:r>
              <w:rPr>
                <w:rFonts w:ascii="Times New Roman" w:hAnsi="Times New Roman"/>
                <w:sz w:val="24"/>
                <w:szCs w:val="24"/>
                <w:lang w:val="kk-KZ"/>
              </w:rPr>
              <w:t xml:space="preserve"> </w:t>
            </w:r>
            <w:r w:rsidRPr="0024455A">
              <w:rPr>
                <w:rFonts w:ascii="Times New Roman" w:hAnsi="Times New Roman"/>
                <w:sz w:val="24"/>
                <w:szCs w:val="24"/>
                <w:lang w:val="kk-KZ"/>
              </w:rPr>
              <w:t xml:space="preserve">индуктивтілігі </w:t>
            </w:r>
            <w:r>
              <w:rPr>
                <w:rFonts w:ascii="Times New Roman" w:hAnsi="Times New Roman"/>
                <w:sz w:val="24"/>
                <w:szCs w:val="24"/>
                <w:lang w:val="kk-KZ"/>
              </w:rPr>
              <w:t>1 мГн тең катушкадан және 8</w:t>
            </w:r>
            <w:r w:rsidRPr="0024455A">
              <w:rPr>
                <w:rFonts w:ascii="Times New Roman" w:hAnsi="Times New Roman"/>
                <w:sz w:val="24"/>
                <w:szCs w:val="24"/>
                <w:lang w:val="kk-KZ"/>
              </w:rPr>
              <w:t xml:space="preserve"> Ом актив кедергіден тұрады</w:t>
            </w:r>
            <w:r>
              <w:rPr>
                <w:rFonts w:ascii="Times New Roman" w:hAnsi="Times New Roman"/>
                <w:sz w:val="24"/>
                <w:szCs w:val="24"/>
                <w:lang w:val="kk-KZ"/>
              </w:rPr>
              <w:t xml:space="preserve">. </w:t>
            </w:r>
            <w:r w:rsidRPr="0024455A">
              <w:rPr>
                <w:rFonts w:ascii="Times New Roman" w:hAnsi="Times New Roman"/>
                <w:sz w:val="24"/>
                <w:szCs w:val="24"/>
                <w:lang w:val="kk-KZ"/>
              </w:rPr>
              <w:t>Ток өзінің максимум мәніне жеткен мезеттегі катушкадағы магнит өрісі энергиясының конденсатордағы</w:t>
            </w:r>
            <w:r>
              <w:rPr>
                <w:rFonts w:ascii="Times New Roman" w:hAnsi="Times New Roman"/>
                <w:sz w:val="24"/>
                <w:szCs w:val="24"/>
                <w:lang w:val="kk-KZ"/>
              </w:rPr>
              <w:t xml:space="preserve"> </w:t>
            </w:r>
            <w:r w:rsidRPr="0024455A">
              <w:rPr>
                <w:rFonts w:ascii="Times New Roman" w:hAnsi="Times New Roman"/>
                <w:sz w:val="24"/>
                <w:szCs w:val="24"/>
                <w:lang w:val="kk-KZ"/>
              </w:rPr>
              <w:t xml:space="preserve">электр өрісі </w:t>
            </w:r>
            <w:r w:rsidR="006E2557">
              <w:rPr>
                <w:rFonts w:ascii="Times New Roman" w:hAnsi="Times New Roman"/>
                <w:sz w:val="24"/>
                <w:szCs w:val="24"/>
                <w:lang w:val="kk-KZ"/>
              </w:rPr>
              <w:t>энергиясына қатынасын анықтаңыз</w:t>
            </w:r>
          </w:p>
        </w:tc>
        <w:tc>
          <w:tcPr>
            <w:tcW w:w="5250" w:type="dxa"/>
          </w:tcPr>
          <w:p w:rsidR="006B05A8" w:rsidRPr="00C4238D" w:rsidRDefault="00C4238D" w:rsidP="00C4238D">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 </w:t>
            </w:r>
            <w:r w:rsidR="006E2557" w:rsidRPr="00C4238D">
              <w:rPr>
                <w:rFonts w:ascii="Times New Roman" w:hAnsi="Times New Roman"/>
                <w:sz w:val="24"/>
                <w:szCs w:val="24"/>
                <w:lang w:val="kk-KZ"/>
              </w:rPr>
              <w:t>е</w:t>
            </w:r>
            <w:r w:rsidR="006B05A8" w:rsidRPr="00C4238D">
              <w:rPr>
                <w:rFonts w:ascii="Times New Roman" w:hAnsi="Times New Roman"/>
                <w:sz w:val="24"/>
                <w:szCs w:val="24"/>
                <w:lang w:val="kk-KZ"/>
              </w:rPr>
              <w:t>ркін өшетін тербелістер үшін токтың өзгеру заңы</w:t>
            </w:r>
            <w:r w:rsidR="006E2557">
              <w:rPr>
                <w:rFonts w:ascii="Times New Roman" w:hAnsi="Times New Roman"/>
                <w:sz w:val="24"/>
                <w:szCs w:val="24"/>
                <w:lang w:val="kk-KZ"/>
              </w:rPr>
              <w:t>;</w:t>
            </w:r>
          </w:p>
          <w:p w:rsidR="006B05A8" w:rsidRPr="0024455A" w:rsidRDefault="006B05A8" w:rsidP="006B05A8">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2) </w:t>
            </w:r>
            <w:r w:rsidR="006E2557" w:rsidRPr="0024455A">
              <w:rPr>
                <w:rFonts w:ascii="Times New Roman" w:hAnsi="Times New Roman"/>
                <w:sz w:val="24"/>
                <w:szCs w:val="24"/>
                <w:lang w:val="kk-KZ"/>
              </w:rPr>
              <w:t>т</w:t>
            </w:r>
            <w:r w:rsidRPr="0024455A">
              <w:rPr>
                <w:rFonts w:ascii="Times New Roman" w:hAnsi="Times New Roman"/>
                <w:sz w:val="24"/>
                <w:szCs w:val="24"/>
                <w:lang w:val="kk-KZ"/>
              </w:rPr>
              <w:t>ок күшінің тербеліс заңындағы физикалық шамалардың өрнектері</w:t>
            </w:r>
            <w:r w:rsidR="006E2557">
              <w:rPr>
                <w:rFonts w:ascii="Times New Roman" w:hAnsi="Times New Roman"/>
                <w:sz w:val="24"/>
                <w:szCs w:val="24"/>
                <w:lang w:val="kk-KZ"/>
              </w:rPr>
              <w:t>;</w:t>
            </w:r>
          </w:p>
          <w:p w:rsidR="006B05A8" w:rsidRDefault="006B05A8" w:rsidP="006B05A8">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3) </w:t>
            </w:r>
            <w:r w:rsidR="006E2557" w:rsidRPr="0024455A">
              <w:rPr>
                <w:rFonts w:ascii="Times New Roman" w:hAnsi="Times New Roman"/>
                <w:sz w:val="24"/>
                <w:szCs w:val="24"/>
                <w:lang w:val="kk-KZ"/>
              </w:rPr>
              <w:t>з</w:t>
            </w:r>
            <w:r w:rsidRPr="0024455A">
              <w:rPr>
                <w:rFonts w:ascii="Times New Roman" w:hAnsi="Times New Roman"/>
                <w:sz w:val="24"/>
                <w:szCs w:val="24"/>
                <w:lang w:val="kk-KZ"/>
              </w:rPr>
              <w:t>арядтың тербеліс теңдеуі</w:t>
            </w:r>
            <w:r w:rsidR="006E2557">
              <w:rPr>
                <w:rFonts w:ascii="Times New Roman" w:hAnsi="Times New Roman"/>
                <w:sz w:val="24"/>
                <w:szCs w:val="24"/>
                <w:lang w:val="kk-KZ"/>
              </w:rPr>
              <w:t>;</w:t>
            </w:r>
          </w:p>
          <w:p w:rsidR="006B05A8" w:rsidRPr="0024455A" w:rsidRDefault="006B05A8" w:rsidP="006B05A8">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4) </w:t>
            </w:r>
            <w:r w:rsidR="006E2557" w:rsidRPr="0024455A">
              <w:rPr>
                <w:rFonts w:ascii="Times New Roman" w:hAnsi="Times New Roman"/>
                <w:sz w:val="24"/>
                <w:szCs w:val="24"/>
                <w:lang w:val="kk-KZ"/>
              </w:rPr>
              <w:t>к</w:t>
            </w:r>
            <w:r w:rsidRPr="0024455A">
              <w:rPr>
                <w:rFonts w:ascii="Times New Roman" w:hAnsi="Times New Roman"/>
                <w:sz w:val="24"/>
                <w:szCs w:val="24"/>
                <w:lang w:val="kk-KZ"/>
              </w:rPr>
              <w:t>атушкадағы магнит өрісінің энергиясы</w:t>
            </w:r>
            <w:r w:rsidR="006E2557">
              <w:rPr>
                <w:rFonts w:ascii="Times New Roman" w:hAnsi="Times New Roman"/>
                <w:sz w:val="24"/>
                <w:szCs w:val="24"/>
                <w:lang w:val="kk-KZ"/>
              </w:rPr>
              <w:t>;</w:t>
            </w:r>
          </w:p>
          <w:p w:rsidR="006B05A8" w:rsidRPr="0024455A" w:rsidRDefault="006B05A8" w:rsidP="006B05A8">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5) </w:t>
            </w:r>
            <w:r w:rsidR="006E2557" w:rsidRPr="0024455A">
              <w:rPr>
                <w:rFonts w:ascii="Times New Roman" w:hAnsi="Times New Roman"/>
                <w:sz w:val="24"/>
                <w:szCs w:val="24"/>
                <w:lang w:val="kk-KZ"/>
              </w:rPr>
              <w:t>к</w:t>
            </w:r>
            <w:r w:rsidRPr="0024455A">
              <w:rPr>
                <w:rFonts w:ascii="Times New Roman" w:hAnsi="Times New Roman"/>
                <w:sz w:val="24"/>
                <w:szCs w:val="24"/>
                <w:lang w:val="kk-KZ"/>
              </w:rPr>
              <w:t>онденсатордағы электр өрісінің энергиясы</w:t>
            </w:r>
            <w:r w:rsidR="006E2557">
              <w:rPr>
                <w:rFonts w:ascii="Times New Roman" w:hAnsi="Times New Roman"/>
                <w:sz w:val="24"/>
                <w:szCs w:val="24"/>
                <w:lang w:val="kk-KZ"/>
              </w:rPr>
              <w:t>;</w:t>
            </w:r>
          </w:p>
          <w:p w:rsidR="006B05A8" w:rsidRPr="0024455A" w:rsidRDefault="006B05A8" w:rsidP="006B05A8">
            <w:pPr>
              <w:spacing w:after="0" w:line="240" w:lineRule="auto"/>
              <w:jc w:val="both"/>
              <w:rPr>
                <w:rFonts w:ascii="Times New Roman" w:hAnsi="Times New Roman"/>
                <w:sz w:val="24"/>
                <w:szCs w:val="24"/>
                <w:lang w:val="kk-KZ"/>
              </w:rPr>
            </w:pPr>
            <w:r w:rsidRPr="0024455A">
              <w:rPr>
                <w:rFonts w:ascii="Times New Roman" w:hAnsi="Times New Roman"/>
                <w:sz w:val="24"/>
                <w:szCs w:val="24"/>
                <w:lang w:val="kk-KZ"/>
              </w:rPr>
              <w:t xml:space="preserve">6) </w:t>
            </w:r>
            <w:r w:rsidR="006E2557" w:rsidRPr="0024455A">
              <w:rPr>
                <w:rFonts w:ascii="Times New Roman" w:hAnsi="Times New Roman"/>
                <w:sz w:val="24"/>
                <w:szCs w:val="24"/>
                <w:lang w:val="kk-KZ"/>
              </w:rPr>
              <w:t>т</w:t>
            </w:r>
            <w:r w:rsidRPr="0024455A">
              <w:rPr>
                <w:rFonts w:ascii="Times New Roman" w:hAnsi="Times New Roman"/>
                <w:sz w:val="24"/>
                <w:szCs w:val="24"/>
                <w:lang w:val="kk-KZ"/>
              </w:rPr>
              <w:t>октың мак</w:t>
            </w:r>
            <w:r>
              <w:rPr>
                <w:rFonts w:ascii="Times New Roman" w:hAnsi="Times New Roman"/>
                <w:sz w:val="24"/>
                <w:szCs w:val="24"/>
                <w:lang w:val="kk-KZ"/>
              </w:rPr>
              <w:t>с</w:t>
            </w:r>
            <w:r w:rsidRPr="0024455A">
              <w:rPr>
                <w:rFonts w:ascii="Times New Roman" w:hAnsi="Times New Roman"/>
                <w:sz w:val="24"/>
                <w:szCs w:val="24"/>
                <w:lang w:val="kk-KZ"/>
              </w:rPr>
              <w:t>имумға жету шарты</w:t>
            </w:r>
            <w:r w:rsidR="006E2557">
              <w:rPr>
                <w:rFonts w:ascii="Times New Roman" w:hAnsi="Times New Roman"/>
                <w:sz w:val="24"/>
                <w:szCs w:val="24"/>
                <w:lang w:val="kk-KZ"/>
              </w:rPr>
              <w:t>;</w:t>
            </w:r>
            <w:r w:rsidRPr="0024455A">
              <w:rPr>
                <w:rFonts w:ascii="Times New Roman" w:hAnsi="Times New Roman"/>
                <w:sz w:val="24"/>
                <w:szCs w:val="24"/>
                <w:lang w:val="kk-KZ"/>
              </w:rPr>
              <w:t xml:space="preserve"> </w:t>
            </w:r>
          </w:p>
          <w:p w:rsidR="006B05A8" w:rsidRPr="0024455A" w:rsidRDefault="006E2557" w:rsidP="006B05A8">
            <w:pPr>
              <w:spacing w:after="0" w:line="240" w:lineRule="auto"/>
              <w:jc w:val="both"/>
              <w:rPr>
                <w:rFonts w:ascii="Times New Roman" w:hAnsi="Times New Roman"/>
                <w:sz w:val="24"/>
                <w:szCs w:val="24"/>
                <w:lang w:val="kk-KZ"/>
              </w:rPr>
            </w:pPr>
            <w:r>
              <w:rPr>
                <w:rFonts w:ascii="Times New Roman" w:hAnsi="Times New Roman"/>
                <w:sz w:val="24"/>
                <w:szCs w:val="24"/>
                <w:lang w:val="kk-KZ"/>
              </w:rPr>
              <w:t>7) нәтиже</w:t>
            </w:r>
          </w:p>
        </w:tc>
      </w:tr>
    </w:tbl>
    <w:p w:rsidR="006B05A8" w:rsidRDefault="006B05A8" w:rsidP="00E66249">
      <w:pPr>
        <w:spacing w:after="0" w:line="240" w:lineRule="auto"/>
        <w:ind w:firstLine="567"/>
        <w:jc w:val="both"/>
        <w:rPr>
          <w:rFonts w:ascii="Times New Roman" w:hAnsi="Times New Roman"/>
          <w:sz w:val="28"/>
          <w:szCs w:val="28"/>
          <w:lang w:val="kk-KZ"/>
        </w:rPr>
      </w:pPr>
    </w:p>
    <w:p w:rsidR="00096233" w:rsidRPr="00370ACC" w:rsidRDefault="00430128" w:rsidP="004A521C">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Жаңартылған білім беру ма</w:t>
      </w:r>
      <w:r w:rsidR="00DC15C2" w:rsidRPr="00370ACC">
        <w:rPr>
          <w:rFonts w:ascii="Times New Roman" w:hAnsi="Times New Roman"/>
          <w:sz w:val="28"/>
          <w:szCs w:val="28"/>
          <w:lang w:val="kk-KZ"/>
        </w:rPr>
        <w:t>з</w:t>
      </w:r>
      <w:r w:rsidRPr="00370ACC">
        <w:rPr>
          <w:rFonts w:ascii="Times New Roman" w:hAnsi="Times New Roman"/>
          <w:sz w:val="28"/>
          <w:szCs w:val="28"/>
          <w:lang w:val="kk-KZ"/>
        </w:rPr>
        <w:t>мұнына сәйкес студе</w:t>
      </w:r>
      <w:r w:rsidR="00DC15C2" w:rsidRPr="00370ACC">
        <w:rPr>
          <w:rFonts w:ascii="Times New Roman" w:hAnsi="Times New Roman"/>
          <w:sz w:val="28"/>
          <w:szCs w:val="28"/>
          <w:lang w:val="kk-KZ"/>
        </w:rPr>
        <w:t>н</w:t>
      </w:r>
      <w:r w:rsidR="004937B3">
        <w:rPr>
          <w:rFonts w:ascii="Times New Roman" w:hAnsi="Times New Roman"/>
          <w:sz w:val="28"/>
          <w:szCs w:val="28"/>
          <w:lang w:val="kk-KZ"/>
        </w:rPr>
        <w:t xml:space="preserve">ттердің білімін алдын-ала </w:t>
      </w:r>
      <w:r w:rsidRPr="00370ACC">
        <w:rPr>
          <w:rFonts w:ascii="Times New Roman" w:hAnsi="Times New Roman"/>
          <w:sz w:val="28"/>
          <w:szCs w:val="28"/>
          <w:lang w:val="kk-KZ"/>
        </w:rPr>
        <w:t>белгіленген крите</w:t>
      </w:r>
      <w:r w:rsidR="00DC15C2" w:rsidRPr="00370ACC">
        <w:rPr>
          <w:rFonts w:ascii="Times New Roman" w:hAnsi="Times New Roman"/>
          <w:sz w:val="28"/>
          <w:szCs w:val="28"/>
          <w:lang w:val="kk-KZ"/>
        </w:rPr>
        <w:t>р</w:t>
      </w:r>
      <w:r w:rsidRPr="00370ACC">
        <w:rPr>
          <w:rFonts w:ascii="Times New Roman" w:hAnsi="Times New Roman"/>
          <w:sz w:val="28"/>
          <w:szCs w:val="28"/>
          <w:lang w:val="kk-KZ"/>
        </w:rPr>
        <w:t>ийлер бойынша бағалау жүзеге асырылады. Мысал ретінде жоғарыдағы көрсетілген тапсырмаларды бағалау критер</w:t>
      </w:r>
      <w:r w:rsidR="00DC15C2" w:rsidRPr="00370ACC">
        <w:rPr>
          <w:rFonts w:ascii="Times New Roman" w:hAnsi="Times New Roman"/>
          <w:sz w:val="28"/>
          <w:szCs w:val="28"/>
          <w:lang w:val="kk-KZ"/>
        </w:rPr>
        <w:t>и</w:t>
      </w:r>
      <w:r w:rsidRPr="00370ACC">
        <w:rPr>
          <w:rFonts w:ascii="Times New Roman" w:hAnsi="Times New Roman"/>
          <w:sz w:val="28"/>
          <w:szCs w:val="28"/>
          <w:lang w:val="kk-KZ"/>
        </w:rPr>
        <w:t xml:space="preserve">і </w:t>
      </w:r>
      <w:r w:rsidR="006C1829">
        <w:rPr>
          <w:rFonts w:ascii="Times New Roman" w:hAnsi="Times New Roman"/>
          <w:sz w:val="28"/>
          <w:szCs w:val="28"/>
          <w:lang w:val="kk-KZ"/>
        </w:rPr>
        <w:t>5</w:t>
      </w:r>
      <w:r w:rsidR="008D0087">
        <w:rPr>
          <w:rFonts w:ascii="Times New Roman" w:hAnsi="Times New Roman"/>
          <w:sz w:val="28"/>
          <w:szCs w:val="28"/>
          <w:lang w:val="kk-KZ"/>
        </w:rPr>
        <w:t>-кесте бойынша ұсынылады</w:t>
      </w:r>
      <w:r w:rsidR="00096233" w:rsidRPr="00370ACC">
        <w:rPr>
          <w:rFonts w:ascii="Times New Roman" w:hAnsi="Times New Roman"/>
          <w:sz w:val="28"/>
          <w:szCs w:val="28"/>
          <w:lang w:val="kk-KZ"/>
        </w:rPr>
        <w:t xml:space="preserve">. </w:t>
      </w:r>
    </w:p>
    <w:p w:rsidR="009942CC" w:rsidRDefault="009942CC" w:rsidP="00E66249">
      <w:pPr>
        <w:spacing w:after="0" w:line="240" w:lineRule="auto"/>
        <w:jc w:val="both"/>
        <w:rPr>
          <w:rFonts w:ascii="Times New Roman" w:hAnsi="Times New Roman"/>
          <w:sz w:val="28"/>
          <w:szCs w:val="28"/>
          <w:lang w:val="kk-KZ"/>
        </w:rPr>
      </w:pPr>
    </w:p>
    <w:p w:rsidR="00096233" w:rsidRPr="00370ACC" w:rsidRDefault="002D16ED" w:rsidP="00E6624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6C1829">
        <w:rPr>
          <w:rFonts w:ascii="Times New Roman" w:hAnsi="Times New Roman"/>
          <w:sz w:val="28"/>
          <w:szCs w:val="28"/>
          <w:lang w:val="kk-KZ"/>
        </w:rPr>
        <w:t>5</w:t>
      </w:r>
      <w:r>
        <w:rPr>
          <w:rFonts w:ascii="Times New Roman" w:hAnsi="Times New Roman"/>
          <w:sz w:val="28"/>
          <w:szCs w:val="28"/>
          <w:lang w:val="kk-KZ"/>
        </w:rPr>
        <w:t xml:space="preserve"> </w:t>
      </w:r>
      <w:r w:rsidR="00777C06">
        <w:rPr>
          <w:rFonts w:ascii="Times New Roman" w:hAnsi="Times New Roman"/>
          <w:sz w:val="28"/>
          <w:szCs w:val="28"/>
          <w:lang w:val="kk-KZ"/>
        </w:rPr>
        <w:t xml:space="preserve">– </w:t>
      </w:r>
      <w:r w:rsidR="00092F76" w:rsidRPr="00370ACC">
        <w:rPr>
          <w:rFonts w:ascii="Times New Roman" w:hAnsi="Times New Roman"/>
          <w:sz w:val="28"/>
          <w:szCs w:val="28"/>
          <w:lang w:val="kk-KZ"/>
        </w:rPr>
        <w:t>Бағалау критериі</w:t>
      </w:r>
    </w:p>
    <w:p w:rsidR="00B42EAF" w:rsidRPr="009942CC" w:rsidRDefault="00B42EAF" w:rsidP="009942CC">
      <w:pPr>
        <w:spacing w:after="0" w:line="240" w:lineRule="auto"/>
        <w:jc w:val="right"/>
        <w:rPr>
          <w:rFonts w:ascii="Times New Roman" w:hAnsi="Times New Roman"/>
          <w:sz w:val="16"/>
          <w:szCs w:val="16"/>
          <w:lang w:val="kk-KZ"/>
        </w:rPr>
      </w:pPr>
    </w:p>
    <w:tbl>
      <w:tblPr>
        <w:tblStyle w:val="a3"/>
        <w:tblW w:w="0" w:type="auto"/>
        <w:tblInd w:w="108" w:type="dxa"/>
        <w:tblLook w:val="04A0"/>
      </w:tblPr>
      <w:tblGrid>
        <w:gridCol w:w="2694"/>
        <w:gridCol w:w="6041"/>
        <w:gridCol w:w="882"/>
      </w:tblGrid>
      <w:tr w:rsidR="00096233" w:rsidRPr="00447B29" w:rsidTr="009942CC">
        <w:tc>
          <w:tcPr>
            <w:tcW w:w="2694" w:type="dxa"/>
          </w:tcPr>
          <w:p w:rsidR="00096233" w:rsidRPr="009942CC" w:rsidRDefault="00096233" w:rsidP="00447B29">
            <w:pPr>
              <w:spacing w:after="0" w:line="240" w:lineRule="auto"/>
              <w:jc w:val="center"/>
              <w:rPr>
                <w:rFonts w:ascii="Times New Roman" w:hAnsi="Times New Roman"/>
                <w:sz w:val="24"/>
                <w:szCs w:val="24"/>
                <w:lang w:val="kk-KZ"/>
              </w:rPr>
            </w:pPr>
            <w:r w:rsidRPr="009942CC">
              <w:rPr>
                <w:rFonts w:ascii="Times New Roman" w:hAnsi="Times New Roman"/>
                <w:sz w:val="24"/>
                <w:szCs w:val="24"/>
                <w:lang w:val="kk-KZ"/>
              </w:rPr>
              <w:t>Критерий</w:t>
            </w:r>
          </w:p>
        </w:tc>
        <w:tc>
          <w:tcPr>
            <w:tcW w:w="6041" w:type="dxa"/>
          </w:tcPr>
          <w:p w:rsidR="00096233" w:rsidRPr="009942CC" w:rsidRDefault="00096233" w:rsidP="00447B29">
            <w:pPr>
              <w:spacing w:after="0" w:line="240" w:lineRule="auto"/>
              <w:ind w:firstLine="227"/>
              <w:jc w:val="center"/>
              <w:rPr>
                <w:rFonts w:ascii="Times New Roman" w:hAnsi="Times New Roman"/>
                <w:sz w:val="24"/>
                <w:szCs w:val="24"/>
                <w:lang w:val="kk-KZ"/>
              </w:rPr>
            </w:pPr>
            <w:r w:rsidRPr="009942CC">
              <w:rPr>
                <w:rFonts w:ascii="Times New Roman" w:hAnsi="Times New Roman"/>
                <w:sz w:val="24"/>
                <w:szCs w:val="24"/>
                <w:lang w:val="kk-KZ"/>
              </w:rPr>
              <w:t>Дескриптор</w:t>
            </w:r>
          </w:p>
        </w:tc>
        <w:tc>
          <w:tcPr>
            <w:tcW w:w="882" w:type="dxa"/>
          </w:tcPr>
          <w:p w:rsidR="00096233" w:rsidRPr="009942CC" w:rsidRDefault="00096233" w:rsidP="00447B29">
            <w:pPr>
              <w:spacing w:after="0" w:line="240" w:lineRule="auto"/>
              <w:jc w:val="center"/>
              <w:rPr>
                <w:rFonts w:ascii="Times New Roman" w:hAnsi="Times New Roman"/>
                <w:sz w:val="24"/>
                <w:szCs w:val="24"/>
                <w:lang w:val="kk-KZ"/>
              </w:rPr>
            </w:pPr>
            <w:r w:rsidRPr="009942CC">
              <w:rPr>
                <w:rFonts w:ascii="Times New Roman" w:hAnsi="Times New Roman"/>
                <w:sz w:val="24"/>
                <w:szCs w:val="24"/>
                <w:lang w:val="kk-KZ"/>
              </w:rPr>
              <w:t>Балл</w:t>
            </w:r>
          </w:p>
        </w:tc>
      </w:tr>
      <w:tr w:rsidR="00B15889" w:rsidRPr="00447B29" w:rsidTr="009942CC">
        <w:tc>
          <w:tcPr>
            <w:tcW w:w="2694" w:type="dxa"/>
            <w:vMerge w:val="restart"/>
            <w:vAlign w:val="center"/>
          </w:tcPr>
          <w:p w:rsidR="00B15889" w:rsidRPr="00447B29" w:rsidRDefault="00B15889" w:rsidP="009942CC">
            <w:pPr>
              <w:tabs>
                <w:tab w:val="left" w:pos="938"/>
              </w:tabs>
              <w:spacing w:after="0" w:line="240" w:lineRule="auto"/>
              <w:rPr>
                <w:rFonts w:ascii="Times New Roman" w:hAnsi="Times New Roman"/>
                <w:sz w:val="24"/>
                <w:szCs w:val="24"/>
                <w:lang w:val="kk-KZ"/>
              </w:rPr>
            </w:pPr>
            <w:r w:rsidRPr="00447B29">
              <w:rPr>
                <w:rFonts w:ascii="Times New Roman" w:hAnsi="Times New Roman"/>
                <w:sz w:val="24"/>
                <w:szCs w:val="24"/>
                <w:lang w:val="kk-KZ"/>
              </w:rPr>
              <w:t>Электрлік тербелістердің түрлерін бір-бірінен ажырата біледі</w:t>
            </w:r>
          </w:p>
        </w:tc>
        <w:tc>
          <w:tcPr>
            <w:tcW w:w="6041" w:type="dxa"/>
          </w:tcPr>
          <w:p w:rsidR="00B15889" w:rsidRPr="00447B29" w:rsidRDefault="00B15889" w:rsidP="00447B29">
            <w:pPr>
              <w:spacing w:after="0" w:line="240" w:lineRule="auto"/>
              <w:jc w:val="both"/>
              <w:rPr>
                <w:rFonts w:ascii="Times New Roman" w:hAnsi="Times New Roman"/>
                <w:sz w:val="24"/>
                <w:szCs w:val="24"/>
                <w:lang w:val="kk-KZ"/>
              </w:rPr>
            </w:pPr>
            <w:r>
              <w:rPr>
                <w:rFonts w:ascii="Times New Roman" w:hAnsi="Times New Roman"/>
                <w:sz w:val="24"/>
                <w:szCs w:val="24"/>
                <w:lang w:val="kk-KZ"/>
              </w:rPr>
              <w:t>Электрлік тер</w:t>
            </w:r>
            <w:r w:rsidR="00B53AC8">
              <w:rPr>
                <w:rFonts w:ascii="Times New Roman" w:hAnsi="Times New Roman"/>
                <w:sz w:val="24"/>
                <w:szCs w:val="24"/>
                <w:lang w:val="kk-KZ"/>
              </w:rPr>
              <w:t>б</w:t>
            </w:r>
            <w:r>
              <w:rPr>
                <w:rFonts w:ascii="Times New Roman" w:hAnsi="Times New Roman"/>
                <w:sz w:val="24"/>
                <w:szCs w:val="24"/>
                <w:lang w:val="kk-KZ"/>
              </w:rPr>
              <w:t>елістердің түрлерін біледі</w:t>
            </w:r>
          </w:p>
        </w:tc>
        <w:tc>
          <w:tcPr>
            <w:tcW w:w="882" w:type="dxa"/>
            <w:vMerge w:val="restart"/>
          </w:tcPr>
          <w:p w:rsidR="00B15889" w:rsidRPr="00447B29" w:rsidRDefault="00B15889"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B15889" w:rsidRPr="00135DBF" w:rsidTr="009942CC">
        <w:tc>
          <w:tcPr>
            <w:tcW w:w="2694" w:type="dxa"/>
            <w:vMerge/>
            <w:vAlign w:val="center"/>
          </w:tcPr>
          <w:p w:rsidR="00B15889" w:rsidRPr="00447B29" w:rsidRDefault="00B15889" w:rsidP="009942CC">
            <w:pPr>
              <w:tabs>
                <w:tab w:val="left" w:pos="938"/>
              </w:tabs>
              <w:spacing w:after="0" w:line="240" w:lineRule="auto"/>
              <w:rPr>
                <w:rFonts w:ascii="Times New Roman" w:hAnsi="Times New Roman"/>
                <w:sz w:val="24"/>
                <w:szCs w:val="24"/>
                <w:lang w:val="kk-KZ"/>
              </w:rPr>
            </w:pPr>
          </w:p>
        </w:tc>
        <w:tc>
          <w:tcPr>
            <w:tcW w:w="6041" w:type="dxa"/>
          </w:tcPr>
          <w:p w:rsidR="00B15889" w:rsidRDefault="00B15889"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Электрлік тербелістердің түрлеріне қарай дифференциалдық теңдеулерді ажыратады</w:t>
            </w:r>
          </w:p>
        </w:tc>
        <w:tc>
          <w:tcPr>
            <w:tcW w:w="882" w:type="dxa"/>
            <w:vMerge/>
          </w:tcPr>
          <w:p w:rsidR="00B15889" w:rsidRPr="00447B29" w:rsidRDefault="00B15889" w:rsidP="00447B29">
            <w:pPr>
              <w:spacing w:after="0" w:line="240" w:lineRule="auto"/>
              <w:jc w:val="center"/>
              <w:rPr>
                <w:rFonts w:ascii="Times New Roman" w:hAnsi="Times New Roman"/>
                <w:sz w:val="24"/>
                <w:szCs w:val="24"/>
                <w:lang w:val="kk-KZ"/>
              </w:rPr>
            </w:pPr>
          </w:p>
        </w:tc>
      </w:tr>
      <w:tr w:rsidR="00447CB2" w:rsidRPr="00447B29" w:rsidTr="009942CC">
        <w:tc>
          <w:tcPr>
            <w:tcW w:w="2694" w:type="dxa"/>
            <w:vMerge/>
            <w:vAlign w:val="center"/>
          </w:tcPr>
          <w:p w:rsidR="00447CB2" w:rsidRPr="00447B29" w:rsidRDefault="00447CB2" w:rsidP="009942CC">
            <w:pPr>
              <w:tabs>
                <w:tab w:val="left" w:pos="938"/>
              </w:tabs>
              <w:spacing w:after="0" w:line="240" w:lineRule="auto"/>
              <w:rPr>
                <w:rFonts w:ascii="Times New Roman" w:hAnsi="Times New Roman"/>
                <w:sz w:val="24"/>
                <w:szCs w:val="24"/>
                <w:lang w:val="kk-KZ"/>
              </w:rPr>
            </w:pPr>
          </w:p>
        </w:tc>
        <w:tc>
          <w:tcPr>
            <w:tcW w:w="6041" w:type="dxa"/>
          </w:tcPr>
          <w:p w:rsidR="00447CB2" w:rsidRPr="00447B29" w:rsidRDefault="00447CB2"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Зарядтың, ток күшінің,</w:t>
            </w:r>
            <w:r w:rsidR="00CF7422" w:rsidRPr="00447B29">
              <w:rPr>
                <w:rFonts w:ascii="Times New Roman" w:hAnsi="Times New Roman"/>
                <w:sz w:val="24"/>
                <w:szCs w:val="24"/>
                <w:lang w:val="kk-KZ"/>
              </w:rPr>
              <w:t xml:space="preserve"> </w:t>
            </w:r>
            <w:r w:rsidRPr="00447B29">
              <w:rPr>
                <w:rFonts w:ascii="Times New Roman" w:hAnsi="Times New Roman"/>
                <w:sz w:val="24"/>
                <w:szCs w:val="24"/>
                <w:lang w:val="kk-KZ"/>
              </w:rPr>
              <w:t>кернеудің тербеліс заңдарын жаза біледі</w:t>
            </w:r>
          </w:p>
        </w:tc>
        <w:tc>
          <w:tcPr>
            <w:tcW w:w="882" w:type="dxa"/>
          </w:tcPr>
          <w:p w:rsidR="00447CB2" w:rsidRPr="00447B29" w:rsidRDefault="00447CB2"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D004BA" w:rsidRPr="00447B29" w:rsidTr="009942CC">
        <w:tc>
          <w:tcPr>
            <w:tcW w:w="2694" w:type="dxa"/>
            <w:vMerge w:val="restart"/>
            <w:vAlign w:val="center"/>
          </w:tcPr>
          <w:p w:rsidR="00D004BA" w:rsidRPr="00447B29" w:rsidRDefault="00D004BA" w:rsidP="009942CC">
            <w:pPr>
              <w:tabs>
                <w:tab w:val="left" w:pos="938"/>
              </w:tabs>
              <w:spacing w:after="0" w:line="240" w:lineRule="auto"/>
              <w:rPr>
                <w:rFonts w:ascii="Times New Roman" w:hAnsi="Times New Roman"/>
                <w:sz w:val="24"/>
                <w:szCs w:val="24"/>
                <w:lang w:val="kk-KZ"/>
              </w:rPr>
            </w:pPr>
            <w:r w:rsidRPr="00447B29">
              <w:rPr>
                <w:rFonts w:ascii="Times New Roman" w:hAnsi="Times New Roman"/>
                <w:sz w:val="24"/>
                <w:szCs w:val="24"/>
                <w:lang w:val="kk-KZ"/>
              </w:rPr>
              <w:t>Есептеулерді жүргізуде дифференциалдау ережелерін қолдана білу</w:t>
            </w:r>
          </w:p>
        </w:tc>
        <w:tc>
          <w:tcPr>
            <w:tcW w:w="6041" w:type="dxa"/>
          </w:tcPr>
          <w:p w:rsidR="00D004BA" w:rsidRPr="00447B29" w:rsidRDefault="00D004BA"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Зарядтың тербеліс заңы арқылы ток күшінің тербеліс заңын анықтай біледі</w:t>
            </w:r>
          </w:p>
        </w:tc>
        <w:tc>
          <w:tcPr>
            <w:tcW w:w="882" w:type="dxa"/>
          </w:tcPr>
          <w:p w:rsidR="00D004BA" w:rsidRPr="00447B29" w:rsidRDefault="00642C7A" w:rsidP="00447B29">
            <w:pPr>
              <w:tabs>
                <w:tab w:val="left" w:pos="636"/>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D004BA" w:rsidRPr="00447B29" w:rsidTr="009942CC">
        <w:tc>
          <w:tcPr>
            <w:tcW w:w="2694" w:type="dxa"/>
            <w:vMerge/>
            <w:vAlign w:val="center"/>
          </w:tcPr>
          <w:p w:rsidR="00D004BA" w:rsidRPr="00447B29" w:rsidRDefault="00D004BA" w:rsidP="009942CC">
            <w:pPr>
              <w:tabs>
                <w:tab w:val="left" w:pos="938"/>
              </w:tabs>
              <w:spacing w:after="0" w:line="240" w:lineRule="auto"/>
              <w:rPr>
                <w:rFonts w:ascii="Times New Roman" w:hAnsi="Times New Roman"/>
                <w:sz w:val="24"/>
                <w:szCs w:val="24"/>
                <w:lang w:val="kk-KZ"/>
              </w:rPr>
            </w:pPr>
          </w:p>
        </w:tc>
        <w:tc>
          <w:tcPr>
            <w:tcW w:w="6041" w:type="dxa"/>
          </w:tcPr>
          <w:p w:rsidR="00D004BA" w:rsidRPr="00447B29" w:rsidRDefault="00D004BA"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Еркін өшетін тербеліс кезіндегі ток күшінің тербеліс теңдеуін дифференциалдай біледі</w:t>
            </w:r>
          </w:p>
        </w:tc>
        <w:tc>
          <w:tcPr>
            <w:tcW w:w="882" w:type="dxa"/>
          </w:tcPr>
          <w:p w:rsidR="00D004BA" w:rsidRPr="00447B29" w:rsidRDefault="00642C7A" w:rsidP="00447B29">
            <w:pPr>
              <w:tabs>
                <w:tab w:val="left" w:pos="636"/>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447CB2" w:rsidRPr="00447B29" w:rsidTr="009942CC">
        <w:tc>
          <w:tcPr>
            <w:tcW w:w="2694" w:type="dxa"/>
            <w:vMerge w:val="restart"/>
            <w:vAlign w:val="center"/>
          </w:tcPr>
          <w:p w:rsidR="00447CB2" w:rsidRPr="00447B29" w:rsidRDefault="00447CB2" w:rsidP="009942CC">
            <w:pPr>
              <w:tabs>
                <w:tab w:val="left" w:pos="938"/>
              </w:tabs>
              <w:spacing w:after="0" w:line="240" w:lineRule="auto"/>
              <w:rPr>
                <w:rFonts w:ascii="Times New Roman" w:hAnsi="Times New Roman"/>
                <w:sz w:val="24"/>
                <w:szCs w:val="24"/>
                <w:lang w:val="kk-KZ"/>
              </w:rPr>
            </w:pPr>
            <w:r w:rsidRPr="00447B29">
              <w:rPr>
                <w:rFonts w:ascii="Times New Roman" w:hAnsi="Times New Roman"/>
                <w:sz w:val="24"/>
                <w:szCs w:val="24"/>
                <w:lang w:val="kk-KZ"/>
              </w:rPr>
              <w:t>Электрлік тербелмелі контурда өтетін процестерді сипаттай біледі</w:t>
            </w:r>
          </w:p>
        </w:tc>
        <w:tc>
          <w:tcPr>
            <w:tcW w:w="6041" w:type="dxa"/>
          </w:tcPr>
          <w:p w:rsidR="00447CB2" w:rsidRPr="00447B29" w:rsidRDefault="00447CB2"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Электрлік тербелмелі контурдағы ток күшінің максимал мәніндегі электрлік тербелісті сипттайтын физикалық шамаларды анықтай</w:t>
            </w:r>
            <w:r w:rsidR="00CF7422" w:rsidRPr="00447B29">
              <w:rPr>
                <w:rFonts w:ascii="Times New Roman" w:hAnsi="Times New Roman"/>
                <w:sz w:val="24"/>
                <w:szCs w:val="24"/>
                <w:lang w:val="kk-KZ"/>
              </w:rPr>
              <w:t>ды</w:t>
            </w:r>
          </w:p>
        </w:tc>
        <w:tc>
          <w:tcPr>
            <w:tcW w:w="882" w:type="dxa"/>
          </w:tcPr>
          <w:p w:rsidR="00447CB2" w:rsidRPr="00447B29" w:rsidRDefault="00642C7A" w:rsidP="00447B29">
            <w:pPr>
              <w:tabs>
                <w:tab w:val="left" w:pos="636"/>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447CB2" w:rsidRPr="00447B29" w:rsidTr="009942CC">
        <w:tc>
          <w:tcPr>
            <w:tcW w:w="2694" w:type="dxa"/>
            <w:vMerge/>
            <w:vAlign w:val="center"/>
          </w:tcPr>
          <w:p w:rsidR="00447CB2" w:rsidRPr="00447B29" w:rsidRDefault="00447CB2" w:rsidP="009942CC">
            <w:pPr>
              <w:tabs>
                <w:tab w:val="left" w:pos="938"/>
              </w:tabs>
              <w:spacing w:after="0" w:line="240" w:lineRule="auto"/>
              <w:rPr>
                <w:rFonts w:ascii="Times New Roman" w:hAnsi="Times New Roman"/>
                <w:sz w:val="24"/>
                <w:szCs w:val="24"/>
                <w:lang w:val="kk-KZ"/>
              </w:rPr>
            </w:pPr>
          </w:p>
        </w:tc>
        <w:tc>
          <w:tcPr>
            <w:tcW w:w="6041" w:type="dxa"/>
          </w:tcPr>
          <w:p w:rsidR="00447CB2" w:rsidRPr="00447B29" w:rsidRDefault="00447CB2"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Электрлік тербелмелі контурдағы кернеудің максимал мәніндегі электрлік тербелісті сипаттайтын физикалық шамаларды анықтай</w:t>
            </w:r>
            <w:r w:rsidR="00CF7422" w:rsidRPr="00447B29">
              <w:rPr>
                <w:rFonts w:ascii="Times New Roman" w:hAnsi="Times New Roman"/>
                <w:sz w:val="24"/>
                <w:szCs w:val="24"/>
                <w:lang w:val="kk-KZ"/>
              </w:rPr>
              <w:t>ды</w:t>
            </w:r>
          </w:p>
        </w:tc>
        <w:tc>
          <w:tcPr>
            <w:tcW w:w="882" w:type="dxa"/>
          </w:tcPr>
          <w:p w:rsidR="00447CB2" w:rsidRPr="00447B29" w:rsidRDefault="00642C7A" w:rsidP="00447B29">
            <w:pPr>
              <w:tabs>
                <w:tab w:val="left" w:pos="636"/>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EE7440" w:rsidRPr="00447B29" w:rsidTr="009942CC">
        <w:tc>
          <w:tcPr>
            <w:tcW w:w="2694" w:type="dxa"/>
            <w:vMerge w:val="restart"/>
            <w:vAlign w:val="center"/>
          </w:tcPr>
          <w:p w:rsidR="00EE7440" w:rsidRPr="00447B29" w:rsidRDefault="00EE7440" w:rsidP="009942CC">
            <w:pPr>
              <w:tabs>
                <w:tab w:val="left" w:pos="938"/>
              </w:tabs>
              <w:spacing w:after="0" w:line="240" w:lineRule="auto"/>
              <w:rPr>
                <w:rFonts w:ascii="Times New Roman" w:hAnsi="Times New Roman"/>
                <w:sz w:val="24"/>
                <w:szCs w:val="24"/>
                <w:lang w:val="kk-KZ"/>
              </w:rPr>
            </w:pPr>
            <w:r w:rsidRPr="00447B29">
              <w:rPr>
                <w:rFonts w:ascii="Times New Roman" w:hAnsi="Times New Roman"/>
                <w:sz w:val="24"/>
                <w:szCs w:val="24"/>
                <w:lang w:val="kk-KZ"/>
              </w:rPr>
              <w:t xml:space="preserve">Электр тізбектеріне арналған заңдар мен ережелерді қолдана біледі </w:t>
            </w:r>
          </w:p>
        </w:tc>
        <w:tc>
          <w:tcPr>
            <w:tcW w:w="6041" w:type="dxa"/>
          </w:tcPr>
          <w:p w:rsidR="00EE7440" w:rsidRPr="00447B29" w:rsidRDefault="00EE7440"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Электрлік тербелмелі контурдағы процестерді сипаттауда Ом заңын қолдана біледі</w:t>
            </w:r>
          </w:p>
        </w:tc>
        <w:tc>
          <w:tcPr>
            <w:tcW w:w="882" w:type="dxa"/>
          </w:tcPr>
          <w:p w:rsidR="00EE7440" w:rsidRPr="00447B29" w:rsidRDefault="00531729" w:rsidP="00447B29">
            <w:pPr>
              <w:tabs>
                <w:tab w:val="left" w:pos="636"/>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EE7440" w:rsidRPr="00447B29" w:rsidTr="009942CC">
        <w:tc>
          <w:tcPr>
            <w:tcW w:w="2694" w:type="dxa"/>
            <w:vMerge/>
            <w:vAlign w:val="center"/>
          </w:tcPr>
          <w:p w:rsidR="00EE7440" w:rsidRPr="00447B29" w:rsidRDefault="00EE7440" w:rsidP="009942CC">
            <w:pPr>
              <w:tabs>
                <w:tab w:val="left" w:pos="938"/>
              </w:tabs>
              <w:spacing w:after="0" w:line="240" w:lineRule="auto"/>
              <w:rPr>
                <w:rFonts w:ascii="Times New Roman" w:hAnsi="Times New Roman"/>
                <w:sz w:val="24"/>
                <w:szCs w:val="24"/>
                <w:lang w:val="kk-KZ"/>
              </w:rPr>
            </w:pPr>
          </w:p>
        </w:tc>
        <w:tc>
          <w:tcPr>
            <w:tcW w:w="6041" w:type="dxa"/>
          </w:tcPr>
          <w:p w:rsidR="00EE7440" w:rsidRPr="00447B29" w:rsidRDefault="00EE7440"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Электрлік тербелмелі контурд</w:t>
            </w:r>
            <w:r w:rsidR="00AB3CE9" w:rsidRPr="00447B29">
              <w:rPr>
                <w:rFonts w:ascii="Times New Roman" w:hAnsi="Times New Roman"/>
                <w:sz w:val="24"/>
                <w:szCs w:val="24"/>
                <w:lang w:val="kk-KZ"/>
              </w:rPr>
              <w:t>ағы кернеуді</w:t>
            </w:r>
            <w:r w:rsidR="00642C7A" w:rsidRPr="00447B29">
              <w:rPr>
                <w:rFonts w:ascii="Times New Roman" w:hAnsi="Times New Roman"/>
                <w:sz w:val="24"/>
                <w:szCs w:val="24"/>
                <w:lang w:val="kk-KZ"/>
              </w:rPr>
              <w:t>, ток күшін анықтауда Кирхгоф ережелерін қолданады</w:t>
            </w:r>
          </w:p>
        </w:tc>
        <w:tc>
          <w:tcPr>
            <w:tcW w:w="882" w:type="dxa"/>
          </w:tcPr>
          <w:p w:rsidR="00EE7440" w:rsidRPr="00447B29" w:rsidRDefault="00531729" w:rsidP="00AB3B61">
            <w:pPr>
              <w:tabs>
                <w:tab w:val="left" w:pos="368"/>
                <w:tab w:val="center" w:pos="441"/>
                <w:tab w:val="left" w:pos="636"/>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531729" w:rsidRPr="00447B29" w:rsidTr="009942CC">
        <w:tc>
          <w:tcPr>
            <w:tcW w:w="2694" w:type="dxa"/>
            <w:vMerge w:val="restart"/>
            <w:vAlign w:val="center"/>
          </w:tcPr>
          <w:p w:rsidR="00531729" w:rsidRPr="00447B29" w:rsidRDefault="00531729" w:rsidP="009942CC">
            <w:pPr>
              <w:tabs>
                <w:tab w:val="left" w:pos="938"/>
              </w:tabs>
              <w:spacing w:after="0" w:line="240" w:lineRule="auto"/>
              <w:rPr>
                <w:rFonts w:ascii="Times New Roman" w:hAnsi="Times New Roman"/>
                <w:sz w:val="24"/>
                <w:szCs w:val="24"/>
                <w:lang w:val="kk-KZ"/>
              </w:rPr>
            </w:pPr>
            <w:r w:rsidRPr="00447B29">
              <w:rPr>
                <w:rFonts w:ascii="Times New Roman" w:hAnsi="Times New Roman"/>
                <w:sz w:val="24"/>
                <w:szCs w:val="24"/>
                <w:lang w:val="kk-KZ"/>
              </w:rPr>
              <w:t>Электрлік сұлбаларды оқи білу және түсіну</w:t>
            </w:r>
          </w:p>
        </w:tc>
        <w:tc>
          <w:tcPr>
            <w:tcW w:w="6041" w:type="dxa"/>
          </w:tcPr>
          <w:p w:rsidR="00531729" w:rsidRPr="00447B29" w:rsidRDefault="00531729"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Электр сұлбаларындағы элементтердің шартты белгілерін біледі</w:t>
            </w:r>
          </w:p>
        </w:tc>
        <w:tc>
          <w:tcPr>
            <w:tcW w:w="882" w:type="dxa"/>
          </w:tcPr>
          <w:p w:rsidR="00531729" w:rsidRPr="00447B29" w:rsidRDefault="00531729" w:rsidP="00447B29">
            <w:pPr>
              <w:tabs>
                <w:tab w:val="left" w:pos="636"/>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531729" w:rsidRPr="00447B29" w:rsidTr="009942CC">
        <w:tc>
          <w:tcPr>
            <w:tcW w:w="2694" w:type="dxa"/>
            <w:vMerge/>
          </w:tcPr>
          <w:p w:rsidR="00531729" w:rsidRPr="00447B29" w:rsidRDefault="00531729" w:rsidP="00447B29">
            <w:pPr>
              <w:tabs>
                <w:tab w:val="left" w:pos="938"/>
              </w:tabs>
              <w:spacing w:after="0" w:line="240" w:lineRule="auto"/>
              <w:jc w:val="center"/>
              <w:rPr>
                <w:rFonts w:ascii="Times New Roman" w:hAnsi="Times New Roman"/>
                <w:sz w:val="24"/>
                <w:szCs w:val="24"/>
                <w:lang w:val="kk-KZ"/>
              </w:rPr>
            </w:pPr>
          </w:p>
        </w:tc>
        <w:tc>
          <w:tcPr>
            <w:tcW w:w="6041" w:type="dxa"/>
          </w:tcPr>
          <w:p w:rsidR="00531729" w:rsidRPr="00447B29" w:rsidRDefault="00531729"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1 Алынған мәліметтерге талдау жүрізе біледі;</w:t>
            </w:r>
          </w:p>
          <w:p w:rsidR="00531729" w:rsidRPr="00447B29" w:rsidRDefault="00531729" w:rsidP="00447B2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2 Электрлік сұлбада өтетін процестерді түсінеді</w:t>
            </w:r>
          </w:p>
        </w:tc>
        <w:tc>
          <w:tcPr>
            <w:tcW w:w="882" w:type="dxa"/>
          </w:tcPr>
          <w:p w:rsidR="00531729" w:rsidRPr="00447B29" w:rsidRDefault="00531729" w:rsidP="00447B29">
            <w:pPr>
              <w:tabs>
                <w:tab w:val="left" w:pos="636"/>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r>
      <w:tr w:rsidR="00642C7A" w:rsidRPr="00447B29" w:rsidTr="009942CC">
        <w:trPr>
          <w:trHeight w:val="285"/>
        </w:trPr>
        <w:tc>
          <w:tcPr>
            <w:tcW w:w="2694" w:type="dxa"/>
          </w:tcPr>
          <w:p w:rsidR="00642C7A" w:rsidRPr="00447B29" w:rsidRDefault="00642C7A" w:rsidP="00447B29">
            <w:pPr>
              <w:tabs>
                <w:tab w:val="left" w:pos="938"/>
              </w:tabs>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Барлығы</w:t>
            </w:r>
          </w:p>
        </w:tc>
        <w:tc>
          <w:tcPr>
            <w:tcW w:w="6041" w:type="dxa"/>
          </w:tcPr>
          <w:p w:rsidR="00642C7A" w:rsidRPr="00447B29" w:rsidRDefault="00642C7A" w:rsidP="00447B29">
            <w:pPr>
              <w:spacing w:after="0" w:line="240" w:lineRule="auto"/>
              <w:jc w:val="both"/>
              <w:rPr>
                <w:rFonts w:ascii="Times New Roman" w:hAnsi="Times New Roman"/>
                <w:sz w:val="24"/>
                <w:szCs w:val="24"/>
                <w:lang w:val="kk-KZ"/>
              </w:rPr>
            </w:pPr>
          </w:p>
        </w:tc>
        <w:tc>
          <w:tcPr>
            <w:tcW w:w="882" w:type="dxa"/>
          </w:tcPr>
          <w:p w:rsidR="00642C7A" w:rsidRPr="00447B29" w:rsidRDefault="000F74FD" w:rsidP="00447B29">
            <w:pPr>
              <w:tabs>
                <w:tab w:val="left" w:pos="636"/>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10</w:t>
            </w:r>
          </w:p>
        </w:tc>
      </w:tr>
    </w:tbl>
    <w:p w:rsidR="004937B3" w:rsidRDefault="004937B3" w:rsidP="0027237E">
      <w:pPr>
        <w:spacing w:after="0" w:line="240" w:lineRule="auto"/>
        <w:ind w:firstLine="567"/>
        <w:jc w:val="both"/>
        <w:rPr>
          <w:rFonts w:ascii="Times New Roman" w:hAnsi="Times New Roman"/>
          <w:sz w:val="28"/>
          <w:szCs w:val="28"/>
          <w:lang w:val="kk-KZ"/>
        </w:rPr>
      </w:pPr>
    </w:p>
    <w:p w:rsidR="009942CC" w:rsidRDefault="009942CC" w:rsidP="009942CC">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Жоғары оқу орнында физика курсын оқыту әдістемесі туралы айтқанда бірінші курс студенттерінің оқу процесіне бейімделу мәселелерінің </w:t>
      </w:r>
      <w:r w:rsidRPr="00370ACC">
        <w:rPr>
          <w:rFonts w:ascii="Times New Roman" w:hAnsi="Times New Roman"/>
          <w:sz w:val="28"/>
          <w:szCs w:val="28"/>
          <w:lang w:val="kk-KZ"/>
        </w:rPr>
        <w:lastRenderedPageBreak/>
        <w:t>болатындығын жасыра алмаймыз. Мұғалімнің жетекшілігімен жұмыс жасаған кешегі оқуш</w:t>
      </w:r>
      <w:r>
        <w:rPr>
          <w:rFonts w:ascii="Times New Roman" w:hAnsi="Times New Roman"/>
          <w:sz w:val="28"/>
          <w:szCs w:val="28"/>
          <w:lang w:val="kk-KZ"/>
        </w:rPr>
        <w:t xml:space="preserve">ылар жоғары оқу орнына келгенде, </w:t>
      </w:r>
      <w:r w:rsidRPr="00370ACC">
        <w:rPr>
          <w:rFonts w:ascii="Times New Roman" w:hAnsi="Times New Roman"/>
          <w:sz w:val="28"/>
          <w:szCs w:val="28"/>
          <w:lang w:val="kk-KZ"/>
        </w:rPr>
        <w:t xml:space="preserve">өздігінен жұмыс жасауда қиындықтарға тап болады. Жоғары оқу орнының оқу процесіне студенттердің бейімделу уақыты ұзарып кетпес үшін оқушылардың өздігінен жұмыс жасауға мектептен бастап үйрету керек. </w:t>
      </w:r>
    </w:p>
    <w:p w:rsidR="004937B3" w:rsidRDefault="00E417C8" w:rsidP="004A521C">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Студенттердің бойында игерілген білімдерд</w:t>
      </w:r>
      <w:r>
        <w:rPr>
          <w:rFonts w:ascii="Times New Roman" w:hAnsi="Times New Roman"/>
          <w:sz w:val="28"/>
          <w:szCs w:val="28"/>
          <w:lang w:val="kk-KZ"/>
        </w:rPr>
        <w:t xml:space="preserve">і құрылымға келтіру дағдыларын </w:t>
      </w:r>
      <w:r w:rsidRPr="00370ACC">
        <w:rPr>
          <w:rFonts w:ascii="Times New Roman" w:hAnsi="Times New Roman"/>
          <w:sz w:val="28"/>
          <w:szCs w:val="28"/>
          <w:lang w:val="kk-KZ"/>
        </w:rPr>
        <w:t>қалыптастыру өте маңызды. Жоғары оқу орнында пәнді игеруге бөлінген сағат көлемінің басым бөлігі студенттің өздік жұмысына арналған. Сондықтан студенттердің өздік жұмысына берілетін тапсырмаларды көлемі мен күрделілігіне қарай, сонымен қатар мамандықтың кәсіби ерекшеліктерін ес</w:t>
      </w:r>
      <w:r>
        <w:rPr>
          <w:rFonts w:ascii="Times New Roman" w:hAnsi="Times New Roman"/>
          <w:sz w:val="28"/>
          <w:szCs w:val="28"/>
          <w:lang w:val="kk-KZ"/>
        </w:rPr>
        <w:t xml:space="preserve">кере отырып құрастыруға болады. </w:t>
      </w:r>
      <w:r w:rsidR="004937B3" w:rsidRPr="00370ACC">
        <w:rPr>
          <w:rFonts w:ascii="Times New Roman" w:hAnsi="Times New Roman"/>
          <w:sz w:val="28"/>
          <w:szCs w:val="28"/>
          <w:lang w:val="kk-KZ"/>
        </w:rPr>
        <w:t xml:space="preserve">Қолданбалы сипаттағы тапсырмаларды орындау </w:t>
      </w:r>
      <w:r w:rsidR="004937B3">
        <w:rPr>
          <w:rFonts w:ascii="Times New Roman" w:hAnsi="Times New Roman"/>
          <w:sz w:val="28"/>
          <w:szCs w:val="28"/>
          <w:lang w:val="kk-KZ"/>
        </w:rPr>
        <w:t>«</w:t>
      </w:r>
      <w:r w:rsidR="004937B3" w:rsidRPr="00370ACC">
        <w:rPr>
          <w:rFonts w:ascii="Times New Roman" w:hAnsi="Times New Roman"/>
          <w:sz w:val="28"/>
          <w:szCs w:val="28"/>
          <w:lang w:val="kk-KZ"/>
        </w:rPr>
        <w:t>Инженерия және инженерлік іс</w:t>
      </w:r>
      <w:r w:rsidR="004937B3">
        <w:rPr>
          <w:rFonts w:ascii="Times New Roman" w:hAnsi="Times New Roman"/>
          <w:sz w:val="28"/>
          <w:szCs w:val="28"/>
          <w:lang w:val="kk-KZ"/>
        </w:rPr>
        <w:t>»</w:t>
      </w:r>
      <w:r w:rsidR="004937B3" w:rsidRPr="00370ACC">
        <w:rPr>
          <w:rFonts w:ascii="Times New Roman" w:hAnsi="Times New Roman"/>
          <w:sz w:val="28"/>
          <w:szCs w:val="28"/>
          <w:lang w:val="kk-KZ"/>
        </w:rPr>
        <w:t xml:space="preserve"> бағытында білім алатын студенттердің бойында бірқатар кәсіби құзыреттіліктерді қалыптастыруға </w:t>
      </w:r>
      <w:r w:rsidR="004937B3" w:rsidRPr="00E417C8">
        <w:rPr>
          <w:rFonts w:ascii="Times New Roman" w:hAnsi="Times New Roman"/>
          <w:sz w:val="28"/>
          <w:szCs w:val="28"/>
          <w:lang w:val="kk-KZ"/>
        </w:rPr>
        <w:t xml:space="preserve">мүмкіндік береді. </w:t>
      </w:r>
      <w:r w:rsidRPr="00E417C8">
        <w:rPr>
          <w:rFonts w:ascii="Times New Roman" w:hAnsi="Times New Roman"/>
          <w:sz w:val="28"/>
          <w:szCs w:val="28"/>
          <w:lang w:val="kk-KZ"/>
        </w:rPr>
        <w:t>«6В07104 - Аспап жасау»</w:t>
      </w:r>
      <w:r w:rsidR="004937B3" w:rsidRPr="00E417C8">
        <w:rPr>
          <w:rFonts w:ascii="Times New Roman" w:hAnsi="Times New Roman"/>
          <w:sz w:val="28"/>
          <w:szCs w:val="28"/>
          <w:lang w:val="kk-KZ"/>
        </w:rPr>
        <w:t xml:space="preserve"> мамандығының білім беру</w:t>
      </w:r>
      <w:r w:rsidR="004937B3" w:rsidRPr="00370ACC">
        <w:rPr>
          <w:rFonts w:ascii="Times New Roman" w:hAnsi="Times New Roman"/>
          <w:sz w:val="28"/>
          <w:szCs w:val="28"/>
          <w:lang w:val="kk-KZ"/>
        </w:rPr>
        <w:t xml:space="preserve"> </w:t>
      </w:r>
      <w:r w:rsidR="004937B3" w:rsidRPr="009942CC">
        <w:rPr>
          <w:rFonts w:ascii="Times New Roman" w:hAnsi="Times New Roman"/>
          <w:sz w:val="28"/>
          <w:szCs w:val="28"/>
          <w:lang w:val="kk-KZ"/>
        </w:rPr>
        <w:t>бағдарл</w:t>
      </w:r>
      <w:r w:rsidR="00225255" w:rsidRPr="009942CC">
        <w:rPr>
          <w:rFonts w:ascii="Times New Roman" w:hAnsi="Times New Roman"/>
          <w:sz w:val="28"/>
          <w:szCs w:val="28"/>
          <w:lang w:val="kk-KZ"/>
        </w:rPr>
        <w:t>амасында [</w:t>
      </w:r>
      <w:r w:rsidR="009915A8" w:rsidRPr="009942CC">
        <w:rPr>
          <w:rFonts w:ascii="Times New Roman" w:hAnsi="Times New Roman"/>
          <w:sz w:val="28"/>
          <w:szCs w:val="28"/>
          <w:lang w:val="kk-KZ"/>
        </w:rPr>
        <w:t>6</w:t>
      </w:r>
      <w:r w:rsidR="008A0616" w:rsidRPr="009942CC">
        <w:rPr>
          <w:rFonts w:ascii="Times New Roman" w:hAnsi="Times New Roman"/>
          <w:sz w:val="28"/>
          <w:szCs w:val="28"/>
          <w:lang w:val="kk-KZ"/>
        </w:rPr>
        <w:t>4</w:t>
      </w:r>
      <w:r w:rsidR="00225255" w:rsidRPr="009942CC">
        <w:rPr>
          <w:rFonts w:ascii="Times New Roman" w:hAnsi="Times New Roman"/>
          <w:sz w:val="28"/>
          <w:szCs w:val="28"/>
          <w:lang w:val="kk-KZ"/>
        </w:rPr>
        <w:t>]</w:t>
      </w:r>
      <w:r w:rsidR="004937B3" w:rsidRPr="009942CC">
        <w:rPr>
          <w:rFonts w:ascii="Times New Roman" w:hAnsi="Times New Roman"/>
          <w:sz w:val="28"/>
          <w:szCs w:val="28"/>
          <w:lang w:val="kk-KZ"/>
        </w:rPr>
        <w:t xml:space="preserve"> </w:t>
      </w:r>
      <w:r w:rsidR="008D0087">
        <w:rPr>
          <w:rFonts w:ascii="Times New Roman" w:hAnsi="Times New Roman"/>
          <w:sz w:val="28"/>
          <w:szCs w:val="28"/>
          <w:lang w:val="kk-KZ"/>
        </w:rPr>
        <w:t>«</w:t>
      </w:r>
      <w:r w:rsidR="004937B3" w:rsidRPr="00370ACC">
        <w:rPr>
          <w:rFonts w:ascii="Times New Roman" w:hAnsi="Times New Roman"/>
          <w:sz w:val="28"/>
          <w:szCs w:val="28"/>
          <w:lang w:val="kk-KZ"/>
        </w:rPr>
        <w:t>болашақ маман өлшеуіштік аспаптардан алынған ақпаратты тіркеу, оны өңдеу жұмыстарын жүргізе білу керек</w:t>
      </w:r>
      <w:r w:rsidR="008D0087">
        <w:rPr>
          <w:rFonts w:ascii="Times New Roman" w:hAnsi="Times New Roman"/>
          <w:sz w:val="28"/>
          <w:szCs w:val="28"/>
          <w:lang w:val="kk-KZ"/>
        </w:rPr>
        <w:t>» мақсаты берілген</w:t>
      </w:r>
      <w:r w:rsidR="004937B3" w:rsidRPr="00370ACC">
        <w:rPr>
          <w:rFonts w:ascii="Times New Roman" w:hAnsi="Times New Roman"/>
          <w:sz w:val="28"/>
          <w:szCs w:val="28"/>
          <w:lang w:val="kk-KZ"/>
        </w:rPr>
        <w:t xml:space="preserve">. Студенттің өздік жұмысына берілетін тапсырмалар осы мақсатқа сәйкес құрастырылады. </w:t>
      </w:r>
      <w:r w:rsidR="006C1829">
        <w:rPr>
          <w:rFonts w:ascii="Times New Roman" w:hAnsi="Times New Roman"/>
          <w:sz w:val="28"/>
          <w:szCs w:val="28"/>
          <w:lang w:val="kk-KZ"/>
        </w:rPr>
        <w:t>6</w:t>
      </w:r>
      <w:r w:rsidR="004937B3" w:rsidRPr="00370ACC">
        <w:rPr>
          <w:rFonts w:ascii="Times New Roman" w:hAnsi="Times New Roman"/>
          <w:sz w:val="28"/>
          <w:szCs w:val="28"/>
          <w:lang w:val="kk-KZ"/>
        </w:rPr>
        <w:t>-</w:t>
      </w:r>
      <w:r w:rsidR="00545771">
        <w:rPr>
          <w:rFonts w:ascii="Times New Roman" w:hAnsi="Times New Roman"/>
          <w:sz w:val="28"/>
          <w:szCs w:val="28"/>
          <w:lang w:val="kk-KZ"/>
        </w:rPr>
        <w:t>кестеде</w:t>
      </w:r>
      <w:r w:rsidR="004937B3" w:rsidRPr="00370ACC">
        <w:rPr>
          <w:rFonts w:ascii="Times New Roman" w:hAnsi="Times New Roman"/>
          <w:sz w:val="28"/>
          <w:szCs w:val="28"/>
          <w:lang w:val="kk-KZ"/>
        </w:rPr>
        <w:t xml:space="preserve"> студенттердің физика курсының мазмұнымен берілген </w:t>
      </w:r>
      <w:r w:rsidR="00225255">
        <w:rPr>
          <w:rFonts w:ascii="Times New Roman" w:hAnsi="Times New Roman"/>
          <w:sz w:val="28"/>
          <w:szCs w:val="28"/>
          <w:lang w:val="kk-KZ"/>
        </w:rPr>
        <w:t>«Электромагниттік тербелістер»</w:t>
      </w:r>
      <w:r w:rsidR="00225255" w:rsidRPr="00225255">
        <w:rPr>
          <w:rFonts w:ascii="Times New Roman" w:hAnsi="Times New Roman"/>
          <w:sz w:val="28"/>
          <w:szCs w:val="28"/>
          <w:lang w:val="kk-KZ"/>
        </w:rPr>
        <w:t xml:space="preserve"> </w:t>
      </w:r>
      <w:r w:rsidR="004937B3" w:rsidRPr="00370ACC">
        <w:rPr>
          <w:rFonts w:ascii="Times New Roman" w:hAnsi="Times New Roman"/>
          <w:sz w:val="28"/>
          <w:szCs w:val="28"/>
          <w:lang w:val="kk-KZ"/>
        </w:rPr>
        <w:t xml:space="preserve">тақырыбына өздік жұмыс тапсырмаларынан үзінді берілген. </w:t>
      </w:r>
    </w:p>
    <w:p w:rsidR="009942CC" w:rsidRDefault="009942CC" w:rsidP="004A521C">
      <w:pPr>
        <w:spacing w:after="0" w:line="240" w:lineRule="auto"/>
        <w:ind w:firstLine="709"/>
        <w:jc w:val="both"/>
        <w:rPr>
          <w:rFonts w:ascii="Times New Roman" w:hAnsi="Times New Roman"/>
          <w:sz w:val="28"/>
          <w:szCs w:val="28"/>
          <w:lang w:val="kk-KZ"/>
        </w:rPr>
      </w:pPr>
    </w:p>
    <w:p w:rsidR="0027237E" w:rsidRDefault="002D16ED" w:rsidP="00545771">
      <w:pPr>
        <w:spacing w:after="0" w:line="240" w:lineRule="auto"/>
        <w:rPr>
          <w:rFonts w:ascii="Times New Roman" w:hAnsi="Times New Roman"/>
          <w:sz w:val="28"/>
          <w:szCs w:val="28"/>
          <w:lang w:val="kk-KZ"/>
        </w:rPr>
      </w:pPr>
      <w:r>
        <w:rPr>
          <w:rFonts w:ascii="Times New Roman" w:hAnsi="Times New Roman"/>
          <w:sz w:val="28"/>
          <w:szCs w:val="28"/>
          <w:lang w:val="kk-KZ"/>
        </w:rPr>
        <w:t>Кесте</w:t>
      </w:r>
      <w:r w:rsidRPr="00370ACC">
        <w:rPr>
          <w:rFonts w:ascii="Times New Roman" w:hAnsi="Times New Roman"/>
          <w:sz w:val="28"/>
          <w:szCs w:val="28"/>
          <w:lang w:val="kk-KZ"/>
        </w:rPr>
        <w:t xml:space="preserve"> </w:t>
      </w:r>
      <w:r w:rsidR="006C1829">
        <w:rPr>
          <w:rFonts w:ascii="Times New Roman" w:hAnsi="Times New Roman"/>
          <w:sz w:val="28"/>
          <w:szCs w:val="28"/>
          <w:lang w:val="kk-KZ"/>
        </w:rPr>
        <w:t>6</w:t>
      </w:r>
      <w:r>
        <w:rPr>
          <w:rFonts w:ascii="Times New Roman" w:hAnsi="Times New Roman"/>
          <w:sz w:val="28"/>
          <w:szCs w:val="28"/>
          <w:lang w:val="kk-KZ"/>
        </w:rPr>
        <w:t xml:space="preserve"> </w:t>
      </w:r>
      <w:r w:rsidR="00545771" w:rsidRPr="00370ACC">
        <w:rPr>
          <w:rFonts w:ascii="Times New Roman" w:hAnsi="Times New Roman"/>
          <w:sz w:val="28"/>
          <w:szCs w:val="28"/>
          <w:lang w:val="kk-KZ"/>
        </w:rPr>
        <w:t>– Өздік жұмыс тапсырмалары</w:t>
      </w:r>
    </w:p>
    <w:p w:rsidR="00545771" w:rsidRPr="004A521C" w:rsidRDefault="00545771" w:rsidP="00545771">
      <w:pPr>
        <w:spacing w:after="0" w:line="240" w:lineRule="auto"/>
        <w:rPr>
          <w:rFonts w:ascii="Times New Roman" w:hAnsi="Times New Roman"/>
          <w:sz w:val="16"/>
          <w:szCs w:val="16"/>
          <w:lang w:val="kk-KZ"/>
        </w:rPr>
      </w:pPr>
    </w:p>
    <w:tbl>
      <w:tblPr>
        <w:tblStyle w:val="a3"/>
        <w:tblW w:w="9603" w:type="dxa"/>
        <w:tblInd w:w="136" w:type="dxa"/>
        <w:tblLook w:val="04A0"/>
      </w:tblPr>
      <w:tblGrid>
        <w:gridCol w:w="6162"/>
        <w:gridCol w:w="3441"/>
      </w:tblGrid>
      <w:tr w:rsidR="004E5AA3" w:rsidRPr="00135DBF" w:rsidTr="00EF43DD">
        <w:tc>
          <w:tcPr>
            <w:tcW w:w="9603" w:type="dxa"/>
            <w:gridSpan w:val="2"/>
          </w:tcPr>
          <w:p w:rsidR="004E5AA3" w:rsidRPr="00EF43DD" w:rsidRDefault="004E5AA3" w:rsidP="00D75793">
            <w:pPr>
              <w:tabs>
                <w:tab w:val="left" w:pos="2880"/>
              </w:tabs>
              <w:spacing w:after="0" w:line="240" w:lineRule="auto"/>
              <w:jc w:val="center"/>
              <w:rPr>
                <w:rFonts w:ascii="Times New Roman" w:hAnsi="Times New Roman"/>
                <w:sz w:val="24"/>
                <w:szCs w:val="24"/>
                <w:lang w:val="kk-KZ"/>
              </w:rPr>
            </w:pPr>
            <w:r w:rsidRPr="00EF43DD">
              <w:rPr>
                <w:rFonts w:ascii="Times New Roman" w:hAnsi="Times New Roman"/>
                <w:sz w:val="24"/>
                <w:szCs w:val="24"/>
                <w:lang w:val="kk-KZ"/>
              </w:rPr>
              <w:t xml:space="preserve">«Электромагниттік тербелістер» </w:t>
            </w:r>
          </w:p>
          <w:p w:rsidR="004E5AA3" w:rsidRPr="00447B29" w:rsidRDefault="004E5AA3" w:rsidP="00D75793">
            <w:pPr>
              <w:tabs>
                <w:tab w:val="left" w:pos="2880"/>
              </w:tabs>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тақырыбына өздік жұмыс тапсырмалары</w:t>
            </w:r>
            <w:r w:rsidR="00531729" w:rsidRPr="00447B29">
              <w:rPr>
                <w:rFonts w:ascii="Times New Roman" w:hAnsi="Times New Roman"/>
                <w:sz w:val="24"/>
                <w:szCs w:val="24"/>
                <w:lang w:val="kk-KZ"/>
              </w:rPr>
              <w:t xml:space="preserve"> (кестенің оң жағындағы бағанды толтырыңыз)</w:t>
            </w:r>
          </w:p>
        </w:tc>
      </w:tr>
      <w:tr w:rsidR="00EF43DD" w:rsidRPr="009D7821" w:rsidTr="00EF43DD">
        <w:tc>
          <w:tcPr>
            <w:tcW w:w="9603" w:type="dxa"/>
            <w:gridSpan w:val="2"/>
          </w:tcPr>
          <w:p w:rsidR="00EF43DD" w:rsidRPr="00EF43DD" w:rsidRDefault="00EF43DD" w:rsidP="00D75793">
            <w:pPr>
              <w:tabs>
                <w:tab w:val="left" w:pos="2880"/>
              </w:tabs>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r>
      <w:tr w:rsidR="004E5AA3" w:rsidRPr="00447B29" w:rsidTr="00EF43DD">
        <w:tc>
          <w:tcPr>
            <w:tcW w:w="9603" w:type="dxa"/>
            <w:gridSpan w:val="2"/>
          </w:tcPr>
          <w:p w:rsidR="004E5AA3" w:rsidRPr="00EF43DD" w:rsidRDefault="004E5AA3" w:rsidP="00D75793">
            <w:pPr>
              <w:tabs>
                <w:tab w:val="left" w:pos="851"/>
                <w:tab w:val="left" w:pos="993"/>
                <w:tab w:val="left" w:pos="1276"/>
                <w:tab w:val="left" w:pos="1560"/>
                <w:tab w:val="left" w:pos="1843"/>
              </w:tabs>
              <w:autoSpaceDE w:val="0"/>
              <w:autoSpaceDN w:val="0"/>
              <w:adjustRightInd w:val="0"/>
              <w:spacing w:after="0" w:line="240" w:lineRule="auto"/>
              <w:jc w:val="center"/>
              <w:rPr>
                <w:rFonts w:ascii="Times New Roman" w:hAnsi="Times New Roman"/>
                <w:i/>
                <w:sz w:val="24"/>
                <w:szCs w:val="24"/>
                <w:lang w:val="kk-KZ"/>
              </w:rPr>
            </w:pPr>
            <w:r w:rsidRPr="00EF43DD">
              <w:rPr>
                <w:rFonts w:ascii="Times New Roman" w:hAnsi="Times New Roman"/>
                <w:i/>
                <w:sz w:val="24"/>
                <w:szCs w:val="24"/>
                <w:lang w:val="kk-KZ"/>
              </w:rPr>
              <w:t>Тапсырма 1</w:t>
            </w:r>
          </w:p>
        </w:tc>
      </w:tr>
      <w:tr w:rsidR="004E5AA3" w:rsidRPr="00135DBF" w:rsidTr="00EF43DD">
        <w:tc>
          <w:tcPr>
            <w:tcW w:w="6162" w:type="dxa"/>
          </w:tcPr>
          <w:p w:rsidR="004E5AA3" w:rsidRPr="00447B29" w:rsidRDefault="004E5AA3" w:rsidP="00D75793">
            <w:pPr>
              <w:tabs>
                <w:tab w:val="left" w:pos="851"/>
                <w:tab w:val="left" w:pos="993"/>
                <w:tab w:val="left" w:pos="1276"/>
                <w:tab w:val="left" w:pos="1560"/>
                <w:tab w:val="left" w:pos="1843"/>
              </w:tabs>
              <w:autoSpaceDE w:val="0"/>
              <w:autoSpaceDN w:val="0"/>
              <w:adjustRightInd w:val="0"/>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 xml:space="preserve">Амплитудалық модуляцияланған сигнал </w:t>
            </w:r>
            <w:r w:rsidR="00D27049" w:rsidRPr="00447B29">
              <w:rPr>
                <w:rFonts w:ascii="Times New Roman" w:hAnsi="Times New Roman"/>
                <w:position w:val="-10"/>
                <w:sz w:val="24"/>
                <w:szCs w:val="24"/>
              </w:rPr>
              <w:object w:dxaOrig="4080" w:dyaOrig="420">
                <v:shape id="_x0000_i1084" type="#_x0000_t75" style="width:204.85pt;height:22.35pt" o:ole="">
                  <v:imagedata r:id="rId137" o:title=""/>
                </v:shape>
                <o:OLEObject Type="Embed" ProgID="Equation.3" ShapeID="_x0000_i1084" DrawAspect="Content" ObjectID="_1706511540" r:id="rId138"/>
              </w:object>
            </w:r>
            <w:r w:rsidRPr="00447B29">
              <w:rPr>
                <w:rFonts w:ascii="Times New Roman" w:hAnsi="Times New Roman"/>
                <w:sz w:val="24"/>
                <w:szCs w:val="24"/>
                <w:lang w:val="kk-KZ"/>
              </w:rPr>
              <w:t xml:space="preserve"> математикалық өрнегімен берілген. </w:t>
            </w:r>
          </w:p>
        </w:tc>
        <w:tc>
          <w:tcPr>
            <w:tcW w:w="3441" w:type="dxa"/>
          </w:tcPr>
          <w:p w:rsidR="004E5AA3" w:rsidRPr="00ED0F79" w:rsidRDefault="00ED0F79" w:rsidP="00ED0F79">
            <w:pPr>
              <w:widowControl w:val="0"/>
              <w:autoSpaceDE w:val="0"/>
              <w:autoSpaceDN w:val="0"/>
              <w:adjustRightInd w:val="0"/>
              <w:spacing w:after="0" w:line="240" w:lineRule="auto"/>
              <w:jc w:val="both"/>
              <w:rPr>
                <w:rFonts w:ascii="Times New Roman" w:hAnsi="Times New Roman"/>
                <w:i/>
                <w:sz w:val="24"/>
                <w:szCs w:val="24"/>
                <w:lang w:val="kk-KZ"/>
              </w:rPr>
            </w:pPr>
            <w:r>
              <w:rPr>
                <w:rFonts w:ascii="Times New Roman" w:hAnsi="Times New Roman"/>
                <w:i/>
                <w:sz w:val="24"/>
                <w:szCs w:val="24"/>
                <w:lang w:val="kk-KZ"/>
              </w:rPr>
              <w:t xml:space="preserve">1) </w:t>
            </w:r>
            <w:r w:rsidR="00EF43DD" w:rsidRPr="00ED0F79">
              <w:rPr>
                <w:rFonts w:ascii="Times New Roman" w:hAnsi="Times New Roman"/>
                <w:i/>
                <w:sz w:val="24"/>
                <w:szCs w:val="24"/>
                <w:lang w:val="kk-KZ"/>
              </w:rPr>
              <w:t>м</w:t>
            </w:r>
            <w:r w:rsidR="004E5AA3" w:rsidRPr="00ED0F79">
              <w:rPr>
                <w:rFonts w:ascii="Times New Roman" w:hAnsi="Times New Roman"/>
                <w:i/>
                <w:sz w:val="24"/>
                <w:szCs w:val="24"/>
                <w:lang w:val="kk-KZ"/>
              </w:rPr>
              <w:t xml:space="preserve">одуляция тереңдігі: </w:t>
            </w:r>
          </w:p>
          <w:p w:rsidR="00914838" w:rsidRDefault="00914838" w:rsidP="00D75793">
            <w:pPr>
              <w:widowControl w:val="0"/>
              <w:tabs>
                <w:tab w:val="left" w:pos="820"/>
              </w:tabs>
              <w:autoSpaceDE w:val="0"/>
              <w:autoSpaceDN w:val="0"/>
              <w:adjustRightInd w:val="0"/>
              <w:spacing w:after="0" w:line="240" w:lineRule="auto"/>
              <w:jc w:val="both"/>
              <w:rPr>
                <w:rFonts w:ascii="Times New Roman" w:hAnsi="Times New Roman"/>
                <w:i/>
                <w:sz w:val="24"/>
                <w:szCs w:val="24"/>
                <w:lang w:val="kk-KZ"/>
              </w:rPr>
            </w:pPr>
          </w:p>
          <w:p w:rsidR="004E5AA3" w:rsidRPr="00447B29" w:rsidRDefault="00D75793" w:rsidP="00F81D37">
            <w:pPr>
              <w:widowControl w:val="0"/>
              <w:tabs>
                <w:tab w:val="left" w:pos="820"/>
              </w:tabs>
              <w:autoSpaceDE w:val="0"/>
              <w:autoSpaceDN w:val="0"/>
              <w:adjustRightInd w:val="0"/>
              <w:spacing w:after="0" w:line="240" w:lineRule="auto"/>
              <w:rPr>
                <w:rFonts w:ascii="Times New Roman" w:hAnsi="Times New Roman"/>
                <w:i/>
                <w:sz w:val="24"/>
                <w:szCs w:val="24"/>
                <w:lang w:val="kk-KZ"/>
              </w:rPr>
            </w:pPr>
            <w:r w:rsidRPr="00447B29">
              <w:rPr>
                <w:rFonts w:ascii="Times New Roman" w:hAnsi="Times New Roman"/>
                <w:i/>
                <w:sz w:val="24"/>
                <w:szCs w:val="24"/>
                <w:lang w:val="kk-KZ"/>
              </w:rPr>
              <w:t xml:space="preserve">2) </w:t>
            </w:r>
            <w:r w:rsidR="00EF43DD" w:rsidRPr="00447B29">
              <w:rPr>
                <w:rFonts w:ascii="Times New Roman" w:hAnsi="Times New Roman"/>
                <w:i/>
                <w:sz w:val="24"/>
                <w:szCs w:val="24"/>
                <w:lang w:val="kk-KZ"/>
              </w:rPr>
              <w:t xml:space="preserve">тасымалдаушы </w:t>
            </w:r>
            <w:r w:rsidR="004E5AA3" w:rsidRPr="00447B29">
              <w:rPr>
                <w:rFonts w:ascii="Times New Roman" w:hAnsi="Times New Roman"/>
                <w:i/>
                <w:sz w:val="24"/>
                <w:szCs w:val="24"/>
                <w:lang w:val="kk-KZ"/>
              </w:rPr>
              <w:t>сигналдың амплитудасы:</w:t>
            </w:r>
          </w:p>
        </w:tc>
      </w:tr>
      <w:tr w:rsidR="004E5AA3" w:rsidRPr="00447B29" w:rsidTr="00EF43DD">
        <w:tc>
          <w:tcPr>
            <w:tcW w:w="9603" w:type="dxa"/>
            <w:gridSpan w:val="2"/>
          </w:tcPr>
          <w:p w:rsidR="004E5AA3" w:rsidRPr="00EF43DD" w:rsidRDefault="004E5AA3" w:rsidP="00D75793">
            <w:pPr>
              <w:widowControl w:val="0"/>
              <w:autoSpaceDE w:val="0"/>
              <w:autoSpaceDN w:val="0"/>
              <w:adjustRightInd w:val="0"/>
              <w:spacing w:after="0" w:line="240" w:lineRule="auto"/>
              <w:jc w:val="center"/>
              <w:rPr>
                <w:rFonts w:ascii="Times New Roman" w:hAnsi="Times New Roman"/>
                <w:i/>
                <w:sz w:val="24"/>
                <w:szCs w:val="24"/>
                <w:lang w:val="kk-KZ"/>
              </w:rPr>
            </w:pPr>
            <w:r w:rsidRPr="00EF43DD">
              <w:rPr>
                <w:rFonts w:ascii="Times New Roman" w:hAnsi="Times New Roman"/>
                <w:i/>
                <w:sz w:val="24"/>
                <w:szCs w:val="24"/>
                <w:lang w:val="kk-KZ"/>
              </w:rPr>
              <w:t>Тапсырма 2</w:t>
            </w:r>
          </w:p>
        </w:tc>
      </w:tr>
      <w:tr w:rsidR="004E5AA3" w:rsidRPr="00447B29" w:rsidTr="00EF43DD">
        <w:tc>
          <w:tcPr>
            <w:tcW w:w="6162" w:type="dxa"/>
          </w:tcPr>
          <w:p w:rsidR="004E5AA3" w:rsidRPr="00447B29" w:rsidRDefault="004E5AA3" w:rsidP="00D75793">
            <w:pPr>
              <w:widowControl w:val="0"/>
              <w:autoSpaceDE w:val="0"/>
              <w:autoSpaceDN w:val="0"/>
              <w:adjustRightInd w:val="0"/>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 xml:space="preserve">Амплитудалық модуляцияланған сигнал: </w:t>
            </w:r>
            <w:r w:rsidR="00D27049" w:rsidRPr="00447B29">
              <w:rPr>
                <w:rFonts w:ascii="Times New Roman" w:hAnsi="Times New Roman"/>
                <w:position w:val="-24"/>
                <w:sz w:val="24"/>
                <w:szCs w:val="24"/>
              </w:rPr>
              <w:object w:dxaOrig="4200" w:dyaOrig="620">
                <v:shape id="_x0000_i1085" type="#_x0000_t75" style="width:209.8pt;height:31.05pt" o:ole="">
                  <v:imagedata r:id="rId139" o:title=""/>
                </v:shape>
                <o:OLEObject Type="Embed" ProgID="Equation.3" ShapeID="_x0000_i1085" DrawAspect="Content" ObjectID="_1706511541" r:id="rId140"/>
              </w:object>
            </w:r>
            <w:r w:rsidRPr="00447B29">
              <w:rPr>
                <w:rFonts w:ascii="Times New Roman" w:hAnsi="Times New Roman"/>
                <w:sz w:val="24"/>
                <w:szCs w:val="24"/>
                <w:lang w:val="kk-KZ"/>
              </w:rPr>
              <w:t xml:space="preserve">. </w:t>
            </w:r>
          </w:p>
        </w:tc>
        <w:tc>
          <w:tcPr>
            <w:tcW w:w="3441" w:type="dxa"/>
          </w:tcPr>
          <w:p w:rsidR="004E5AA3" w:rsidRPr="00447B29" w:rsidRDefault="004E5AA3" w:rsidP="00D75793">
            <w:pPr>
              <w:widowControl w:val="0"/>
              <w:autoSpaceDE w:val="0"/>
              <w:autoSpaceDN w:val="0"/>
              <w:adjustRightInd w:val="0"/>
              <w:spacing w:after="0" w:line="240" w:lineRule="auto"/>
              <w:jc w:val="both"/>
              <w:rPr>
                <w:rFonts w:ascii="Times New Roman" w:hAnsi="Times New Roman"/>
                <w:i/>
                <w:sz w:val="24"/>
                <w:szCs w:val="24"/>
                <w:lang w:val="kk-KZ"/>
              </w:rPr>
            </w:pPr>
            <w:r w:rsidRPr="00447B29">
              <w:rPr>
                <w:rFonts w:ascii="Times New Roman" w:hAnsi="Times New Roman"/>
                <w:i/>
                <w:sz w:val="24"/>
                <w:szCs w:val="24"/>
                <w:lang w:val="kk-KZ"/>
              </w:rPr>
              <w:t>Модуляциялайтын сигналдың жиілігі:</w:t>
            </w:r>
          </w:p>
          <w:p w:rsidR="004E5AA3" w:rsidRPr="00447B29" w:rsidRDefault="004E5AA3" w:rsidP="00D75793">
            <w:pPr>
              <w:widowControl w:val="0"/>
              <w:autoSpaceDE w:val="0"/>
              <w:autoSpaceDN w:val="0"/>
              <w:adjustRightInd w:val="0"/>
              <w:spacing w:after="0" w:line="240" w:lineRule="auto"/>
              <w:jc w:val="both"/>
              <w:rPr>
                <w:rFonts w:ascii="Times New Roman" w:hAnsi="Times New Roman"/>
                <w:i/>
                <w:sz w:val="24"/>
                <w:szCs w:val="24"/>
                <w:lang w:val="kk-KZ"/>
              </w:rPr>
            </w:pPr>
          </w:p>
        </w:tc>
      </w:tr>
      <w:tr w:rsidR="004E5AA3" w:rsidRPr="00447B29" w:rsidTr="00EF43DD">
        <w:tc>
          <w:tcPr>
            <w:tcW w:w="9603" w:type="dxa"/>
            <w:gridSpan w:val="2"/>
          </w:tcPr>
          <w:p w:rsidR="004E5AA3" w:rsidRPr="00EF43DD" w:rsidRDefault="004E5AA3" w:rsidP="00D75793">
            <w:pPr>
              <w:widowControl w:val="0"/>
              <w:autoSpaceDE w:val="0"/>
              <w:autoSpaceDN w:val="0"/>
              <w:adjustRightInd w:val="0"/>
              <w:spacing w:after="0" w:line="240" w:lineRule="auto"/>
              <w:jc w:val="center"/>
              <w:rPr>
                <w:rFonts w:ascii="Times New Roman" w:hAnsi="Times New Roman"/>
                <w:i/>
                <w:sz w:val="24"/>
                <w:szCs w:val="24"/>
                <w:lang w:val="kk-KZ"/>
              </w:rPr>
            </w:pPr>
            <w:r w:rsidRPr="00EF43DD">
              <w:rPr>
                <w:rFonts w:ascii="Times New Roman" w:hAnsi="Times New Roman"/>
                <w:i/>
                <w:sz w:val="24"/>
                <w:szCs w:val="24"/>
                <w:lang w:val="kk-KZ"/>
              </w:rPr>
              <w:t>Тапсырма 3</w:t>
            </w:r>
          </w:p>
        </w:tc>
      </w:tr>
      <w:tr w:rsidR="004E5AA3" w:rsidRPr="00447B29" w:rsidTr="00EF43DD">
        <w:tc>
          <w:tcPr>
            <w:tcW w:w="6162" w:type="dxa"/>
          </w:tcPr>
          <w:p w:rsidR="004E5AA3" w:rsidRPr="00447B29" w:rsidRDefault="00D27049" w:rsidP="00D75793">
            <w:pPr>
              <w:widowControl w:val="0"/>
              <w:autoSpaceDE w:val="0"/>
              <w:autoSpaceDN w:val="0"/>
              <w:adjustRightInd w:val="0"/>
              <w:spacing w:after="0" w:line="240" w:lineRule="auto"/>
              <w:jc w:val="both"/>
              <w:rPr>
                <w:rFonts w:ascii="Times New Roman" w:hAnsi="Times New Roman"/>
                <w:noProof/>
                <w:sz w:val="24"/>
                <w:szCs w:val="24"/>
                <w:lang w:val="kk-KZ" w:eastAsia="ru-RU"/>
              </w:rPr>
            </w:pPr>
            <w:r>
              <w:rPr>
                <w:rFonts w:ascii="Times New Roman" w:hAnsi="Times New Roman"/>
                <w:sz w:val="24"/>
                <w:szCs w:val="24"/>
                <w:lang w:val="kk-KZ"/>
              </w:rPr>
              <w:t>Суретт</w:t>
            </w:r>
            <w:r w:rsidR="004E5AA3" w:rsidRPr="00447B29">
              <w:rPr>
                <w:rFonts w:ascii="Times New Roman" w:hAnsi="Times New Roman"/>
                <w:sz w:val="24"/>
                <w:szCs w:val="24"/>
                <w:lang w:val="kk-KZ"/>
              </w:rPr>
              <w:t xml:space="preserve">е келтірілген сұлбаны сипаттап беріңіз. </w:t>
            </w:r>
          </w:p>
          <w:p w:rsidR="004E5AA3" w:rsidRDefault="004E5AA3" w:rsidP="00852A9A">
            <w:pPr>
              <w:widowControl w:val="0"/>
              <w:autoSpaceDE w:val="0"/>
              <w:autoSpaceDN w:val="0"/>
              <w:adjustRightInd w:val="0"/>
              <w:spacing w:after="0" w:line="240" w:lineRule="auto"/>
              <w:jc w:val="center"/>
              <w:rPr>
                <w:rFonts w:ascii="Times New Roman" w:hAnsi="Times New Roman"/>
                <w:sz w:val="24"/>
                <w:szCs w:val="24"/>
                <w:lang w:val="kk-KZ"/>
              </w:rPr>
            </w:pPr>
            <w:r w:rsidRPr="00447B29">
              <w:rPr>
                <w:rFonts w:ascii="Times New Roman" w:hAnsi="Times New Roman"/>
                <w:noProof/>
                <w:sz w:val="24"/>
                <w:szCs w:val="24"/>
                <w:lang w:eastAsia="ru-RU"/>
              </w:rPr>
              <w:drawing>
                <wp:inline distT="0" distB="0" distL="0" distR="0">
                  <wp:extent cx="2288215" cy="1021040"/>
                  <wp:effectExtent l="19050" t="0" r="0" b="0"/>
                  <wp:docPr id="3"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41"/>
                          <a:srcRect/>
                          <a:stretch>
                            <a:fillRect/>
                          </a:stretch>
                        </pic:blipFill>
                        <pic:spPr bwMode="auto">
                          <a:xfrm>
                            <a:off x="0" y="0"/>
                            <a:ext cx="2299677" cy="1026154"/>
                          </a:xfrm>
                          <a:prstGeom prst="rect">
                            <a:avLst/>
                          </a:prstGeom>
                          <a:noFill/>
                          <a:ln w="9525">
                            <a:noFill/>
                            <a:miter lim="800000"/>
                            <a:headEnd/>
                            <a:tailEnd/>
                          </a:ln>
                        </pic:spPr>
                      </pic:pic>
                    </a:graphicData>
                  </a:graphic>
                </wp:inline>
              </w:drawing>
            </w:r>
          </w:p>
          <w:p w:rsidR="00002C45" w:rsidRPr="00447B29" w:rsidRDefault="00002C45" w:rsidP="00D75793">
            <w:pPr>
              <w:widowControl w:val="0"/>
              <w:autoSpaceDE w:val="0"/>
              <w:autoSpaceDN w:val="0"/>
              <w:adjustRightInd w:val="0"/>
              <w:spacing w:after="0" w:line="240" w:lineRule="auto"/>
              <w:ind w:firstLine="708"/>
              <w:jc w:val="both"/>
              <w:rPr>
                <w:rFonts w:ascii="Times New Roman" w:hAnsi="Times New Roman"/>
                <w:sz w:val="24"/>
                <w:szCs w:val="24"/>
                <w:lang w:val="kk-KZ"/>
              </w:rPr>
            </w:pPr>
          </w:p>
        </w:tc>
        <w:tc>
          <w:tcPr>
            <w:tcW w:w="3441" w:type="dxa"/>
          </w:tcPr>
          <w:p w:rsidR="00D75793" w:rsidRPr="00ED0F79" w:rsidRDefault="00ED0F79" w:rsidP="00ED0F79">
            <w:pPr>
              <w:widowControl w:val="0"/>
              <w:autoSpaceDE w:val="0"/>
              <w:autoSpaceDN w:val="0"/>
              <w:adjustRightInd w:val="0"/>
              <w:spacing w:after="0" w:line="240" w:lineRule="auto"/>
              <w:jc w:val="both"/>
              <w:rPr>
                <w:rFonts w:ascii="Times New Roman" w:hAnsi="Times New Roman"/>
                <w:i/>
                <w:sz w:val="24"/>
                <w:szCs w:val="24"/>
                <w:lang w:val="kk-KZ"/>
              </w:rPr>
            </w:pPr>
            <w:r>
              <w:rPr>
                <w:rFonts w:ascii="Times New Roman" w:hAnsi="Times New Roman"/>
                <w:i/>
                <w:sz w:val="24"/>
                <w:szCs w:val="24"/>
                <w:lang w:val="kk-KZ"/>
              </w:rPr>
              <w:t xml:space="preserve">1) </w:t>
            </w:r>
            <w:r w:rsidR="00EF43DD" w:rsidRPr="00ED0F79">
              <w:rPr>
                <w:rFonts w:ascii="Times New Roman" w:hAnsi="Times New Roman"/>
                <w:i/>
                <w:sz w:val="24"/>
                <w:szCs w:val="24"/>
                <w:lang w:val="kk-KZ"/>
              </w:rPr>
              <w:t>с</w:t>
            </w:r>
            <w:r w:rsidR="00D75793" w:rsidRPr="00ED0F79">
              <w:rPr>
                <w:rFonts w:ascii="Times New Roman" w:hAnsi="Times New Roman"/>
                <w:i/>
                <w:sz w:val="24"/>
                <w:szCs w:val="24"/>
                <w:lang w:val="kk-KZ"/>
              </w:rPr>
              <w:t>и</w:t>
            </w:r>
            <w:r w:rsidR="005C2832" w:rsidRPr="00ED0F79">
              <w:rPr>
                <w:rFonts w:ascii="Times New Roman" w:hAnsi="Times New Roman"/>
                <w:i/>
                <w:sz w:val="24"/>
                <w:szCs w:val="24"/>
                <w:lang w:val="kk-KZ"/>
              </w:rPr>
              <w:t>па</w:t>
            </w:r>
            <w:r w:rsidR="00D75793" w:rsidRPr="00ED0F79">
              <w:rPr>
                <w:rFonts w:ascii="Times New Roman" w:hAnsi="Times New Roman"/>
                <w:i/>
                <w:sz w:val="24"/>
                <w:szCs w:val="24"/>
                <w:lang w:val="kk-KZ"/>
              </w:rPr>
              <w:t>ттама</w:t>
            </w:r>
            <w:r w:rsidR="000F4F93" w:rsidRPr="00ED0F79">
              <w:rPr>
                <w:rFonts w:ascii="Times New Roman" w:hAnsi="Times New Roman"/>
                <w:i/>
                <w:sz w:val="24"/>
                <w:szCs w:val="24"/>
                <w:lang w:val="kk-KZ"/>
              </w:rPr>
              <w:t>:</w:t>
            </w:r>
          </w:p>
          <w:p w:rsidR="00914838" w:rsidRDefault="00914838" w:rsidP="00D75793">
            <w:pPr>
              <w:widowControl w:val="0"/>
              <w:autoSpaceDE w:val="0"/>
              <w:autoSpaceDN w:val="0"/>
              <w:adjustRightInd w:val="0"/>
              <w:spacing w:after="0" w:line="240" w:lineRule="auto"/>
              <w:jc w:val="both"/>
              <w:rPr>
                <w:rFonts w:ascii="Times New Roman" w:hAnsi="Times New Roman"/>
                <w:i/>
                <w:sz w:val="24"/>
                <w:szCs w:val="24"/>
                <w:lang w:val="kk-KZ"/>
              </w:rPr>
            </w:pPr>
          </w:p>
          <w:p w:rsidR="00914838" w:rsidRDefault="00914838" w:rsidP="00D75793">
            <w:pPr>
              <w:widowControl w:val="0"/>
              <w:autoSpaceDE w:val="0"/>
              <w:autoSpaceDN w:val="0"/>
              <w:adjustRightInd w:val="0"/>
              <w:spacing w:after="0" w:line="240" w:lineRule="auto"/>
              <w:jc w:val="both"/>
              <w:rPr>
                <w:rFonts w:ascii="Times New Roman" w:hAnsi="Times New Roman"/>
                <w:i/>
                <w:sz w:val="24"/>
                <w:szCs w:val="24"/>
                <w:lang w:val="kk-KZ"/>
              </w:rPr>
            </w:pPr>
          </w:p>
          <w:p w:rsidR="004E5AA3" w:rsidRPr="00447B29" w:rsidRDefault="00D75793" w:rsidP="00D75793">
            <w:pPr>
              <w:widowControl w:val="0"/>
              <w:autoSpaceDE w:val="0"/>
              <w:autoSpaceDN w:val="0"/>
              <w:adjustRightInd w:val="0"/>
              <w:spacing w:after="0" w:line="240" w:lineRule="auto"/>
              <w:jc w:val="both"/>
              <w:rPr>
                <w:rFonts w:ascii="Times New Roman" w:hAnsi="Times New Roman"/>
                <w:i/>
                <w:sz w:val="24"/>
                <w:szCs w:val="24"/>
                <w:lang w:val="kk-KZ"/>
              </w:rPr>
            </w:pPr>
            <w:r w:rsidRPr="00447B29">
              <w:rPr>
                <w:rFonts w:ascii="Times New Roman" w:hAnsi="Times New Roman"/>
                <w:i/>
                <w:sz w:val="24"/>
                <w:szCs w:val="24"/>
                <w:lang w:val="kk-KZ"/>
              </w:rPr>
              <w:t xml:space="preserve">2) </w:t>
            </w:r>
            <w:r w:rsidR="00EF43DD" w:rsidRPr="00447B29">
              <w:rPr>
                <w:rFonts w:ascii="Times New Roman" w:hAnsi="Times New Roman"/>
                <w:i/>
                <w:sz w:val="24"/>
                <w:szCs w:val="24"/>
                <w:lang w:val="kk-KZ"/>
              </w:rPr>
              <w:t>т</w:t>
            </w:r>
            <w:r w:rsidR="004E5AA3" w:rsidRPr="00447B29">
              <w:rPr>
                <w:rFonts w:ascii="Times New Roman" w:hAnsi="Times New Roman"/>
                <w:i/>
                <w:sz w:val="24"/>
                <w:szCs w:val="24"/>
                <w:lang w:val="kk-KZ"/>
              </w:rPr>
              <w:t>ербеліс жиілігі:</w:t>
            </w:r>
          </w:p>
        </w:tc>
      </w:tr>
      <w:tr w:rsidR="004E5AA3" w:rsidRPr="00447B29" w:rsidTr="00EF43DD">
        <w:tc>
          <w:tcPr>
            <w:tcW w:w="9603" w:type="dxa"/>
            <w:gridSpan w:val="2"/>
            <w:tcBorders>
              <w:bottom w:val="single" w:sz="4" w:space="0" w:color="auto"/>
            </w:tcBorders>
          </w:tcPr>
          <w:p w:rsidR="004E5AA3" w:rsidRPr="00EF43DD" w:rsidRDefault="004E5AA3" w:rsidP="00D75793">
            <w:pPr>
              <w:widowControl w:val="0"/>
              <w:autoSpaceDE w:val="0"/>
              <w:autoSpaceDN w:val="0"/>
              <w:adjustRightInd w:val="0"/>
              <w:spacing w:after="0" w:line="240" w:lineRule="auto"/>
              <w:jc w:val="center"/>
              <w:rPr>
                <w:rFonts w:ascii="Times New Roman" w:hAnsi="Times New Roman"/>
                <w:i/>
                <w:sz w:val="24"/>
                <w:szCs w:val="24"/>
                <w:lang w:val="kk-KZ"/>
              </w:rPr>
            </w:pPr>
            <w:r w:rsidRPr="00EF43DD">
              <w:rPr>
                <w:rFonts w:ascii="Times New Roman" w:hAnsi="Times New Roman"/>
                <w:i/>
                <w:sz w:val="24"/>
                <w:szCs w:val="24"/>
                <w:lang w:val="kk-KZ"/>
              </w:rPr>
              <w:t>Тапсырма 4</w:t>
            </w:r>
          </w:p>
        </w:tc>
      </w:tr>
      <w:tr w:rsidR="004E5AA3" w:rsidRPr="00447B29" w:rsidTr="00EF43DD">
        <w:tc>
          <w:tcPr>
            <w:tcW w:w="6162" w:type="dxa"/>
            <w:tcBorders>
              <w:bottom w:val="nil"/>
            </w:tcBorders>
          </w:tcPr>
          <w:p w:rsidR="004E5AA3" w:rsidRPr="00447B29" w:rsidRDefault="004E5AA3" w:rsidP="00D75793">
            <w:pPr>
              <w:widowControl w:val="0"/>
              <w:autoSpaceDE w:val="0"/>
              <w:autoSpaceDN w:val="0"/>
              <w:adjustRightInd w:val="0"/>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 xml:space="preserve">Сұлбаларды бір-бірімен салыстыра отырып сипаттама беріңіз. </w:t>
            </w:r>
          </w:p>
          <w:p w:rsidR="004E5AA3" w:rsidRDefault="004E5AA3" w:rsidP="00852A9A">
            <w:pPr>
              <w:widowControl w:val="0"/>
              <w:tabs>
                <w:tab w:val="left" w:pos="1390"/>
              </w:tabs>
              <w:autoSpaceDE w:val="0"/>
              <w:autoSpaceDN w:val="0"/>
              <w:adjustRightInd w:val="0"/>
              <w:spacing w:after="0" w:line="240" w:lineRule="auto"/>
              <w:jc w:val="center"/>
              <w:rPr>
                <w:rFonts w:ascii="Times New Roman" w:hAnsi="Times New Roman"/>
                <w:b/>
                <w:i/>
                <w:sz w:val="24"/>
                <w:szCs w:val="24"/>
                <w:lang w:val="kk-KZ"/>
              </w:rPr>
            </w:pPr>
          </w:p>
          <w:p w:rsidR="00120987" w:rsidRDefault="00120987" w:rsidP="00D75793">
            <w:pPr>
              <w:widowControl w:val="0"/>
              <w:tabs>
                <w:tab w:val="left" w:pos="1390"/>
              </w:tabs>
              <w:autoSpaceDE w:val="0"/>
              <w:autoSpaceDN w:val="0"/>
              <w:adjustRightInd w:val="0"/>
              <w:spacing w:after="0" w:line="240" w:lineRule="auto"/>
              <w:jc w:val="both"/>
              <w:rPr>
                <w:rFonts w:ascii="Times New Roman" w:hAnsi="Times New Roman"/>
                <w:b/>
                <w:i/>
                <w:sz w:val="24"/>
                <w:szCs w:val="24"/>
                <w:lang w:val="kk-KZ"/>
              </w:rPr>
            </w:pPr>
          </w:p>
          <w:p w:rsidR="00002C45" w:rsidRPr="001E4510" w:rsidRDefault="00002C45" w:rsidP="00120987">
            <w:pPr>
              <w:widowControl w:val="0"/>
              <w:tabs>
                <w:tab w:val="left" w:pos="2260"/>
              </w:tabs>
              <w:autoSpaceDE w:val="0"/>
              <w:autoSpaceDN w:val="0"/>
              <w:adjustRightInd w:val="0"/>
              <w:spacing w:after="0" w:line="240" w:lineRule="auto"/>
              <w:jc w:val="both"/>
              <w:rPr>
                <w:rFonts w:ascii="Times New Roman" w:hAnsi="Times New Roman"/>
                <w:b/>
                <w:i/>
                <w:sz w:val="16"/>
                <w:szCs w:val="16"/>
                <w:lang w:val="kk-KZ"/>
              </w:rPr>
            </w:pPr>
          </w:p>
        </w:tc>
        <w:tc>
          <w:tcPr>
            <w:tcW w:w="3441" w:type="dxa"/>
            <w:tcBorders>
              <w:bottom w:val="nil"/>
            </w:tcBorders>
          </w:tcPr>
          <w:p w:rsidR="004E5AA3" w:rsidRPr="00ED0F79" w:rsidRDefault="00ED0F79" w:rsidP="00ED0F79">
            <w:pPr>
              <w:widowControl w:val="0"/>
              <w:autoSpaceDE w:val="0"/>
              <w:autoSpaceDN w:val="0"/>
              <w:adjustRightInd w:val="0"/>
              <w:spacing w:after="0" w:line="240" w:lineRule="auto"/>
              <w:jc w:val="both"/>
              <w:rPr>
                <w:rFonts w:ascii="Times New Roman" w:hAnsi="Times New Roman"/>
                <w:i/>
                <w:sz w:val="24"/>
                <w:szCs w:val="24"/>
                <w:lang w:val="kk-KZ"/>
              </w:rPr>
            </w:pPr>
            <w:r>
              <w:rPr>
                <w:rFonts w:ascii="Times New Roman" w:hAnsi="Times New Roman"/>
                <w:i/>
                <w:sz w:val="24"/>
                <w:szCs w:val="24"/>
                <w:lang w:val="kk-KZ"/>
              </w:rPr>
              <w:t xml:space="preserve">1) </w:t>
            </w:r>
            <w:r w:rsidR="00EF43DD" w:rsidRPr="00ED0F79">
              <w:rPr>
                <w:rFonts w:ascii="Times New Roman" w:hAnsi="Times New Roman"/>
                <w:i/>
                <w:sz w:val="24"/>
                <w:szCs w:val="24"/>
                <w:lang w:val="kk-KZ"/>
              </w:rPr>
              <w:t>с</w:t>
            </w:r>
            <w:r w:rsidR="004E5AA3" w:rsidRPr="00ED0F79">
              <w:rPr>
                <w:rFonts w:ascii="Times New Roman" w:hAnsi="Times New Roman"/>
                <w:i/>
                <w:sz w:val="24"/>
                <w:szCs w:val="24"/>
                <w:lang w:val="kk-KZ"/>
              </w:rPr>
              <w:t>ипаттама:</w:t>
            </w:r>
          </w:p>
          <w:p w:rsidR="00914838" w:rsidRDefault="00914838" w:rsidP="00D75793">
            <w:pPr>
              <w:widowControl w:val="0"/>
              <w:autoSpaceDE w:val="0"/>
              <w:autoSpaceDN w:val="0"/>
              <w:adjustRightInd w:val="0"/>
              <w:spacing w:after="0" w:line="240" w:lineRule="auto"/>
              <w:jc w:val="both"/>
              <w:rPr>
                <w:rFonts w:ascii="Times New Roman" w:hAnsi="Times New Roman"/>
                <w:i/>
                <w:sz w:val="24"/>
                <w:szCs w:val="24"/>
                <w:lang w:val="kk-KZ"/>
              </w:rPr>
            </w:pPr>
          </w:p>
          <w:p w:rsidR="00914838" w:rsidRDefault="00914838" w:rsidP="00D75793">
            <w:pPr>
              <w:widowControl w:val="0"/>
              <w:autoSpaceDE w:val="0"/>
              <w:autoSpaceDN w:val="0"/>
              <w:adjustRightInd w:val="0"/>
              <w:spacing w:after="0" w:line="240" w:lineRule="auto"/>
              <w:jc w:val="both"/>
              <w:rPr>
                <w:rFonts w:ascii="Times New Roman" w:hAnsi="Times New Roman"/>
                <w:i/>
                <w:sz w:val="24"/>
                <w:szCs w:val="24"/>
                <w:lang w:val="kk-KZ"/>
              </w:rPr>
            </w:pPr>
          </w:p>
          <w:p w:rsidR="004E5AA3" w:rsidRPr="00447B29" w:rsidRDefault="00016130" w:rsidP="00D75793">
            <w:pPr>
              <w:widowControl w:val="0"/>
              <w:autoSpaceDE w:val="0"/>
              <w:autoSpaceDN w:val="0"/>
              <w:adjustRightInd w:val="0"/>
              <w:spacing w:after="0" w:line="240" w:lineRule="auto"/>
              <w:jc w:val="both"/>
              <w:rPr>
                <w:rFonts w:ascii="Times New Roman" w:hAnsi="Times New Roman"/>
                <w:i/>
                <w:sz w:val="24"/>
                <w:szCs w:val="24"/>
                <w:lang w:val="kk-KZ"/>
              </w:rPr>
            </w:pPr>
            <w:r w:rsidRPr="00447B29">
              <w:rPr>
                <w:rFonts w:ascii="Times New Roman" w:hAnsi="Times New Roman"/>
                <w:i/>
                <w:sz w:val="24"/>
                <w:szCs w:val="24"/>
                <w:lang w:val="kk-KZ"/>
              </w:rPr>
              <w:t xml:space="preserve">2) </w:t>
            </w:r>
            <w:r w:rsidR="00EF43DD" w:rsidRPr="00447B29">
              <w:rPr>
                <w:rFonts w:ascii="Times New Roman" w:hAnsi="Times New Roman"/>
                <w:i/>
                <w:sz w:val="24"/>
                <w:szCs w:val="24"/>
                <w:lang w:val="kk-KZ"/>
              </w:rPr>
              <w:t>т</w:t>
            </w:r>
            <w:r w:rsidR="004E5AA3" w:rsidRPr="00447B29">
              <w:rPr>
                <w:rFonts w:ascii="Times New Roman" w:hAnsi="Times New Roman"/>
                <w:i/>
                <w:sz w:val="24"/>
                <w:szCs w:val="24"/>
                <w:lang w:val="kk-KZ"/>
              </w:rPr>
              <w:t>ербеліс жиілігі:</w:t>
            </w:r>
          </w:p>
          <w:p w:rsidR="004E5AA3" w:rsidRPr="00447B29" w:rsidRDefault="004E5AA3" w:rsidP="00D75793">
            <w:pPr>
              <w:spacing w:after="0" w:line="240" w:lineRule="auto"/>
              <w:rPr>
                <w:rFonts w:ascii="Times New Roman" w:hAnsi="Times New Roman"/>
                <w:sz w:val="24"/>
                <w:szCs w:val="24"/>
                <w:lang w:val="kk-KZ"/>
              </w:rPr>
            </w:pPr>
          </w:p>
        </w:tc>
      </w:tr>
      <w:tr w:rsidR="00EF43DD" w:rsidRPr="00447B29" w:rsidTr="00EF43DD">
        <w:tc>
          <w:tcPr>
            <w:tcW w:w="9603" w:type="dxa"/>
            <w:gridSpan w:val="2"/>
            <w:tcBorders>
              <w:top w:val="nil"/>
              <w:left w:val="nil"/>
              <w:right w:val="nil"/>
            </w:tcBorders>
          </w:tcPr>
          <w:p w:rsidR="00EF43DD" w:rsidRPr="00EF43DD" w:rsidRDefault="006C1829" w:rsidP="00EF43DD">
            <w:pPr>
              <w:widowControl w:val="0"/>
              <w:autoSpaceDE w:val="0"/>
              <w:autoSpaceDN w:val="0"/>
              <w:adjustRightInd w:val="0"/>
              <w:spacing w:after="0" w:line="240" w:lineRule="auto"/>
              <w:ind w:hanging="122"/>
              <w:jc w:val="both"/>
              <w:rPr>
                <w:rFonts w:ascii="Times New Roman" w:hAnsi="Times New Roman"/>
                <w:sz w:val="28"/>
                <w:szCs w:val="28"/>
                <w:lang w:val="kk-KZ"/>
              </w:rPr>
            </w:pPr>
            <w:r>
              <w:rPr>
                <w:rFonts w:ascii="Times New Roman" w:hAnsi="Times New Roman"/>
                <w:sz w:val="28"/>
                <w:szCs w:val="28"/>
                <w:lang w:val="kk-KZ"/>
              </w:rPr>
              <w:lastRenderedPageBreak/>
              <w:t>6</w:t>
            </w:r>
            <w:r w:rsidR="00EF43DD" w:rsidRPr="00EF43DD">
              <w:rPr>
                <w:rFonts w:ascii="Times New Roman" w:hAnsi="Times New Roman"/>
                <w:sz w:val="28"/>
                <w:szCs w:val="28"/>
                <w:lang w:val="kk-KZ"/>
              </w:rPr>
              <w:t>-кестенің жалғасы</w:t>
            </w:r>
          </w:p>
          <w:p w:rsidR="00EF43DD" w:rsidRPr="00EF43DD" w:rsidRDefault="00EF43DD" w:rsidP="00ED0F79">
            <w:pPr>
              <w:widowControl w:val="0"/>
              <w:autoSpaceDE w:val="0"/>
              <w:autoSpaceDN w:val="0"/>
              <w:adjustRightInd w:val="0"/>
              <w:spacing w:after="0" w:line="240" w:lineRule="auto"/>
              <w:jc w:val="both"/>
              <w:rPr>
                <w:rFonts w:ascii="Times New Roman" w:hAnsi="Times New Roman"/>
                <w:i/>
                <w:sz w:val="16"/>
                <w:szCs w:val="16"/>
                <w:lang w:val="kk-KZ"/>
              </w:rPr>
            </w:pPr>
          </w:p>
        </w:tc>
      </w:tr>
      <w:tr w:rsidR="00EF43DD" w:rsidRPr="00447B29" w:rsidTr="00EF43DD">
        <w:tc>
          <w:tcPr>
            <w:tcW w:w="9603" w:type="dxa"/>
            <w:gridSpan w:val="2"/>
          </w:tcPr>
          <w:p w:rsidR="00EF43DD" w:rsidRPr="00EF43DD" w:rsidRDefault="00EF43DD" w:rsidP="00EF43DD">
            <w:pPr>
              <w:widowControl w:val="0"/>
              <w:autoSpaceDE w:val="0"/>
              <w:autoSpaceDN w:val="0"/>
              <w:adjustRightInd w:val="0"/>
              <w:spacing w:after="0" w:line="240" w:lineRule="auto"/>
              <w:jc w:val="center"/>
              <w:rPr>
                <w:rFonts w:ascii="Times New Roman" w:hAnsi="Times New Roman"/>
                <w:sz w:val="24"/>
                <w:szCs w:val="24"/>
                <w:lang w:val="kk-KZ"/>
              </w:rPr>
            </w:pPr>
            <w:r w:rsidRPr="00EF43DD">
              <w:rPr>
                <w:rFonts w:ascii="Times New Roman" w:hAnsi="Times New Roman"/>
                <w:sz w:val="24"/>
                <w:szCs w:val="24"/>
                <w:lang w:val="kk-KZ"/>
              </w:rPr>
              <w:t>1</w:t>
            </w:r>
          </w:p>
        </w:tc>
      </w:tr>
      <w:tr w:rsidR="00EF43DD" w:rsidRPr="00447B29" w:rsidTr="00EF43DD">
        <w:tc>
          <w:tcPr>
            <w:tcW w:w="6162" w:type="dxa"/>
          </w:tcPr>
          <w:p w:rsidR="00EF43DD" w:rsidRDefault="00EF43DD" w:rsidP="00D75793">
            <w:pPr>
              <w:widowControl w:val="0"/>
              <w:autoSpaceDE w:val="0"/>
              <w:autoSpaceDN w:val="0"/>
              <w:adjustRightInd w:val="0"/>
              <w:spacing w:after="0" w:line="240" w:lineRule="auto"/>
              <w:jc w:val="both"/>
              <w:rPr>
                <w:rFonts w:ascii="Times New Roman" w:hAnsi="Times New Roman"/>
                <w:sz w:val="24"/>
                <w:szCs w:val="24"/>
                <w:lang w:val="kk-KZ"/>
              </w:rPr>
            </w:pPr>
            <w:r w:rsidRPr="00447B29">
              <w:rPr>
                <w:rFonts w:ascii="Times New Roman" w:hAnsi="Times New Roman"/>
                <w:b/>
                <w:i/>
                <w:noProof/>
                <w:sz w:val="24"/>
                <w:szCs w:val="24"/>
                <w:lang w:eastAsia="ru-RU"/>
              </w:rPr>
              <w:drawing>
                <wp:inline distT="0" distB="0" distL="0" distR="0">
                  <wp:extent cx="2064931" cy="921404"/>
                  <wp:effectExtent l="19050" t="0" r="0" b="0"/>
                  <wp:docPr id="6"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41"/>
                          <a:srcRect/>
                          <a:stretch>
                            <a:fillRect/>
                          </a:stretch>
                        </pic:blipFill>
                        <pic:spPr bwMode="auto">
                          <a:xfrm>
                            <a:off x="0" y="0"/>
                            <a:ext cx="2074336" cy="925601"/>
                          </a:xfrm>
                          <a:prstGeom prst="rect">
                            <a:avLst/>
                          </a:prstGeom>
                          <a:noFill/>
                          <a:ln w="9525">
                            <a:noFill/>
                            <a:miter lim="800000"/>
                            <a:headEnd/>
                            <a:tailEnd/>
                          </a:ln>
                        </pic:spPr>
                      </pic:pic>
                    </a:graphicData>
                  </a:graphic>
                </wp:inline>
              </w:drawing>
            </w:r>
          </w:p>
          <w:p w:rsidR="00EF43DD" w:rsidRPr="00447B29" w:rsidRDefault="00EF43DD" w:rsidP="00D75793">
            <w:pPr>
              <w:widowControl w:val="0"/>
              <w:autoSpaceDE w:val="0"/>
              <w:autoSpaceDN w:val="0"/>
              <w:adjustRightInd w:val="0"/>
              <w:spacing w:after="0" w:line="240" w:lineRule="auto"/>
              <w:jc w:val="both"/>
              <w:rPr>
                <w:rFonts w:ascii="Times New Roman" w:hAnsi="Times New Roman"/>
                <w:sz w:val="24"/>
                <w:szCs w:val="24"/>
                <w:lang w:val="kk-KZ"/>
              </w:rPr>
            </w:pPr>
            <w:r>
              <w:rPr>
                <w:rFonts w:ascii="Times New Roman" w:hAnsi="Times New Roman"/>
                <w:b/>
                <w:i/>
                <w:noProof/>
                <w:sz w:val="24"/>
                <w:szCs w:val="24"/>
                <w:lang w:eastAsia="ru-RU"/>
              </w:rPr>
              <w:drawing>
                <wp:inline distT="0" distB="0" distL="0" distR="0">
                  <wp:extent cx="2064931" cy="1034330"/>
                  <wp:effectExtent l="1905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42"/>
                          <a:srcRect/>
                          <a:stretch>
                            <a:fillRect/>
                          </a:stretch>
                        </pic:blipFill>
                        <pic:spPr bwMode="auto">
                          <a:xfrm>
                            <a:off x="0" y="0"/>
                            <a:ext cx="2068376" cy="1036056"/>
                          </a:xfrm>
                          <a:prstGeom prst="rect">
                            <a:avLst/>
                          </a:prstGeom>
                          <a:noFill/>
                          <a:ln w="9525">
                            <a:noFill/>
                            <a:miter lim="800000"/>
                            <a:headEnd/>
                            <a:tailEnd/>
                          </a:ln>
                        </pic:spPr>
                      </pic:pic>
                    </a:graphicData>
                  </a:graphic>
                </wp:inline>
              </w:drawing>
            </w:r>
          </w:p>
        </w:tc>
        <w:tc>
          <w:tcPr>
            <w:tcW w:w="3441" w:type="dxa"/>
          </w:tcPr>
          <w:p w:rsidR="00EF43DD" w:rsidRDefault="00EF43DD" w:rsidP="00ED0F79">
            <w:pPr>
              <w:widowControl w:val="0"/>
              <w:autoSpaceDE w:val="0"/>
              <w:autoSpaceDN w:val="0"/>
              <w:adjustRightInd w:val="0"/>
              <w:spacing w:after="0" w:line="240" w:lineRule="auto"/>
              <w:jc w:val="both"/>
              <w:rPr>
                <w:rFonts w:ascii="Times New Roman" w:hAnsi="Times New Roman"/>
                <w:i/>
                <w:sz w:val="24"/>
                <w:szCs w:val="24"/>
                <w:lang w:val="kk-KZ"/>
              </w:rPr>
            </w:pPr>
          </w:p>
        </w:tc>
      </w:tr>
      <w:tr w:rsidR="004E5AA3" w:rsidRPr="00447B29" w:rsidTr="00EF43DD">
        <w:tc>
          <w:tcPr>
            <w:tcW w:w="9603" w:type="dxa"/>
            <w:gridSpan w:val="2"/>
          </w:tcPr>
          <w:p w:rsidR="004E5AA3" w:rsidRPr="00EF43DD" w:rsidRDefault="004E5AA3" w:rsidP="00D75793">
            <w:pPr>
              <w:widowControl w:val="0"/>
              <w:autoSpaceDE w:val="0"/>
              <w:autoSpaceDN w:val="0"/>
              <w:adjustRightInd w:val="0"/>
              <w:spacing w:after="0" w:line="240" w:lineRule="auto"/>
              <w:jc w:val="center"/>
              <w:rPr>
                <w:rFonts w:ascii="Times New Roman" w:hAnsi="Times New Roman"/>
                <w:i/>
                <w:sz w:val="24"/>
                <w:szCs w:val="24"/>
                <w:lang w:val="kk-KZ"/>
              </w:rPr>
            </w:pPr>
            <w:r w:rsidRPr="00EF43DD">
              <w:rPr>
                <w:rFonts w:ascii="Times New Roman" w:hAnsi="Times New Roman"/>
                <w:i/>
                <w:sz w:val="24"/>
                <w:szCs w:val="24"/>
                <w:lang w:val="kk-KZ"/>
              </w:rPr>
              <w:t>Тапсырма 5</w:t>
            </w:r>
          </w:p>
        </w:tc>
      </w:tr>
      <w:tr w:rsidR="004E5AA3" w:rsidRPr="00447B29" w:rsidTr="00EF43DD">
        <w:tc>
          <w:tcPr>
            <w:tcW w:w="6162" w:type="dxa"/>
          </w:tcPr>
          <w:p w:rsidR="001D094E" w:rsidRDefault="004E5AA3" w:rsidP="00D75793">
            <w:pPr>
              <w:widowControl w:val="0"/>
              <w:autoSpaceDE w:val="0"/>
              <w:autoSpaceDN w:val="0"/>
              <w:adjustRightInd w:val="0"/>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Осциллограммада алынған</w:t>
            </w:r>
            <w:r w:rsidR="00D86C73" w:rsidRPr="00447B29">
              <w:rPr>
                <w:rFonts w:ascii="Times New Roman" w:hAnsi="Times New Roman"/>
                <w:sz w:val="24"/>
                <w:szCs w:val="24"/>
                <w:lang w:val="kk-KZ"/>
              </w:rPr>
              <w:t xml:space="preserve"> графиктерге сипаттама беріңіз</w:t>
            </w:r>
          </w:p>
          <w:p w:rsidR="001E4510" w:rsidRPr="001E4510" w:rsidRDefault="001E4510" w:rsidP="00D75793">
            <w:pPr>
              <w:widowControl w:val="0"/>
              <w:autoSpaceDE w:val="0"/>
              <w:autoSpaceDN w:val="0"/>
              <w:adjustRightInd w:val="0"/>
              <w:spacing w:after="0" w:line="240" w:lineRule="auto"/>
              <w:jc w:val="both"/>
              <w:rPr>
                <w:rFonts w:ascii="Times New Roman" w:hAnsi="Times New Roman"/>
                <w:sz w:val="16"/>
                <w:szCs w:val="16"/>
                <w:vertAlign w:val="superscript"/>
                <w:lang w:val="kk-KZ"/>
              </w:rPr>
            </w:pPr>
          </w:p>
          <w:p w:rsidR="001E4510" w:rsidRDefault="004E5AA3" w:rsidP="001E4510">
            <w:pPr>
              <w:widowControl w:val="0"/>
              <w:autoSpaceDE w:val="0"/>
              <w:autoSpaceDN w:val="0"/>
              <w:adjustRightInd w:val="0"/>
              <w:spacing w:after="0" w:line="240" w:lineRule="auto"/>
              <w:jc w:val="center"/>
              <w:rPr>
                <w:rFonts w:ascii="Times New Roman" w:hAnsi="Times New Roman"/>
                <w:sz w:val="16"/>
                <w:szCs w:val="16"/>
                <w:lang w:val="kk-KZ"/>
              </w:rPr>
            </w:pPr>
            <w:r w:rsidRPr="001E4510">
              <w:rPr>
                <w:rFonts w:ascii="Times New Roman" w:hAnsi="Times New Roman"/>
                <w:noProof/>
                <w:sz w:val="16"/>
                <w:szCs w:val="16"/>
                <w:lang w:eastAsia="ru-RU"/>
              </w:rPr>
              <w:drawing>
                <wp:inline distT="0" distB="0" distL="0" distR="0">
                  <wp:extent cx="1624282" cy="680484"/>
                  <wp:effectExtent l="19050" t="0" r="0" b="0"/>
                  <wp:docPr id="9"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43"/>
                          <a:srcRect/>
                          <a:stretch>
                            <a:fillRect/>
                          </a:stretch>
                        </pic:blipFill>
                        <pic:spPr bwMode="auto">
                          <a:xfrm>
                            <a:off x="0" y="0"/>
                            <a:ext cx="1646816" cy="689924"/>
                          </a:xfrm>
                          <a:prstGeom prst="rect">
                            <a:avLst/>
                          </a:prstGeom>
                          <a:noFill/>
                          <a:ln w="9525">
                            <a:noFill/>
                            <a:miter lim="800000"/>
                            <a:headEnd/>
                            <a:tailEnd/>
                          </a:ln>
                        </pic:spPr>
                      </pic:pic>
                    </a:graphicData>
                  </a:graphic>
                </wp:inline>
              </w:drawing>
            </w:r>
          </w:p>
          <w:p w:rsidR="001E4510" w:rsidRPr="001E4510" w:rsidRDefault="001E4510" w:rsidP="001E4510">
            <w:pPr>
              <w:widowControl w:val="0"/>
              <w:autoSpaceDE w:val="0"/>
              <w:autoSpaceDN w:val="0"/>
              <w:adjustRightInd w:val="0"/>
              <w:spacing w:after="0" w:line="240" w:lineRule="auto"/>
              <w:jc w:val="center"/>
              <w:rPr>
                <w:rFonts w:ascii="Times New Roman" w:hAnsi="Times New Roman"/>
                <w:sz w:val="16"/>
                <w:szCs w:val="16"/>
                <w:lang w:val="kk-KZ"/>
              </w:rPr>
            </w:pPr>
          </w:p>
        </w:tc>
        <w:tc>
          <w:tcPr>
            <w:tcW w:w="3441" w:type="dxa"/>
          </w:tcPr>
          <w:p w:rsidR="00D75793" w:rsidRPr="00447B29" w:rsidRDefault="00D75793" w:rsidP="00D75793">
            <w:pPr>
              <w:widowControl w:val="0"/>
              <w:autoSpaceDE w:val="0"/>
              <w:autoSpaceDN w:val="0"/>
              <w:adjustRightInd w:val="0"/>
              <w:spacing w:after="0" w:line="240" w:lineRule="auto"/>
              <w:jc w:val="both"/>
              <w:rPr>
                <w:rFonts w:ascii="Times New Roman" w:hAnsi="Times New Roman"/>
                <w:i/>
                <w:sz w:val="24"/>
                <w:szCs w:val="24"/>
                <w:lang w:val="kk-KZ"/>
              </w:rPr>
            </w:pPr>
            <w:r w:rsidRPr="00447B29">
              <w:rPr>
                <w:rFonts w:ascii="Times New Roman" w:hAnsi="Times New Roman"/>
                <w:i/>
                <w:sz w:val="24"/>
                <w:szCs w:val="24"/>
                <w:lang w:val="kk-KZ"/>
              </w:rPr>
              <w:t>Сипаттама:</w:t>
            </w:r>
          </w:p>
          <w:p w:rsidR="004E5AA3" w:rsidRPr="00447B29" w:rsidRDefault="004E5AA3" w:rsidP="00D75793">
            <w:pPr>
              <w:widowControl w:val="0"/>
              <w:autoSpaceDE w:val="0"/>
              <w:autoSpaceDN w:val="0"/>
              <w:adjustRightInd w:val="0"/>
              <w:spacing w:after="0" w:line="240" w:lineRule="auto"/>
              <w:jc w:val="both"/>
              <w:rPr>
                <w:rFonts w:ascii="Times New Roman" w:hAnsi="Times New Roman"/>
                <w:i/>
                <w:sz w:val="24"/>
                <w:szCs w:val="24"/>
                <w:lang w:val="kk-KZ"/>
              </w:rPr>
            </w:pPr>
          </w:p>
        </w:tc>
      </w:tr>
    </w:tbl>
    <w:p w:rsidR="004A521C" w:rsidRPr="004A521C" w:rsidRDefault="004A521C" w:rsidP="004A521C">
      <w:pPr>
        <w:spacing w:after="0" w:line="240" w:lineRule="auto"/>
        <w:ind w:firstLine="709"/>
        <w:jc w:val="both"/>
        <w:rPr>
          <w:rFonts w:ascii="Times New Roman" w:hAnsi="Times New Roman"/>
          <w:sz w:val="28"/>
          <w:szCs w:val="28"/>
          <w:lang w:val="kk-KZ"/>
        </w:rPr>
      </w:pPr>
    </w:p>
    <w:p w:rsidR="00EF43DD" w:rsidRDefault="00EF43DD" w:rsidP="00EF43DD">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Техникалық мамандықтарға физика курсын оқытуда ақпараттық-коммуникациялық техноло</w:t>
      </w:r>
      <w:r>
        <w:rPr>
          <w:rFonts w:ascii="Times New Roman" w:hAnsi="Times New Roman"/>
          <w:sz w:val="28"/>
          <w:szCs w:val="28"/>
          <w:lang w:val="kk-KZ"/>
        </w:rPr>
        <w:t>г</w:t>
      </w:r>
      <w:r w:rsidRPr="00370ACC">
        <w:rPr>
          <w:rFonts w:ascii="Times New Roman" w:hAnsi="Times New Roman"/>
          <w:sz w:val="28"/>
          <w:szCs w:val="28"/>
          <w:lang w:val="kk-KZ"/>
        </w:rPr>
        <w:t>ияларды қолданудың, яғни компьютерлік программалар</w:t>
      </w:r>
      <w:r>
        <w:rPr>
          <w:rFonts w:ascii="Times New Roman" w:hAnsi="Times New Roman"/>
          <w:sz w:val="28"/>
          <w:szCs w:val="28"/>
          <w:lang w:val="kk-KZ"/>
        </w:rPr>
        <w:t xml:space="preserve"> мен </w:t>
      </w:r>
      <w:r w:rsidRPr="00370ACC">
        <w:rPr>
          <w:rFonts w:ascii="Times New Roman" w:hAnsi="Times New Roman"/>
          <w:sz w:val="28"/>
          <w:szCs w:val="28"/>
          <w:lang w:val="kk-KZ"/>
        </w:rPr>
        <w:t>білім беру порталдары арқылы оқ</w:t>
      </w:r>
      <w:r>
        <w:rPr>
          <w:rFonts w:ascii="Times New Roman" w:hAnsi="Times New Roman"/>
          <w:sz w:val="28"/>
          <w:szCs w:val="28"/>
          <w:lang w:val="kk-KZ"/>
        </w:rPr>
        <w:t>ытудың маңыздылығы зор.</w:t>
      </w:r>
      <w:r w:rsidRPr="00225255">
        <w:rPr>
          <w:rFonts w:ascii="Times New Roman" w:hAnsi="Times New Roman"/>
          <w:sz w:val="28"/>
          <w:szCs w:val="28"/>
          <w:lang w:val="kk-KZ"/>
        </w:rPr>
        <w:t xml:space="preserve"> </w:t>
      </w:r>
      <w:r w:rsidRPr="00370ACC">
        <w:rPr>
          <w:rFonts w:ascii="Times New Roman" w:hAnsi="Times New Roman"/>
          <w:sz w:val="28"/>
          <w:szCs w:val="28"/>
          <w:lang w:val="kk-KZ"/>
        </w:rPr>
        <w:t xml:space="preserve">Осыған </w:t>
      </w:r>
      <w:r w:rsidRPr="003C0663">
        <w:rPr>
          <w:rFonts w:ascii="Times New Roman" w:hAnsi="Times New Roman"/>
          <w:sz w:val="28"/>
          <w:szCs w:val="28"/>
          <w:lang w:val="kk-KZ"/>
        </w:rPr>
        <w:t>байланысты «6В07104 - Аспап жасау» мамандығының білім беру бағдарламасындағы «</w:t>
      </w:r>
      <w:r w:rsidRPr="00370ACC">
        <w:rPr>
          <w:rFonts w:ascii="Times New Roman" w:hAnsi="Times New Roman"/>
          <w:sz w:val="28"/>
          <w:szCs w:val="28"/>
          <w:lang w:val="kk-KZ"/>
        </w:rPr>
        <w:t>Ақпараттық-өлшеуіштік технологи</w:t>
      </w:r>
      <w:r>
        <w:rPr>
          <w:rFonts w:ascii="Times New Roman" w:hAnsi="Times New Roman"/>
          <w:sz w:val="28"/>
          <w:szCs w:val="28"/>
          <w:lang w:val="kk-KZ"/>
        </w:rPr>
        <w:t xml:space="preserve">ялар негіздері» курсын оқытуда </w:t>
      </w:r>
      <w:r w:rsidRPr="00370ACC">
        <w:rPr>
          <w:rFonts w:ascii="Times New Roman" w:hAnsi="Times New Roman"/>
          <w:sz w:val="28"/>
          <w:szCs w:val="28"/>
          <w:lang w:val="kk-KZ"/>
        </w:rPr>
        <w:t>физикалық білімді тереңдету үшін ақпар</w:t>
      </w:r>
      <w:r>
        <w:rPr>
          <w:rFonts w:ascii="Times New Roman" w:hAnsi="Times New Roman"/>
          <w:sz w:val="28"/>
          <w:szCs w:val="28"/>
          <w:lang w:val="kk-KZ"/>
        </w:rPr>
        <w:t>а</w:t>
      </w:r>
      <w:r w:rsidRPr="00370ACC">
        <w:rPr>
          <w:rFonts w:ascii="Times New Roman" w:hAnsi="Times New Roman"/>
          <w:sz w:val="28"/>
          <w:szCs w:val="28"/>
          <w:lang w:val="kk-KZ"/>
        </w:rPr>
        <w:t>ттық</w:t>
      </w:r>
      <w:r>
        <w:rPr>
          <w:rFonts w:ascii="Times New Roman" w:hAnsi="Times New Roman"/>
          <w:sz w:val="28"/>
          <w:szCs w:val="28"/>
          <w:lang w:val="kk-KZ"/>
        </w:rPr>
        <w:t>-коммуникациялық технологиялар</w:t>
      </w:r>
      <w:r w:rsidRPr="00370ACC">
        <w:rPr>
          <w:rFonts w:ascii="Times New Roman" w:hAnsi="Times New Roman"/>
          <w:sz w:val="28"/>
          <w:szCs w:val="28"/>
          <w:lang w:val="kk-KZ"/>
        </w:rPr>
        <w:t xml:space="preserve"> қолдан</w:t>
      </w:r>
      <w:r>
        <w:rPr>
          <w:rFonts w:ascii="Times New Roman" w:hAnsi="Times New Roman"/>
          <w:sz w:val="28"/>
          <w:szCs w:val="28"/>
          <w:lang w:val="kk-KZ"/>
        </w:rPr>
        <w:t>ылады</w:t>
      </w:r>
      <w:r w:rsidRPr="00370ACC">
        <w:rPr>
          <w:rFonts w:ascii="Times New Roman" w:hAnsi="Times New Roman"/>
          <w:sz w:val="28"/>
          <w:szCs w:val="28"/>
          <w:lang w:val="kk-KZ"/>
        </w:rPr>
        <w:t xml:space="preserve">. </w:t>
      </w:r>
    </w:p>
    <w:p w:rsidR="00225255" w:rsidRDefault="00B61EF4" w:rsidP="004A521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4A521C" w:rsidRPr="004A521C">
        <w:rPr>
          <w:rFonts w:ascii="Times New Roman" w:hAnsi="Times New Roman"/>
          <w:sz w:val="28"/>
          <w:szCs w:val="28"/>
          <w:lang w:val="kk-KZ"/>
        </w:rPr>
        <w:t xml:space="preserve">Қосымша </w:t>
      </w:r>
      <w:r w:rsidR="00043DBB" w:rsidRPr="004A521C">
        <w:rPr>
          <w:rFonts w:ascii="Times New Roman" w:hAnsi="Times New Roman"/>
          <w:sz w:val="28"/>
          <w:szCs w:val="28"/>
          <w:lang w:val="kk-KZ"/>
        </w:rPr>
        <w:t>Ә</w:t>
      </w:r>
      <w:r>
        <w:rPr>
          <w:rFonts w:ascii="Times New Roman" w:hAnsi="Times New Roman"/>
          <w:sz w:val="28"/>
          <w:szCs w:val="28"/>
          <w:lang w:val="kk-KZ"/>
        </w:rPr>
        <w:t>)</w:t>
      </w:r>
      <w:r w:rsidR="00043DBB" w:rsidRPr="004A521C">
        <w:rPr>
          <w:rFonts w:ascii="Times New Roman" w:hAnsi="Times New Roman"/>
          <w:sz w:val="28"/>
          <w:szCs w:val="28"/>
          <w:lang w:val="kk-KZ"/>
        </w:rPr>
        <w:t xml:space="preserve"> </w:t>
      </w:r>
      <w:r w:rsidR="00043DBB">
        <w:rPr>
          <w:rFonts w:ascii="Times New Roman" w:hAnsi="Times New Roman"/>
          <w:sz w:val="28"/>
          <w:szCs w:val="28"/>
          <w:lang w:val="kk-KZ"/>
        </w:rPr>
        <w:t xml:space="preserve">сәйкес </w:t>
      </w:r>
      <w:r w:rsidR="00043DBB" w:rsidRPr="00370ACC">
        <w:rPr>
          <w:rFonts w:ascii="Times New Roman" w:hAnsi="Times New Roman"/>
          <w:sz w:val="28"/>
          <w:szCs w:val="28"/>
          <w:lang w:val="kk-KZ"/>
        </w:rPr>
        <w:t xml:space="preserve">курстың </w:t>
      </w:r>
      <w:r w:rsidR="00695A56" w:rsidRPr="00370ACC">
        <w:rPr>
          <w:rFonts w:ascii="Times New Roman" w:hAnsi="Times New Roman"/>
          <w:sz w:val="28"/>
          <w:szCs w:val="28"/>
          <w:lang w:val="kk-KZ"/>
        </w:rPr>
        <w:t>мазмұнында</w:t>
      </w:r>
      <w:r w:rsidR="00043DBB">
        <w:rPr>
          <w:rFonts w:ascii="Times New Roman" w:hAnsi="Times New Roman"/>
          <w:sz w:val="28"/>
          <w:szCs w:val="28"/>
          <w:lang w:val="kk-KZ"/>
        </w:rPr>
        <w:t xml:space="preserve"> </w:t>
      </w:r>
      <w:r w:rsidR="00695A56" w:rsidRPr="00370ACC">
        <w:rPr>
          <w:rFonts w:ascii="Times New Roman" w:hAnsi="Times New Roman"/>
          <w:sz w:val="28"/>
          <w:szCs w:val="28"/>
          <w:lang w:val="kk-KZ"/>
        </w:rPr>
        <w:t>берілген кейбір тақырыптарға арнайы зертханалық жұмыс</w:t>
      </w:r>
      <w:r w:rsidR="00043DBB">
        <w:rPr>
          <w:rFonts w:ascii="Times New Roman" w:hAnsi="Times New Roman"/>
          <w:sz w:val="28"/>
          <w:szCs w:val="28"/>
          <w:lang w:val="kk-KZ"/>
        </w:rPr>
        <w:t>тардың әдістемелік нұсқаулықтар</w:t>
      </w:r>
      <w:r w:rsidR="009A5721">
        <w:rPr>
          <w:rFonts w:ascii="Times New Roman" w:hAnsi="Times New Roman"/>
          <w:sz w:val="28"/>
          <w:szCs w:val="28"/>
          <w:lang w:val="kk-KZ"/>
        </w:rPr>
        <w:t>ы</w:t>
      </w:r>
      <w:r w:rsidR="00695A56" w:rsidRPr="00370ACC">
        <w:rPr>
          <w:rFonts w:ascii="Times New Roman" w:hAnsi="Times New Roman"/>
          <w:sz w:val="28"/>
          <w:szCs w:val="28"/>
          <w:lang w:val="kk-KZ"/>
        </w:rPr>
        <w:t xml:space="preserve"> әзірленді. Сонымен қатар «Ақпараттық-өлшеуіштік технологиялар негіздері» курсы бойынша авторлық бірлестіктерде электрондық оқу құралы әзірленді және авторлық құқықпен қорғалатын объектілерге құқықтардың мемлекеттік тізімге мәліметтерді енгізу туралы куәлік (Қосымш</w:t>
      </w:r>
      <w:r w:rsidR="00695A56" w:rsidRPr="00E470E6">
        <w:rPr>
          <w:rFonts w:ascii="Times New Roman" w:hAnsi="Times New Roman"/>
          <w:sz w:val="28"/>
          <w:szCs w:val="28"/>
          <w:lang w:val="kk-KZ"/>
        </w:rPr>
        <w:t xml:space="preserve">а </w:t>
      </w:r>
      <w:r w:rsidR="00A6145D">
        <w:rPr>
          <w:rFonts w:ascii="Times New Roman" w:hAnsi="Times New Roman"/>
          <w:sz w:val="28"/>
          <w:szCs w:val="28"/>
          <w:lang w:val="kk-KZ"/>
        </w:rPr>
        <w:t>Б</w:t>
      </w:r>
      <w:r w:rsidR="00695A56" w:rsidRPr="009942CC">
        <w:rPr>
          <w:rFonts w:ascii="Times New Roman" w:hAnsi="Times New Roman"/>
          <w:sz w:val="28"/>
          <w:szCs w:val="28"/>
          <w:lang w:val="kk-KZ"/>
        </w:rPr>
        <w:t xml:space="preserve">) </w:t>
      </w:r>
      <w:r w:rsidR="00695A56" w:rsidRPr="00370ACC">
        <w:rPr>
          <w:rFonts w:ascii="Times New Roman" w:hAnsi="Times New Roman"/>
          <w:sz w:val="28"/>
          <w:szCs w:val="28"/>
          <w:lang w:val="kk-KZ"/>
        </w:rPr>
        <w:t xml:space="preserve">алынды. </w:t>
      </w:r>
      <w:r w:rsidR="00225255">
        <w:rPr>
          <w:rFonts w:ascii="Times New Roman" w:hAnsi="Times New Roman"/>
          <w:sz w:val="28"/>
          <w:szCs w:val="28"/>
          <w:lang w:val="kk-KZ"/>
        </w:rPr>
        <w:t xml:space="preserve">Аталған </w:t>
      </w:r>
      <w:r w:rsidR="00225255" w:rsidRPr="00370ACC">
        <w:rPr>
          <w:rFonts w:ascii="Times New Roman" w:hAnsi="Times New Roman"/>
          <w:sz w:val="28"/>
          <w:szCs w:val="28"/>
          <w:lang w:val="kk-KZ"/>
        </w:rPr>
        <w:t>курс Торайғыров университетінің dot.psu.kz білім беру порталында</w:t>
      </w:r>
      <w:r w:rsidR="00C90E2A">
        <w:rPr>
          <w:rFonts w:ascii="Times New Roman" w:hAnsi="Times New Roman"/>
          <w:sz w:val="28"/>
          <w:szCs w:val="28"/>
          <w:lang w:val="kk-KZ"/>
        </w:rPr>
        <w:t>,</w:t>
      </w:r>
      <w:r w:rsidR="00225255" w:rsidRPr="00370ACC">
        <w:rPr>
          <w:rFonts w:ascii="Times New Roman" w:hAnsi="Times New Roman"/>
          <w:sz w:val="28"/>
          <w:szCs w:val="28"/>
          <w:lang w:val="kk-KZ"/>
        </w:rPr>
        <w:t xml:space="preserve"> оқытушының жеке кабинетінде «Менің курстарым» бөліміне салынған (</w:t>
      </w:r>
      <w:r w:rsidR="00EF43DD">
        <w:rPr>
          <w:rFonts w:ascii="Times New Roman" w:hAnsi="Times New Roman"/>
          <w:sz w:val="28"/>
          <w:szCs w:val="28"/>
          <w:lang w:val="kk-KZ"/>
        </w:rPr>
        <w:t>9</w:t>
      </w:r>
      <w:r w:rsidR="00225255" w:rsidRPr="00370ACC">
        <w:rPr>
          <w:rFonts w:ascii="Times New Roman" w:hAnsi="Times New Roman"/>
          <w:sz w:val="28"/>
          <w:szCs w:val="28"/>
          <w:lang w:val="kk-KZ"/>
        </w:rPr>
        <w:t xml:space="preserve">-сурет). Курс видео дәрістермен, білімдерді тексерудің деңгейлік тест тапсырмаларымен, өздік жұмыс тапсырмаларымен, білімді игеруде қажет болатын қосымша оқу-әдістемелік құралдарымен жасақталған. </w:t>
      </w:r>
    </w:p>
    <w:p w:rsidR="00B96308" w:rsidRPr="00370ACC" w:rsidRDefault="00B96308" w:rsidP="00E2169A">
      <w:pPr>
        <w:spacing w:after="0" w:line="240" w:lineRule="auto"/>
        <w:ind w:firstLine="567"/>
        <w:jc w:val="both"/>
        <w:rPr>
          <w:rFonts w:ascii="Times New Roman" w:hAnsi="Times New Roman"/>
          <w:sz w:val="28"/>
          <w:szCs w:val="28"/>
          <w:lang w:val="kk-KZ"/>
        </w:rPr>
      </w:pPr>
    </w:p>
    <w:p w:rsidR="00E2169A" w:rsidRPr="00370ACC" w:rsidRDefault="00E2169A" w:rsidP="00F846C6">
      <w:pPr>
        <w:pStyle w:val="ae"/>
        <w:tabs>
          <w:tab w:val="left" w:pos="851"/>
        </w:tabs>
        <w:spacing w:after="0" w:line="240" w:lineRule="auto"/>
        <w:ind w:left="0"/>
        <w:jc w:val="center"/>
        <w:rPr>
          <w:rFonts w:ascii="Times New Roman" w:hAnsi="Times New Roman"/>
          <w:b/>
          <w:sz w:val="28"/>
          <w:szCs w:val="28"/>
          <w:lang w:val="kk-KZ"/>
        </w:rPr>
      </w:pPr>
      <w:r w:rsidRPr="00370ACC">
        <w:rPr>
          <w:rFonts w:ascii="Times New Roman" w:hAnsi="Times New Roman"/>
          <w:noProof/>
          <w:sz w:val="28"/>
          <w:szCs w:val="28"/>
          <w:lang w:eastAsia="ru-RU"/>
        </w:rPr>
        <w:lastRenderedPageBreak/>
        <w:drawing>
          <wp:inline distT="0" distB="0" distL="0" distR="0">
            <wp:extent cx="5787357" cy="2647507"/>
            <wp:effectExtent l="19050" t="0" r="3843" b="0"/>
            <wp:docPr id="1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4"/>
                    <a:srcRect/>
                    <a:stretch>
                      <a:fillRect/>
                    </a:stretch>
                  </pic:blipFill>
                  <pic:spPr bwMode="auto">
                    <a:xfrm>
                      <a:off x="0" y="0"/>
                      <a:ext cx="5791554" cy="2649427"/>
                    </a:xfrm>
                    <a:prstGeom prst="rect">
                      <a:avLst/>
                    </a:prstGeom>
                    <a:noFill/>
                    <a:ln w="9525">
                      <a:noFill/>
                      <a:miter lim="800000"/>
                      <a:headEnd/>
                      <a:tailEnd/>
                    </a:ln>
                  </pic:spPr>
                </pic:pic>
              </a:graphicData>
            </a:graphic>
          </wp:inline>
        </w:drawing>
      </w:r>
    </w:p>
    <w:p w:rsidR="00BA6BF5" w:rsidRPr="004A521C" w:rsidRDefault="00BA6BF5" w:rsidP="00E2169A">
      <w:pPr>
        <w:spacing w:after="0" w:line="240" w:lineRule="auto"/>
        <w:ind w:firstLine="567"/>
        <w:jc w:val="both"/>
        <w:rPr>
          <w:rFonts w:ascii="Times New Roman" w:hAnsi="Times New Roman"/>
          <w:sz w:val="16"/>
          <w:szCs w:val="16"/>
          <w:lang w:val="kk-KZ"/>
        </w:rPr>
      </w:pPr>
    </w:p>
    <w:p w:rsidR="00E2169A" w:rsidRPr="00370ACC" w:rsidRDefault="00695A56" w:rsidP="00777C06">
      <w:pPr>
        <w:spacing w:after="0" w:line="240" w:lineRule="auto"/>
        <w:jc w:val="center"/>
        <w:rPr>
          <w:rFonts w:ascii="Times New Roman" w:hAnsi="Times New Roman"/>
          <w:sz w:val="28"/>
          <w:szCs w:val="28"/>
          <w:lang w:val="kk-KZ"/>
        </w:rPr>
      </w:pPr>
      <w:r w:rsidRPr="00370ACC">
        <w:rPr>
          <w:rFonts w:ascii="Times New Roman" w:hAnsi="Times New Roman"/>
          <w:sz w:val="28"/>
          <w:szCs w:val="28"/>
          <w:lang w:val="kk-KZ"/>
        </w:rPr>
        <w:t xml:space="preserve">Сурет </w:t>
      </w:r>
      <w:r w:rsidR="00EF43DD">
        <w:rPr>
          <w:rFonts w:ascii="Times New Roman" w:hAnsi="Times New Roman"/>
          <w:sz w:val="28"/>
          <w:szCs w:val="28"/>
          <w:lang w:val="kk-KZ"/>
        </w:rPr>
        <w:t>9</w:t>
      </w:r>
      <w:r>
        <w:rPr>
          <w:rFonts w:ascii="Times New Roman" w:hAnsi="Times New Roman"/>
          <w:sz w:val="28"/>
          <w:szCs w:val="28"/>
          <w:lang w:val="kk-KZ"/>
        </w:rPr>
        <w:t xml:space="preserve"> </w:t>
      </w:r>
      <w:r w:rsidR="00D21E69" w:rsidRPr="00370ACC">
        <w:rPr>
          <w:rFonts w:ascii="Times New Roman" w:hAnsi="Times New Roman"/>
          <w:sz w:val="28"/>
          <w:szCs w:val="28"/>
          <w:lang w:val="kk-KZ"/>
        </w:rPr>
        <w:t xml:space="preserve">– </w:t>
      </w:r>
      <w:r w:rsidR="00E2169A" w:rsidRPr="00370ACC">
        <w:rPr>
          <w:rFonts w:ascii="Times New Roman" w:hAnsi="Times New Roman"/>
          <w:sz w:val="28"/>
          <w:szCs w:val="28"/>
          <w:lang w:val="kk-KZ"/>
        </w:rPr>
        <w:t>«Аспап жасау» мамандығына арналған «Ақпараттық-өлшеуіштік технологиялар негіздері» курсы</w:t>
      </w:r>
    </w:p>
    <w:p w:rsidR="00F846C6" w:rsidRDefault="00F846C6" w:rsidP="00527DDA">
      <w:pPr>
        <w:spacing w:after="0" w:line="240" w:lineRule="auto"/>
        <w:jc w:val="both"/>
        <w:rPr>
          <w:rFonts w:ascii="Times New Roman" w:hAnsi="Times New Roman"/>
          <w:sz w:val="28"/>
          <w:szCs w:val="28"/>
          <w:lang w:val="kk-KZ"/>
        </w:rPr>
      </w:pPr>
    </w:p>
    <w:p w:rsidR="00695A56" w:rsidRDefault="00695A56" w:rsidP="004A521C">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«Ақпараттық-өлшеуіштік технологиялар негіздері» курсының мақсаты: </w:t>
      </w:r>
      <w:r w:rsidRPr="00370ACC">
        <w:rPr>
          <w:rFonts w:ascii="Times New Roman" w:hAnsi="Times New Roman"/>
          <w:bCs/>
          <w:sz w:val="28"/>
          <w:szCs w:val="28"/>
          <w:lang w:val="kk-KZ"/>
        </w:rPr>
        <w:t>бақылау мен өлшеу процестерінің синтезін, ақпараттық-өлшеу техникасы мен технологиялардың, метрология негіздерін игеруде студенттердің теориялық және практикалық дайындығын қамтамасыз ету.</w:t>
      </w:r>
      <w:r>
        <w:rPr>
          <w:rFonts w:ascii="Times New Roman" w:hAnsi="Times New Roman"/>
          <w:sz w:val="28"/>
          <w:szCs w:val="28"/>
          <w:lang w:val="kk-KZ"/>
        </w:rPr>
        <w:t xml:space="preserve"> </w:t>
      </w:r>
      <w:r w:rsidRPr="00370ACC">
        <w:rPr>
          <w:rFonts w:ascii="Times New Roman" w:hAnsi="Times New Roman"/>
          <w:bCs/>
          <w:sz w:val="28"/>
          <w:szCs w:val="28"/>
          <w:lang w:val="kk-KZ"/>
        </w:rPr>
        <w:t xml:space="preserve">Курстың оқыту нәтижелері: </w:t>
      </w:r>
      <w:r w:rsidRPr="00370ACC">
        <w:rPr>
          <w:rFonts w:ascii="Times New Roman" w:hAnsi="Times New Roman"/>
          <w:sz w:val="28"/>
          <w:szCs w:val="28"/>
          <w:lang w:val="kk-KZ"/>
        </w:rPr>
        <w:t>қоршаған орта, техникалық және биологиялық объектілер туралы ақпараттарды алу, тіркеу және өңдеуде физикалық әдістерді, аппараттар мен жүйелерді, ақпараттық-өлшеуіштік техника мен технологияларды қолданады; аспап жасаудағы ғылыми-зерттеу, жобалық-құрастырушылық, өндірістік-технологиялық, ұйымдастыру-басқару мәселелерін шешеді.</w:t>
      </w:r>
      <w:r>
        <w:rPr>
          <w:rFonts w:ascii="Times New Roman" w:hAnsi="Times New Roman"/>
          <w:sz w:val="28"/>
          <w:szCs w:val="28"/>
          <w:lang w:val="kk-KZ"/>
        </w:rPr>
        <w:t xml:space="preserve"> </w:t>
      </w:r>
    </w:p>
    <w:p w:rsidR="00FF1A0E" w:rsidRPr="00370ACC" w:rsidRDefault="00FF1A0E" w:rsidP="004A521C">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«Ақпараттық-өлшеуіштік технологиялар негіздері» курсы бойынша ақпараттық технологиялардың көмегімен ұйымдастырылған сабақты қарастырайық. Осы бөлімде физика курсы бойынша ұйымдастырылған сабақта қарастырылған «Электромагниттік тербелістер» тақырыбын әрі қарай </w:t>
      </w:r>
      <w:r w:rsidRPr="00C90E2A">
        <w:rPr>
          <w:rFonts w:ascii="Times New Roman" w:hAnsi="Times New Roman"/>
          <w:sz w:val="28"/>
          <w:szCs w:val="28"/>
          <w:lang w:val="kk-KZ"/>
        </w:rPr>
        <w:t xml:space="preserve">жалғастыратын боламыз. </w:t>
      </w:r>
      <w:r w:rsidR="00C90E2A" w:rsidRPr="00C90E2A">
        <w:rPr>
          <w:rFonts w:ascii="Times New Roman" w:hAnsi="Times New Roman"/>
          <w:sz w:val="28"/>
          <w:szCs w:val="28"/>
          <w:lang w:val="kk-KZ"/>
        </w:rPr>
        <w:t>«6В07104 - Аспап жасау»</w:t>
      </w:r>
      <w:r w:rsidRPr="00C90E2A">
        <w:rPr>
          <w:rFonts w:ascii="Times New Roman" w:hAnsi="Times New Roman"/>
          <w:sz w:val="28"/>
          <w:szCs w:val="28"/>
          <w:lang w:val="kk-KZ"/>
        </w:rPr>
        <w:t xml:space="preserve"> мамандығының 3 курс</w:t>
      </w:r>
      <w:r w:rsidRPr="00370ACC">
        <w:rPr>
          <w:rFonts w:ascii="Times New Roman" w:hAnsi="Times New Roman"/>
          <w:sz w:val="28"/>
          <w:szCs w:val="28"/>
          <w:lang w:val="kk-KZ"/>
        </w:rPr>
        <w:t xml:space="preserve"> студенттері «Ақпараттық-өлшеуіштік технологиялар негіздері» курсы бойынша келесі</w:t>
      </w:r>
      <w:r w:rsidR="00951FD5">
        <w:rPr>
          <w:rFonts w:ascii="Times New Roman" w:hAnsi="Times New Roman"/>
          <w:sz w:val="28"/>
          <w:szCs w:val="28"/>
          <w:lang w:val="kk-KZ"/>
        </w:rPr>
        <w:t xml:space="preserve"> </w:t>
      </w:r>
      <w:r w:rsidR="00EF43DD">
        <w:rPr>
          <w:rFonts w:ascii="Times New Roman" w:hAnsi="Times New Roman"/>
          <w:sz w:val="28"/>
          <w:szCs w:val="28"/>
          <w:lang w:val="kk-KZ"/>
        </w:rPr>
        <w:t>10</w:t>
      </w:r>
      <w:r w:rsidRPr="00370ACC">
        <w:rPr>
          <w:rFonts w:ascii="Times New Roman" w:hAnsi="Times New Roman"/>
          <w:sz w:val="28"/>
          <w:szCs w:val="28"/>
          <w:lang w:val="kk-KZ"/>
        </w:rPr>
        <w:t xml:space="preserve">-суретте келтірілген зертханалық жұмыстарды қолданбалы компьютерлік бағдарламалардың көмегімен орындайды: </w:t>
      </w:r>
      <w:r w:rsidRPr="00370ACC">
        <w:rPr>
          <w:rFonts w:ascii="Times New Roman" w:hAnsi="Times New Roman"/>
          <w:bCs/>
          <w:iCs/>
          <w:sz w:val="28"/>
          <w:szCs w:val="28"/>
          <w:lang w:val="kk-KZ"/>
        </w:rPr>
        <w:t xml:space="preserve">Амплитудалық модуляция; </w:t>
      </w:r>
      <w:r w:rsidR="00624914" w:rsidRPr="00370ACC">
        <w:rPr>
          <w:rFonts w:ascii="Times New Roman" w:hAnsi="Times New Roman"/>
          <w:bCs/>
          <w:iCs/>
          <w:sz w:val="28"/>
          <w:szCs w:val="28"/>
          <w:lang w:val="kk-KZ"/>
        </w:rPr>
        <w:t xml:space="preserve">жиіліктік </w:t>
      </w:r>
      <w:r w:rsidRPr="00370ACC">
        <w:rPr>
          <w:rFonts w:ascii="Times New Roman" w:hAnsi="Times New Roman"/>
          <w:bCs/>
          <w:iCs/>
          <w:sz w:val="28"/>
          <w:szCs w:val="28"/>
          <w:lang w:val="kk-KZ"/>
        </w:rPr>
        <w:t xml:space="preserve">және фазалық модуляция; </w:t>
      </w:r>
      <w:r w:rsidR="00624914" w:rsidRPr="00370ACC">
        <w:rPr>
          <w:rFonts w:ascii="Times New Roman" w:hAnsi="Times New Roman"/>
          <w:bCs/>
          <w:iCs/>
          <w:sz w:val="28"/>
          <w:szCs w:val="28"/>
          <w:lang w:val="kk-KZ"/>
        </w:rPr>
        <w:t xml:space="preserve">төмен </w:t>
      </w:r>
      <w:r w:rsidRPr="00370ACC">
        <w:rPr>
          <w:rFonts w:ascii="Times New Roman" w:hAnsi="Times New Roman"/>
          <w:bCs/>
          <w:iCs/>
          <w:sz w:val="28"/>
          <w:szCs w:val="28"/>
          <w:lang w:val="kk-KZ"/>
        </w:rPr>
        <w:t>жиілікті фильтр</w:t>
      </w:r>
      <w:r w:rsidR="00624914">
        <w:rPr>
          <w:rFonts w:ascii="Times New Roman" w:hAnsi="Times New Roman"/>
          <w:bCs/>
          <w:iCs/>
          <w:sz w:val="28"/>
          <w:szCs w:val="28"/>
          <w:lang w:val="kk-KZ"/>
        </w:rPr>
        <w:t>леріні</w:t>
      </w:r>
      <w:r w:rsidRPr="00370ACC">
        <w:rPr>
          <w:rFonts w:ascii="Times New Roman" w:hAnsi="Times New Roman"/>
          <w:bCs/>
          <w:iCs/>
          <w:sz w:val="28"/>
          <w:szCs w:val="28"/>
          <w:lang w:val="kk-KZ"/>
        </w:rPr>
        <w:t xml:space="preserve">ң сипаттамасын алу; </w:t>
      </w:r>
      <w:r w:rsidR="00624914" w:rsidRPr="00370ACC">
        <w:rPr>
          <w:rFonts w:ascii="Times New Roman" w:hAnsi="Times New Roman"/>
          <w:bCs/>
          <w:iCs/>
          <w:sz w:val="28"/>
          <w:szCs w:val="28"/>
          <w:lang w:val="kk-KZ"/>
        </w:rPr>
        <w:t xml:space="preserve">жоғары </w:t>
      </w:r>
      <w:r w:rsidRPr="00370ACC">
        <w:rPr>
          <w:rFonts w:ascii="Times New Roman" w:hAnsi="Times New Roman"/>
          <w:bCs/>
          <w:iCs/>
          <w:sz w:val="28"/>
          <w:szCs w:val="28"/>
          <w:lang w:val="kk-KZ"/>
        </w:rPr>
        <w:t xml:space="preserve">жиіліктер фильтрінің сипаттамасын алу. </w:t>
      </w:r>
    </w:p>
    <w:p w:rsidR="00FF1A0E" w:rsidRPr="00370ACC" w:rsidRDefault="00FF1A0E" w:rsidP="00527DDA">
      <w:pPr>
        <w:spacing w:after="0" w:line="240" w:lineRule="auto"/>
        <w:jc w:val="both"/>
        <w:rPr>
          <w:rFonts w:ascii="Times New Roman" w:hAnsi="Times New Roman"/>
          <w:sz w:val="28"/>
          <w:szCs w:val="28"/>
          <w:lang w:val="kk-KZ"/>
        </w:rPr>
      </w:pPr>
    </w:p>
    <w:p w:rsidR="006217AF" w:rsidRPr="00370ACC" w:rsidRDefault="006217AF" w:rsidP="006217AF">
      <w:pPr>
        <w:spacing w:after="0" w:line="240" w:lineRule="auto"/>
        <w:jc w:val="center"/>
        <w:rPr>
          <w:rFonts w:ascii="Times New Roman" w:hAnsi="Times New Roman"/>
          <w:b/>
          <w:sz w:val="28"/>
          <w:szCs w:val="28"/>
          <w:lang w:val="kk-KZ"/>
        </w:rPr>
      </w:pPr>
      <w:r w:rsidRPr="00370ACC">
        <w:rPr>
          <w:rFonts w:ascii="Times New Roman" w:hAnsi="Times New Roman"/>
          <w:b/>
          <w:noProof/>
          <w:sz w:val="28"/>
          <w:szCs w:val="28"/>
          <w:lang w:eastAsia="ru-RU"/>
        </w:rPr>
        <w:lastRenderedPageBreak/>
        <w:drawing>
          <wp:inline distT="0" distB="0" distL="0" distR="0">
            <wp:extent cx="5318494" cy="2953770"/>
            <wp:effectExtent l="19050" t="0" r="0" b="0"/>
            <wp:docPr id="2"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5"/>
                    <a:srcRect/>
                    <a:stretch>
                      <a:fillRect/>
                    </a:stretch>
                  </pic:blipFill>
                  <pic:spPr bwMode="auto">
                    <a:xfrm>
                      <a:off x="0" y="0"/>
                      <a:ext cx="5317779" cy="2953373"/>
                    </a:xfrm>
                    <a:prstGeom prst="rect">
                      <a:avLst/>
                    </a:prstGeom>
                    <a:noFill/>
                    <a:ln w="9525">
                      <a:noFill/>
                      <a:miter lim="800000"/>
                      <a:headEnd/>
                      <a:tailEnd/>
                    </a:ln>
                  </pic:spPr>
                </pic:pic>
              </a:graphicData>
            </a:graphic>
          </wp:inline>
        </w:drawing>
      </w:r>
    </w:p>
    <w:p w:rsidR="006217AF" w:rsidRPr="004A521C" w:rsidRDefault="006217AF" w:rsidP="006217AF">
      <w:pPr>
        <w:spacing w:after="0" w:line="240" w:lineRule="auto"/>
        <w:jc w:val="center"/>
        <w:rPr>
          <w:rFonts w:ascii="Times New Roman" w:hAnsi="Times New Roman"/>
          <w:b/>
          <w:sz w:val="16"/>
          <w:szCs w:val="16"/>
          <w:lang w:val="kk-KZ"/>
        </w:rPr>
      </w:pPr>
    </w:p>
    <w:p w:rsidR="00E2169A" w:rsidRPr="00370ACC" w:rsidRDefault="00695A56" w:rsidP="00777C06">
      <w:pPr>
        <w:spacing w:after="0" w:line="240" w:lineRule="auto"/>
        <w:jc w:val="center"/>
        <w:rPr>
          <w:rFonts w:ascii="Times New Roman" w:hAnsi="Times New Roman"/>
          <w:sz w:val="28"/>
          <w:szCs w:val="28"/>
          <w:lang w:val="kk-KZ"/>
        </w:rPr>
      </w:pPr>
      <w:r w:rsidRPr="00370ACC">
        <w:rPr>
          <w:rFonts w:ascii="Times New Roman" w:hAnsi="Times New Roman"/>
          <w:sz w:val="28"/>
          <w:szCs w:val="28"/>
          <w:lang w:val="kk-KZ"/>
        </w:rPr>
        <w:t xml:space="preserve">Сурет </w:t>
      </w:r>
      <w:r w:rsidR="00EF43DD">
        <w:rPr>
          <w:rFonts w:ascii="Times New Roman" w:hAnsi="Times New Roman"/>
          <w:sz w:val="28"/>
          <w:szCs w:val="28"/>
          <w:lang w:val="kk-KZ"/>
        </w:rPr>
        <w:t>10</w:t>
      </w:r>
      <w:r>
        <w:rPr>
          <w:rFonts w:ascii="Times New Roman" w:hAnsi="Times New Roman"/>
          <w:sz w:val="28"/>
          <w:szCs w:val="28"/>
          <w:lang w:val="kk-KZ"/>
        </w:rPr>
        <w:t xml:space="preserve"> </w:t>
      </w:r>
      <w:r w:rsidR="00D21E69" w:rsidRPr="00370ACC">
        <w:rPr>
          <w:rFonts w:ascii="Times New Roman" w:hAnsi="Times New Roman"/>
          <w:sz w:val="28"/>
          <w:szCs w:val="28"/>
          <w:lang w:val="kk-KZ"/>
        </w:rPr>
        <w:t xml:space="preserve">– </w:t>
      </w:r>
      <w:r w:rsidR="006217AF" w:rsidRPr="00370ACC">
        <w:rPr>
          <w:rFonts w:ascii="Times New Roman" w:hAnsi="Times New Roman"/>
          <w:sz w:val="28"/>
          <w:szCs w:val="28"/>
          <w:lang w:val="kk-KZ"/>
        </w:rPr>
        <w:t>«Ақпараттық-өлшеуіштік технологиялар негіздері» пәні бойынша электрондық оқу құралына енгізілген зертханалық жұмыстар</w:t>
      </w:r>
    </w:p>
    <w:p w:rsidR="00D21E69" w:rsidRPr="00370ACC" w:rsidRDefault="00D21E69" w:rsidP="00E2169A">
      <w:pPr>
        <w:spacing w:after="0" w:line="240" w:lineRule="auto"/>
        <w:jc w:val="center"/>
        <w:rPr>
          <w:rFonts w:ascii="Times New Roman" w:hAnsi="Times New Roman"/>
          <w:b/>
          <w:sz w:val="28"/>
          <w:szCs w:val="28"/>
          <w:lang w:val="kk-KZ"/>
        </w:rPr>
      </w:pPr>
    </w:p>
    <w:p w:rsidR="00E2169A" w:rsidRPr="00370ACC" w:rsidRDefault="00FF1A0E" w:rsidP="004A521C">
      <w:pPr>
        <w:tabs>
          <w:tab w:val="left" w:pos="1032"/>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жұмысында келтірілген</w:t>
      </w:r>
      <w:r w:rsidR="00E2169A" w:rsidRPr="00370ACC">
        <w:rPr>
          <w:rFonts w:ascii="Times New Roman" w:hAnsi="Times New Roman"/>
          <w:sz w:val="28"/>
          <w:szCs w:val="28"/>
          <w:lang w:val="kk-KZ"/>
        </w:rPr>
        <w:t xml:space="preserve"> </w:t>
      </w:r>
      <w:r w:rsidR="004A521C">
        <w:rPr>
          <w:rFonts w:ascii="Times New Roman" w:hAnsi="Times New Roman"/>
          <w:sz w:val="28"/>
          <w:szCs w:val="28"/>
          <w:lang w:val="kk-KZ"/>
        </w:rPr>
        <w:t>(</w:t>
      </w:r>
      <w:r w:rsidR="004A521C" w:rsidRPr="009942CC">
        <w:rPr>
          <w:rFonts w:ascii="Times New Roman" w:hAnsi="Times New Roman"/>
          <w:sz w:val="28"/>
          <w:szCs w:val="28"/>
          <w:lang w:val="kk-KZ"/>
        </w:rPr>
        <w:t xml:space="preserve">Қосымша </w:t>
      </w:r>
      <w:r w:rsidR="00043DBB" w:rsidRPr="009942CC">
        <w:rPr>
          <w:rFonts w:ascii="Times New Roman" w:hAnsi="Times New Roman"/>
          <w:sz w:val="28"/>
          <w:szCs w:val="28"/>
          <w:lang w:val="kk-KZ"/>
        </w:rPr>
        <w:t>Ә</w:t>
      </w:r>
      <w:r w:rsidR="004A521C" w:rsidRPr="009942CC">
        <w:rPr>
          <w:rFonts w:ascii="Times New Roman" w:hAnsi="Times New Roman"/>
          <w:sz w:val="28"/>
          <w:szCs w:val="28"/>
          <w:lang w:val="kk-KZ"/>
        </w:rPr>
        <w:t>)</w:t>
      </w:r>
      <w:r w:rsidR="00043DBB" w:rsidRPr="009942CC">
        <w:rPr>
          <w:rFonts w:ascii="Times New Roman" w:hAnsi="Times New Roman"/>
          <w:sz w:val="28"/>
          <w:szCs w:val="28"/>
          <w:lang w:val="kk-KZ"/>
        </w:rPr>
        <w:t xml:space="preserve"> </w:t>
      </w:r>
      <w:r w:rsidR="00E2169A" w:rsidRPr="009942CC">
        <w:rPr>
          <w:rFonts w:ascii="Times New Roman" w:hAnsi="Times New Roman"/>
          <w:sz w:val="28"/>
          <w:szCs w:val="28"/>
          <w:lang w:val="kk-KZ"/>
        </w:rPr>
        <w:t xml:space="preserve">сәйкес </w:t>
      </w:r>
      <w:r w:rsidR="00C27C7B" w:rsidRPr="00370ACC">
        <w:rPr>
          <w:rFonts w:ascii="Times New Roman" w:hAnsi="Times New Roman"/>
          <w:sz w:val="28"/>
          <w:szCs w:val="28"/>
          <w:lang w:val="kk-KZ"/>
        </w:rPr>
        <w:t xml:space="preserve">орта мектепте </w:t>
      </w:r>
      <w:r w:rsidR="00C27C7B" w:rsidRPr="00EC76CD">
        <w:rPr>
          <w:rFonts w:ascii="Times New Roman" w:hAnsi="Times New Roman"/>
          <w:sz w:val="28"/>
          <w:szCs w:val="28"/>
          <w:lang w:val="kk-KZ"/>
        </w:rPr>
        <w:t xml:space="preserve">оқылатын </w:t>
      </w:r>
      <w:r w:rsidR="00E2169A" w:rsidRPr="00EC76CD">
        <w:rPr>
          <w:rFonts w:ascii="Times New Roman" w:hAnsi="Times New Roman"/>
          <w:sz w:val="28"/>
          <w:szCs w:val="28"/>
          <w:lang w:val="kk-KZ"/>
        </w:rPr>
        <w:t xml:space="preserve">физика пәнінде және </w:t>
      </w:r>
      <w:r w:rsidR="00EC76CD" w:rsidRPr="00EC76CD">
        <w:rPr>
          <w:rFonts w:ascii="Times New Roman" w:hAnsi="Times New Roman"/>
          <w:sz w:val="28"/>
          <w:szCs w:val="28"/>
          <w:lang w:val="kk-KZ"/>
        </w:rPr>
        <w:t>«6В07104 - Аспап жасау»</w:t>
      </w:r>
      <w:r w:rsidR="00E2169A" w:rsidRPr="00EC76CD">
        <w:rPr>
          <w:rFonts w:ascii="Times New Roman" w:hAnsi="Times New Roman"/>
          <w:sz w:val="28"/>
          <w:szCs w:val="28"/>
          <w:lang w:val="kk-KZ"/>
        </w:rPr>
        <w:t xml:space="preserve"> мамандығының</w:t>
      </w:r>
      <w:r w:rsidR="00E2169A" w:rsidRPr="00370ACC">
        <w:rPr>
          <w:rFonts w:ascii="Times New Roman" w:hAnsi="Times New Roman"/>
          <w:sz w:val="28"/>
          <w:szCs w:val="28"/>
          <w:lang w:val="kk-KZ"/>
        </w:rPr>
        <w:t xml:space="preserve"> білім беру бағдарламасы</w:t>
      </w:r>
      <w:r w:rsidR="00D164DE">
        <w:rPr>
          <w:rFonts w:ascii="Times New Roman" w:hAnsi="Times New Roman"/>
          <w:sz w:val="28"/>
          <w:szCs w:val="28"/>
          <w:lang w:val="kk-KZ"/>
        </w:rPr>
        <w:t xml:space="preserve">ндағы </w:t>
      </w:r>
      <w:r w:rsidR="00E2169A" w:rsidRPr="00370ACC">
        <w:rPr>
          <w:rFonts w:ascii="Times New Roman" w:hAnsi="Times New Roman"/>
          <w:sz w:val="28"/>
          <w:szCs w:val="28"/>
          <w:lang w:val="kk-KZ"/>
        </w:rPr>
        <w:t>«Физика</w:t>
      </w:r>
      <w:r w:rsidR="00EC76CD">
        <w:rPr>
          <w:rFonts w:ascii="Times New Roman" w:hAnsi="Times New Roman"/>
          <w:sz w:val="28"/>
          <w:szCs w:val="28"/>
          <w:lang w:val="kk-KZ"/>
        </w:rPr>
        <w:t xml:space="preserve"> 2</w:t>
      </w:r>
      <w:r w:rsidR="00E2169A" w:rsidRPr="00370ACC">
        <w:rPr>
          <w:rFonts w:ascii="Times New Roman" w:hAnsi="Times New Roman"/>
          <w:sz w:val="28"/>
          <w:szCs w:val="28"/>
          <w:lang w:val="kk-KZ"/>
        </w:rPr>
        <w:t>» курсында қарастырылатын электромагниттік тербелістердің сипаттамалары «Ақпараттық-өлшеуіштік технологиялар негіздері» курсында қию жиілігі, толқындық кедергі ұғымдарымен толықтырыл</w:t>
      </w:r>
      <w:r w:rsidR="00695A56">
        <w:rPr>
          <w:rFonts w:ascii="Times New Roman" w:hAnsi="Times New Roman"/>
          <w:sz w:val="28"/>
          <w:szCs w:val="28"/>
          <w:lang w:val="kk-KZ"/>
        </w:rPr>
        <w:t>а</w:t>
      </w:r>
      <w:r w:rsidR="00E2169A" w:rsidRPr="00370ACC">
        <w:rPr>
          <w:rFonts w:ascii="Times New Roman" w:hAnsi="Times New Roman"/>
          <w:sz w:val="28"/>
          <w:szCs w:val="28"/>
          <w:lang w:val="kk-KZ"/>
        </w:rPr>
        <w:t>ды.</w:t>
      </w:r>
    </w:p>
    <w:p w:rsidR="009C5BF3" w:rsidRPr="00370ACC" w:rsidRDefault="009C5BF3" w:rsidP="004A521C">
      <w:pPr>
        <w:pStyle w:val="a6"/>
        <w:spacing w:before="0" w:beforeAutospacing="0" w:after="0" w:afterAutospacing="0"/>
        <w:ind w:firstLine="709"/>
        <w:jc w:val="both"/>
        <w:rPr>
          <w:b/>
          <w:sz w:val="28"/>
          <w:szCs w:val="28"/>
          <w:lang w:val="kk-KZ"/>
        </w:rPr>
      </w:pPr>
    </w:p>
    <w:p w:rsidR="009C5BF3" w:rsidRPr="00EF381F" w:rsidRDefault="009C5BF3" w:rsidP="004A521C">
      <w:pPr>
        <w:pStyle w:val="a6"/>
        <w:spacing w:before="0" w:beforeAutospacing="0" w:after="0" w:afterAutospacing="0"/>
        <w:ind w:firstLine="709"/>
        <w:jc w:val="both"/>
        <w:rPr>
          <w:b/>
          <w:sz w:val="28"/>
          <w:szCs w:val="28"/>
          <w:lang w:val="kk-KZ"/>
        </w:rPr>
      </w:pPr>
      <w:r w:rsidRPr="00370ACC">
        <w:rPr>
          <w:b/>
          <w:sz w:val="28"/>
          <w:szCs w:val="28"/>
          <w:lang w:val="kk-KZ"/>
        </w:rPr>
        <w:t xml:space="preserve">2.2 </w:t>
      </w:r>
      <w:r w:rsidR="000F74FD" w:rsidRPr="00370ACC">
        <w:rPr>
          <w:b/>
          <w:sz w:val="28"/>
          <w:szCs w:val="28"/>
          <w:lang w:val="kk-KZ"/>
        </w:rPr>
        <w:t xml:space="preserve">Техникалық мамандықтарға физика курсын оқытуда инновациялық технологияларды жүзеге </w:t>
      </w:r>
      <w:r w:rsidR="000F74FD" w:rsidRPr="00EF381F">
        <w:rPr>
          <w:b/>
          <w:sz w:val="28"/>
          <w:szCs w:val="28"/>
          <w:lang w:val="kk-KZ"/>
        </w:rPr>
        <w:t>асыру</w:t>
      </w:r>
    </w:p>
    <w:p w:rsidR="004A7531" w:rsidRDefault="00942866" w:rsidP="004A521C">
      <w:pPr>
        <w:pStyle w:val="a6"/>
        <w:tabs>
          <w:tab w:val="left" w:pos="851"/>
        </w:tabs>
        <w:spacing w:before="0" w:beforeAutospacing="0" w:after="0" w:afterAutospacing="0"/>
        <w:ind w:firstLine="709"/>
        <w:jc w:val="both"/>
        <w:rPr>
          <w:sz w:val="28"/>
          <w:szCs w:val="28"/>
          <w:lang w:val="kk-KZ"/>
        </w:rPr>
      </w:pPr>
      <w:r w:rsidRPr="00370ACC">
        <w:rPr>
          <w:sz w:val="28"/>
          <w:szCs w:val="28"/>
          <w:lang w:val="kk-KZ"/>
        </w:rPr>
        <w:t>Зерттеу жұмысының 1.3 бөлімінде техникалық мамандықтарға физика курсын оқытуда қолданылатын оқыту технологияларының түрлері мен олардың әдістемелік ерекшеліктері туралы мәліметтер қарастырылған. Біз өз тәжірибемізде техникалық мамандықтарға физика курсын оқытуда жобалық оқыту</w:t>
      </w:r>
      <w:r w:rsidR="00624914">
        <w:rPr>
          <w:sz w:val="28"/>
          <w:szCs w:val="28"/>
          <w:lang w:val="kk-KZ"/>
        </w:rPr>
        <w:t xml:space="preserve"> </w:t>
      </w:r>
      <w:r w:rsidR="00992293">
        <w:rPr>
          <w:sz w:val="28"/>
          <w:szCs w:val="28"/>
          <w:lang w:val="kk-KZ"/>
        </w:rPr>
        <w:t xml:space="preserve">және </w:t>
      </w:r>
      <w:r w:rsidR="00992293" w:rsidRPr="00370ACC">
        <w:rPr>
          <w:sz w:val="28"/>
          <w:szCs w:val="28"/>
          <w:lang w:val="kk-KZ"/>
        </w:rPr>
        <w:t xml:space="preserve">транспәндік </w:t>
      </w:r>
      <w:r w:rsidR="00992293">
        <w:rPr>
          <w:sz w:val="28"/>
          <w:szCs w:val="28"/>
          <w:lang w:val="kk-KZ"/>
        </w:rPr>
        <w:t xml:space="preserve">технологияларын жүзеге асыру </w:t>
      </w:r>
      <w:r w:rsidR="00624914">
        <w:rPr>
          <w:sz w:val="28"/>
          <w:szCs w:val="28"/>
          <w:lang w:val="kk-KZ"/>
        </w:rPr>
        <w:t>әдістеме</w:t>
      </w:r>
      <w:r w:rsidR="00992293">
        <w:rPr>
          <w:sz w:val="28"/>
          <w:szCs w:val="28"/>
          <w:lang w:val="kk-KZ"/>
        </w:rPr>
        <w:t>сінің</w:t>
      </w:r>
      <w:r w:rsidR="00624914">
        <w:rPr>
          <w:sz w:val="28"/>
          <w:szCs w:val="28"/>
          <w:lang w:val="kk-KZ"/>
        </w:rPr>
        <w:t xml:space="preserve"> </w:t>
      </w:r>
      <w:r w:rsidR="00992293">
        <w:rPr>
          <w:sz w:val="28"/>
          <w:szCs w:val="28"/>
          <w:lang w:val="kk-KZ"/>
        </w:rPr>
        <w:t>нәтижесін</w:t>
      </w:r>
      <w:r w:rsidR="006A2027" w:rsidRPr="00370ACC">
        <w:rPr>
          <w:sz w:val="28"/>
          <w:szCs w:val="28"/>
          <w:lang w:val="kk-KZ"/>
        </w:rPr>
        <w:t xml:space="preserve"> ұсынамыз.</w:t>
      </w:r>
    </w:p>
    <w:p w:rsidR="00D86C73" w:rsidRPr="00370ACC" w:rsidRDefault="00624914" w:rsidP="004A521C">
      <w:pPr>
        <w:pStyle w:val="a6"/>
        <w:spacing w:before="0" w:beforeAutospacing="0" w:after="0" w:afterAutospacing="0"/>
        <w:ind w:firstLine="709"/>
        <w:jc w:val="both"/>
        <w:rPr>
          <w:sz w:val="28"/>
          <w:szCs w:val="28"/>
          <w:lang w:val="kk-KZ"/>
        </w:rPr>
      </w:pPr>
      <w:r>
        <w:rPr>
          <w:i/>
          <w:sz w:val="28"/>
          <w:szCs w:val="28"/>
          <w:lang w:val="kk-KZ"/>
        </w:rPr>
        <w:t>ЖОО-ның техн</w:t>
      </w:r>
      <w:r w:rsidR="002A6204">
        <w:rPr>
          <w:i/>
          <w:sz w:val="28"/>
          <w:szCs w:val="28"/>
          <w:lang w:val="kk-KZ"/>
        </w:rPr>
        <w:t>и</w:t>
      </w:r>
      <w:r>
        <w:rPr>
          <w:i/>
          <w:sz w:val="28"/>
          <w:szCs w:val="28"/>
          <w:lang w:val="kk-KZ"/>
        </w:rPr>
        <w:t>калық мамандықтарына физика курсын оқытуда</w:t>
      </w:r>
      <w:r w:rsidR="002A6204">
        <w:rPr>
          <w:i/>
          <w:sz w:val="28"/>
          <w:szCs w:val="28"/>
          <w:lang w:val="kk-KZ"/>
        </w:rPr>
        <w:t>ғы</w:t>
      </w:r>
      <w:r>
        <w:rPr>
          <w:i/>
          <w:sz w:val="28"/>
          <w:szCs w:val="28"/>
          <w:lang w:val="kk-KZ"/>
        </w:rPr>
        <w:t xml:space="preserve"> </w:t>
      </w:r>
      <w:r w:rsidRPr="00370ACC">
        <w:rPr>
          <w:i/>
          <w:sz w:val="28"/>
          <w:szCs w:val="28"/>
          <w:lang w:val="kk-KZ"/>
        </w:rPr>
        <w:t xml:space="preserve">жобалық </w:t>
      </w:r>
      <w:r w:rsidR="004A521C">
        <w:rPr>
          <w:i/>
          <w:sz w:val="28"/>
          <w:szCs w:val="28"/>
          <w:lang w:val="kk-KZ"/>
        </w:rPr>
        <w:t>оқыту технологиясы</w:t>
      </w:r>
    </w:p>
    <w:p w:rsidR="000C1353" w:rsidRPr="00792A65" w:rsidRDefault="000C1353" w:rsidP="004A521C">
      <w:pPr>
        <w:pStyle w:val="a6"/>
        <w:tabs>
          <w:tab w:val="left" w:pos="851"/>
        </w:tabs>
        <w:spacing w:before="0" w:beforeAutospacing="0" w:after="0" w:afterAutospacing="0"/>
        <w:ind w:firstLine="709"/>
        <w:jc w:val="both"/>
        <w:rPr>
          <w:sz w:val="28"/>
          <w:szCs w:val="28"/>
          <w:lang w:val="kk-KZ"/>
        </w:rPr>
      </w:pPr>
      <w:r>
        <w:rPr>
          <w:sz w:val="28"/>
          <w:szCs w:val="28"/>
          <w:lang w:val="kk-KZ"/>
        </w:rPr>
        <w:t>ЖОО-ның техникалық мамандықтарында физи</w:t>
      </w:r>
      <w:r w:rsidR="00992293">
        <w:rPr>
          <w:sz w:val="28"/>
          <w:szCs w:val="28"/>
          <w:lang w:val="kk-KZ"/>
        </w:rPr>
        <w:t xml:space="preserve">ка курсын оқытуда студенттерде </w:t>
      </w:r>
      <w:r>
        <w:rPr>
          <w:sz w:val="28"/>
          <w:szCs w:val="28"/>
          <w:lang w:val="kk-KZ"/>
        </w:rPr>
        <w:t xml:space="preserve">жобалық </w:t>
      </w:r>
      <w:r w:rsidR="00992293">
        <w:rPr>
          <w:sz w:val="28"/>
          <w:szCs w:val="28"/>
          <w:lang w:val="kk-KZ"/>
        </w:rPr>
        <w:t>оқыту технологиясын</w:t>
      </w:r>
      <w:r>
        <w:rPr>
          <w:sz w:val="28"/>
          <w:szCs w:val="28"/>
          <w:lang w:val="kk-KZ"/>
        </w:rPr>
        <w:t xml:space="preserve"> жүзеге асыру: 1) студенттерде физика курсын өздігінен игеруге деген ішкі мотивациясын қалыптастырудағы әдістемелік фактор; 2) интеграцияланған білімдердің практикалық қолданылысын арттырудың ең ти</w:t>
      </w:r>
      <w:r w:rsidR="00992293">
        <w:rPr>
          <w:sz w:val="28"/>
          <w:szCs w:val="28"/>
          <w:lang w:val="kk-KZ"/>
        </w:rPr>
        <w:t>імді шарты ретінде қарастырылатын болады</w:t>
      </w:r>
      <w:r>
        <w:rPr>
          <w:sz w:val="28"/>
          <w:szCs w:val="28"/>
          <w:lang w:val="kk-KZ"/>
        </w:rPr>
        <w:t>.</w:t>
      </w:r>
    </w:p>
    <w:p w:rsidR="009A31A0" w:rsidRPr="00370ACC" w:rsidRDefault="00FA63F8" w:rsidP="004A521C">
      <w:pPr>
        <w:tabs>
          <w:tab w:val="left" w:pos="709"/>
          <w:tab w:val="left" w:pos="851"/>
        </w:tabs>
        <w:spacing w:after="0" w:line="240" w:lineRule="auto"/>
        <w:ind w:firstLine="709"/>
        <w:jc w:val="both"/>
        <w:rPr>
          <w:rFonts w:ascii="Times New Roman" w:hAnsi="Times New Roman"/>
          <w:sz w:val="28"/>
          <w:szCs w:val="28"/>
          <w:lang w:val="kk-KZ"/>
        </w:rPr>
      </w:pPr>
      <w:r w:rsidRPr="00EC76CD">
        <w:rPr>
          <w:rFonts w:ascii="Times New Roman" w:hAnsi="Times New Roman"/>
          <w:sz w:val="28"/>
          <w:szCs w:val="28"/>
          <w:lang w:val="kk-KZ"/>
        </w:rPr>
        <w:t>«6В07104 - Аспап жасау»</w:t>
      </w:r>
      <w:r w:rsidR="00A6107B" w:rsidRPr="00370ACC">
        <w:rPr>
          <w:rFonts w:ascii="Times New Roman" w:hAnsi="Times New Roman"/>
          <w:sz w:val="28"/>
          <w:szCs w:val="28"/>
          <w:lang w:val="kk-KZ"/>
        </w:rPr>
        <w:t xml:space="preserve"> мамандығының студенттері </w:t>
      </w:r>
      <w:r w:rsidR="00920404">
        <w:rPr>
          <w:rFonts w:ascii="Times New Roman" w:hAnsi="Times New Roman"/>
          <w:sz w:val="28"/>
          <w:szCs w:val="28"/>
          <w:lang w:val="kk-KZ"/>
        </w:rPr>
        <w:t xml:space="preserve">физика </w:t>
      </w:r>
      <w:r w:rsidR="00A6107B" w:rsidRPr="00370ACC">
        <w:rPr>
          <w:rFonts w:ascii="Times New Roman" w:hAnsi="Times New Roman"/>
          <w:sz w:val="28"/>
          <w:szCs w:val="28"/>
          <w:lang w:val="kk-KZ"/>
        </w:rPr>
        <w:t>курсы бойынша қарастырылған зертханалық сабақтарда 3 студенттен құралған шағын топтарға бөлінді. Осы топтарға бөлінуде студенттер өз қалаулары бойынша кіммен бірге бір топ</w:t>
      </w:r>
      <w:r w:rsidR="00D379BB">
        <w:rPr>
          <w:rFonts w:ascii="Times New Roman" w:hAnsi="Times New Roman"/>
          <w:sz w:val="28"/>
          <w:szCs w:val="28"/>
          <w:lang w:val="kk-KZ"/>
        </w:rPr>
        <w:t>та болғысы келетінін өздері шешеді</w:t>
      </w:r>
      <w:r w:rsidR="00A6107B" w:rsidRPr="00370ACC">
        <w:rPr>
          <w:rFonts w:ascii="Times New Roman" w:hAnsi="Times New Roman"/>
          <w:sz w:val="28"/>
          <w:szCs w:val="28"/>
          <w:lang w:val="kk-KZ"/>
        </w:rPr>
        <w:t xml:space="preserve"> және ол арнайы матрица арқылы жүзеге асырыл</w:t>
      </w:r>
      <w:r w:rsidR="00D379BB">
        <w:rPr>
          <w:rFonts w:ascii="Times New Roman" w:hAnsi="Times New Roman"/>
          <w:sz w:val="28"/>
          <w:szCs w:val="28"/>
          <w:lang w:val="kk-KZ"/>
        </w:rPr>
        <w:t>а</w:t>
      </w:r>
      <w:r w:rsidR="00A6107B" w:rsidRPr="00370ACC">
        <w:rPr>
          <w:rFonts w:ascii="Times New Roman" w:hAnsi="Times New Roman"/>
          <w:sz w:val="28"/>
          <w:szCs w:val="28"/>
          <w:lang w:val="kk-KZ"/>
        </w:rPr>
        <w:t xml:space="preserve">ды. </w:t>
      </w:r>
      <w:r w:rsidR="00187078" w:rsidRPr="00370ACC">
        <w:rPr>
          <w:rFonts w:ascii="Times New Roman" w:hAnsi="Times New Roman"/>
          <w:sz w:val="28"/>
          <w:szCs w:val="28"/>
          <w:lang w:val="kk-KZ"/>
        </w:rPr>
        <w:t xml:space="preserve">Матрица келесі алгоритм бойынша </w:t>
      </w:r>
      <w:r w:rsidR="00187078" w:rsidRPr="00370ACC">
        <w:rPr>
          <w:rFonts w:ascii="Times New Roman" w:hAnsi="Times New Roman"/>
          <w:sz w:val="28"/>
          <w:szCs w:val="28"/>
          <w:lang w:val="kk-KZ"/>
        </w:rPr>
        <w:lastRenderedPageBreak/>
        <w:t>құрылады: көлденең жолда студенттердің аты-жөндері жазылады, ал тігінен сол студенттердің номерлері берілген болады. Көлде</w:t>
      </w:r>
      <w:r w:rsidR="00D379BB">
        <w:rPr>
          <w:rFonts w:ascii="Times New Roman" w:hAnsi="Times New Roman"/>
          <w:sz w:val="28"/>
          <w:szCs w:val="28"/>
          <w:lang w:val="kk-KZ"/>
        </w:rPr>
        <w:t xml:space="preserve">нең жолда </w:t>
      </w:r>
      <w:r w:rsidR="00187078" w:rsidRPr="00370ACC">
        <w:rPr>
          <w:rFonts w:ascii="Times New Roman" w:hAnsi="Times New Roman"/>
          <w:sz w:val="28"/>
          <w:szCs w:val="28"/>
          <w:lang w:val="kk-KZ"/>
        </w:rPr>
        <w:t>өз аты-жөнінің тұсына жобаны бірге орындағысы келетін студентті белгілейді. Құрастырылған топтар берілген жобаны орындауға кіріседі. Жобаның кезеңдері біріктіріліп жасалатын іс-әрекет принципі бойынша</w:t>
      </w:r>
      <w:r>
        <w:rPr>
          <w:rFonts w:ascii="Times New Roman" w:hAnsi="Times New Roman"/>
          <w:sz w:val="28"/>
          <w:szCs w:val="28"/>
          <w:lang w:val="kk-KZ"/>
        </w:rPr>
        <w:t>,</w:t>
      </w:r>
      <w:r w:rsidR="00187078" w:rsidRPr="00370ACC">
        <w:rPr>
          <w:rFonts w:ascii="Times New Roman" w:hAnsi="Times New Roman"/>
          <w:sz w:val="28"/>
          <w:szCs w:val="28"/>
          <w:lang w:val="kk-KZ"/>
        </w:rPr>
        <w:t xml:space="preserve"> алдын-ала орындалатын талдау барысында құрастырылады. Жобаны орындауда студенттер қажетті қолданбалы бағдарламаларды өздері таңдайды. </w:t>
      </w:r>
    </w:p>
    <w:p w:rsidR="00722B3A" w:rsidRPr="00370ACC" w:rsidRDefault="00722B3A" w:rsidP="004A521C">
      <w:pPr>
        <w:tabs>
          <w:tab w:val="left" w:pos="851"/>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Физика пәнін оқытуда техникалық бағыттағы мамандықтардың ерекшелігін ескере отырып, оқу жобаларын болашақ инженердің кәсіби құзыреттіліктерін қалыптастыратын тақырыптар бойынша құрастыруға болады. Студенттерге ұсынылатын оқу жобаларының мазмұны </w:t>
      </w:r>
      <w:r w:rsidR="000C33DB" w:rsidRPr="00370ACC">
        <w:rPr>
          <w:rFonts w:ascii="Times New Roman" w:hAnsi="Times New Roman"/>
          <w:sz w:val="28"/>
          <w:szCs w:val="28"/>
          <w:lang w:val="kk-KZ"/>
        </w:rPr>
        <w:t xml:space="preserve">және </w:t>
      </w:r>
      <w:r w:rsidR="000C33DB" w:rsidRPr="00F47933">
        <w:rPr>
          <w:rFonts w:ascii="Times New Roman" w:hAnsi="Times New Roman"/>
          <w:sz w:val="28"/>
          <w:szCs w:val="28"/>
          <w:lang w:val="kk-KZ"/>
        </w:rPr>
        <w:t xml:space="preserve">құрылымы </w:t>
      </w:r>
      <w:r w:rsidR="00624531" w:rsidRPr="00F47933">
        <w:rPr>
          <w:rFonts w:ascii="Times New Roman" w:hAnsi="Times New Roman"/>
          <w:sz w:val="28"/>
          <w:szCs w:val="28"/>
          <w:lang w:val="kk-KZ"/>
        </w:rPr>
        <w:t>1</w:t>
      </w:r>
      <w:r w:rsidR="00EF43DD">
        <w:rPr>
          <w:rFonts w:ascii="Times New Roman" w:hAnsi="Times New Roman"/>
          <w:sz w:val="28"/>
          <w:szCs w:val="28"/>
          <w:lang w:val="kk-KZ"/>
        </w:rPr>
        <w:t>1</w:t>
      </w:r>
      <w:r w:rsidRPr="00F47933">
        <w:rPr>
          <w:rFonts w:ascii="Times New Roman" w:hAnsi="Times New Roman"/>
          <w:sz w:val="28"/>
          <w:szCs w:val="28"/>
          <w:lang w:val="kk-KZ"/>
        </w:rPr>
        <w:t xml:space="preserve">-суретте келтірілген </w:t>
      </w:r>
      <w:hyperlink r:id="rId146" w:history="1">
        <w:r w:rsidRPr="004A521C">
          <w:rPr>
            <w:rStyle w:val="a4"/>
            <w:rFonts w:ascii="Times New Roman" w:hAnsi="Times New Roman"/>
            <w:color w:val="auto"/>
            <w:sz w:val="28"/>
            <w:szCs w:val="28"/>
            <w:u w:val="none"/>
            <w:lang w:val="kk-KZ"/>
          </w:rPr>
          <w:t>www.dot.psu.kz</w:t>
        </w:r>
      </w:hyperlink>
      <w:r w:rsidRPr="004A521C">
        <w:rPr>
          <w:rFonts w:ascii="Times New Roman" w:hAnsi="Times New Roman"/>
          <w:sz w:val="28"/>
          <w:szCs w:val="28"/>
          <w:lang w:val="kk-KZ"/>
        </w:rPr>
        <w:t xml:space="preserve"> с</w:t>
      </w:r>
      <w:r w:rsidRPr="00F47933">
        <w:rPr>
          <w:rFonts w:ascii="Times New Roman" w:hAnsi="Times New Roman"/>
          <w:sz w:val="28"/>
          <w:szCs w:val="28"/>
          <w:lang w:val="kk-KZ"/>
        </w:rPr>
        <w:t>айтына салынған</w:t>
      </w:r>
      <w:r w:rsidRPr="00370ACC">
        <w:rPr>
          <w:rFonts w:ascii="Times New Roman" w:hAnsi="Times New Roman"/>
          <w:sz w:val="28"/>
          <w:szCs w:val="28"/>
          <w:lang w:val="kk-KZ"/>
        </w:rPr>
        <w:t xml:space="preserve"> «Физика</w:t>
      </w:r>
      <w:r w:rsidR="00FA63F8">
        <w:rPr>
          <w:rFonts w:ascii="Times New Roman" w:hAnsi="Times New Roman"/>
          <w:sz w:val="28"/>
          <w:szCs w:val="28"/>
          <w:lang w:val="kk-KZ"/>
        </w:rPr>
        <w:t xml:space="preserve"> 2</w:t>
      </w:r>
      <w:r w:rsidRPr="00370ACC">
        <w:rPr>
          <w:rFonts w:ascii="Times New Roman" w:hAnsi="Times New Roman"/>
          <w:sz w:val="28"/>
          <w:szCs w:val="28"/>
          <w:lang w:val="kk-KZ"/>
        </w:rPr>
        <w:t xml:space="preserve">» курсының мазмұнында беріледі. </w:t>
      </w:r>
    </w:p>
    <w:p w:rsidR="00722B3A" w:rsidRPr="00370ACC" w:rsidRDefault="00722B3A" w:rsidP="00722B3A">
      <w:pPr>
        <w:tabs>
          <w:tab w:val="left" w:pos="851"/>
        </w:tabs>
        <w:spacing w:after="0" w:line="240" w:lineRule="auto"/>
        <w:ind w:firstLine="567"/>
        <w:jc w:val="both"/>
        <w:rPr>
          <w:rFonts w:ascii="Times New Roman" w:hAnsi="Times New Roman"/>
          <w:sz w:val="28"/>
          <w:szCs w:val="28"/>
          <w:lang w:val="kk-KZ"/>
        </w:rPr>
      </w:pPr>
    </w:p>
    <w:p w:rsidR="00722B3A" w:rsidRPr="00370ACC" w:rsidRDefault="00722B3A" w:rsidP="00722B3A">
      <w:pPr>
        <w:tabs>
          <w:tab w:val="left" w:pos="851"/>
        </w:tabs>
        <w:spacing w:after="0" w:line="240" w:lineRule="auto"/>
        <w:jc w:val="center"/>
        <w:rPr>
          <w:rFonts w:ascii="Times New Roman" w:hAnsi="Times New Roman"/>
          <w:sz w:val="28"/>
          <w:szCs w:val="28"/>
          <w:lang w:val="kk-KZ"/>
        </w:rPr>
      </w:pPr>
      <w:r w:rsidRPr="00370ACC">
        <w:rPr>
          <w:rFonts w:ascii="Times New Roman" w:hAnsi="Times New Roman"/>
          <w:noProof/>
          <w:sz w:val="28"/>
          <w:szCs w:val="28"/>
          <w:lang w:eastAsia="ru-RU"/>
        </w:rPr>
        <w:drawing>
          <wp:inline distT="0" distB="0" distL="0" distR="0">
            <wp:extent cx="5477982" cy="2760974"/>
            <wp:effectExtent l="19050" t="0" r="8418" b="0"/>
            <wp:docPr id="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7"/>
                    <a:srcRect/>
                    <a:stretch>
                      <a:fillRect/>
                    </a:stretch>
                  </pic:blipFill>
                  <pic:spPr bwMode="auto">
                    <a:xfrm>
                      <a:off x="0" y="0"/>
                      <a:ext cx="5480142" cy="2762063"/>
                    </a:xfrm>
                    <a:prstGeom prst="rect">
                      <a:avLst/>
                    </a:prstGeom>
                    <a:noFill/>
                    <a:ln w="9525">
                      <a:noFill/>
                      <a:miter lim="800000"/>
                      <a:headEnd/>
                      <a:tailEnd/>
                    </a:ln>
                  </pic:spPr>
                </pic:pic>
              </a:graphicData>
            </a:graphic>
          </wp:inline>
        </w:drawing>
      </w:r>
    </w:p>
    <w:p w:rsidR="00722B3A" w:rsidRPr="004A521C" w:rsidRDefault="00722B3A" w:rsidP="00722B3A">
      <w:pPr>
        <w:tabs>
          <w:tab w:val="left" w:pos="851"/>
        </w:tabs>
        <w:spacing w:after="0" w:line="240" w:lineRule="auto"/>
        <w:jc w:val="both"/>
        <w:rPr>
          <w:rFonts w:ascii="Times New Roman" w:hAnsi="Times New Roman"/>
          <w:sz w:val="16"/>
          <w:szCs w:val="16"/>
          <w:lang w:val="kk-KZ"/>
        </w:rPr>
      </w:pPr>
    </w:p>
    <w:p w:rsidR="00722B3A" w:rsidRPr="00370ACC" w:rsidRDefault="00695A56" w:rsidP="00777C06">
      <w:pPr>
        <w:pStyle w:val="a6"/>
        <w:tabs>
          <w:tab w:val="left" w:pos="2558"/>
        </w:tabs>
        <w:spacing w:before="0" w:beforeAutospacing="0" w:after="0" w:afterAutospacing="0"/>
        <w:jc w:val="center"/>
        <w:rPr>
          <w:sz w:val="28"/>
          <w:szCs w:val="28"/>
          <w:lang w:val="kk-KZ"/>
        </w:rPr>
      </w:pPr>
      <w:r>
        <w:rPr>
          <w:sz w:val="28"/>
          <w:szCs w:val="28"/>
          <w:lang w:val="kk-KZ"/>
        </w:rPr>
        <w:t>С</w:t>
      </w:r>
      <w:r w:rsidR="000C33DB" w:rsidRPr="00951FD5">
        <w:rPr>
          <w:sz w:val="28"/>
          <w:szCs w:val="28"/>
          <w:lang w:val="kk-KZ"/>
        </w:rPr>
        <w:t>урет</w:t>
      </w:r>
      <w:r w:rsidR="00777C06" w:rsidRPr="00951FD5">
        <w:rPr>
          <w:sz w:val="28"/>
          <w:szCs w:val="28"/>
          <w:lang w:val="kk-KZ"/>
        </w:rPr>
        <w:t xml:space="preserve"> </w:t>
      </w:r>
      <w:r w:rsidR="00EF43DD">
        <w:rPr>
          <w:sz w:val="28"/>
          <w:szCs w:val="28"/>
          <w:lang w:val="kk-KZ"/>
        </w:rPr>
        <w:t xml:space="preserve">11 </w:t>
      </w:r>
      <w:r w:rsidR="00777C06" w:rsidRPr="00951FD5">
        <w:rPr>
          <w:sz w:val="28"/>
          <w:szCs w:val="28"/>
          <w:lang w:val="kk-KZ"/>
        </w:rPr>
        <w:t>–</w:t>
      </w:r>
      <w:r w:rsidR="00722B3A" w:rsidRPr="00951FD5">
        <w:rPr>
          <w:sz w:val="28"/>
          <w:szCs w:val="28"/>
          <w:lang w:val="kk-KZ"/>
        </w:rPr>
        <w:t>«Физика» курсының</w:t>
      </w:r>
      <w:r w:rsidR="00722B3A" w:rsidRPr="00370ACC">
        <w:rPr>
          <w:sz w:val="28"/>
          <w:szCs w:val="28"/>
          <w:lang w:val="kk-KZ"/>
        </w:rPr>
        <w:t xml:space="preserve"> мазмұнында берілген оқу жобасы</w:t>
      </w:r>
    </w:p>
    <w:p w:rsidR="004A521C" w:rsidRDefault="004A521C" w:rsidP="004A521C">
      <w:pPr>
        <w:tabs>
          <w:tab w:val="left" w:pos="294"/>
          <w:tab w:val="left" w:pos="851"/>
        </w:tabs>
        <w:spacing w:after="0" w:line="240" w:lineRule="auto"/>
        <w:ind w:firstLine="709"/>
        <w:jc w:val="both"/>
        <w:rPr>
          <w:rFonts w:ascii="Times New Roman" w:hAnsi="Times New Roman"/>
          <w:sz w:val="28"/>
          <w:szCs w:val="28"/>
          <w:lang w:val="kk-KZ"/>
        </w:rPr>
      </w:pPr>
    </w:p>
    <w:p w:rsidR="00A6107B" w:rsidRPr="00370ACC" w:rsidRDefault="00187078" w:rsidP="004A521C">
      <w:pPr>
        <w:tabs>
          <w:tab w:val="left" w:pos="294"/>
          <w:tab w:val="left" w:pos="851"/>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Қарастыралатын</w:t>
      </w:r>
      <w:r w:rsidR="00F17268" w:rsidRPr="00370ACC">
        <w:rPr>
          <w:rFonts w:ascii="Times New Roman" w:hAnsi="Times New Roman"/>
          <w:sz w:val="28"/>
          <w:szCs w:val="28"/>
          <w:lang w:val="kk-KZ"/>
        </w:rPr>
        <w:t xml:space="preserve"> оқу жоба</w:t>
      </w:r>
      <w:r w:rsidRPr="00370ACC">
        <w:rPr>
          <w:rFonts w:ascii="Times New Roman" w:hAnsi="Times New Roman"/>
          <w:sz w:val="28"/>
          <w:szCs w:val="28"/>
          <w:lang w:val="kk-KZ"/>
        </w:rPr>
        <w:t xml:space="preserve"> жоспарлау, жобалау мен нақты конструкциялық проблеманы шешудің виртуалдық жүйесін құраст</w:t>
      </w:r>
      <w:r w:rsidR="009A31A0" w:rsidRPr="00370ACC">
        <w:rPr>
          <w:rFonts w:ascii="Times New Roman" w:hAnsi="Times New Roman"/>
          <w:sz w:val="28"/>
          <w:szCs w:val="28"/>
          <w:lang w:val="kk-KZ"/>
        </w:rPr>
        <w:t>ырудан тұрады. Осы оқу жобаның</w:t>
      </w:r>
      <w:r w:rsidRPr="00370ACC">
        <w:rPr>
          <w:rFonts w:ascii="Times New Roman" w:hAnsi="Times New Roman"/>
          <w:sz w:val="28"/>
          <w:szCs w:val="28"/>
          <w:lang w:val="kk-KZ"/>
        </w:rPr>
        <w:t xml:space="preserve"> ерекшелігі – жобаның нәтижесі бірнеше жобалардың барлық қатысушыларының қатысуымен өтетін білім алушылардың алдында қорғалады. </w:t>
      </w:r>
      <w:r w:rsidR="00A6107B" w:rsidRPr="00370ACC">
        <w:rPr>
          <w:rFonts w:ascii="Times New Roman" w:hAnsi="Times New Roman"/>
          <w:sz w:val="28"/>
          <w:szCs w:val="28"/>
          <w:lang w:val="kk-KZ"/>
        </w:rPr>
        <w:t xml:space="preserve">Топтар оқу жобасының нәтижелерін физика курсын оқу барысында 15 аптаның сегізінші және он төртінші апталарында ұсынады. </w:t>
      </w:r>
      <w:r w:rsidR="00D164DE">
        <w:rPr>
          <w:rFonts w:ascii="Times New Roman" w:hAnsi="Times New Roman"/>
          <w:sz w:val="28"/>
          <w:szCs w:val="28"/>
          <w:lang w:val="kk-KZ"/>
        </w:rPr>
        <w:t>Ал оқу жобаларының мазмұны</w:t>
      </w:r>
      <w:r w:rsidR="00722B3A" w:rsidRPr="00370ACC">
        <w:rPr>
          <w:rFonts w:ascii="Times New Roman" w:hAnsi="Times New Roman"/>
          <w:sz w:val="28"/>
          <w:szCs w:val="28"/>
          <w:lang w:val="kk-KZ"/>
        </w:rPr>
        <w:t xml:space="preserve"> бірінші аптада беріледі. Физика курсын оқытуда қарас</w:t>
      </w:r>
      <w:r w:rsidR="003F5DD0" w:rsidRPr="00370ACC">
        <w:rPr>
          <w:rFonts w:ascii="Times New Roman" w:hAnsi="Times New Roman"/>
          <w:sz w:val="28"/>
          <w:szCs w:val="28"/>
          <w:lang w:val="kk-KZ"/>
        </w:rPr>
        <w:t xml:space="preserve">тырылған оқу жобасының мазмұны </w:t>
      </w:r>
      <w:r w:rsidR="006C1829">
        <w:rPr>
          <w:rFonts w:ascii="Times New Roman" w:hAnsi="Times New Roman"/>
          <w:sz w:val="28"/>
          <w:szCs w:val="28"/>
          <w:lang w:val="kk-KZ"/>
        </w:rPr>
        <w:t>7</w:t>
      </w:r>
      <w:r w:rsidR="00722B3A" w:rsidRPr="00370ACC">
        <w:rPr>
          <w:rFonts w:ascii="Times New Roman" w:hAnsi="Times New Roman"/>
          <w:sz w:val="28"/>
          <w:szCs w:val="28"/>
          <w:lang w:val="kk-KZ"/>
        </w:rPr>
        <w:t xml:space="preserve">-кестеде берілген. </w:t>
      </w:r>
    </w:p>
    <w:p w:rsidR="00D379BB" w:rsidRDefault="00A6107B" w:rsidP="004A521C">
      <w:pPr>
        <w:tabs>
          <w:tab w:val="left" w:pos="294"/>
          <w:tab w:val="left" w:pos="851"/>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Әр жоба</w:t>
      </w:r>
      <w:r w:rsidR="00920404">
        <w:rPr>
          <w:rFonts w:ascii="Times New Roman" w:hAnsi="Times New Roman"/>
          <w:sz w:val="28"/>
          <w:szCs w:val="28"/>
          <w:lang w:val="kk-KZ"/>
        </w:rPr>
        <w:t xml:space="preserve">ның жетекшісі, яғни басқарушысы, </w:t>
      </w:r>
      <w:r w:rsidRPr="00370ACC">
        <w:rPr>
          <w:rFonts w:ascii="Times New Roman" w:hAnsi="Times New Roman"/>
          <w:sz w:val="28"/>
          <w:szCs w:val="28"/>
          <w:lang w:val="kk-KZ"/>
        </w:rPr>
        <w:t>дайындаған жобаларын презентация ретінде барлық қатысушылардың алдына ұсынады. Жобаны ұсынғаннан кейін, егер ұсынылған жобаның кемшіліктері мен артықшылықтары бар болатын болса, басқа жобалардың қатысушылары өз бағалары мен ұсыныстарын береді.</w:t>
      </w:r>
    </w:p>
    <w:p w:rsidR="00D379BB" w:rsidRDefault="00D379BB" w:rsidP="004A521C">
      <w:pPr>
        <w:tabs>
          <w:tab w:val="left" w:pos="294"/>
          <w:tab w:val="left" w:pos="851"/>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Ескерілген кемшіліктерге қарай, жасалынған ұсыныстардан кейін топ өз жобасын жетілдіріп, қайта ұсына алады. Бірақ, бұл қосымша жұмыстар келесі </w:t>
      </w:r>
      <w:r w:rsidRPr="00370ACC">
        <w:rPr>
          <w:rFonts w:ascii="Times New Roman" w:hAnsi="Times New Roman"/>
          <w:sz w:val="28"/>
          <w:szCs w:val="28"/>
          <w:lang w:val="kk-KZ"/>
        </w:rPr>
        <w:lastRenderedPageBreak/>
        <w:t>орындалатын жобалардан тыс орындалып, басқа жобалармен бірге ұсынылатын болады. Осылай әр топ алдыңғы қорғау кезінде қойылған бағасын жоғарылата алады, яғни бағ</w:t>
      </w:r>
      <w:r>
        <w:rPr>
          <w:rFonts w:ascii="Times New Roman" w:hAnsi="Times New Roman"/>
          <w:sz w:val="28"/>
          <w:szCs w:val="28"/>
          <w:lang w:val="kk-KZ"/>
        </w:rPr>
        <w:t>аны жинақтау әдісі қолданылады.</w:t>
      </w:r>
    </w:p>
    <w:p w:rsidR="00D379BB" w:rsidRDefault="00D379BB" w:rsidP="00D379BB">
      <w:pPr>
        <w:tabs>
          <w:tab w:val="left" w:pos="294"/>
          <w:tab w:val="left" w:pos="851"/>
        </w:tabs>
        <w:spacing w:after="0" w:line="240" w:lineRule="auto"/>
        <w:jc w:val="both"/>
        <w:rPr>
          <w:rFonts w:ascii="Times New Roman" w:hAnsi="Times New Roman"/>
          <w:sz w:val="28"/>
          <w:szCs w:val="28"/>
          <w:lang w:val="kk-KZ"/>
        </w:rPr>
      </w:pPr>
    </w:p>
    <w:p w:rsidR="00D379BB" w:rsidRPr="00370ACC" w:rsidRDefault="00695A56" w:rsidP="00D379BB">
      <w:pPr>
        <w:tabs>
          <w:tab w:val="left" w:pos="851"/>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6C1829">
        <w:rPr>
          <w:rFonts w:ascii="Times New Roman" w:hAnsi="Times New Roman"/>
          <w:sz w:val="28"/>
          <w:szCs w:val="28"/>
          <w:lang w:val="kk-KZ"/>
        </w:rPr>
        <w:t>7</w:t>
      </w:r>
      <w:r w:rsidR="003F649A">
        <w:rPr>
          <w:rFonts w:ascii="Times New Roman" w:hAnsi="Times New Roman"/>
          <w:sz w:val="28"/>
          <w:szCs w:val="28"/>
          <w:lang w:val="kk-KZ"/>
        </w:rPr>
        <w:t xml:space="preserve"> </w:t>
      </w:r>
      <w:r w:rsidR="00D379BB">
        <w:rPr>
          <w:rFonts w:ascii="Times New Roman" w:hAnsi="Times New Roman"/>
          <w:sz w:val="28"/>
          <w:szCs w:val="28"/>
          <w:lang w:val="kk-KZ"/>
        </w:rPr>
        <w:t xml:space="preserve">– </w:t>
      </w:r>
      <w:r w:rsidR="00D379BB" w:rsidRPr="00370ACC">
        <w:rPr>
          <w:rFonts w:ascii="Times New Roman" w:hAnsi="Times New Roman"/>
          <w:sz w:val="28"/>
          <w:szCs w:val="28"/>
          <w:lang w:val="kk-KZ"/>
        </w:rPr>
        <w:t>Оқу жобасының мазмұны</w:t>
      </w:r>
    </w:p>
    <w:p w:rsidR="00D379BB" w:rsidRPr="00EB6AB5" w:rsidRDefault="00D379BB" w:rsidP="00D379BB">
      <w:pPr>
        <w:tabs>
          <w:tab w:val="left" w:pos="851"/>
        </w:tabs>
        <w:spacing w:after="0" w:line="240" w:lineRule="auto"/>
        <w:jc w:val="both"/>
        <w:rPr>
          <w:rFonts w:ascii="Times New Roman" w:hAnsi="Times New Roman"/>
          <w:sz w:val="16"/>
          <w:szCs w:val="16"/>
          <w:lang w:val="kk-KZ"/>
        </w:rPr>
      </w:pPr>
    </w:p>
    <w:tbl>
      <w:tblPr>
        <w:tblStyle w:val="a3"/>
        <w:tblW w:w="0" w:type="auto"/>
        <w:tblInd w:w="108" w:type="dxa"/>
        <w:tblLayout w:type="fixed"/>
        <w:tblLook w:val="04A0"/>
      </w:tblPr>
      <w:tblGrid>
        <w:gridCol w:w="3670"/>
        <w:gridCol w:w="336"/>
        <w:gridCol w:w="336"/>
        <w:gridCol w:w="336"/>
        <w:gridCol w:w="284"/>
        <w:gridCol w:w="404"/>
        <w:gridCol w:w="336"/>
        <w:gridCol w:w="336"/>
        <w:gridCol w:w="353"/>
        <w:gridCol w:w="336"/>
        <w:gridCol w:w="456"/>
        <w:gridCol w:w="456"/>
        <w:gridCol w:w="456"/>
        <w:gridCol w:w="456"/>
        <w:gridCol w:w="520"/>
        <w:gridCol w:w="568"/>
      </w:tblGrid>
      <w:tr w:rsidR="00D379BB" w:rsidRPr="00447B29" w:rsidTr="004A521C">
        <w:tc>
          <w:tcPr>
            <w:tcW w:w="3670" w:type="dxa"/>
            <w:vMerge w:val="restart"/>
            <w:tcBorders>
              <w:top w:val="single" w:sz="4" w:space="0" w:color="auto"/>
              <w:left w:val="single" w:sz="4" w:space="0" w:color="auto"/>
              <w:bottom w:val="single" w:sz="4" w:space="0" w:color="auto"/>
              <w:right w:val="single" w:sz="4" w:space="0" w:color="auto"/>
            </w:tcBorders>
            <w:vAlign w:val="center"/>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Жобалар</w:t>
            </w:r>
          </w:p>
        </w:tc>
        <w:tc>
          <w:tcPr>
            <w:tcW w:w="5969" w:type="dxa"/>
            <w:gridSpan w:val="15"/>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Апта</w:t>
            </w:r>
          </w:p>
        </w:tc>
      </w:tr>
      <w:tr w:rsidR="00D379BB" w:rsidRPr="00447B29" w:rsidTr="004A521C">
        <w:tc>
          <w:tcPr>
            <w:tcW w:w="3670" w:type="dxa"/>
            <w:vMerge/>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spacing w:after="0" w:line="240" w:lineRule="auto"/>
              <w:jc w:val="center"/>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1</w:t>
            </w:r>
          </w:p>
        </w:tc>
        <w:tc>
          <w:tcPr>
            <w:tcW w:w="33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2</w:t>
            </w:r>
          </w:p>
        </w:tc>
        <w:tc>
          <w:tcPr>
            <w:tcW w:w="33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4</w:t>
            </w:r>
          </w:p>
        </w:tc>
        <w:tc>
          <w:tcPr>
            <w:tcW w:w="404"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5</w:t>
            </w:r>
          </w:p>
        </w:tc>
        <w:tc>
          <w:tcPr>
            <w:tcW w:w="33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6</w:t>
            </w:r>
          </w:p>
        </w:tc>
        <w:tc>
          <w:tcPr>
            <w:tcW w:w="33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7</w:t>
            </w:r>
          </w:p>
        </w:tc>
        <w:tc>
          <w:tcPr>
            <w:tcW w:w="353"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8</w:t>
            </w:r>
          </w:p>
        </w:tc>
        <w:tc>
          <w:tcPr>
            <w:tcW w:w="33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9</w:t>
            </w:r>
          </w:p>
        </w:tc>
        <w:tc>
          <w:tcPr>
            <w:tcW w:w="45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10</w:t>
            </w:r>
          </w:p>
        </w:tc>
        <w:tc>
          <w:tcPr>
            <w:tcW w:w="45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11</w:t>
            </w:r>
          </w:p>
        </w:tc>
        <w:tc>
          <w:tcPr>
            <w:tcW w:w="45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12</w:t>
            </w:r>
          </w:p>
        </w:tc>
        <w:tc>
          <w:tcPr>
            <w:tcW w:w="456"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13</w:t>
            </w:r>
          </w:p>
        </w:tc>
        <w:tc>
          <w:tcPr>
            <w:tcW w:w="520"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14</w:t>
            </w:r>
          </w:p>
        </w:tc>
        <w:tc>
          <w:tcPr>
            <w:tcW w:w="568" w:type="dxa"/>
            <w:tcBorders>
              <w:top w:val="single" w:sz="4" w:space="0" w:color="auto"/>
              <w:left w:val="single" w:sz="4" w:space="0" w:color="auto"/>
              <w:bottom w:val="single" w:sz="4" w:space="0" w:color="auto"/>
              <w:right w:val="single" w:sz="4" w:space="0" w:color="auto"/>
            </w:tcBorders>
            <w:vAlign w:val="center"/>
            <w:hideMark/>
          </w:tcPr>
          <w:p w:rsidR="00D379BB" w:rsidRPr="00EB6AB5" w:rsidRDefault="00D379BB" w:rsidP="004A521C">
            <w:pPr>
              <w:tabs>
                <w:tab w:val="left" w:pos="851"/>
              </w:tabs>
              <w:spacing w:after="0" w:line="240" w:lineRule="auto"/>
              <w:jc w:val="center"/>
              <w:rPr>
                <w:rFonts w:ascii="Times New Roman" w:hAnsi="Times New Roman"/>
                <w:sz w:val="24"/>
                <w:szCs w:val="24"/>
                <w:lang w:val="kk-KZ"/>
              </w:rPr>
            </w:pPr>
            <w:r w:rsidRPr="00EB6AB5">
              <w:rPr>
                <w:rFonts w:ascii="Times New Roman" w:hAnsi="Times New Roman"/>
                <w:sz w:val="24"/>
                <w:szCs w:val="24"/>
                <w:lang w:val="kk-KZ"/>
              </w:rPr>
              <w:t>15</w:t>
            </w:r>
          </w:p>
        </w:tc>
      </w:tr>
      <w:tr w:rsidR="00D379BB" w:rsidRPr="00447B29" w:rsidTr="004A521C">
        <w:tc>
          <w:tcPr>
            <w:tcW w:w="3670" w:type="dxa"/>
            <w:tcBorders>
              <w:top w:val="single" w:sz="4" w:space="0" w:color="auto"/>
              <w:left w:val="single" w:sz="4" w:space="0" w:color="auto"/>
              <w:bottom w:val="single" w:sz="4" w:space="0" w:color="auto"/>
              <w:right w:val="single" w:sz="4" w:space="0" w:color="auto"/>
            </w:tcBorders>
            <w:hideMark/>
          </w:tcPr>
          <w:p w:rsidR="00D379BB" w:rsidRPr="00EB6AB5" w:rsidRDefault="00D379BB" w:rsidP="00B412E0">
            <w:pPr>
              <w:tabs>
                <w:tab w:val="left" w:pos="851"/>
              </w:tabs>
              <w:spacing w:after="0" w:line="240" w:lineRule="auto"/>
              <w:jc w:val="both"/>
              <w:rPr>
                <w:rFonts w:ascii="Times New Roman" w:hAnsi="Times New Roman"/>
                <w:sz w:val="24"/>
                <w:szCs w:val="24"/>
                <w:shd w:val="clear" w:color="auto" w:fill="FFFFFF"/>
                <w:lang w:val="kk-KZ"/>
              </w:rPr>
            </w:pPr>
            <w:r w:rsidRPr="00EB6AB5">
              <w:rPr>
                <w:rFonts w:ascii="Times New Roman" w:hAnsi="Times New Roman"/>
                <w:sz w:val="24"/>
                <w:szCs w:val="24"/>
                <w:shd w:val="clear" w:color="auto" w:fill="FFFFFF"/>
                <w:lang w:val="kk-KZ"/>
              </w:rPr>
              <w:t xml:space="preserve">Оқу жоба </w:t>
            </w:r>
            <w:r w:rsidRPr="00EB6AB5">
              <w:rPr>
                <w:rFonts w:ascii="Times New Roman" w:hAnsi="Times New Roman"/>
                <w:sz w:val="24"/>
                <w:szCs w:val="24"/>
                <w:shd w:val="clear" w:color="auto" w:fill="FFFFFF"/>
              </w:rPr>
              <w:t>№2</w:t>
            </w:r>
            <w:r w:rsidRPr="00EB6AB5">
              <w:rPr>
                <w:rFonts w:ascii="Times New Roman" w:hAnsi="Times New Roman"/>
                <w:sz w:val="24"/>
                <w:szCs w:val="24"/>
                <w:shd w:val="clear" w:color="auto" w:fill="FFFFFF"/>
                <w:lang w:val="kk-KZ"/>
              </w:rPr>
              <w:t xml:space="preserve">. </w:t>
            </w:r>
          </w:p>
          <w:p w:rsidR="00D379BB" w:rsidRPr="00EB6AB5" w:rsidRDefault="00D379BB" w:rsidP="00B412E0">
            <w:pPr>
              <w:tabs>
                <w:tab w:val="left" w:pos="851"/>
              </w:tabs>
              <w:spacing w:after="0" w:line="240" w:lineRule="auto"/>
              <w:jc w:val="both"/>
              <w:rPr>
                <w:rFonts w:ascii="Times New Roman" w:hAnsi="Times New Roman"/>
                <w:sz w:val="24"/>
                <w:szCs w:val="24"/>
                <w:shd w:val="clear" w:color="auto" w:fill="FFFFFF"/>
                <w:lang w:val="kk-KZ"/>
              </w:rPr>
            </w:pPr>
            <w:r w:rsidRPr="00EB6AB5">
              <w:rPr>
                <w:rFonts w:ascii="Times New Roman" w:hAnsi="Times New Roman"/>
                <w:sz w:val="24"/>
                <w:szCs w:val="24"/>
                <w:shd w:val="clear" w:color="auto" w:fill="FFFFFF"/>
                <w:lang w:val="kk-KZ"/>
              </w:rPr>
              <w:t>Электр және магнетизм. Тербелістер мен толқындар физикасы</w:t>
            </w: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284"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04"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53"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p w:rsidR="00D379BB" w:rsidRPr="00EB6AB5" w:rsidRDefault="00D379BB" w:rsidP="00B412E0">
            <w:pPr>
              <w:tabs>
                <w:tab w:val="left" w:pos="851"/>
              </w:tabs>
              <w:spacing w:after="0" w:line="240" w:lineRule="auto"/>
              <w:jc w:val="both"/>
              <w:rPr>
                <w:rFonts w:ascii="Times New Roman" w:hAnsi="Times New Roman"/>
                <w:sz w:val="24"/>
                <w:szCs w:val="24"/>
                <w:lang w:val="kk-KZ"/>
              </w:rPr>
            </w:pPr>
            <w:r w:rsidRPr="00EB6AB5">
              <w:rPr>
                <w:rFonts w:ascii="Times New Roman" w:hAnsi="Times New Roman"/>
                <w:sz w:val="24"/>
                <w:szCs w:val="24"/>
                <w:lang w:val="kk-KZ"/>
              </w:rPr>
              <w:t>+</w:t>
            </w: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5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5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5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5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520"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568"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r>
      <w:tr w:rsidR="00D379BB" w:rsidRPr="00447B29" w:rsidTr="004A521C">
        <w:tc>
          <w:tcPr>
            <w:tcW w:w="3670" w:type="dxa"/>
            <w:tcBorders>
              <w:top w:val="single" w:sz="4" w:space="0" w:color="auto"/>
              <w:left w:val="single" w:sz="4" w:space="0" w:color="auto"/>
              <w:bottom w:val="single" w:sz="4" w:space="0" w:color="auto"/>
              <w:right w:val="single" w:sz="4" w:space="0" w:color="auto"/>
            </w:tcBorders>
            <w:hideMark/>
          </w:tcPr>
          <w:p w:rsidR="00D379BB" w:rsidRPr="00EB6AB5" w:rsidRDefault="00D379BB" w:rsidP="00B412E0">
            <w:pPr>
              <w:tabs>
                <w:tab w:val="left" w:pos="851"/>
              </w:tabs>
              <w:spacing w:after="0" w:line="240" w:lineRule="auto"/>
              <w:jc w:val="both"/>
              <w:rPr>
                <w:rFonts w:ascii="Times New Roman" w:hAnsi="Times New Roman"/>
                <w:sz w:val="24"/>
                <w:szCs w:val="24"/>
                <w:shd w:val="clear" w:color="auto" w:fill="FFFFFF"/>
                <w:lang w:val="kk-KZ"/>
              </w:rPr>
            </w:pPr>
            <w:r w:rsidRPr="00EB6AB5">
              <w:rPr>
                <w:rFonts w:ascii="Times New Roman" w:hAnsi="Times New Roman"/>
                <w:sz w:val="24"/>
                <w:szCs w:val="24"/>
                <w:shd w:val="clear" w:color="auto" w:fill="FFFFFF"/>
                <w:lang w:val="kk-KZ"/>
              </w:rPr>
              <w:t xml:space="preserve">Оқу жоба №3. </w:t>
            </w:r>
          </w:p>
          <w:p w:rsidR="00D379BB" w:rsidRPr="00EB6AB5" w:rsidRDefault="00D379BB" w:rsidP="00B412E0">
            <w:pPr>
              <w:tabs>
                <w:tab w:val="left" w:pos="1105"/>
              </w:tabs>
              <w:spacing w:after="0" w:line="240" w:lineRule="auto"/>
              <w:jc w:val="both"/>
              <w:rPr>
                <w:rFonts w:ascii="Times New Roman" w:hAnsi="Times New Roman"/>
                <w:sz w:val="24"/>
                <w:szCs w:val="24"/>
                <w:shd w:val="clear" w:color="auto" w:fill="FFFFFF"/>
                <w:lang w:val="kk-KZ"/>
              </w:rPr>
            </w:pPr>
            <w:r w:rsidRPr="00EB6AB5">
              <w:rPr>
                <w:rFonts w:ascii="Times New Roman" w:hAnsi="Times New Roman"/>
                <w:sz w:val="24"/>
                <w:szCs w:val="24"/>
                <w:shd w:val="clear" w:color="auto" w:fill="FFFFFF"/>
                <w:lang w:val="kk-KZ"/>
              </w:rPr>
              <w:t>Кванттық физика. Атомдық және ядролық физика</w:t>
            </w: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284"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04"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53"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33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5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5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5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456"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c>
          <w:tcPr>
            <w:tcW w:w="520"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p w:rsidR="00D379BB" w:rsidRPr="00EB6AB5" w:rsidRDefault="00D379BB" w:rsidP="00B412E0">
            <w:pPr>
              <w:tabs>
                <w:tab w:val="left" w:pos="851"/>
              </w:tabs>
              <w:spacing w:after="0" w:line="240" w:lineRule="auto"/>
              <w:jc w:val="both"/>
              <w:rPr>
                <w:rFonts w:ascii="Times New Roman" w:hAnsi="Times New Roman"/>
                <w:sz w:val="24"/>
                <w:szCs w:val="24"/>
                <w:lang w:val="kk-KZ"/>
              </w:rPr>
            </w:pPr>
            <w:r w:rsidRPr="00EB6AB5">
              <w:rPr>
                <w:rFonts w:ascii="Times New Roman" w:hAnsi="Times New Roman"/>
                <w:sz w:val="24"/>
                <w:szCs w:val="24"/>
                <w:lang w:val="kk-KZ"/>
              </w:rPr>
              <w:t>+</w:t>
            </w:r>
          </w:p>
        </w:tc>
        <w:tc>
          <w:tcPr>
            <w:tcW w:w="568" w:type="dxa"/>
            <w:tcBorders>
              <w:top w:val="single" w:sz="4" w:space="0" w:color="auto"/>
              <w:left w:val="single" w:sz="4" w:space="0" w:color="auto"/>
              <w:bottom w:val="single" w:sz="4" w:space="0" w:color="auto"/>
              <w:right w:val="single" w:sz="4" w:space="0" w:color="auto"/>
            </w:tcBorders>
          </w:tcPr>
          <w:p w:rsidR="00D379BB" w:rsidRPr="00EB6AB5" w:rsidRDefault="00D379BB" w:rsidP="00B412E0">
            <w:pPr>
              <w:tabs>
                <w:tab w:val="left" w:pos="851"/>
              </w:tabs>
              <w:spacing w:after="0" w:line="240" w:lineRule="auto"/>
              <w:jc w:val="both"/>
              <w:rPr>
                <w:rFonts w:ascii="Times New Roman" w:hAnsi="Times New Roman"/>
                <w:sz w:val="24"/>
                <w:szCs w:val="24"/>
                <w:lang w:val="kk-KZ"/>
              </w:rPr>
            </w:pPr>
          </w:p>
        </w:tc>
      </w:tr>
    </w:tbl>
    <w:p w:rsidR="00D379BB" w:rsidRPr="00370ACC" w:rsidRDefault="00D379BB" w:rsidP="00D379BB">
      <w:pPr>
        <w:tabs>
          <w:tab w:val="left" w:pos="294"/>
          <w:tab w:val="left" w:pos="851"/>
        </w:tabs>
        <w:spacing w:after="0" w:line="240" w:lineRule="auto"/>
        <w:jc w:val="both"/>
        <w:rPr>
          <w:rFonts w:ascii="Times New Roman" w:hAnsi="Times New Roman"/>
          <w:sz w:val="28"/>
          <w:szCs w:val="28"/>
          <w:lang w:val="kk-KZ"/>
        </w:rPr>
      </w:pPr>
    </w:p>
    <w:p w:rsidR="00D379BB" w:rsidRPr="00EB6AB5" w:rsidRDefault="00D379BB" w:rsidP="00EB6AB5">
      <w:pPr>
        <w:tabs>
          <w:tab w:val="left" w:pos="851"/>
        </w:tabs>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t>Студенттердің жобалық іс-әрекеті келесі</w:t>
      </w:r>
      <w:r w:rsidRPr="00EB6AB5">
        <w:rPr>
          <w:rFonts w:ascii="Times New Roman" w:hAnsi="Times New Roman"/>
          <w:i/>
          <w:sz w:val="28"/>
          <w:szCs w:val="28"/>
          <w:lang w:val="kk-KZ"/>
        </w:rPr>
        <w:t xml:space="preserve"> үш кезеңнен</w:t>
      </w:r>
      <w:r w:rsidRPr="00EB6AB5">
        <w:rPr>
          <w:rFonts w:ascii="Times New Roman" w:hAnsi="Times New Roman"/>
          <w:sz w:val="28"/>
          <w:szCs w:val="28"/>
          <w:lang w:val="kk-KZ"/>
        </w:rPr>
        <w:t xml:space="preserve"> тұрды:</w:t>
      </w:r>
    </w:p>
    <w:p w:rsidR="00D379BB" w:rsidRPr="00EB6AB5" w:rsidRDefault="00D379BB" w:rsidP="00EB6AB5">
      <w:pPr>
        <w:tabs>
          <w:tab w:val="left" w:pos="851"/>
        </w:tabs>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t xml:space="preserve">1. </w:t>
      </w:r>
      <w:r w:rsidRPr="00EB6AB5">
        <w:rPr>
          <w:rFonts w:ascii="Times New Roman" w:hAnsi="Times New Roman"/>
          <w:i/>
          <w:sz w:val="28"/>
          <w:szCs w:val="28"/>
          <w:lang w:val="kk-KZ"/>
        </w:rPr>
        <w:t>Дайындық кезеңі (ізденушілік)</w:t>
      </w:r>
      <w:r w:rsidRPr="00EB6AB5">
        <w:rPr>
          <w:rFonts w:ascii="Times New Roman" w:hAnsi="Times New Roman"/>
          <w:sz w:val="28"/>
          <w:szCs w:val="28"/>
          <w:lang w:val="kk-KZ"/>
        </w:rPr>
        <w:t>: ақпаратты жинақтау және зерттеу; жоба бойынша қолда бар ақпаратты талдау; жобаның проблемасын анықтау және талдау; анықталған проблеманы модельдеу</w:t>
      </w:r>
      <w:r w:rsidR="00EB6AB5">
        <w:rPr>
          <w:rFonts w:ascii="Times New Roman" w:hAnsi="Times New Roman"/>
          <w:sz w:val="28"/>
          <w:szCs w:val="28"/>
          <w:lang w:val="kk-KZ"/>
        </w:rPr>
        <w:t>.</w:t>
      </w:r>
    </w:p>
    <w:p w:rsidR="00D379BB" w:rsidRPr="00EB6AB5" w:rsidRDefault="00D379BB" w:rsidP="00EB6AB5">
      <w:pPr>
        <w:tabs>
          <w:tab w:val="left" w:pos="851"/>
        </w:tabs>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t xml:space="preserve">2. </w:t>
      </w:r>
      <w:r w:rsidRPr="00EB6AB5">
        <w:rPr>
          <w:rFonts w:ascii="Times New Roman" w:hAnsi="Times New Roman"/>
          <w:i/>
          <w:sz w:val="28"/>
          <w:szCs w:val="28"/>
          <w:lang w:val="kk-KZ"/>
        </w:rPr>
        <w:t>Негізгі кезең (аналитикалық)</w:t>
      </w:r>
      <w:r w:rsidRPr="00EB6AB5">
        <w:rPr>
          <w:rFonts w:ascii="Times New Roman" w:hAnsi="Times New Roman"/>
          <w:sz w:val="28"/>
          <w:szCs w:val="28"/>
          <w:lang w:val="kk-KZ"/>
        </w:rPr>
        <w:t>: жобаның мақсаты мен міндеттерін анықтау; жобалық іс-әрекетті жүргізудің тәсілдері мен әд</w:t>
      </w:r>
      <w:r w:rsidR="00E77691" w:rsidRPr="00EB6AB5">
        <w:rPr>
          <w:rFonts w:ascii="Times New Roman" w:hAnsi="Times New Roman"/>
          <w:sz w:val="28"/>
          <w:szCs w:val="28"/>
          <w:lang w:val="kk-KZ"/>
        </w:rPr>
        <w:t xml:space="preserve">істерін анықтау; құрастырылған </w:t>
      </w:r>
      <w:r w:rsidRPr="00EB6AB5">
        <w:rPr>
          <w:rFonts w:ascii="Times New Roman" w:hAnsi="Times New Roman"/>
          <w:sz w:val="28"/>
          <w:szCs w:val="28"/>
          <w:lang w:val="kk-KZ"/>
        </w:rPr>
        <w:t>жоспар бойынша жобалық іс-әрекетті орындау</w:t>
      </w:r>
      <w:r w:rsidR="00EB6AB5">
        <w:rPr>
          <w:rFonts w:ascii="Times New Roman" w:hAnsi="Times New Roman"/>
          <w:sz w:val="28"/>
          <w:szCs w:val="28"/>
          <w:lang w:val="kk-KZ"/>
        </w:rPr>
        <w:t>.</w:t>
      </w:r>
    </w:p>
    <w:p w:rsidR="00D379BB" w:rsidRPr="00EB6AB5" w:rsidRDefault="00D379BB" w:rsidP="00EB6AB5">
      <w:pPr>
        <w:tabs>
          <w:tab w:val="left" w:pos="851"/>
        </w:tabs>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t xml:space="preserve">3. </w:t>
      </w:r>
      <w:r w:rsidRPr="00EB6AB5">
        <w:rPr>
          <w:rFonts w:ascii="Times New Roman" w:hAnsi="Times New Roman"/>
          <w:i/>
          <w:sz w:val="28"/>
          <w:szCs w:val="28"/>
          <w:lang w:val="kk-KZ"/>
        </w:rPr>
        <w:t>Қорытынды кезең (презентациялық)</w:t>
      </w:r>
      <w:r w:rsidRPr="00EB6AB5">
        <w:rPr>
          <w:rFonts w:ascii="Times New Roman" w:hAnsi="Times New Roman"/>
          <w:sz w:val="28"/>
          <w:szCs w:val="28"/>
          <w:lang w:val="kk-KZ"/>
        </w:rPr>
        <w:t xml:space="preserve">: жобаны алдына ала бағалау; презентациялық материалдарды жоспарлау және құрастыру; орындалған жұмыстың нәтижелеріне талдау жасау. </w:t>
      </w:r>
    </w:p>
    <w:p w:rsidR="00187078" w:rsidRPr="00EB6AB5" w:rsidRDefault="00D379BB" w:rsidP="00EB6AB5">
      <w:pPr>
        <w:tabs>
          <w:tab w:val="left" w:pos="851"/>
        </w:tabs>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t xml:space="preserve">Мысал ретінде «Электромагниттік тербелістер» тақырыбы бойынша резонанс құбылысын және оның радиотехникада қолданылуын зерттеу бойынша жүргізілген жобалардың нәтижесін келтірейік. Осы тақырыпқа қатысты орындалатын оқу жобалары </w:t>
      </w:r>
      <w:r w:rsidR="00951FD5" w:rsidRPr="00EB6AB5">
        <w:rPr>
          <w:rFonts w:ascii="Times New Roman" w:hAnsi="Times New Roman"/>
          <w:sz w:val="28"/>
          <w:szCs w:val="28"/>
          <w:lang w:val="kk-KZ"/>
        </w:rPr>
        <w:t>1</w:t>
      </w:r>
      <w:r w:rsidR="00EF43DD">
        <w:rPr>
          <w:rFonts w:ascii="Times New Roman" w:hAnsi="Times New Roman"/>
          <w:sz w:val="28"/>
          <w:szCs w:val="28"/>
          <w:lang w:val="kk-KZ"/>
        </w:rPr>
        <w:t>2</w:t>
      </w:r>
      <w:r w:rsidRPr="00EB6AB5">
        <w:rPr>
          <w:rFonts w:ascii="Times New Roman" w:hAnsi="Times New Roman"/>
          <w:sz w:val="28"/>
          <w:szCs w:val="28"/>
          <w:lang w:val="kk-KZ"/>
        </w:rPr>
        <w:t xml:space="preserve">-суретте келтірілген сұлбаға сәйкес орындалды. </w:t>
      </w:r>
      <w:r w:rsidR="00951FD5" w:rsidRPr="00EB6AB5">
        <w:rPr>
          <w:rFonts w:ascii="Times New Roman" w:hAnsi="Times New Roman"/>
          <w:sz w:val="28"/>
          <w:szCs w:val="28"/>
          <w:lang w:val="kk-KZ"/>
        </w:rPr>
        <w:t>1</w:t>
      </w:r>
      <w:r w:rsidR="00EF43DD">
        <w:rPr>
          <w:rFonts w:ascii="Times New Roman" w:hAnsi="Times New Roman"/>
          <w:sz w:val="28"/>
          <w:szCs w:val="28"/>
          <w:lang w:val="kk-KZ"/>
        </w:rPr>
        <w:t>3</w:t>
      </w:r>
      <w:r w:rsidRPr="00EB6AB5">
        <w:rPr>
          <w:rFonts w:ascii="Times New Roman" w:hAnsi="Times New Roman"/>
          <w:sz w:val="28"/>
          <w:szCs w:val="28"/>
          <w:lang w:val="kk-KZ"/>
        </w:rPr>
        <w:t xml:space="preserve">-суретте берілген оқу жобасының жалпы құрылымы </w:t>
      </w:r>
      <w:hyperlink r:id="rId148" w:history="1">
        <w:r w:rsidRPr="00EB6AB5">
          <w:rPr>
            <w:rStyle w:val="a4"/>
            <w:rFonts w:ascii="Times New Roman" w:hAnsi="Times New Roman"/>
            <w:color w:val="auto"/>
            <w:sz w:val="28"/>
            <w:szCs w:val="28"/>
            <w:u w:val="none"/>
            <w:lang w:val="kk-KZ"/>
          </w:rPr>
          <w:t>www.dot.psu.kz</w:t>
        </w:r>
      </w:hyperlink>
      <w:r w:rsidRPr="00EB6AB5">
        <w:rPr>
          <w:rFonts w:ascii="Times New Roman" w:hAnsi="Times New Roman"/>
          <w:sz w:val="28"/>
          <w:szCs w:val="28"/>
          <w:lang w:val="kk-KZ"/>
        </w:rPr>
        <w:t xml:space="preserve"> сайтына салынғани физика курсының мазмұнында беріледі.</w:t>
      </w:r>
    </w:p>
    <w:p w:rsidR="00D379BB" w:rsidRPr="003A3D08" w:rsidRDefault="00D379BB" w:rsidP="00D379BB">
      <w:pPr>
        <w:tabs>
          <w:tab w:val="left" w:pos="851"/>
        </w:tabs>
        <w:spacing w:after="0" w:line="240" w:lineRule="auto"/>
        <w:ind w:firstLine="567"/>
        <w:jc w:val="both"/>
        <w:rPr>
          <w:rFonts w:ascii="Times New Roman" w:hAnsi="Times New Roman"/>
          <w:sz w:val="28"/>
          <w:szCs w:val="28"/>
          <w:lang w:val="kk-KZ"/>
        </w:rPr>
      </w:pPr>
    </w:p>
    <w:p w:rsidR="00D379BB" w:rsidRPr="00370ACC" w:rsidRDefault="00D379BB" w:rsidP="00D379BB">
      <w:pPr>
        <w:tabs>
          <w:tab w:val="left" w:pos="851"/>
        </w:tabs>
        <w:spacing w:after="0" w:line="240" w:lineRule="auto"/>
        <w:ind w:firstLine="567"/>
        <w:jc w:val="both"/>
        <w:rPr>
          <w:rFonts w:ascii="Times New Roman" w:hAnsi="Times New Roman"/>
          <w:sz w:val="28"/>
          <w:szCs w:val="28"/>
          <w:lang w:val="kk-KZ"/>
        </w:rPr>
        <w:sectPr w:rsidR="00D379BB" w:rsidRPr="00370ACC" w:rsidSect="001313A7">
          <w:pgSz w:w="11906" w:h="16838" w:code="9"/>
          <w:pgMar w:top="1134" w:right="567" w:bottom="1134" w:left="1701" w:header="709" w:footer="709" w:gutter="0"/>
          <w:cols w:space="720"/>
        </w:sectPr>
      </w:pPr>
    </w:p>
    <w:p w:rsidR="00187078" w:rsidRPr="00370ACC" w:rsidRDefault="00175924" w:rsidP="00187078">
      <w:pPr>
        <w:tabs>
          <w:tab w:val="left" w:pos="851"/>
        </w:tabs>
        <w:spacing w:after="0" w:line="240" w:lineRule="auto"/>
        <w:jc w:val="both"/>
        <w:rPr>
          <w:rFonts w:ascii="Times New Roman" w:hAnsi="Times New Roman"/>
          <w:sz w:val="28"/>
          <w:szCs w:val="28"/>
          <w:lang w:val="kk-KZ"/>
        </w:rPr>
      </w:pPr>
      <w:r>
        <w:rPr>
          <w:rFonts w:ascii="Times New Roman" w:hAnsi="Times New Roman"/>
          <w:noProof/>
          <w:sz w:val="28"/>
          <w:szCs w:val="28"/>
          <w:lang w:eastAsia="ru-RU"/>
        </w:rPr>
      </w:r>
      <w:r w:rsidRPr="00175924">
        <w:rPr>
          <w:rFonts w:ascii="Times New Roman" w:hAnsi="Times New Roman"/>
          <w:noProof/>
          <w:sz w:val="28"/>
          <w:szCs w:val="28"/>
          <w:lang w:eastAsia="ru-RU"/>
        </w:rPr>
        <w:pict>
          <v:group id="Group 3508" o:spid="_x0000_s1179" style="width:694.75pt;height:420.25pt;mso-position-horizontal-relative:char;mso-position-vertical-relative:line" coordorigin="1710,1142" coordsize="13895,8405">
            <v:shape id="AutoShape 427" o:spid="_x0000_s1180" type="#_x0000_t32" style="position:absolute;left:1710;top:2574;width:140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3UsIAAADbAAAADwAAAGRycy9kb3ducmV2LnhtbERPTWsCMRC9F/wPYYReimYtKGU1yloQ&#10;asGDWu/jZtwEN5N1E3X7702h4G0e73Nmi87V4kZtsJ4VjIYZCOLSa8uVgp/9avABIkRkjbVnUvBL&#10;ARbz3ssMc+3vvKXbLlYihXDIUYGJscmlDKUhh2HoG+LEnXzrMCbYVlK3eE/hrpbvWTaRDi2nBoMN&#10;fRoqz7urU7BZj5bF0dj19/ZiN+NVUV+rt4NSr/2umIKI1MWn+N/9pdP8Cfz9kg6Q8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6y3UsIAAADbAAAADwAAAAAAAAAAAAAA&#10;AAChAgAAZHJzL2Rvd25yZXYueG1sUEsFBgAAAAAEAAQA+QAAAJADAAAAAA==&#10;"/>
            <v:group id="Group 3510" o:spid="_x0000_s1181" style="position:absolute;left:1710;top:1142;width:13895;height:8405" coordorigin="1710,1142" coordsize="13895,8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oup 3511" o:spid="_x0000_s1182" style="position:absolute;left:1710;top:2591;width:2795;height:6606" coordorigin="1710,2591" coordsize="2795,6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472" o:spid="_x0000_s1183" type="#_x0000_t176" style="position:absolute;left:2150;top:6828;width:2353;height:8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5KsQA&#10;AADbAAAADwAAAGRycy9kb3ducmV2LnhtbESPQWvCQBSE7wX/w/IEb3VjBKvRVcTS0oOXRsHrM/vM&#10;BrNvQ3aNaX+9Wyh4HGbmG2a16W0tOmp95VjBZJyAIC6crrhUcDx8vM5B+ICssXZMCn7Iw2Y9eFlh&#10;pt2dv6nLQykihH2GCkwITSalLwxZ9GPXEEfv4lqLIcq2lLrFe4TbWqZJMpMWK44LBhvaGSqu+c0q&#10;6Pe/58Xtc1Lkwcxnb6dp9749SqVGw367BBGoD8/wf/tLK0hT+PsSf4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PuSrEAAAA2wAAAA8AAAAAAAAAAAAAAAAAmAIAAGRycy9k&#10;b3ducmV2LnhtbFBLBQYAAAAABAAEAPUAAACJAw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Жобаның міндеттері</w:t>
                        </w:r>
                      </w:p>
                    </w:txbxContent>
                  </v:textbox>
                </v:shape>
                <v:shape id="AutoShape 473" o:spid="_x0000_s1184" type="#_x0000_t176" style="position:absolute;left:2152;top:7789;width:2353;height:1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S/KcUA&#10;AADbAAAADwAAAGRycy9kb3ducmV2LnhtbESPQWvCQBSE7wX/w/IKvdVNLEQb3YhYWjz0YhS8vmaf&#10;2dDs25BdY+qv7xYKHoeZ+YZZrUfbioF63zhWkE4TEMSV0w3XCo6H9+cFCB+QNbaOScEPeVgXk4cV&#10;5tpdeU9DGWoRIexzVGBC6HIpfWXIop+6jjh6Z9dbDFH2tdQ9XiPctnKWJJm02HBcMNjR1lD1XV6s&#10;gvHz9vV6+UirMphFNj+9DG+bo1Tq6XHcLEEEGsM9/N/eaQWzDP6+x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L8pxQAAANsAAAAPAAAAAAAAAAAAAAAAAJgCAABkcnMv&#10;ZG93bnJldi54bWxQSwUGAAAAAAQABAD1AAAAigM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Жобаға кіретін кішігірім топтардың іс-әрекеттері</w:t>
                        </w:r>
                      </w:p>
                    </w:txbxContent>
                  </v:textbox>
                </v:shape>
                <v:shape id="AutoShape 474" o:spid="_x0000_s1185" type="#_x0000_t176" style="position:absolute;left:2142;top:3295;width:2350;height: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gassQA&#10;AADbAAAADwAAAGRycy9kb3ducmV2LnhtbESPQWvCQBSE70L/w/IK3nSjgtroKtKiePDSKPT6zL5m&#10;Q7NvQ3aN0V/vCgWPw8x8wyzXna1ES40vHSsYDRMQxLnTJRcKTsftYA7CB2SNlWNScCMP69Vbb4mp&#10;dlf+pjYLhYgQ9ikqMCHUqZQ+N2TRD11NHL1f11gMUTaF1A1eI9xWcpwkU2mx5LhgsKZPQ/lfdrEK&#10;usP9/HHZjfIsmPl09jNpvzYnqVT/vdssQATqwiv8395rBeMZPL/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4GrLEAAAA2wAAAA8AAAAAAAAAAAAAAAAAmAIAAGRycy9k&#10;b3ducmV2LnhtbFBLBQYAAAAABAAEAPUAAACJAwAAAAA=&#10;">
                  <v:textbox>
                    <w:txbxContent>
                      <w:p w:rsidR="00815FE0" w:rsidRDefault="00815FE0" w:rsidP="00D164DE">
                        <w:pPr>
                          <w:spacing w:after="0" w:line="240" w:lineRule="auto"/>
                          <w:jc w:val="center"/>
                          <w:rPr>
                            <w:rFonts w:ascii="Times New Roman" w:hAnsi="Times New Roman"/>
                            <w:sz w:val="24"/>
                            <w:szCs w:val="24"/>
                            <w:lang w:val="kk-KZ"/>
                          </w:rPr>
                        </w:pPr>
                        <w:r>
                          <w:rPr>
                            <w:rFonts w:ascii="Times New Roman" w:hAnsi="Times New Roman"/>
                            <w:sz w:val="24"/>
                            <w:szCs w:val="24"/>
                            <w:lang w:val="kk-KZ"/>
                          </w:rPr>
                          <w:t>Кіріспе</w:t>
                        </w:r>
                      </w:p>
                    </w:txbxContent>
                  </v:textbox>
                </v:shape>
                <v:shape id="AutoShape 476" o:spid="_x0000_s1186" type="#_x0000_t176" style="position:absolute;left:2146;top:5924;width:2350;height:5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eOwMAA&#10;AADbAAAADwAAAGRycy9kb3ducmV2LnhtbERPTYvCMBC9C/sfwizsTVNdULcaRVYUD16sgtfZZmzK&#10;NpPSxFr99eYgeHy87/mys5VoqfGlYwXDQQKCOHe65ELB6bjpT0H4gKyxckwK7uRhufjozTHV7sYH&#10;arNQiBjCPkUFJoQ6ldLnhiz6gauJI3dxjcUQYVNI3eAthttKjpJkLC2WHBsM1vRrKP/PrlZBt3/8&#10;/Vy3wzwLZjqenL/b9eoklfr67FYzEIG68Ba/3DutYBTHxi/xB8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eOwMAAAADbAAAADwAAAAAAAAAAAAAAAACYAgAAZHJzL2Rvd25y&#10;ZXYueG1sUEsFBgAAAAAEAAQA9QAAAIUDA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Жобаның мақсаты</w:t>
                        </w:r>
                      </w:p>
                    </w:txbxContent>
                  </v:textbox>
                </v:shape>
                <v:group id="Group 159" o:spid="_x0000_s1187" style="position:absolute;left:1710;top:2591;width:439;height:6356" coordorigin="1142,1455" coordsize="439,6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AutoShape 424" o:spid="_x0000_s1188" type="#_x0000_t32" style="position:absolute;left:1142;top:7556;width:42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S0GcEAAADbAAAADwAAAGRycy9kb3ducmV2LnhtbERPy4rCMBTdC/MP4Q6409QR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tLQZwQAAANsAAAAPAAAAAAAAAAAAAAAA&#10;AKECAABkcnMvZG93bnJldi54bWxQSwUGAAAAAAQABAD5AAAAjwMAAAAA&#10;">
                    <v:stroke endarrow="block"/>
                  </v:shape>
                  <v:shape id="AutoShape 426" o:spid="_x0000_s1189" type="#_x0000_t32" style="position:absolute;left:1142;top:1455;width:0;height:60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RsUAAADbAAAADwAAAGRycy9kb3ducmV2LnhtbESPT2sCMRTE7wW/Q3gFL0Wzq7T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zRsUAAADbAAAADwAAAAAAAAAA&#10;AAAAAAChAgAAZHJzL2Rvd25yZXYueG1sUEsFBgAAAAAEAAQA+QAAAJMDAAAAAA==&#10;"/>
                  <v:shape id="AutoShape 428" o:spid="_x0000_s1190" type="#_x0000_t32" style="position:absolute;left:1154;top:5917;width:42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iwEMUAAADcAAAADwAAAGRycy9kb3ducmV2LnhtbESPQWvCQBSE74L/YXlCb7ox0KLRVaRQ&#10;EUsPagl6e2SfSTD7NuyuGvvruwWhx2FmvmHmy8404kbO15YVjEcJCOLC6ppLBd+Hj+EEhA/IGhvL&#10;pOBBHpaLfm+OmbZ33tFtH0oRIewzVFCF0GZS+qIig35kW+Lona0zGKJ0pdQO7xFuGpkmyZs0WHNc&#10;qLCl94qKy/5qFBw/p9f8kX/RNh9Ptyd0xv8c1kq9DLrVDESgLvyHn+2NVpCmr/B3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1iwEMUAAADcAAAADwAAAAAAAAAA&#10;AAAAAAChAgAAZHJzL2Rvd25yZXYueG1sUEsFBgAAAAAEAAQA+QAAAJMDAAAAAA==&#10;">
                    <v:stroke endarrow="block"/>
                  </v:shape>
                  <v:shape id="AutoShape 429" o:spid="_x0000_s1191" type="#_x0000_t32" style="position:absolute;left:1142;top:2369;width:41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ouZ8UAAADcAAAADwAAAGRycy9kb3ducmV2LnhtbESPQWvCQBSE70L/w/IK3nRjDlJTVykF&#10;RZQe1BLa2yP7TILZt2F31eivdwXB4zAz3zDTeWcacSbna8sKRsMEBHFhdc2lgt/9YvABwgdkjY1l&#10;UnAlD/PZW2+KmbYX3tJ5F0oRIewzVFCF0GZS+qIig35oW+LoHawzGKJ0pdQOLxFuGpkmyVgarDku&#10;VNjSd0XFcXcyCv42k1N+zX9onY8m6390xt/2S6X6793XJ4hAXXiFn+2VVpCmY3ici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4ouZ8UAAADcAAAADwAAAAAAAAAA&#10;AAAAAAChAgAAZHJzL2Rvd25yZXYueG1sUEsFBgAAAAAEAAQA+QAAAJMDAAAAAA==&#10;">
                    <v:stroke endarrow="block"/>
                  </v:shape>
                  <v:shape id="AutoShape 430" o:spid="_x0000_s1192" type="#_x0000_t32" style="position:absolute;left:1154;top:4895;width:42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aL/MUAAADcAAAADwAAAGRycy9kb3ducmV2LnhtbESPQWvCQBSE74L/YXlCb7oxh1ajq0ih&#10;IpYe1BL09sg+k2D2bdhdNfbXdwtCj8PMfMPMl51pxI2cry0rGI8SEMSF1TWXCr4PH8MJCB+QNTaW&#10;ScGDPCwX/d4cM23vvKPbPpQiQthnqKAKoc2k9EVFBv3ItsTRO1tnMETpSqkd3iPcNDJNkldpsOa4&#10;UGFL7xUVl/3VKDh+Tq/5I/+ibT6ebk/ojP85rJV6GXSrGYhAXfgPP9sbrSBN3+DvTDw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MaL/MUAAADcAAAADwAAAAAAAAAA&#10;AAAAAAChAgAAZHJzL2Rvd25yZXYueG1sUEsFBgAAAAAEAAQA+QAAAJMDAAAAAA==&#10;">
                    <v:stroke endarrow="block"/>
                  </v:shape>
                  <v:shape id="AutoShape 431" o:spid="_x0000_s1193" type="#_x0000_t32" style="position:absolute;left:1142;top:3463;width:41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W6FcUAAADcAAAADwAAAGRycy9kb3ducmV2LnhtbESPQWvCQBSE74L/YXmCN92YgzSpqxTB&#10;UpQe1BLq7ZF9JqHZt2F31eivdwuFHoeZ+YZZrHrTiis531hWMJsmIIhLqxuuFHwdN5MXED4ga2wt&#10;k4I7eVgth4MF5treeE/XQ6hEhLDPUUEdQpdL6cuaDPqp7Yijd7bOYIjSVVI7vEW4aWWaJHNpsOG4&#10;UGNH65rKn8PFKPjeZZfiXnzStphl2xM64x/Hd6XGo/7tFUSgPvyH/9ofWkGaZvB7Jh4BuX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W6FcUAAADcAAAADwAAAAAAAAAA&#10;AAAAAAChAgAAZHJzL2Rvd25yZXYueG1sUEsFBgAAAAAEAAQA+QAAAJMDAAAAAA==&#10;">
                    <v:stroke endarrow="block"/>
                  </v:shape>
                </v:group>
                <v:shape id="AutoShape 475" o:spid="_x0000_s1194" type="#_x0000_t176" style="position:absolute;left:2137;top:4008;width:2350;height:16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HZM8UA&#10;AADcAAAADwAAAGRycy9kb3ducmV2LnhtbESPQWvCQBSE7wX/w/KE3urGCGqjq4hS6aEXU6HXZ/aZ&#10;DWbfhuwaY399VxB6HGbmG2a57m0tOmp95VjBeJSAIC6crrhUcPz+eJuD8AFZY+2YFNzJw3o1eFli&#10;pt2ND9TloRQRwj5DBSaEJpPSF4Ys+pFriKN3dq3FEGVbSt3iLcJtLdMkmUqLFccFgw1tDRWX/GoV&#10;9F+/p/frflzkwcyns59Jt9scpVKvw36zABGoD//hZ/tTK0gnKTzOx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dkzxQAAANwAAAAPAAAAAAAAAAAAAAAAAJgCAABkcnMv&#10;ZG93bnJldi54bWxQSwUGAAAAAAQABAD1AAAAigMAAAAA&#10;">
                  <v:textbox>
                    <w:txbxContent>
                      <w:p w:rsidR="00815FE0" w:rsidRDefault="00815FE0" w:rsidP="00D164DE">
                        <w:pPr>
                          <w:spacing w:after="0" w:line="240" w:lineRule="auto"/>
                          <w:jc w:val="center"/>
                          <w:rPr>
                            <w:rFonts w:ascii="Times New Roman" w:hAnsi="Times New Roman"/>
                            <w:sz w:val="24"/>
                            <w:szCs w:val="24"/>
                            <w:lang w:val="kk-KZ"/>
                          </w:rPr>
                        </w:pPr>
                        <w:r>
                          <w:rPr>
                            <w:rFonts w:ascii="Times New Roman" w:hAnsi="Times New Roman"/>
                            <w:sz w:val="24"/>
                            <w:szCs w:val="24"/>
                            <w:lang w:val="kk-KZ"/>
                          </w:rPr>
                          <w:t xml:space="preserve">Жоба аясында шешуін қажет ететін </w:t>
                        </w:r>
                        <w:r>
                          <w:rPr>
                            <w:rFonts w:ascii="Times New Roman" w:hAnsi="Times New Roman"/>
                            <w:sz w:val="24"/>
                            <w:szCs w:val="24"/>
                          </w:rPr>
                          <w:t>проблема</w:t>
                        </w:r>
                      </w:p>
                    </w:txbxContent>
                  </v:textbox>
                </v:shape>
              </v:group>
              <v:group id="Group 3524" o:spid="_x0000_s1195" style="position:absolute;left:2675;top:1142;width:12930;height:8405" coordorigin="2675,1142" coordsize="12930,8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group id="Group 3525" o:spid="_x0000_s1196" style="position:absolute;left:2675;top:1142;width:12930;height:8405" coordorigin="2675,1142" coordsize="12930,8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group id="Group 132" o:spid="_x0000_s1197" style="position:absolute;left:4903;top:1808;width:8684;height:260" coordorigin="4335,703" coordsize="8684,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AutoShape 466" o:spid="_x0000_s1198" type="#_x0000_t32" style="position:absolute;left:4335;top:703;width:0;height:2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xTs8UAAADcAAAADwAAAGRycy9kb3ducmV2LnhtbESPQWvCQBSE74L/YXmCN91ERDS6SilU&#10;ROlBLaG9PbLPJDT7NuyuGvvruwWhx2FmvmFWm8404kbO15YVpOMEBHFhdc2lgo/z22gOwgdkjY1l&#10;UvAgD5t1v7fCTNs7H+l2CqWIEPYZKqhCaDMpfVGRQT+2LXH0LtYZDFG6UmqH9wg3jZwkyUwarDku&#10;VNjSa0XF9+lqFHweFtf8kb/TPk8X+y90xv+ct0oNB93LEkSgLvyHn+2dVjCZpv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bxTs8UAAADcAAAADwAAAAAAAAAA&#10;AAAAAAChAgAAZHJzL2Rvd25yZXYueG1sUEsFBgAAAAAEAAQA+QAAAJMDAAAAAA==&#10;">
                      <v:stroke endarrow="block"/>
                    </v:shape>
                    <v:shape id="AutoShape 467" o:spid="_x0000_s1199" type="#_x0000_t32" style="position:absolute;left:9771;top:703;width:0;height:2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7NxMUAAADcAAAADwAAAGRycy9kb3ducmV2LnhtbESPQWvCQBSE74L/YXlCb7oxlKLRVaRQ&#10;EUsPagl6e2SfSTD7NuyuGvvruwWhx2FmvmHmy8404kbO15YVjEcJCOLC6ppLBd+Hj+EEhA/IGhvL&#10;pOBBHpaLfm+OmbZ33tFtH0oRIewzVFCF0GZS+qIig35kW+Lona0zGKJ0pdQO7xFuGpkmyZs0WHNc&#10;qLCl94qKy/5qFBw/p9f8kX/RNh9Ptyd0xv8c1kq9DLrVDESgLvyHn+2NVpC+pvB3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7NxMUAAADcAAAADwAAAAAAAAAA&#10;AAAAAAChAgAAZHJzL2Rvd25yZXYueG1sUEsFBgAAAAAEAAQA+QAAAJMDAAAAAA==&#10;">
                      <v:stroke endarrow="block"/>
                    </v:shape>
                    <v:shape id="AutoShape 468" o:spid="_x0000_s1200" type="#_x0000_t32" style="position:absolute;left:13019;top:726;width:0;height:2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JoX8UAAADcAAAADwAAAGRycy9kb3ducmV2LnhtbESPQWsCMRSE7wX/Q3iCt5rVStHVKFJo&#10;EaWHqix6e2yeu4ublyWJuvrrTaHQ4zAz3zCzRWtqcSXnK8sKBv0EBHFudcWFgv3u83UMwgdkjbVl&#10;UnAnD4t552WGqbY3/qHrNhQiQtinqKAMoUml9HlJBn3fNsTRO1lnMETpCqkd3iLc1HKYJO/SYMVx&#10;ocSGPkrKz9uLUXDYTC7ZPfumdTaYrI/ojH/svpTqddvlFESgNvyH/9orrWA4eoP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JoX8UAAADcAAAADwAAAAAAAAAA&#10;AAAAAAChAgAAZHJzL2Rvd25yZXYueG1sUEsFBgAAAAAEAAQA+QAAAJMDAAAAAA==&#10;">
                      <v:stroke endarrow="block"/>
                    </v:shape>
                  </v:group>
                  <v:roundrect id="AutoShape 465" o:spid="_x0000_s1201" style="position:absolute;left:2675;top:1142;width:12909;height:66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qssQA&#10;AADcAAAADwAAAGRycy9kb3ducmV2LnhtbESPQWsCMRSE74X+h/AK3mpS0dKuRhFB8SZue+jxdfPc&#10;Xbp5WZPsuu2vN4LQ4zAz3zCL1WAb0ZMPtWMNL2MFgrhwpuZSw+fH9vkNRIjIBhvHpOGXAqyWjw8L&#10;zIy78JH6PJYiQThkqKGKsc2kDEVFFsPYtcTJOzlvMSbpS2k8XhLcNnKi1Ku0WHNaqLClTUXFT95Z&#10;DYVRnfJf/eH9exbzv747s9ydtR49Des5iEhD/A/f23ujYTKdwu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E6rLEAAAA3AAAAA8AAAAAAAAAAAAAAAAAmAIAAGRycy9k&#10;b3ducmV2LnhtbFBLBQYAAAAABAAEAPUAAACJAwAAAAA=&#10;">
                    <v:textbox>
                      <w:txbxContent>
                        <w:p w:rsidR="00815FE0" w:rsidRPr="009942CC" w:rsidRDefault="00815FE0" w:rsidP="00D164DE">
                          <w:pPr>
                            <w:spacing w:after="0" w:line="240" w:lineRule="auto"/>
                            <w:jc w:val="center"/>
                            <w:rPr>
                              <w:rFonts w:ascii="Times New Roman" w:hAnsi="Times New Roman"/>
                              <w:i/>
                              <w:sz w:val="24"/>
                              <w:szCs w:val="24"/>
                              <w:lang w:val="kk-KZ"/>
                            </w:rPr>
                          </w:pPr>
                          <w:r w:rsidRPr="009942CC">
                            <w:rPr>
                              <w:rFonts w:ascii="Times New Roman" w:hAnsi="Times New Roman"/>
                              <w:i/>
                              <w:sz w:val="24"/>
                              <w:szCs w:val="24"/>
                              <w:lang w:val="kk-KZ"/>
                            </w:rPr>
                            <w:t>Оқу жобасы</w:t>
                          </w:r>
                        </w:p>
                      </w:txbxContent>
                    </v:textbox>
                  </v:roundrect>
                  <v:group id="Group 166" o:spid="_x0000_s1202" style="position:absolute;left:8844;top:2040;width:6761;height:7507" coordorigin="8276,926" coordsize="6761,7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group id="Group 434" o:spid="_x0000_s1203" style="position:absolute;left:8276;top:926;width:3320;height:4686" coordorigin="8427,1792" coordsize="3320,4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group id="Group 435" o:spid="_x0000_s1204" style="position:absolute;left:8427;top:1792;width:3006;height:4686" coordorigin="8427,1792" coordsize="3006,4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AutoShape 436" o:spid="_x0000_s1205" type="#_x0000_t176" style="position:absolute;left:8427;top:1792;width:3006;height:13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dpMMA&#10;AADcAAAADwAAAGRycy9kb3ducmV2LnhtbERPu27CMBTdkfgH6yKxgcNDNE0xCLUq6sBCitT1Nr7E&#10;EfF1FJuQ8vV4qMR4dN7rbW9r0VHrK8cKZtMEBHHhdMWlgtP35yQF4QOyxtoxKfgjD9vNcLDGTLsb&#10;H6nLQyliCPsMFZgQmkxKXxiy6KeuIY7c2bUWQ4RtKXWLtxhuazlPkpW0WHFsMNjQu6Hikl+tgv5w&#10;/3297mdFHky6evlZdB+7k1RqPOp3byAC9eEp/nd/aQXzZVwbz8Qj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dpMMAAADcAAAADwAAAAAAAAAAAAAAAACYAgAAZHJzL2Rv&#10;d25yZXYueG1sUEsFBgAAAAAEAAQA9QAAAIgDAAAAAA==&#10;">
                          <v:textbox>
                            <w:txbxContent>
                              <w:p w:rsidR="00815FE0" w:rsidRPr="009942CC" w:rsidRDefault="00815FE0" w:rsidP="00D164DE">
                                <w:pPr>
                                  <w:spacing w:after="0" w:line="240" w:lineRule="auto"/>
                                  <w:jc w:val="center"/>
                                  <w:rPr>
                                    <w:rFonts w:ascii="Times New Roman" w:hAnsi="Times New Roman"/>
                                    <w:i/>
                                    <w:sz w:val="24"/>
                                    <w:szCs w:val="24"/>
                                  </w:rPr>
                                </w:pPr>
                                <w:r w:rsidRPr="009942CC">
                                  <w:rPr>
                                    <w:rFonts w:ascii="Times New Roman" w:hAnsi="Times New Roman"/>
                                    <w:i/>
                                    <w:sz w:val="24"/>
                                    <w:szCs w:val="24"/>
                                    <w:lang w:val="kk-KZ"/>
                                  </w:rPr>
                                  <w:t>Жобалық тапсырманы орындауға әдістемелік ұсыныстар</w:t>
                                </w:r>
                              </w:p>
                            </w:txbxContent>
                          </v:textbox>
                        </v:shape>
                        <v:shape id="AutoShape 437" o:spid="_x0000_s1206" type="#_x0000_t176" style="position:absolute;left:8739;top:3401;width:2350;height:8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ZCMYA&#10;AADcAAAADwAAAGRycy9kb3ducmV2LnhtbESPQWvCQBSE7wX/w/KE3nQTpdZGNyJKSw9eTIVen9nX&#10;bGj2bciuMe2v7wpCj8PMfMOsN4NtRE+drx0rSKcJCOLS6ZorBaeP18kShA/IGhvHpOCHPGzy0cMa&#10;M+2ufKS+CJWIEPYZKjAhtJmUvjRk0U9dSxy9L9dZDFF2ldQdXiPcNnKWJAtpsea4YLClnaHyu7hY&#10;BcPh9/xyeUvLIpjl4vlz3u+3J6nU43jYrkAEGsJ/+N5+1wpmT3O4nY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KZCMYAAADcAAAADwAAAAAAAAAAAAAAAACYAgAAZHJz&#10;L2Rvd25yZXYueG1sUEsFBgAAAAAEAAQA9QAAAIsDAAAAAA==&#10;">
                          <v:textbox>
                            <w:txbxContent>
                              <w:p w:rsidR="00815FE0" w:rsidRDefault="00815FE0" w:rsidP="00D164DE">
                                <w:pPr>
                                  <w:spacing w:after="0" w:line="240" w:lineRule="auto"/>
                                  <w:jc w:val="center"/>
                                  <w:rPr>
                                    <w:rFonts w:ascii="Times New Roman" w:hAnsi="Times New Roman"/>
                                    <w:sz w:val="24"/>
                                    <w:szCs w:val="24"/>
                                    <w:lang w:val="kk-KZ"/>
                                  </w:rPr>
                                </w:pPr>
                                <w:r>
                                  <w:rPr>
                                    <w:rFonts w:ascii="Times New Roman" w:hAnsi="Times New Roman"/>
                                    <w:sz w:val="24"/>
                                    <w:szCs w:val="24"/>
                                    <w:lang w:val="kk-KZ"/>
                                  </w:rPr>
                                  <w:t>Дайындық кезеңі</w:t>
                                </w:r>
                              </w:p>
                            </w:txbxContent>
                          </v:textbox>
                        </v:shape>
                        <v:shape id="AutoShape 438" o:spid="_x0000_s1207" type="#_x0000_t176" style="position:absolute;left:8739;top:4542;width:2350;height:8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BfMYA&#10;AADcAAAADwAAAGRycy9kb3ducmV2LnhtbESPT2vCQBTE74V+h+UVeqsbbeuf6CrSUvHgpVHw+sw+&#10;s8Hs25BdY/TTu0Khx2FmfsPMFp2tREuNLx0r6PcSEMS50yUXCnbbn7cxCB+QNVaOScGVPCzmz08z&#10;TLW78C+1WShEhLBPUYEJoU6l9Lkhi77nauLoHV1jMUTZFFI3eIlwW8lBkgylxZLjgsGavgzlp+xs&#10;FXSb22FyXvXzLJjxcLR/b7+XO6nU60u3nIII1IX/8F97rRUMPj/gcSY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sBfMYAAADcAAAADwAAAAAAAAAAAAAAAACYAgAAZHJz&#10;L2Rvd25yZXYueG1sUEsFBgAAAAAEAAQA9QAAAIsDA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 xml:space="preserve">Жоспарлау </w:t>
                                </w:r>
                                <w:r>
                                  <w:rPr>
                                    <w:rFonts w:ascii="Times New Roman" w:hAnsi="Times New Roman"/>
                                    <w:sz w:val="24"/>
                                    <w:szCs w:val="24"/>
                                  </w:rPr>
                                  <w:t xml:space="preserve"> </w:t>
                                </w:r>
                              </w:p>
                            </w:txbxContent>
                          </v:textbox>
                        </v:shape>
                        <v:shape id="AutoShape 439" o:spid="_x0000_s1208" type="#_x0000_t176" style="position:absolute;left:8735;top:5655;width:2350;height:8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k58UA&#10;AADcAAAADwAAAGRycy9kb3ducmV2LnhtbESPQWvCQBSE74L/YXmCN92oaG10FVFaPPRiKvT6zL5m&#10;Q7NvQ3aNaX+9WxA8DjPzDbPedrYSLTW+dKxgMk5AEOdOl1woOH++jZYgfEDWWDkmBb/kYbvp99aY&#10;anfjE7VZKESEsE9RgQmhTqX0uSGLfuxq4uh9u8ZiiLIppG7wFuG2ktMkWUiLJccFgzXtDeU/2dUq&#10;6D7+Lq/X90meBbNcvHzN2sPuLJUaDrrdCkSgLjzDj/ZRK5jO5/B/Jh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TnxQAAANwAAAAPAAAAAAAAAAAAAAAAAJgCAABkcnMv&#10;ZG93bnJldi54bWxQSwUGAAAAAAQABAD1AAAAigMAAAAA&#10;">
                          <v:textbox>
                            <w:txbxContent>
                              <w:p w:rsidR="00815FE0" w:rsidRPr="00B20688" w:rsidRDefault="00815FE0" w:rsidP="00D164DE">
                                <w:pPr>
                                  <w:spacing w:after="0" w:line="240" w:lineRule="auto"/>
                                  <w:jc w:val="center"/>
                                  <w:rPr>
                                    <w:rFonts w:ascii="Times New Roman" w:hAnsi="Times New Roman"/>
                                    <w:sz w:val="24"/>
                                    <w:szCs w:val="24"/>
                                    <w:lang w:val="kk-KZ"/>
                                  </w:rPr>
                                </w:pPr>
                                <w:r>
                                  <w:rPr>
                                    <w:rFonts w:ascii="Times New Roman" w:hAnsi="Times New Roman"/>
                                    <w:sz w:val="24"/>
                                    <w:szCs w:val="24"/>
                                    <w:lang w:val="kk-KZ"/>
                                  </w:rPr>
                                  <w:t>Орындау</w:t>
                                </w:r>
                              </w:p>
                            </w:txbxContent>
                          </v:textbox>
                        </v:shape>
                      </v:group>
                      <v:group id="Group 440" o:spid="_x0000_s1209" style="position:absolute;left:11077;top:2373;width:670;height:3780" coordorigin="11077,2373" coordsize="670,3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AutoShape 441" o:spid="_x0000_s1210" type="#_x0000_t32" style="position:absolute;left:11735;top:2374;width:0;height:37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rwcYAAADcAAAADwAAAGRycy9kb3ducmV2LnhtbESPQWsCMRSE70L/Q3iFXkSzW1TK1ihr&#10;QagFD2q9v25eN6Gbl3UTdf33TaHgcZiZb5j5sneNuFAXrGcF+TgDQVx5bblW8HlYj15AhIissfFM&#10;Cm4UYLl4GMyx0P7KO7rsYy0ShEOBCkyMbSFlqAw5DGPfEifv23cOY5JdLXWH1wR3jXzOspl0aDkt&#10;GGzpzVD1sz87BdtNviq/jN187E52O12XzbkeHpV6euzLVxCR+ngP/7fftYLJ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5q8HGAAAA3AAAAA8AAAAAAAAA&#10;AAAAAAAAoQIAAGRycy9kb3ducmV2LnhtbFBLBQYAAAAABAAEAPkAAACUAwAAAAA=&#10;"/>
                        <v:shape id="AutoShape 442" o:spid="_x0000_s1211" type="#_x0000_t32" style="position:absolute;left:11089;top:6149;width:658;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SosQAAADcAAAADwAAAGRycy9kb3ducmV2LnhtbESPwWrDMBBE74X+g9hCbrVck5TiRDFp&#10;oBByCU0K7XGxNraItTKWajl/HwUKPQ4z84ZZVZPtxEiDN44VvGQ5COLaacONgq/Tx/MbCB+QNXaO&#10;ScGVPFTrx4cVltpF/qTxGBqRIOxLVNCG0JdS+roliz5zPXHyzm6wGJIcGqkHjAluO1nk+au0aDgt&#10;tNjTtqX6cvy1Ckw8mLHfbeP7/vvH60jmunBGqdnTtFmCCDSF//Bfe6cVzBcF3M+kI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7dKixAAAANwAAAAPAAAAAAAAAAAA&#10;AAAAAKECAABkcnMvZG93bnJldi54bWxQSwUGAAAAAAQABAD5AAAAkgMAAAAA&#10;">
                          <v:stroke endarrow="block"/>
                        </v:shape>
                        <v:shape id="AutoShape 443" o:spid="_x0000_s1212" type="#_x0000_t32" style="position:absolute;left:11077;top:4988;width:658;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F3OcQAAADcAAAADwAAAGRycy9kb3ducmV2LnhtbESPzWrDMBCE74W8g9hAb42cNgnBtRzS&#10;QCH0UvID6XGxtraotTKWajlvXwUKOQ4z8w1TbEbbioF6bxwrmM8yEMSV04ZrBefT+9MahA/IGlvH&#10;pOBKHjbl5KHAXLvIBxqOoRYJwj5HBU0IXS6lrxqy6GeuI07et+sthiT7WuoeY4LbVj5n2UpaNJwW&#10;Guxo11D1c/y1Ckz8NEO338W3j8uX15HMdemMUo/TcfsKItAY7uH/9l4rWCxf4HYmHQF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oXc5xAAAANwAAAAPAAAAAAAAAAAA&#10;AAAAAKECAABkcnMvZG93bnJldi54bWxQSwUGAAAAAAQABAD5AAAAkgMAAAAA&#10;">
                          <v:stroke endarrow="block"/>
                        </v:shape>
                        <v:shape id="AutoShape 444" o:spid="_x0000_s1213" type="#_x0000_t32" style="position:absolute;left:11077;top:3715;width:658;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jvTcQAAADcAAAADwAAAGRycy9kb3ducmV2LnhtbESPwWrDMBBE74H+g9hCbrHckoTiRjGt&#10;IRB6CUkK7XGxtraotTKWajl/XwUCOQ4z84bZlJPtxEiDN44VPGU5COLaacONgs/zbvECwgdkjZ1j&#10;UnAhD+X2YbbBQrvIRxpPoREJwr5ABW0IfSGlr1uy6DPXEyfvxw0WQ5JDI/WAMcFtJ5/zfC0tGk4L&#10;LfZUtVT/nv6sAhMPZuz3VXz/+Pr2OpK5rJxRav44vb2CCDSFe/jW3msFy9USrmfSEZ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SO9NxAAAANwAAAAPAAAAAAAAAAAA&#10;AAAAAKECAABkcnMvZG93bnJldi54bWxQSwUGAAAAAAQABAD5AAAAkgMAAAAA&#10;">
                          <v:stroke endarrow="block"/>
                        </v:shape>
                        <v:shape id="AutoShape 445" o:spid="_x0000_s1214" type="#_x0000_t32" style="position:absolute;left:11412;top:2373;width:317;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RK1sQAAADcAAAADwAAAGRycy9kb3ducmV2LnhtbESPzWrDMBCE74G+g9hCb4ncUofiRjZt&#10;IBB6CfmB9rhYW1vUWhlLsZy3rwKBHIeZ+YZZVZPtxEiDN44VPC8yEMS104YbBafjZv4GwgdkjZ1j&#10;UnAhD1X5MFthoV3kPY2H0IgEYV+ggjaEvpDS1y1Z9AvXEyfv1w0WQ5JDI/WAMcFtJ1+ybCktGk4L&#10;Lfa0bqn+O5ytAhN3Zuy36/j59f3jdSRzyZ1R6ulx+ngHEWgK9/CtvdUKXvMcrmfSEZ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BErWxAAAANwAAAAPAAAAAAAAAAAA&#10;AAAAAKECAABkcnMvZG93bnJldi54bWxQSwUGAAAAAAQABAD5AAAAkgMAAAAA&#10;">
                          <v:stroke endarrow="block"/>
                        </v:shape>
                      </v:group>
                    </v:group>
                    <v:group id="Group 179" o:spid="_x0000_s1215" style="position:absolute;left:10298;top:952;width:4739;height:7180" coordorigin="10298,952" coordsize="4739,7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group id="Group 180" o:spid="_x0000_s1216" style="position:absolute;left:10298;top:952;width:4390;height:7180" coordorigin="10298,952" coordsize="4390,7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shape id="AutoShape 433" o:spid="_x0000_s1217" type="#_x0000_t176" style="position:absolute;left:11931;top:952;width:2350;height:10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3JgcMA&#10;AADcAAAADwAAAGRycy9kb3ducmV2LnhtbERPu27CMBTdK/UfrFuJDRwK5ZFiEAKBOrA0RWK9xLdx&#10;1Pg6ik0IfD0ekDoenfdi1dlKtNT40rGC4SABQZw7XXKh4Piz689A+ICssXJMCm7kYbV8fVlgqt2V&#10;v6nNQiFiCPsUFZgQ6lRKnxuy6AeuJo7cr2sshgibQuoGrzHcVvI9SSbSYsmxwWBNG0P5X3axCrrD&#10;/Ty/7Id5FsxsMj2N2u36KJXqvXXrTxCBuvAvfrq/tILxR1wbz8Q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3JgcMAAADcAAAADwAAAAAAAAAAAAAAAACYAgAAZHJzL2Rv&#10;d25yZXYueG1sUEsFBgAAAAAEAAQA9QAAAIgDAAAAAA==&#10;">
                          <v:textbox>
                            <w:txbxContent>
                              <w:p w:rsidR="00815FE0" w:rsidRPr="009942CC" w:rsidRDefault="00815FE0" w:rsidP="00D164DE">
                                <w:pPr>
                                  <w:spacing w:after="0" w:line="240" w:lineRule="auto"/>
                                  <w:jc w:val="center"/>
                                  <w:rPr>
                                    <w:rFonts w:ascii="Times New Roman" w:hAnsi="Times New Roman"/>
                                    <w:i/>
                                    <w:sz w:val="24"/>
                                    <w:szCs w:val="24"/>
                                  </w:rPr>
                                </w:pPr>
                                <w:r w:rsidRPr="009942CC">
                                  <w:rPr>
                                    <w:rFonts w:ascii="Times New Roman" w:hAnsi="Times New Roman"/>
                                    <w:i/>
                                    <w:sz w:val="24"/>
                                    <w:szCs w:val="24"/>
                                    <w:lang w:val="kk-KZ"/>
                                  </w:rPr>
                                  <w:t>Бағалау критерийлері мен</w:t>
                                </w:r>
                                <w:r>
                                  <w:rPr>
                                    <w:rFonts w:ascii="Times New Roman" w:hAnsi="Times New Roman"/>
                                    <w:b/>
                                    <w:sz w:val="24"/>
                                    <w:szCs w:val="24"/>
                                    <w:lang w:val="kk-KZ"/>
                                  </w:rPr>
                                  <w:t xml:space="preserve"> </w:t>
                                </w:r>
                                <w:r w:rsidRPr="009942CC">
                                  <w:rPr>
                                    <w:rFonts w:ascii="Times New Roman" w:hAnsi="Times New Roman"/>
                                    <w:i/>
                                    <w:sz w:val="24"/>
                                    <w:szCs w:val="24"/>
                                    <w:lang w:val="kk-KZ"/>
                                  </w:rPr>
                                  <w:t>көрсеткіштері</w:t>
                                </w:r>
                              </w:p>
                            </w:txbxContent>
                          </v:textbox>
                        </v:shape>
                        <v:shape id="AutoShape 457" o:spid="_x0000_s1218" type="#_x0000_t176" style="position:absolute;left:10298;top:6581;width:4390;height:15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FsGsYA&#10;AADcAAAADwAAAGRycy9kb3ducmV2LnhtbESPQWvCQBSE74L/YXlCb2ajba2mriItLR68NBW8PrOv&#10;2WD2bciuMfrru0Khx2FmvmGW697WoqPWV44VTJIUBHHhdMWlgv33x3gOwgdkjbVjUnAlD+vVcLDE&#10;TLsLf1GXh1JECPsMFZgQmkxKXxiy6BPXEEfvx7UWQ5RtKXWLlwi3tZym6UxarDguGGzozVBxys9W&#10;Qb+7HRfnz0mRBzOfvRweu/fNXir1MOo3ryAC9eE//NfeagVPzwu4n4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FsGsYAAADcAAAADwAAAAAAAAAAAAAAAACYAgAAZHJz&#10;L2Rvd25yZXYueG1sUEsFBgAAAAAEAAQA9QAAAIsDA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Жоба нәтижесін бағалау</w:t>
                                </w:r>
                                <w:r>
                                  <w:rPr>
                                    <w:rFonts w:ascii="Times New Roman" w:hAnsi="Times New Roman"/>
                                    <w:sz w:val="24"/>
                                    <w:szCs w:val="24"/>
                                  </w:rPr>
                                  <w:t xml:space="preserve"> (</w:t>
                                </w:r>
                                <w:r>
                                  <w:rPr>
                                    <w:rFonts w:ascii="Times New Roman" w:hAnsi="Times New Roman"/>
                                    <w:sz w:val="24"/>
                                    <w:szCs w:val="24"/>
                                    <w:lang w:val="kk-KZ"/>
                                  </w:rPr>
                                  <w:t xml:space="preserve">жобаны қорғау, жоба нәтижелері бойынша мақала дайындау, халықаралық </w:t>
                                </w:r>
                                <w:r>
                                  <w:rPr>
                                    <w:rFonts w:ascii="Times New Roman" w:hAnsi="Times New Roman"/>
                                    <w:sz w:val="24"/>
                                    <w:szCs w:val="24"/>
                                  </w:rPr>
                                  <w:t>конференци</w:t>
                                </w:r>
                                <w:r>
                                  <w:rPr>
                                    <w:rFonts w:ascii="Times New Roman" w:hAnsi="Times New Roman"/>
                                    <w:sz w:val="24"/>
                                    <w:szCs w:val="24"/>
                                    <w:lang w:val="kk-KZ"/>
                                  </w:rPr>
                                  <w:t>яларға қатысу</w:t>
                                </w:r>
                                <w:r>
                                  <w:rPr>
                                    <w:rFonts w:ascii="Times New Roman" w:hAnsi="Times New Roman"/>
                                    <w:sz w:val="24"/>
                                    <w:szCs w:val="24"/>
                                  </w:rPr>
                                  <w:t>)</w:t>
                                </w:r>
                              </w:p>
                            </w:txbxContent>
                          </v:textbox>
                        </v:shape>
                        <v:shape id="AutoShape 458" o:spid="_x0000_s1219" type="#_x0000_t176" style="position:absolute;left:11849;top:2143;width:2523;height:7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cPOsMA&#10;AADcAAAADwAAAGRycy9kb3ducmV2LnhtbERPz2vCMBS+D/wfwhO8zbQ6qqumIhuOHXaxE3Z9a55N&#10;sXkpTax1f/1yGOz48f3e7kbbioF63zhWkM4TEMSV0w3XCk6fh8c1CB+QNbaOScGdPOyKycMWc+1u&#10;fKShDLWIIexzVGBC6HIpfWXIop+7jjhyZ9dbDBH2tdQ93mK4beUiSTJpseHYYLCjF0PVpbxaBePH&#10;z/fz9S2tymDW2eprObzuT1Kp2XTcb0AEGsO/+M/9rhU8ZXF+PBOP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cPOsMAAADcAAAADwAAAAAAAAAAAAAAAACYAgAAZHJzL2Rv&#10;d25yZXYueG1sUEsFBgAAAAAEAAQA9QAAAIgDA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Тұлғалық-ынталандырушылық</w:t>
                                </w:r>
                              </w:p>
                            </w:txbxContent>
                          </v:textbox>
                        </v:shape>
                        <v:shape id="AutoShape 459" o:spid="_x0000_s1220" type="#_x0000_t176" style="position:absolute;left:11818;top:3017;width:2580;height:7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uqocYA&#10;AADcAAAADwAAAGRycy9kb3ducmV2LnhtbESPQWvCQBSE74X+h+UVvNVNbIkaXUUsSg+9GAWvz+xr&#10;NjT7NmTXGPvru4VCj8PMfMMs14NtRE+drx0rSMcJCOLS6ZorBafj7nkGwgdkjY1jUnAnD+vV48MS&#10;c+1ufKC+CJWIEPY5KjAhtLmUvjRk0Y9dSxy9T9dZDFF2ldQd3iLcNnKSJJm0WHNcMNjS1lD5VVyt&#10;guHj+zK/7tOyCGaWTc8v/dvmJJUaPQ2bBYhAQ/gP/7XftYLXLIX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uqocYAAADcAAAADwAAAAAAAAAAAAAAAACYAgAAZHJz&#10;L2Rvd25yZXYueG1sUEsFBgAAAAAEAAQA9QAAAIsDA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Ұйымдастырушылық-әдістемелік</w:t>
                                </w:r>
                              </w:p>
                            </w:txbxContent>
                          </v:textbox>
                        </v:shape>
                        <v:shape id="AutoShape 460" o:spid="_x0000_s1221" type="#_x0000_t176" style="position:absolute;left:12023;top:3868;width:2350;height:8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k01sUA&#10;AADcAAAADwAAAGRycy9kb3ducmV2LnhtbESPQWvCQBSE7wX/w/IEb7rRSqqpq4jF4qGXpkKvz+xr&#10;Nph9G7JrTP31bkHocZiZb5jVpre16Kj1lWMF00kCgrhwuuJSwfFrP16A8AFZY+2YFPySh8168LTC&#10;TLsrf1KXh1JECPsMFZgQmkxKXxiy6CeuIY7ej2sthijbUuoWrxFuazlLklRarDguGGxoZ6g45xer&#10;oP+4nZaX92mRB7NIX76fu7ftUSo1GvbbVxCB+vAffrQPWsE8ncHfmXg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TTWxQAAANwAAAAPAAAAAAAAAAAAAAAAAJgCAABkcnMv&#10;ZG93bnJldi54bWxQSwUGAAAAAAQABAD1AAAAigMAAAAA&#10;">
                          <v:textbox>
                            <w:txbxContent>
                              <w:p w:rsidR="00815FE0" w:rsidRDefault="00815FE0" w:rsidP="00D164DE">
                                <w:pPr>
                                  <w:spacing w:after="0" w:line="240" w:lineRule="auto"/>
                                  <w:jc w:val="center"/>
                                  <w:rPr>
                                    <w:rFonts w:ascii="Times New Roman" w:hAnsi="Times New Roman"/>
                                    <w:sz w:val="24"/>
                                    <w:szCs w:val="24"/>
                                    <w:lang w:val="kk-KZ"/>
                                  </w:rPr>
                                </w:pPr>
                                <w:r>
                                  <w:rPr>
                                    <w:rFonts w:ascii="Times New Roman" w:hAnsi="Times New Roman"/>
                                    <w:sz w:val="24"/>
                                    <w:szCs w:val="24"/>
                                  </w:rPr>
                                  <w:t>Когнитив</w:t>
                                </w:r>
                                <w:r>
                                  <w:rPr>
                                    <w:rFonts w:ascii="Times New Roman" w:hAnsi="Times New Roman"/>
                                    <w:sz w:val="24"/>
                                    <w:szCs w:val="24"/>
                                    <w:lang w:val="kk-KZ"/>
                                  </w:rPr>
                                  <w:t>ті</w:t>
                                </w:r>
                                <w:r>
                                  <w:rPr>
                                    <w:rFonts w:ascii="Times New Roman" w:hAnsi="Times New Roman"/>
                                    <w:sz w:val="24"/>
                                    <w:szCs w:val="24"/>
                                  </w:rPr>
                                  <w:t>-интегратив</w:t>
                                </w:r>
                                <w:r>
                                  <w:rPr>
                                    <w:rFonts w:ascii="Times New Roman" w:hAnsi="Times New Roman"/>
                                    <w:sz w:val="24"/>
                                    <w:szCs w:val="24"/>
                                    <w:lang w:val="kk-KZ"/>
                                  </w:rPr>
                                  <w:t>тік</w:t>
                                </w:r>
                              </w:p>
                            </w:txbxContent>
                          </v:textbox>
                        </v:shape>
                        <v:shape id="AutoShape 461" o:spid="_x0000_s1222" type="#_x0000_t176" style="position:absolute;left:12038;top:4795;width:2350;height:8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WRTcYA&#10;AADcAAAADwAAAGRycy9kb3ducmV2LnhtbESPT2vCQBTE7wW/w/KE3nTjH6KmriItLR56MRV6fWZf&#10;s8Hs25BdY+qndwtCj8PM/IZZb3tbi45aXzlWMBknIIgLpysuFRy/3kdLED4ga6wdk4Jf8rDdDJ7W&#10;mGl35QN1eShFhLDPUIEJocmk9IUhi37sGuLo/bjWYoiyLaVu8RrhtpbTJEmlxYrjgsGGXg0V5/xi&#10;FfSft9Pq8jEp8mCW6eJ71r3tjlKp52G/ewERqA//4Ud7rxXM0xn8nY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WRTcYAAADcAAAADwAAAAAAAAAAAAAAAACYAgAAZHJz&#10;L2Rvd25yZXYueG1sUEsFBgAAAAAEAAQA9QAAAIsDA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Әрекеттік-технологиялық</w:t>
                                </w:r>
                              </w:p>
                            </w:txbxContent>
                          </v:textbox>
                        </v:shape>
                        <v:shape id="AutoShape 462" o:spid="_x0000_s1223" type="#_x0000_t176" style="position:absolute;left:12031;top:5708;width:2350;height: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JOcUA&#10;AADcAAAADwAAAGRycy9kb3ducmV2LnhtbESPQWvCQBSE74L/YXmF3nSjlVRTV5EWiwcvTYVen9nX&#10;bGj2bciuMfbXu4LgcZiZb5jlure16Kj1lWMFk3ECgrhwuuJSweF7O5qD8AFZY+2YFFzIw3o1HCwx&#10;0+7MX9TloRQRwj5DBSaEJpPSF4Ys+rFriKP361qLIcq2lLrFc4TbWk6TJJUWK44LBht6N1T85Ser&#10;oN//Hxenz0mRBzNPX39euo/NQSr1/NRv3kAE6sMjfG/vtIJZOoPbmX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Ak5xQAAANwAAAAPAAAAAAAAAAAAAAAAAJgCAABkcnMv&#10;ZG93bnJldi54bWxQSwUGAAAAAAQABAD1AAAAigM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Бағалау-нәтижелілік</w:t>
                                </w:r>
                              </w:p>
                            </w:txbxContent>
                          </v:textbox>
                        </v:shape>
                      </v:group>
                      <v:group id="Group 188" o:spid="_x0000_s1224" style="position:absolute;left:14286;top:1542;width:751;height:5709" coordorigin="14286,1542" coordsize="751,5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shape id="AutoShape 448" o:spid="_x0000_s1225" type="#_x0000_t32" style="position:absolute;left:15037;top:1542;width:0;height:570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z5CMYAAADcAAAADwAAAGRycy9kb3ducmV2LnhtbESPT2sCMRTE74V+h/AKvRTNWuwiq1G2&#10;BaEWPPjv/ty8bkI3L9tN1PXbNwXB4zAzv2Fmi9414kxdsJ4VjIYZCOLKa8u1gv1uOZiACBFZY+OZ&#10;FFwpwGL++DDDQvsLb+i8jbVIEA4FKjAxtoWUoTLkMAx9S5y8b985jEl2tdQdXhLcNfI1y3Lp0HJa&#10;MNjSh6HqZ3tyCtar0Xt5NHb1tfm167dl2Zzql4NSz099OQURqY/38K39qRWM8xz+z6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8+QjGAAAA3AAAAA8AAAAAAAAA&#10;AAAAAAAAoQIAAGRycy9kb3ducmV2LnhtbFBLBQYAAAAABAAEAPkAAACUAwAAAAA=&#10;"/>
                        <v:shape id="AutoShape 449" o:spid="_x0000_s1226" type="#_x0000_t32" style="position:absolute;left:14286;top:1542;width:743;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a7h8QAAADcAAAADwAAAGRycy9kb3ducmV2LnhtbESPS2vDMBCE74X8B7GB3ho5pXngWg5p&#10;oBB6KXlAelysrS1qrYylWs6/rwKFHIeZ+YYpNqNtxUC9N44VzGcZCOLKacO1gvPp/WkNwgdkja1j&#10;UnAlD5ty8lBgrl3kAw3HUIsEYZ+jgiaELpfSVw1Z9DPXESfv2/UWQ5J9LXWPMcFtK5+zbCktGk4L&#10;DXa0a6j6Of5aBSZ+mqHb7+Lbx+XL60jmunBGqcfpuH0FEWgM9/B/e68VvCxXcDuTjoAs/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9ruHxAAAANwAAAAPAAAAAAAAAAAA&#10;AAAAAKECAABkcnMvZG93bnJldi54bWxQSwUGAAAAAAQABAD5AAAAkgMAAAAA&#10;">
                          <v:stroke endarrow="block"/>
                        </v:shape>
                        <v:shape id="AutoShape 450" o:spid="_x0000_s1227" type="#_x0000_t32" style="position:absolute;left:14364;top:2502;width:658;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kv9b8AAADcAAAADwAAAGRycy9kb3ducmV2LnhtbERPy4rCMBTdD/gP4QqzG1MHFalGUUGQ&#10;2Qw+QJeX5toGm5vSZJr695OF4PJw3st1b2vRUeuNYwXjUQaCuHDacKngct5/zUH4gKyxdkwKnuRh&#10;vRp8LDHXLvKRulMoRQphn6OCKoQml9IXFVn0I9cQJ+7uWoshwbaUusWYwm0tv7NsJi0aTg0VNrSr&#10;qHic/qwCE39N1xx2cftzvXkdyTynzij1Oew3CxCB+vAWv9wHrWAyS2vTmXQ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Gkv9b8AAADcAAAADwAAAAAAAAAAAAAAAACh&#10;AgAAZHJzL2Rvd25yZXYueG1sUEsFBgAAAAAEAAQA+QAAAI0DAAAAAA==&#10;">
                          <v:stroke endarrow="block"/>
                        </v:shape>
                        <v:shape id="AutoShape 451" o:spid="_x0000_s1228" type="#_x0000_t32" style="position:absolute;left:14361;top:3318;width:658;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WKbsQAAADcAAAADwAAAGRycy9kb3ducmV2LnhtbESPzWrDMBCE74W8g9hAb42c0oTEtRzS&#10;QCH0UvID6XGxtraotTKWajlvXwUKOQ4z8w1TbEbbioF6bxwrmM8yEMSV04ZrBefT+9MKhA/IGlvH&#10;pOBKHjbl5KHAXLvIBxqOoRYJwj5HBU0IXS6lrxqy6GeuI07et+sthiT7WuoeY4LbVj5n2VJaNJwW&#10;Guxo11D1c/y1Ckz8NEO338W3j8uX15HMdeGMUo/TcfsKItAY7uH/9l4reFmu4XYmHQF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JYpuxAAAANwAAAAPAAAAAAAAAAAA&#10;AAAAAKECAABkcnMvZG93bnJldi54bWxQSwUGAAAAAAQABAD5AAAAkgMAAAAA&#10;">
                          <v:stroke endarrow="block"/>
                        </v:shape>
                        <v:shape id="AutoShape 452" o:spid="_x0000_s1229" type="#_x0000_t32" style="position:absolute;left:14379;top:4155;width:658;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a1LsEAAADcAAAADwAAAGRycy9kb3ducmV2LnhtbERPz2vCMBS+C/sfwht403TiplTTMoWB&#10;7DKmgh4fzbMNNi+lyZr63y+HwY4f3+9tOdpWDNR741jByzwDQVw5bbhWcD59zNYgfEDW2DomBQ/y&#10;UBZPky3m2kX+puEYapFC2OeooAmhy6X0VUMW/dx1xIm7ud5iSLCvpe4xpnDbykWWvUmLhlNDgx3t&#10;G6ruxx+rwMQvM3SHfdx9Xq5eRzKPV2eUmj6P7xsQgcbwL/5zH7SC5SrNT2fSEZDF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xrUuwQAAANwAAAAPAAAAAAAAAAAAAAAA&#10;AKECAABkcnMvZG93bnJldi54bWxQSwUGAAAAAAQABAD5AAAAjwMAAAAA&#10;">
                          <v:stroke endarrow="block"/>
                        </v:shape>
                        <v:shape id="AutoShape 453" o:spid="_x0000_s1230" type="#_x0000_t32" style="position:absolute;left:14379;top:5960;width:658;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oQtcMAAADcAAAADwAAAGRycy9kb3ducmV2LnhtbESPQWsCMRSE74X+h/AK3mpW0basRmkF&#10;QbxItVCPj81zN7h5WTZxs/57Iwgeh5n5hpkve1uLjlpvHCsYDTMQxIXThksFf4f1+xcIH5A11o5J&#10;wZU8LBevL3PMtYv8S90+lCJB2OeooAqhyaX0RUUW/dA1xMk7udZiSLItpW4xJrit5TjLPqRFw2mh&#10;woZWFRXn/cUqMHFnumazij/b/6PXkcx16oxSg7f+ewYiUB+e4Ud7oxVMPkdwP5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KELXDAAAA3AAAAA8AAAAAAAAAAAAA&#10;AAAAoQIAAGRycy9kb3ducmV2LnhtbFBLBQYAAAAABAAEAPkAAACRAwAAAAA=&#10;">
                          <v:stroke endarrow="block"/>
                        </v:shape>
                        <v:shape id="AutoShape 454" o:spid="_x0000_s1231" type="#_x0000_t32" style="position:absolute;left:14364;top:5058;width:652;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iOwsMAAADcAAAADwAAAGRycy9kb3ducmV2LnhtbESPQWsCMRSE7wX/Q3iCt5pVbJXVKFYQ&#10;pJdSFfT42Dx3g5uXZZNu1n9vCoUeh5n5hllteluLjlpvHCuYjDMQxIXThksF59P+dQHCB2SNtWNS&#10;8CAPm/XgZYW5dpG/qTuGUiQI+xwVVCE0uZS+qMiiH7uGOHk311oMSbal1C3GBLe1nGbZu7RoOC1U&#10;2NCuouJ+/LEKTPwyXXPYxY/Py9XrSObx5oxSo2G/XYII1If/8F/7oBXM5lP4PZOO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YjsLDAAAA3AAAAA8AAAAAAAAAAAAA&#10;AAAAoQIAAGRycy9kb3ducmV2LnhtbFBLBQYAAAAABAAEAPkAAACRAwAAAAA=&#10;">
                          <v:stroke endarrow="block"/>
                        </v:shape>
                        <v:shape id="AutoShape 455" o:spid="_x0000_s1232" type="#_x0000_t32" style="position:absolute;left:14678;top:7250;width:351;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QrWcQAAADcAAAADwAAAGRycy9kb3ducmV2LnhtbESPT2sCMRTE7wW/Q3iF3mq22j+yGkWF&#10;gngRtwU9Pjavu6Gbl2UTN+u3bwShx2FmfsMsVoNtRE+dN44VvIwzEMSl04YrBd9fn88zED4ga2wc&#10;k4IreVgtRw8LzLWLfKS+CJVIEPY5KqhDaHMpfVmTRT92LXHyflxnMSTZVVJ3GBPcNnKSZe/SouG0&#10;UGNL25rK3+JiFZh4MH2728bN/nT2OpK5vjmj1NPjsJ6DCDSE//C9vdMKXj+mcDuTj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CtZxAAAANwAAAAPAAAAAAAAAAAA&#10;AAAAAKECAABkcnMvZG93bnJldi54bWxQSwUGAAAAAAQABAD5AAAAkgMAAAAA&#10;">
                          <v:stroke endarrow="block"/>
                        </v:shape>
                      </v:group>
                    </v:group>
                  </v:group>
                  <v:group id="Group 139" o:spid="_x0000_s1233" style="position:absolute;left:3119;top:2043;width:4146;height:1232" coordorigin="2551,929" coordsize="4146,1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AutoShape 469" o:spid="_x0000_s1234" type="#_x0000_t176" style="position:absolute;left:2551;top:929;width:4146;height:9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6f8YA&#10;AADcAAAADwAAAGRycy9kb3ducmV2LnhtbESPQWvCQBSE74L/YXlCb7rRtkZTV5GWFg9emgq9PrOv&#10;2WD2bciuMfrru0Khx2FmvmFWm97WoqPWV44VTCcJCOLC6YpLBYev9/EChA/IGmvHpOBKHjbr4WCF&#10;mXYX/qQuD6WIEPYZKjAhNJmUvjBk0U9cQxy9H9daDFG2pdQtXiLc1nKWJHNpseK4YLChV0PFKT9b&#10;Bf3+dlyeP6ZFHsxinn4/dm/bg1TqYdRvX0AE6sN/+K+90wqe0me4n4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k6f8YAAADcAAAADwAAAAAAAAAAAAAAAACYAgAAZHJz&#10;L2Rvd25yZXYueG1sUEsFBgAAAAAEAAQA9QAAAIsDAAAAAA==&#10;">
                      <v:textbox>
                        <w:txbxContent>
                          <w:p w:rsidR="00815FE0" w:rsidRPr="009942CC" w:rsidRDefault="00815FE0" w:rsidP="00D164DE">
                            <w:pPr>
                              <w:spacing w:after="0" w:line="240" w:lineRule="auto"/>
                              <w:jc w:val="center"/>
                              <w:rPr>
                                <w:rFonts w:ascii="Times New Roman" w:hAnsi="Times New Roman"/>
                                <w:i/>
                                <w:sz w:val="24"/>
                                <w:szCs w:val="24"/>
                              </w:rPr>
                            </w:pPr>
                            <w:r w:rsidRPr="009942CC">
                              <w:rPr>
                                <w:rFonts w:ascii="Times New Roman" w:hAnsi="Times New Roman"/>
                                <w:i/>
                                <w:sz w:val="24"/>
                                <w:szCs w:val="24"/>
                                <w:lang w:val="kk-KZ"/>
                              </w:rPr>
                              <w:t>Жобалық тапсырма</w:t>
                            </w:r>
                          </w:p>
                        </w:txbxContent>
                      </v:textbox>
                    </v:shape>
                    <v:shape id="AutoShape 425" o:spid="_x0000_s1235" type="#_x0000_t32" style="position:absolute;left:3226;top:1892;width:0;height:2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LDgsYAAADcAAAADwAAAGRycy9kb3ducmV2LnhtbESPQWvCQBSE74X+h+UVvNWNIrbGbKQI&#10;SrF4qJagt0f2mYRm34bdVWN/fVco9DjMzDdMtuhNKy7kfGNZwWiYgCAurW64UvC1Xz2/gvABWWNr&#10;mRTcyMMif3zIMNX2yp902YVKRAj7FBXUIXSplL6syaAf2o44eifrDIYoXSW1w2uEm1aOk2QqDTYc&#10;F2rsaFlT+b07GwWHj9m5uBVb2hSj2eaIzvif/VqpwVP/NgcRqA//4b/2u1YweZnC/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yw4LGAAAA3AAAAA8AAAAAAAAA&#10;AAAAAAAAoQIAAGRycy9kb3ducmV2LnhtbFBLBQYAAAAABAAEAPkAAACUAwAAAAA=&#10;">
                      <v:stroke endarrow="block"/>
                    </v:shape>
                  </v:group>
                </v:group>
                <v:group id="Group 3567" o:spid="_x0000_s1236" style="position:absolute;left:4487;top:3769;width:6086;height:5778" coordorigin="4487,3769" coordsize="6086,5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group id="Group 154" o:spid="_x0000_s1237" style="position:absolute;left:4487;top:4239;width:328;height:4689" coordorigin="3919,3037" coordsize="328,4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AutoShape 418" o:spid="_x0000_s1238" type="#_x0000_t32" style="position:absolute;left:3919;top:3037;width:24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PJaMYAAADcAAAADwAAAGRycy9kb3ducmV2LnhtbESPT2vCQBTE7wW/w/KE3upGocVEVymF&#10;ilg8+IfQ3h7ZZxKafRt2V41+elcQPA4z8xtmOu9MI07kfG1ZwXCQgCAurK65VLDffb+NQfiArLGx&#10;TAou5GE+671MMdP2zBs6bUMpIoR9hgqqENpMSl9UZNAPbEscvYN1BkOUrpTa4TnCTSNHSfIhDdYc&#10;Fyps6aui4n97NAp+f9JjfsnXtMqH6eoPnfHX3UKp1373OQERqAvP8KO91ApG7yn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TyWjGAAAA3AAAAA8AAAAAAAAA&#10;AAAAAAAAoQIAAGRycy9kb3ducmV2LnhtbFBLBQYAAAAABAAEAPkAAACUAwAAAAA=&#10;">
                      <v:stroke endarrow="block"/>
                    </v:shape>
                    <v:shape id="AutoShape 419" o:spid="_x0000_s1239" type="#_x0000_t32" style="position:absolute;left:3932;top:4752;width:24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WqSMMAAADcAAAADwAAAGRycy9kb3ducmV2LnhtbERPy2rCQBTdF/yH4Qrd1YkupKaOIoJS&#10;UrpQS2h3l8w1CWbuhJkxj369syh0eTjv9XYwjejI+dqygvksAUFcWF1zqeDrcnh5BeEDssbGMikY&#10;ycN2M3laY6ptzyfqzqEUMYR9igqqENpUSl9UZNDPbEscuat1BkOErpTaYR/DTSMXSbKUBmuODRW2&#10;tK+ouJ3vRsH3x+qej/knZfl8lf2gM/73clTqeTrs3kAEGsK/+M/9rhUslnF+PBOPgN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FqkjDAAAA3AAAAA8AAAAAAAAAAAAA&#10;AAAAoQIAAGRycy9kb3ducmV2LnhtbFBLBQYAAAAABAAEAPkAAACRAwAAAAA=&#10;">
                      <v:stroke endarrow="block"/>
                    </v:shape>
                    <v:shape id="AutoShape 420" o:spid="_x0000_s1240" type="#_x0000_t32" style="position:absolute;left:3947;top:6120;width:30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kP08UAAADcAAAADwAAAGRycy9kb3ducmV2LnhtbESPT4vCMBTE78J+h/AWvGlaD7J2jbIs&#10;7CLKHvxDcW+P5tkWm5eSRK1+eiMIHoeZ+Q0znXemEWdyvrasIB0mIIgLq2suFey2P4MPED4ga2ws&#10;k4IreZjP3npTzLS98JrOm1CKCGGfoYIqhDaT0hcVGfRD2xJH72CdwRClK6V2eIlw08hRkoylwZrj&#10;QoUtfVdUHDcno2C/mpzya/5HyzydLP/RGX/b/irVf+++PkEE6sIr/GwvtILROIXHmXgE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kP08UAAADcAAAADwAAAAAAAAAA&#10;AAAAAAChAgAAZHJzL2Rvd25yZXYueG1sUEsFBgAAAAAEAAQA+QAAAJMDAAAAAA==&#10;">
                      <v:stroke endarrow="block"/>
                    </v:shape>
                    <v:shape id="AutoShape 421" o:spid="_x0000_s1241" type="#_x0000_t32" style="position:absolute;left:3944;top:7538;width:30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uRpMUAAADcAAAADwAAAGRycy9kb3ducmV2LnhtbESPQWvCQBSE70L/w/IK3nRjDlJTVykF&#10;RZQe1BLa2yP7TILZt2F31eivdwXB4zAz3zDTeWcacSbna8sKRsMEBHFhdc2lgt/9YvABwgdkjY1l&#10;UnAlD/PZW2+KmbYX3tJ5F0oRIewzVFCF0GZS+qIig35oW+LoHawzGKJ0pdQOLxFuGpkmyVgarDku&#10;VNjSd0XFcXcyCv42k1N+zX9onY8m6390xt/2S6X6793XJ4hAXXiFn+2VVpCOU3ici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tuRpMUAAADcAAAADwAAAAAAAAAA&#10;AAAAAAChAgAAZHJzL2Rvd25yZXYueG1sUEsFBgAAAAAEAAQA+QAAAJMDAAAAAA==&#10;">
                      <v:stroke endarrow="block"/>
                    </v:shape>
                  </v:group>
                  <v:shape id="AutoShape 478" o:spid="_x0000_s1242" type="#_x0000_t176" style="position:absolute;left:4736;top:3769;width:3929;height:8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5TtcUA&#10;AADcAAAADwAAAGRycy9kb3ducmV2LnhtbESPQWvCQBSE70L/w/IK3nSjQrSpq4iieOjFVOj1Nfua&#10;Dc2+Ddk1Rn99VxB6HGbmG2a57m0tOmp95VjBZJyAIC6crrhUcP7cjxYgfEDWWDsmBTfysF69DJaY&#10;aXflE3V5KEWEsM9QgQmhyaT0hSGLfuwa4uj9uNZiiLItpW7xGuG2ltMkSaXFiuOCwYa2horf/GIV&#10;9B/377fLYVLkwSzS+des223OUqnha795BxGoD//hZ/uoFUzTGTzOx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lO1xQAAANwAAAAPAAAAAAAAAAAAAAAAAJgCAABkcnMv&#10;ZG93bnJldi54bWxQSwUGAAAAAAQABAD1AAAAigM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Қосконтурлы жолақтық фильтрдің жұмысын модельдеу</w:t>
                          </w:r>
                        </w:p>
                      </w:txbxContent>
                    </v:textbox>
                  </v:shape>
                  <v:shape id="AutoShape 479" o:spid="_x0000_s1243" type="#_x0000_t176" style="position:absolute;left:4757;top:4905;width:3929;height:20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LwcUA&#10;AADcAAAADwAAAGRycy9kb3ducmV2LnhtbESPQWvCQBSE7wX/w/IEb7rRSqqpq4jF4qGXpkKvz+xr&#10;Nph9G7JrTP31bkHocZiZb5jVpre16Kj1lWMF00kCgrhwuuJSwfFrP16A8AFZY+2YFPySh8168LTC&#10;TLsrf1KXh1JECPsMFZgQmkxKXxiy6CeuIY7ej2sthijbUuoWrxFuazlLklRarDguGGxoZ6g45xer&#10;oP+4nZaX92mRB7NIX76fu7ftUSo1GvbbVxCB+vAffrQPWsEsncPfmXg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F8vBxQAAANwAAAAPAAAAAAAAAAAAAAAAAJgCAABkcnMv&#10;ZG93bnJldi54bWxQSwUGAAAAAAQABAD1AAAAigMAAAAA&#10;">
                    <v:textbox>
                      <w:txbxContent>
                        <w:p w:rsidR="00815FE0" w:rsidRDefault="00815FE0" w:rsidP="00EF43DD">
                          <w:pPr>
                            <w:spacing w:after="0" w:line="240" w:lineRule="auto"/>
                            <w:jc w:val="center"/>
                            <w:rPr>
                              <w:rFonts w:ascii="Times New Roman" w:hAnsi="Times New Roman"/>
                              <w:sz w:val="24"/>
                              <w:szCs w:val="24"/>
                            </w:rPr>
                          </w:pPr>
                          <w:r>
                            <w:rPr>
                              <w:rFonts w:ascii="Times New Roman" w:hAnsi="Times New Roman"/>
                              <w:sz w:val="24"/>
                              <w:szCs w:val="24"/>
                            </w:rPr>
                            <w:t xml:space="preserve">Electronics Workbench </w:t>
                          </w:r>
                          <w:r>
                            <w:rPr>
                              <w:rFonts w:ascii="Times New Roman" w:hAnsi="Times New Roman"/>
                              <w:sz w:val="24"/>
                              <w:szCs w:val="24"/>
                              <w:lang w:val="kk-KZ"/>
                            </w:rPr>
                            <w:t xml:space="preserve"> модельдеу жүйесін қолдана отырып, қосконтурлы жолақтық фильтрдің амплитудалық-жиіліктік сипаттамасын алуға арналған сұлбаны құрастыру</w:t>
                          </w:r>
                        </w:p>
                      </w:txbxContent>
                    </v:textbox>
                  </v:shape>
                  <v:shape id="AutoShape 480" o:spid="_x0000_s1244" type="#_x0000_t176" style="position:absolute;left:4777;top:7121;width:3929;height: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uWsUA&#10;AADcAAAADwAAAGRycy9kb3ducmV2LnhtbESPQWvCQBSE7wX/w/IEb7rRYqqpq4jF4qGXpkKvz+xr&#10;Nph9G7JrTP31bkHocZiZb5jVpre16Kj1lWMF00kCgrhwuuJSwfFrP16A8AFZY+2YFPySh8168LTC&#10;TLsrf1KXh1JECPsMFZgQmkxKXxiy6CeuIY7ej2sthijbUuoWrxFuazlLklRarDguGGxoZ6g45xer&#10;oP+4nZaX92mRB7NIX76fu7ftUSo1GvbbVxCB+vAffrQPWsEsncPfmXg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W25axQAAANwAAAAPAAAAAAAAAAAAAAAAAJgCAABkcnMv&#10;ZG93bnJldi54bWxQSwUGAAAAAAQABAD1AAAAigMAAAAA&#10;">
                    <v:textbox>
                      <w:txbxContent>
                        <w:p w:rsidR="00815FE0" w:rsidRDefault="00815FE0" w:rsidP="00D164DE">
                          <w:pPr>
                            <w:spacing w:after="0" w:line="240" w:lineRule="auto"/>
                            <w:jc w:val="center"/>
                            <w:rPr>
                              <w:rFonts w:ascii="Times New Roman" w:hAnsi="Times New Roman"/>
                              <w:sz w:val="24"/>
                              <w:szCs w:val="24"/>
                              <w:lang w:val="kk-KZ"/>
                            </w:rPr>
                          </w:pPr>
                          <w:r>
                            <w:rPr>
                              <w:rFonts w:ascii="Times New Roman" w:hAnsi="Times New Roman"/>
                              <w:sz w:val="24"/>
                              <w:szCs w:val="24"/>
                              <w:lang w:val="kk-KZ"/>
                            </w:rPr>
                            <w:t>Виртуалды зертханалық жұмысты орындау бойынша нұсқаулар</w:t>
                          </w:r>
                        </w:p>
                      </w:txbxContent>
                    </v:textbox>
                  </v:shape>
                  <v:shape id="AutoShape 481" o:spid="_x0000_s1245" type="#_x0000_t176" style="position:absolute;left:4802;top:8181;width:5771;height:13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wLcUA&#10;AADcAAAADwAAAGRycy9kb3ducmV2LnhtbESPQWvCQBSE7wX/w/IKvdVNLEQb3YhYWjz0YhS8vmaf&#10;2dDs25BdY+qv7xYKHoeZ+YZZrUfbioF63zhWkE4TEMSV0w3XCo6H9+cFCB+QNbaOScEPeVgXk4cV&#10;5tpdeU9DGWoRIexzVGBC6HIpfWXIop+6jjh6Z9dbDFH2tdQ9XiPctnKWJJm02HBcMNjR1lD1XV6s&#10;gvHz9vV6+UirMphFNj+9DG+bo1Tq6XHcLEEEGsM9/N/eaQWzLIO/M/EI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fAtxQAAANwAAAAPAAAAAAAAAAAAAAAAAJgCAABkcnMv&#10;ZG93bnJldi54bWxQSwUGAAAAAAQABAD1AAAAigMAAAAA&#10;">
                    <v:textbox>
                      <w:txbxContent>
                        <w:p w:rsidR="00815FE0" w:rsidRDefault="00815FE0" w:rsidP="00D164DE">
                          <w:pPr>
                            <w:spacing w:after="0" w:line="240" w:lineRule="auto"/>
                            <w:jc w:val="center"/>
                            <w:rPr>
                              <w:rFonts w:ascii="Times New Roman" w:hAnsi="Times New Roman"/>
                              <w:sz w:val="24"/>
                              <w:szCs w:val="24"/>
                            </w:rPr>
                          </w:pPr>
                          <w:r>
                            <w:rPr>
                              <w:rFonts w:ascii="Times New Roman" w:hAnsi="Times New Roman"/>
                              <w:sz w:val="24"/>
                              <w:szCs w:val="24"/>
                              <w:lang w:val="kk-KZ"/>
                            </w:rPr>
                            <w:t>Жобаның тақырыбына қатысты ғылыми әдебиеттерге талдау жүргізу, ақпарат жинау; модельдеуге қажет қолданбалы бағдарламаны таңдау</w:t>
                          </w:r>
                        </w:p>
                      </w:txbxContent>
                    </v:textbox>
                  </v:shape>
                </v:group>
              </v:group>
            </v:group>
            <w10:wrap type="none"/>
            <w10:anchorlock/>
          </v:group>
        </w:pict>
      </w:r>
    </w:p>
    <w:p w:rsidR="00EF43DD" w:rsidRPr="00EF43DD" w:rsidRDefault="00EF43DD" w:rsidP="00EF43DD">
      <w:pPr>
        <w:spacing w:after="0" w:line="240" w:lineRule="auto"/>
        <w:jc w:val="center"/>
        <w:rPr>
          <w:rFonts w:ascii="Times New Roman" w:hAnsi="Times New Roman"/>
          <w:sz w:val="16"/>
          <w:szCs w:val="16"/>
          <w:lang w:val="kk-KZ"/>
        </w:rPr>
      </w:pPr>
    </w:p>
    <w:p w:rsidR="00EF43DD" w:rsidRDefault="00EF43DD" w:rsidP="00EF43DD">
      <w:pPr>
        <w:spacing w:after="0" w:line="240" w:lineRule="auto"/>
        <w:jc w:val="center"/>
        <w:rPr>
          <w:rFonts w:ascii="Times New Roman" w:hAnsi="Times New Roman"/>
          <w:sz w:val="28"/>
          <w:szCs w:val="28"/>
          <w:lang w:val="kk-KZ"/>
        </w:rPr>
      </w:pPr>
      <w:r w:rsidRPr="00EF43DD">
        <w:rPr>
          <w:rFonts w:ascii="Times New Roman" w:hAnsi="Times New Roman"/>
          <w:sz w:val="28"/>
          <w:szCs w:val="28"/>
        </w:rPr>
        <w:t>Сурет</w:t>
      </w:r>
      <w:r w:rsidRPr="00EF43DD">
        <w:rPr>
          <w:rFonts w:ascii="Times New Roman" w:hAnsi="Times New Roman"/>
          <w:sz w:val="28"/>
          <w:szCs w:val="28"/>
          <w:lang w:val="kk-KZ"/>
        </w:rPr>
        <w:t xml:space="preserve"> 1</w:t>
      </w:r>
      <w:r>
        <w:rPr>
          <w:rFonts w:ascii="Times New Roman" w:hAnsi="Times New Roman"/>
          <w:sz w:val="28"/>
          <w:szCs w:val="28"/>
          <w:lang w:val="kk-KZ"/>
        </w:rPr>
        <w:t>2</w:t>
      </w:r>
      <w:r w:rsidRPr="00EF43DD">
        <w:rPr>
          <w:rFonts w:ascii="Times New Roman" w:hAnsi="Times New Roman"/>
          <w:sz w:val="28"/>
          <w:szCs w:val="28"/>
          <w:lang w:val="kk-KZ"/>
        </w:rPr>
        <w:t xml:space="preserve"> – Оқу жобасының құрылымы</w:t>
      </w:r>
    </w:p>
    <w:p w:rsidR="00EF43DD" w:rsidRPr="00370ACC" w:rsidRDefault="00EF43DD" w:rsidP="00187078">
      <w:pPr>
        <w:spacing w:after="0" w:line="240" w:lineRule="auto"/>
        <w:rPr>
          <w:rFonts w:ascii="Times New Roman" w:hAnsi="Times New Roman"/>
          <w:sz w:val="28"/>
          <w:szCs w:val="28"/>
          <w:lang w:val="kk-KZ"/>
        </w:rPr>
        <w:sectPr w:rsidR="00EF43DD" w:rsidRPr="00370ACC" w:rsidSect="001313A7">
          <w:pgSz w:w="16838" w:h="11906" w:orient="landscape"/>
          <w:pgMar w:top="1701" w:right="1134" w:bottom="567" w:left="1701" w:header="709" w:footer="709" w:gutter="0"/>
          <w:cols w:space="720"/>
        </w:sectPr>
      </w:pPr>
    </w:p>
    <w:tbl>
      <w:tblPr>
        <w:tblStyle w:val="a3"/>
        <w:tblW w:w="14715" w:type="dxa"/>
        <w:tblLayout w:type="fixed"/>
        <w:tblLook w:val="04A0"/>
      </w:tblPr>
      <w:tblGrid>
        <w:gridCol w:w="1724"/>
        <w:gridCol w:w="2639"/>
        <w:gridCol w:w="5955"/>
        <w:gridCol w:w="4397"/>
      </w:tblGrid>
      <w:tr w:rsidR="00607BF2" w:rsidRPr="00EF43DD" w:rsidTr="00EF43DD">
        <w:tc>
          <w:tcPr>
            <w:tcW w:w="1724" w:type="dxa"/>
            <w:tcBorders>
              <w:top w:val="nil"/>
              <w:left w:val="nil"/>
              <w:bottom w:val="single" w:sz="4" w:space="0" w:color="auto"/>
              <w:right w:val="single" w:sz="4" w:space="0" w:color="auto"/>
            </w:tcBorders>
            <w:hideMark/>
          </w:tcPr>
          <w:p w:rsidR="00607BF2" w:rsidRPr="00EF43DD" w:rsidRDefault="00607BF2" w:rsidP="00E470E6">
            <w:pPr>
              <w:spacing w:after="0" w:line="240" w:lineRule="auto"/>
              <w:jc w:val="center"/>
              <w:rPr>
                <w:rFonts w:ascii="Times New Roman" w:hAnsi="Times New Roman"/>
                <w:sz w:val="24"/>
                <w:szCs w:val="24"/>
                <w:lang w:val="kk-KZ"/>
              </w:rPr>
            </w:pPr>
            <w:r w:rsidRPr="00EF43DD">
              <w:rPr>
                <w:rFonts w:ascii="Times New Roman" w:hAnsi="Times New Roman"/>
                <w:sz w:val="24"/>
                <w:szCs w:val="24"/>
                <w:lang w:val="kk-KZ"/>
              </w:rPr>
              <w:lastRenderedPageBreak/>
              <w:t>Қолданылуы</w:t>
            </w:r>
          </w:p>
        </w:tc>
        <w:tc>
          <w:tcPr>
            <w:tcW w:w="2639" w:type="dxa"/>
            <w:tcBorders>
              <w:top w:val="nil"/>
              <w:left w:val="single" w:sz="4" w:space="0" w:color="auto"/>
              <w:bottom w:val="single" w:sz="4" w:space="0" w:color="auto"/>
              <w:right w:val="single" w:sz="4" w:space="0" w:color="auto"/>
            </w:tcBorders>
            <w:hideMark/>
          </w:tcPr>
          <w:p w:rsidR="00607BF2" w:rsidRPr="00EF43DD" w:rsidRDefault="00607BF2" w:rsidP="00E470E6">
            <w:pPr>
              <w:spacing w:after="0" w:line="240" w:lineRule="auto"/>
              <w:jc w:val="center"/>
              <w:rPr>
                <w:rFonts w:ascii="Times New Roman" w:hAnsi="Times New Roman"/>
                <w:sz w:val="24"/>
                <w:szCs w:val="24"/>
                <w:lang w:val="kk-KZ"/>
              </w:rPr>
            </w:pPr>
            <w:r w:rsidRPr="00EF43DD">
              <w:rPr>
                <w:rFonts w:ascii="Times New Roman" w:hAnsi="Times New Roman"/>
                <w:sz w:val="24"/>
                <w:szCs w:val="24"/>
                <w:lang w:val="kk-KZ"/>
              </w:rPr>
              <w:t xml:space="preserve">Негізгі формулалар </w:t>
            </w:r>
          </w:p>
        </w:tc>
        <w:tc>
          <w:tcPr>
            <w:tcW w:w="10352" w:type="dxa"/>
            <w:gridSpan w:val="2"/>
            <w:tcBorders>
              <w:top w:val="nil"/>
              <w:left w:val="single" w:sz="4" w:space="0" w:color="auto"/>
              <w:bottom w:val="single" w:sz="4" w:space="0" w:color="auto"/>
              <w:right w:val="nil"/>
            </w:tcBorders>
            <w:hideMark/>
          </w:tcPr>
          <w:p w:rsidR="00607BF2" w:rsidRPr="00EF43DD" w:rsidRDefault="00607BF2" w:rsidP="00E470E6">
            <w:pPr>
              <w:spacing w:after="0" w:line="240" w:lineRule="auto"/>
              <w:jc w:val="center"/>
              <w:rPr>
                <w:rFonts w:ascii="Times New Roman" w:hAnsi="Times New Roman"/>
                <w:sz w:val="24"/>
                <w:szCs w:val="24"/>
                <w:lang w:val="kk-KZ"/>
              </w:rPr>
            </w:pPr>
            <w:r w:rsidRPr="00EF43DD">
              <w:rPr>
                <w:rFonts w:ascii="Times New Roman" w:hAnsi="Times New Roman"/>
                <w:sz w:val="24"/>
                <w:szCs w:val="24"/>
                <w:lang w:val="kk-KZ"/>
              </w:rPr>
              <w:t>Шешуі</w:t>
            </w:r>
          </w:p>
        </w:tc>
      </w:tr>
      <w:tr w:rsidR="00607BF2" w:rsidRPr="00447B29" w:rsidTr="00EF43DD">
        <w:tc>
          <w:tcPr>
            <w:tcW w:w="1724" w:type="dxa"/>
            <w:tcBorders>
              <w:top w:val="single" w:sz="4" w:space="0" w:color="auto"/>
              <w:left w:val="nil"/>
              <w:bottom w:val="single" w:sz="4" w:space="0" w:color="auto"/>
              <w:right w:val="single" w:sz="4" w:space="0" w:color="auto"/>
            </w:tcBorders>
            <w:hideMark/>
          </w:tcPr>
          <w:p w:rsidR="00607BF2" w:rsidRPr="00447B29" w:rsidRDefault="00607BF2" w:rsidP="00E470E6">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 xml:space="preserve">Резонанс құбылысын Electronics Workbench бағдарламалау жүйесінде зерттеу </w:t>
            </w:r>
          </w:p>
        </w:tc>
        <w:tc>
          <w:tcPr>
            <w:tcW w:w="2639" w:type="dxa"/>
            <w:vMerge w:val="restart"/>
            <w:tcBorders>
              <w:top w:val="single" w:sz="4" w:space="0" w:color="auto"/>
              <w:left w:val="single" w:sz="4" w:space="0" w:color="auto"/>
              <w:bottom w:val="single" w:sz="4" w:space="0" w:color="auto"/>
              <w:right w:val="single" w:sz="4" w:space="0" w:color="auto"/>
            </w:tcBorders>
          </w:tcPr>
          <w:p w:rsidR="00607BF2" w:rsidRPr="00EF43DD" w:rsidRDefault="00607BF2" w:rsidP="00B4299B">
            <w:pPr>
              <w:spacing w:after="0" w:line="240" w:lineRule="auto"/>
              <w:jc w:val="both"/>
              <w:rPr>
                <w:rFonts w:ascii="Times New Roman" w:hAnsi="Times New Roman"/>
                <w:i/>
                <w:sz w:val="24"/>
                <w:szCs w:val="24"/>
                <w:lang w:val="kk-KZ"/>
              </w:rPr>
            </w:pPr>
            <w:r w:rsidRPr="00EF43DD">
              <w:rPr>
                <w:rFonts w:ascii="Times New Roman" w:hAnsi="Times New Roman"/>
                <w:i/>
                <w:sz w:val="24"/>
                <w:szCs w:val="24"/>
                <w:lang w:val="kk-KZ"/>
              </w:rPr>
              <w:t>Томсон формуласы</w:t>
            </w:r>
          </w:p>
          <w:p w:rsidR="00B3289E" w:rsidRPr="00EF43DD" w:rsidRDefault="00B3289E" w:rsidP="00B3289E">
            <w:pPr>
              <w:spacing w:after="0" w:line="240" w:lineRule="auto"/>
              <w:jc w:val="both"/>
              <w:rPr>
                <w:rFonts w:ascii="Times New Roman" w:hAnsi="Times New Roman"/>
                <w:sz w:val="24"/>
                <w:szCs w:val="24"/>
                <w:lang w:val="kk-KZ"/>
              </w:rPr>
            </w:pPr>
          </w:p>
          <w:p w:rsidR="00607BF2" w:rsidRPr="00EF43DD" w:rsidRDefault="00607BF2" w:rsidP="00B3289E">
            <w:pPr>
              <w:spacing w:after="0" w:line="240" w:lineRule="auto"/>
              <w:jc w:val="center"/>
              <w:rPr>
                <w:rFonts w:ascii="Times New Roman" w:hAnsi="Times New Roman"/>
                <w:sz w:val="24"/>
                <w:szCs w:val="24"/>
                <w:lang w:val="kk-KZ"/>
              </w:rPr>
            </w:pPr>
            <w:r w:rsidRPr="00EF43DD">
              <w:rPr>
                <w:rFonts w:ascii="Times New Roman" w:hAnsi="Times New Roman"/>
                <w:position w:val="-8"/>
                <w:sz w:val="24"/>
                <w:szCs w:val="24"/>
                <w:lang w:val="kk-KZ"/>
              </w:rPr>
              <w:object w:dxaOrig="1599" w:dyaOrig="400">
                <v:shape id="_x0000_i1086" type="#_x0000_t75" style="width:79.45pt;height:18.6pt" o:ole="">
                  <v:imagedata r:id="rId149" o:title=""/>
                </v:shape>
                <o:OLEObject Type="Embed" ProgID="Equation.3" ShapeID="_x0000_i1086" DrawAspect="Content" ObjectID="_1706511542" r:id="rId150"/>
              </w:object>
            </w:r>
          </w:p>
          <w:p w:rsidR="00607BF2" w:rsidRPr="00EF43DD" w:rsidRDefault="00607BF2" w:rsidP="00B3289E">
            <w:pPr>
              <w:spacing w:after="0" w:line="240" w:lineRule="auto"/>
              <w:jc w:val="both"/>
              <w:rPr>
                <w:rFonts w:ascii="Times New Roman" w:hAnsi="Times New Roman"/>
                <w:sz w:val="24"/>
                <w:szCs w:val="24"/>
                <w:lang w:val="kk-KZ"/>
              </w:rPr>
            </w:pPr>
            <w:r w:rsidRPr="00EF43DD">
              <w:rPr>
                <w:rFonts w:ascii="Times New Roman" w:hAnsi="Times New Roman"/>
                <w:i/>
                <w:sz w:val="24"/>
                <w:szCs w:val="24"/>
                <w:lang w:val="kk-KZ"/>
              </w:rPr>
              <w:t>Т</w:t>
            </w:r>
            <w:r w:rsidRPr="00EF43DD">
              <w:rPr>
                <w:rFonts w:ascii="Times New Roman" w:hAnsi="Times New Roman"/>
                <w:sz w:val="24"/>
                <w:szCs w:val="24"/>
                <w:lang w:val="kk-KZ"/>
              </w:rPr>
              <w:t xml:space="preserve"> – тербеліс периоды;</w:t>
            </w:r>
          </w:p>
          <w:p w:rsidR="00607BF2" w:rsidRPr="00EF43DD" w:rsidRDefault="00607BF2" w:rsidP="00B3289E">
            <w:pPr>
              <w:spacing w:after="0" w:line="240" w:lineRule="auto"/>
              <w:jc w:val="both"/>
              <w:rPr>
                <w:rFonts w:ascii="Times New Roman" w:hAnsi="Times New Roman"/>
                <w:sz w:val="24"/>
                <w:szCs w:val="24"/>
                <w:lang w:val="kk-KZ"/>
              </w:rPr>
            </w:pPr>
            <w:r w:rsidRPr="00EF43DD">
              <w:rPr>
                <w:rFonts w:ascii="Times New Roman" w:hAnsi="Times New Roman"/>
                <w:i/>
                <w:sz w:val="24"/>
                <w:szCs w:val="24"/>
                <w:lang w:val="en-US"/>
              </w:rPr>
              <w:t>L</w:t>
            </w:r>
            <w:r w:rsidRPr="00EF43DD">
              <w:rPr>
                <w:rFonts w:ascii="Times New Roman" w:hAnsi="Times New Roman"/>
                <w:sz w:val="24"/>
                <w:szCs w:val="24"/>
              </w:rPr>
              <w:t xml:space="preserve"> – </w:t>
            </w:r>
            <w:r w:rsidRPr="00EF43DD">
              <w:rPr>
                <w:rFonts w:ascii="Times New Roman" w:hAnsi="Times New Roman"/>
                <w:sz w:val="24"/>
                <w:szCs w:val="24"/>
                <w:lang w:val="kk-KZ"/>
              </w:rPr>
              <w:t>индуктивтілік;</w:t>
            </w:r>
          </w:p>
          <w:p w:rsidR="00607BF2" w:rsidRPr="00EF43DD" w:rsidRDefault="00607BF2" w:rsidP="00B3289E">
            <w:pPr>
              <w:spacing w:after="0" w:line="240" w:lineRule="auto"/>
              <w:jc w:val="both"/>
              <w:rPr>
                <w:rFonts w:ascii="Times New Roman" w:hAnsi="Times New Roman"/>
                <w:sz w:val="24"/>
                <w:szCs w:val="24"/>
                <w:lang w:val="kk-KZ"/>
              </w:rPr>
            </w:pPr>
            <w:r w:rsidRPr="00EF43DD">
              <w:rPr>
                <w:rFonts w:ascii="Times New Roman" w:hAnsi="Times New Roman"/>
                <w:i/>
                <w:sz w:val="24"/>
                <w:szCs w:val="24"/>
                <w:lang w:val="kk-KZ"/>
              </w:rPr>
              <w:t>С</w:t>
            </w:r>
            <w:r w:rsidRPr="00EF43DD">
              <w:rPr>
                <w:rFonts w:ascii="Times New Roman" w:hAnsi="Times New Roman"/>
                <w:sz w:val="24"/>
                <w:szCs w:val="24"/>
                <w:lang w:val="kk-KZ"/>
              </w:rPr>
              <w:t xml:space="preserve"> – конденсатор сыйымдылығы</w:t>
            </w:r>
          </w:p>
          <w:p w:rsidR="00B3289E" w:rsidRPr="00EF43DD" w:rsidRDefault="00B3289E" w:rsidP="00B3289E">
            <w:pPr>
              <w:spacing w:after="0" w:line="240" w:lineRule="auto"/>
              <w:jc w:val="both"/>
              <w:rPr>
                <w:rFonts w:ascii="Times New Roman" w:hAnsi="Times New Roman"/>
                <w:i/>
                <w:sz w:val="24"/>
                <w:szCs w:val="24"/>
                <w:lang w:val="kk-KZ"/>
              </w:rPr>
            </w:pPr>
          </w:p>
          <w:p w:rsidR="00B3289E" w:rsidRPr="00EF43DD" w:rsidRDefault="00B3289E" w:rsidP="00B3289E">
            <w:pPr>
              <w:spacing w:after="0" w:line="240" w:lineRule="auto"/>
              <w:jc w:val="both"/>
              <w:rPr>
                <w:rFonts w:ascii="Times New Roman" w:hAnsi="Times New Roman"/>
                <w:i/>
                <w:sz w:val="24"/>
                <w:szCs w:val="24"/>
                <w:lang w:val="kk-KZ"/>
              </w:rPr>
            </w:pPr>
          </w:p>
          <w:p w:rsidR="00607BF2" w:rsidRPr="00EF43DD" w:rsidRDefault="00607BF2" w:rsidP="00B3289E">
            <w:pPr>
              <w:spacing w:after="0" w:line="240" w:lineRule="auto"/>
              <w:jc w:val="both"/>
              <w:rPr>
                <w:rFonts w:ascii="Times New Roman" w:hAnsi="Times New Roman"/>
                <w:i/>
                <w:sz w:val="24"/>
                <w:szCs w:val="24"/>
                <w:lang w:val="kk-KZ"/>
              </w:rPr>
            </w:pPr>
            <w:r w:rsidRPr="00EF43DD">
              <w:rPr>
                <w:rFonts w:ascii="Times New Roman" w:hAnsi="Times New Roman"/>
                <w:i/>
                <w:sz w:val="24"/>
                <w:szCs w:val="24"/>
                <w:lang w:val="kk-KZ"/>
              </w:rPr>
              <w:t>2) Электромагниттік тербелмелі контур</w:t>
            </w:r>
          </w:p>
          <w:p w:rsidR="00607BF2" w:rsidRPr="00EF43DD" w:rsidRDefault="00607BF2" w:rsidP="00B3289E">
            <w:pPr>
              <w:spacing w:after="0" w:line="240" w:lineRule="auto"/>
              <w:jc w:val="both"/>
              <w:rPr>
                <w:rFonts w:ascii="Times New Roman" w:hAnsi="Times New Roman"/>
                <w:i/>
                <w:sz w:val="24"/>
                <w:szCs w:val="24"/>
                <w:lang w:val="kk-KZ"/>
              </w:rPr>
            </w:pPr>
            <w:r w:rsidRPr="00EF43DD">
              <w:rPr>
                <w:rFonts w:ascii="Times New Roman" w:hAnsi="Times New Roman"/>
                <w:i/>
                <w:sz w:val="24"/>
                <w:szCs w:val="24"/>
                <w:lang w:val="kk-KZ"/>
              </w:rPr>
              <w:t>2.1) нақты</w:t>
            </w:r>
          </w:p>
          <w:p w:rsidR="00607BF2" w:rsidRPr="00EF43DD" w:rsidRDefault="00607BF2" w:rsidP="00B3289E">
            <w:pPr>
              <w:spacing w:after="0" w:line="240" w:lineRule="auto"/>
              <w:jc w:val="center"/>
              <w:rPr>
                <w:rFonts w:ascii="Times New Roman" w:hAnsi="Times New Roman"/>
                <w:sz w:val="24"/>
                <w:szCs w:val="24"/>
                <w:lang w:val="kk-KZ"/>
              </w:rPr>
            </w:pPr>
            <w:r w:rsidRPr="00EF43DD">
              <w:rPr>
                <w:rFonts w:ascii="Times New Roman" w:hAnsi="Times New Roman"/>
                <w:sz w:val="24"/>
                <w:szCs w:val="24"/>
              </w:rPr>
              <w:object w:dxaOrig="3840" w:dyaOrig="2745">
                <v:shape id="_x0000_i1087" type="#_x0000_t75" style="width:117.95pt;height:84.4pt" o:ole="">
                  <v:imagedata r:id="rId151" o:title=""/>
                </v:shape>
                <o:OLEObject Type="Embed" ProgID="PBrush" ShapeID="_x0000_i1087" DrawAspect="Content" ObjectID="_1706511543" r:id="rId152"/>
              </w:object>
            </w:r>
          </w:p>
          <w:p w:rsidR="00607BF2" w:rsidRPr="00447B29" w:rsidRDefault="00607BF2" w:rsidP="00B3289E">
            <w:pPr>
              <w:spacing w:after="0" w:line="240" w:lineRule="auto"/>
              <w:jc w:val="center"/>
              <w:rPr>
                <w:rFonts w:ascii="Times New Roman" w:hAnsi="Times New Roman"/>
                <w:sz w:val="24"/>
                <w:szCs w:val="24"/>
                <w:lang w:val="kk-KZ"/>
              </w:rPr>
            </w:pPr>
          </w:p>
          <w:p w:rsidR="00607BF2" w:rsidRPr="00447B29" w:rsidRDefault="00607BF2" w:rsidP="00B3289E">
            <w:pPr>
              <w:spacing w:after="0" w:line="240" w:lineRule="auto"/>
              <w:jc w:val="both"/>
              <w:rPr>
                <w:rFonts w:ascii="Times New Roman" w:hAnsi="Times New Roman"/>
                <w:b/>
                <w:i/>
                <w:sz w:val="24"/>
                <w:szCs w:val="24"/>
              </w:rPr>
            </w:pPr>
            <w:r w:rsidRPr="00447B29">
              <w:rPr>
                <w:rFonts w:ascii="Times New Roman" w:hAnsi="Times New Roman"/>
                <w:b/>
                <w:i/>
                <w:sz w:val="24"/>
                <w:szCs w:val="24"/>
                <w:lang w:val="kk-KZ"/>
              </w:rPr>
              <w:t>2.2) идеал (</w:t>
            </w:r>
            <w:r w:rsidRPr="00447B29">
              <w:rPr>
                <w:rFonts w:ascii="Times New Roman" w:hAnsi="Times New Roman"/>
                <w:b/>
                <w:bCs/>
                <w:i/>
                <w:sz w:val="24"/>
                <w:szCs w:val="24"/>
                <w:lang w:val="kk-KZ"/>
              </w:rPr>
              <w:t>R ≈ 0</w:t>
            </w:r>
            <w:r w:rsidRPr="00447B29">
              <w:rPr>
                <w:rFonts w:ascii="Times New Roman" w:hAnsi="Times New Roman"/>
                <w:b/>
                <w:i/>
                <w:sz w:val="24"/>
                <w:szCs w:val="24"/>
                <w:lang w:val="kk-KZ"/>
              </w:rPr>
              <w:t>)</w:t>
            </w:r>
          </w:p>
          <w:p w:rsidR="00607BF2" w:rsidRDefault="00607BF2" w:rsidP="00B3289E">
            <w:pPr>
              <w:spacing w:after="0" w:line="240" w:lineRule="auto"/>
              <w:jc w:val="both"/>
              <w:rPr>
                <w:rFonts w:ascii="Times New Roman" w:hAnsi="Times New Roman"/>
                <w:sz w:val="24"/>
                <w:szCs w:val="24"/>
                <w:lang w:val="kk-KZ"/>
              </w:rPr>
            </w:pPr>
            <w:r w:rsidRPr="00447B29">
              <w:rPr>
                <w:rFonts w:ascii="Times New Roman" w:hAnsi="Times New Roman"/>
                <w:sz w:val="24"/>
                <w:szCs w:val="24"/>
              </w:rPr>
              <w:object w:dxaOrig="3840" w:dyaOrig="2580">
                <v:shape id="_x0000_i1088" type="#_x0000_t75" style="width:117.95pt;height:79.45pt" o:ole="">
                  <v:imagedata r:id="rId153" o:title=""/>
                </v:shape>
                <o:OLEObject Type="Embed" ProgID="PBrush" ShapeID="_x0000_i1088" DrawAspect="Content" ObjectID="_1706511544" r:id="rId154"/>
              </w:object>
            </w:r>
          </w:p>
          <w:p w:rsidR="00B3289E" w:rsidRPr="00B3289E" w:rsidRDefault="00B3289E" w:rsidP="00B3289E">
            <w:pPr>
              <w:spacing w:after="0" w:line="240" w:lineRule="auto"/>
              <w:jc w:val="both"/>
              <w:rPr>
                <w:rFonts w:ascii="Times New Roman" w:hAnsi="Times New Roman"/>
                <w:b/>
                <w:i/>
                <w:sz w:val="24"/>
                <w:szCs w:val="24"/>
                <w:lang w:val="kk-KZ"/>
              </w:rPr>
            </w:pPr>
          </w:p>
        </w:tc>
        <w:tc>
          <w:tcPr>
            <w:tcW w:w="5955" w:type="dxa"/>
            <w:tcBorders>
              <w:top w:val="single" w:sz="4" w:space="0" w:color="auto"/>
              <w:left w:val="single" w:sz="4" w:space="0" w:color="auto"/>
              <w:bottom w:val="single" w:sz="4" w:space="0" w:color="auto"/>
              <w:right w:val="single" w:sz="4" w:space="0" w:color="auto"/>
            </w:tcBorders>
            <w:hideMark/>
          </w:tcPr>
          <w:p w:rsidR="00607BF2" w:rsidRPr="001906D6" w:rsidRDefault="00607BF2" w:rsidP="001906D6">
            <w:pPr>
              <w:jc w:val="both"/>
              <w:rPr>
                <w:rFonts w:ascii="Times New Roman" w:hAnsi="Times New Roman"/>
                <w:sz w:val="24"/>
                <w:szCs w:val="24"/>
                <w:lang w:val="kk-KZ"/>
              </w:rPr>
            </w:pPr>
            <w:r w:rsidRPr="001906D6">
              <w:rPr>
                <w:rFonts w:ascii="Times New Roman" w:hAnsi="Times New Roman"/>
                <w:sz w:val="24"/>
                <w:szCs w:val="24"/>
                <w:lang w:val="kk-KZ"/>
              </w:rPr>
              <w:t>Electronics Workbench бағдарламасында сұлбаны жинау:</w:t>
            </w:r>
          </w:p>
          <w:p w:rsidR="00607BF2" w:rsidRDefault="00B3289E" w:rsidP="00E470E6">
            <w:pPr>
              <w:spacing w:after="0" w:line="240" w:lineRule="auto"/>
              <w:jc w:val="both"/>
              <w:rPr>
                <w:rFonts w:ascii="Times New Roman" w:hAnsi="Times New Roman"/>
                <w:sz w:val="24"/>
                <w:szCs w:val="24"/>
                <w:lang w:val="kk-KZ"/>
              </w:rPr>
            </w:pPr>
            <w:r w:rsidRPr="00447B29">
              <w:rPr>
                <w:rFonts w:ascii="Times New Roman" w:hAnsi="Times New Roman"/>
                <w:sz w:val="24"/>
                <w:szCs w:val="24"/>
              </w:rPr>
              <w:object w:dxaOrig="9329" w:dyaOrig="4861">
                <v:shape id="_x0000_i1089" type="#_x0000_t75" style="width:283.05pt;height:140.3pt" o:ole="">
                  <v:imagedata r:id="rId155" o:title=""/>
                </v:shape>
                <o:OLEObject Type="Embed" ProgID="PBrush" ShapeID="_x0000_i1089" DrawAspect="Content" ObjectID="_1706511545" r:id="rId156"/>
              </w:object>
            </w:r>
          </w:p>
          <w:p w:rsidR="00B3289E" w:rsidRPr="00B3289E" w:rsidRDefault="00B3289E" w:rsidP="00E470E6">
            <w:pPr>
              <w:spacing w:after="0" w:line="240" w:lineRule="auto"/>
              <w:jc w:val="both"/>
              <w:rPr>
                <w:rFonts w:ascii="Times New Roman" w:hAnsi="Times New Roman"/>
                <w:sz w:val="24"/>
                <w:szCs w:val="24"/>
                <w:lang w:val="kk-KZ"/>
              </w:rPr>
            </w:pPr>
          </w:p>
        </w:tc>
        <w:tc>
          <w:tcPr>
            <w:tcW w:w="4397" w:type="dxa"/>
            <w:tcBorders>
              <w:top w:val="single" w:sz="4" w:space="0" w:color="auto"/>
              <w:left w:val="single" w:sz="4" w:space="0" w:color="auto"/>
              <w:bottom w:val="single" w:sz="4" w:space="0" w:color="auto"/>
              <w:right w:val="nil"/>
            </w:tcBorders>
            <w:hideMark/>
          </w:tcPr>
          <w:p w:rsidR="00607BF2" w:rsidRPr="00447B29" w:rsidRDefault="00607BF2" w:rsidP="00E470E6">
            <w:pPr>
              <w:jc w:val="both"/>
              <w:rPr>
                <w:rFonts w:ascii="Times New Roman" w:hAnsi="Times New Roman"/>
                <w:sz w:val="24"/>
                <w:szCs w:val="24"/>
                <w:lang w:val="kk-KZ"/>
              </w:rPr>
            </w:pPr>
            <w:r w:rsidRPr="00447B29">
              <w:rPr>
                <w:rFonts w:ascii="Times New Roman" w:hAnsi="Times New Roman"/>
                <w:sz w:val="24"/>
                <w:szCs w:val="24"/>
                <w:lang w:val="kk-KZ"/>
              </w:rPr>
              <w:t>2) Амплитуда-жиіліктік сипаттаманы алу:</w:t>
            </w:r>
          </w:p>
          <w:p w:rsidR="00607BF2" w:rsidRPr="00447B29" w:rsidRDefault="00920404" w:rsidP="00E470E6">
            <w:pPr>
              <w:spacing w:after="0" w:line="240" w:lineRule="auto"/>
              <w:jc w:val="both"/>
              <w:rPr>
                <w:rFonts w:ascii="Times New Roman" w:hAnsi="Times New Roman"/>
                <w:sz w:val="24"/>
                <w:szCs w:val="24"/>
                <w:lang w:val="kk-KZ"/>
              </w:rPr>
            </w:pPr>
            <w:r w:rsidRPr="00447B29">
              <w:rPr>
                <w:rFonts w:ascii="Times New Roman" w:hAnsi="Times New Roman"/>
                <w:sz w:val="24"/>
                <w:szCs w:val="24"/>
              </w:rPr>
              <w:object w:dxaOrig="7394" w:dyaOrig="3975">
                <v:shape id="_x0000_i1090" type="#_x0000_t75" style="width:202.35pt;height:120.4pt" o:ole="">
                  <v:imagedata r:id="rId157" o:title=""/>
                </v:shape>
                <o:OLEObject Type="Embed" ProgID="PBrush" ShapeID="_x0000_i1090" DrawAspect="Content" ObjectID="_1706511546" r:id="rId158"/>
              </w:object>
            </w:r>
          </w:p>
        </w:tc>
      </w:tr>
      <w:tr w:rsidR="00607BF2" w:rsidRPr="00447B29" w:rsidTr="00EF43DD">
        <w:tc>
          <w:tcPr>
            <w:tcW w:w="1724" w:type="dxa"/>
            <w:tcBorders>
              <w:top w:val="single" w:sz="4" w:space="0" w:color="auto"/>
              <w:left w:val="nil"/>
              <w:bottom w:val="nil"/>
              <w:right w:val="single" w:sz="4" w:space="0" w:color="auto"/>
            </w:tcBorders>
            <w:hideMark/>
          </w:tcPr>
          <w:p w:rsidR="00607BF2" w:rsidRPr="00447B29" w:rsidRDefault="00607BF2" w:rsidP="00E470E6">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Белігілі жиіліктер диапазонын қиып алу. Жолақтық фильтр</w:t>
            </w:r>
          </w:p>
        </w:tc>
        <w:tc>
          <w:tcPr>
            <w:tcW w:w="2639" w:type="dxa"/>
            <w:vMerge/>
            <w:tcBorders>
              <w:top w:val="single" w:sz="4" w:space="0" w:color="auto"/>
              <w:left w:val="single" w:sz="4" w:space="0" w:color="auto"/>
              <w:bottom w:val="nil"/>
              <w:right w:val="single" w:sz="4" w:space="0" w:color="auto"/>
            </w:tcBorders>
            <w:vAlign w:val="center"/>
            <w:hideMark/>
          </w:tcPr>
          <w:p w:rsidR="00607BF2" w:rsidRPr="00447B29" w:rsidRDefault="00607BF2" w:rsidP="00E470E6">
            <w:pPr>
              <w:spacing w:after="0" w:line="240" w:lineRule="auto"/>
              <w:rPr>
                <w:rFonts w:ascii="Times New Roman" w:hAnsi="Times New Roman"/>
                <w:b/>
                <w:i/>
                <w:sz w:val="24"/>
                <w:szCs w:val="24"/>
                <w:lang w:val="kk-KZ"/>
              </w:rPr>
            </w:pPr>
          </w:p>
        </w:tc>
        <w:tc>
          <w:tcPr>
            <w:tcW w:w="5955" w:type="dxa"/>
            <w:tcBorders>
              <w:top w:val="single" w:sz="4" w:space="0" w:color="auto"/>
              <w:left w:val="single" w:sz="4" w:space="0" w:color="auto"/>
              <w:bottom w:val="nil"/>
              <w:right w:val="single" w:sz="4" w:space="0" w:color="auto"/>
            </w:tcBorders>
            <w:hideMark/>
          </w:tcPr>
          <w:p w:rsidR="00607BF2" w:rsidRPr="001906D6" w:rsidRDefault="00607BF2" w:rsidP="001906D6">
            <w:pPr>
              <w:jc w:val="both"/>
              <w:rPr>
                <w:rFonts w:ascii="Times New Roman" w:hAnsi="Times New Roman"/>
                <w:sz w:val="24"/>
                <w:szCs w:val="24"/>
                <w:lang w:val="kk-KZ"/>
              </w:rPr>
            </w:pPr>
            <w:r w:rsidRPr="001906D6">
              <w:rPr>
                <w:rFonts w:ascii="Times New Roman" w:hAnsi="Times New Roman"/>
                <w:sz w:val="24"/>
                <w:szCs w:val="24"/>
                <w:lang w:val="kk-KZ"/>
              </w:rPr>
              <w:t>Electronics Workbench бағдарламасында сұлбаны жинау:</w:t>
            </w:r>
          </w:p>
          <w:p w:rsidR="00607BF2" w:rsidRPr="00447B29" w:rsidRDefault="00607BF2" w:rsidP="00E470E6">
            <w:pPr>
              <w:jc w:val="both"/>
              <w:rPr>
                <w:rFonts w:ascii="Times New Roman" w:hAnsi="Times New Roman"/>
                <w:sz w:val="24"/>
                <w:szCs w:val="24"/>
                <w:lang w:val="en-US"/>
              </w:rPr>
            </w:pPr>
            <w:r w:rsidRPr="00447B29">
              <w:rPr>
                <w:rFonts w:ascii="Times New Roman" w:hAnsi="Times New Roman"/>
                <w:sz w:val="24"/>
                <w:szCs w:val="24"/>
              </w:rPr>
              <w:object w:dxaOrig="9794" w:dyaOrig="3751">
                <v:shape id="_x0000_i1091" type="#_x0000_t75" style="width:291.7pt;height:129.1pt" o:ole="">
                  <v:imagedata r:id="rId159" o:title=""/>
                </v:shape>
                <o:OLEObject Type="Embed" ProgID="PBrush" ShapeID="_x0000_i1091" DrawAspect="Content" ObjectID="_1706511547" r:id="rId160"/>
              </w:object>
            </w:r>
          </w:p>
        </w:tc>
        <w:tc>
          <w:tcPr>
            <w:tcW w:w="4397" w:type="dxa"/>
            <w:tcBorders>
              <w:top w:val="single" w:sz="4" w:space="0" w:color="auto"/>
              <w:left w:val="single" w:sz="4" w:space="0" w:color="auto"/>
              <w:bottom w:val="nil"/>
              <w:right w:val="nil"/>
            </w:tcBorders>
            <w:hideMark/>
          </w:tcPr>
          <w:p w:rsidR="00607BF2" w:rsidRPr="00447B29" w:rsidRDefault="00607BF2" w:rsidP="00E470E6">
            <w:pPr>
              <w:jc w:val="both"/>
              <w:rPr>
                <w:rFonts w:ascii="Times New Roman" w:hAnsi="Times New Roman"/>
                <w:sz w:val="24"/>
                <w:szCs w:val="24"/>
                <w:lang w:val="kk-KZ"/>
              </w:rPr>
            </w:pPr>
            <w:r w:rsidRPr="00447B29">
              <w:rPr>
                <w:rFonts w:ascii="Times New Roman" w:hAnsi="Times New Roman"/>
                <w:sz w:val="24"/>
                <w:szCs w:val="24"/>
                <w:lang w:val="kk-KZ"/>
              </w:rPr>
              <w:t>2) Амплитуда-жиіліктік сипаттаманы алу:</w:t>
            </w:r>
          </w:p>
          <w:p w:rsidR="00607BF2" w:rsidRPr="00447B29" w:rsidRDefault="00920404" w:rsidP="00E470E6">
            <w:pPr>
              <w:jc w:val="both"/>
              <w:rPr>
                <w:rFonts w:ascii="Times New Roman" w:hAnsi="Times New Roman"/>
                <w:sz w:val="24"/>
                <w:szCs w:val="24"/>
                <w:lang w:val="kk-KZ"/>
              </w:rPr>
            </w:pPr>
            <w:r w:rsidRPr="00447B29">
              <w:rPr>
                <w:rFonts w:ascii="Times New Roman" w:hAnsi="Times New Roman"/>
                <w:sz w:val="24"/>
                <w:szCs w:val="24"/>
              </w:rPr>
              <w:object w:dxaOrig="7634" w:dyaOrig="3886">
                <v:shape id="_x0000_i1092" type="#_x0000_t75" style="width:204.85pt;height:127.85pt" o:ole="">
                  <v:imagedata r:id="rId161" o:title=""/>
                </v:shape>
                <o:OLEObject Type="Embed" ProgID="PBrush" ShapeID="_x0000_i1092" DrawAspect="Content" ObjectID="_1706511548" r:id="rId162"/>
              </w:object>
            </w:r>
          </w:p>
        </w:tc>
      </w:tr>
    </w:tbl>
    <w:p w:rsidR="00607BF2" w:rsidRPr="00EF43DD" w:rsidRDefault="00607BF2" w:rsidP="00607BF2">
      <w:pPr>
        <w:spacing w:after="0" w:line="240" w:lineRule="auto"/>
        <w:jc w:val="center"/>
        <w:rPr>
          <w:rFonts w:ascii="Times New Roman" w:hAnsi="Times New Roman"/>
          <w:sz w:val="16"/>
          <w:szCs w:val="16"/>
          <w:lang w:val="kk-KZ"/>
        </w:rPr>
      </w:pPr>
    </w:p>
    <w:p w:rsidR="00607BF2" w:rsidRPr="00370ACC" w:rsidRDefault="00C70A06" w:rsidP="00607BF2">
      <w:pPr>
        <w:spacing w:after="0" w:line="240" w:lineRule="auto"/>
        <w:jc w:val="center"/>
        <w:rPr>
          <w:rFonts w:ascii="Times New Roman" w:hAnsi="Times New Roman"/>
          <w:sz w:val="28"/>
          <w:szCs w:val="28"/>
          <w:lang w:val="kk-KZ"/>
        </w:rPr>
      </w:pPr>
      <w:r w:rsidRPr="00370ACC">
        <w:rPr>
          <w:rFonts w:ascii="Times New Roman" w:hAnsi="Times New Roman"/>
          <w:sz w:val="28"/>
          <w:szCs w:val="28"/>
          <w:lang w:val="kk-KZ"/>
        </w:rPr>
        <w:t xml:space="preserve">Сурет </w:t>
      </w:r>
      <w:r>
        <w:rPr>
          <w:rFonts w:ascii="Times New Roman" w:hAnsi="Times New Roman"/>
          <w:sz w:val="28"/>
          <w:szCs w:val="28"/>
          <w:lang w:val="kk-KZ"/>
        </w:rPr>
        <w:t>1</w:t>
      </w:r>
      <w:r w:rsidR="00EF43DD">
        <w:rPr>
          <w:rFonts w:ascii="Times New Roman" w:hAnsi="Times New Roman"/>
          <w:sz w:val="28"/>
          <w:szCs w:val="28"/>
          <w:lang w:val="kk-KZ"/>
        </w:rPr>
        <w:t>3</w:t>
      </w:r>
      <w:r w:rsidR="00DA56D1">
        <w:rPr>
          <w:rFonts w:ascii="Times New Roman" w:hAnsi="Times New Roman"/>
          <w:sz w:val="28"/>
          <w:szCs w:val="28"/>
          <w:lang w:val="kk-KZ"/>
        </w:rPr>
        <w:t xml:space="preserve"> </w:t>
      </w:r>
      <w:r w:rsidR="00607BF2" w:rsidRPr="00370ACC">
        <w:rPr>
          <w:rFonts w:ascii="Times New Roman" w:hAnsi="Times New Roman"/>
          <w:sz w:val="28"/>
          <w:szCs w:val="28"/>
          <w:lang w:val="kk-KZ"/>
        </w:rPr>
        <w:t>– Жобаны қорғау барысында радиотеханикадағы резонанс құбылысын талдау</w:t>
      </w:r>
    </w:p>
    <w:p w:rsidR="00607BF2" w:rsidRPr="00370ACC" w:rsidRDefault="00607BF2" w:rsidP="00607BF2">
      <w:pPr>
        <w:spacing w:after="0" w:line="240" w:lineRule="auto"/>
        <w:rPr>
          <w:rFonts w:ascii="Times New Roman" w:hAnsi="Times New Roman"/>
          <w:sz w:val="28"/>
          <w:szCs w:val="28"/>
          <w:lang w:val="kk-KZ"/>
        </w:rPr>
        <w:sectPr w:rsidR="00607BF2" w:rsidRPr="00370ACC" w:rsidSect="00EB6AB5">
          <w:footerReference w:type="default" r:id="rId163"/>
          <w:footnotePr>
            <w:pos w:val="beneathText"/>
          </w:footnotePr>
          <w:pgSz w:w="16838" w:h="11906" w:orient="landscape"/>
          <w:pgMar w:top="1701" w:right="1134" w:bottom="567" w:left="1134" w:header="709" w:footer="709" w:gutter="0"/>
          <w:cols w:space="720"/>
        </w:sectPr>
      </w:pPr>
    </w:p>
    <w:p w:rsidR="003F649A" w:rsidRDefault="003F649A" w:rsidP="00EB6AB5">
      <w:pPr>
        <w:tabs>
          <w:tab w:val="left" w:pos="851"/>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lastRenderedPageBreak/>
        <w:t xml:space="preserve">Студенттердің «Радиотехникада қолданылатын резонанс құбылысын қолданбалы бағдарламаның көмегімен зерттеу» оқу жобасын жүзеге асыру кезеңдері: </w:t>
      </w:r>
    </w:p>
    <w:p w:rsidR="003F649A" w:rsidRDefault="003F649A" w:rsidP="00EB6AB5">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 </w:t>
      </w:r>
      <w:r w:rsidRPr="003A3D08">
        <w:rPr>
          <w:rFonts w:ascii="Times New Roman" w:hAnsi="Times New Roman"/>
          <w:i/>
          <w:sz w:val="28"/>
          <w:szCs w:val="28"/>
          <w:lang w:val="kk-KZ"/>
        </w:rPr>
        <w:t>Проблеманы айқындау</w:t>
      </w:r>
      <w:r w:rsidRPr="003A3D08">
        <w:rPr>
          <w:rFonts w:ascii="Times New Roman" w:hAnsi="Times New Roman"/>
          <w:sz w:val="28"/>
          <w:szCs w:val="28"/>
          <w:lang w:val="kk-KZ"/>
        </w:rPr>
        <w:t>. Резонанс құбылысы қандай радиотехникалық тізбектерде қолданылады</w:t>
      </w:r>
      <w:r w:rsidR="00EB6AB5">
        <w:rPr>
          <w:rFonts w:ascii="Times New Roman" w:hAnsi="Times New Roman"/>
          <w:sz w:val="28"/>
          <w:szCs w:val="28"/>
          <w:lang w:val="kk-KZ"/>
        </w:rPr>
        <w:t>.</w:t>
      </w:r>
    </w:p>
    <w:p w:rsidR="003F649A" w:rsidRDefault="003F649A" w:rsidP="00EB6AB5">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 </w:t>
      </w:r>
      <w:r w:rsidRPr="003A3D08">
        <w:rPr>
          <w:rFonts w:ascii="Times New Roman" w:hAnsi="Times New Roman"/>
          <w:i/>
          <w:sz w:val="28"/>
          <w:szCs w:val="28"/>
          <w:lang w:val="kk-KZ"/>
        </w:rPr>
        <w:t>Жобаның мақсаты</w:t>
      </w:r>
      <w:r w:rsidR="00B3289E">
        <w:rPr>
          <w:rFonts w:ascii="Times New Roman" w:hAnsi="Times New Roman"/>
          <w:sz w:val="28"/>
          <w:szCs w:val="28"/>
          <w:lang w:val="kk-KZ"/>
        </w:rPr>
        <w:t xml:space="preserve">: </w:t>
      </w:r>
      <w:r w:rsidRPr="003A3D08">
        <w:rPr>
          <w:rFonts w:ascii="Times New Roman" w:hAnsi="Times New Roman"/>
          <w:sz w:val="28"/>
          <w:szCs w:val="28"/>
          <w:lang w:val="kk-KZ"/>
        </w:rPr>
        <w:t>практикалық-бағытталған есепті шешу әдісі</w:t>
      </w:r>
      <w:r w:rsidR="00EB6AB5">
        <w:rPr>
          <w:rFonts w:ascii="Times New Roman" w:hAnsi="Times New Roman"/>
          <w:sz w:val="28"/>
          <w:szCs w:val="28"/>
          <w:lang w:val="kk-KZ"/>
        </w:rPr>
        <w:t>.</w:t>
      </w:r>
    </w:p>
    <w:p w:rsidR="003F649A" w:rsidRDefault="003F649A" w:rsidP="00EB6AB5">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3. </w:t>
      </w:r>
      <w:r w:rsidRPr="003A3D08">
        <w:rPr>
          <w:rFonts w:ascii="Times New Roman" w:hAnsi="Times New Roman"/>
          <w:i/>
          <w:sz w:val="28"/>
          <w:szCs w:val="28"/>
          <w:lang w:val="kk-KZ"/>
        </w:rPr>
        <w:t>Жобаны орындау жұмысын жоспарлау</w:t>
      </w:r>
      <w:r w:rsidRPr="003A3D08">
        <w:rPr>
          <w:rFonts w:ascii="Times New Roman" w:hAnsi="Times New Roman"/>
          <w:sz w:val="28"/>
          <w:szCs w:val="28"/>
          <w:lang w:val="kk-KZ"/>
        </w:rPr>
        <w:t xml:space="preserve">. </w:t>
      </w:r>
      <w:r w:rsidR="00B3289E" w:rsidRPr="003A3D08">
        <w:rPr>
          <w:rFonts w:ascii="Times New Roman" w:hAnsi="Times New Roman"/>
          <w:sz w:val="28"/>
          <w:szCs w:val="28"/>
          <w:lang w:val="kk-KZ"/>
        </w:rPr>
        <w:t xml:space="preserve">негізгі </w:t>
      </w:r>
      <w:r w:rsidRPr="003A3D08">
        <w:rPr>
          <w:rFonts w:ascii="Times New Roman" w:hAnsi="Times New Roman"/>
          <w:sz w:val="28"/>
          <w:szCs w:val="28"/>
          <w:lang w:val="kk-KZ"/>
        </w:rPr>
        <w:t>кезеңдер, орындау мерзімдері жоспарланады, топ ішінде</w:t>
      </w:r>
      <w:r w:rsidR="00B3289E">
        <w:rPr>
          <w:rFonts w:ascii="Times New Roman" w:hAnsi="Times New Roman"/>
          <w:sz w:val="28"/>
          <w:szCs w:val="28"/>
          <w:lang w:val="kk-KZ"/>
        </w:rPr>
        <w:t>гі</w:t>
      </w:r>
      <w:r w:rsidRPr="003A3D08">
        <w:rPr>
          <w:rFonts w:ascii="Times New Roman" w:hAnsi="Times New Roman"/>
          <w:sz w:val="28"/>
          <w:szCs w:val="28"/>
          <w:lang w:val="kk-KZ"/>
        </w:rPr>
        <w:t xml:space="preserve"> міндеттер бөлінеді.</w:t>
      </w:r>
    </w:p>
    <w:p w:rsidR="00C70A06" w:rsidRDefault="00C70A06" w:rsidP="00EB6AB5">
      <w:pPr>
        <w:tabs>
          <w:tab w:val="left" w:pos="851"/>
        </w:tabs>
        <w:spacing w:after="0" w:line="240" w:lineRule="auto"/>
        <w:ind w:firstLine="709"/>
        <w:jc w:val="both"/>
        <w:rPr>
          <w:rFonts w:ascii="Times New Roman" w:hAnsi="Times New Roman"/>
          <w:sz w:val="28"/>
          <w:szCs w:val="28"/>
          <w:lang w:val="kk-KZ"/>
        </w:rPr>
      </w:pPr>
      <w:r w:rsidRPr="00370ACC">
        <w:rPr>
          <w:rFonts w:ascii="Times New Roman" w:hAnsi="Times New Roman"/>
          <w:i/>
          <w:sz w:val="28"/>
          <w:szCs w:val="28"/>
          <w:lang w:val="kk-KZ"/>
        </w:rPr>
        <w:t>Қорытынды кезең</w:t>
      </w:r>
      <w:r w:rsidRPr="00370ACC">
        <w:rPr>
          <w:rFonts w:ascii="Times New Roman" w:hAnsi="Times New Roman"/>
          <w:sz w:val="28"/>
          <w:szCs w:val="28"/>
          <w:lang w:val="kk-KZ"/>
        </w:rPr>
        <w:t>:</w:t>
      </w:r>
    </w:p>
    <w:p w:rsidR="00C70A06" w:rsidRDefault="00C70A06" w:rsidP="00EB6AB5">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 </w:t>
      </w:r>
      <w:r w:rsidRPr="003A3D08">
        <w:rPr>
          <w:rFonts w:ascii="Times New Roman" w:hAnsi="Times New Roman"/>
          <w:i/>
          <w:sz w:val="28"/>
          <w:szCs w:val="28"/>
          <w:lang w:val="kk-KZ"/>
        </w:rPr>
        <w:t>Дайындық кезеңі.</w:t>
      </w:r>
      <w:r w:rsidRPr="003A3D08">
        <w:rPr>
          <w:rFonts w:ascii="Times New Roman" w:hAnsi="Times New Roman"/>
          <w:sz w:val="28"/>
          <w:szCs w:val="28"/>
          <w:lang w:val="kk-KZ"/>
        </w:rPr>
        <w:t xml:space="preserve"> Сабақтың мақсаты мен міндеттері беріледі.</w:t>
      </w:r>
    </w:p>
    <w:p w:rsidR="00E77691" w:rsidRPr="009942CC" w:rsidRDefault="00E77691" w:rsidP="00EB6AB5">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 </w:t>
      </w:r>
      <w:r w:rsidRPr="003A3D08">
        <w:rPr>
          <w:rFonts w:ascii="Times New Roman" w:hAnsi="Times New Roman"/>
          <w:i/>
          <w:sz w:val="28"/>
          <w:szCs w:val="28"/>
          <w:lang w:val="kk-KZ"/>
        </w:rPr>
        <w:t>Мотивациялық кезең.</w:t>
      </w:r>
      <w:r w:rsidRPr="003A3D08">
        <w:rPr>
          <w:rFonts w:ascii="Times New Roman" w:hAnsi="Times New Roman"/>
          <w:sz w:val="28"/>
          <w:szCs w:val="28"/>
          <w:lang w:val="kk-KZ"/>
        </w:rPr>
        <w:t xml:space="preserve"> Шағын топтан белсенді студент орындаған жоба </w:t>
      </w:r>
      <w:r w:rsidRPr="009942CC">
        <w:rPr>
          <w:rFonts w:ascii="Times New Roman" w:hAnsi="Times New Roman"/>
          <w:sz w:val="28"/>
          <w:szCs w:val="28"/>
          <w:lang w:val="kk-KZ"/>
        </w:rPr>
        <w:t>бойынша баяндама жасайды. Оқытушының жетекшілігімен студенттер баянадама барысында берілген негізгі мәліметтерді «Радиотеханикадағы резонанс құбылысын талдау» кестесіне толтырады. Талдаудың нәтижесі 1</w:t>
      </w:r>
      <w:r w:rsidR="00826B01" w:rsidRPr="009942CC">
        <w:rPr>
          <w:rFonts w:ascii="Times New Roman" w:hAnsi="Times New Roman"/>
          <w:sz w:val="28"/>
          <w:szCs w:val="28"/>
          <w:lang w:val="kk-KZ"/>
        </w:rPr>
        <w:t>2</w:t>
      </w:r>
      <w:r w:rsidRPr="009942CC">
        <w:rPr>
          <w:rFonts w:ascii="Times New Roman" w:hAnsi="Times New Roman"/>
          <w:sz w:val="28"/>
          <w:szCs w:val="28"/>
          <w:lang w:val="kk-KZ"/>
        </w:rPr>
        <w:t xml:space="preserve">-суретте келтірілген. </w:t>
      </w:r>
    </w:p>
    <w:p w:rsidR="00E77691" w:rsidRPr="009942CC" w:rsidRDefault="00E77691" w:rsidP="00EB6AB5">
      <w:pPr>
        <w:tabs>
          <w:tab w:val="left" w:pos="851"/>
        </w:tabs>
        <w:spacing w:after="0" w:line="240" w:lineRule="auto"/>
        <w:ind w:firstLine="709"/>
        <w:jc w:val="both"/>
        <w:rPr>
          <w:rFonts w:ascii="Times New Roman" w:hAnsi="Times New Roman"/>
          <w:sz w:val="28"/>
          <w:szCs w:val="28"/>
          <w:lang w:val="kk-KZ"/>
        </w:rPr>
      </w:pPr>
      <w:r w:rsidRPr="009942CC">
        <w:rPr>
          <w:rFonts w:ascii="Times New Roman" w:hAnsi="Times New Roman"/>
          <w:sz w:val="28"/>
          <w:szCs w:val="28"/>
          <w:lang w:val="kk-KZ"/>
        </w:rPr>
        <w:t xml:space="preserve">3. </w:t>
      </w:r>
      <w:r w:rsidRPr="009942CC">
        <w:rPr>
          <w:rFonts w:ascii="Times New Roman" w:hAnsi="Times New Roman"/>
          <w:i/>
          <w:sz w:val="28"/>
          <w:szCs w:val="28"/>
          <w:lang w:val="kk-KZ"/>
        </w:rPr>
        <w:t>Бағалау кезеңі.</w:t>
      </w:r>
      <w:r w:rsidRPr="009942CC">
        <w:rPr>
          <w:rFonts w:ascii="Times New Roman" w:hAnsi="Times New Roman"/>
          <w:sz w:val="28"/>
          <w:szCs w:val="28"/>
          <w:lang w:val="kk-KZ"/>
        </w:rPr>
        <w:t xml:space="preserve"> Студенттер мен оқытушы баяндаушының берген баяндамасын </w:t>
      </w:r>
      <w:r w:rsidR="00EB6AB5" w:rsidRPr="009942CC">
        <w:rPr>
          <w:rFonts w:ascii="Times New Roman" w:hAnsi="Times New Roman"/>
          <w:sz w:val="28"/>
          <w:szCs w:val="28"/>
          <w:lang w:val="kk-KZ"/>
        </w:rPr>
        <w:t xml:space="preserve">(Қосымша </w:t>
      </w:r>
      <w:r w:rsidR="00A6145D">
        <w:rPr>
          <w:rFonts w:ascii="Times New Roman" w:hAnsi="Times New Roman"/>
          <w:sz w:val="28"/>
          <w:szCs w:val="28"/>
          <w:lang w:val="kk-KZ"/>
        </w:rPr>
        <w:t>Г</w:t>
      </w:r>
      <w:r w:rsidR="00EB6AB5" w:rsidRPr="009942CC">
        <w:rPr>
          <w:rFonts w:ascii="Times New Roman" w:hAnsi="Times New Roman"/>
          <w:sz w:val="28"/>
          <w:szCs w:val="28"/>
          <w:lang w:val="kk-KZ"/>
        </w:rPr>
        <w:t>)</w:t>
      </w:r>
      <w:r w:rsidR="00043DBB" w:rsidRPr="009942CC">
        <w:rPr>
          <w:rFonts w:ascii="Times New Roman" w:hAnsi="Times New Roman"/>
          <w:sz w:val="28"/>
          <w:szCs w:val="28"/>
          <w:lang w:val="kk-KZ"/>
        </w:rPr>
        <w:t xml:space="preserve"> </w:t>
      </w:r>
      <w:r w:rsidRPr="009942CC">
        <w:rPr>
          <w:rFonts w:ascii="Times New Roman" w:hAnsi="Times New Roman"/>
          <w:sz w:val="28"/>
          <w:szCs w:val="28"/>
          <w:lang w:val="kk-KZ"/>
        </w:rPr>
        <w:t xml:space="preserve">белгіленген критерийлер бойынша бағалайды. Сонымен қатар топтың қатысушылары </w:t>
      </w:r>
      <w:r w:rsidR="00EB6AB5" w:rsidRPr="009942CC">
        <w:rPr>
          <w:rFonts w:ascii="Times New Roman" w:hAnsi="Times New Roman"/>
          <w:sz w:val="28"/>
          <w:szCs w:val="28"/>
          <w:lang w:val="kk-KZ"/>
        </w:rPr>
        <w:t xml:space="preserve">(Қосымша </w:t>
      </w:r>
      <w:r w:rsidR="00A6145D">
        <w:rPr>
          <w:rFonts w:ascii="Times New Roman" w:hAnsi="Times New Roman"/>
          <w:sz w:val="28"/>
          <w:szCs w:val="28"/>
          <w:lang w:val="kk-KZ"/>
        </w:rPr>
        <w:t>Ғ</w:t>
      </w:r>
      <w:r w:rsidR="00EB6AB5" w:rsidRPr="009942CC">
        <w:rPr>
          <w:rFonts w:ascii="Times New Roman" w:hAnsi="Times New Roman"/>
          <w:sz w:val="28"/>
          <w:szCs w:val="28"/>
          <w:lang w:val="kk-KZ"/>
        </w:rPr>
        <w:t>)</w:t>
      </w:r>
      <w:r w:rsidR="00043DBB" w:rsidRPr="009942CC">
        <w:rPr>
          <w:rFonts w:ascii="Times New Roman" w:hAnsi="Times New Roman"/>
          <w:sz w:val="28"/>
          <w:szCs w:val="28"/>
          <w:lang w:val="kk-KZ"/>
        </w:rPr>
        <w:t xml:space="preserve"> сәйкес </w:t>
      </w:r>
      <w:r w:rsidRPr="009942CC">
        <w:rPr>
          <w:rFonts w:ascii="Times New Roman" w:hAnsi="Times New Roman"/>
          <w:sz w:val="28"/>
          <w:szCs w:val="28"/>
          <w:lang w:val="kk-KZ"/>
        </w:rPr>
        <w:t>өзін-өзі бағалау парағын толтырады. Оқытушы студенттердің орындаған жұмыстары мен баяндамашының жобаны қорғауға ұсыну нәтижелеріне</w:t>
      </w:r>
      <w:r w:rsidR="00B3289E" w:rsidRPr="009942CC">
        <w:rPr>
          <w:rFonts w:ascii="Times New Roman" w:hAnsi="Times New Roman"/>
          <w:sz w:val="28"/>
          <w:szCs w:val="28"/>
          <w:lang w:val="kk-KZ"/>
        </w:rPr>
        <w:t xml:space="preserve"> сәйкес қорытынды жасайды</w:t>
      </w:r>
      <w:r w:rsidRPr="009942CC">
        <w:rPr>
          <w:rFonts w:ascii="Times New Roman" w:hAnsi="Times New Roman"/>
          <w:sz w:val="28"/>
          <w:szCs w:val="28"/>
          <w:lang w:val="kk-KZ"/>
        </w:rPr>
        <w:t xml:space="preserve"> және баға қойылады.</w:t>
      </w:r>
    </w:p>
    <w:p w:rsidR="00B3289E" w:rsidRPr="002A6204" w:rsidRDefault="002A6204" w:rsidP="00EB6AB5">
      <w:pPr>
        <w:spacing w:after="0" w:line="240" w:lineRule="auto"/>
        <w:ind w:firstLine="709"/>
        <w:jc w:val="both"/>
        <w:rPr>
          <w:rFonts w:ascii="Times New Roman" w:hAnsi="Times New Roman"/>
          <w:sz w:val="28"/>
          <w:szCs w:val="28"/>
          <w:lang w:val="kk-KZ"/>
        </w:rPr>
      </w:pPr>
      <w:r w:rsidRPr="009942CC">
        <w:rPr>
          <w:rFonts w:ascii="Times New Roman" w:hAnsi="Times New Roman"/>
          <w:i/>
          <w:sz w:val="28"/>
          <w:szCs w:val="28"/>
          <w:lang w:val="kk-KZ"/>
        </w:rPr>
        <w:t xml:space="preserve">ЖОО-ның техникалық мамандықтарына физика курсын оқытудағы </w:t>
      </w:r>
      <w:r w:rsidRPr="002A6204">
        <w:rPr>
          <w:rFonts w:ascii="Times New Roman" w:hAnsi="Times New Roman"/>
          <w:i/>
          <w:sz w:val="28"/>
          <w:szCs w:val="28"/>
          <w:lang w:val="kk-KZ"/>
        </w:rPr>
        <w:t xml:space="preserve">транспәндік </w:t>
      </w:r>
      <w:r w:rsidR="00037C3B">
        <w:rPr>
          <w:rFonts w:ascii="Times New Roman" w:hAnsi="Times New Roman"/>
          <w:i/>
          <w:sz w:val="28"/>
          <w:szCs w:val="28"/>
          <w:lang w:val="kk-KZ"/>
        </w:rPr>
        <w:t xml:space="preserve">оқыту </w:t>
      </w:r>
      <w:r w:rsidRPr="002A6204">
        <w:rPr>
          <w:rFonts w:ascii="Times New Roman" w:hAnsi="Times New Roman"/>
          <w:i/>
          <w:sz w:val="28"/>
          <w:szCs w:val="28"/>
          <w:lang w:val="kk-KZ"/>
        </w:rPr>
        <w:t>технология</w:t>
      </w:r>
      <w:r w:rsidR="00037C3B">
        <w:rPr>
          <w:rFonts w:ascii="Times New Roman" w:hAnsi="Times New Roman"/>
          <w:i/>
          <w:sz w:val="28"/>
          <w:szCs w:val="28"/>
          <w:lang w:val="kk-KZ"/>
        </w:rPr>
        <w:t>сы</w:t>
      </w:r>
    </w:p>
    <w:p w:rsidR="00330F07" w:rsidRPr="00370ACC" w:rsidRDefault="00447B29" w:rsidP="00EB6AB5">
      <w:pPr>
        <w:spacing w:after="0" w:line="240" w:lineRule="auto"/>
        <w:ind w:firstLine="709"/>
        <w:jc w:val="both"/>
        <w:rPr>
          <w:rFonts w:ascii="Times New Roman" w:hAnsi="Times New Roman"/>
          <w:sz w:val="28"/>
          <w:szCs w:val="28"/>
          <w:lang w:val="kk-KZ"/>
        </w:rPr>
      </w:pPr>
      <w:r w:rsidRPr="00B53AC8">
        <w:rPr>
          <w:rFonts w:ascii="Times New Roman" w:hAnsi="Times New Roman"/>
          <w:sz w:val="28"/>
          <w:szCs w:val="28"/>
          <w:lang w:val="kk-KZ"/>
        </w:rPr>
        <w:t xml:space="preserve">В.В. </w:t>
      </w:r>
      <w:r w:rsidR="00F846C6" w:rsidRPr="00B53AC8">
        <w:rPr>
          <w:rFonts w:ascii="Times New Roman" w:hAnsi="Times New Roman"/>
          <w:sz w:val="28"/>
          <w:szCs w:val="28"/>
          <w:lang w:val="kk-KZ"/>
        </w:rPr>
        <w:t>Ларионов [</w:t>
      </w:r>
      <w:r w:rsidR="009915A8" w:rsidRPr="00B53AC8">
        <w:rPr>
          <w:rFonts w:ascii="Times New Roman" w:hAnsi="Times New Roman"/>
          <w:sz w:val="28"/>
          <w:szCs w:val="28"/>
          <w:lang w:val="kk-KZ"/>
        </w:rPr>
        <w:t>16</w:t>
      </w:r>
      <w:r w:rsidR="008A0616" w:rsidRPr="00B53AC8">
        <w:rPr>
          <w:rFonts w:ascii="Times New Roman" w:hAnsi="Times New Roman"/>
          <w:sz w:val="28"/>
          <w:szCs w:val="28"/>
          <w:lang w:val="kk-KZ"/>
        </w:rPr>
        <w:t>2</w:t>
      </w:r>
      <w:r w:rsidR="009942CC" w:rsidRPr="00B53AC8">
        <w:rPr>
          <w:rFonts w:ascii="Times New Roman" w:hAnsi="Times New Roman"/>
          <w:sz w:val="28"/>
          <w:szCs w:val="28"/>
          <w:lang w:val="kk-KZ"/>
        </w:rPr>
        <w:t>, с.</w:t>
      </w:r>
      <w:r w:rsidR="00B53AC8" w:rsidRPr="00B53AC8">
        <w:rPr>
          <w:rFonts w:ascii="Times New Roman" w:hAnsi="Times New Roman"/>
          <w:sz w:val="28"/>
          <w:szCs w:val="28"/>
          <w:lang w:val="kk-KZ"/>
        </w:rPr>
        <w:t xml:space="preserve"> 72</w:t>
      </w:r>
      <w:r w:rsidR="00F846C6" w:rsidRPr="00B53AC8">
        <w:rPr>
          <w:rFonts w:ascii="Times New Roman" w:hAnsi="Times New Roman"/>
          <w:sz w:val="28"/>
          <w:szCs w:val="28"/>
          <w:lang w:val="kk-KZ"/>
        </w:rPr>
        <w:t>] өзінің еңбегінде басқа пәндердің логикасында</w:t>
      </w:r>
      <w:r w:rsidR="00F846C6" w:rsidRPr="002A6204">
        <w:rPr>
          <w:rFonts w:ascii="Times New Roman" w:hAnsi="Times New Roman"/>
          <w:sz w:val="28"/>
          <w:szCs w:val="28"/>
          <w:lang w:val="kk-KZ"/>
        </w:rPr>
        <w:t xml:space="preserve"> зерттелетін физикалық модельдердің тегі өзгермейтіндігін келтіреді. Сондықтан, бір ғылымның тілін екінші ғылымға көшіру және оны кәсіби іс-әрекетте қолдану</w:t>
      </w:r>
      <w:r w:rsidR="00F846C6" w:rsidRPr="00370ACC">
        <w:rPr>
          <w:rFonts w:ascii="Times New Roman" w:hAnsi="Times New Roman"/>
          <w:sz w:val="28"/>
          <w:szCs w:val="28"/>
          <w:lang w:val="kk-KZ"/>
        </w:rPr>
        <w:t xml:space="preserve"> жаңа транспәндік зерттеудің белгісі болып табылады [</w:t>
      </w:r>
      <w:r w:rsidR="008A0616" w:rsidRPr="009942CC">
        <w:rPr>
          <w:rFonts w:ascii="Times New Roman" w:hAnsi="Times New Roman"/>
          <w:sz w:val="28"/>
          <w:szCs w:val="28"/>
          <w:lang w:val="kk-KZ"/>
        </w:rPr>
        <w:t>130</w:t>
      </w:r>
      <w:r w:rsidR="003127E0" w:rsidRPr="009942CC">
        <w:rPr>
          <w:rFonts w:ascii="Times New Roman" w:hAnsi="Times New Roman"/>
          <w:sz w:val="28"/>
          <w:szCs w:val="28"/>
          <w:lang w:val="kk-KZ"/>
        </w:rPr>
        <w:t xml:space="preserve">, </w:t>
      </w:r>
      <w:r w:rsidR="006F01BE">
        <w:rPr>
          <w:rFonts w:ascii="Times New Roman" w:hAnsi="Times New Roman"/>
          <w:sz w:val="28"/>
          <w:szCs w:val="28"/>
          <w:lang w:val="kk-KZ"/>
        </w:rPr>
        <w:t>б</w:t>
      </w:r>
      <w:r w:rsidR="009942CC" w:rsidRPr="009942CC">
        <w:rPr>
          <w:rFonts w:ascii="Times New Roman" w:hAnsi="Times New Roman"/>
          <w:sz w:val="28"/>
          <w:szCs w:val="28"/>
          <w:lang w:val="kk-KZ"/>
        </w:rPr>
        <w:t>. </w:t>
      </w:r>
      <w:r w:rsidR="003127E0" w:rsidRPr="009942CC">
        <w:rPr>
          <w:rFonts w:ascii="Times New Roman" w:hAnsi="Times New Roman"/>
          <w:sz w:val="28"/>
          <w:szCs w:val="28"/>
          <w:lang w:val="kk-KZ"/>
        </w:rPr>
        <w:t>8</w:t>
      </w:r>
      <w:r w:rsidR="00F846C6" w:rsidRPr="009942CC">
        <w:rPr>
          <w:rFonts w:ascii="Times New Roman" w:hAnsi="Times New Roman"/>
          <w:sz w:val="28"/>
          <w:szCs w:val="28"/>
          <w:lang w:val="kk-KZ"/>
        </w:rPr>
        <w:t xml:space="preserve">]. Осы мәселеге байланысты пәнаралық және транспәндік оқыту әдістерін </w:t>
      </w:r>
      <w:r w:rsidR="00F846C6" w:rsidRPr="00370ACC">
        <w:rPr>
          <w:rFonts w:ascii="Times New Roman" w:hAnsi="Times New Roman"/>
          <w:sz w:val="28"/>
          <w:szCs w:val="28"/>
          <w:lang w:val="kk-KZ"/>
        </w:rPr>
        <w:t>физиканы оқытуда</w:t>
      </w:r>
      <w:r w:rsidR="00330F07" w:rsidRPr="00370ACC">
        <w:rPr>
          <w:rFonts w:ascii="Times New Roman" w:hAnsi="Times New Roman"/>
          <w:sz w:val="28"/>
          <w:szCs w:val="28"/>
          <w:lang w:val="kk-KZ"/>
        </w:rPr>
        <w:t xml:space="preserve"> қолдану қажеттілігі туындайды.</w:t>
      </w:r>
    </w:p>
    <w:p w:rsidR="00A2223D" w:rsidRPr="00370ACC" w:rsidRDefault="00F846C6"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Транспәндік </w:t>
      </w:r>
      <w:r w:rsidR="00740BEE">
        <w:rPr>
          <w:rFonts w:ascii="Times New Roman" w:hAnsi="Times New Roman"/>
          <w:sz w:val="28"/>
          <w:szCs w:val="28"/>
          <w:lang w:val="kk-KZ"/>
        </w:rPr>
        <w:t>тұғырды</w:t>
      </w:r>
      <w:r w:rsidRPr="00370ACC">
        <w:rPr>
          <w:rFonts w:ascii="Times New Roman" w:hAnsi="Times New Roman"/>
          <w:sz w:val="28"/>
          <w:szCs w:val="28"/>
          <w:lang w:val="kk-KZ"/>
        </w:rPr>
        <w:t xml:space="preserve"> физиканы оқытуда қолданудың мақсаты</w:t>
      </w:r>
      <w:r w:rsidR="00B3289E">
        <w:rPr>
          <w:rFonts w:ascii="Times New Roman" w:hAnsi="Times New Roman"/>
          <w:sz w:val="28"/>
          <w:szCs w:val="28"/>
          <w:lang w:val="kk-KZ"/>
        </w:rPr>
        <w:t>:</w:t>
      </w:r>
      <w:r w:rsidRPr="00370ACC">
        <w:rPr>
          <w:rFonts w:ascii="Times New Roman" w:hAnsi="Times New Roman"/>
          <w:sz w:val="28"/>
          <w:szCs w:val="28"/>
          <w:lang w:val="kk-KZ"/>
        </w:rPr>
        <w:t xml:space="preserve"> </w:t>
      </w:r>
      <w:r w:rsidR="00330F07" w:rsidRPr="00370ACC">
        <w:rPr>
          <w:rFonts w:ascii="Times New Roman" w:hAnsi="Times New Roman"/>
          <w:sz w:val="28"/>
          <w:szCs w:val="28"/>
          <w:lang w:val="kk-KZ"/>
        </w:rPr>
        <w:t>ф</w:t>
      </w:r>
      <w:r w:rsidRPr="00370ACC">
        <w:rPr>
          <w:rFonts w:ascii="Times New Roman" w:hAnsi="Times New Roman"/>
          <w:sz w:val="28"/>
          <w:szCs w:val="28"/>
          <w:lang w:val="kk-KZ"/>
        </w:rPr>
        <w:t>изиканың когнитивтік сұлбаларын экономиканың когнитивт</w:t>
      </w:r>
      <w:r w:rsidR="00B3289E">
        <w:rPr>
          <w:rFonts w:ascii="Times New Roman" w:hAnsi="Times New Roman"/>
          <w:sz w:val="28"/>
          <w:szCs w:val="28"/>
          <w:lang w:val="kk-KZ"/>
        </w:rPr>
        <w:t>ік сұлбаларына тасымалдау</w:t>
      </w:r>
      <w:r w:rsidR="00740BEE">
        <w:rPr>
          <w:rFonts w:ascii="Times New Roman" w:hAnsi="Times New Roman"/>
          <w:sz w:val="28"/>
          <w:szCs w:val="28"/>
          <w:lang w:val="kk-KZ"/>
        </w:rPr>
        <w:t>ды жүзеге асыру</w:t>
      </w:r>
      <w:r w:rsidRPr="00370ACC">
        <w:rPr>
          <w:rFonts w:ascii="Times New Roman" w:hAnsi="Times New Roman"/>
          <w:sz w:val="28"/>
          <w:szCs w:val="28"/>
          <w:lang w:val="kk-KZ"/>
        </w:rPr>
        <w:t xml:space="preserve">. </w:t>
      </w:r>
      <w:r w:rsidR="00A2223D" w:rsidRPr="00370ACC">
        <w:rPr>
          <w:rFonts w:ascii="Times New Roman" w:hAnsi="Times New Roman"/>
          <w:sz w:val="28"/>
          <w:szCs w:val="28"/>
          <w:lang w:val="kk-KZ"/>
        </w:rPr>
        <w:t xml:space="preserve">Техникалық бағыттағы мамандарды даярлауда транспәндік </w:t>
      </w:r>
      <w:r w:rsidR="00962D62">
        <w:rPr>
          <w:rFonts w:ascii="Times New Roman" w:hAnsi="Times New Roman"/>
          <w:sz w:val="28"/>
          <w:szCs w:val="28"/>
          <w:lang w:val="kk-KZ"/>
        </w:rPr>
        <w:t>тұғырды</w:t>
      </w:r>
      <w:r w:rsidR="00A2223D" w:rsidRPr="00370ACC">
        <w:rPr>
          <w:rFonts w:ascii="Times New Roman" w:hAnsi="Times New Roman"/>
          <w:sz w:val="28"/>
          <w:szCs w:val="28"/>
          <w:lang w:val="kk-KZ"/>
        </w:rPr>
        <w:t xml:space="preserve"> дидактикалық жүйенің парадигмасын жүзеге асыру тұсынан қарастыратын боламыз</w:t>
      </w:r>
      <w:r w:rsidR="00B412E0">
        <w:rPr>
          <w:rFonts w:ascii="Times New Roman" w:hAnsi="Times New Roman"/>
          <w:sz w:val="28"/>
          <w:szCs w:val="28"/>
          <w:lang w:val="kk-KZ"/>
        </w:rPr>
        <w:t xml:space="preserve">. Себебі жоғары оқу орнының техникалық мамандықтарында </w:t>
      </w:r>
      <w:r w:rsidR="00B3289E">
        <w:rPr>
          <w:rFonts w:ascii="Times New Roman" w:hAnsi="Times New Roman"/>
          <w:sz w:val="28"/>
          <w:szCs w:val="28"/>
          <w:lang w:val="kk-KZ"/>
        </w:rPr>
        <w:t>ф</w:t>
      </w:r>
      <w:r w:rsidR="00A2223D" w:rsidRPr="00370ACC">
        <w:rPr>
          <w:rFonts w:ascii="Times New Roman" w:hAnsi="Times New Roman"/>
          <w:sz w:val="28"/>
          <w:szCs w:val="28"/>
          <w:lang w:val="kk-KZ"/>
        </w:rPr>
        <w:t>изиканы оқыту</w:t>
      </w:r>
      <w:r w:rsidR="00962D62">
        <w:rPr>
          <w:rFonts w:ascii="Times New Roman" w:hAnsi="Times New Roman"/>
          <w:sz w:val="28"/>
          <w:szCs w:val="28"/>
          <w:lang w:val="kk-KZ"/>
        </w:rPr>
        <w:t xml:space="preserve">да транспәндік оқыту технологиясын қолдану </w:t>
      </w:r>
      <w:r w:rsidR="00A2223D" w:rsidRPr="00370ACC">
        <w:rPr>
          <w:rFonts w:ascii="Times New Roman" w:hAnsi="Times New Roman"/>
          <w:sz w:val="28"/>
          <w:szCs w:val="28"/>
          <w:lang w:val="kk-KZ"/>
        </w:rPr>
        <w:t>әдістемелік жүйенің іргелілік және кәсіби бағыттылық принципіне сәйкес келеді. Физика мен экономиканы</w:t>
      </w:r>
      <w:r w:rsidR="00B412E0">
        <w:rPr>
          <w:rFonts w:ascii="Times New Roman" w:hAnsi="Times New Roman"/>
          <w:sz w:val="28"/>
          <w:szCs w:val="28"/>
          <w:lang w:val="kk-KZ"/>
        </w:rPr>
        <w:t>ң негіздерін</w:t>
      </w:r>
      <w:r w:rsidR="00A2223D" w:rsidRPr="00370ACC">
        <w:rPr>
          <w:rFonts w:ascii="Times New Roman" w:hAnsi="Times New Roman"/>
          <w:sz w:val="28"/>
          <w:szCs w:val="28"/>
          <w:lang w:val="kk-KZ"/>
        </w:rPr>
        <w:t xml:space="preserve"> оқытудағы транспәндік </w:t>
      </w:r>
      <w:r w:rsidR="00B412E0">
        <w:rPr>
          <w:rFonts w:ascii="Times New Roman" w:hAnsi="Times New Roman"/>
          <w:sz w:val="28"/>
          <w:szCs w:val="28"/>
          <w:lang w:val="kk-KZ"/>
        </w:rPr>
        <w:t>тұғыр</w:t>
      </w:r>
      <w:r w:rsidR="00A2223D" w:rsidRPr="00370ACC">
        <w:rPr>
          <w:rFonts w:ascii="Times New Roman" w:hAnsi="Times New Roman"/>
          <w:sz w:val="28"/>
          <w:szCs w:val="28"/>
          <w:lang w:val="kk-KZ"/>
        </w:rPr>
        <w:t xml:space="preserve"> дидактикалық білім беру контентінің негізін құрайды, яғни транспәндік </w:t>
      </w:r>
      <w:r w:rsidR="00B412E0">
        <w:rPr>
          <w:rFonts w:ascii="Times New Roman" w:hAnsi="Times New Roman"/>
          <w:sz w:val="28"/>
          <w:szCs w:val="28"/>
          <w:lang w:val="kk-KZ"/>
        </w:rPr>
        <w:t xml:space="preserve">тұғыр негізіндегі </w:t>
      </w:r>
      <w:r w:rsidR="00A2223D" w:rsidRPr="00370ACC">
        <w:rPr>
          <w:rFonts w:ascii="Times New Roman" w:hAnsi="Times New Roman"/>
          <w:sz w:val="28"/>
          <w:szCs w:val="28"/>
          <w:lang w:val="kk-KZ"/>
        </w:rPr>
        <w:t>дидактикалық мазмұн оқу пәні</w:t>
      </w:r>
      <w:r w:rsidR="00330F07" w:rsidRPr="00370ACC">
        <w:rPr>
          <w:rFonts w:ascii="Times New Roman" w:hAnsi="Times New Roman"/>
          <w:sz w:val="28"/>
          <w:szCs w:val="28"/>
          <w:lang w:val="kk-KZ"/>
        </w:rPr>
        <w:t>нің контенті ретінде қарастырыл</w:t>
      </w:r>
      <w:r w:rsidR="00A2223D" w:rsidRPr="00370ACC">
        <w:rPr>
          <w:rFonts w:ascii="Times New Roman" w:hAnsi="Times New Roman"/>
          <w:sz w:val="28"/>
          <w:szCs w:val="28"/>
          <w:lang w:val="kk-KZ"/>
        </w:rPr>
        <w:t xml:space="preserve">атын болады. Біз қарастыратын дидактикалық </w:t>
      </w:r>
      <w:r w:rsidR="00B412E0">
        <w:rPr>
          <w:rFonts w:ascii="Times New Roman" w:hAnsi="Times New Roman"/>
          <w:sz w:val="28"/>
          <w:szCs w:val="28"/>
          <w:lang w:val="kk-KZ"/>
        </w:rPr>
        <w:t>контент</w:t>
      </w:r>
      <w:r w:rsidR="00A2223D" w:rsidRPr="00370ACC">
        <w:rPr>
          <w:rFonts w:ascii="Times New Roman" w:hAnsi="Times New Roman"/>
          <w:sz w:val="28"/>
          <w:szCs w:val="28"/>
          <w:lang w:val="kk-KZ"/>
        </w:rPr>
        <w:t xml:space="preserve"> техникалық бағытта білім алатын студенттердің бойында физика</w:t>
      </w:r>
      <w:r w:rsidR="00F333A4">
        <w:rPr>
          <w:rFonts w:ascii="Times New Roman" w:hAnsi="Times New Roman"/>
          <w:sz w:val="28"/>
          <w:szCs w:val="28"/>
          <w:lang w:val="kk-KZ"/>
        </w:rPr>
        <w:t>лық ойлауды дамытуға және кәсіпкерлік тұрғысынан</w:t>
      </w:r>
      <w:r w:rsidR="00A2223D" w:rsidRPr="00370ACC">
        <w:rPr>
          <w:rFonts w:ascii="Times New Roman" w:hAnsi="Times New Roman"/>
          <w:sz w:val="28"/>
          <w:szCs w:val="28"/>
          <w:lang w:val="kk-KZ"/>
        </w:rPr>
        <w:t xml:space="preserve"> ойлауды қалыптастыруға бағытталады. </w:t>
      </w:r>
    </w:p>
    <w:p w:rsidR="00A2223D" w:rsidRPr="00370ACC" w:rsidRDefault="00A2223D" w:rsidP="00EB6AB5">
      <w:pPr>
        <w:tabs>
          <w:tab w:val="left" w:pos="851"/>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Қазіргі таңда техникалық бағыттағы мамандарды даярлаудағы кәсіпкерлік білім берудің дидактикалық мазмұнын түсіндірудің ортақ жолы жоқ. Сондықтан техникалық </w:t>
      </w:r>
      <w:r w:rsidR="00B412E0">
        <w:rPr>
          <w:rFonts w:ascii="Times New Roman" w:hAnsi="Times New Roman"/>
          <w:sz w:val="28"/>
          <w:szCs w:val="28"/>
          <w:lang w:val="kk-KZ"/>
        </w:rPr>
        <w:t xml:space="preserve">бағыттағы мамандарды даярлауда </w:t>
      </w:r>
      <w:r w:rsidRPr="00370ACC">
        <w:rPr>
          <w:rFonts w:ascii="Times New Roman" w:hAnsi="Times New Roman"/>
          <w:sz w:val="28"/>
          <w:szCs w:val="28"/>
          <w:lang w:val="kk-KZ"/>
        </w:rPr>
        <w:t>кәсіпкерлік іс-</w:t>
      </w:r>
      <w:r w:rsidRPr="00370ACC">
        <w:rPr>
          <w:rFonts w:ascii="Times New Roman" w:hAnsi="Times New Roman"/>
          <w:sz w:val="28"/>
          <w:szCs w:val="28"/>
          <w:lang w:val="kk-KZ"/>
        </w:rPr>
        <w:lastRenderedPageBreak/>
        <w:t>әрекетке «</w:t>
      </w:r>
      <w:r w:rsidR="00330F07" w:rsidRPr="00370ACC">
        <w:rPr>
          <w:rFonts w:ascii="Times New Roman" w:hAnsi="Times New Roman"/>
          <w:sz w:val="28"/>
          <w:szCs w:val="28"/>
          <w:lang w:val="kk-KZ"/>
        </w:rPr>
        <w:t>Н</w:t>
      </w:r>
      <w:r w:rsidRPr="00370ACC">
        <w:rPr>
          <w:rFonts w:ascii="Times New Roman" w:hAnsi="Times New Roman"/>
          <w:sz w:val="28"/>
          <w:szCs w:val="28"/>
          <w:lang w:val="kk-KZ"/>
        </w:rPr>
        <w:t>еге оқыту керек?» және «</w:t>
      </w:r>
      <w:r w:rsidR="00330F07" w:rsidRPr="00370ACC">
        <w:rPr>
          <w:rFonts w:ascii="Times New Roman" w:hAnsi="Times New Roman"/>
          <w:sz w:val="28"/>
          <w:szCs w:val="28"/>
          <w:lang w:val="kk-KZ"/>
        </w:rPr>
        <w:t xml:space="preserve">Қалай </w:t>
      </w:r>
      <w:r w:rsidRPr="00370ACC">
        <w:rPr>
          <w:rFonts w:ascii="Times New Roman" w:hAnsi="Times New Roman"/>
          <w:sz w:val="28"/>
          <w:szCs w:val="28"/>
          <w:lang w:val="kk-KZ"/>
        </w:rPr>
        <w:t>оқыту керек?» мәселесі өзекті мәселелердің бірі болып табылады. Кәсіпкерлік білім беру сапасын жоғарылатуға мүмкіндік беретін түрлі пәндердің контентін қалыптастырудың көптеген жолдары бар. Ол үшін алдымен жоғары оқу орындарының техникалық мамандықтары</w:t>
      </w:r>
      <w:r w:rsidR="00D164DE">
        <w:rPr>
          <w:rFonts w:ascii="Times New Roman" w:hAnsi="Times New Roman"/>
          <w:sz w:val="28"/>
          <w:szCs w:val="28"/>
          <w:lang w:val="kk-KZ"/>
        </w:rPr>
        <w:t>ның білім беру бағдарламаларын</w:t>
      </w:r>
      <w:r w:rsidR="00B412E0">
        <w:rPr>
          <w:rFonts w:ascii="Times New Roman" w:hAnsi="Times New Roman"/>
          <w:sz w:val="28"/>
          <w:szCs w:val="28"/>
          <w:lang w:val="kk-KZ"/>
        </w:rPr>
        <w:t>д</w:t>
      </w:r>
      <w:r w:rsidR="00D164DE">
        <w:rPr>
          <w:rFonts w:ascii="Times New Roman" w:hAnsi="Times New Roman"/>
          <w:sz w:val="28"/>
          <w:szCs w:val="28"/>
          <w:lang w:val="kk-KZ"/>
        </w:rPr>
        <w:t xml:space="preserve">ағы </w:t>
      </w:r>
      <w:r w:rsidRPr="00370ACC">
        <w:rPr>
          <w:rFonts w:ascii="Times New Roman" w:hAnsi="Times New Roman"/>
          <w:sz w:val="28"/>
          <w:szCs w:val="28"/>
          <w:lang w:val="kk-KZ"/>
        </w:rPr>
        <w:t>«Физика» курсының мазмұнын анықтап алу керек. Оқу материалдарының мазмұны анықталынған</w:t>
      </w:r>
      <w:r w:rsidR="00D164DE">
        <w:rPr>
          <w:rFonts w:ascii="Times New Roman" w:hAnsi="Times New Roman"/>
          <w:sz w:val="28"/>
          <w:szCs w:val="28"/>
          <w:lang w:val="kk-KZ"/>
        </w:rPr>
        <w:t>нан</w:t>
      </w:r>
      <w:r w:rsidRPr="00370ACC">
        <w:rPr>
          <w:rFonts w:ascii="Times New Roman" w:hAnsi="Times New Roman"/>
          <w:sz w:val="28"/>
          <w:szCs w:val="28"/>
          <w:lang w:val="kk-KZ"/>
        </w:rPr>
        <w:t xml:space="preserve"> кейін экономикалық процестерді сипаттауда қолданылатын физикалық модельдер анықталынады. Анықталынған физикалық модельдердің негізінде «Физика» курсында қарастыралатын тақырыптарға арналған дәрістерд</w:t>
      </w:r>
      <w:r w:rsidR="00297269">
        <w:rPr>
          <w:rFonts w:ascii="Times New Roman" w:hAnsi="Times New Roman"/>
          <w:sz w:val="28"/>
          <w:szCs w:val="28"/>
          <w:lang w:val="kk-KZ"/>
        </w:rPr>
        <w:t xml:space="preserve">ің мазмұнына транспәндік тұғыр </w:t>
      </w:r>
      <w:r w:rsidRPr="00370ACC">
        <w:rPr>
          <w:rFonts w:ascii="Times New Roman" w:hAnsi="Times New Roman"/>
          <w:sz w:val="28"/>
          <w:szCs w:val="28"/>
          <w:lang w:val="kk-KZ"/>
        </w:rPr>
        <w:t>негізіндегі теориялық материалдар салынады. Практикалық тапсырмалар физиканың когнитивтік сұлбаларын экономиканың когнитивтік сұлбаларына көшіру негізінде құрастырылған. Сондықтан транспәндік тұғыр құрастырылатын тапсырмалардың концептуалдық негізі болып табылады.</w:t>
      </w:r>
    </w:p>
    <w:p w:rsidR="00330F07" w:rsidRPr="00370ACC" w:rsidRDefault="00330F07"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Транспәндік тұғыр негізінде физиканың заңдылықтары мен экономикалық процестерді игерудегі білімдердің </w:t>
      </w:r>
      <w:r w:rsidR="00B412E0">
        <w:rPr>
          <w:rFonts w:ascii="Times New Roman" w:hAnsi="Times New Roman"/>
          <w:sz w:val="28"/>
          <w:szCs w:val="28"/>
          <w:lang w:val="kk-KZ"/>
        </w:rPr>
        <w:t>интеграциясы техникалық бағытта білім алатын</w:t>
      </w:r>
      <w:r w:rsidRPr="00370ACC">
        <w:rPr>
          <w:rFonts w:ascii="Times New Roman" w:hAnsi="Times New Roman"/>
          <w:sz w:val="28"/>
          <w:szCs w:val="28"/>
          <w:lang w:val="kk-KZ"/>
        </w:rPr>
        <w:t xml:space="preserve"> с</w:t>
      </w:r>
      <w:r w:rsidR="00F333A4">
        <w:rPr>
          <w:rFonts w:ascii="Times New Roman" w:hAnsi="Times New Roman"/>
          <w:sz w:val="28"/>
          <w:szCs w:val="28"/>
          <w:lang w:val="kk-KZ"/>
        </w:rPr>
        <w:t>туденттерде кәсіпкерлік</w:t>
      </w:r>
      <w:r w:rsidR="00B412E0">
        <w:rPr>
          <w:rFonts w:ascii="Times New Roman" w:hAnsi="Times New Roman"/>
          <w:sz w:val="28"/>
          <w:szCs w:val="28"/>
          <w:lang w:val="kk-KZ"/>
        </w:rPr>
        <w:t xml:space="preserve"> тұрғы</w:t>
      </w:r>
      <w:r w:rsidR="00F333A4">
        <w:rPr>
          <w:rFonts w:ascii="Times New Roman" w:hAnsi="Times New Roman"/>
          <w:sz w:val="28"/>
          <w:szCs w:val="28"/>
          <w:lang w:val="kk-KZ"/>
        </w:rPr>
        <w:t>сынан</w:t>
      </w:r>
      <w:r w:rsidR="00B412E0">
        <w:rPr>
          <w:rFonts w:ascii="Times New Roman" w:hAnsi="Times New Roman"/>
          <w:sz w:val="28"/>
          <w:szCs w:val="28"/>
          <w:lang w:val="kk-KZ"/>
        </w:rPr>
        <w:t xml:space="preserve"> ойлау</w:t>
      </w:r>
      <w:r w:rsidRPr="00370ACC">
        <w:rPr>
          <w:rFonts w:ascii="Times New Roman" w:hAnsi="Times New Roman"/>
          <w:sz w:val="28"/>
          <w:szCs w:val="28"/>
          <w:lang w:val="kk-KZ"/>
        </w:rPr>
        <w:t xml:space="preserve"> </w:t>
      </w:r>
      <w:r w:rsidR="00F333A4">
        <w:rPr>
          <w:rFonts w:ascii="Times New Roman" w:hAnsi="Times New Roman"/>
          <w:sz w:val="28"/>
          <w:szCs w:val="28"/>
          <w:lang w:val="kk-KZ"/>
        </w:rPr>
        <w:t>мен</w:t>
      </w:r>
      <w:r w:rsidRPr="00370ACC">
        <w:rPr>
          <w:rFonts w:ascii="Times New Roman" w:hAnsi="Times New Roman"/>
          <w:sz w:val="28"/>
          <w:szCs w:val="28"/>
          <w:lang w:val="kk-KZ"/>
        </w:rPr>
        <w:t xml:space="preserve"> басқарушылық қабілеттерін қалыптастыруға мүмкіндік береді. Жоғары оқу орындарын</w:t>
      </w:r>
      <w:r w:rsidR="00F17268" w:rsidRPr="00370ACC">
        <w:rPr>
          <w:rFonts w:ascii="Times New Roman" w:hAnsi="Times New Roman"/>
          <w:sz w:val="28"/>
          <w:szCs w:val="28"/>
          <w:lang w:val="kk-KZ"/>
        </w:rPr>
        <w:t>да техникалық мамандықтар бойынш</w:t>
      </w:r>
      <w:r w:rsidRPr="00370ACC">
        <w:rPr>
          <w:rFonts w:ascii="Times New Roman" w:hAnsi="Times New Roman"/>
          <w:sz w:val="28"/>
          <w:szCs w:val="28"/>
          <w:lang w:val="kk-KZ"/>
        </w:rPr>
        <w:t>а білім алатын студенттерге физика курсын</w:t>
      </w:r>
      <w:r w:rsidR="00C07AE0">
        <w:rPr>
          <w:rFonts w:ascii="Times New Roman" w:hAnsi="Times New Roman"/>
          <w:sz w:val="28"/>
          <w:szCs w:val="28"/>
          <w:lang w:val="kk-KZ"/>
        </w:rPr>
        <w:t xml:space="preserve"> оқытуда</w:t>
      </w:r>
      <w:r w:rsidRPr="00370ACC">
        <w:rPr>
          <w:rFonts w:ascii="Times New Roman" w:hAnsi="Times New Roman"/>
          <w:sz w:val="28"/>
          <w:szCs w:val="28"/>
          <w:lang w:val="kk-KZ"/>
        </w:rPr>
        <w:t xml:space="preserve"> транспәндік </w:t>
      </w:r>
      <w:r w:rsidR="00C07AE0">
        <w:rPr>
          <w:rFonts w:ascii="Times New Roman" w:hAnsi="Times New Roman"/>
          <w:sz w:val="28"/>
          <w:szCs w:val="28"/>
          <w:lang w:val="kk-KZ"/>
        </w:rPr>
        <w:t xml:space="preserve">технологияны жүзеге асыру келесі </w:t>
      </w:r>
      <w:r w:rsidRPr="00370ACC">
        <w:rPr>
          <w:rFonts w:ascii="Times New Roman" w:hAnsi="Times New Roman"/>
          <w:sz w:val="28"/>
          <w:szCs w:val="28"/>
          <w:lang w:val="kk-KZ"/>
        </w:rPr>
        <w:t xml:space="preserve">түрде беріледі. </w:t>
      </w:r>
    </w:p>
    <w:p w:rsidR="00330F07" w:rsidRPr="00370ACC" w:rsidRDefault="00DE71DD" w:rsidP="00EB6AB5">
      <w:pPr>
        <w:pStyle w:val="Default"/>
        <w:ind w:firstLine="709"/>
        <w:jc w:val="both"/>
        <w:rPr>
          <w:color w:val="auto"/>
          <w:sz w:val="28"/>
          <w:szCs w:val="28"/>
          <w:lang w:val="kk-KZ"/>
        </w:rPr>
      </w:pPr>
      <w:r w:rsidRPr="00370ACC">
        <w:rPr>
          <w:sz w:val="28"/>
          <w:szCs w:val="28"/>
          <w:lang w:val="kk-KZ"/>
        </w:rPr>
        <w:t xml:space="preserve">Алдымен </w:t>
      </w:r>
      <w:r w:rsidR="00591D9D" w:rsidRPr="00EC76CD">
        <w:rPr>
          <w:sz w:val="28"/>
          <w:szCs w:val="28"/>
          <w:lang w:val="kk-KZ"/>
        </w:rPr>
        <w:t>«6В07104 - Аспап жасау»</w:t>
      </w:r>
      <w:r w:rsidRPr="00370ACC">
        <w:rPr>
          <w:sz w:val="28"/>
          <w:szCs w:val="28"/>
          <w:lang w:val="kk-KZ"/>
        </w:rPr>
        <w:t xml:space="preserve"> мамандығының білім беру бағдарламасымен көрсетілген «Физика</w:t>
      </w:r>
      <w:r w:rsidR="00591D9D">
        <w:rPr>
          <w:sz w:val="28"/>
          <w:szCs w:val="28"/>
          <w:lang w:val="kk-KZ"/>
        </w:rPr>
        <w:t xml:space="preserve"> 1</w:t>
      </w:r>
      <w:r w:rsidRPr="00370ACC">
        <w:rPr>
          <w:sz w:val="28"/>
          <w:szCs w:val="28"/>
          <w:lang w:val="kk-KZ"/>
        </w:rPr>
        <w:t>» курсында берілген</w:t>
      </w:r>
      <w:r w:rsidR="00330F07" w:rsidRPr="00370ACC">
        <w:rPr>
          <w:sz w:val="28"/>
          <w:szCs w:val="28"/>
          <w:lang w:val="kk-KZ"/>
        </w:rPr>
        <w:t xml:space="preserve"> «Механикалық тербелістер», «Идеал газ заңдары», «Статистикалық физика элементтері», «Нақты газдар», «Фазалық ауысулар», және «Қазіргі заман физикасының принциптері» тақырыптары бойынша дәрістік материалдар мен тәжірибелік тапсырмалар құрастырылды</w:t>
      </w:r>
      <w:r w:rsidR="00D06778">
        <w:rPr>
          <w:sz w:val="28"/>
          <w:szCs w:val="28"/>
          <w:lang w:val="kk-KZ"/>
        </w:rPr>
        <w:t xml:space="preserve"> </w:t>
      </w:r>
      <w:r w:rsidR="00D06778" w:rsidRPr="009942CC">
        <w:rPr>
          <w:color w:val="auto"/>
          <w:sz w:val="28"/>
          <w:szCs w:val="28"/>
          <w:lang w:val="kk-KZ"/>
        </w:rPr>
        <w:t>[</w:t>
      </w:r>
      <w:r w:rsidR="009915A8" w:rsidRPr="009942CC">
        <w:rPr>
          <w:color w:val="auto"/>
          <w:sz w:val="28"/>
          <w:szCs w:val="28"/>
          <w:lang w:val="kk-KZ"/>
        </w:rPr>
        <w:t>18</w:t>
      </w:r>
      <w:r w:rsidR="008A0616" w:rsidRPr="009942CC">
        <w:rPr>
          <w:color w:val="auto"/>
          <w:sz w:val="28"/>
          <w:szCs w:val="28"/>
          <w:lang w:val="kk-KZ"/>
        </w:rPr>
        <w:t>4</w:t>
      </w:r>
      <w:r w:rsidR="00CF5DD0" w:rsidRPr="009942CC">
        <w:rPr>
          <w:color w:val="auto"/>
          <w:sz w:val="28"/>
          <w:szCs w:val="28"/>
          <w:lang w:val="kk-KZ"/>
        </w:rPr>
        <w:t>, б. 38</w:t>
      </w:r>
      <w:r w:rsidR="00D06778" w:rsidRPr="009942CC">
        <w:rPr>
          <w:color w:val="auto"/>
          <w:sz w:val="28"/>
          <w:szCs w:val="28"/>
          <w:lang w:val="kk-KZ"/>
        </w:rPr>
        <w:t>]</w:t>
      </w:r>
      <w:r w:rsidR="00330F07" w:rsidRPr="009942CC">
        <w:rPr>
          <w:color w:val="auto"/>
          <w:sz w:val="28"/>
          <w:szCs w:val="28"/>
          <w:lang w:val="kk-KZ"/>
        </w:rPr>
        <w:t xml:space="preserve">. Құрастырылған </w:t>
      </w:r>
      <w:r w:rsidR="00330F07" w:rsidRPr="00370ACC">
        <w:rPr>
          <w:sz w:val="28"/>
          <w:szCs w:val="28"/>
          <w:lang w:val="kk-KZ"/>
        </w:rPr>
        <w:t>тапсырмалардың концептуалдық негізі ретінде транспәндік тұғыр алынды. Студенттердің тапсырмаларды орындау кезіндегі әрекеттері мен ойлауы физика мен экономиканың когнитивтік сұлбаларының трансфо</w:t>
      </w:r>
      <w:r w:rsidR="00AB3B61">
        <w:rPr>
          <w:sz w:val="28"/>
          <w:szCs w:val="28"/>
          <w:lang w:val="kk-KZ"/>
        </w:rPr>
        <w:t xml:space="preserve">рмациясына негізделген болады. </w:t>
      </w:r>
      <w:r w:rsidR="00330F07" w:rsidRPr="00370ACC">
        <w:rPr>
          <w:sz w:val="28"/>
          <w:szCs w:val="28"/>
          <w:lang w:val="kk-KZ"/>
        </w:rPr>
        <w:t>Осы әдістемені жүзеге асыру б</w:t>
      </w:r>
      <w:r w:rsidR="00F333A4">
        <w:rPr>
          <w:sz w:val="28"/>
          <w:szCs w:val="28"/>
          <w:lang w:val="kk-KZ"/>
        </w:rPr>
        <w:t>арысында физикалық және кәсіпкерлік</w:t>
      </w:r>
      <w:r w:rsidR="00B412E0">
        <w:rPr>
          <w:sz w:val="28"/>
          <w:szCs w:val="28"/>
          <w:lang w:val="kk-KZ"/>
        </w:rPr>
        <w:t xml:space="preserve"> тұрғы</w:t>
      </w:r>
      <w:r w:rsidR="00F333A4">
        <w:rPr>
          <w:sz w:val="28"/>
          <w:szCs w:val="28"/>
          <w:lang w:val="kk-KZ"/>
        </w:rPr>
        <w:t>сынан</w:t>
      </w:r>
      <w:r w:rsidR="00330F07" w:rsidRPr="00370ACC">
        <w:rPr>
          <w:sz w:val="28"/>
          <w:szCs w:val="28"/>
          <w:lang w:val="kk-KZ"/>
        </w:rPr>
        <w:t xml:space="preserve"> ойлаудың</w:t>
      </w:r>
      <w:r w:rsidR="00330F07" w:rsidRPr="00370ACC">
        <w:rPr>
          <w:color w:val="auto"/>
          <w:sz w:val="28"/>
          <w:szCs w:val="28"/>
          <w:lang w:val="kk-KZ"/>
        </w:rPr>
        <w:t xml:space="preserve"> құрылымдары конвергенцияланды.</w:t>
      </w:r>
      <w:r w:rsidRPr="00370ACC">
        <w:rPr>
          <w:color w:val="auto"/>
          <w:sz w:val="28"/>
          <w:szCs w:val="28"/>
          <w:lang w:val="kk-KZ"/>
        </w:rPr>
        <w:t xml:space="preserve"> </w:t>
      </w:r>
      <w:r w:rsidR="00330F07" w:rsidRPr="00370ACC">
        <w:rPr>
          <w:sz w:val="28"/>
          <w:szCs w:val="28"/>
          <w:lang w:val="kk-KZ"/>
        </w:rPr>
        <w:t>Физика курсы бойынша таңдап алынған тақырыптарда физика және экономика</w:t>
      </w:r>
      <w:r w:rsidR="00B412E0">
        <w:rPr>
          <w:sz w:val="28"/>
          <w:szCs w:val="28"/>
          <w:lang w:val="kk-KZ"/>
        </w:rPr>
        <w:t xml:space="preserve"> негіздері</w:t>
      </w:r>
      <w:r w:rsidR="00330F07" w:rsidRPr="00370ACC">
        <w:rPr>
          <w:sz w:val="28"/>
          <w:szCs w:val="28"/>
          <w:lang w:val="kk-KZ"/>
        </w:rPr>
        <w:t xml:space="preserve"> бойынша пәнаралық зерттеулерге қатысты теориялық мәселелер келтірілген. Тәжірибелік тапсырмаларда келесі мәселелер қарастырылған:</w:t>
      </w:r>
    </w:p>
    <w:p w:rsidR="00330F07" w:rsidRPr="00370ACC" w:rsidRDefault="00330F07"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а) кәсіпорындардың іс-әрекетін талдауда Ван-дер-Ваальс теңдеуін қолдану;</w:t>
      </w:r>
    </w:p>
    <w:p w:rsidR="00330F07" w:rsidRPr="00370ACC" w:rsidRDefault="00330F07"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ә) бірдей және әр түрлі шарттарда </w:t>
      </w:r>
      <w:r w:rsidR="00B412E0">
        <w:rPr>
          <w:rFonts w:ascii="Times New Roman" w:hAnsi="Times New Roman"/>
          <w:sz w:val="28"/>
          <w:szCs w:val="28"/>
          <w:lang w:val="kk-KZ"/>
        </w:rPr>
        <w:t xml:space="preserve">алынған </w:t>
      </w:r>
      <w:r w:rsidRPr="00370ACC">
        <w:rPr>
          <w:rFonts w:ascii="Times New Roman" w:hAnsi="Times New Roman"/>
          <w:sz w:val="28"/>
          <w:szCs w:val="28"/>
          <w:lang w:val="kk-KZ"/>
        </w:rPr>
        <w:t xml:space="preserve">модельдік графиктердің негізінде сату деңгейін талдауда Ван-дер-Поль осцилляторын қолдану. </w:t>
      </w:r>
    </w:p>
    <w:p w:rsidR="00330F07" w:rsidRPr="00370ACC" w:rsidRDefault="00591D9D" w:rsidP="00EB6AB5">
      <w:pPr>
        <w:spacing w:after="0" w:line="240" w:lineRule="auto"/>
        <w:ind w:firstLine="709"/>
        <w:jc w:val="both"/>
        <w:rPr>
          <w:rFonts w:ascii="Times New Roman" w:hAnsi="Times New Roman"/>
          <w:sz w:val="28"/>
          <w:szCs w:val="28"/>
          <w:lang w:val="kk-KZ"/>
        </w:rPr>
      </w:pPr>
      <w:r w:rsidRPr="00EC76CD">
        <w:rPr>
          <w:rFonts w:ascii="Times New Roman" w:hAnsi="Times New Roman"/>
          <w:sz w:val="28"/>
          <w:szCs w:val="28"/>
          <w:lang w:val="kk-KZ"/>
        </w:rPr>
        <w:t>«6В07104 - Аспап жасау»</w:t>
      </w:r>
      <w:r w:rsidR="00DE71DD" w:rsidRPr="00370ACC">
        <w:rPr>
          <w:rFonts w:ascii="Times New Roman" w:hAnsi="Times New Roman"/>
          <w:sz w:val="28"/>
          <w:szCs w:val="28"/>
          <w:lang w:val="kk-KZ"/>
        </w:rPr>
        <w:t xml:space="preserve"> мамандығының студенттеріне </w:t>
      </w:r>
      <w:r w:rsidR="00F333A4">
        <w:rPr>
          <w:rFonts w:ascii="Times New Roman" w:hAnsi="Times New Roman"/>
          <w:sz w:val="28"/>
          <w:szCs w:val="28"/>
          <w:lang w:val="kk-KZ"/>
        </w:rPr>
        <w:t>физика</w:t>
      </w:r>
      <w:r w:rsidR="00330F07" w:rsidRPr="00370ACC">
        <w:rPr>
          <w:rFonts w:ascii="Times New Roman" w:hAnsi="Times New Roman"/>
          <w:sz w:val="28"/>
          <w:szCs w:val="28"/>
          <w:lang w:val="kk-KZ"/>
        </w:rPr>
        <w:t xml:space="preserve"> курсы бойынша жүргізілген сабақтарда қосымша пәнаралық сипаттағы материалдар ұсыныл</w:t>
      </w:r>
      <w:r w:rsidR="00F333A4">
        <w:rPr>
          <w:rFonts w:ascii="Times New Roman" w:hAnsi="Times New Roman"/>
          <w:sz w:val="28"/>
          <w:szCs w:val="28"/>
          <w:lang w:val="kk-KZ"/>
        </w:rPr>
        <w:t>а</w:t>
      </w:r>
      <w:r w:rsidR="00330F07" w:rsidRPr="00370ACC">
        <w:rPr>
          <w:rFonts w:ascii="Times New Roman" w:hAnsi="Times New Roman"/>
          <w:sz w:val="28"/>
          <w:szCs w:val="28"/>
          <w:lang w:val="kk-KZ"/>
        </w:rPr>
        <w:t>ды. Теориялық материалдар игерілгеннен кейін студенттерге тәжірибелік тапсырмалар беріл</w:t>
      </w:r>
      <w:r w:rsidR="00F333A4">
        <w:rPr>
          <w:rFonts w:ascii="Times New Roman" w:hAnsi="Times New Roman"/>
          <w:sz w:val="28"/>
          <w:szCs w:val="28"/>
          <w:lang w:val="kk-KZ"/>
        </w:rPr>
        <w:t>е</w:t>
      </w:r>
      <w:r w:rsidR="00C07AE0">
        <w:rPr>
          <w:rFonts w:ascii="Times New Roman" w:hAnsi="Times New Roman"/>
          <w:sz w:val="28"/>
          <w:szCs w:val="28"/>
          <w:lang w:val="kk-KZ"/>
        </w:rPr>
        <w:t>ді.</w:t>
      </w:r>
    </w:p>
    <w:p w:rsidR="003A3D08" w:rsidRDefault="00330F07"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lastRenderedPageBreak/>
        <w:t>Студенттер құрастырылған транспәндік тапсырмалардың негізіне салынған физикалық заңдарды игеруде келесі когнитивтік сұлба жүзеге асырылатын болады:</w:t>
      </w:r>
    </w:p>
    <w:p w:rsidR="003A3D08" w:rsidRDefault="00EB6AB5" w:rsidP="00EB6A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330F07" w:rsidRPr="003A3D08">
        <w:rPr>
          <w:rFonts w:ascii="Times New Roman" w:hAnsi="Times New Roman"/>
          <w:sz w:val="28"/>
          <w:szCs w:val="28"/>
          <w:lang w:val="kk-KZ"/>
        </w:rPr>
        <w:t>заңның тұжырымдамасын беру;</w:t>
      </w:r>
    </w:p>
    <w:p w:rsidR="003A3D08" w:rsidRDefault="00EB6AB5" w:rsidP="00EB6A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330F07" w:rsidRPr="003A3D08">
        <w:rPr>
          <w:rFonts w:ascii="Times New Roman" w:hAnsi="Times New Roman"/>
          <w:sz w:val="28"/>
          <w:szCs w:val="28"/>
          <w:lang w:val="kk-KZ"/>
        </w:rPr>
        <w:t>заңның түрін көрсету (табиғаттағы объективтілік заңдылық, физикалық шамалар арасындағы себеп-салдарлық байланыс, сақталу заңы);</w:t>
      </w:r>
    </w:p>
    <w:p w:rsidR="003A3D08" w:rsidRDefault="00EB6AB5" w:rsidP="00EB6A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330F07" w:rsidRPr="003A3D08">
        <w:rPr>
          <w:rFonts w:ascii="Times New Roman" w:hAnsi="Times New Roman"/>
          <w:sz w:val="28"/>
          <w:szCs w:val="28"/>
          <w:lang w:val="kk-KZ"/>
        </w:rPr>
        <w:t>заңның қолданылу аймағы мен шарттарын көрсету</w:t>
      </w:r>
      <w:r w:rsidR="00DE5CC3" w:rsidRPr="003A3D08">
        <w:rPr>
          <w:rFonts w:ascii="Times New Roman" w:hAnsi="Times New Roman"/>
          <w:sz w:val="28"/>
          <w:szCs w:val="28"/>
          <w:lang w:val="kk-KZ"/>
        </w:rPr>
        <w:t>;</w:t>
      </w:r>
    </w:p>
    <w:p w:rsidR="00DE5CC3" w:rsidRPr="003A3D08" w:rsidRDefault="00EB6AB5" w:rsidP="00EB6A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DE5CC3" w:rsidRPr="003A3D08">
        <w:rPr>
          <w:rFonts w:ascii="Times New Roman" w:hAnsi="Times New Roman"/>
          <w:sz w:val="28"/>
          <w:szCs w:val="28"/>
          <w:lang w:val="kk-KZ"/>
        </w:rPr>
        <w:t>физиканың когнитивтік сұлбаларын экономиканың когнитивтік сұлбаларына көшіру іс-әрекеттерін жүзеге асыру.</w:t>
      </w:r>
    </w:p>
    <w:p w:rsidR="003156F7" w:rsidRDefault="00591D9D" w:rsidP="00EB6AB5">
      <w:pPr>
        <w:spacing w:after="0" w:line="240" w:lineRule="auto"/>
        <w:ind w:firstLine="709"/>
        <w:jc w:val="both"/>
        <w:rPr>
          <w:rFonts w:ascii="Times New Roman" w:hAnsi="Times New Roman"/>
          <w:sz w:val="28"/>
          <w:szCs w:val="28"/>
          <w:lang w:val="kk-KZ"/>
        </w:rPr>
      </w:pPr>
      <w:r w:rsidRPr="00EC76CD">
        <w:rPr>
          <w:rFonts w:ascii="Times New Roman" w:hAnsi="Times New Roman"/>
          <w:sz w:val="28"/>
          <w:szCs w:val="28"/>
          <w:lang w:val="kk-KZ"/>
        </w:rPr>
        <w:t>«6В07104 - Аспап жасау»</w:t>
      </w:r>
      <w:r w:rsidR="00DE5CC3" w:rsidRPr="00370ACC">
        <w:rPr>
          <w:rFonts w:ascii="Times New Roman" w:hAnsi="Times New Roman"/>
          <w:sz w:val="28"/>
          <w:szCs w:val="28"/>
          <w:lang w:val="kk-KZ"/>
        </w:rPr>
        <w:t xml:space="preserve"> мамандығы бойынша білім алатын </w:t>
      </w:r>
      <w:r w:rsidR="00330F07" w:rsidRPr="00370ACC">
        <w:rPr>
          <w:rFonts w:ascii="Times New Roman" w:hAnsi="Times New Roman"/>
          <w:sz w:val="28"/>
          <w:szCs w:val="28"/>
          <w:lang w:val="kk-KZ"/>
        </w:rPr>
        <w:t>с</w:t>
      </w:r>
      <w:r w:rsidR="00DE5CC3" w:rsidRPr="00370ACC">
        <w:rPr>
          <w:rFonts w:ascii="Times New Roman" w:hAnsi="Times New Roman"/>
          <w:sz w:val="28"/>
          <w:szCs w:val="28"/>
          <w:lang w:val="kk-KZ"/>
        </w:rPr>
        <w:t xml:space="preserve">туденттерге </w:t>
      </w:r>
      <w:r w:rsidR="00F333A4">
        <w:rPr>
          <w:rFonts w:ascii="Times New Roman" w:hAnsi="Times New Roman"/>
          <w:sz w:val="28"/>
          <w:szCs w:val="28"/>
          <w:lang w:val="kk-KZ"/>
        </w:rPr>
        <w:t>физика</w:t>
      </w:r>
      <w:r w:rsidR="00DE5CC3" w:rsidRPr="00370ACC">
        <w:rPr>
          <w:rFonts w:ascii="Times New Roman" w:hAnsi="Times New Roman"/>
          <w:sz w:val="28"/>
          <w:szCs w:val="28"/>
          <w:lang w:val="kk-KZ"/>
        </w:rPr>
        <w:t xml:space="preserve"> курсын </w:t>
      </w:r>
      <w:r w:rsidR="00C07AE0">
        <w:rPr>
          <w:rFonts w:ascii="Times New Roman" w:hAnsi="Times New Roman"/>
          <w:sz w:val="28"/>
          <w:szCs w:val="28"/>
          <w:lang w:val="kk-KZ"/>
        </w:rPr>
        <w:t xml:space="preserve">оқытуда </w:t>
      </w:r>
      <w:r w:rsidR="00DE5CC3" w:rsidRPr="00370ACC">
        <w:rPr>
          <w:rFonts w:ascii="Times New Roman" w:hAnsi="Times New Roman"/>
          <w:sz w:val="28"/>
          <w:szCs w:val="28"/>
          <w:lang w:val="kk-KZ"/>
        </w:rPr>
        <w:t xml:space="preserve">транспәндік </w:t>
      </w:r>
      <w:r w:rsidR="00C07AE0">
        <w:rPr>
          <w:rFonts w:ascii="Times New Roman" w:hAnsi="Times New Roman"/>
          <w:sz w:val="28"/>
          <w:szCs w:val="28"/>
          <w:lang w:val="kk-KZ"/>
        </w:rPr>
        <w:t xml:space="preserve">технологияны </w:t>
      </w:r>
      <w:r w:rsidR="00DE5CC3" w:rsidRPr="00370ACC">
        <w:rPr>
          <w:rFonts w:ascii="Times New Roman" w:hAnsi="Times New Roman"/>
          <w:sz w:val="28"/>
          <w:szCs w:val="28"/>
          <w:lang w:val="kk-KZ"/>
        </w:rPr>
        <w:t xml:space="preserve">жүзеге асырмас бұрын, </w:t>
      </w:r>
      <w:r w:rsidR="00330F07" w:rsidRPr="00370ACC">
        <w:rPr>
          <w:rFonts w:ascii="Times New Roman" w:hAnsi="Times New Roman"/>
          <w:sz w:val="28"/>
          <w:szCs w:val="28"/>
          <w:lang w:val="kk-KZ"/>
        </w:rPr>
        <w:t>олардың физика</w:t>
      </w:r>
      <w:r w:rsidR="00DE5CC3" w:rsidRPr="00370ACC">
        <w:rPr>
          <w:rFonts w:ascii="Times New Roman" w:hAnsi="Times New Roman"/>
          <w:sz w:val="28"/>
          <w:szCs w:val="28"/>
          <w:lang w:val="kk-KZ"/>
        </w:rPr>
        <w:t>лық білім деңгейі</w:t>
      </w:r>
      <w:r w:rsidR="00F17268" w:rsidRPr="00370ACC">
        <w:rPr>
          <w:rFonts w:ascii="Times New Roman" w:hAnsi="Times New Roman"/>
          <w:sz w:val="28"/>
          <w:szCs w:val="28"/>
          <w:lang w:val="kk-KZ"/>
        </w:rPr>
        <w:t>н</w:t>
      </w:r>
      <w:r w:rsidR="00DE5CC3" w:rsidRPr="00370ACC">
        <w:rPr>
          <w:rFonts w:ascii="Times New Roman" w:hAnsi="Times New Roman"/>
          <w:sz w:val="28"/>
          <w:szCs w:val="28"/>
          <w:lang w:val="kk-KZ"/>
        </w:rPr>
        <w:t xml:space="preserve"> анықтау мақсатын</w:t>
      </w:r>
      <w:r w:rsidR="00F17268" w:rsidRPr="00370ACC">
        <w:rPr>
          <w:rFonts w:ascii="Times New Roman" w:hAnsi="Times New Roman"/>
          <w:sz w:val="28"/>
          <w:szCs w:val="28"/>
          <w:lang w:val="kk-KZ"/>
        </w:rPr>
        <w:t xml:space="preserve">да </w:t>
      </w:r>
      <w:r w:rsidR="004467AE" w:rsidRPr="00370ACC">
        <w:rPr>
          <w:rFonts w:ascii="Times New Roman" w:hAnsi="Times New Roman"/>
          <w:sz w:val="28"/>
          <w:szCs w:val="28"/>
          <w:lang w:val="kk-KZ"/>
        </w:rPr>
        <w:t>бақылау жүргізілді</w:t>
      </w:r>
      <w:r w:rsidR="002A2D94">
        <w:rPr>
          <w:rFonts w:ascii="Times New Roman" w:hAnsi="Times New Roman"/>
          <w:sz w:val="28"/>
          <w:szCs w:val="28"/>
          <w:lang w:val="kk-KZ"/>
        </w:rPr>
        <w:t>. Студенттерге пәнаралық сипаттағы тапсырмалар тараты</w:t>
      </w:r>
      <w:r w:rsidR="00132091">
        <w:rPr>
          <w:rFonts w:ascii="Times New Roman" w:hAnsi="Times New Roman"/>
          <w:sz w:val="28"/>
          <w:szCs w:val="28"/>
          <w:lang w:val="kk-KZ"/>
        </w:rPr>
        <w:t>л</w:t>
      </w:r>
      <w:r w:rsidR="002A2D94">
        <w:rPr>
          <w:rFonts w:ascii="Times New Roman" w:hAnsi="Times New Roman"/>
          <w:sz w:val="28"/>
          <w:szCs w:val="28"/>
          <w:lang w:val="kk-KZ"/>
        </w:rPr>
        <w:t>ды</w:t>
      </w:r>
      <w:r w:rsidR="004467AE" w:rsidRPr="00370ACC">
        <w:rPr>
          <w:rFonts w:ascii="Times New Roman" w:hAnsi="Times New Roman"/>
          <w:sz w:val="28"/>
          <w:szCs w:val="28"/>
          <w:lang w:val="kk-KZ"/>
        </w:rPr>
        <w:t xml:space="preserve"> (</w:t>
      </w:r>
      <w:r w:rsidR="00EB6AB5">
        <w:rPr>
          <w:rFonts w:ascii="Times New Roman" w:hAnsi="Times New Roman"/>
          <w:sz w:val="28"/>
          <w:szCs w:val="28"/>
          <w:lang w:val="kk-KZ"/>
        </w:rPr>
        <w:t>1</w:t>
      </w:r>
      <w:r w:rsidR="00EF43DD">
        <w:rPr>
          <w:rFonts w:ascii="Times New Roman" w:hAnsi="Times New Roman"/>
          <w:sz w:val="28"/>
          <w:szCs w:val="28"/>
          <w:lang w:val="kk-KZ"/>
        </w:rPr>
        <w:t>4</w:t>
      </w:r>
      <w:r w:rsidR="00EB6AB5">
        <w:rPr>
          <w:rFonts w:ascii="Times New Roman" w:hAnsi="Times New Roman"/>
          <w:sz w:val="28"/>
          <w:szCs w:val="28"/>
          <w:lang w:val="kk-KZ"/>
        </w:rPr>
        <w:t>-</w:t>
      </w:r>
      <w:r w:rsidR="00826B01">
        <w:rPr>
          <w:rFonts w:ascii="Times New Roman" w:hAnsi="Times New Roman"/>
          <w:sz w:val="28"/>
          <w:szCs w:val="28"/>
          <w:lang w:val="kk-KZ"/>
        </w:rPr>
        <w:t>сур</w:t>
      </w:r>
      <w:r w:rsidR="00C70A06">
        <w:rPr>
          <w:rFonts w:ascii="Times New Roman" w:hAnsi="Times New Roman"/>
          <w:sz w:val="28"/>
          <w:szCs w:val="28"/>
          <w:lang w:val="kk-KZ"/>
        </w:rPr>
        <w:t>ет</w:t>
      </w:r>
      <w:r w:rsidR="004467AE" w:rsidRPr="00370ACC">
        <w:rPr>
          <w:rFonts w:ascii="Times New Roman" w:hAnsi="Times New Roman"/>
          <w:sz w:val="28"/>
          <w:szCs w:val="28"/>
          <w:lang w:val="kk-KZ"/>
        </w:rPr>
        <w:t>).</w:t>
      </w:r>
      <w:r w:rsidR="002A2D94">
        <w:rPr>
          <w:rFonts w:ascii="Times New Roman" w:hAnsi="Times New Roman"/>
          <w:sz w:val="28"/>
          <w:szCs w:val="28"/>
          <w:lang w:val="kk-KZ"/>
        </w:rPr>
        <w:t xml:space="preserve"> </w:t>
      </w:r>
    </w:p>
    <w:p w:rsidR="002A2D94" w:rsidRDefault="002A2D94" w:rsidP="002A2D94">
      <w:pPr>
        <w:spacing w:after="0" w:line="240" w:lineRule="auto"/>
        <w:ind w:firstLine="567"/>
        <w:jc w:val="both"/>
        <w:rPr>
          <w:rFonts w:ascii="Times New Roman" w:hAnsi="Times New Roman"/>
          <w:sz w:val="28"/>
          <w:szCs w:val="28"/>
          <w:lang w:val="kk-KZ"/>
        </w:rPr>
      </w:pPr>
    </w:p>
    <w:p w:rsidR="003156F7" w:rsidRDefault="002A2D94" w:rsidP="003156F7">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6113780" cy="3625850"/>
            <wp:effectExtent l="19050" t="0" r="1270" b="0"/>
            <wp:docPr id="11"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64"/>
                    <a:srcRect/>
                    <a:stretch>
                      <a:fillRect/>
                    </a:stretch>
                  </pic:blipFill>
                  <pic:spPr bwMode="auto">
                    <a:xfrm>
                      <a:off x="0" y="0"/>
                      <a:ext cx="6113780" cy="3625850"/>
                    </a:xfrm>
                    <a:prstGeom prst="rect">
                      <a:avLst/>
                    </a:prstGeom>
                    <a:noFill/>
                    <a:ln w="9525">
                      <a:noFill/>
                      <a:miter lim="800000"/>
                      <a:headEnd/>
                      <a:tailEnd/>
                    </a:ln>
                  </pic:spPr>
                </pic:pic>
              </a:graphicData>
            </a:graphic>
          </wp:inline>
        </w:drawing>
      </w:r>
    </w:p>
    <w:p w:rsidR="003156F7" w:rsidRPr="00EB6AB5" w:rsidRDefault="003156F7" w:rsidP="003156F7">
      <w:pPr>
        <w:pStyle w:val="af6"/>
        <w:spacing w:after="0"/>
        <w:jc w:val="center"/>
        <w:rPr>
          <w:rFonts w:ascii="Times New Roman" w:hAnsi="Times New Roman"/>
          <w:b w:val="0"/>
          <w:color w:val="auto"/>
          <w:sz w:val="16"/>
          <w:szCs w:val="16"/>
          <w:lang w:val="kk-KZ"/>
        </w:rPr>
      </w:pPr>
    </w:p>
    <w:p w:rsidR="009942CC" w:rsidRPr="009942CC" w:rsidRDefault="00C70A06" w:rsidP="009942CC">
      <w:pPr>
        <w:spacing w:after="0" w:line="240" w:lineRule="auto"/>
        <w:ind w:firstLine="709"/>
        <w:jc w:val="center"/>
        <w:rPr>
          <w:rFonts w:ascii="Times New Roman" w:hAnsi="Times New Roman"/>
          <w:sz w:val="28"/>
          <w:szCs w:val="28"/>
          <w:lang w:val="kk-KZ"/>
        </w:rPr>
      </w:pPr>
      <w:r w:rsidRPr="009942CC">
        <w:rPr>
          <w:rFonts w:ascii="Times New Roman" w:hAnsi="Times New Roman"/>
          <w:sz w:val="28"/>
          <w:szCs w:val="28"/>
          <w:lang w:val="kk-KZ"/>
        </w:rPr>
        <w:t>Сурет 1</w:t>
      </w:r>
      <w:r w:rsidR="00EF43DD">
        <w:rPr>
          <w:rFonts w:ascii="Times New Roman" w:hAnsi="Times New Roman"/>
          <w:sz w:val="28"/>
          <w:szCs w:val="28"/>
          <w:lang w:val="kk-KZ"/>
        </w:rPr>
        <w:t>4</w:t>
      </w:r>
      <w:r w:rsidRPr="009942CC">
        <w:rPr>
          <w:rFonts w:ascii="Times New Roman" w:hAnsi="Times New Roman"/>
          <w:sz w:val="28"/>
          <w:szCs w:val="28"/>
          <w:lang w:val="kk-KZ"/>
        </w:rPr>
        <w:t xml:space="preserve"> </w:t>
      </w:r>
      <w:r w:rsidR="003156F7" w:rsidRPr="009942CC">
        <w:rPr>
          <w:rFonts w:ascii="Times New Roman" w:hAnsi="Times New Roman"/>
          <w:sz w:val="28"/>
          <w:szCs w:val="28"/>
          <w:lang w:val="kk-KZ"/>
        </w:rPr>
        <w:t xml:space="preserve">– </w:t>
      </w:r>
      <w:r w:rsidR="009942CC" w:rsidRPr="009942CC">
        <w:rPr>
          <w:rFonts w:ascii="Times New Roman" w:hAnsi="Times New Roman"/>
          <w:sz w:val="28"/>
          <w:szCs w:val="28"/>
          <w:lang w:val="kk-KZ"/>
        </w:rPr>
        <w:t xml:space="preserve">Торайғыров университетінің </w:t>
      </w:r>
      <w:r w:rsidR="00747558">
        <w:rPr>
          <w:rFonts w:ascii="Times New Roman" w:hAnsi="Times New Roman"/>
          <w:sz w:val="28"/>
          <w:szCs w:val="28"/>
          <w:lang w:val="kk-KZ"/>
        </w:rPr>
        <w:t>қашықтықтан оқыту технологиялары сайтына «Физика 1» курсы</w:t>
      </w:r>
      <w:r w:rsidR="00C026EF">
        <w:rPr>
          <w:rFonts w:ascii="Times New Roman" w:hAnsi="Times New Roman"/>
          <w:sz w:val="28"/>
          <w:szCs w:val="28"/>
          <w:lang w:val="kk-KZ"/>
        </w:rPr>
        <w:t xml:space="preserve">на </w:t>
      </w:r>
      <w:r w:rsidR="00747558">
        <w:rPr>
          <w:rFonts w:ascii="Times New Roman" w:hAnsi="Times New Roman"/>
          <w:sz w:val="28"/>
          <w:szCs w:val="28"/>
          <w:lang w:val="kk-KZ"/>
        </w:rPr>
        <w:t xml:space="preserve">салынған </w:t>
      </w:r>
      <w:r w:rsidR="009942CC" w:rsidRPr="009942CC">
        <w:rPr>
          <w:rFonts w:ascii="Times New Roman" w:hAnsi="Times New Roman"/>
          <w:sz w:val="28"/>
          <w:szCs w:val="28"/>
          <w:lang w:val="kk-KZ"/>
        </w:rPr>
        <w:t>тапсырмалар</w:t>
      </w:r>
    </w:p>
    <w:p w:rsidR="00EB6AB5" w:rsidRPr="00EB6AB5" w:rsidRDefault="00EB6AB5" w:rsidP="00EB6AB5">
      <w:pPr>
        <w:spacing w:after="0" w:line="240" w:lineRule="auto"/>
        <w:ind w:firstLine="709"/>
        <w:jc w:val="both"/>
        <w:rPr>
          <w:rFonts w:ascii="Times New Roman" w:hAnsi="Times New Roman"/>
          <w:sz w:val="16"/>
          <w:szCs w:val="16"/>
          <w:lang w:val="kk-KZ"/>
        </w:rPr>
      </w:pPr>
    </w:p>
    <w:p w:rsidR="00BB793A" w:rsidRPr="003156F7" w:rsidRDefault="00BB793A" w:rsidP="00EB6AB5">
      <w:pPr>
        <w:spacing w:after="0" w:line="240" w:lineRule="auto"/>
        <w:ind w:firstLine="709"/>
        <w:jc w:val="center"/>
        <w:rPr>
          <w:rFonts w:ascii="Times New Roman" w:hAnsi="Times New Roman"/>
          <w:sz w:val="28"/>
          <w:szCs w:val="28"/>
          <w:lang w:val="kk-KZ"/>
        </w:rPr>
      </w:pPr>
    </w:p>
    <w:p w:rsidR="00330F07" w:rsidRPr="009942CC" w:rsidRDefault="0045495E"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Осындай тексеру студенттердің «Механикалық тербелістер», «Идеал газ заңдары», «Статистикалық физика элементтері», «Нақты газдар», «Фазалық ауысулар», және «Қазіргі заман физикасының принциптері» тақырыптарын игеруде қажет болатын</w:t>
      </w:r>
      <w:r w:rsidR="00D06778">
        <w:rPr>
          <w:rFonts w:ascii="Times New Roman" w:hAnsi="Times New Roman"/>
          <w:sz w:val="28"/>
          <w:szCs w:val="28"/>
          <w:lang w:val="kk-KZ"/>
        </w:rPr>
        <w:t xml:space="preserve"> бі</w:t>
      </w:r>
      <w:r w:rsidRPr="00370ACC">
        <w:rPr>
          <w:rFonts w:ascii="Times New Roman" w:hAnsi="Times New Roman"/>
          <w:sz w:val="28"/>
          <w:szCs w:val="28"/>
          <w:lang w:val="kk-KZ"/>
        </w:rPr>
        <w:t xml:space="preserve">лімдерін </w:t>
      </w:r>
      <w:r w:rsidR="00D06778">
        <w:rPr>
          <w:rFonts w:ascii="Times New Roman" w:hAnsi="Times New Roman"/>
          <w:sz w:val="28"/>
          <w:szCs w:val="28"/>
          <w:lang w:val="kk-KZ"/>
        </w:rPr>
        <w:t>анықтау</w:t>
      </w:r>
      <w:r w:rsidRPr="00370ACC">
        <w:rPr>
          <w:rFonts w:ascii="Times New Roman" w:hAnsi="Times New Roman"/>
          <w:sz w:val="28"/>
          <w:szCs w:val="28"/>
          <w:lang w:val="kk-KZ"/>
        </w:rPr>
        <w:t xml:space="preserve"> үшін </w:t>
      </w:r>
      <w:r w:rsidR="00F333A4">
        <w:rPr>
          <w:rFonts w:ascii="Times New Roman" w:hAnsi="Times New Roman"/>
          <w:sz w:val="28"/>
          <w:szCs w:val="28"/>
          <w:lang w:val="kk-KZ"/>
        </w:rPr>
        <w:t>жүргізілді</w:t>
      </w:r>
      <w:r w:rsidRPr="00370ACC">
        <w:rPr>
          <w:rFonts w:ascii="Times New Roman" w:hAnsi="Times New Roman"/>
          <w:sz w:val="28"/>
          <w:szCs w:val="28"/>
          <w:lang w:val="kk-KZ"/>
        </w:rPr>
        <w:t>. Егер осындай бақылау барысында негізгі түсініктер мен заңдылықтарды қайталау қажет екендігін көрсететін нәтиже алынса, онда сту</w:t>
      </w:r>
      <w:r w:rsidR="00F333A4">
        <w:rPr>
          <w:rFonts w:ascii="Times New Roman" w:hAnsi="Times New Roman"/>
          <w:sz w:val="28"/>
          <w:szCs w:val="28"/>
          <w:lang w:val="kk-KZ"/>
        </w:rPr>
        <w:t>денттерге базалық білімді еске</w:t>
      </w:r>
      <w:r w:rsidRPr="00370ACC">
        <w:rPr>
          <w:rFonts w:ascii="Times New Roman" w:hAnsi="Times New Roman"/>
          <w:sz w:val="28"/>
          <w:szCs w:val="28"/>
          <w:lang w:val="kk-KZ"/>
        </w:rPr>
        <w:t xml:space="preserve"> түсіру және қайталау мақсатында мәліметтер міндетті түрде берілуі керек. Қайталау материалы ретінде</w:t>
      </w:r>
      <w:r w:rsidR="00F20641" w:rsidRPr="00370ACC">
        <w:rPr>
          <w:rFonts w:ascii="Times New Roman" w:hAnsi="Times New Roman"/>
          <w:sz w:val="28"/>
          <w:szCs w:val="28"/>
          <w:lang w:val="kk-KZ"/>
        </w:rPr>
        <w:t xml:space="preserve"> </w:t>
      </w:r>
      <w:r w:rsidRPr="00370ACC">
        <w:rPr>
          <w:rFonts w:ascii="Times New Roman" w:hAnsi="Times New Roman"/>
          <w:sz w:val="28"/>
          <w:szCs w:val="28"/>
          <w:lang w:val="kk-KZ"/>
        </w:rPr>
        <w:t>мультимедиалық оқыту бағдарлам</w:t>
      </w:r>
      <w:r w:rsidR="00F20641" w:rsidRPr="00370ACC">
        <w:rPr>
          <w:rFonts w:ascii="Times New Roman" w:hAnsi="Times New Roman"/>
          <w:sz w:val="28"/>
          <w:szCs w:val="28"/>
          <w:lang w:val="kk-KZ"/>
        </w:rPr>
        <w:t xml:space="preserve">аларын </w:t>
      </w:r>
      <w:r w:rsidR="00883EF0" w:rsidRPr="009942CC">
        <w:rPr>
          <w:rFonts w:ascii="Times New Roman" w:hAnsi="Times New Roman"/>
          <w:sz w:val="28"/>
          <w:szCs w:val="28"/>
          <w:lang w:val="kk-KZ"/>
        </w:rPr>
        <w:t>(</w:t>
      </w:r>
      <w:r w:rsidR="00F20641" w:rsidRPr="009942CC">
        <w:rPr>
          <w:rFonts w:ascii="Times New Roman" w:hAnsi="Times New Roman"/>
          <w:sz w:val="28"/>
          <w:szCs w:val="28"/>
          <w:lang w:val="kk-KZ"/>
        </w:rPr>
        <w:t>Қосымша</w:t>
      </w:r>
      <w:r w:rsidR="00C61E1A" w:rsidRPr="009942CC">
        <w:rPr>
          <w:rFonts w:ascii="Times New Roman" w:hAnsi="Times New Roman"/>
          <w:sz w:val="28"/>
          <w:szCs w:val="28"/>
          <w:lang w:val="kk-KZ"/>
        </w:rPr>
        <w:t xml:space="preserve"> </w:t>
      </w:r>
      <w:r w:rsidR="00E470E6" w:rsidRPr="009942CC">
        <w:rPr>
          <w:rFonts w:ascii="Times New Roman" w:hAnsi="Times New Roman"/>
          <w:sz w:val="28"/>
          <w:szCs w:val="28"/>
          <w:lang w:val="kk-KZ"/>
        </w:rPr>
        <w:t>Б</w:t>
      </w:r>
      <w:r w:rsidR="00883EF0" w:rsidRPr="009942CC">
        <w:rPr>
          <w:rFonts w:ascii="Times New Roman" w:hAnsi="Times New Roman"/>
          <w:sz w:val="28"/>
          <w:szCs w:val="28"/>
          <w:lang w:val="kk-KZ"/>
        </w:rPr>
        <w:t xml:space="preserve">) </w:t>
      </w:r>
      <w:r w:rsidRPr="009942CC">
        <w:rPr>
          <w:rFonts w:ascii="Times New Roman" w:hAnsi="Times New Roman"/>
          <w:sz w:val="28"/>
          <w:szCs w:val="28"/>
          <w:lang w:val="kk-KZ"/>
        </w:rPr>
        <w:t xml:space="preserve">ұсынуға болады. </w:t>
      </w:r>
    </w:p>
    <w:p w:rsidR="00330F07" w:rsidRPr="00370ACC" w:rsidRDefault="00330F07"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lastRenderedPageBreak/>
        <w:t>Графикті</w:t>
      </w:r>
      <w:r w:rsidR="00311D97" w:rsidRPr="00370ACC">
        <w:rPr>
          <w:rFonts w:ascii="Times New Roman" w:hAnsi="Times New Roman"/>
          <w:sz w:val="28"/>
          <w:szCs w:val="28"/>
          <w:lang w:val="kk-KZ"/>
        </w:rPr>
        <w:t xml:space="preserve"> талдауда студенттерге физикалық білімдердің </w:t>
      </w:r>
      <w:r w:rsidRPr="00370ACC">
        <w:rPr>
          <w:rFonts w:ascii="Times New Roman" w:hAnsi="Times New Roman"/>
          <w:sz w:val="28"/>
          <w:szCs w:val="28"/>
          <w:lang w:val="kk-KZ"/>
        </w:rPr>
        <w:t xml:space="preserve">когнитивтік сұлбасын экономикалық </w:t>
      </w:r>
      <w:r w:rsidR="00311D97" w:rsidRPr="00370ACC">
        <w:rPr>
          <w:rFonts w:ascii="Times New Roman" w:hAnsi="Times New Roman"/>
          <w:sz w:val="28"/>
          <w:szCs w:val="28"/>
          <w:lang w:val="kk-KZ"/>
        </w:rPr>
        <w:t>процестердің</w:t>
      </w:r>
      <w:r w:rsidRPr="00370ACC">
        <w:rPr>
          <w:rFonts w:ascii="Times New Roman" w:hAnsi="Times New Roman"/>
          <w:sz w:val="28"/>
          <w:szCs w:val="28"/>
          <w:lang w:val="kk-KZ"/>
        </w:rPr>
        <w:t xml:space="preserve"> когнитивтік</w:t>
      </w:r>
      <w:r w:rsidR="00311D97" w:rsidRPr="00370ACC">
        <w:rPr>
          <w:rFonts w:ascii="Times New Roman" w:hAnsi="Times New Roman"/>
          <w:sz w:val="28"/>
          <w:szCs w:val="28"/>
          <w:lang w:val="kk-KZ"/>
        </w:rPr>
        <w:t xml:space="preserve"> сұлбаларына</w:t>
      </w:r>
      <w:r w:rsidRPr="00370ACC">
        <w:rPr>
          <w:rFonts w:ascii="Times New Roman" w:hAnsi="Times New Roman"/>
          <w:sz w:val="28"/>
          <w:szCs w:val="28"/>
          <w:lang w:val="kk-KZ"/>
        </w:rPr>
        <w:t xml:space="preserve"> тасымалдануын жүзеге асыратын тапсырмалар</w:t>
      </w:r>
      <w:r w:rsidR="00311D97" w:rsidRPr="00370ACC">
        <w:rPr>
          <w:rFonts w:ascii="Times New Roman" w:hAnsi="Times New Roman"/>
          <w:sz w:val="28"/>
          <w:szCs w:val="28"/>
          <w:lang w:val="kk-KZ"/>
        </w:rPr>
        <w:t xml:space="preserve"> берілді</w:t>
      </w:r>
      <w:r w:rsidRPr="00370ACC">
        <w:rPr>
          <w:rFonts w:ascii="Times New Roman" w:hAnsi="Times New Roman"/>
          <w:sz w:val="28"/>
          <w:szCs w:val="28"/>
          <w:lang w:val="kk-KZ"/>
        </w:rPr>
        <w:t>. Осындай тапсырмалардың мазмұны физикалық білімдердің экономикалық білімдер жүйесіне трансляциялануынан тұрады. Әрі қарай экономикалық білімдер бәсекеге қабілетті ба</w:t>
      </w:r>
      <w:r w:rsidR="00D06778">
        <w:rPr>
          <w:rFonts w:ascii="Times New Roman" w:hAnsi="Times New Roman"/>
          <w:sz w:val="28"/>
          <w:szCs w:val="28"/>
          <w:lang w:val="kk-KZ"/>
        </w:rPr>
        <w:t>сымд</w:t>
      </w:r>
      <w:r w:rsidR="00BD629D">
        <w:rPr>
          <w:rFonts w:ascii="Times New Roman" w:hAnsi="Times New Roman"/>
          <w:sz w:val="28"/>
          <w:szCs w:val="28"/>
          <w:lang w:val="kk-KZ"/>
        </w:rPr>
        <w:t>ылықтарға немесе кәсіпкерлік</w:t>
      </w:r>
      <w:r w:rsidR="00F823D7">
        <w:rPr>
          <w:rFonts w:ascii="Times New Roman" w:hAnsi="Times New Roman"/>
          <w:sz w:val="28"/>
          <w:szCs w:val="28"/>
          <w:lang w:val="kk-KZ"/>
        </w:rPr>
        <w:t xml:space="preserve"> тұрғы</w:t>
      </w:r>
      <w:r w:rsidR="00F823D7" w:rsidRPr="00F823D7">
        <w:rPr>
          <w:rFonts w:ascii="Times New Roman" w:hAnsi="Times New Roman"/>
          <w:sz w:val="28"/>
          <w:szCs w:val="28"/>
          <w:lang w:val="kk-KZ"/>
        </w:rPr>
        <w:t>c</w:t>
      </w:r>
      <w:r w:rsidR="00F823D7">
        <w:rPr>
          <w:rFonts w:ascii="Times New Roman" w:hAnsi="Times New Roman"/>
          <w:sz w:val="28"/>
          <w:szCs w:val="28"/>
          <w:lang w:val="kk-KZ"/>
        </w:rPr>
        <w:t>ынан</w:t>
      </w:r>
      <w:r w:rsidRPr="00370ACC">
        <w:rPr>
          <w:rFonts w:ascii="Times New Roman" w:hAnsi="Times New Roman"/>
          <w:sz w:val="28"/>
          <w:szCs w:val="28"/>
          <w:lang w:val="kk-KZ"/>
        </w:rPr>
        <w:t xml:space="preserve"> ойлауға трансформацияланады.</w:t>
      </w:r>
      <w:r w:rsidR="00311D97" w:rsidRPr="00370ACC">
        <w:rPr>
          <w:rFonts w:ascii="Times New Roman" w:hAnsi="Times New Roman"/>
          <w:sz w:val="28"/>
          <w:szCs w:val="28"/>
          <w:lang w:val="kk-KZ"/>
        </w:rPr>
        <w:t xml:space="preserve"> </w:t>
      </w:r>
      <w:r w:rsidRPr="00370ACC">
        <w:rPr>
          <w:rFonts w:ascii="Times New Roman" w:hAnsi="Times New Roman"/>
          <w:sz w:val="28"/>
          <w:szCs w:val="28"/>
          <w:lang w:val="kk-KZ"/>
        </w:rPr>
        <w:t xml:space="preserve">Физикалық білімдердің </w:t>
      </w:r>
      <w:r w:rsidR="00033E22" w:rsidRPr="00370ACC">
        <w:rPr>
          <w:rFonts w:ascii="Times New Roman" w:hAnsi="Times New Roman"/>
          <w:sz w:val="28"/>
          <w:szCs w:val="28"/>
          <w:lang w:val="kk-KZ"/>
        </w:rPr>
        <w:t>экономика</w:t>
      </w:r>
      <w:r w:rsidR="00D06778">
        <w:rPr>
          <w:rFonts w:ascii="Times New Roman" w:hAnsi="Times New Roman"/>
          <w:sz w:val="28"/>
          <w:szCs w:val="28"/>
          <w:lang w:val="kk-KZ"/>
        </w:rPr>
        <w:t>ның</w:t>
      </w:r>
      <w:r w:rsidR="00033E22" w:rsidRPr="00370ACC">
        <w:rPr>
          <w:rFonts w:ascii="Times New Roman" w:hAnsi="Times New Roman"/>
          <w:sz w:val="28"/>
          <w:szCs w:val="28"/>
          <w:lang w:val="kk-KZ"/>
        </w:rPr>
        <w:t xml:space="preserve"> негіздері</w:t>
      </w:r>
      <w:r w:rsidRPr="00370ACC">
        <w:rPr>
          <w:rFonts w:ascii="Times New Roman" w:hAnsi="Times New Roman"/>
          <w:sz w:val="28"/>
          <w:szCs w:val="28"/>
          <w:lang w:val="kk-KZ"/>
        </w:rPr>
        <w:t xml:space="preserve"> бойынша игерілетін білімдердің жүйесіне </w:t>
      </w:r>
      <w:r w:rsidR="00D06778">
        <w:rPr>
          <w:rFonts w:ascii="Times New Roman" w:hAnsi="Times New Roman"/>
          <w:sz w:val="28"/>
          <w:szCs w:val="28"/>
          <w:lang w:val="kk-KZ"/>
        </w:rPr>
        <w:t>тасымалдануын</w:t>
      </w:r>
      <w:r w:rsidRPr="00370ACC">
        <w:rPr>
          <w:rFonts w:ascii="Times New Roman" w:hAnsi="Times New Roman"/>
          <w:sz w:val="28"/>
          <w:szCs w:val="28"/>
          <w:lang w:val="kk-KZ"/>
        </w:rPr>
        <w:t xml:space="preserve"> (когнитивтік сұлбаның тасымалдануы) көрсететін тапсырмаларды</w:t>
      </w:r>
      <w:r w:rsidR="00311D97" w:rsidRPr="00370ACC">
        <w:rPr>
          <w:rFonts w:ascii="Times New Roman" w:hAnsi="Times New Roman"/>
          <w:sz w:val="28"/>
          <w:szCs w:val="28"/>
          <w:lang w:val="kk-KZ"/>
        </w:rPr>
        <w:t>ң мысалын</w:t>
      </w:r>
      <w:r w:rsidRPr="00370ACC">
        <w:rPr>
          <w:rFonts w:ascii="Times New Roman" w:hAnsi="Times New Roman"/>
          <w:sz w:val="28"/>
          <w:szCs w:val="28"/>
          <w:lang w:val="kk-KZ"/>
        </w:rPr>
        <w:t xml:space="preserve"> келтірейік. </w:t>
      </w:r>
    </w:p>
    <w:p w:rsidR="00330F07" w:rsidRPr="00B40802" w:rsidRDefault="00B40802" w:rsidP="00EB6AB5">
      <w:pPr>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t>1.</w:t>
      </w:r>
      <w:r>
        <w:rPr>
          <w:rFonts w:ascii="Times New Roman" w:hAnsi="Times New Roman"/>
          <w:sz w:val="28"/>
          <w:szCs w:val="28"/>
          <w:lang w:val="kk-KZ"/>
        </w:rPr>
        <w:t xml:space="preserve"> </w:t>
      </w:r>
      <w:r w:rsidR="00D06778" w:rsidRPr="00B40802">
        <w:rPr>
          <w:rFonts w:ascii="Times New Roman" w:hAnsi="Times New Roman"/>
          <w:sz w:val="28"/>
          <w:szCs w:val="28"/>
          <w:lang w:val="kk-KZ"/>
        </w:rPr>
        <w:t>1</w:t>
      </w:r>
      <w:r w:rsidR="00EF43DD">
        <w:rPr>
          <w:rFonts w:ascii="Times New Roman" w:hAnsi="Times New Roman"/>
          <w:sz w:val="28"/>
          <w:szCs w:val="28"/>
          <w:lang w:val="kk-KZ"/>
        </w:rPr>
        <w:t>5</w:t>
      </w:r>
      <w:r w:rsidR="00330F07" w:rsidRPr="00B40802">
        <w:rPr>
          <w:rFonts w:ascii="Times New Roman" w:hAnsi="Times New Roman"/>
          <w:sz w:val="28"/>
          <w:szCs w:val="28"/>
          <w:lang w:val="kk-KZ"/>
        </w:rPr>
        <w:t>-суретте келтірілген процесті түсіндіріңіз.</w:t>
      </w:r>
    </w:p>
    <w:p w:rsidR="00D44C7B" w:rsidRPr="00370ACC" w:rsidRDefault="00D44C7B" w:rsidP="00330F07">
      <w:pPr>
        <w:spacing w:after="0" w:line="240" w:lineRule="auto"/>
        <w:ind w:firstLine="567"/>
        <w:jc w:val="both"/>
        <w:rPr>
          <w:rFonts w:ascii="Times New Roman" w:hAnsi="Times New Roman"/>
          <w:sz w:val="28"/>
          <w:szCs w:val="28"/>
          <w:lang w:val="kk-KZ"/>
        </w:rPr>
      </w:pPr>
    </w:p>
    <w:p w:rsidR="00330F07" w:rsidRPr="00EB6AB5" w:rsidRDefault="00330F07" w:rsidP="000C120E">
      <w:pPr>
        <w:keepNext/>
        <w:spacing w:after="0" w:line="240" w:lineRule="auto"/>
        <w:jc w:val="center"/>
        <w:rPr>
          <w:rFonts w:ascii="Times New Roman" w:hAnsi="Times New Roman"/>
          <w:sz w:val="16"/>
          <w:szCs w:val="16"/>
          <w:lang w:val="kk-KZ"/>
        </w:rPr>
      </w:pPr>
      <w:r w:rsidRPr="00370ACC">
        <w:rPr>
          <w:rFonts w:ascii="Times New Roman" w:hAnsi="Times New Roman"/>
          <w:noProof/>
          <w:sz w:val="28"/>
          <w:szCs w:val="28"/>
          <w:lang w:eastAsia="ru-RU"/>
        </w:rPr>
        <w:drawing>
          <wp:inline distT="0" distB="0" distL="0" distR="0">
            <wp:extent cx="2493930" cy="2303813"/>
            <wp:effectExtent l="19050" t="0" r="1620" b="0"/>
            <wp:docPr id="167"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65"/>
                    <a:srcRect/>
                    <a:stretch>
                      <a:fillRect/>
                    </a:stretch>
                  </pic:blipFill>
                  <pic:spPr bwMode="auto">
                    <a:xfrm>
                      <a:off x="0" y="0"/>
                      <a:ext cx="2495065" cy="2304861"/>
                    </a:xfrm>
                    <a:prstGeom prst="rect">
                      <a:avLst/>
                    </a:prstGeom>
                    <a:noFill/>
                    <a:ln w="9525">
                      <a:noFill/>
                      <a:miter lim="800000"/>
                      <a:headEnd/>
                      <a:tailEnd/>
                    </a:ln>
                  </pic:spPr>
                </pic:pic>
              </a:graphicData>
            </a:graphic>
          </wp:inline>
        </w:drawing>
      </w:r>
      <w:r w:rsidR="00404CA0" w:rsidRPr="00BA7A4F">
        <w:rPr>
          <w:rFonts w:ascii="Times New Roman" w:hAnsi="Times New Roman"/>
          <w:sz w:val="28"/>
          <w:szCs w:val="28"/>
          <w:lang w:val="kk-KZ"/>
        </w:rPr>
        <w:br w:type="textWrapping" w:clear="all"/>
      </w:r>
    </w:p>
    <w:p w:rsidR="00330F07" w:rsidRPr="00370ACC" w:rsidRDefault="00C70A06" w:rsidP="00033E22">
      <w:pPr>
        <w:pStyle w:val="af6"/>
        <w:spacing w:after="0"/>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Pr>
          <w:rFonts w:ascii="Times New Roman" w:hAnsi="Times New Roman"/>
          <w:b w:val="0"/>
          <w:color w:val="auto"/>
          <w:sz w:val="28"/>
          <w:szCs w:val="28"/>
          <w:lang w:val="kk-KZ"/>
        </w:rPr>
        <w:t>1</w:t>
      </w:r>
      <w:r w:rsidR="00EF43DD">
        <w:rPr>
          <w:rFonts w:ascii="Times New Roman" w:hAnsi="Times New Roman"/>
          <w:b w:val="0"/>
          <w:color w:val="auto"/>
          <w:sz w:val="28"/>
          <w:szCs w:val="28"/>
          <w:lang w:val="kk-KZ"/>
        </w:rPr>
        <w:t>5</w:t>
      </w:r>
      <w:r>
        <w:rPr>
          <w:rFonts w:ascii="Times New Roman" w:hAnsi="Times New Roman"/>
          <w:b w:val="0"/>
          <w:color w:val="auto"/>
          <w:sz w:val="28"/>
          <w:szCs w:val="28"/>
          <w:lang w:val="kk-KZ"/>
        </w:rPr>
        <w:t xml:space="preserve"> </w:t>
      </w:r>
      <w:r w:rsidR="009A7431" w:rsidRPr="00370ACC">
        <w:rPr>
          <w:rFonts w:ascii="Times New Roman" w:hAnsi="Times New Roman"/>
          <w:b w:val="0"/>
          <w:color w:val="auto"/>
          <w:sz w:val="28"/>
          <w:szCs w:val="28"/>
          <w:lang w:val="kk-KZ"/>
        </w:rPr>
        <w:t xml:space="preserve">– </w:t>
      </w:r>
      <w:r w:rsidR="00330F07" w:rsidRPr="00370ACC">
        <w:rPr>
          <w:rFonts w:ascii="Times New Roman" w:hAnsi="Times New Roman"/>
          <w:b w:val="0"/>
          <w:color w:val="auto"/>
          <w:sz w:val="28"/>
          <w:szCs w:val="28"/>
          <w:lang w:val="kk-KZ"/>
        </w:rPr>
        <w:t>Изотермиялық процесс қисықтары</w:t>
      </w:r>
    </w:p>
    <w:p w:rsidR="00033E22" w:rsidRPr="00370ACC" w:rsidRDefault="00033E22" w:rsidP="00033E22">
      <w:pPr>
        <w:spacing w:after="0" w:line="240" w:lineRule="auto"/>
        <w:ind w:firstLine="567"/>
        <w:jc w:val="both"/>
        <w:rPr>
          <w:rFonts w:ascii="Times New Roman" w:hAnsi="Times New Roman"/>
          <w:sz w:val="28"/>
          <w:szCs w:val="28"/>
          <w:lang w:val="kk-KZ"/>
        </w:rPr>
      </w:pPr>
    </w:p>
    <w:p w:rsidR="00330F07" w:rsidRPr="00370ACC" w:rsidRDefault="002C477B" w:rsidP="00EB6A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w:t>
      </w:r>
      <w:r w:rsidRPr="00370ACC">
        <w:rPr>
          <w:rFonts w:ascii="Times New Roman" w:hAnsi="Times New Roman"/>
          <w:sz w:val="28"/>
          <w:szCs w:val="28"/>
          <w:lang w:val="kk-KZ"/>
        </w:rPr>
        <w:t xml:space="preserve">ерілетін </w:t>
      </w:r>
      <w:r w:rsidR="00330F07" w:rsidRPr="00370ACC">
        <w:rPr>
          <w:rFonts w:ascii="Times New Roman" w:hAnsi="Times New Roman"/>
          <w:sz w:val="28"/>
          <w:szCs w:val="28"/>
          <w:lang w:val="kk-KZ"/>
        </w:rPr>
        <w:t xml:space="preserve">жауаптың үлгісі: 1) изотермиялық процестің графигі; 2) Бойль-Мариот заңы; 3) сұраныс қисығы; 4) сұраныс заңы; 5) тұрақты температурадағы газ қысымының көлемнен тәуелділігі; 6) бағадан тыс фактордың тұрақтылығында баға деңгейінің өндіріс көлемінен тәуелділігі; 7) бағадан тыс факторлардың өзгеруі кезіндегі қисықтың ығысуы. </w:t>
      </w:r>
    </w:p>
    <w:p w:rsidR="00330F07" w:rsidRPr="00370ACC" w:rsidRDefault="002C477B" w:rsidP="00EB6A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Тапсырманы</w:t>
      </w:r>
      <w:r w:rsidRPr="00370ACC">
        <w:rPr>
          <w:rFonts w:ascii="Times New Roman" w:hAnsi="Times New Roman"/>
          <w:sz w:val="28"/>
          <w:szCs w:val="28"/>
          <w:lang w:val="kk-KZ"/>
        </w:rPr>
        <w:t xml:space="preserve"> </w:t>
      </w:r>
      <w:r w:rsidR="00330F07" w:rsidRPr="00370ACC">
        <w:rPr>
          <w:rFonts w:ascii="Times New Roman" w:hAnsi="Times New Roman"/>
          <w:sz w:val="28"/>
          <w:szCs w:val="28"/>
          <w:lang w:val="kk-KZ"/>
        </w:rPr>
        <w:t>физикалық және экономикалық тұрғыда толығырақ к</w:t>
      </w:r>
      <w:r>
        <w:rPr>
          <w:rFonts w:ascii="Times New Roman" w:hAnsi="Times New Roman"/>
          <w:sz w:val="28"/>
          <w:szCs w:val="28"/>
          <w:lang w:val="kk-KZ"/>
        </w:rPr>
        <w:t xml:space="preserve">елесі түрде түсіндіруге болады: </w:t>
      </w:r>
      <w:r w:rsidR="00D06778">
        <w:rPr>
          <w:rFonts w:ascii="Times New Roman" w:hAnsi="Times New Roman"/>
          <w:sz w:val="28"/>
          <w:szCs w:val="28"/>
          <w:lang w:val="kk-KZ"/>
        </w:rPr>
        <w:t>1</w:t>
      </w:r>
      <w:r w:rsidR="00F823D7">
        <w:rPr>
          <w:rFonts w:ascii="Times New Roman" w:hAnsi="Times New Roman"/>
          <w:sz w:val="28"/>
          <w:szCs w:val="28"/>
          <w:lang w:val="kk-KZ"/>
        </w:rPr>
        <w:t>4</w:t>
      </w:r>
      <w:r w:rsidR="00330F07" w:rsidRPr="00370ACC">
        <w:rPr>
          <w:rFonts w:ascii="Times New Roman" w:hAnsi="Times New Roman"/>
          <w:sz w:val="28"/>
          <w:szCs w:val="28"/>
          <w:lang w:val="kk-KZ"/>
        </w:rPr>
        <w:t>-суретте келтірілген графикте Бойль-Мариот заңы келтірілген. Бойль-Мариот заңына сәйкес тұрақты температурада идеал газдың қысымы мен көлемі кері пропорционалдық тәуелділікке ие. Физикада заңдар бір мағынада түсіндіріледі, мысалы, Бойль-Мариот заңы идеал газ үшін изотермиялық процестің өту заңдылығын объективті түрде түсіндіреді. Ал экономикада жаратылыстану заңдылықтар</w:t>
      </w:r>
      <w:r w:rsidR="00D06778">
        <w:rPr>
          <w:rFonts w:ascii="Times New Roman" w:hAnsi="Times New Roman"/>
          <w:sz w:val="28"/>
          <w:szCs w:val="28"/>
          <w:lang w:val="kk-KZ"/>
        </w:rPr>
        <w:t>ы</w:t>
      </w:r>
      <w:r w:rsidR="00330F07" w:rsidRPr="00370ACC">
        <w:rPr>
          <w:rFonts w:ascii="Times New Roman" w:hAnsi="Times New Roman"/>
          <w:sz w:val="28"/>
          <w:szCs w:val="28"/>
          <w:lang w:val="kk-KZ"/>
        </w:rPr>
        <w:t xml:space="preserve"> объективті іргелі негіз болып табылады, бірақ </w:t>
      </w:r>
      <w:r w:rsidR="00D06778">
        <w:rPr>
          <w:rFonts w:ascii="Times New Roman" w:hAnsi="Times New Roman"/>
          <w:sz w:val="28"/>
          <w:szCs w:val="28"/>
          <w:lang w:val="kk-KZ"/>
        </w:rPr>
        <w:t xml:space="preserve">кейбір </w:t>
      </w:r>
      <w:r w:rsidR="00330F07" w:rsidRPr="00370ACC">
        <w:rPr>
          <w:rFonts w:ascii="Times New Roman" w:hAnsi="Times New Roman"/>
          <w:sz w:val="28"/>
          <w:szCs w:val="28"/>
          <w:lang w:val="kk-KZ"/>
        </w:rPr>
        <w:t xml:space="preserve">шарттарды қосымша түрде басқаша түсіндіруге де болады. </w:t>
      </w:r>
    </w:p>
    <w:p w:rsidR="00330F07" w:rsidRPr="00C026EF" w:rsidRDefault="00C026EF" w:rsidP="00EB6AB5">
      <w:pPr>
        <w:spacing w:after="0" w:line="240" w:lineRule="auto"/>
        <w:ind w:firstLine="709"/>
        <w:jc w:val="both"/>
        <w:rPr>
          <w:rFonts w:ascii="Times New Roman" w:hAnsi="Times New Roman"/>
          <w:sz w:val="28"/>
          <w:szCs w:val="28"/>
          <w:lang w:val="kk-KZ"/>
        </w:rPr>
      </w:pPr>
      <w:r w:rsidRPr="00C026EF">
        <w:rPr>
          <w:rFonts w:ascii="Times New Roman" w:hAnsi="Times New Roman"/>
          <w:sz w:val="28"/>
          <w:szCs w:val="28"/>
          <w:lang w:val="kk-KZ"/>
        </w:rPr>
        <w:t>15</w:t>
      </w:r>
      <w:r w:rsidR="00EB6AB5" w:rsidRPr="00C026EF">
        <w:rPr>
          <w:rFonts w:ascii="Times New Roman" w:hAnsi="Times New Roman"/>
          <w:sz w:val="28"/>
          <w:szCs w:val="28"/>
          <w:lang w:val="kk-KZ"/>
        </w:rPr>
        <w:t xml:space="preserve">-суретте </w:t>
      </w:r>
      <w:r w:rsidR="00330F07" w:rsidRPr="00C026EF">
        <w:rPr>
          <w:rFonts w:ascii="Times New Roman" w:hAnsi="Times New Roman"/>
          <w:sz w:val="28"/>
          <w:szCs w:val="28"/>
          <w:lang w:val="kk-KZ"/>
        </w:rPr>
        <w:t>үш түрлі температураға сәйкес келетін изотермалар келтірілген. Графиктен Бойль-Мариот заңы бойынша көлем артқанда қысым бая</w:t>
      </w:r>
      <w:r w:rsidR="00297269" w:rsidRPr="00C026EF">
        <w:rPr>
          <w:rFonts w:ascii="Times New Roman" w:hAnsi="Times New Roman"/>
          <w:sz w:val="28"/>
          <w:szCs w:val="28"/>
          <w:lang w:val="kk-KZ"/>
        </w:rPr>
        <w:t xml:space="preserve">у төмендейтінін көруге болады. </w:t>
      </w:r>
      <w:r w:rsidR="00330F07" w:rsidRPr="00C026EF">
        <w:rPr>
          <w:rFonts w:ascii="Times New Roman" w:hAnsi="Times New Roman"/>
          <w:sz w:val="28"/>
          <w:szCs w:val="28"/>
          <w:lang w:val="kk-KZ"/>
        </w:rPr>
        <w:t>Қисықтардың оңға не</w:t>
      </w:r>
      <w:r w:rsidR="00ED79B6" w:rsidRPr="00C026EF">
        <w:rPr>
          <w:rFonts w:ascii="Times New Roman" w:hAnsi="Times New Roman"/>
          <w:sz w:val="28"/>
          <w:szCs w:val="28"/>
          <w:lang w:val="kk-KZ"/>
        </w:rPr>
        <w:t xml:space="preserve">месе солға ығысуына байланысты </w:t>
      </w:r>
      <w:r w:rsidR="00330F07" w:rsidRPr="00C026EF">
        <w:rPr>
          <w:rFonts w:ascii="Times New Roman" w:hAnsi="Times New Roman"/>
          <w:sz w:val="28"/>
          <w:szCs w:val="28"/>
          <w:lang w:val="kk-KZ"/>
        </w:rPr>
        <w:t>берілген жүйенің температур</w:t>
      </w:r>
      <w:r w:rsidR="00ED79B6" w:rsidRPr="00C026EF">
        <w:rPr>
          <w:rFonts w:ascii="Times New Roman" w:hAnsi="Times New Roman"/>
          <w:sz w:val="28"/>
          <w:szCs w:val="28"/>
          <w:lang w:val="kk-KZ"/>
        </w:rPr>
        <w:t>асы не артады не төмендейді.</w:t>
      </w:r>
      <w:r w:rsidR="00591D9D" w:rsidRPr="00C026EF">
        <w:rPr>
          <w:rFonts w:ascii="Times New Roman" w:hAnsi="Times New Roman"/>
          <w:sz w:val="28"/>
          <w:szCs w:val="28"/>
          <w:lang w:val="kk-KZ"/>
        </w:rPr>
        <w:t xml:space="preserve"> </w:t>
      </w:r>
      <w:r w:rsidR="00ED79B6" w:rsidRPr="00C026EF">
        <w:rPr>
          <w:rFonts w:ascii="Times New Roman" w:hAnsi="Times New Roman"/>
          <w:sz w:val="28"/>
          <w:szCs w:val="28"/>
          <w:lang w:val="kk-KZ"/>
        </w:rPr>
        <w:t xml:space="preserve">Осылай берілген мәліметтерді </w:t>
      </w:r>
      <w:r w:rsidR="00330F07" w:rsidRPr="00C026EF">
        <w:rPr>
          <w:rFonts w:ascii="Times New Roman" w:hAnsi="Times New Roman"/>
          <w:sz w:val="28"/>
          <w:szCs w:val="28"/>
          <w:lang w:val="kk-KZ"/>
        </w:rPr>
        <w:t xml:space="preserve">экономиканың негізгі заңдарының бірі болып табылатын «сұраныс заңының» қисықтарын </w:t>
      </w:r>
      <w:r w:rsidR="00ED79B6" w:rsidRPr="00C026EF">
        <w:rPr>
          <w:rFonts w:ascii="Times New Roman" w:hAnsi="Times New Roman"/>
          <w:sz w:val="28"/>
          <w:szCs w:val="28"/>
          <w:lang w:val="kk-KZ"/>
        </w:rPr>
        <w:t xml:space="preserve">түсіндіруде </w:t>
      </w:r>
      <w:r w:rsidR="00330F07" w:rsidRPr="00C026EF">
        <w:rPr>
          <w:rFonts w:ascii="Times New Roman" w:hAnsi="Times New Roman"/>
          <w:sz w:val="28"/>
          <w:szCs w:val="28"/>
          <w:lang w:val="kk-KZ"/>
        </w:rPr>
        <w:t xml:space="preserve">қолдануға болады. </w:t>
      </w:r>
      <w:r w:rsidR="002C477B" w:rsidRPr="00C026EF">
        <w:rPr>
          <w:rFonts w:ascii="Times New Roman" w:hAnsi="Times New Roman"/>
          <w:sz w:val="28"/>
          <w:szCs w:val="28"/>
          <w:lang w:val="kk-KZ"/>
        </w:rPr>
        <w:t xml:space="preserve">Графиктерді </w:t>
      </w:r>
      <w:r w:rsidR="00330F07" w:rsidRPr="00C026EF">
        <w:rPr>
          <w:rFonts w:ascii="Times New Roman" w:hAnsi="Times New Roman"/>
          <w:sz w:val="28"/>
          <w:szCs w:val="28"/>
          <w:lang w:val="kk-KZ"/>
        </w:rPr>
        <w:lastRenderedPageBreak/>
        <w:t>сипаттау үшін ұсыныс пен бағаның жағдайына әсер ететін нарықтық факторларды анықтап алу керек. Нарықтық факторларға ассортиментті жақсарту, тауармен қамтамасыз етушіні ауыстыру және тұтынушыларға қосымша қызмет түрлерін ұсыну жатады. Қарастырылатын тауардың бағасы өзгергенде және тұтынушының кірісі, басқа тауардың бағасы мен талғам өзгермегенде</w:t>
      </w:r>
      <w:r w:rsidR="00591D9D" w:rsidRPr="00C026EF">
        <w:rPr>
          <w:rFonts w:ascii="Times New Roman" w:hAnsi="Times New Roman"/>
          <w:sz w:val="28"/>
          <w:szCs w:val="28"/>
          <w:lang w:val="kk-KZ"/>
        </w:rPr>
        <w:t>,</w:t>
      </w:r>
      <w:r w:rsidR="00330F07" w:rsidRPr="00C026EF">
        <w:rPr>
          <w:rFonts w:ascii="Times New Roman" w:hAnsi="Times New Roman"/>
          <w:sz w:val="28"/>
          <w:szCs w:val="28"/>
          <w:lang w:val="kk-KZ"/>
        </w:rPr>
        <w:t xml:space="preserve"> тауарға деген сұранымның өзгерісін бақылауға болады. Осыған графиктегі А нүктесінен В нүктесіне немесе керісінше болатын ауысулар сәйкес келеді. </w:t>
      </w:r>
    </w:p>
    <w:p w:rsidR="00330F07" w:rsidRPr="00370ACC" w:rsidRDefault="00330F07"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Графиктерді микроэкономика саласына қатысты түсіндіру үшін тұрақты температураға ұқсастықты келтіру керек. </w:t>
      </w:r>
      <w:r w:rsidR="002C477B">
        <w:rPr>
          <w:rFonts w:ascii="Times New Roman" w:hAnsi="Times New Roman"/>
          <w:sz w:val="28"/>
          <w:szCs w:val="28"/>
          <w:lang w:val="kk-KZ"/>
        </w:rPr>
        <w:t>В.С. Гродский мен</w:t>
      </w:r>
      <w:r w:rsidR="00484CAF">
        <w:rPr>
          <w:rFonts w:ascii="Times New Roman" w:hAnsi="Times New Roman"/>
          <w:sz w:val="28"/>
          <w:szCs w:val="28"/>
          <w:lang w:val="kk-KZ"/>
        </w:rPr>
        <w:t xml:space="preserve"> </w:t>
      </w:r>
      <w:r w:rsidR="002C477B" w:rsidRPr="009942CC">
        <w:rPr>
          <w:rFonts w:ascii="Times New Roman" w:hAnsi="Times New Roman"/>
          <w:sz w:val="28"/>
          <w:szCs w:val="28"/>
          <w:lang w:val="kk-KZ"/>
        </w:rPr>
        <w:t>А.Н.</w:t>
      </w:r>
      <w:r w:rsidR="009942CC">
        <w:rPr>
          <w:rFonts w:ascii="Times New Roman" w:hAnsi="Times New Roman"/>
          <w:sz w:val="28"/>
          <w:szCs w:val="28"/>
          <w:lang w:val="kk-KZ"/>
        </w:rPr>
        <w:t> </w:t>
      </w:r>
      <w:r w:rsidR="002C477B" w:rsidRPr="009942CC">
        <w:rPr>
          <w:rFonts w:ascii="Times New Roman" w:hAnsi="Times New Roman"/>
          <w:sz w:val="28"/>
          <w:szCs w:val="28"/>
          <w:lang w:val="kk-KZ"/>
        </w:rPr>
        <w:t>Сорочайкиннің [</w:t>
      </w:r>
      <w:r w:rsidR="009915A8" w:rsidRPr="009942CC">
        <w:rPr>
          <w:rFonts w:ascii="Times New Roman" w:hAnsi="Times New Roman"/>
          <w:sz w:val="28"/>
          <w:szCs w:val="28"/>
          <w:lang w:val="kk-KZ"/>
        </w:rPr>
        <w:t>19</w:t>
      </w:r>
      <w:r w:rsidR="008A0616" w:rsidRPr="009942CC">
        <w:rPr>
          <w:rFonts w:ascii="Times New Roman" w:hAnsi="Times New Roman"/>
          <w:sz w:val="28"/>
          <w:szCs w:val="28"/>
          <w:lang w:val="kk-KZ"/>
        </w:rPr>
        <w:t>1</w:t>
      </w:r>
      <w:r w:rsidR="002C477B" w:rsidRPr="009942CC">
        <w:rPr>
          <w:rFonts w:ascii="Times New Roman" w:hAnsi="Times New Roman"/>
          <w:sz w:val="28"/>
          <w:szCs w:val="28"/>
          <w:lang w:val="kk-KZ"/>
        </w:rPr>
        <w:t xml:space="preserve">] еңбегінде сұраныс функциясы тәжірибеде физикалық </w:t>
      </w:r>
      <w:r w:rsidR="002C477B">
        <w:rPr>
          <w:rFonts w:ascii="Times New Roman" w:hAnsi="Times New Roman"/>
          <w:sz w:val="28"/>
          <w:szCs w:val="28"/>
          <w:lang w:val="kk-KZ"/>
        </w:rPr>
        <w:t>объектілерде өтетін изотермиялық немесе изохоралық процестеріне ұқсас түрде жүзеге асырылатындығы келтіріледі. Мысалы, қандайда бір игілік мөлшерінің тұрақтылығында</w:t>
      </w:r>
      <w:r w:rsidR="00591D9D">
        <w:rPr>
          <w:rFonts w:ascii="Times New Roman" w:hAnsi="Times New Roman"/>
          <w:sz w:val="28"/>
          <w:szCs w:val="28"/>
          <w:lang w:val="kk-KZ"/>
        </w:rPr>
        <w:t>,</w:t>
      </w:r>
      <w:r w:rsidR="002C477B">
        <w:rPr>
          <w:rFonts w:ascii="Times New Roman" w:hAnsi="Times New Roman"/>
          <w:sz w:val="28"/>
          <w:szCs w:val="28"/>
          <w:lang w:val="kk-KZ"/>
        </w:rPr>
        <w:t xml:space="preserve"> құндылықтың қор түрінде берілген формасынан ағын формасына екпінді тасымалдануы. Осыған байланысты </w:t>
      </w:r>
      <w:r w:rsidR="002C477B" w:rsidRPr="00370ACC">
        <w:rPr>
          <w:rFonts w:ascii="Times New Roman" w:hAnsi="Times New Roman"/>
          <w:sz w:val="28"/>
          <w:szCs w:val="28"/>
          <w:lang w:val="kk-KZ"/>
        </w:rPr>
        <w:t xml:space="preserve">қарастырылып </w:t>
      </w:r>
      <w:r w:rsidRPr="00370ACC">
        <w:rPr>
          <w:rFonts w:ascii="Times New Roman" w:hAnsi="Times New Roman"/>
          <w:sz w:val="28"/>
          <w:szCs w:val="28"/>
          <w:lang w:val="kk-KZ"/>
        </w:rPr>
        <w:t xml:space="preserve">отырған тауарға деген нарықтық баға өзгермегенде, яғни сұранысқа қандай да бір бағадан тыс болатын факторлар ғана әсер ететін болса, сұраныс қисығы солға немесе оңға қарай ығысады. Бағадан тыс факторларға тұтынушының ақшалай кірісі, тұтынушылардың талғамдары, болашақта күтілетін бағалар, салықтар және жарнама жатады. </w:t>
      </w:r>
    </w:p>
    <w:p w:rsidR="00330F07" w:rsidRDefault="00D44C7B" w:rsidP="00EB6AB5">
      <w:pPr>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t>2</w:t>
      </w:r>
      <w:r w:rsidR="00330F07" w:rsidRPr="00EB6AB5">
        <w:rPr>
          <w:rFonts w:ascii="Times New Roman" w:hAnsi="Times New Roman"/>
          <w:sz w:val="28"/>
          <w:szCs w:val="28"/>
          <w:lang w:val="kk-KZ"/>
        </w:rPr>
        <w:t>.</w:t>
      </w:r>
      <w:r w:rsidR="00624531">
        <w:rPr>
          <w:rFonts w:ascii="Times New Roman" w:hAnsi="Times New Roman"/>
          <w:sz w:val="28"/>
          <w:szCs w:val="28"/>
          <w:lang w:val="kk-KZ"/>
        </w:rPr>
        <w:t xml:space="preserve"> </w:t>
      </w:r>
      <w:r w:rsidR="00D06778">
        <w:rPr>
          <w:rFonts w:ascii="Times New Roman" w:hAnsi="Times New Roman"/>
          <w:sz w:val="28"/>
          <w:szCs w:val="28"/>
          <w:lang w:val="kk-KZ"/>
        </w:rPr>
        <w:t>1</w:t>
      </w:r>
      <w:r w:rsidR="00EF43DD">
        <w:rPr>
          <w:rFonts w:ascii="Times New Roman" w:hAnsi="Times New Roman"/>
          <w:sz w:val="28"/>
          <w:szCs w:val="28"/>
          <w:lang w:val="kk-KZ"/>
        </w:rPr>
        <w:t>6</w:t>
      </w:r>
      <w:r w:rsidR="00330F07" w:rsidRPr="00370ACC">
        <w:rPr>
          <w:rFonts w:ascii="Times New Roman" w:hAnsi="Times New Roman"/>
          <w:sz w:val="28"/>
          <w:szCs w:val="28"/>
          <w:lang w:val="kk-KZ"/>
        </w:rPr>
        <w:t>-суретте келтірілген екі тербелмелі жүйенің графиктері негізінде екі компанияның өнімді сату деңгейлерін физикалық және экономикал</w:t>
      </w:r>
      <w:r w:rsidR="006479B9">
        <w:rPr>
          <w:rFonts w:ascii="Times New Roman" w:hAnsi="Times New Roman"/>
          <w:sz w:val="28"/>
          <w:szCs w:val="28"/>
          <w:lang w:val="kk-KZ"/>
        </w:rPr>
        <w:t>ық тұрғыда түсіндіріп беріңіз.</w:t>
      </w:r>
    </w:p>
    <w:p w:rsidR="00BB793A" w:rsidRPr="00370ACC" w:rsidRDefault="00BB793A" w:rsidP="00330F07">
      <w:pPr>
        <w:spacing w:after="0" w:line="240" w:lineRule="auto"/>
        <w:ind w:firstLine="567"/>
        <w:jc w:val="both"/>
        <w:rPr>
          <w:rFonts w:ascii="Times New Roman" w:hAnsi="Times New Roman"/>
          <w:sz w:val="28"/>
          <w:szCs w:val="28"/>
          <w:lang w:val="kk-KZ"/>
        </w:rPr>
      </w:pPr>
    </w:p>
    <w:p w:rsidR="00330F07" w:rsidRPr="00370ACC" w:rsidRDefault="00330F07" w:rsidP="00330F07">
      <w:pPr>
        <w:spacing w:after="0" w:line="240" w:lineRule="auto"/>
        <w:jc w:val="center"/>
        <w:rPr>
          <w:rFonts w:ascii="Times New Roman" w:hAnsi="Times New Roman"/>
          <w:sz w:val="28"/>
          <w:szCs w:val="28"/>
          <w:lang w:val="kk-KZ"/>
        </w:rPr>
      </w:pPr>
      <w:r w:rsidRPr="00370ACC">
        <w:rPr>
          <w:rFonts w:ascii="Times New Roman" w:hAnsi="Times New Roman"/>
          <w:noProof/>
          <w:sz w:val="28"/>
          <w:szCs w:val="28"/>
          <w:lang w:eastAsia="ru-RU"/>
        </w:rPr>
        <w:drawing>
          <wp:inline distT="0" distB="0" distL="0" distR="0">
            <wp:extent cx="3629025" cy="2047875"/>
            <wp:effectExtent l="19050" t="0" r="9525" b="0"/>
            <wp:docPr id="203"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66"/>
                    <a:srcRect/>
                    <a:stretch>
                      <a:fillRect/>
                    </a:stretch>
                  </pic:blipFill>
                  <pic:spPr bwMode="auto">
                    <a:xfrm>
                      <a:off x="0" y="0"/>
                      <a:ext cx="3629025" cy="2047875"/>
                    </a:xfrm>
                    <a:prstGeom prst="rect">
                      <a:avLst/>
                    </a:prstGeom>
                    <a:noFill/>
                    <a:ln w="9525">
                      <a:noFill/>
                      <a:miter lim="800000"/>
                      <a:headEnd/>
                      <a:tailEnd/>
                    </a:ln>
                  </pic:spPr>
                </pic:pic>
              </a:graphicData>
            </a:graphic>
          </wp:inline>
        </w:drawing>
      </w:r>
    </w:p>
    <w:p w:rsidR="00330F07" w:rsidRPr="00EB6AB5" w:rsidRDefault="00330F07" w:rsidP="00330F07">
      <w:pPr>
        <w:spacing w:after="0" w:line="240" w:lineRule="auto"/>
        <w:jc w:val="center"/>
        <w:rPr>
          <w:rFonts w:ascii="Times New Roman" w:hAnsi="Times New Roman"/>
          <w:sz w:val="16"/>
          <w:szCs w:val="16"/>
          <w:lang w:val="kk-KZ"/>
        </w:rPr>
      </w:pPr>
    </w:p>
    <w:p w:rsidR="00330F07" w:rsidRPr="00370ACC" w:rsidRDefault="00624531" w:rsidP="00330F07">
      <w:pPr>
        <w:pStyle w:val="af6"/>
        <w:spacing w:after="0"/>
        <w:jc w:val="center"/>
        <w:rPr>
          <w:rFonts w:ascii="Times New Roman" w:hAnsi="Times New Roman"/>
          <w:b w:val="0"/>
          <w:color w:val="auto"/>
          <w:sz w:val="28"/>
          <w:szCs w:val="28"/>
          <w:lang w:val="kk-KZ"/>
        </w:rPr>
      </w:pPr>
      <w:r>
        <w:rPr>
          <w:rFonts w:ascii="Times New Roman" w:hAnsi="Times New Roman"/>
          <w:b w:val="0"/>
          <w:color w:val="auto"/>
          <w:sz w:val="28"/>
          <w:szCs w:val="28"/>
          <w:lang w:val="kk-KZ"/>
        </w:rPr>
        <w:t>Суре</w:t>
      </w:r>
      <w:r w:rsidR="00C70A06">
        <w:rPr>
          <w:rFonts w:ascii="Times New Roman" w:hAnsi="Times New Roman"/>
          <w:b w:val="0"/>
          <w:color w:val="auto"/>
          <w:sz w:val="28"/>
          <w:szCs w:val="28"/>
          <w:lang w:val="kk-KZ"/>
        </w:rPr>
        <w:t xml:space="preserve">т </w:t>
      </w:r>
      <w:r w:rsidR="00815BA0">
        <w:rPr>
          <w:rFonts w:ascii="Times New Roman" w:hAnsi="Times New Roman"/>
          <w:b w:val="0"/>
          <w:color w:val="auto"/>
          <w:sz w:val="28"/>
          <w:szCs w:val="28"/>
          <w:lang w:val="kk-KZ"/>
        </w:rPr>
        <w:t>1</w:t>
      </w:r>
      <w:r w:rsidR="00EF43DD">
        <w:rPr>
          <w:rFonts w:ascii="Times New Roman" w:hAnsi="Times New Roman"/>
          <w:b w:val="0"/>
          <w:color w:val="auto"/>
          <w:sz w:val="28"/>
          <w:szCs w:val="28"/>
          <w:lang w:val="kk-KZ"/>
        </w:rPr>
        <w:t>6</w:t>
      </w:r>
      <w:r w:rsidR="00330F07" w:rsidRPr="00370ACC">
        <w:rPr>
          <w:rFonts w:ascii="Times New Roman" w:hAnsi="Times New Roman"/>
          <w:b w:val="0"/>
          <w:color w:val="auto"/>
          <w:sz w:val="28"/>
          <w:szCs w:val="28"/>
          <w:lang w:val="kk-KZ"/>
        </w:rPr>
        <w:t xml:space="preserve"> – Екі тербелмелі жүйенің тербеліс графиктері</w:t>
      </w:r>
    </w:p>
    <w:p w:rsidR="00330F07" w:rsidRPr="00370ACC" w:rsidRDefault="00330F07" w:rsidP="00330F07">
      <w:pPr>
        <w:spacing w:after="0" w:line="240" w:lineRule="auto"/>
        <w:jc w:val="center"/>
        <w:rPr>
          <w:rFonts w:ascii="Times New Roman" w:hAnsi="Times New Roman"/>
          <w:sz w:val="28"/>
          <w:szCs w:val="28"/>
          <w:lang w:val="kk-KZ"/>
        </w:rPr>
      </w:pPr>
    </w:p>
    <w:p w:rsidR="003F649A" w:rsidRPr="00370ACC" w:rsidRDefault="003F649A"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Берілетін жауаптың үлгісі: 1) әр түрлі шарттарда берілген екі бірдей тербелмелі жүйелердің графиктері берілген; 2) екі компанияның бірдей өнімдерді сатудың модельдік графиктері</w:t>
      </w:r>
      <w:r>
        <w:rPr>
          <w:rFonts w:ascii="Times New Roman" w:hAnsi="Times New Roman"/>
          <w:sz w:val="28"/>
          <w:szCs w:val="28"/>
          <w:lang w:val="kk-KZ"/>
        </w:rPr>
        <w:t xml:space="preserve"> берілген. Сонымен қатар берілген жағдайда </w:t>
      </w:r>
      <w:r w:rsidRPr="00370ACC">
        <w:rPr>
          <w:rFonts w:ascii="Times New Roman" w:hAnsi="Times New Roman"/>
          <w:sz w:val="28"/>
          <w:szCs w:val="28"/>
          <w:lang w:val="kk-KZ"/>
        </w:rPr>
        <w:t>бір компания екінші компанияның жұмысы туралы ақпаратқа ие</w:t>
      </w:r>
      <w:r>
        <w:rPr>
          <w:rFonts w:ascii="Times New Roman" w:hAnsi="Times New Roman"/>
          <w:sz w:val="28"/>
          <w:szCs w:val="28"/>
          <w:lang w:val="kk-KZ"/>
        </w:rPr>
        <w:t xml:space="preserve"> екендігі белгілі</w:t>
      </w:r>
      <w:r w:rsidRPr="00370ACC">
        <w:rPr>
          <w:rFonts w:ascii="Times New Roman" w:hAnsi="Times New Roman"/>
          <w:sz w:val="28"/>
          <w:szCs w:val="28"/>
          <w:lang w:val="kk-KZ"/>
        </w:rPr>
        <w:t>; 3) басқа компанияның жұмысы туралы ақпаратпен күнделікті хаб</w:t>
      </w:r>
      <w:r>
        <w:rPr>
          <w:rFonts w:ascii="Times New Roman" w:hAnsi="Times New Roman"/>
          <w:sz w:val="28"/>
          <w:szCs w:val="28"/>
          <w:lang w:val="kk-KZ"/>
        </w:rPr>
        <w:t>ардар болып отыратын компанияда</w:t>
      </w:r>
      <w:r w:rsidRPr="00370ACC">
        <w:rPr>
          <w:rFonts w:ascii="Times New Roman" w:hAnsi="Times New Roman"/>
          <w:sz w:val="28"/>
          <w:szCs w:val="28"/>
          <w:lang w:val="kk-KZ"/>
        </w:rPr>
        <w:t xml:space="preserve"> өнімді сату деңгейі артқан.</w:t>
      </w:r>
    </w:p>
    <w:p w:rsidR="00EF43DD" w:rsidRDefault="00EF43DD" w:rsidP="00EB6AB5">
      <w:pPr>
        <w:spacing w:after="0" w:line="240" w:lineRule="auto"/>
        <w:ind w:firstLine="709"/>
        <w:jc w:val="both"/>
        <w:rPr>
          <w:rFonts w:ascii="Times New Roman" w:hAnsi="Times New Roman"/>
          <w:b/>
          <w:sz w:val="28"/>
          <w:szCs w:val="28"/>
          <w:lang w:val="kk-KZ"/>
        </w:rPr>
      </w:pPr>
    </w:p>
    <w:p w:rsidR="000F74FD" w:rsidRPr="00370ACC" w:rsidRDefault="003A4F65" w:rsidP="00EB6AB5">
      <w:pPr>
        <w:spacing w:after="0" w:line="240" w:lineRule="auto"/>
        <w:ind w:firstLine="709"/>
        <w:jc w:val="both"/>
        <w:rPr>
          <w:rFonts w:ascii="Times New Roman" w:hAnsi="Times New Roman"/>
          <w:sz w:val="28"/>
          <w:szCs w:val="28"/>
          <w:lang w:val="kk-KZ"/>
        </w:rPr>
      </w:pPr>
      <w:r w:rsidRPr="00370ACC">
        <w:rPr>
          <w:rFonts w:ascii="Times New Roman" w:hAnsi="Times New Roman"/>
          <w:b/>
          <w:sz w:val="28"/>
          <w:szCs w:val="28"/>
          <w:lang w:val="kk-KZ"/>
        </w:rPr>
        <w:lastRenderedPageBreak/>
        <w:t>2</w:t>
      </w:r>
      <w:r w:rsidR="004A3017" w:rsidRPr="00370ACC">
        <w:rPr>
          <w:rFonts w:ascii="Times New Roman" w:hAnsi="Times New Roman"/>
          <w:b/>
          <w:sz w:val="28"/>
          <w:szCs w:val="28"/>
          <w:lang w:val="kk-KZ"/>
        </w:rPr>
        <w:t>.</w:t>
      </w:r>
      <w:r w:rsidR="00E60CB8" w:rsidRPr="00370ACC">
        <w:rPr>
          <w:rFonts w:ascii="Times New Roman" w:hAnsi="Times New Roman"/>
          <w:b/>
          <w:sz w:val="28"/>
          <w:szCs w:val="28"/>
          <w:lang w:val="kk-KZ"/>
        </w:rPr>
        <w:t>3</w:t>
      </w:r>
      <w:r w:rsidR="004A3017" w:rsidRPr="00370ACC">
        <w:rPr>
          <w:rFonts w:ascii="Times New Roman" w:hAnsi="Times New Roman"/>
          <w:b/>
          <w:sz w:val="28"/>
          <w:szCs w:val="28"/>
          <w:lang w:val="kk-KZ"/>
        </w:rPr>
        <w:t xml:space="preserve"> </w:t>
      </w:r>
      <w:r w:rsidR="000F74FD" w:rsidRPr="00370ACC">
        <w:rPr>
          <w:rFonts w:ascii="Times New Roman" w:hAnsi="Times New Roman"/>
          <w:b/>
          <w:sz w:val="28"/>
          <w:szCs w:val="28"/>
          <w:lang w:val="kk-KZ"/>
        </w:rPr>
        <w:t>Педагогикалық экспериментті ұйымдастыру және оның нәтижелері</w:t>
      </w:r>
    </w:p>
    <w:p w:rsidR="00054CB7" w:rsidRPr="00370ACC" w:rsidRDefault="00054CB7" w:rsidP="00EB6AB5">
      <w:pPr>
        <w:tabs>
          <w:tab w:val="left" w:pos="2913"/>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Алға қойылған міндеттерді түбегейлі шешу үшін және ғылыми болжамның дұрыстығын анықтау мақсатында педагогикалық эксперимент «Торайғыров университеті», «Алматы энергетика және байланыс университетінде» жүргізілді.</w:t>
      </w:r>
    </w:p>
    <w:p w:rsidR="00815BA0" w:rsidRDefault="00054CB7"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Педагогикалық эксперимент үш </w:t>
      </w:r>
      <w:r w:rsidR="00033E22" w:rsidRPr="00370ACC">
        <w:rPr>
          <w:rFonts w:ascii="Times New Roman" w:hAnsi="Times New Roman"/>
          <w:sz w:val="28"/>
          <w:szCs w:val="28"/>
          <w:lang w:val="kk-KZ"/>
        </w:rPr>
        <w:t>кезеңді қамтыды: анықтау, іздену</w:t>
      </w:r>
      <w:r w:rsidRPr="00370ACC">
        <w:rPr>
          <w:rFonts w:ascii="Times New Roman" w:hAnsi="Times New Roman"/>
          <w:sz w:val="28"/>
          <w:szCs w:val="28"/>
          <w:lang w:val="kk-KZ"/>
        </w:rPr>
        <w:t xml:space="preserve"> және қалыптастыру. Жүргізілген педагогикалық эксперименттің кез</w:t>
      </w:r>
      <w:r w:rsidR="00DC681E" w:rsidRPr="00370ACC">
        <w:rPr>
          <w:rFonts w:ascii="Times New Roman" w:hAnsi="Times New Roman"/>
          <w:sz w:val="28"/>
          <w:szCs w:val="28"/>
          <w:lang w:val="kk-KZ"/>
        </w:rPr>
        <w:t xml:space="preserve">еңдері және негізгі міндеттері </w:t>
      </w:r>
      <w:r w:rsidR="006C1829">
        <w:rPr>
          <w:rFonts w:ascii="Times New Roman" w:hAnsi="Times New Roman"/>
          <w:sz w:val="28"/>
          <w:szCs w:val="28"/>
          <w:lang w:val="kk-KZ"/>
        </w:rPr>
        <w:t>8</w:t>
      </w:r>
      <w:r w:rsidRPr="00370ACC">
        <w:rPr>
          <w:rFonts w:ascii="Times New Roman" w:hAnsi="Times New Roman"/>
          <w:sz w:val="28"/>
          <w:szCs w:val="28"/>
          <w:lang w:val="kk-KZ"/>
        </w:rPr>
        <w:t xml:space="preserve">-кестеде келтірілген. </w:t>
      </w:r>
    </w:p>
    <w:p w:rsidR="00F131B7" w:rsidRDefault="00F131B7" w:rsidP="00815BA0">
      <w:pPr>
        <w:spacing w:after="0" w:line="240" w:lineRule="auto"/>
        <w:ind w:firstLine="567"/>
        <w:jc w:val="both"/>
        <w:rPr>
          <w:rFonts w:ascii="Times New Roman" w:hAnsi="Times New Roman"/>
          <w:sz w:val="28"/>
          <w:szCs w:val="28"/>
          <w:lang w:val="kk-KZ"/>
        </w:rPr>
      </w:pPr>
    </w:p>
    <w:p w:rsidR="00854E05" w:rsidRPr="00815BA0" w:rsidRDefault="00C70A06" w:rsidP="00C70A06">
      <w:pPr>
        <w:spacing w:after="0" w:line="240" w:lineRule="auto"/>
        <w:jc w:val="both"/>
        <w:rPr>
          <w:rFonts w:ascii="Times New Roman" w:hAnsi="Times New Roman"/>
          <w:sz w:val="28"/>
          <w:szCs w:val="28"/>
          <w:lang w:val="kk-KZ"/>
        </w:rPr>
      </w:pPr>
      <w:r w:rsidRPr="00815BA0">
        <w:rPr>
          <w:rFonts w:ascii="Times New Roman" w:hAnsi="Times New Roman"/>
          <w:sz w:val="28"/>
          <w:szCs w:val="28"/>
          <w:lang w:val="kk-KZ"/>
        </w:rPr>
        <w:t xml:space="preserve">Кесте </w:t>
      </w:r>
      <w:r w:rsidR="006C1829">
        <w:rPr>
          <w:rFonts w:ascii="Times New Roman" w:hAnsi="Times New Roman"/>
          <w:sz w:val="28"/>
          <w:szCs w:val="28"/>
          <w:lang w:val="kk-KZ"/>
        </w:rPr>
        <w:t>8</w:t>
      </w:r>
      <w:r>
        <w:rPr>
          <w:rFonts w:ascii="Times New Roman" w:hAnsi="Times New Roman"/>
          <w:sz w:val="28"/>
          <w:szCs w:val="28"/>
          <w:lang w:val="kk-KZ"/>
        </w:rPr>
        <w:t xml:space="preserve"> </w:t>
      </w:r>
      <w:r w:rsidR="00DE62D6" w:rsidRPr="00815BA0">
        <w:rPr>
          <w:rFonts w:ascii="Times New Roman" w:hAnsi="Times New Roman"/>
          <w:sz w:val="28"/>
          <w:szCs w:val="28"/>
          <w:lang w:val="kk-KZ"/>
        </w:rPr>
        <w:t xml:space="preserve">– </w:t>
      </w:r>
      <w:r w:rsidR="00854E05" w:rsidRPr="00815BA0">
        <w:rPr>
          <w:rFonts w:ascii="Times New Roman" w:hAnsi="Times New Roman"/>
          <w:sz w:val="28"/>
          <w:szCs w:val="28"/>
          <w:lang w:val="kk-KZ"/>
        </w:rPr>
        <w:t>Педагогикалық эксперимент кешенінің мазмұны</w:t>
      </w:r>
    </w:p>
    <w:p w:rsidR="00404CA0" w:rsidRPr="00EB6AB5" w:rsidRDefault="00404CA0" w:rsidP="00EB6AB5">
      <w:pPr>
        <w:spacing w:after="0" w:line="240" w:lineRule="auto"/>
        <w:jc w:val="right"/>
        <w:rPr>
          <w:rFonts w:ascii="Times New Roman" w:hAnsi="Times New Roman"/>
          <w:sz w:val="16"/>
          <w:szCs w:val="16"/>
          <w:lang w:val="kk-KZ"/>
        </w:rPr>
      </w:pPr>
    </w:p>
    <w:tbl>
      <w:tblPr>
        <w:tblStyle w:val="a3"/>
        <w:tblW w:w="9655" w:type="dxa"/>
        <w:jc w:val="center"/>
        <w:tblInd w:w="260" w:type="dxa"/>
        <w:tblLook w:val="04A0"/>
      </w:tblPr>
      <w:tblGrid>
        <w:gridCol w:w="2004"/>
        <w:gridCol w:w="3971"/>
        <w:gridCol w:w="3680"/>
      </w:tblGrid>
      <w:tr w:rsidR="00404CA0" w:rsidRPr="00447B29" w:rsidTr="00EB6AB5">
        <w:trPr>
          <w:trHeight w:val="539"/>
          <w:jc w:val="center"/>
        </w:trPr>
        <w:tc>
          <w:tcPr>
            <w:tcW w:w="2004" w:type="dxa"/>
            <w:vAlign w:val="center"/>
          </w:tcPr>
          <w:p w:rsidR="00404CA0" w:rsidRPr="00EB6AB5" w:rsidRDefault="00404CA0" w:rsidP="00EB6AB5">
            <w:pPr>
              <w:spacing w:after="0" w:line="240" w:lineRule="auto"/>
              <w:jc w:val="center"/>
              <w:rPr>
                <w:rFonts w:ascii="Times New Roman" w:hAnsi="Times New Roman"/>
                <w:sz w:val="24"/>
                <w:szCs w:val="24"/>
                <w:lang w:val="kk-KZ"/>
              </w:rPr>
            </w:pPr>
            <w:r w:rsidRPr="00EB6AB5">
              <w:rPr>
                <w:rFonts w:ascii="Times New Roman" w:hAnsi="Times New Roman"/>
                <w:sz w:val="24"/>
                <w:szCs w:val="24"/>
              </w:rPr>
              <w:t>Эксперимент</w:t>
            </w:r>
            <w:r w:rsidRPr="00EB6AB5">
              <w:rPr>
                <w:rFonts w:ascii="Times New Roman" w:hAnsi="Times New Roman"/>
                <w:sz w:val="24"/>
                <w:szCs w:val="24"/>
                <w:lang w:val="kk-KZ"/>
              </w:rPr>
              <w:t>тің түрі</w:t>
            </w:r>
          </w:p>
        </w:tc>
        <w:tc>
          <w:tcPr>
            <w:tcW w:w="3971" w:type="dxa"/>
            <w:vAlign w:val="center"/>
          </w:tcPr>
          <w:p w:rsidR="00404CA0" w:rsidRPr="00EB6AB5" w:rsidRDefault="00404CA0" w:rsidP="00EB6AB5">
            <w:pPr>
              <w:spacing w:after="0" w:line="240" w:lineRule="auto"/>
              <w:jc w:val="center"/>
              <w:rPr>
                <w:rFonts w:ascii="Times New Roman" w:hAnsi="Times New Roman"/>
                <w:sz w:val="24"/>
                <w:szCs w:val="24"/>
                <w:lang w:val="kk-KZ"/>
              </w:rPr>
            </w:pPr>
            <w:r w:rsidRPr="00EB6AB5">
              <w:rPr>
                <w:rFonts w:ascii="Times New Roman" w:hAnsi="Times New Roman"/>
                <w:sz w:val="24"/>
                <w:szCs w:val="24"/>
              </w:rPr>
              <w:t>Эксперимент</w:t>
            </w:r>
            <w:r w:rsidRPr="00EB6AB5">
              <w:rPr>
                <w:rFonts w:ascii="Times New Roman" w:hAnsi="Times New Roman"/>
                <w:sz w:val="24"/>
                <w:szCs w:val="24"/>
                <w:lang w:val="kk-KZ"/>
              </w:rPr>
              <w:t>тің мақсаты</w:t>
            </w:r>
          </w:p>
        </w:tc>
        <w:tc>
          <w:tcPr>
            <w:tcW w:w="3680" w:type="dxa"/>
            <w:vAlign w:val="center"/>
          </w:tcPr>
          <w:p w:rsidR="00404CA0" w:rsidRPr="00EB6AB5" w:rsidRDefault="00404CA0" w:rsidP="00EB6AB5">
            <w:pPr>
              <w:spacing w:after="0" w:line="240" w:lineRule="auto"/>
              <w:jc w:val="center"/>
              <w:rPr>
                <w:rFonts w:ascii="Times New Roman" w:hAnsi="Times New Roman"/>
                <w:sz w:val="24"/>
                <w:szCs w:val="24"/>
                <w:lang w:val="kk-KZ"/>
              </w:rPr>
            </w:pPr>
            <w:r w:rsidRPr="00EB6AB5">
              <w:rPr>
                <w:rFonts w:ascii="Times New Roman" w:hAnsi="Times New Roman"/>
                <w:sz w:val="24"/>
                <w:szCs w:val="24"/>
              </w:rPr>
              <w:t>Эксперимен</w:t>
            </w:r>
            <w:r w:rsidRPr="00EB6AB5">
              <w:rPr>
                <w:rFonts w:ascii="Times New Roman" w:hAnsi="Times New Roman"/>
                <w:sz w:val="24"/>
                <w:szCs w:val="24"/>
                <w:lang w:val="kk-KZ"/>
              </w:rPr>
              <w:t>т нәтижесі</w:t>
            </w:r>
          </w:p>
        </w:tc>
      </w:tr>
      <w:tr w:rsidR="00404CA0" w:rsidRPr="00135DBF" w:rsidTr="00EB6AB5">
        <w:trPr>
          <w:jc w:val="center"/>
        </w:trPr>
        <w:tc>
          <w:tcPr>
            <w:tcW w:w="2004" w:type="dxa"/>
            <w:vAlign w:val="center"/>
          </w:tcPr>
          <w:p w:rsidR="00404CA0" w:rsidRPr="00EB6AB5" w:rsidRDefault="00404CA0" w:rsidP="00EB6AB5">
            <w:pPr>
              <w:spacing w:after="0" w:line="240" w:lineRule="auto"/>
              <w:rPr>
                <w:rFonts w:ascii="Times New Roman" w:hAnsi="Times New Roman"/>
                <w:sz w:val="24"/>
                <w:szCs w:val="24"/>
                <w:lang w:val="kk-KZ"/>
              </w:rPr>
            </w:pPr>
            <w:r w:rsidRPr="00EB6AB5">
              <w:rPr>
                <w:rFonts w:ascii="Times New Roman" w:hAnsi="Times New Roman"/>
                <w:sz w:val="24"/>
                <w:szCs w:val="24"/>
                <w:lang w:val="kk-KZ"/>
              </w:rPr>
              <w:t>Анықтау эксперименті</w:t>
            </w:r>
          </w:p>
          <w:p w:rsidR="00404CA0" w:rsidRPr="00EB6AB5" w:rsidRDefault="00043DBB" w:rsidP="00EB6AB5">
            <w:pPr>
              <w:spacing w:after="0" w:line="240" w:lineRule="auto"/>
              <w:rPr>
                <w:rFonts w:ascii="Times New Roman" w:hAnsi="Times New Roman"/>
                <w:sz w:val="24"/>
                <w:szCs w:val="24"/>
                <w:lang w:val="kk-KZ"/>
              </w:rPr>
            </w:pPr>
            <w:r w:rsidRPr="00EB6AB5">
              <w:rPr>
                <w:rFonts w:ascii="Times New Roman" w:hAnsi="Times New Roman"/>
                <w:sz w:val="24"/>
                <w:szCs w:val="24"/>
                <w:lang w:val="kk-KZ"/>
              </w:rPr>
              <w:t>(2017-2018</w:t>
            </w:r>
            <w:r w:rsidR="00404CA0" w:rsidRPr="00EB6AB5">
              <w:rPr>
                <w:rFonts w:ascii="Times New Roman" w:hAnsi="Times New Roman"/>
                <w:sz w:val="24"/>
                <w:szCs w:val="24"/>
                <w:lang w:val="kk-KZ"/>
              </w:rPr>
              <w:t>)</w:t>
            </w:r>
          </w:p>
        </w:tc>
        <w:tc>
          <w:tcPr>
            <w:tcW w:w="3971" w:type="dxa"/>
          </w:tcPr>
          <w:p w:rsidR="00404CA0" w:rsidRPr="00447B29" w:rsidRDefault="00404CA0" w:rsidP="009C7178">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 xml:space="preserve">Сауалнама жүргізу. Сауалнамаға </w:t>
            </w:r>
            <w:r w:rsidR="00244AC3">
              <w:rPr>
                <w:rFonts w:ascii="Times New Roman" w:hAnsi="Times New Roman"/>
                <w:sz w:val="24"/>
                <w:szCs w:val="24"/>
                <w:lang w:val="kk-KZ"/>
              </w:rPr>
              <w:t>барлығы 210</w:t>
            </w:r>
            <w:r w:rsidRPr="00447B29">
              <w:rPr>
                <w:rFonts w:ascii="Times New Roman" w:hAnsi="Times New Roman"/>
                <w:sz w:val="24"/>
                <w:szCs w:val="24"/>
                <w:lang w:val="kk-KZ"/>
              </w:rPr>
              <w:t xml:space="preserve"> профессорлық-оқытушылар құ</w:t>
            </w:r>
            <w:r w:rsidR="00EB6AB5">
              <w:rPr>
                <w:rFonts w:ascii="Times New Roman" w:hAnsi="Times New Roman"/>
                <w:sz w:val="24"/>
                <w:szCs w:val="24"/>
                <w:lang w:val="kk-KZ"/>
              </w:rPr>
              <w:t>рамы мен білім алушылар қатысты</w:t>
            </w:r>
          </w:p>
        </w:tc>
        <w:tc>
          <w:tcPr>
            <w:tcW w:w="3680" w:type="dxa"/>
          </w:tcPr>
          <w:p w:rsidR="00404CA0" w:rsidRPr="00447B29" w:rsidRDefault="00404CA0" w:rsidP="000049B9">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«Физика» курсын оқытуда қолданылатын инновациялық технологиялар анықталынды</w:t>
            </w:r>
          </w:p>
        </w:tc>
      </w:tr>
      <w:tr w:rsidR="00404CA0" w:rsidRPr="00135DBF" w:rsidTr="00EB6AB5">
        <w:trPr>
          <w:jc w:val="center"/>
        </w:trPr>
        <w:tc>
          <w:tcPr>
            <w:tcW w:w="2004" w:type="dxa"/>
            <w:tcBorders>
              <w:bottom w:val="single" w:sz="4" w:space="0" w:color="auto"/>
            </w:tcBorders>
            <w:vAlign w:val="center"/>
          </w:tcPr>
          <w:p w:rsidR="0000229F" w:rsidRPr="00EB6AB5" w:rsidRDefault="0000229F" w:rsidP="00EB6AB5">
            <w:pPr>
              <w:spacing w:after="0" w:line="240" w:lineRule="auto"/>
              <w:rPr>
                <w:rFonts w:ascii="Times New Roman" w:hAnsi="Times New Roman"/>
                <w:sz w:val="24"/>
                <w:szCs w:val="24"/>
                <w:lang w:val="kk-KZ"/>
              </w:rPr>
            </w:pPr>
            <w:r w:rsidRPr="00EB6AB5">
              <w:rPr>
                <w:rFonts w:ascii="Times New Roman" w:hAnsi="Times New Roman"/>
                <w:sz w:val="24"/>
                <w:szCs w:val="24"/>
                <w:lang w:val="kk-KZ"/>
              </w:rPr>
              <w:t>Іздену эксперименті</w:t>
            </w:r>
          </w:p>
          <w:p w:rsidR="00404CA0" w:rsidRPr="00EB6AB5" w:rsidRDefault="0000229F" w:rsidP="00EB6AB5">
            <w:pPr>
              <w:spacing w:after="0" w:line="240" w:lineRule="auto"/>
              <w:rPr>
                <w:rFonts w:ascii="Times New Roman" w:hAnsi="Times New Roman"/>
                <w:sz w:val="24"/>
                <w:szCs w:val="24"/>
                <w:lang w:val="kk-KZ"/>
              </w:rPr>
            </w:pPr>
            <w:r w:rsidRPr="00EB6AB5">
              <w:rPr>
                <w:rFonts w:ascii="Times New Roman" w:hAnsi="Times New Roman"/>
                <w:sz w:val="24"/>
                <w:szCs w:val="24"/>
                <w:lang w:val="kk-KZ"/>
              </w:rPr>
              <w:t>(2018-2019)</w:t>
            </w:r>
          </w:p>
        </w:tc>
        <w:tc>
          <w:tcPr>
            <w:tcW w:w="3971" w:type="dxa"/>
            <w:tcBorders>
              <w:bottom w:val="single" w:sz="4" w:space="0" w:color="auto"/>
            </w:tcBorders>
          </w:tcPr>
          <w:p w:rsidR="00404CA0" w:rsidRPr="00447B29" w:rsidRDefault="00404CA0" w:rsidP="00B24920">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Жоғары оқу орындарының техникалық мамандықтарында оқылат</w:t>
            </w:r>
            <w:r w:rsidR="00EB6AB5">
              <w:rPr>
                <w:rFonts w:ascii="Times New Roman" w:hAnsi="Times New Roman"/>
                <w:sz w:val="24"/>
                <w:szCs w:val="24"/>
                <w:lang w:val="kk-KZ"/>
              </w:rPr>
              <w:t xml:space="preserve">ын </w:t>
            </w:r>
            <w:r w:rsidRPr="00447B29">
              <w:rPr>
                <w:rFonts w:ascii="Times New Roman" w:hAnsi="Times New Roman"/>
                <w:sz w:val="24"/>
                <w:szCs w:val="24"/>
                <w:lang w:val="kk-KZ"/>
              </w:rPr>
              <w:t>«Физика» курсының құрылымы мен мазмұндық ерекшеліктерін анықтау. Жобалық оқыту</w:t>
            </w:r>
            <w:r w:rsidR="0000229F">
              <w:rPr>
                <w:rFonts w:ascii="Times New Roman" w:hAnsi="Times New Roman"/>
                <w:sz w:val="24"/>
                <w:szCs w:val="24"/>
                <w:lang w:val="kk-KZ"/>
              </w:rPr>
              <w:t xml:space="preserve"> </w:t>
            </w:r>
            <w:r w:rsidR="0000229F" w:rsidRPr="00447B29">
              <w:rPr>
                <w:rFonts w:ascii="Times New Roman" w:hAnsi="Times New Roman"/>
                <w:sz w:val="24"/>
                <w:szCs w:val="24"/>
                <w:lang w:val="kk-KZ"/>
              </w:rPr>
              <w:t xml:space="preserve">технологиясын және пәндердің когнитивтік құрылымдарын тасымалдау негізіндегі оқытудың транспәндік технологиясын құрастыру. Осы технологияларды жүзеге асыруды ұйымдастыру </w:t>
            </w:r>
            <w:r w:rsidR="0000229F" w:rsidRPr="00B24920">
              <w:rPr>
                <w:rFonts w:ascii="Times New Roman" w:hAnsi="Times New Roman"/>
                <w:sz w:val="24"/>
                <w:szCs w:val="24"/>
                <w:lang w:val="kk-KZ"/>
              </w:rPr>
              <w:t xml:space="preserve">үшін </w:t>
            </w:r>
            <w:r w:rsidR="00B24920" w:rsidRPr="00B24920">
              <w:rPr>
                <w:rFonts w:ascii="Times New Roman" w:hAnsi="Times New Roman"/>
                <w:sz w:val="24"/>
                <w:szCs w:val="24"/>
                <w:lang w:val="kk-KZ"/>
              </w:rPr>
              <w:t>«6В07104 - Аспап жасау»</w:t>
            </w:r>
            <w:r w:rsidR="0000229F" w:rsidRPr="00B24920">
              <w:rPr>
                <w:rFonts w:ascii="Times New Roman" w:hAnsi="Times New Roman"/>
                <w:sz w:val="24"/>
                <w:szCs w:val="24"/>
                <w:lang w:val="kk-KZ"/>
              </w:rPr>
              <w:t xml:space="preserve"> мамандығының білім беру </w:t>
            </w:r>
            <w:r w:rsidR="00B24920">
              <w:rPr>
                <w:rFonts w:ascii="Times New Roman" w:hAnsi="Times New Roman"/>
                <w:sz w:val="24"/>
                <w:szCs w:val="24"/>
                <w:lang w:val="kk-KZ"/>
              </w:rPr>
              <w:t>бағдарламасымен берілген физика</w:t>
            </w:r>
            <w:r w:rsidR="0000229F" w:rsidRPr="00447B29">
              <w:rPr>
                <w:rFonts w:ascii="Times New Roman" w:hAnsi="Times New Roman"/>
                <w:sz w:val="24"/>
                <w:szCs w:val="24"/>
                <w:lang w:val="kk-KZ"/>
              </w:rPr>
              <w:t xml:space="preserve"> курсын оқытудың әдістемелік жүйесі жаса</w:t>
            </w:r>
            <w:r w:rsidR="00EB6AB5">
              <w:rPr>
                <w:rFonts w:ascii="Times New Roman" w:hAnsi="Times New Roman"/>
                <w:sz w:val="24"/>
                <w:szCs w:val="24"/>
                <w:lang w:val="kk-KZ"/>
              </w:rPr>
              <w:t>лынды</w:t>
            </w:r>
          </w:p>
        </w:tc>
        <w:tc>
          <w:tcPr>
            <w:tcW w:w="3680" w:type="dxa"/>
            <w:tcBorders>
              <w:bottom w:val="single" w:sz="4" w:space="0" w:color="auto"/>
            </w:tcBorders>
          </w:tcPr>
          <w:p w:rsidR="00404CA0" w:rsidRPr="00447B29" w:rsidRDefault="00404CA0" w:rsidP="000049B9">
            <w:pPr>
              <w:tabs>
                <w:tab w:val="left" w:pos="176"/>
                <w:tab w:val="left" w:pos="361"/>
                <w:tab w:val="left" w:pos="601"/>
                <w:tab w:val="left" w:pos="1168"/>
              </w:tabs>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 xml:space="preserve">1. </w:t>
            </w:r>
            <w:r w:rsidR="0058102D">
              <w:rPr>
                <w:rFonts w:ascii="Times New Roman" w:hAnsi="Times New Roman"/>
                <w:sz w:val="24"/>
                <w:szCs w:val="24"/>
                <w:lang w:val="kk-KZ"/>
              </w:rPr>
              <w:t xml:space="preserve">Жобалық оқыту технологиясы </w:t>
            </w:r>
            <w:r w:rsidRPr="00447B29">
              <w:rPr>
                <w:rFonts w:ascii="Times New Roman" w:hAnsi="Times New Roman"/>
                <w:sz w:val="24"/>
                <w:szCs w:val="24"/>
                <w:lang w:val="kk-KZ"/>
              </w:rPr>
              <w:t>жасалынды;</w:t>
            </w:r>
          </w:p>
          <w:p w:rsidR="0000229F" w:rsidRPr="00447B29" w:rsidRDefault="0000229F" w:rsidP="0058102D">
            <w:pPr>
              <w:tabs>
                <w:tab w:val="left" w:pos="176"/>
                <w:tab w:val="left" w:pos="361"/>
                <w:tab w:val="left" w:pos="601"/>
                <w:tab w:val="left" w:pos="1168"/>
              </w:tabs>
              <w:spacing w:after="0" w:line="240" w:lineRule="auto"/>
              <w:rPr>
                <w:rFonts w:ascii="Times New Roman" w:hAnsi="Times New Roman"/>
                <w:sz w:val="24"/>
                <w:szCs w:val="24"/>
                <w:lang w:val="kk-KZ"/>
              </w:rPr>
            </w:pPr>
            <w:r w:rsidRPr="00447B29">
              <w:rPr>
                <w:rFonts w:ascii="Times New Roman" w:hAnsi="Times New Roman"/>
                <w:sz w:val="24"/>
                <w:szCs w:val="24"/>
                <w:lang w:val="kk-KZ"/>
              </w:rPr>
              <w:t xml:space="preserve">2. Транспәндік </w:t>
            </w:r>
            <w:r w:rsidR="0058102D">
              <w:rPr>
                <w:rFonts w:ascii="Times New Roman" w:hAnsi="Times New Roman"/>
                <w:sz w:val="24"/>
                <w:szCs w:val="24"/>
                <w:lang w:val="kk-KZ"/>
              </w:rPr>
              <w:t xml:space="preserve">технологиясы </w:t>
            </w:r>
            <w:r w:rsidR="0058102D" w:rsidRPr="00447B29">
              <w:rPr>
                <w:rFonts w:ascii="Times New Roman" w:hAnsi="Times New Roman"/>
                <w:sz w:val="24"/>
                <w:szCs w:val="24"/>
                <w:lang w:val="kk-KZ"/>
              </w:rPr>
              <w:t>жасалынды</w:t>
            </w:r>
            <w:r w:rsidRPr="00447B29">
              <w:rPr>
                <w:rFonts w:ascii="Times New Roman" w:hAnsi="Times New Roman"/>
                <w:sz w:val="24"/>
                <w:szCs w:val="24"/>
                <w:lang w:val="kk-KZ"/>
              </w:rPr>
              <w:t>;</w:t>
            </w:r>
          </w:p>
          <w:p w:rsidR="00404CA0" w:rsidRPr="00447B29" w:rsidRDefault="0000229F" w:rsidP="0058102D">
            <w:pPr>
              <w:tabs>
                <w:tab w:val="left" w:pos="176"/>
                <w:tab w:val="left" w:pos="361"/>
                <w:tab w:val="left" w:pos="601"/>
                <w:tab w:val="left" w:pos="1168"/>
              </w:tabs>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3. «Аспап жасау» мамандығында «Физика» курсы</w:t>
            </w:r>
            <w:r w:rsidR="0058102D">
              <w:rPr>
                <w:rFonts w:ascii="Times New Roman" w:hAnsi="Times New Roman"/>
                <w:sz w:val="24"/>
                <w:szCs w:val="24"/>
                <w:lang w:val="kk-KZ"/>
              </w:rPr>
              <w:t>н оқытудың әдістемелік жүйесі</w:t>
            </w:r>
            <w:r w:rsidR="00EB6AB5">
              <w:rPr>
                <w:rFonts w:ascii="Times New Roman" w:hAnsi="Times New Roman"/>
                <w:sz w:val="24"/>
                <w:szCs w:val="24"/>
                <w:lang w:val="kk-KZ"/>
              </w:rPr>
              <w:t xml:space="preserve"> жасалынды</w:t>
            </w:r>
          </w:p>
        </w:tc>
      </w:tr>
      <w:tr w:rsidR="002E78F1" w:rsidRPr="00135DBF" w:rsidTr="00EB6AB5">
        <w:trPr>
          <w:jc w:val="center"/>
        </w:trPr>
        <w:tc>
          <w:tcPr>
            <w:tcW w:w="2004" w:type="dxa"/>
            <w:vAlign w:val="center"/>
          </w:tcPr>
          <w:p w:rsidR="002E78F1" w:rsidRPr="00EB6AB5" w:rsidRDefault="002E78F1" w:rsidP="00EB6AB5">
            <w:pPr>
              <w:spacing w:after="0" w:line="240" w:lineRule="auto"/>
              <w:rPr>
                <w:rFonts w:ascii="Times New Roman" w:hAnsi="Times New Roman"/>
                <w:sz w:val="24"/>
                <w:szCs w:val="24"/>
                <w:lang w:val="kk-KZ"/>
              </w:rPr>
            </w:pPr>
          </w:p>
          <w:p w:rsidR="002E78F1" w:rsidRPr="00EB6AB5" w:rsidRDefault="002E78F1" w:rsidP="00EB6AB5">
            <w:pPr>
              <w:spacing w:after="0" w:line="240" w:lineRule="auto"/>
              <w:rPr>
                <w:rFonts w:ascii="Times New Roman" w:hAnsi="Times New Roman"/>
                <w:sz w:val="24"/>
                <w:szCs w:val="24"/>
                <w:lang w:val="kk-KZ"/>
              </w:rPr>
            </w:pPr>
          </w:p>
          <w:p w:rsidR="002E78F1" w:rsidRPr="00EB6AB5" w:rsidRDefault="002E78F1" w:rsidP="00EB6AB5">
            <w:pPr>
              <w:spacing w:after="0" w:line="240" w:lineRule="auto"/>
              <w:rPr>
                <w:rFonts w:ascii="Times New Roman" w:hAnsi="Times New Roman"/>
                <w:sz w:val="24"/>
                <w:szCs w:val="24"/>
                <w:lang w:val="kk-KZ"/>
              </w:rPr>
            </w:pPr>
            <w:r w:rsidRPr="00EB6AB5">
              <w:rPr>
                <w:rFonts w:ascii="Times New Roman" w:hAnsi="Times New Roman"/>
                <w:sz w:val="24"/>
                <w:szCs w:val="24"/>
                <w:lang w:val="kk-KZ"/>
              </w:rPr>
              <w:t>Қалыптастыру эксперименті</w:t>
            </w:r>
          </w:p>
          <w:p w:rsidR="002E78F1" w:rsidRPr="00EB6AB5" w:rsidRDefault="002E78F1" w:rsidP="00EB6AB5">
            <w:pPr>
              <w:spacing w:after="0" w:line="240" w:lineRule="auto"/>
              <w:rPr>
                <w:rFonts w:ascii="Times New Roman" w:hAnsi="Times New Roman"/>
                <w:sz w:val="24"/>
                <w:szCs w:val="24"/>
                <w:lang w:val="kk-KZ"/>
              </w:rPr>
            </w:pPr>
            <w:r w:rsidRPr="00EB6AB5">
              <w:rPr>
                <w:rFonts w:ascii="Times New Roman" w:hAnsi="Times New Roman"/>
                <w:sz w:val="24"/>
                <w:szCs w:val="24"/>
                <w:lang w:val="kk-KZ"/>
              </w:rPr>
              <w:t>(2019-2020)</w:t>
            </w:r>
          </w:p>
          <w:p w:rsidR="002E78F1" w:rsidRPr="00EB6AB5" w:rsidRDefault="002E78F1" w:rsidP="00EB6AB5">
            <w:pPr>
              <w:spacing w:after="0" w:line="240" w:lineRule="auto"/>
              <w:rPr>
                <w:rFonts w:ascii="Times New Roman" w:hAnsi="Times New Roman"/>
                <w:sz w:val="24"/>
                <w:szCs w:val="24"/>
              </w:rPr>
            </w:pPr>
          </w:p>
        </w:tc>
        <w:tc>
          <w:tcPr>
            <w:tcW w:w="3971" w:type="dxa"/>
          </w:tcPr>
          <w:p w:rsidR="002E78F1" w:rsidRPr="00447B29" w:rsidRDefault="002E78F1" w:rsidP="0058102D">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Құрастырылған жобалық оқыту және транспәндік</w:t>
            </w:r>
            <w:r w:rsidR="00C16CDA">
              <w:rPr>
                <w:rFonts w:ascii="Times New Roman" w:hAnsi="Times New Roman"/>
                <w:sz w:val="24"/>
                <w:szCs w:val="24"/>
                <w:lang w:val="kk-KZ"/>
              </w:rPr>
              <w:t xml:space="preserve"> </w:t>
            </w:r>
            <w:r w:rsidR="0058102D">
              <w:rPr>
                <w:rFonts w:ascii="Times New Roman" w:hAnsi="Times New Roman"/>
                <w:sz w:val="24"/>
                <w:szCs w:val="24"/>
                <w:lang w:val="kk-KZ"/>
              </w:rPr>
              <w:t xml:space="preserve">технологияларын </w:t>
            </w:r>
            <w:r w:rsidR="00C16CDA">
              <w:rPr>
                <w:rFonts w:ascii="Times New Roman" w:hAnsi="Times New Roman"/>
                <w:sz w:val="24"/>
                <w:szCs w:val="24"/>
                <w:lang w:val="kk-KZ"/>
              </w:rPr>
              <w:t>«Физика» курсын оқыту</w:t>
            </w:r>
            <w:r w:rsidR="0058102D">
              <w:rPr>
                <w:rFonts w:ascii="Times New Roman" w:hAnsi="Times New Roman"/>
                <w:sz w:val="24"/>
                <w:szCs w:val="24"/>
                <w:lang w:val="kk-KZ"/>
              </w:rPr>
              <w:t xml:space="preserve">да </w:t>
            </w:r>
            <w:r w:rsidRPr="00447B29">
              <w:rPr>
                <w:rFonts w:ascii="Times New Roman" w:hAnsi="Times New Roman"/>
                <w:sz w:val="24"/>
                <w:szCs w:val="24"/>
                <w:lang w:val="kk-KZ"/>
              </w:rPr>
              <w:t>жүзеге асыру. Сонымен қатар «Аспап жасау» мамандығының</w:t>
            </w:r>
            <w:r>
              <w:rPr>
                <w:rFonts w:ascii="Times New Roman" w:hAnsi="Times New Roman"/>
                <w:sz w:val="24"/>
                <w:szCs w:val="24"/>
                <w:lang w:val="kk-KZ"/>
              </w:rPr>
              <w:t xml:space="preserve"> білім беру бағдарламасындағы </w:t>
            </w:r>
            <w:r w:rsidRPr="00447B29">
              <w:rPr>
                <w:rFonts w:ascii="Times New Roman" w:hAnsi="Times New Roman"/>
                <w:sz w:val="24"/>
                <w:szCs w:val="24"/>
                <w:lang w:val="kk-KZ"/>
              </w:rPr>
              <w:t>«Физика</w:t>
            </w:r>
            <w:r w:rsidR="00B24920">
              <w:rPr>
                <w:rFonts w:ascii="Times New Roman" w:hAnsi="Times New Roman"/>
                <w:sz w:val="24"/>
                <w:szCs w:val="24"/>
                <w:lang w:val="kk-KZ"/>
              </w:rPr>
              <w:t xml:space="preserve"> 2</w:t>
            </w:r>
            <w:r w:rsidRPr="00447B29">
              <w:rPr>
                <w:rFonts w:ascii="Times New Roman" w:hAnsi="Times New Roman"/>
                <w:sz w:val="24"/>
                <w:szCs w:val="24"/>
                <w:lang w:val="kk-KZ"/>
              </w:rPr>
              <w:t xml:space="preserve">» және «Ақпараттық-өлшеуіштік технологиялар </w:t>
            </w:r>
            <w:r w:rsidR="00ED79B6" w:rsidRPr="00447B29">
              <w:rPr>
                <w:rFonts w:ascii="Times New Roman" w:hAnsi="Times New Roman"/>
                <w:sz w:val="24"/>
                <w:szCs w:val="24"/>
                <w:lang w:val="kk-KZ"/>
              </w:rPr>
              <w:t xml:space="preserve">негіздері», мектептік физика </w:t>
            </w:r>
            <w:r w:rsidR="00ED79B6">
              <w:rPr>
                <w:rFonts w:ascii="Times New Roman" w:hAnsi="Times New Roman"/>
                <w:sz w:val="24"/>
                <w:szCs w:val="24"/>
                <w:lang w:val="kk-KZ"/>
              </w:rPr>
              <w:t xml:space="preserve">пәні </w:t>
            </w:r>
            <w:r w:rsidR="00ED79B6" w:rsidRPr="00447B29">
              <w:rPr>
                <w:rFonts w:ascii="Times New Roman" w:hAnsi="Times New Roman"/>
                <w:sz w:val="24"/>
                <w:szCs w:val="24"/>
                <w:lang w:val="kk-KZ"/>
              </w:rPr>
              <w:t>бойынша</w:t>
            </w:r>
            <w:r w:rsidR="00ED79B6">
              <w:rPr>
                <w:rFonts w:ascii="Times New Roman" w:hAnsi="Times New Roman"/>
                <w:sz w:val="24"/>
                <w:szCs w:val="24"/>
                <w:lang w:val="kk-KZ"/>
              </w:rPr>
              <w:t xml:space="preserve"> білімдердің сабақтастығын</w:t>
            </w:r>
            <w:r w:rsidR="00ED79B6" w:rsidRPr="00447B29">
              <w:rPr>
                <w:rFonts w:ascii="Times New Roman" w:hAnsi="Times New Roman"/>
                <w:sz w:val="24"/>
                <w:szCs w:val="24"/>
                <w:lang w:val="kk-KZ"/>
              </w:rPr>
              <w:t xml:space="preserve"> жүзеге асыру. Эсперимент</w:t>
            </w:r>
            <w:r w:rsidR="00ED79B6">
              <w:rPr>
                <w:rFonts w:ascii="Times New Roman" w:hAnsi="Times New Roman"/>
                <w:sz w:val="24"/>
                <w:szCs w:val="24"/>
                <w:lang w:val="kk-KZ"/>
              </w:rPr>
              <w:t xml:space="preserve">ке </w:t>
            </w:r>
            <w:r w:rsidR="00EB6AB5">
              <w:rPr>
                <w:rFonts w:ascii="Times New Roman" w:hAnsi="Times New Roman"/>
                <w:sz w:val="24"/>
                <w:szCs w:val="24"/>
                <w:lang w:val="kk-KZ"/>
              </w:rPr>
              <w:t>183 студент қатысты</w:t>
            </w:r>
          </w:p>
        </w:tc>
        <w:tc>
          <w:tcPr>
            <w:tcW w:w="3680" w:type="dxa"/>
          </w:tcPr>
          <w:p w:rsidR="002E78F1" w:rsidRPr="00447B29" w:rsidRDefault="002E78F1" w:rsidP="0058102D">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 xml:space="preserve">Құрастырылған </w:t>
            </w:r>
            <w:r w:rsidR="00C16CDA">
              <w:rPr>
                <w:rFonts w:ascii="Times New Roman" w:hAnsi="Times New Roman"/>
                <w:sz w:val="24"/>
                <w:szCs w:val="24"/>
                <w:lang w:val="kk-KZ"/>
              </w:rPr>
              <w:t xml:space="preserve">әдістемелерді жүзеге асыру нәтижесінде студенттердің </w:t>
            </w:r>
            <w:r w:rsidRPr="00447B29">
              <w:rPr>
                <w:rFonts w:ascii="Times New Roman" w:hAnsi="Times New Roman"/>
                <w:sz w:val="24"/>
                <w:szCs w:val="24"/>
                <w:lang w:val="kk-KZ"/>
              </w:rPr>
              <w:t xml:space="preserve">когнитивтік білім </w:t>
            </w:r>
            <w:r w:rsidR="00C16CDA" w:rsidRPr="00447B29">
              <w:rPr>
                <w:rFonts w:ascii="Times New Roman" w:hAnsi="Times New Roman"/>
                <w:sz w:val="24"/>
                <w:szCs w:val="24"/>
                <w:lang w:val="kk-KZ"/>
              </w:rPr>
              <w:t>деңгейі арта түсті</w:t>
            </w:r>
          </w:p>
        </w:tc>
      </w:tr>
    </w:tbl>
    <w:p w:rsidR="00B55CF2" w:rsidRDefault="00B55CF2" w:rsidP="00033E22">
      <w:pPr>
        <w:spacing w:after="0" w:line="240" w:lineRule="auto"/>
        <w:ind w:firstLine="567"/>
        <w:jc w:val="both"/>
        <w:rPr>
          <w:rFonts w:ascii="Times New Roman" w:hAnsi="Times New Roman"/>
          <w:i/>
          <w:sz w:val="28"/>
          <w:szCs w:val="28"/>
          <w:lang w:val="kk-KZ"/>
        </w:rPr>
      </w:pPr>
    </w:p>
    <w:p w:rsidR="00033E22" w:rsidRPr="00EB6AB5" w:rsidRDefault="00054CB7" w:rsidP="00EB6AB5">
      <w:pPr>
        <w:spacing w:after="0" w:line="240" w:lineRule="auto"/>
        <w:ind w:firstLine="709"/>
        <w:jc w:val="both"/>
        <w:rPr>
          <w:rFonts w:ascii="Times New Roman" w:hAnsi="Times New Roman"/>
          <w:sz w:val="28"/>
          <w:szCs w:val="28"/>
          <w:lang w:val="kk-KZ"/>
        </w:rPr>
      </w:pPr>
      <w:r w:rsidRPr="00EB6AB5">
        <w:rPr>
          <w:rFonts w:ascii="Times New Roman" w:hAnsi="Times New Roman"/>
          <w:i/>
          <w:sz w:val="28"/>
          <w:szCs w:val="28"/>
          <w:lang w:val="kk-KZ"/>
        </w:rPr>
        <w:t>Анықтау эксперименті</w:t>
      </w:r>
      <w:r w:rsidRPr="00EB6AB5">
        <w:rPr>
          <w:rFonts w:ascii="Times New Roman" w:hAnsi="Times New Roman"/>
          <w:sz w:val="28"/>
          <w:szCs w:val="28"/>
          <w:lang w:val="kk-KZ"/>
        </w:rPr>
        <w:t xml:space="preserve"> барысында жоғары оқу орындарының техникалық мамандықтарында </w:t>
      </w:r>
      <w:r w:rsidR="00B24920" w:rsidRPr="00EB6AB5">
        <w:rPr>
          <w:rFonts w:ascii="Times New Roman" w:hAnsi="Times New Roman"/>
          <w:sz w:val="28"/>
          <w:szCs w:val="28"/>
          <w:lang w:val="kk-KZ"/>
        </w:rPr>
        <w:t xml:space="preserve">физика </w:t>
      </w:r>
      <w:r w:rsidRPr="00EB6AB5">
        <w:rPr>
          <w:rFonts w:ascii="Times New Roman" w:hAnsi="Times New Roman"/>
          <w:sz w:val="28"/>
          <w:szCs w:val="28"/>
          <w:lang w:val="kk-KZ"/>
        </w:rPr>
        <w:t>курсын оқытуда қолданылатын инновациялық технологиялар анықталынды. Ол үшін арнайы сауалнама</w:t>
      </w:r>
      <w:r w:rsidR="00E470E6" w:rsidRPr="00EB6AB5">
        <w:rPr>
          <w:rFonts w:ascii="Times New Roman" w:hAnsi="Times New Roman"/>
          <w:sz w:val="28"/>
          <w:szCs w:val="28"/>
          <w:lang w:val="kk-KZ"/>
        </w:rPr>
        <w:t>лар</w:t>
      </w:r>
      <w:r w:rsidR="00C61E1A" w:rsidRPr="00EB6AB5">
        <w:rPr>
          <w:rFonts w:ascii="Times New Roman" w:hAnsi="Times New Roman"/>
          <w:sz w:val="28"/>
          <w:szCs w:val="28"/>
          <w:lang w:val="kk-KZ"/>
        </w:rPr>
        <w:t xml:space="preserve"> </w:t>
      </w:r>
      <w:r w:rsidR="00033E22" w:rsidRPr="00EB6AB5">
        <w:rPr>
          <w:rFonts w:ascii="Times New Roman" w:hAnsi="Times New Roman"/>
          <w:sz w:val="28"/>
          <w:szCs w:val="28"/>
          <w:lang w:val="kk-KZ"/>
        </w:rPr>
        <w:t xml:space="preserve">әзірленді. </w:t>
      </w:r>
      <w:r w:rsidR="00043DBB" w:rsidRPr="00EB6AB5">
        <w:rPr>
          <w:rFonts w:ascii="Times New Roman" w:hAnsi="Times New Roman"/>
          <w:sz w:val="28"/>
          <w:szCs w:val="28"/>
          <w:lang w:val="kk-KZ"/>
        </w:rPr>
        <w:t>Сауалн</w:t>
      </w:r>
      <w:r w:rsidR="00B24920" w:rsidRPr="00EB6AB5">
        <w:rPr>
          <w:rFonts w:ascii="Times New Roman" w:hAnsi="Times New Roman"/>
          <w:sz w:val="28"/>
          <w:szCs w:val="28"/>
          <w:lang w:val="kk-KZ"/>
        </w:rPr>
        <w:t>а</w:t>
      </w:r>
      <w:r w:rsidR="00043DBB" w:rsidRPr="00EB6AB5">
        <w:rPr>
          <w:rFonts w:ascii="Times New Roman" w:hAnsi="Times New Roman"/>
          <w:sz w:val="28"/>
          <w:szCs w:val="28"/>
          <w:lang w:val="kk-KZ"/>
        </w:rPr>
        <w:t xml:space="preserve">маға енген сұрақтар тізімі </w:t>
      </w:r>
      <w:r w:rsidR="00EB6AB5">
        <w:rPr>
          <w:rFonts w:ascii="Times New Roman" w:hAnsi="Times New Roman"/>
          <w:sz w:val="28"/>
          <w:szCs w:val="28"/>
          <w:lang w:val="kk-KZ"/>
        </w:rPr>
        <w:t xml:space="preserve">(Қосымша </w:t>
      </w:r>
      <w:r w:rsidR="00DF2874">
        <w:rPr>
          <w:rFonts w:ascii="Times New Roman" w:hAnsi="Times New Roman"/>
          <w:sz w:val="28"/>
          <w:szCs w:val="28"/>
          <w:lang w:val="kk-KZ"/>
        </w:rPr>
        <w:t>Д</w:t>
      </w:r>
      <w:r w:rsidR="00EB6AB5">
        <w:rPr>
          <w:rFonts w:ascii="Times New Roman" w:hAnsi="Times New Roman"/>
          <w:sz w:val="28"/>
          <w:szCs w:val="28"/>
          <w:lang w:val="kk-KZ"/>
        </w:rPr>
        <w:t>)</w:t>
      </w:r>
      <w:r w:rsidR="00043DBB" w:rsidRPr="00EB6AB5">
        <w:rPr>
          <w:rFonts w:ascii="Times New Roman" w:hAnsi="Times New Roman"/>
          <w:sz w:val="28"/>
          <w:szCs w:val="28"/>
          <w:lang w:val="kk-KZ"/>
        </w:rPr>
        <w:t xml:space="preserve"> берілген.</w:t>
      </w:r>
    </w:p>
    <w:p w:rsidR="00B8627B" w:rsidRPr="00EB6AB5" w:rsidRDefault="00054CB7" w:rsidP="00EB6AB5">
      <w:pPr>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lastRenderedPageBreak/>
        <w:t xml:space="preserve">Әзірленген сауалнама </w:t>
      </w:r>
      <w:hyperlink r:id="rId167" w:history="1">
        <w:r w:rsidR="004D3F22" w:rsidRPr="00EB6AB5">
          <w:rPr>
            <w:rStyle w:val="a4"/>
            <w:rFonts w:ascii="Times New Roman" w:hAnsi="Times New Roman"/>
            <w:color w:val="auto"/>
            <w:sz w:val="28"/>
            <w:szCs w:val="28"/>
            <w:u w:val="none"/>
            <w:lang w:val="kk-KZ"/>
          </w:rPr>
          <w:t>https://forms.gle/2yT941sHM4kjXa7s9</w:t>
        </w:r>
      </w:hyperlink>
      <w:r w:rsidR="004D3F22" w:rsidRPr="00EB6AB5">
        <w:rPr>
          <w:rFonts w:ascii="Times New Roman" w:hAnsi="Times New Roman"/>
          <w:sz w:val="28"/>
          <w:szCs w:val="28"/>
          <w:lang w:val="kk-KZ"/>
        </w:rPr>
        <w:t xml:space="preserve"> жүйесіне салынып әлеуметтік желілер арқылы респонденттерге таратылды. </w:t>
      </w:r>
      <w:r w:rsidR="000E6131" w:rsidRPr="00EB6AB5">
        <w:rPr>
          <w:rFonts w:ascii="Times New Roman" w:hAnsi="Times New Roman"/>
          <w:sz w:val="28"/>
          <w:szCs w:val="28"/>
          <w:lang w:val="kk-KZ"/>
        </w:rPr>
        <w:t xml:space="preserve">Сауалнамаға Қазақстанның барлық өңірлеріндегі университеттердің профессорлық-оқытушылар құрамы мен білім алушылары арасынан барлығы </w:t>
      </w:r>
      <w:r w:rsidR="009C7178" w:rsidRPr="00EB6AB5">
        <w:rPr>
          <w:rFonts w:ascii="Times New Roman" w:hAnsi="Times New Roman"/>
          <w:sz w:val="28"/>
          <w:szCs w:val="28"/>
          <w:lang w:val="kk-KZ"/>
        </w:rPr>
        <w:t>2</w:t>
      </w:r>
      <w:r w:rsidR="00244AC3" w:rsidRPr="00EB6AB5">
        <w:rPr>
          <w:rFonts w:ascii="Times New Roman" w:hAnsi="Times New Roman"/>
          <w:sz w:val="28"/>
          <w:szCs w:val="28"/>
          <w:lang w:val="kk-KZ"/>
        </w:rPr>
        <w:t>10</w:t>
      </w:r>
      <w:r w:rsidR="009C7178" w:rsidRPr="00EB6AB5">
        <w:rPr>
          <w:rFonts w:ascii="Times New Roman" w:hAnsi="Times New Roman"/>
          <w:sz w:val="28"/>
          <w:szCs w:val="28"/>
          <w:lang w:val="kk-KZ"/>
        </w:rPr>
        <w:t xml:space="preserve"> респондент </w:t>
      </w:r>
      <w:r w:rsidR="000E6131" w:rsidRPr="00EB6AB5">
        <w:rPr>
          <w:rFonts w:ascii="Times New Roman" w:hAnsi="Times New Roman"/>
          <w:sz w:val="28"/>
          <w:szCs w:val="28"/>
          <w:lang w:val="kk-KZ"/>
        </w:rPr>
        <w:t xml:space="preserve">қатысты. </w:t>
      </w:r>
      <w:r w:rsidR="00F5241C" w:rsidRPr="00EB6AB5">
        <w:rPr>
          <w:rFonts w:ascii="Times New Roman" w:hAnsi="Times New Roman"/>
          <w:sz w:val="28"/>
          <w:szCs w:val="28"/>
          <w:lang w:val="kk-KZ"/>
        </w:rPr>
        <w:t xml:space="preserve">Респонденттерге </w:t>
      </w:r>
      <w:r w:rsidR="00D87CB8" w:rsidRPr="00EB6AB5">
        <w:rPr>
          <w:rFonts w:ascii="Times New Roman" w:hAnsi="Times New Roman"/>
          <w:sz w:val="28"/>
          <w:szCs w:val="28"/>
          <w:lang w:val="kk-KZ"/>
        </w:rPr>
        <w:t>«</w:t>
      </w:r>
      <w:r w:rsidR="00F5241C" w:rsidRPr="00EB6AB5">
        <w:rPr>
          <w:rFonts w:ascii="Times New Roman" w:hAnsi="Times New Roman"/>
          <w:sz w:val="28"/>
          <w:szCs w:val="28"/>
          <w:lang w:val="kk-KZ"/>
        </w:rPr>
        <w:t xml:space="preserve">инновацияларды </w:t>
      </w:r>
      <w:r w:rsidR="00B8627B" w:rsidRPr="00EB6AB5">
        <w:rPr>
          <w:rFonts w:ascii="Times New Roman" w:hAnsi="Times New Roman"/>
          <w:sz w:val="28"/>
          <w:szCs w:val="28"/>
          <w:lang w:val="kk-KZ"/>
        </w:rPr>
        <w:t>жоғары білім беру жүйесіне ендіруге мүмкіндік беретін</w:t>
      </w:r>
      <w:r w:rsidR="000933D7" w:rsidRPr="00EB6AB5">
        <w:rPr>
          <w:rFonts w:ascii="Times New Roman" w:hAnsi="Times New Roman"/>
          <w:sz w:val="28"/>
          <w:szCs w:val="28"/>
          <w:lang w:val="kk-KZ"/>
        </w:rPr>
        <w:t xml:space="preserve"> және кедергі келтіретін </w:t>
      </w:r>
      <w:r w:rsidR="00B8627B" w:rsidRPr="00EB6AB5">
        <w:rPr>
          <w:rFonts w:ascii="Times New Roman" w:hAnsi="Times New Roman"/>
          <w:sz w:val="28"/>
          <w:szCs w:val="28"/>
          <w:lang w:val="kk-KZ"/>
        </w:rPr>
        <w:t>факторл</w:t>
      </w:r>
      <w:r w:rsidR="0063591E" w:rsidRPr="00EB6AB5">
        <w:rPr>
          <w:rFonts w:ascii="Times New Roman" w:hAnsi="Times New Roman"/>
          <w:sz w:val="28"/>
          <w:szCs w:val="28"/>
          <w:lang w:val="kk-KZ"/>
        </w:rPr>
        <w:t>арды</w:t>
      </w:r>
      <w:r w:rsidR="00D87CB8" w:rsidRPr="00EB6AB5">
        <w:rPr>
          <w:rFonts w:ascii="Times New Roman" w:hAnsi="Times New Roman"/>
          <w:sz w:val="28"/>
          <w:szCs w:val="28"/>
          <w:lang w:val="kk-KZ"/>
        </w:rPr>
        <w:t>»</w:t>
      </w:r>
      <w:r w:rsidR="0063591E" w:rsidRPr="00EB6AB5">
        <w:rPr>
          <w:rFonts w:ascii="Times New Roman" w:hAnsi="Times New Roman"/>
          <w:sz w:val="28"/>
          <w:szCs w:val="28"/>
          <w:lang w:val="kk-KZ"/>
        </w:rPr>
        <w:t xml:space="preserve"> көрсету ұсынылды</w:t>
      </w:r>
      <w:r w:rsidR="00B8627B" w:rsidRPr="00EB6AB5">
        <w:rPr>
          <w:rFonts w:ascii="Times New Roman" w:hAnsi="Times New Roman"/>
          <w:sz w:val="28"/>
          <w:szCs w:val="28"/>
          <w:lang w:val="kk-KZ"/>
        </w:rPr>
        <w:t xml:space="preserve">. </w:t>
      </w:r>
      <w:r w:rsidR="001943C0" w:rsidRPr="00EB6AB5">
        <w:rPr>
          <w:rFonts w:ascii="Times New Roman" w:hAnsi="Times New Roman"/>
          <w:sz w:val="28"/>
          <w:szCs w:val="28"/>
          <w:lang w:val="kk-KZ"/>
        </w:rPr>
        <w:t xml:space="preserve">Олар ұсынылған нұсқалардың арасынан негізгі мәселенің мағынасын ашатын факторларды </w:t>
      </w:r>
      <w:r w:rsidR="00344594" w:rsidRPr="00EB6AB5">
        <w:rPr>
          <w:rFonts w:ascii="Times New Roman" w:hAnsi="Times New Roman"/>
          <w:sz w:val="28"/>
          <w:szCs w:val="28"/>
          <w:lang w:val="kk-KZ"/>
        </w:rPr>
        <w:t>көрсетеді. Сонымен қатар, респонденттер нұсқаларда көрсетілмеген факторлардан басқа факторларды бере алады.</w:t>
      </w:r>
    </w:p>
    <w:p w:rsidR="00F95FC4" w:rsidRPr="00EB6AB5" w:rsidRDefault="00344594" w:rsidP="00EB6AB5">
      <w:pPr>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t xml:space="preserve">Статисикалық әдістер арқылы респонденттердің берген жауаптары </w:t>
      </w:r>
      <w:r w:rsidR="00F96DA9" w:rsidRPr="00EB6AB5">
        <w:rPr>
          <w:rFonts w:ascii="Times New Roman" w:hAnsi="Times New Roman"/>
          <w:sz w:val="28"/>
          <w:szCs w:val="28"/>
          <w:lang w:val="kk-KZ"/>
        </w:rPr>
        <w:t xml:space="preserve">Windows жүйесіне арналған IBM SPSS Statistics 24 бағдарламасында өңделіп, </w:t>
      </w:r>
      <w:r w:rsidRPr="00EB6AB5">
        <w:rPr>
          <w:rFonts w:ascii="Times New Roman" w:hAnsi="Times New Roman"/>
          <w:sz w:val="28"/>
          <w:szCs w:val="28"/>
          <w:lang w:val="kk-KZ"/>
        </w:rPr>
        <w:t xml:space="preserve">нәтиже </w:t>
      </w:r>
      <w:r w:rsidR="00F96DA9" w:rsidRPr="00EB6AB5">
        <w:rPr>
          <w:rFonts w:ascii="Times New Roman" w:hAnsi="Times New Roman"/>
          <w:sz w:val="28"/>
          <w:szCs w:val="28"/>
          <w:lang w:val="kk-KZ"/>
        </w:rPr>
        <w:t>диаграммалар мен кестелер түрінде берілді</w:t>
      </w:r>
      <w:r w:rsidR="00324678" w:rsidRPr="00EB6AB5">
        <w:rPr>
          <w:rFonts w:ascii="Times New Roman" w:hAnsi="Times New Roman"/>
          <w:sz w:val="28"/>
          <w:szCs w:val="28"/>
          <w:lang w:val="kk-KZ"/>
        </w:rPr>
        <w:t xml:space="preserve">. </w:t>
      </w:r>
    </w:p>
    <w:p w:rsidR="00E34A35" w:rsidRPr="00EB6AB5" w:rsidRDefault="00F5241C" w:rsidP="00EB6AB5">
      <w:pPr>
        <w:spacing w:after="0" w:line="240" w:lineRule="auto"/>
        <w:ind w:firstLine="709"/>
        <w:jc w:val="both"/>
        <w:rPr>
          <w:rFonts w:ascii="Times New Roman" w:hAnsi="Times New Roman"/>
          <w:sz w:val="28"/>
          <w:szCs w:val="28"/>
          <w:lang w:val="kk-KZ"/>
        </w:rPr>
      </w:pPr>
      <w:r w:rsidRPr="00EB6AB5">
        <w:rPr>
          <w:rFonts w:ascii="Times New Roman" w:hAnsi="Times New Roman"/>
          <w:sz w:val="28"/>
          <w:szCs w:val="28"/>
          <w:lang w:val="kk-KZ"/>
        </w:rPr>
        <w:t>Сауалнама</w:t>
      </w:r>
      <w:r w:rsidR="00791106" w:rsidRPr="00EB6AB5">
        <w:rPr>
          <w:rFonts w:ascii="Times New Roman" w:hAnsi="Times New Roman"/>
          <w:sz w:val="28"/>
          <w:szCs w:val="28"/>
          <w:lang w:val="kk-KZ"/>
        </w:rPr>
        <w:t xml:space="preserve"> нәтижелеріне сәйкес Қазақстанның жоғары оқу орындарының профессор</w:t>
      </w:r>
      <w:r w:rsidR="00770AF8" w:rsidRPr="00EB6AB5">
        <w:rPr>
          <w:rFonts w:ascii="Times New Roman" w:hAnsi="Times New Roman"/>
          <w:sz w:val="28"/>
          <w:szCs w:val="28"/>
          <w:lang w:val="kk-KZ"/>
        </w:rPr>
        <w:t>лық</w:t>
      </w:r>
      <w:r w:rsidR="00791106" w:rsidRPr="00EB6AB5">
        <w:rPr>
          <w:rFonts w:ascii="Times New Roman" w:hAnsi="Times New Roman"/>
          <w:sz w:val="28"/>
          <w:szCs w:val="28"/>
          <w:lang w:val="kk-KZ"/>
        </w:rPr>
        <w:t xml:space="preserve">-оқытушылар құрамы мен білім алушылардың </w:t>
      </w:r>
      <w:r w:rsidR="007E5E3C" w:rsidRPr="00EB6AB5">
        <w:rPr>
          <w:rFonts w:ascii="Times New Roman" w:hAnsi="Times New Roman"/>
          <w:sz w:val="28"/>
          <w:szCs w:val="28"/>
          <w:lang w:val="kk-KZ"/>
        </w:rPr>
        <w:t>25</w:t>
      </w:r>
      <w:r w:rsidR="00344594" w:rsidRPr="00EB6AB5">
        <w:rPr>
          <w:rFonts w:ascii="Times New Roman" w:hAnsi="Times New Roman"/>
          <w:sz w:val="28"/>
          <w:szCs w:val="28"/>
          <w:lang w:val="kk-KZ"/>
        </w:rPr>
        <w:t xml:space="preserve">% сауалнамада келтірілген 8-фактор </w:t>
      </w:r>
      <w:r w:rsidR="005B51E2" w:rsidRPr="00EB6AB5">
        <w:rPr>
          <w:rFonts w:ascii="Times New Roman" w:hAnsi="Times New Roman"/>
          <w:sz w:val="28"/>
          <w:szCs w:val="28"/>
          <w:lang w:val="kk-KZ"/>
        </w:rPr>
        <w:t>инновацияларды жоғары білім беру орындарына ендіруге және оны ілгері жылжытуға кері әсерін тигізеді деп санайды</w:t>
      </w:r>
      <w:r w:rsidR="004A3017" w:rsidRPr="00EB6AB5">
        <w:rPr>
          <w:rFonts w:ascii="Times New Roman" w:hAnsi="Times New Roman"/>
          <w:sz w:val="28"/>
          <w:szCs w:val="28"/>
          <w:lang w:val="kk-KZ"/>
        </w:rPr>
        <w:t xml:space="preserve">. </w:t>
      </w:r>
      <w:r w:rsidR="003B4C9E" w:rsidRPr="00EB6AB5">
        <w:rPr>
          <w:rFonts w:ascii="Times New Roman" w:hAnsi="Times New Roman"/>
          <w:sz w:val="28"/>
          <w:szCs w:val="28"/>
          <w:lang w:val="kk-KZ"/>
        </w:rPr>
        <w:t>1</w:t>
      </w:r>
      <w:r w:rsidR="00EF43DD">
        <w:rPr>
          <w:rFonts w:ascii="Times New Roman" w:hAnsi="Times New Roman"/>
          <w:sz w:val="28"/>
          <w:szCs w:val="28"/>
          <w:lang w:val="kk-KZ"/>
        </w:rPr>
        <w:t>7</w:t>
      </w:r>
      <w:r w:rsidR="003B4C9E" w:rsidRPr="00EB6AB5">
        <w:rPr>
          <w:rFonts w:ascii="Times New Roman" w:hAnsi="Times New Roman"/>
          <w:sz w:val="28"/>
          <w:szCs w:val="28"/>
          <w:lang w:val="kk-KZ"/>
        </w:rPr>
        <w:t xml:space="preserve">-суретке сәйкес </w:t>
      </w:r>
      <w:r w:rsidR="00E34A35" w:rsidRPr="00EB6AB5">
        <w:rPr>
          <w:rFonts w:ascii="Times New Roman" w:hAnsi="Times New Roman"/>
          <w:sz w:val="28"/>
          <w:szCs w:val="28"/>
          <w:lang w:val="kk-KZ"/>
        </w:rPr>
        <w:t>профессор</w:t>
      </w:r>
      <w:r w:rsidR="00247863" w:rsidRPr="00EB6AB5">
        <w:rPr>
          <w:rFonts w:ascii="Times New Roman" w:hAnsi="Times New Roman"/>
          <w:sz w:val="28"/>
          <w:szCs w:val="28"/>
          <w:lang w:val="kk-KZ"/>
        </w:rPr>
        <w:t>лық</w:t>
      </w:r>
      <w:r w:rsidR="00E34A35" w:rsidRPr="00EB6AB5">
        <w:rPr>
          <w:rFonts w:ascii="Times New Roman" w:hAnsi="Times New Roman"/>
          <w:sz w:val="28"/>
          <w:szCs w:val="28"/>
          <w:lang w:val="kk-KZ"/>
        </w:rPr>
        <w:t>-оқытушылар құрамының осы 8-факторды көрсетуі олардың 1-факторды, яғни «</w:t>
      </w:r>
      <w:r w:rsidR="00E34A35" w:rsidRPr="00EB6AB5">
        <w:rPr>
          <w:rStyle w:val="tlid-translation"/>
          <w:rFonts w:ascii="Times New Roman" w:hAnsi="Times New Roman"/>
          <w:sz w:val="28"/>
          <w:szCs w:val="28"/>
          <w:lang w:val="kk-KZ"/>
        </w:rPr>
        <w:t>инновацияларды жүзеге асыруда дұрыс құрастырылмаған ынталандыру жүйесін</w:t>
      </w:r>
      <w:r w:rsidR="00E34A35" w:rsidRPr="00EB6AB5">
        <w:rPr>
          <w:rFonts w:ascii="Times New Roman" w:hAnsi="Times New Roman"/>
          <w:sz w:val="28"/>
          <w:szCs w:val="28"/>
          <w:lang w:val="kk-KZ"/>
        </w:rPr>
        <w:t xml:space="preserve">» таңдауымен дәлелденеді. </w:t>
      </w:r>
    </w:p>
    <w:p w:rsidR="00B55CF2" w:rsidRPr="00370ACC" w:rsidRDefault="00B55CF2" w:rsidP="00E34A35">
      <w:pPr>
        <w:spacing w:after="0" w:line="240" w:lineRule="auto"/>
        <w:ind w:firstLine="567"/>
        <w:jc w:val="both"/>
        <w:rPr>
          <w:rFonts w:ascii="Times New Roman" w:hAnsi="Times New Roman"/>
          <w:sz w:val="28"/>
          <w:szCs w:val="28"/>
          <w:lang w:val="kk-KZ"/>
        </w:rPr>
      </w:pPr>
    </w:p>
    <w:p w:rsidR="00D11711" w:rsidRPr="00370ACC" w:rsidRDefault="00BF4169" w:rsidP="00D11711">
      <w:pPr>
        <w:keepNext/>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757224" cy="2870791"/>
            <wp:effectExtent l="19050" t="0" r="0" b="0"/>
            <wp:docPr id="228"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68"/>
                    <a:srcRect/>
                    <a:stretch>
                      <a:fillRect/>
                    </a:stretch>
                  </pic:blipFill>
                  <pic:spPr bwMode="auto">
                    <a:xfrm>
                      <a:off x="0" y="0"/>
                      <a:ext cx="5772230" cy="2878274"/>
                    </a:xfrm>
                    <a:prstGeom prst="rect">
                      <a:avLst/>
                    </a:prstGeom>
                    <a:noFill/>
                    <a:ln w="9525">
                      <a:noFill/>
                      <a:miter lim="800000"/>
                      <a:headEnd/>
                      <a:tailEnd/>
                    </a:ln>
                  </pic:spPr>
                </pic:pic>
              </a:graphicData>
            </a:graphic>
          </wp:inline>
        </w:drawing>
      </w:r>
    </w:p>
    <w:p w:rsidR="00EB6AB5" w:rsidRPr="00EB6AB5" w:rsidRDefault="00EB6AB5" w:rsidP="00DE62D6">
      <w:pPr>
        <w:pStyle w:val="af6"/>
        <w:spacing w:after="0"/>
        <w:jc w:val="center"/>
        <w:rPr>
          <w:rFonts w:ascii="Times New Roman" w:hAnsi="Times New Roman"/>
          <w:b w:val="0"/>
          <w:color w:val="auto"/>
          <w:sz w:val="16"/>
          <w:szCs w:val="16"/>
          <w:lang w:val="kk-KZ"/>
        </w:rPr>
      </w:pPr>
    </w:p>
    <w:p w:rsidR="004A3017" w:rsidRDefault="00C70A06" w:rsidP="00DE62D6">
      <w:pPr>
        <w:pStyle w:val="af6"/>
        <w:spacing w:after="0"/>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Pr>
          <w:rFonts w:ascii="Times New Roman" w:hAnsi="Times New Roman"/>
          <w:b w:val="0"/>
          <w:color w:val="auto"/>
          <w:sz w:val="28"/>
          <w:szCs w:val="28"/>
          <w:lang w:val="kk-KZ"/>
        </w:rPr>
        <w:t>1</w:t>
      </w:r>
      <w:r w:rsidR="00EF43DD">
        <w:rPr>
          <w:rFonts w:ascii="Times New Roman" w:hAnsi="Times New Roman"/>
          <w:b w:val="0"/>
          <w:color w:val="auto"/>
          <w:sz w:val="28"/>
          <w:szCs w:val="28"/>
          <w:lang w:val="kk-KZ"/>
        </w:rPr>
        <w:t xml:space="preserve">7 </w:t>
      </w:r>
      <w:r w:rsidR="00735A1E" w:rsidRPr="00370ACC">
        <w:rPr>
          <w:rFonts w:ascii="Times New Roman" w:hAnsi="Times New Roman"/>
          <w:b w:val="0"/>
          <w:color w:val="auto"/>
          <w:sz w:val="28"/>
          <w:szCs w:val="28"/>
          <w:lang w:val="kk-KZ"/>
        </w:rPr>
        <w:t xml:space="preserve">– </w:t>
      </w:r>
      <w:r w:rsidR="00754F74" w:rsidRPr="00370ACC">
        <w:rPr>
          <w:rFonts w:ascii="Times New Roman" w:hAnsi="Times New Roman"/>
          <w:b w:val="0"/>
          <w:color w:val="auto"/>
          <w:sz w:val="28"/>
          <w:szCs w:val="28"/>
          <w:lang w:val="kk-KZ"/>
        </w:rPr>
        <w:t>Жоғары оқу орындарына инновацияларды ендіру</w:t>
      </w:r>
      <w:r w:rsidR="00125906" w:rsidRPr="00370ACC">
        <w:rPr>
          <w:rFonts w:ascii="Times New Roman" w:hAnsi="Times New Roman"/>
          <w:b w:val="0"/>
          <w:color w:val="auto"/>
          <w:sz w:val="28"/>
          <w:szCs w:val="28"/>
          <w:lang w:val="kk-KZ"/>
        </w:rPr>
        <w:t xml:space="preserve">ге кері әсерін тигізетін </w:t>
      </w:r>
      <w:r w:rsidR="00754F74" w:rsidRPr="00370ACC">
        <w:rPr>
          <w:rFonts w:ascii="Times New Roman" w:hAnsi="Times New Roman"/>
          <w:b w:val="0"/>
          <w:color w:val="auto"/>
          <w:sz w:val="28"/>
          <w:szCs w:val="28"/>
          <w:lang w:val="kk-KZ"/>
        </w:rPr>
        <w:t>субъективтік факторлар</w:t>
      </w:r>
      <w:r w:rsidR="004A3017" w:rsidRPr="00370ACC">
        <w:rPr>
          <w:rFonts w:ascii="Times New Roman" w:hAnsi="Times New Roman"/>
          <w:b w:val="0"/>
          <w:color w:val="auto"/>
          <w:sz w:val="28"/>
          <w:szCs w:val="28"/>
          <w:lang w:val="kk-KZ"/>
        </w:rPr>
        <w:t xml:space="preserve"> (</w:t>
      </w:r>
      <w:r w:rsidR="00754F74" w:rsidRPr="00370ACC">
        <w:rPr>
          <w:rFonts w:ascii="Times New Roman" w:hAnsi="Times New Roman"/>
          <w:b w:val="0"/>
          <w:color w:val="auto"/>
          <w:sz w:val="28"/>
          <w:szCs w:val="28"/>
          <w:lang w:val="kk-KZ"/>
        </w:rPr>
        <w:t>респонденттердің саны</w:t>
      </w:r>
      <w:r w:rsidR="004A3017" w:rsidRPr="00370ACC">
        <w:rPr>
          <w:rFonts w:ascii="Times New Roman" w:hAnsi="Times New Roman"/>
          <w:b w:val="0"/>
          <w:color w:val="auto"/>
          <w:sz w:val="28"/>
          <w:szCs w:val="28"/>
          <w:lang w:val="kk-KZ"/>
        </w:rPr>
        <w:t>)</w:t>
      </w:r>
    </w:p>
    <w:p w:rsidR="009028EC" w:rsidRPr="00EB6AB5" w:rsidRDefault="009028EC" w:rsidP="009028EC">
      <w:pPr>
        <w:spacing w:after="0" w:line="240" w:lineRule="auto"/>
        <w:rPr>
          <w:rFonts w:ascii="Times New Roman" w:hAnsi="Times New Roman"/>
          <w:sz w:val="28"/>
          <w:szCs w:val="28"/>
          <w:lang w:val="kk-KZ"/>
        </w:rPr>
      </w:pPr>
    </w:p>
    <w:p w:rsidR="00B55CF2" w:rsidRDefault="00B55CF2"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Жоғары оқу орындарында инновацияларды ілгері жылжыту және оларды ендіруге әсер ететін субъективтік факторлардың объективтік дәлелі ре</w:t>
      </w:r>
      <w:r>
        <w:rPr>
          <w:rFonts w:ascii="Times New Roman" w:hAnsi="Times New Roman"/>
          <w:sz w:val="28"/>
          <w:szCs w:val="28"/>
          <w:lang w:val="kk-KZ"/>
        </w:rPr>
        <w:t>тінде респонде</w:t>
      </w:r>
      <w:r w:rsidR="00D87CB8">
        <w:rPr>
          <w:rFonts w:ascii="Times New Roman" w:hAnsi="Times New Roman"/>
          <w:sz w:val="28"/>
          <w:szCs w:val="28"/>
          <w:lang w:val="kk-KZ"/>
        </w:rPr>
        <w:t>н</w:t>
      </w:r>
      <w:r>
        <w:rPr>
          <w:rFonts w:ascii="Times New Roman" w:hAnsi="Times New Roman"/>
          <w:sz w:val="28"/>
          <w:szCs w:val="28"/>
          <w:lang w:val="kk-KZ"/>
        </w:rPr>
        <w:t xml:space="preserve">ттердің көрсетуі бойынша келесі факторлар алынды: </w:t>
      </w:r>
      <w:r w:rsidRPr="00370ACC">
        <w:rPr>
          <w:rFonts w:ascii="Times New Roman" w:hAnsi="Times New Roman"/>
          <w:sz w:val="28"/>
          <w:szCs w:val="28"/>
          <w:lang w:val="kk-KZ"/>
        </w:rPr>
        <w:t>«арнайы білім мен біліктіліктерге ие болатын қас мамандардың біл</w:t>
      </w:r>
      <w:r>
        <w:rPr>
          <w:rFonts w:ascii="Times New Roman" w:hAnsi="Times New Roman"/>
          <w:sz w:val="28"/>
          <w:szCs w:val="28"/>
          <w:lang w:val="kk-KZ"/>
        </w:rPr>
        <w:t>ім беру мекемелерінен кетуі» (25</w:t>
      </w:r>
      <w:r w:rsidRPr="00370ACC">
        <w:rPr>
          <w:rFonts w:ascii="Times New Roman" w:hAnsi="Times New Roman"/>
          <w:sz w:val="28"/>
          <w:szCs w:val="28"/>
          <w:lang w:val="kk-KZ"/>
        </w:rPr>
        <w:t>%) және «жекелеген жоғары оқу орындарының деңгейіндегі ынталандыру механизмдеріндегі олқылықтар</w:t>
      </w:r>
      <w:r>
        <w:rPr>
          <w:rFonts w:ascii="Times New Roman" w:hAnsi="Times New Roman"/>
          <w:sz w:val="28"/>
          <w:szCs w:val="28"/>
          <w:lang w:val="kk-KZ"/>
        </w:rPr>
        <w:t>»</w:t>
      </w:r>
      <w:r w:rsidRPr="00370ACC">
        <w:rPr>
          <w:rFonts w:ascii="Times New Roman" w:hAnsi="Times New Roman"/>
          <w:sz w:val="28"/>
          <w:szCs w:val="28"/>
          <w:lang w:val="kk-KZ"/>
        </w:rPr>
        <w:t xml:space="preserve">, </w:t>
      </w:r>
      <w:r>
        <w:rPr>
          <w:rFonts w:ascii="Times New Roman" w:hAnsi="Times New Roman"/>
          <w:sz w:val="28"/>
          <w:szCs w:val="28"/>
          <w:lang w:val="kk-KZ"/>
        </w:rPr>
        <w:t>«</w:t>
      </w:r>
      <w:r w:rsidRPr="00370ACC">
        <w:rPr>
          <w:rFonts w:ascii="Times New Roman" w:hAnsi="Times New Roman"/>
          <w:sz w:val="28"/>
          <w:szCs w:val="28"/>
          <w:lang w:val="kk-KZ"/>
        </w:rPr>
        <w:t>бизнес-қоғамдастықтар өкілдерімен тығыз байланыстың болмауы» (</w:t>
      </w:r>
      <w:r>
        <w:rPr>
          <w:rFonts w:ascii="Times New Roman" w:hAnsi="Times New Roman"/>
          <w:sz w:val="28"/>
          <w:szCs w:val="28"/>
          <w:lang w:val="kk-KZ"/>
        </w:rPr>
        <w:t xml:space="preserve">22-фактор, </w:t>
      </w:r>
      <w:r w:rsidRPr="00370ACC">
        <w:rPr>
          <w:rFonts w:ascii="Times New Roman" w:hAnsi="Times New Roman"/>
          <w:sz w:val="28"/>
          <w:szCs w:val="28"/>
          <w:lang w:val="kk-KZ"/>
        </w:rPr>
        <w:t xml:space="preserve">19%). </w:t>
      </w:r>
    </w:p>
    <w:p w:rsidR="00B55CF2" w:rsidRPr="00370ACC" w:rsidRDefault="00B55CF2"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lastRenderedPageBreak/>
        <w:t>Арнайы білім мен біліктіліктерге ие қас мамандардың білім беру мекемелерінен кетуіне байланысты, осы мамандардың жетекшілігімен бұрын қолға алынған инновациялық жұмыстар әрі қарай жетілмей аяқсыз қалады (</w:t>
      </w:r>
      <w:r>
        <w:rPr>
          <w:rFonts w:ascii="Times New Roman" w:hAnsi="Times New Roman"/>
          <w:sz w:val="28"/>
          <w:szCs w:val="28"/>
          <w:lang w:val="kk-KZ"/>
        </w:rPr>
        <w:t>2-фактор,</w:t>
      </w:r>
      <w:r w:rsidR="00EB6AB5">
        <w:rPr>
          <w:rFonts w:ascii="Times New Roman" w:hAnsi="Times New Roman"/>
          <w:sz w:val="28"/>
          <w:szCs w:val="28"/>
          <w:lang w:val="kk-KZ"/>
        </w:rPr>
        <w:t xml:space="preserve"> </w:t>
      </w:r>
      <w:r w:rsidRPr="00370ACC">
        <w:rPr>
          <w:rFonts w:ascii="Times New Roman" w:hAnsi="Times New Roman"/>
          <w:sz w:val="28"/>
          <w:szCs w:val="28"/>
          <w:lang w:val="kk-KZ"/>
        </w:rPr>
        <w:t>13%).</w:t>
      </w:r>
      <w:r w:rsidRPr="003B4C9E">
        <w:rPr>
          <w:rFonts w:ascii="Times New Roman" w:hAnsi="Times New Roman"/>
          <w:sz w:val="28"/>
          <w:szCs w:val="28"/>
          <w:lang w:val="kk-KZ"/>
        </w:rPr>
        <w:t xml:space="preserve"> </w:t>
      </w:r>
      <w:r>
        <w:rPr>
          <w:rFonts w:ascii="Times New Roman" w:hAnsi="Times New Roman"/>
          <w:sz w:val="28"/>
          <w:szCs w:val="28"/>
          <w:lang w:val="kk-KZ"/>
        </w:rPr>
        <w:t>Респонденттердің берген жауаптарынан</w:t>
      </w:r>
      <w:r w:rsidRPr="00370ACC">
        <w:rPr>
          <w:rFonts w:ascii="Times New Roman" w:hAnsi="Times New Roman"/>
          <w:sz w:val="28"/>
          <w:szCs w:val="28"/>
          <w:lang w:val="kk-KZ"/>
        </w:rPr>
        <w:t xml:space="preserve"> 2</w:t>
      </w:r>
      <w:r>
        <w:rPr>
          <w:rFonts w:ascii="Times New Roman" w:hAnsi="Times New Roman"/>
          <w:sz w:val="28"/>
          <w:szCs w:val="28"/>
          <w:lang w:val="kk-KZ"/>
        </w:rPr>
        <w:t xml:space="preserve"> </w:t>
      </w:r>
      <w:r w:rsidRPr="00370ACC">
        <w:rPr>
          <w:rFonts w:ascii="Times New Roman" w:hAnsi="Times New Roman"/>
          <w:sz w:val="28"/>
          <w:szCs w:val="28"/>
          <w:lang w:val="kk-KZ"/>
        </w:rPr>
        <w:t>(44%</w:t>
      </w:r>
      <w:r>
        <w:rPr>
          <w:rFonts w:ascii="Times New Roman" w:hAnsi="Times New Roman"/>
          <w:sz w:val="28"/>
          <w:szCs w:val="28"/>
          <w:lang w:val="kk-KZ"/>
        </w:rPr>
        <w:t xml:space="preserve">) </w:t>
      </w:r>
      <w:r w:rsidRPr="00370ACC">
        <w:rPr>
          <w:rFonts w:ascii="Times New Roman" w:hAnsi="Times New Roman"/>
          <w:sz w:val="28"/>
          <w:szCs w:val="28"/>
          <w:lang w:val="kk-KZ"/>
        </w:rPr>
        <w:t>және 3-факторлардың (39%)</w:t>
      </w:r>
      <w:r>
        <w:rPr>
          <w:rFonts w:ascii="Times New Roman" w:hAnsi="Times New Roman"/>
          <w:sz w:val="28"/>
          <w:szCs w:val="28"/>
          <w:lang w:val="kk-KZ"/>
        </w:rPr>
        <w:t xml:space="preserve"> салмақтық үлестері жоғары, ал </w:t>
      </w:r>
      <w:r w:rsidRPr="00370ACC">
        <w:rPr>
          <w:rFonts w:ascii="Times New Roman" w:hAnsi="Times New Roman"/>
          <w:sz w:val="28"/>
          <w:szCs w:val="28"/>
          <w:lang w:val="kk-KZ"/>
        </w:rPr>
        <w:t>7</w:t>
      </w:r>
      <w:r>
        <w:rPr>
          <w:rFonts w:ascii="Times New Roman" w:hAnsi="Times New Roman"/>
          <w:sz w:val="28"/>
          <w:szCs w:val="28"/>
          <w:lang w:val="kk-KZ"/>
        </w:rPr>
        <w:t xml:space="preserve"> (17%) </w:t>
      </w:r>
      <w:r w:rsidRPr="00370ACC">
        <w:rPr>
          <w:rFonts w:ascii="Times New Roman" w:hAnsi="Times New Roman"/>
          <w:sz w:val="28"/>
          <w:szCs w:val="28"/>
          <w:lang w:val="kk-KZ"/>
        </w:rPr>
        <w:t>және 8-факторларға (11%) байланысты мәселе соншалықты маңызды емес екендігін байқауға болады. Осылайша, құрастырылымдарды белгілі бір салаға ілгері жылжытуда орындаушылардың құзыретті болмауы және осы құрастырылымда</w:t>
      </w:r>
      <w:r>
        <w:rPr>
          <w:rFonts w:ascii="Times New Roman" w:hAnsi="Times New Roman"/>
          <w:sz w:val="28"/>
          <w:szCs w:val="28"/>
          <w:lang w:val="kk-KZ"/>
        </w:rPr>
        <w:t xml:space="preserve">рдың аяқсыз қалуы, </w:t>
      </w:r>
      <w:r w:rsidRPr="00370ACC">
        <w:rPr>
          <w:rFonts w:ascii="Times New Roman" w:hAnsi="Times New Roman"/>
          <w:sz w:val="28"/>
          <w:szCs w:val="28"/>
          <w:lang w:val="kk-KZ"/>
        </w:rPr>
        <w:t>респонденттер үшін маңызды факторлардың бірі ретінде көрсетілген.</w:t>
      </w:r>
    </w:p>
    <w:p w:rsidR="00C70A06" w:rsidRPr="00370ACC" w:rsidRDefault="00C70A06" w:rsidP="00EB6AB5">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EF43DD">
        <w:rPr>
          <w:rFonts w:ascii="Times New Roman" w:hAnsi="Times New Roman"/>
          <w:sz w:val="28"/>
          <w:szCs w:val="28"/>
          <w:lang w:val="kk-KZ"/>
        </w:rPr>
        <w:t>8</w:t>
      </w:r>
      <w:r>
        <w:rPr>
          <w:rFonts w:ascii="Times New Roman" w:hAnsi="Times New Roman"/>
          <w:sz w:val="28"/>
          <w:szCs w:val="28"/>
          <w:lang w:val="kk-KZ"/>
        </w:rPr>
        <w:t xml:space="preserve">-суретке сәйкес </w:t>
      </w:r>
      <w:r w:rsidRPr="00370ACC">
        <w:rPr>
          <w:rFonts w:ascii="Times New Roman" w:hAnsi="Times New Roman"/>
          <w:sz w:val="28"/>
          <w:szCs w:val="28"/>
          <w:lang w:val="kk-KZ"/>
        </w:rPr>
        <w:t xml:space="preserve">жоғары оқу орындарына инновацияларды ендіру және оларды ілгері жылжытуда </w:t>
      </w:r>
      <w:r w:rsidR="008532CF">
        <w:rPr>
          <w:rFonts w:ascii="Times New Roman" w:hAnsi="Times New Roman"/>
          <w:sz w:val="28"/>
          <w:szCs w:val="28"/>
          <w:lang w:val="kk-KZ"/>
        </w:rPr>
        <w:t>14-фактор</w:t>
      </w:r>
      <w:r w:rsidRPr="00370ACC">
        <w:rPr>
          <w:rFonts w:ascii="Times New Roman" w:hAnsi="Times New Roman"/>
          <w:sz w:val="28"/>
          <w:szCs w:val="28"/>
          <w:lang w:val="kk-KZ"/>
        </w:rPr>
        <w:t xml:space="preserve"> респондент</w:t>
      </w:r>
      <w:r w:rsidR="00F150A4">
        <w:rPr>
          <w:rFonts w:ascii="Times New Roman" w:hAnsi="Times New Roman"/>
          <w:sz w:val="28"/>
          <w:szCs w:val="28"/>
          <w:lang w:val="kk-KZ"/>
        </w:rPr>
        <w:t>тердің басым бөлігін алаңдата</w:t>
      </w:r>
      <w:r w:rsidR="00770AF8">
        <w:rPr>
          <w:rFonts w:ascii="Times New Roman" w:hAnsi="Times New Roman"/>
          <w:sz w:val="28"/>
          <w:szCs w:val="28"/>
          <w:lang w:val="kk-KZ"/>
        </w:rPr>
        <w:t>тын</w:t>
      </w:r>
      <w:r w:rsidR="00F150A4">
        <w:rPr>
          <w:rFonts w:ascii="Times New Roman" w:hAnsi="Times New Roman"/>
          <w:sz w:val="28"/>
          <w:szCs w:val="28"/>
          <w:lang w:val="kk-KZ"/>
        </w:rPr>
        <w:t>дығын байқауға болады.</w:t>
      </w:r>
      <w:r w:rsidR="009B77C5">
        <w:rPr>
          <w:rFonts w:ascii="Times New Roman" w:hAnsi="Times New Roman"/>
          <w:sz w:val="28"/>
          <w:szCs w:val="28"/>
          <w:lang w:val="kk-KZ"/>
        </w:rPr>
        <w:t xml:space="preserve"> </w:t>
      </w:r>
      <w:r w:rsidR="009B77C5" w:rsidRPr="00370ACC">
        <w:rPr>
          <w:rFonts w:ascii="Times New Roman" w:hAnsi="Times New Roman"/>
          <w:sz w:val="28"/>
          <w:szCs w:val="28"/>
          <w:lang w:val="kk-KZ"/>
        </w:rPr>
        <w:t xml:space="preserve">Респонденттердің </w:t>
      </w:r>
      <w:r w:rsidR="009B77C5">
        <w:rPr>
          <w:rFonts w:ascii="Times New Roman" w:hAnsi="Times New Roman"/>
          <w:sz w:val="28"/>
          <w:szCs w:val="28"/>
          <w:lang w:val="kk-KZ"/>
        </w:rPr>
        <w:t xml:space="preserve">басым бөлігі, яғни </w:t>
      </w:r>
      <w:r w:rsidR="009B77C5" w:rsidRPr="00370ACC">
        <w:rPr>
          <w:rFonts w:ascii="Times New Roman" w:hAnsi="Times New Roman"/>
          <w:sz w:val="28"/>
          <w:szCs w:val="28"/>
          <w:lang w:val="kk-KZ"/>
        </w:rPr>
        <w:t>51%</w:t>
      </w:r>
      <w:r w:rsidR="009B77C5">
        <w:rPr>
          <w:rFonts w:ascii="Times New Roman" w:hAnsi="Times New Roman"/>
          <w:sz w:val="28"/>
          <w:szCs w:val="28"/>
          <w:lang w:val="kk-KZ"/>
        </w:rPr>
        <w:t xml:space="preserve"> </w:t>
      </w:r>
      <w:r w:rsidR="009B77C5" w:rsidRPr="00370ACC">
        <w:rPr>
          <w:rFonts w:ascii="Times New Roman" w:hAnsi="Times New Roman"/>
          <w:sz w:val="28"/>
          <w:szCs w:val="28"/>
          <w:lang w:val="kk-KZ"/>
        </w:rPr>
        <w:t>осы аталған факторды көрсеткен.</w:t>
      </w:r>
      <w:r w:rsidR="009B77C5">
        <w:rPr>
          <w:rFonts w:ascii="Times New Roman" w:hAnsi="Times New Roman"/>
          <w:sz w:val="28"/>
          <w:szCs w:val="28"/>
          <w:lang w:val="kk-KZ"/>
        </w:rPr>
        <w:t xml:space="preserve"> </w:t>
      </w:r>
      <w:r w:rsidR="009B77C5" w:rsidRPr="00370ACC">
        <w:rPr>
          <w:rFonts w:ascii="Times New Roman" w:hAnsi="Times New Roman"/>
          <w:sz w:val="28"/>
          <w:szCs w:val="28"/>
          <w:lang w:val="kk-KZ"/>
        </w:rPr>
        <w:t xml:space="preserve">Осы мәселе барлық жұмысты </w:t>
      </w:r>
      <w:r w:rsidR="009B77C5">
        <w:rPr>
          <w:rFonts w:ascii="Times New Roman" w:hAnsi="Times New Roman"/>
          <w:sz w:val="28"/>
          <w:szCs w:val="28"/>
          <w:lang w:val="kk-KZ"/>
        </w:rPr>
        <w:t xml:space="preserve">коммерцияландыру </w:t>
      </w:r>
      <w:r w:rsidR="009B77C5" w:rsidRPr="00370ACC">
        <w:rPr>
          <w:rFonts w:ascii="Times New Roman" w:hAnsi="Times New Roman"/>
          <w:sz w:val="28"/>
          <w:szCs w:val="28"/>
          <w:lang w:val="kk-KZ"/>
        </w:rPr>
        <w:t>процесіне (</w:t>
      </w:r>
      <w:r w:rsidR="009B77C5">
        <w:rPr>
          <w:rFonts w:ascii="Times New Roman" w:hAnsi="Times New Roman"/>
          <w:sz w:val="28"/>
          <w:szCs w:val="28"/>
          <w:lang w:val="kk-KZ"/>
        </w:rPr>
        <w:t xml:space="preserve">20-фактор, </w:t>
      </w:r>
      <w:r w:rsidR="009B77C5" w:rsidRPr="00370ACC">
        <w:rPr>
          <w:rFonts w:ascii="Times New Roman" w:hAnsi="Times New Roman"/>
          <w:sz w:val="28"/>
          <w:szCs w:val="28"/>
          <w:lang w:val="kk-KZ"/>
        </w:rPr>
        <w:t>8,5%) шоғырландыруға алып келеді.</w:t>
      </w:r>
    </w:p>
    <w:p w:rsidR="00735A01" w:rsidRPr="00370ACC" w:rsidRDefault="00735A01" w:rsidP="006C7860">
      <w:pPr>
        <w:spacing w:after="0" w:line="240" w:lineRule="auto"/>
        <w:ind w:firstLine="567"/>
        <w:jc w:val="both"/>
        <w:rPr>
          <w:rFonts w:ascii="Times New Roman" w:hAnsi="Times New Roman"/>
          <w:sz w:val="28"/>
          <w:szCs w:val="28"/>
          <w:lang w:val="kk-KZ"/>
        </w:rPr>
      </w:pPr>
    </w:p>
    <w:p w:rsidR="003B6D12" w:rsidRPr="00370ACC" w:rsidRDefault="00BF4169" w:rsidP="00BF4169">
      <w:pPr>
        <w:tabs>
          <w:tab w:val="left" w:pos="2646"/>
        </w:tabs>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6144894" cy="3136605"/>
            <wp:effectExtent l="19050" t="0" r="8256" b="0"/>
            <wp:docPr id="224"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69"/>
                    <a:srcRect/>
                    <a:stretch>
                      <a:fillRect/>
                    </a:stretch>
                  </pic:blipFill>
                  <pic:spPr bwMode="auto">
                    <a:xfrm>
                      <a:off x="0" y="0"/>
                      <a:ext cx="6149586" cy="3139000"/>
                    </a:xfrm>
                    <a:prstGeom prst="rect">
                      <a:avLst/>
                    </a:prstGeom>
                    <a:noFill/>
                    <a:ln w="9525">
                      <a:noFill/>
                      <a:miter lim="800000"/>
                      <a:headEnd/>
                      <a:tailEnd/>
                    </a:ln>
                  </pic:spPr>
                </pic:pic>
              </a:graphicData>
            </a:graphic>
          </wp:inline>
        </w:drawing>
      </w:r>
    </w:p>
    <w:p w:rsidR="00EB6AB5" w:rsidRPr="00EB6AB5" w:rsidRDefault="00EB6AB5" w:rsidP="00DE62D6">
      <w:pPr>
        <w:pStyle w:val="af6"/>
        <w:tabs>
          <w:tab w:val="left" w:pos="1373"/>
        </w:tabs>
        <w:spacing w:after="0"/>
        <w:jc w:val="center"/>
        <w:rPr>
          <w:rFonts w:ascii="Times New Roman" w:hAnsi="Times New Roman"/>
          <w:b w:val="0"/>
          <w:color w:val="auto"/>
          <w:sz w:val="16"/>
          <w:szCs w:val="16"/>
          <w:lang w:val="kk-KZ"/>
        </w:rPr>
      </w:pPr>
    </w:p>
    <w:p w:rsidR="006200BD" w:rsidRPr="00370ACC" w:rsidRDefault="00EB6AB5" w:rsidP="00DE62D6">
      <w:pPr>
        <w:pStyle w:val="af6"/>
        <w:tabs>
          <w:tab w:val="left" w:pos="1373"/>
        </w:tabs>
        <w:spacing w:after="0"/>
        <w:jc w:val="center"/>
        <w:rPr>
          <w:rFonts w:ascii="Times New Roman" w:hAnsi="Times New Roman"/>
          <w:b w:val="0"/>
          <w:color w:val="auto"/>
          <w:sz w:val="28"/>
          <w:szCs w:val="28"/>
          <w:lang w:val="kk-KZ"/>
        </w:rPr>
      </w:pPr>
      <w:r>
        <w:rPr>
          <w:rFonts w:ascii="Times New Roman" w:hAnsi="Times New Roman"/>
          <w:b w:val="0"/>
          <w:color w:val="auto"/>
          <w:sz w:val="28"/>
          <w:szCs w:val="28"/>
          <w:lang w:val="kk-KZ"/>
        </w:rPr>
        <w:t xml:space="preserve">Сурет </w:t>
      </w:r>
      <w:r w:rsidR="00F823D7">
        <w:rPr>
          <w:rFonts w:ascii="Times New Roman" w:hAnsi="Times New Roman"/>
          <w:b w:val="0"/>
          <w:color w:val="auto"/>
          <w:sz w:val="28"/>
          <w:szCs w:val="28"/>
          <w:lang w:val="kk-KZ"/>
        </w:rPr>
        <w:t>1</w:t>
      </w:r>
      <w:r w:rsidR="00EF43DD">
        <w:rPr>
          <w:rFonts w:ascii="Times New Roman" w:hAnsi="Times New Roman"/>
          <w:b w:val="0"/>
          <w:color w:val="auto"/>
          <w:sz w:val="28"/>
          <w:szCs w:val="28"/>
          <w:lang w:val="kk-KZ"/>
        </w:rPr>
        <w:t>8</w:t>
      </w:r>
      <w:r w:rsidR="00735A1E" w:rsidRPr="00370ACC">
        <w:rPr>
          <w:rFonts w:ascii="Times New Roman" w:hAnsi="Times New Roman"/>
          <w:b w:val="0"/>
          <w:color w:val="auto"/>
          <w:sz w:val="28"/>
          <w:szCs w:val="28"/>
          <w:lang w:val="kk-KZ"/>
        </w:rPr>
        <w:t xml:space="preserve"> – </w:t>
      </w:r>
      <w:r w:rsidR="00457809" w:rsidRPr="00370ACC">
        <w:rPr>
          <w:rFonts w:ascii="Times New Roman" w:hAnsi="Times New Roman"/>
          <w:b w:val="0"/>
          <w:color w:val="auto"/>
          <w:sz w:val="28"/>
          <w:szCs w:val="28"/>
          <w:lang w:val="kk-KZ"/>
        </w:rPr>
        <w:t>Жоғары оқу ор</w:t>
      </w:r>
      <w:r w:rsidR="00125906" w:rsidRPr="00370ACC">
        <w:rPr>
          <w:rFonts w:ascii="Times New Roman" w:hAnsi="Times New Roman"/>
          <w:b w:val="0"/>
          <w:color w:val="auto"/>
          <w:sz w:val="28"/>
          <w:szCs w:val="28"/>
          <w:lang w:val="kk-KZ"/>
        </w:rPr>
        <w:t xml:space="preserve">ындарына инновацияларды ендіруге кері әсерін тигізетін </w:t>
      </w:r>
      <w:r w:rsidR="00457809" w:rsidRPr="00370ACC">
        <w:rPr>
          <w:rFonts w:ascii="Times New Roman" w:hAnsi="Times New Roman"/>
          <w:b w:val="0"/>
          <w:color w:val="auto"/>
          <w:sz w:val="28"/>
          <w:szCs w:val="28"/>
          <w:lang w:val="kk-KZ"/>
        </w:rPr>
        <w:t>объективтік факторлар (респонденттердің саны)</w:t>
      </w:r>
    </w:p>
    <w:p w:rsidR="00770AF8" w:rsidRDefault="00770AF8" w:rsidP="00F150A4">
      <w:pPr>
        <w:spacing w:after="0" w:line="240" w:lineRule="auto"/>
        <w:ind w:firstLine="567"/>
        <w:jc w:val="both"/>
        <w:rPr>
          <w:rFonts w:ascii="Times New Roman" w:hAnsi="Times New Roman"/>
          <w:sz w:val="28"/>
          <w:szCs w:val="28"/>
          <w:lang w:val="kk-KZ"/>
        </w:rPr>
      </w:pPr>
    </w:p>
    <w:p w:rsidR="00F150A4" w:rsidRPr="00A80C7B" w:rsidRDefault="00424C77"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Жоғары </w:t>
      </w:r>
      <w:r w:rsidR="002147CE" w:rsidRPr="00370ACC">
        <w:rPr>
          <w:rFonts w:ascii="Times New Roman" w:hAnsi="Times New Roman"/>
          <w:sz w:val="28"/>
          <w:szCs w:val="28"/>
          <w:lang w:val="kk-KZ"/>
        </w:rPr>
        <w:t xml:space="preserve">оқу орындарының респонденттері (56%) электрондық кеңістіктің жеткілікті түрде дұрыс дамымағандығын көрсеткен. Сондай-ақ респонденттердің аз бөлігі </w:t>
      </w:r>
      <w:r w:rsidR="006D60F4">
        <w:rPr>
          <w:rFonts w:ascii="Times New Roman" w:hAnsi="Times New Roman"/>
          <w:sz w:val="28"/>
          <w:szCs w:val="28"/>
          <w:lang w:val="kk-KZ"/>
        </w:rPr>
        <w:t>4-фактор</w:t>
      </w:r>
      <w:r w:rsidR="002147CE" w:rsidRPr="00370ACC">
        <w:rPr>
          <w:rFonts w:ascii="Times New Roman" w:hAnsi="Times New Roman"/>
          <w:sz w:val="28"/>
          <w:szCs w:val="28"/>
          <w:lang w:val="kk-KZ"/>
        </w:rPr>
        <w:t>, яғни оқу орындарының беделдігі де инновацияларды ендіруге және оларды ілгері жылжыту</w:t>
      </w:r>
      <w:r w:rsidR="00770AF8">
        <w:rPr>
          <w:rFonts w:ascii="Times New Roman" w:hAnsi="Times New Roman"/>
          <w:sz w:val="28"/>
          <w:szCs w:val="28"/>
          <w:lang w:val="kk-KZ"/>
        </w:rPr>
        <w:t>ғ</w:t>
      </w:r>
      <w:r w:rsidR="002147CE" w:rsidRPr="00370ACC">
        <w:rPr>
          <w:rFonts w:ascii="Times New Roman" w:hAnsi="Times New Roman"/>
          <w:sz w:val="28"/>
          <w:szCs w:val="28"/>
          <w:lang w:val="kk-KZ"/>
        </w:rPr>
        <w:t xml:space="preserve">а </w:t>
      </w:r>
      <w:r w:rsidR="00770AF8">
        <w:rPr>
          <w:rFonts w:ascii="Times New Roman" w:hAnsi="Times New Roman"/>
          <w:sz w:val="28"/>
          <w:szCs w:val="28"/>
          <w:lang w:val="kk-KZ"/>
        </w:rPr>
        <w:t>кері әсерін тигізеді деп көрсеткен</w:t>
      </w:r>
      <w:r w:rsidR="002147CE" w:rsidRPr="00370ACC">
        <w:rPr>
          <w:rFonts w:ascii="Times New Roman" w:hAnsi="Times New Roman"/>
          <w:sz w:val="28"/>
          <w:szCs w:val="28"/>
          <w:lang w:val="kk-KZ"/>
        </w:rPr>
        <w:t xml:space="preserve">. </w:t>
      </w:r>
      <w:r w:rsidR="00272A24">
        <w:rPr>
          <w:rFonts w:ascii="Times New Roman" w:hAnsi="Times New Roman"/>
          <w:sz w:val="28"/>
          <w:szCs w:val="28"/>
          <w:lang w:val="kk-KZ"/>
        </w:rPr>
        <w:t xml:space="preserve">Жоғары оқу орындарының білім беру жүйесі мен ғылымда белгілі бір уақыт ішінде жеткен </w:t>
      </w:r>
      <w:r w:rsidR="0057339A">
        <w:rPr>
          <w:rFonts w:ascii="Times New Roman" w:hAnsi="Times New Roman"/>
          <w:sz w:val="28"/>
          <w:szCs w:val="28"/>
          <w:lang w:val="kk-KZ"/>
        </w:rPr>
        <w:t>жетістіктері әрі қарай жетілдірілмей</w:t>
      </w:r>
      <w:r w:rsidR="00920C03">
        <w:rPr>
          <w:rFonts w:ascii="Times New Roman" w:hAnsi="Times New Roman"/>
          <w:sz w:val="28"/>
          <w:szCs w:val="28"/>
          <w:lang w:val="kk-KZ"/>
        </w:rPr>
        <w:t xml:space="preserve"> қалатын болс</w:t>
      </w:r>
      <w:r w:rsidR="006F205E">
        <w:rPr>
          <w:rFonts w:ascii="Times New Roman" w:hAnsi="Times New Roman"/>
          <w:sz w:val="28"/>
          <w:szCs w:val="28"/>
          <w:lang w:val="kk-KZ"/>
        </w:rPr>
        <w:t>а</w:t>
      </w:r>
      <w:r w:rsidR="0057339A">
        <w:rPr>
          <w:rFonts w:ascii="Times New Roman" w:hAnsi="Times New Roman"/>
          <w:sz w:val="28"/>
          <w:szCs w:val="28"/>
          <w:lang w:val="kk-KZ"/>
        </w:rPr>
        <w:t>, өзінің инновациялылығын жоғалта бастайды.</w:t>
      </w:r>
      <w:r w:rsidR="00D87CB8">
        <w:rPr>
          <w:rFonts w:ascii="Times New Roman" w:hAnsi="Times New Roman"/>
          <w:sz w:val="28"/>
          <w:szCs w:val="28"/>
          <w:lang w:val="kk-KZ"/>
        </w:rPr>
        <w:t xml:space="preserve"> </w:t>
      </w:r>
      <w:r w:rsidR="006F205E">
        <w:rPr>
          <w:rFonts w:ascii="Times New Roman" w:hAnsi="Times New Roman"/>
          <w:sz w:val="28"/>
          <w:szCs w:val="28"/>
          <w:lang w:val="kk-KZ"/>
        </w:rPr>
        <w:t xml:space="preserve">Ғылыми зерттеулердің нәтижесінде қол жеткен </w:t>
      </w:r>
      <w:r w:rsidR="006F205E" w:rsidRPr="00370ACC">
        <w:rPr>
          <w:rFonts w:ascii="Times New Roman" w:hAnsi="Times New Roman"/>
          <w:sz w:val="28"/>
          <w:szCs w:val="28"/>
          <w:lang w:val="kk-KZ"/>
        </w:rPr>
        <w:t xml:space="preserve">инновациялар </w:t>
      </w:r>
      <w:r w:rsidR="00033E22" w:rsidRPr="00370ACC">
        <w:rPr>
          <w:rFonts w:ascii="Times New Roman" w:hAnsi="Times New Roman"/>
          <w:sz w:val="28"/>
          <w:szCs w:val="28"/>
          <w:lang w:val="kk-KZ"/>
        </w:rPr>
        <w:t>м</w:t>
      </w:r>
      <w:r w:rsidR="006F205E">
        <w:rPr>
          <w:rFonts w:ascii="Times New Roman" w:hAnsi="Times New Roman"/>
          <w:sz w:val="28"/>
          <w:szCs w:val="28"/>
          <w:lang w:val="kk-KZ"/>
        </w:rPr>
        <w:t xml:space="preserve">ен </w:t>
      </w:r>
      <w:r w:rsidR="006F205E" w:rsidRPr="00A80C7B">
        <w:rPr>
          <w:rFonts w:ascii="Times New Roman" w:hAnsi="Times New Roman"/>
          <w:sz w:val="28"/>
          <w:szCs w:val="28"/>
          <w:lang w:val="kk-KZ"/>
        </w:rPr>
        <w:t>инновациялық технологияларды білім беру жүйесіне ендіру процесі б</w:t>
      </w:r>
      <w:r w:rsidR="00033E22" w:rsidRPr="00A80C7B">
        <w:rPr>
          <w:rFonts w:ascii="Times New Roman" w:hAnsi="Times New Roman"/>
          <w:sz w:val="28"/>
          <w:szCs w:val="28"/>
          <w:lang w:val="kk-KZ"/>
        </w:rPr>
        <w:t xml:space="preserve">аяу жүреді. </w:t>
      </w:r>
      <w:r w:rsidR="00A80C7B" w:rsidRPr="00A80C7B">
        <w:rPr>
          <w:rFonts w:ascii="Times New Roman" w:hAnsi="Times New Roman"/>
          <w:sz w:val="28"/>
          <w:szCs w:val="28"/>
          <w:lang w:val="kk-KZ"/>
        </w:rPr>
        <w:t xml:space="preserve">Демек, </w:t>
      </w:r>
      <w:r w:rsidR="00A80C7B">
        <w:rPr>
          <w:rFonts w:ascii="Times New Roman" w:hAnsi="Times New Roman"/>
          <w:sz w:val="28"/>
          <w:szCs w:val="28"/>
          <w:lang w:val="kk-KZ"/>
        </w:rPr>
        <w:t xml:space="preserve">ЖОО-на </w:t>
      </w:r>
      <w:r w:rsidR="00A80C7B" w:rsidRPr="00A80C7B">
        <w:rPr>
          <w:rFonts w:ascii="Times New Roman" w:hAnsi="Times New Roman"/>
          <w:sz w:val="28"/>
          <w:szCs w:val="28"/>
          <w:lang w:val="kk-KZ"/>
        </w:rPr>
        <w:t>инновац</w:t>
      </w:r>
      <w:r w:rsidR="00A80C7B">
        <w:rPr>
          <w:rFonts w:ascii="Times New Roman" w:hAnsi="Times New Roman"/>
          <w:sz w:val="28"/>
          <w:szCs w:val="28"/>
          <w:lang w:val="kk-KZ"/>
        </w:rPr>
        <w:t xml:space="preserve">ияларды ендіруді жылдамдатуға оң әсерін тигізетін объективті </w:t>
      </w:r>
      <w:r w:rsidR="00A80C7B">
        <w:rPr>
          <w:rFonts w:ascii="Times New Roman" w:hAnsi="Times New Roman"/>
          <w:sz w:val="28"/>
          <w:szCs w:val="28"/>
          <w:lang w:val="kk-KZ"/>
        </w:rPr>
        <w:lastRenderedPageBreak/>
        <w:t>факторлар қажет. Респондентте</w:t>
      </w:r>
      <w:r w:rsidR="00247863">
        <w:rPr>
          <w:rFonts w:ascii="Times New Roman" w:hAnsi="Times New Roman"/>
          <w:sz w:val="28"/>
          <w:szCs w:val="28"/>
          <w:lang w:val="kk-KZ"/>
        </w:rPr>
        <w:t>р</w:t>
      </w:r>
      <w:r w:rsidR="00A80C7B">
        <w:rPr>
          <w:rFonts w:ascii="Times New Roman" w:hAnsi="Times New Roman"/>
          <w:sz w:val="28"/>
          <w:szCs w:val="28"/>
          <w:lang w:val="kk-KZ"/>
        </w:rPr>
        <w:t>дің объективті факторларға қатысты берген жауаптарының нәтижесі 1</w:t>
      </w:r>
      <w:r w:rsidR="00EF43DD">
        <w:rPr>
          <w:rFonts w:ascii="Times New Roman" w:hAnsi="Times New Roman"/>
          <w:sz w:val="28"/>
          <w:szCs w:val="28"/>
          <w:lang w:val="kk-KZ"/>
        </w:rPr>
        <w:t>9</w:t>
      </w:r>
      <w:r w:rsidR="00A80C7B">
        <w:rPr>
          <w:rFonts w:ascii="Times New Roman" w:hAnsi="Times New Roman"/>
          <w:sz w:val="28"/>
          <w:szCs w:val="28"/>
          <w:lang w:val="kk-KZ"/>
        </w:rPr>
        <w:t>-суретте келтірілген</w:t>
      </w:r>
      <w:r w:rsidR="00033E22" w:rsidRPr="00A80C7B">
        <w:rPr>
          <w:rFonts w:ascii="Times New Roman" w:hAnsi="Times New Roman"/>
          <w:sz w:val="28"/>
          <w:szCs w:val="28"/>
          <w:lang w:val="kk-KZ"/>
        </w:rPr>
        <w:t xml:space="preserve">. </w:t>
      </w:r>
    </w:p>
    <w:p w:rsidR="00033E22" w:rsidRPr="00370ACC" w:rsidRDefault="00033E22" w:rsidP="00EB6AB5">
      <w:pPr>
        <w:tabs>
          <w:tab w:val="left" w:pos="851"/>
        </w:tabs>
        <w:spacing w:after="0" w:line="240" w:lineRule="auto"/>
        <w:ind w:firstLine="709"/>
        <w:jc w:val="both"/>
        <w:rPr>
          <w:rFonts w:ascii="Times New Roman" w:hAnsi="Times New Roman"/>
          <w:sz w:val="28"/>
          <w:szCs w:val="28"/>
          <w:lang w:val="kk-KZ"/>
        </w:rPr>
      </w:pPr>
    </w:p>
    <w:p w:rsidR="00C156A4" w:rsidRPr="00370ACC" w:rsidRDefault="00BF4169" w:rsidP="00C156A4">
      <w:pPr>
        <w:pStyle w:val="ae"/>
        <w:keepNext/>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133031" cy="4019107"/>
            <wp:effectExtent l="19050" t="0" r="1069"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70"/>
                    <a:srcRect/>
                    <a:stretch>
                      <a:fillRect/>
                    </a:stretch>
                  </pic:blipFill>
                  <pic:spPr bwMode="auto">
                    <a:xfrm>
                      <a:off x="0" y="0"/>
                      <a:ext cx="6154180" cy="4032967"/>
                    </a:xfrm>
                    <a:prstGeom prst="rect">
                      <a:avLst/>
                    </a:prstGeom>
                    <a:noFill/>
                    <a:ln w="9525">
                      <a:noFill/>
                      <a:miter lim="800000"/>
                      <a:headEnd/>
                      <a:tailEnd/>
                    </a:ln>
                  </pic:spPr>
                </pic:pic>
              </a:graphicData>
            </a:graphic>
          </wp:inline>
        </w:drawing>
      </w:r>
    </w:p>
    <w:p w:rsidR="00C156A4" w:rsidRPr="00EB6AB5" w:rsidRDefault="00C156A4" w:rsidP="00C156A4">
      <w:pPr>
        <w:pStyle w:val="af6"/>
        <w:spacing w:after="0"/>
        <w:rPr>
          <w:rFonts w:ascii="Times New Roman" w:hAnsi="Times New Roman"/>
          <w:color w:val="auto"/>
          <w:sz w:val="16"/>
          <w:szCs w:val="16"/>
          <w:lang w:val="kk-KZ"/>
        </w:rPr>
      </w:pPr>
    </w:p>
    <w:p w:rsidR="00C156A4" w:rsidRPr="00370ACC" w:rsidRDefault="00F150A4" w:rsidP="00DE62D6">
      <w:pPr>
        <w:pStyle w:val="af6"/>
        <w:spacing w:after="0"/>
        <w:jc w:val="center"/>
        <w:rPr>
          <w:rFonts w:ascii="Times New Roman" w:hAnsi="Times New Roman"/>
          <w:b w:val="0"/>
          <w:color w:val="auto"/>
          <w:sz w:val="28"/>
          <w:szCs w:val="28"/>
          <w:lang w:val="kk-KZ"/>
        </w:rPr>
      </w:pPr>
      <w:r>
        <w:rPr>
          <w:rFonts w:ascii="Times New Roman" w:hAnsi="Times New Roman"/>
          <w:b w:val="0"/>
          <w:color w:val="auto"/>
          <w:sz w:val="28"/>
          <w:szCs w:val="28"/>
          <w:lang w:val="kk-KZ"/>
        </w:rPr>
        <w:t>С</w:t>
      </w:r>
      <w:r w:rsidR="00C156A4" w:rsidRPr="00370ACC">
        <w:rPr>
          <w:rFonts w:ascii="Times New Roman" w:hAnsi="Times New Roman"/>
          <w:b w:val="0"/>
          <w:color w:val="auto"/>
          <w:sz w:val="28"/>
          <w:szCs w:val="28"/>
          <w:lang w:val="kk-KZ"/>
        </w:rPr>
        <w:t>урет</w:t>
      </w:r>
      <w:r w:rsidR="00735A1E" w:rsidRPr="00370ACC">
        <w:rPr>
          <w:rFonts w:ascii="Times New Roman" w:hAnsi="Times New Roman"/>
          <w:b w:val="0"/>
          <w:color w:val="auto"/>
          <w:sz w:val="28"/>
          <w:szCs w:val="28"/>
          <w:lang w:val="kk-KZ"/>
        </w:rPr>
        <w:t xml:space="preserve"> </w:t>
      </w:r>
      <w:r>
        <w:rPr>
          <w:rFonts w:ascii="Times New Roman" w:hAnsi="Times New Roman"/>
          <w:b w:val="0"/>
          <w:color w:val="auto"/>
          <w:sz w:val="28"/>
          <w:szCs w:val="28"/>
          <w:lang w:val="kk-KZ"/>
        </w:rPr>
        <w:t>1</w:t>
      </w:r>
      <w:r w:rsidR="00EF43DD">
        <w:rPr>
          <w:rFonts w:ascii="Times New Roman" w:hAnsi="Times New Roman"/>
          <w:b w:val="0"/>
          <w:color w:val="auto"/>
          <w:sz w:val="28"/>
          <w:szCs w:val="28"/>
          <w:lang w:val="kk-KZ"/>
        </w:rPr>
        <w:t>9</w:t>
      </w:r>
      <w:r w:rsidR="00EB6AB5">
        <w:rPr>
          <w:rFonts w:ascii="Times New Roman" w:hAnsi="Times New Roman"/>
          <w:b w:val="0"/>
          <w:color w:val="auto"/>
          <w:sz w:val="28"/>
          <w:szCs w:val="28"/>
          <w:lang w:val="kk-KZ"/>
        </w:rPr>
        <w:t xml:space="preserve"> </w:t>
      </w:r>
      <w:r w:rsidR="00735A1E" w:rsidRPr="00370ACC">
        <w:rPr>
          <w:rFonts w:ascii="Times New Roman" w:hAnsi="Times New Roman"/>
          <w:b w:val="0"/>
          <w:color w:val="auto"/>
          <w:sz w:val="28"/>
          <w:szCs w:val="28"/>
          <w:lang w:val="kk-KZ"/>
        </w:rPr>
        <w:t xml:space="preserve">– </w:t>
      </w:r>
      <w:r w:rsidR="00C156A4" w:rsidRPr="00370ACC">
        <w:rPr>
          <w:rFonts w:ascii="Times New Roman" w:hAnsi="Times New Roman"/>
          <w:b w:val="0"/>
          <w:color w:val="auto"/>
          <w:sz w:val="28"/>
          <w:szCs w:val="28"/>
          <w:lang w:val="kk-KZ"/>
        </w:rPr>
        <w:t>Жоғары оқу орындарына инновацияларды енд</w:t>
      </w:r>
      <w:r w:rsidR="00A80C7B">
        <w:rPr>
          <w:rFonts w:ascii="Times New Roman" w:hAnsi="Times New Roman"/>
          <w:b w:val="0"/>
          <w:color w:val="auto"/>
          <w:sz w:val="28"/>
          <w:szCs w:val="28"/>
          <w:lang w:val="kk-KZ"/>
        </w:rPr>
        <w:t xml:space="preserve">іруге </w:t>
      </w:r>
      <w:r w:rsidR="00C9618A">
        <w:rPr>
          <w:rFonts w:ascii="Times New Roman" w:hAnsi="Times New Roman"/>
          <w:b w:val="0"/>
          <w:color w:val="auto"/>
          <w:sz w:val="28"/>
          <w:szCs w:val="28"/>
          <w:lang w:val="kk-KZ"/>
        </w:rPr>
        <w:t xml:space="preserve">оң әсерін тигізетін </w:t>
      </w:r>
      <w:r w:rsidR="00A80C7B">
        <w:rPr>
          <w:rFonts w:ascii="Times New Roman" w:hAnsi="Times New Roman"/>
          <w:b w:val="0"/>
          <w:color w:val="auto"/>
          <w:sz w:val="28"/>
          <w:szCs w:val="28"/>
          <w:lang w:val="kk-KZ"/>
        </w:rPr>
        <w:t>объективті</w:t>
      </w:r>
      <w:r w:rsidR="000C6D5F">
        <w:rPr>
          <w:rFonts w:ascii="Times New Roman" w:hAnsi="Times New Roman"/>
          <w:b w:val="0"/>
          <w:color w:val="auto"/>
          <w:sz w:val="28"/>
          <w:szCs w:val="28"/>
          <w:lang w:val="kk-KZ"/>
        </w:rPr>
        <w:t xml:space="preserve"> факторлар</w:t>
      </w:r>
      <w:r w:rsidR="00C156A4" w:rsidRPr="00370ACC">
        <w:rPr>
          <w:rFonts w:ascii="Times New Roman" w:hAnsi="Times New Roman"/>
          <w:b w:val="0"/>
          <w:color w:val="auto"/>
          <w:sz w:val="28"/>
          <w:szCs w:val="28"/>
          <w:lang w:val="kk-KZ"/>
        </w:rPr>
        <w:t xml:space="preserve"> (респонденттердің саны)</w:t>
      </w:r>
    </w:p>
    <w:p w:rsidR="00C156A4" w:rsidRPr="00370ACC" w:rsidRDefault="00C156A4" w:rsidP="00C156A4">
      <w:pPr>
        <w:spacing w:after="0" w:line="240" w:lineRule="auto"/>
        <w:jc w:val="both"/>
        <w:rPr>
          <w:rFonts w:ascii="Times New Roman" w:hAnsi="Times New Roman"/>
          <w:sz w:val="28"/>
          <w:szCs w:val="28"/>
          <w:lang w:val="kk-KZ"/>
        </w:rPr>
      </w:pPr>
    </w:p>
    <w:p w:rsidR="00404CA0" w:rsidRDefault="00AD496F" w:rsidP="00EB6A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EF43DD">
        <w:rPr>
          <w:rFonts w:ascii="Times New Roman" w:hAnsi="Times New Roman"/>
          <w:sz w:val="28"/>
          <w:szCs w:val="28"/>
          <w:lang w:val="kk-KZ"/>
        </w:rPr>
        <w:t>9</w:t>
      </w:r>
      <w:r>
        <w:rPr>
          <w:rFonts w:ascii="Times New Roman" w:hAnsi="Times New Roman"/>
          <w:sz w:val="28"/>
          <w:szCs w:val="28"/>
          <w:lang w:val="kk-KZ"/>
        </w:rPr>
        <w:t xml:space="preserve">-суретке сәйкес ғылыми жетістіктердің нәтижесі ретінде алынған инновациялар мен инновациялық технологияларды ЖОО-ның білім беру жүйесіне </w:t>
      </w:r>
      <w:r w:rsidR="00404CA0" w:rsidRPr="00370ACC">
        <w:rPr>
          <w:rFonts w:ascii="Times New Roman" w:hAnsi="Times New Roman"/>
          <w:sz w:val="28"/>
          <w:szCs w:val="28"/>
          <w:lang w:val="kk-KZ"/>
        </w:rPr>
        <w:t>ендіру</w:t>
      </w:r>
      <w:r w:rsidR="00A846C0">
        <w:rPr>
          <w:rFonts w:ascii="Times New Roman" w:hAnsi="Times New Roman"/>
          <w:sz w:val="28"/>
          <w:szCs w:val="28"/>
          <w:lang w:val="kk-KZ"/>
        </w:rPr>
        <w:t xml:space="preserve">дің басты объективті факторлары ретінде </w:t>
      </w:r>
      <w:r w:rsidR="00392F84">
        <w:rPr>
          <w:rFonts w:ascii="Times New Roman" w:hAnsi="Times New Roman"/>
          <w:sz w:val="28"/>
          <w:szCs w:val="28"/>
          <w:lang w:val="kk-KZ"/>
        </w:rPr>
        <w:t xml:space="preserve">респонденттер </w:t>
      </w:r>
      <w:r w:rsidR="00A846C0">
        <w:rPr>
          <w:rFonts w:ascii="Times New Roman" w:hAnsi="Times New Roman"/>
          <w:sz w:val="28"/>
          <w:szCs w:val="28"/>
          <w:lang w:val="kk-KZ"/>
        </w:rPr>
        <w:t>келесі факторларды көрсет</w:t>
      </w:r>
      <w:r w:rsidR="00392F84">
        <w:rPr>
          <w:rFonts w:ascii="Times New Roman" w:hAnsi="Times New Roman"/>
          <w:sz w:val="28"/>
          <w:szCs w:val="28"/>
          <w:lang w:val="kk-KZ"/>
        </w:rPr>
        <w:t>ті</w:t>
      </w:r>
      <w:r w:rsidR="00E42280">
        <w:rPr>
          <w:rFonts w:ascii="Times New Roman" w:hAnsi="Times New Roman"/>
          <w:sz w:val="28"/>
          <w:szCs w:val="28"/>
          <w:lang w:val="kk-KZ"/>
        </w:rPr>
        <w:t>: 2</w:t>
      </w:r>
      <w:r w:rsidR="00A846C0">
        <w:rPr>
          <w:rFonts w:ascii="Times New Roman" w:hAnsi="Times New Roman"/>
          <w:sz w:val="28"/>
          <w:szCs w:val="28"/>
          <w:lang w:val="kk-KZ"/>
        </w:rPr>
        <w:t>-фактор (</w:t>
      </w:r>
      <w:r w:rsidR="00E42280">
        <w:rPr>
          <w:rFonts w:ascii="Times New Roman" w:hAnsi="Times New Roman"/>
          <w:sz w:val="28"/>
          <w:szCs w:val="28"/>
          <w:lang w:val="kk-KZ"/>
        </w:rPr>
        <w:t>33</w:t>
      </w:r>
      <w:r w:rsidR="00A846C0" w:rsidRPr="00370ACC">
        <w:rPr>
          <w:rFonts w:ascii="Times New Roman" w:hAnsi="Times New Roman"/>
          <w:sz w:val="28"/>
          <w:szCs w:val="28"/>
          <w:lang w:val="kk-KZ"/>
        </w:rPr>
        <w:t>%</w:t>
      </w:r>
      <w:r w:rsidR="00E42280">
        <w:rPr>
          <w:rFonts w:ascii="Times New Roman" w:hAnsi="Times New Roman"/>
          <w:sz w:val="28"/>
          <w:szCs w:val="28"/>
          <w:lang w:val="kk-KZ"/>
        </w:rPr>
        <w:t>), 3</w:t>
      </w:r>
      <w:r w:rsidR="00A846C0">
        <w:rPr>
          <w:rFonts w:ascii="Times New Roman" w:hAnsi="Times New Roman"/>
          <w:sz w:val="28"/>
          <w:szCs w:val="28"/>
          <w:lang w:val="kk-KZ"/>
        </w:rPr>
        <w:t>-фактор (</w:t>
      </w:r>
      <w:r w:rsidR="00E42280">
        <w:rPr>
          <w:rFonts w:ascii="Times New Roman" w:hAnsi="Times New Roman"/>
          <w:sz w:val="28"/>
          <w:szCs w:val="28"/>
          <w:lang w:val="kk-KZ"/>
        </w:rPr>
        <w:t>28</w:t>
      </w:r>
      <w:r w:rsidR="00A846C0" w:rsidRPr="00370ACC">
        <w:rPr>
          <w:rFonts w:ascii="Times New Roman" w:hAnsi="Times New Roman"/>
          <w:sz w:val="28"/>
          <w:szCs w:val="28"/>
          <w:lang w:val="kk-KZ"/>
        </w:rPr>
        <w:t>%)</w:t>
      </w:r>
      <w:r w:rsidR="00A846C0">
        <w:rPr>
          <w:rFonts w:ascii="Times New Roman" w:hAnsi="Times New Roman"/>
          <w:sz w:val="28"/>
          <w:szCs w:val="28"/>
          <w:lang w:val="kk-KZ"/>
        </w:rPr>
        <w:t xml:space="preserve">, </w:t>
      </w:r>
      <w:r w:rsidR="00E42280">
        <w:rPr>
          <w:rFonts w:ascii="Times New Roman" w:hAnsi="Times New Roman"/>
          <w:sz w:val="28"/>
          <w:szCs w:val="28"/>
          <w:lang w:val="kk-KZ"/>
        </w:rPr>
        <w:t>4</w:t>
      </w:r>
      <w:r w:rsidR="00BF37FA">
        <w:rPr>
          <w:rFonts w:ascii="Times New Roman" w:hAnsi="Times New Roman"/>
          <w:sz w:val="28"/>
          <w:szCs w:val="28"/>
          <w:lang w:val="kk-KZ"/>
        </w:rPr>
        <w:t>-фактор (</w:t>
      </w:r>
      <w:r w:rsidR="00E42280">
        <w:rPr>
          <w:rFonts w:ascii="Times New Roman" w:hAnsi="Times New Roman"/>
          <w:sz w:val="28"/>
          <w:szCs w:val="28"/>
          <w:lang w:val="kk-KZ"/>
        </w:rPr>
        <w:t>22</w:t>
      </w:r>
      <w:r w:rsidR="00BF37FA" w:rsidRPr="00370ACC">
        <w:rPr>
          <w:rFonts w:ascii="Times New Roman" w:hAnsi="Times New Roman"/>
          <w:sz w:val="28"/>
          <w:szCs w:val="28"/>
          <w:lang w:val="kk-KZ"/>
        </w:rPr>
        <w:t>%)</w:t>
      </w:r>
      <w:r w:rsidR="00E42280">
        <w:rPr>
          <w:rFonts w:ascii="Times New Roman" w:hAnsi="Times New Roman"/>
          <w:sz w:val="28"/>
          <w:szCs w:val="28"/>
          <w:lang w:val="kk-KZ"/>
        </w:rPr>
        <w:t>.</w:t>
      </w:r>
    </w:p>
    <w:p w:rsidR="00E42280" w:rsidRDefault="00EF43DD" w:rsidP="00EB6A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20</w:t>
      </w:r>
      <w:r w:rsidR="00E42280">
        <w:rPr>
          <w:rFonts w:ascii="Times New Roman" w:hAnsi="Times New Roman"/>
          <w:sz w:val="28"/>
          <w:szCs w:val="28"/>
          <w:lang w:val="kk-KZ"/>
        </w:rPr>
        <w:t xml:space="preserve">-суретке сәйкес ғылыми жетістіктердің нәтижесі ретінде алынған инновациялар мен инновациялық технологияларды ЖОО-ның білім беру жүйесіне </w:t>
      </w:r>
      <w:r w:rsidR="00E42280" w:rsidRPr="00370ACC">
        <w:rPr>
          <w:rFonts w:ascii="Times New Roman" w:hAnsi="Times New Roman"/>
          <w:sz w:val="28"/>
          <w:szCs w:val="28"/>
          <w:lang w:val="kk-KZ"/>
        </w:rPr>
        <w:t>ендіру</w:t>
      </w:r>
      <w:r w:rsidR="00E42280">
        <w:rPr>
          <w:rFonts w:ascii="Times New Roman" w:hAnsi="Times New Roman"/>
          <w:sz w:val="28"/>
          <w:szCs w:val="28"/>
          <w:lang w:val="kk-KZ"/>
        </w:rPr>
        <w:t>дің басты субъект</w:t>
      </w:r>
      <w:r w:rsidR="00D87CB8">
        <w:rPr>
          <w:rFonts w:ascii="Times New Roman" w:hAnsi="Times New Roman"/>
          <w:sz w:val="28"/>
          <w:szCs w:val="28"/>
          <w:lang w:val="kk-KZ"/>
        </w:rPr>
        <w:t>и</w:t>
      </w:r>
      <w:r w:rsidR="00E42280">
        <w:rPr>
          <w:rFonts w:ascii="Times New Roman" w:hAnsi="Times New Roman"/>
          <w:sz w:val="28"/>
          <w:szCs w:val="28"/>
          <w:lang w:val="kk-KZ"/>
        </w:rPr>
        <w:t>вті факторлары ретінде респонденттер келесі факторларды беріп отыр: 15-фактор (</w:t>
      </w:r>
      <w:r w:rsidR="00E42280" w:rsidRPr="00370ACC">
        <w:rPr>
          <w:rFonts w:ascii="Times New Roman" w:hAnsi="Times New Roman"/>
          <w:sz w:val="28"/>
          <w:szCs w:val="28"/>
          <w:lang w:val="kk-KZ"/>
        </w:rPr>
        <w:t>34%</w:t>
      </w:r>
      <w:r w:rsidR="00E42280">
        <w:rPr>
          <w:rFonts w:ascii="Times New Roman" w:hAnsi="Times New Roman"/>
          <w:sz w:val="28"/>
          <w:szCs w:val="28"/>
          <w:lang w:val="kk-KZ"/>
        </w:rPr>
        <w:t>), 16-фактор (</w:t>
      </w:r>
      <w:r w:rsidR="00E42280" w:rsidRPr="00370ACC">
        <w:rPr>
          <w:rFonts w:ascii="Times New Roman" w:hAnsi="Times New Roman"/>
          <w:sz w:val="28"/>
          <w:szCs w:val="28"/>
          <w:lang w:val="kk-KZ"/>
        </w:rPr>
        <w:t>25%)</w:t>
      </w:r>
      <w:r w:rsidR="00E42280">
        <w:rPr>
          <w:rFonts w:ascii="Times New Roman" w:hAnsi="Times New Roman"/>
          <w:sz w:val="28"/>
          <w:szCs w:val="28"/>
          <w:lang w:val="kk-KZ"/>
        </w:rPr>
        <w:t>, 19-фактор (</w:t>
      </w:r>
      <w:r w:rsidR="00E42280" w:rsidRPr="00370ACC">
        <w:rPr>
          <w:rFonts w:ascii="Times New Roman" w:hAnsi="Times New Roman"/>
          <w:sz w:val="28"/>
          <w:szCs w:val="28"/>
          <w:lang w:val="kk-KZ"/>
        </w:rPr>
        <w:t>21%)</w:t>
      </w:r>
      <w:r w:rsidR="00E42280">
        <w:rPr>
          <w:rFonts w:ascii="Times New Roman" w:hAnsi="Times New Roman"/>
          <w:sz w:val="28"/>
          <w:szCs w:val="28"/>
          <w:lang w:val="kk-KZ"/>
        </w:rPr>
        <w:t>, 20-фактор (</w:t>
      </w:r>
      <w:r w:rsidR="00E42280" w:rsidRPr="00370ACC">
        <w:rPr>
          <w:rFonts w:ascii="Times New Roman" w:hAnsi="Times New Roman"/>
          <w:sz w:val="28"/>
          <w:szCs w:val="28"/>
          <w:lang w:val="kk-KZ"/>
        </w:rPr>
        <w:t>18%)</w:t>
      </w:r>
      <w:r w:rsidR="00E42280">
        <w:rPr>
          <w:rFonts w:ascii="Times New Roman" w:hAnsi="Times New Roman"/>
          <w:sz w:val="28"/>
          <w:szCs w:val="28"/>
          <w:lang w:val="kk-KZ"/>
        </w:rPr>
        <w:t>, 24-фактор (</w:t>
      </w:r>
      <w:r w:rsidR="00E42280" w:rsidRPr="00370ACC">
        <w:rPr>
          <w:rFonts w:ascii="Times New Roman" w:hAnsi="Times New Roman"/>
          <w:sz w:val="28"/>
          <w:szCs w:val="28"/>
          <w:lang w:val="kk-KZ"/>
        </w:rPr>
        <w:t>20%).</w:t>
      </w:r>
    </w:p>
    <w:p w:rsidR="003B6D12" w:rsidRDefault="00BF4169" w:rsidP="00AB0B05">
      <w:pPr>
        <w:keepNext/>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6041508" cy="3764515"/>
            <wp:effectExtent l="1905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71"/>
                    <a:srcRect/>
                    <a:stretch>
                      <a:fillRect/>
                    </a:stretch>
                  </pic:blipFill>
                  <pic:spPr bwMode="auto">
                    <a:xfrm>
                      <a:off x="0" y="0"/>
                      <a:ext cx="6067853" cy="3780931"/>
                    </a:xfrm>
                    <a:prstGeom prst="rect">
                      <a:avLst/>
                    </a:prstGeom>
                    <a:noFill/>
                    <a:ln w="9525">
                      <a:noFill/>
                      <a:miter lim="800000"/>
                      <a:headEnd/>
                      <a:tailEnd/>
                    </a:ln>
                  </pic:spPr>
                </pic:pic>
              </a:graphicData>
            </a:graphic>
          </wp:inline>
        </w:drawing>
      </w:r>
    </w:p>
    <w:p w:rsidR="00AB0B05" w:rsidRPr="00EB6AB5" w:rsidRDefault="00AB0B05" w:rsidP="00AB0B05">
      <w:pPr>
        <w:keepNext/>
        <w:spacing w:after="0" w:line="240" w:lineRule="auto"/>
        <w:jc w:val="center"/>
        <w:rPr>
          <w:rFonts w:ascii="Times New Roman" w:hAnsi="Times New Roman"/>
          <w:sz w:val="16"/>
          <w:szCs w:val="16"/>
          <w:lang w:val="kk-KZ"/>
        </w:rPr>
      </w:pPr>
    </w:p>
    <w:p w:rsidR="004A3017" w:rsidRPr="00370ACC" w:rsidRDefault="00E91AD3" w:rsidP="00DE62D6">
      <w:pPr>
        <w:pStyle w:val="af6"/>
        <w:spacing w:after="0"/>
        <w:contextualSpacing/>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sidR="00EF43DD">
        <w:rPr>
          <w:rFonts w:ascii="Times New Roman" w:hAnsi="Times New Roman"/>
          <w:b w:val="0"/>
          <w:color w:val="auto"/>
          <w:sz w:val="28"/>
          <w:szCs w:val="28"/>
          <w:lang w:val="kk-KZ"/>
        </w:rPr>
        <w:t>20</w:t>
      </w:r>
      <w:r w:rsidR="001B19FF">
        <w:rPr>
          <w:rFonts w:ascii="Times New Roman" w:hAnsi="Times New Roman"/>
          <w:b w:val="0"/>
          <w:color w:val="auto"/>
          <w:sz w:val="28"/>
          <w:szCs w:val="28"/>
          <w:lang w:val="kk-KZ"/>
        </w:rPr>
        <w:t xml:space="preserve"> </w:t>
      </w:r>
      <w:r w:rsidR="00735A1E" w:rsidRPr="00370ACC">
        <w:rPr>
          <w:rFonts w:ascii="Times New Roman" w:hAnsi="Times New Roman"/>
          <w:b w:val="0"/>
          <w:color w:val="auto"/>
          <w:sz w:val="28"/>
          <w:szCs w:val="28"/>
          <w:lang w:val="kk-KZ"/>
        </w:rPr>
        <w:t xml:space="preserve">– </w:t>
      </w:r>
      <w:r w:rsidR="00F04B20" w:rsidRPr="00370ACC">
        <w:rPr>
          <w:rFonts w:ascii="Times New Roman" w:hAnsi="Times New Roman"/>
          <w:b w:val="0"/>
          <w:color w:val="auto"/>
          <w:sz w:val="28"/>
          <w:szCs w:val="28"/>
          <w:lang w:val="kk-KZ"/>
        </w:rPr>
        <w:t xml:space="preserve">Жоғары оқу орындарына инновацияларды </w:t>
      </w:r>
      <w:r w:rsidR="00125906" w:rsidRPr="00370ACC">
        <w:rPr>
          <w:rFonts w:ascii="Times New Roman" w:hAnsi="Times New Roman"/>
          <w:b w:val="0"/>
          <w:color w:val="auto"/>
          <w:sz w:val="28"/>
          <w:szCs w:val="28"/>
          <w:lang w:val="kk-KZ"/>
        </w:rPr>
        <w:t>енді</w:t>
      </w:r>
      <w:r w:rsidR="00EA6D2E">
        <w:rPr>
          <w:rFonts w:ascii="Times New Roman" w:hAnsi="Times New Roman"/>
          <w:b w:val="0"/>
          <w:color w:val="auto"/>
          <w:sz w:val="28"/>
          <w:szCs w:val="28"/>
          <w:lang w:val="kk-KZ"/>
        </w:rPr>
        <w:t>руге оң әсер</w:t>
      </w:r>
      <w:r w:rsidR="00106ABD">
        <w:rPr>
          <w:rFonts w:ascii="Times New Roman" w:hAnsi="Times New Roman"/>
          <w:b w:val="0"/>
          <w:color w:val="auto"/>
          <w:sz w:val="28"/>
          <w:szCs w:val="28"/>
          <w:lang w:val="kk-KZ"/>
        </w:rPr>
        <w:t xml:space="preserve">ін тигізетін </w:t>
      </w:r>
      <w:r w:rsidR="00EA6D2E">
        <w:rPr>
          <w:rFonts w:ascii="Times New Roman" w:hAnsi="Times New Roman"/>
          <w:b w:val="0"/>
          <w:color w:val="auto"/>
          <w:sz w:val="28"/>
          <w:szCs w:val="28"/>
          <w:lang w:val="kk-KZ"/>
        </w:rPr>
        <w:t>субъективті</w:t>
      </w:r>
      <w:r w:rsidR="00125906" w:rsidRPr="00370ACC">
        <w:rPr>
          <w:rFonts w:ascii="Times New Roman" w:hAnsi="Times New Roman"/>
          <w:b w:val="0"/>
          <w:color w:val="auto"/>
          <w:sz w:val="28"/>
          <w:szCs w:val="28"/>
          <w:lang w:val="kk-KZ"/>
        </w:rPr>
        <w:t xml:space="preserve"> факторлар</w:t>
      </w:r>
      <w:r w:rsidR="00F04B20" w:rsidRPr="00370ACC">
        <w:rPr>
          <w:rFonts w:ascii="Times New Roman" w:hAnsi="Times New Roman"/>
          <w:b w:val="0"/>
          <w:color w:val="auto"/>
          <w:sz w:val="28"/>
          <w:szCs w:val="28"/>
          <w:lang w:val="kk-KZ"/>
        </w:rPr>
        <w:t xml:space="preserve"> (респонденттердің саны)</w:t>
      </w:r>
    </w:p>
    <w:p w:rsidR="00EB6AB5" w:rsidRDefault="00EB6AB5" w:rsidP="00EB6AB5">
      <w:pPr>
        <w:tabs>
          <w:tab w:val="left" w:pos="1624"/>
        </w:tabs>
        <w:spacing w:after="0" w:line="240" w:lineRule="auto"/>
        <w:ind w:firstLine="709"/>
        <w:jc w:val="both"/>
        <w:rPr>
          <w:rFonts w:ascii="Times New Roman" w:hAnsi="Times New Roman"/>
          <w:b/>
          <w:i/>
          <w:sz w:val="28"/>
          <w:szCs w:val="28"/>
          <w:lang w:val="kk-KZ"/>
        </w:rPr>
      </w:pPr>
    </w:p>
    <w:p w:rsidR="00770365" w:rsidRPr="00370ACC" w:rsidRDefault="00770365" w:rsidP="00EB6AB5">
      <w:pPr>
        <w:tabs>
          <w:tab w:val="left" w:pos="1624"/>
        </w:tabs>
        <w:spacing w:after="0" w:line="240" w:lineRule="auto"/>
        <w:ind w:firstLine="709"/>
        <w:jc w:val="both"/>
        <w:rPr>
          <w:rFonts w:ascii="Times New Roman" w:hAnsi="Times New Roman"/>
          <w:sz w:val="28"/>
          <w:szCs w:val="28"/>
          <w:lang w:val="kk-KZ"/>
        </w:rPr>
      </w:pPr>
      <w:r w:rsidRPr="00EB6AB5">
        <w:rPr>
          <w:rFonts w:ascii="Times New Roman" w:hAnsi="Times New Roman"/>
          <w:i/>
          <w:sz w:val="28"/>
          <w:szCs w:val="28"/>
          <w:lang w:val="kk-KZ"/>
        </w:rPr>
        <w:t>Қорытынды</w:t>
      </w:r>
      <w:r w:rsidRPr="00EB6AB5">
        <w:rPr>
          <w:rFonts w:ascii="Times New Roman" w:hAnsi="Times New Roman"/>
          <w:sz w:val="28"/>
          <w:szCs w:val="28"/>
          <w:lang w:val="kk-KZ"/>
        </w:rPr>
        <w:t>:</w:t>
      </w:r>
      <w:r w:rsidRPr="00370ACC">
        <w:rPr>
          <w:rFonts w:ascii="Times New Roman" w:hAnsi="Times New Roman"/>
          <w:b/>
          <w:sz w:val="28"/>
          <w:szCs w:val="28"/>
          <w:lang w:val="kk-KZ"/>
        </w:rPr>
        <w:t xml:space="preserve"> </w:t>
      </w:r>
      <w:r w:rsidRPr="00370ACC">
        <w:rPr>
          <w:rFonts w:ascii="Times New Roman" w:hAnsi="Times New Roman"/>
          <w:sz w:val="28"/>
          <w:szCs w:val="28"/>
          <w:lang w:val="kk-KZ"/>
        </w:rPr>
        <w:t xml:space="preserve">келтірілген мәселелердің негізінде анықталынған объективтік және субъективтік факторларды жүйеге келтіру барысында, жоғары оқу орындарына </w:t>
      </w:r>
      <w:r w:rsidR="00247863">
        <w:rPr>
          <w:rFonts w:ascii="Times New Roman" w:hAnsi="Times New Roman"/>
          <w:sz w:val="28"/>
          <w:szCs w:val="28"/>
          <w:lang w:val="kk-KZ"/>
        </w:rPr>
        <w:t xml:space="preserve">инновация мен </w:t>
      </w:r>
      <w:r w:rsidRPr="00370ACC">
        <w:rPr>
          <w:rFonts w:ascii="Times New Roman" w:hAnsi="Times New Roman"/>
          <w:sz w:val="28"/>
          <w:szCs w:val="28"/>
          <w:lang w:val="kk-KZ"/>
        </w:rPr>
        <w:t xml:space="preserve">инновациялық технологияларды ендірудің күрделі мәселелері анықталынды: </w:t>
      </w:r>
    </w:p>
    <w:p w:rsidR="00770365" w:rsidRPr="00370ACC" w:rsidRDefault="00770365" w:rsidP="00EB6AB5">
      <w:pPr>
        <w:tabs>
          <w:tab w:val="left" w:pos="851"/>
        </w:tabs>
        <w:spacing w:after="0" w:line="240" w:lineRule="auto"/>
        <w:ind w:firstLine="709"/>
        <w:jc w:val="both"/>
        <w:rPr>
          <w:rFonts w:ascii="Times New Roman" w:hAnsi="Times New Roman"/>
          <w:bCs/>
          <w:sz w:val="28"/>
          <w:szCs w:val="28"/>
          <w:lang w:val="kk-KZ"/>
        </w:rPr>
      </w:pPr>
      <w:r w:rsidRPr="00370ACC">
        <w:rPr>
          <w:rFonts w:ascii="Times New Roman" w:hAnsi="Times New Roman"/>
          <w:sz w:val="28"/>
          <w:szCs w:val="28"/>
          <w:lang w:val="kk-KZ"/>
        </w:rPr>
        <w:t>1) жоғары оқу орындарынан алынған білімдердің басқа салаға диффузиясын жылдамдату мәселесі</w:t>
      </w:r>
      <w:r w:rsidRPr="00370ACC">
        <w:rPr>
          <w:rFonts w:ascii="Times New Roman" w:hAnsi="Times New Roman"/>
          <w:bCs/>
          <w:sz w:val="28"/>
          <w:szCs w:val="28"/>
          <w:lang w:val="kk-KZ"/>
        </w:rPr>
        <w:t xml:space="preserve">; </w:t>
      </w:r>
    </w:p>
    <w:p w:rsidR="00770365" w:rsidRPr="00370ACC" w:rsidRDefault="00770365" w:rsidP="00EB6AB5">
      <w:pPr>
        <w:tabs>
          <w:tab w:val="left" w:pos="851"/>
        </w:tabs>
        <w:spacing w:after="0" w:line="240" w:lineRule="auto"/>
        <w:ind w:firstLine="709"/>
        <w:jc w:val="both"/>
        <w:rPr>
          <w:rFonts w:ascii="Times New Roman" w:hAnsi="Times New Roman"/>
          <w:bCs/>
          <w:sz w:val="28"/>
          <w:szCs w:val="28"/>
          <w:lang w:val="kk-KZ"/>
        </w:rPr>
      </w:pPr>
      <w:r w:rsidRPr="00370ACC">
        <w:rPr>
          <w:rFonts w:ascii="Times New Roman" w:hAnsi="Times New Roman"/>
          <w:bCs/>
          <w:sz w:val="28"/>
          <w:szCs w:val="28"/>
          <w:lang w:val="kk-KZ"/>
        </w:rPr>
        <w:t>2) академиялық және кәсіпкерлік мәдениетт</w:t>
      </w:r>
      <w:r w:rsidR="005A13FD">
        <w:rPr>
          <w:rFonts w:ascii="Times New Roman" w:hAnsi="Times New Roman"/>
          <w:bCs/>
          <w:sz w:val="28"/>
          <w:szCs w:val="28"/>
          <w:lang w:val="kk-KZ"/>
        </w:rPr>
        <w:t xml:space="preserve">ердің үйлесімділігінен тұратын </w:t>
      </w:r>
      <w:r w:rsidRPr="00370ACC">
        <w:rPr>
          <w:rFonts w:ascii="Times New Roman" w:hAnsi="Times New Roman"/>
          <w:bCs/>
          <w:sz w:val="28"/>
          <w:szCs w:val="28"/>
          <w:lang w:val="kk-KZ"/>
        </w:rPr>
        <w:t>кәсіпкерлік білім беру парадигмасын дамыту</w:t>
      </w:r>
      <w:r w:rsidRPr="00370ACC">
        <w:rPr>
          <w:rFonts w:ascii="Times New Roman" w:hAnsi="Times New Roman"/>
          <w:sz w:val="28"/>
          <w:szCs w:val="28"/>
          <w:lang w:val="kk-KZ"/>
        </w:rPr>
        <w:t>;</w:t>
      </w:r>
    </w:p>
    <w:p w:rsidR="00EE4021" w:rsidRPr="00370ACC" w:rsidRDefault="008777A8" w:rsidP="00EB6AB5">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3</w:t>
      </w:r>
      <w:r w:rsidR="00770365" w:rsidRPr="00370ACC">
        <w:rPr>
          <w:rFonts w:ascii="Times New Roman" w:hAnsi="Times New Roman"/>
          <w:sz w:val="28"/>
          <w:szCs w:val="28"/>
          <w:lang w:val="kk-KZ"/>
        </w:rPr>
        <w:t xml:space="preserve">) пәнаралық инновациялық технологияларды құрастыру және оларды білім беру жүйесінде қолдануды күшейту. </w:t>
      </w:r>
    </w:p>
    <w:p w:rsidR="00EB7447" w:rsidRPr="00370ACC" w:rsidRDefault="00EB7447" w:rsidP="00EB6AB5">
      <w:pPr>
        <w:tabs>
          <w:tab w:val="left" w:pos="851"/>
        </w:tabs>
        <w:spacing w:after="0" w:line="240" w:lineRule="auto"/>
        <w:ind w:firstLine="709"/>
        <w:jc w:val="both"/>
        <w:rPr>
          <w:rFonts w:ascii="Times New Roman" w:hAnsi="Times New Roman"/>
          <w:bCs/>
          <w:sz w:val="28"/>
          <w:szCs w:val="28"/>
          <w:lang w:val="kk-KZ"/>
        </w:rPr>
      </w:pPr>
      <w:r w:rsidRPr="00370ACC">
        <w:rPr>
          <w:rFonts w:ascii="Times New Roman" w:hAnsi="Times New Roman"/>
          <w:sz w:val="28"/>
          <w:szCs w:val="28"/>
          <w:lang w:val="kk-KZ"/>
        </w:rPr>
        <w:t>Жүргізілген анықтау экспериментінің нә</w:t>
      </w:r>
      <w:r w:rsidR="00C51643" w:rsidRPr="00370ACC">
        <w:rPr>
          <w:rFonts w:ascii="Times New Roman" w:hAnsi="Times New Roman"/>
          <w:sz w:val="28"/>
          <w:szCs w:val="28"/>
          <w:lang w:val="kk-KZ"/>
        </w:rPr>
        <w:t xml:space="preserve">тижесінде </w:t>
      </w:r>
      <w:r w:rsidR="006F6160">
        <w:rPr>
          <w:rFonts w:ascii="Times New Roman" w:hAnsi="Times New Roman"/>
          <w:sz w:val="28"/>
          <w:szCs w:val="28"/>
          <w:lang w:val="kk-KZ"/>
        </w:rPr>
        <w:t xml:space="preserve">анықталынған </w:t>
      </w:r>
      <w:r w:rsidR="002B53A6">
        <w:rPr>
          <w:rFonts w:ascii="Times New Roman" w:hAnsi="Times New Roman"/>
          <w:sz w:val="28"/>
          <w:szCs w:val="28"/>
          <w:lang w:val="kk-KZ"/>
        </w:rPr>
        <w:t>3</w:t>
      </w:r>
      <w:r w:rsidR="006F6160">
        <w:rPr>
          <w:rFonts w:ascii="Times New Roman" w:hAnsi="Times New Roman"/>
          <w:sz w:val="28"/>
          <w:szCs w:val="28"/>
          <w:lang w:val="kk-KZ"/>
        </w:rPr>
        <w:t>-</w:t>
      </w:r>
      <w:r w:rsidR="005A13FD">
        <w:rPr>
          <w:rFonts w:ascii="Times New Roman" w:hAnsi="Times New Roman"/>
          <w:sz w:val="28"/>
          <w:szCs w:val="28"/>
          <w:lang w:val="kk-KZ"/>
        </w:rPr>
        <w:t xml:space="preserve">мәселеге байланысты </w:t>
      </w:r>
      <w:r w:rsidR="00D87CB8" w:rsidRPr="00370ACC">
        <w:rPr>
          <w:rFonts w:ascii="Times New Roman" w:hAnsi="Times New Roman"/>
          <w:sz w:val="28"/>
          <w:szCs w:val="28"/>
          <w:lang w:val="kk-KZ"/>
        </w:rPr>
        <w:t>физика</w:t>
      </w:r>
      <w:r w:rsidRPr="00370ACC">
        <w:rPr>
          <w:rFonts w:ascii="Times New Roman" w:hAnsi="Times New Roman"/>
          <w:sz w:val="28"/>
          <w:szCs w:val="28"/>
          <w:lang w:val="kk-KZ"/>
        </w:rPr>
        <w:t xml:space="preserve"> курсын оқытуда қолданылатын инновациялық технологиялар ретінде жобалық оқыту мен транспәндік технологиялар алынды.</w:t>
      </w:r>
    </w:p>
    <w:p w:rsidR="004C3DF2" w:rsidRPr="00370ACC" w:rsidRDefault="00DB4F29" w:rsidP="00EB6AB5">
      <w:pPr>
        <w:tabs>
          <w:tab w:val="left" w:pos="567"/>
        </w:tabs>
        <w:spacing w:after="0" w:line="240" w:lineRule="auto"/>
        <w:ind w:firstLine="709"/>
        <w:jc w:val="both"/>
        <w:rPr>
          <w:rFonts w:ascii="Times New Roman" w:hAnsi="Times New Roman"/>
          <w:sz w:val="28"/>
          <w:szCs w:val="28"/>
          <w:lang w:val="kk-KZ"/>
        </w:rPr>
      </w:pPr>
      <w:r w:rsidRPr="00352173">
        <w:rPr>
          <w:rFonts w:ascii="Times New Roman" w:hAnsi="Times New Roman"/>
          <w:i/>
          <w:sz w:val="28"/>
          <w:szCs w:val="28"/>
          <w:lang w:val="kk-KZ"/>
        </w:rPr>
        <w:t>Қалыптастыру эксперименті</w:t>
      </w:r>
      <w:r w:rsidR="00C94445" w:rsidRPr="00370ACC">
        <w:rPr>
          <w:rFonts w:ascii="Times New Roman" w:hAnsi="Times New Roman"/>
          <w:sz w:val="28"/>
          <w:szCs w:val="28"/>
          <w:lang w:val="kk-KZ"/>
        </w:rPr>
        <w:t xml:space="preserve"> жобалық оқыту </w:t>
      </w:r>
      <w:r w:rsidR="00E0447A">
        <w:rPr>
          <w:rFonts w:ascii="Times New Roman" w:hAnsi="Times New Roman"/>
          <w:sz w:val="28"/>
          <w:szCs w:val="28"/>
          <w:lang w:val="kk-KZ"/>
        </w:rPr>
        <w:t xml:space="preserve">және </w:t>
      </w:r>
      <w:r w:rsidR="00C94445" w:rsidRPr="00370ACC">
        <w:rPr>
          <w:rFonts w:ascii="Times New Roman" w:hAnsi="Times New Roman"/>
          <w:sz w:val="28"/>
          <w:szCs w:val="28"/>
          <w:lang w:val="kk-KZ"/>
        </w:rPr>
        <w:t xml:space="preserve">транспәндік </w:t>
      </w:r>
      <w:r w:rsidR="00D87CB8">
        <w:rPr>
          <w:rFonts w:ascii="Times New Roman" w:hAnsi="Times New Roman"/>
          <w:sz w:val="28"/>
          <w:szCs w:val="28"/>
          <w:lang w:val="kk-KZ"/>
        </w:rPr>
        <w:t xml:space="preserve">технологияларын </w:t>
      </w:r>
      <w:r w:rsidR="00D87CB8" w:rsidRPr="00370ACC">
        <w:rPr>
          <w:rFonts w:ascii="Times New Roman" w:hAnsi="Times New Roman"/>
          <w:sz w:val="28"/>
          <w:szCs w:val="28"/>
          <w:lang w:val="kk-KZ"/>
        </w:rPr>
        <w:t>физика</w:t>
      </w:r>
      <w:r w:rsidR="00C94445" w:rsidRPr="00370ACC">
        <w:rPr>
          <w:rFonts w:ascii="Times New Roman" w:hAnsi="Times New Roman"/>
          <w:sz w:val="28"/>
          <w:szCs w:val="28"/>
          <w:lang w:val="kk-KZ"/>
        </w:rPr>
        <w:t xml:space="preserve"> курсын оқытуда қолданумен жүзеге асырылды.</w:t>
      </w:r>
      <w:r w:rsidR="00715120" w:rsidRPr="00370ACC">
        <w:rPr>
          <w:rFonts w:ascii="Times New Roman" w:hAnsi="Times New Roman"/>
          <w:sz w:val="28"/>
          <w:szCs w:val="28"/>
          <w:lang w:val="kk-KZ"/>
        </w:rPr>
        <w:t xml:space="preserve"> Сонымен қатар қалыптастыру эксперименті барысында </w:t>
      </w:r>
      <w:r w:rsidR="00E37F0D">
        <w:rPr>
          <w:rFonts w:ascii="Times New Roman" w:hAnsi="Times New Roman"/>
          <w:sz w:val="28"/>
          <w:szCs w:val="28"/>
          <w:lang w:val="kk-KZ"/>
        </w:rPr>
        <w:t xml:space="preserve">физика курсын оқытуда </w:t>
      </w:r>
      <w:r w:rsidR="00715120" w:rsidRPr="00370ACC">
        <w:rPr>
          <w:rFonts w:ascii="Times New Roman" w:hAnsi="Times New Roman"/>
          <w:sz w:val="28"/>
          <w:szCs w:val="28"/>
          <w:lang w:val="kk-KZ"/>
        </w:rPr>
        <w:t>білімдер сабақтастығы</w:t>
      </w:r>
      <w:r w:rsidR="00E0447A">
        <w:rPr>
          <w:rFonts w:ascii="Times New Roman" w:hAnsi="Times New Roman"/>
          <w:sz w:val="28"/>
          <w:szCs w:val="28"/>
          <w:lang w:val="kk-KZ"/>
        </w:rPr>
        <w:t xml:space="preserve">н жүзеге асыру студенттердің когнитивтік қабілеттерін арттыруға деген </w:t>
      </w:r>
      <w:r w:rsidR="00715120" w:rsidRPr="00370ACC">
        <w:rPr>
          <w:rFonts w:ascii="Times New Roman" w:hAnsi="Times New Roman"/>
          <w:sz w:val="28"/>
          <w:szCs w:val="28"/>
          <w:lang w:val="kk-KZ"/>
        </w:rPr>
        <w:t xml:space="preserve">ықпалы тексерілді. </w:t>
      </w:r>
      <w:r w:rsidR="00C94445" w:rsidRPr="00370ACC">
        <w:rPr>
          <w:rFonts w:ascii="Times New Roman" w:hAnsi="Times New Roman"/>
          <w:sz w:val="28"/>
          <w:szCs w:val="28"/>
          <w:lang w:val="kk-KZ"/>
        </w:rPr>
        <w:t xml:space="preserve">Экспериментке </w:t>
      </w:r>
      <w:r w:rsidR="00095EAD" w:rsidRPr="00370ACC">
        <w:rPr>
          <w:rFonts w:ascii="Times New Roman" w:hAnsi="Times New Roman"/>
          <w:sz w:val="28"/>
          <w:szCs w:val="28"/>
          <w:lang w:val="kk-KZ"/>
        </w:rPr>
        <w:t>Торайғыров университеті</w:t>
      </w:r>
      <w:r w:rsidR="009061FD">
        <w:rPr>
          <w:rFonts w:ascii="Times New Roman" w:hAnsi="Times New Roman"/>
          <w:sz w:val="28"/>
          <w:szCs w:val="28"/>
          <w:lang w:val="kk-KZ"/>
        </w:rPr>
        <w:t xml:space="preserve"> </w:t>
      </w:r>
      <w:r w:rsidR="008B7B32" w:rsidRPr="00370ACC">
        <w:rPr>
          <w:rFonts w:ascii="Times New Roman" w:hAnsi="Times New Roman"/>
          <w:sz w:val="28"/>
          <w:szCs w:val="28"/>
          <w:lang w:val="kk-KZ"/>
        </w:rPr>
        <w:t xml:space="preserve">мен </w:t>
      </w:r>
      <w:r w:rsidR="004C19DE" w:rsidRPr="00370ACC">
        <w:rPr>
          <w:rFonts w:ascii="Times New Roman" w:hAnsi="Times New Roman"/>
          <w:sz w:val="28"/>
          <w:szCs w:val="28"/>
          <w:lang w:val="kk-KZ"/>
        </w:rPr>
        <w:t>Ғ. Даукеев атындағы Алматы энергетика және байланыс универ</w:t>
      </w:r>
      <w:r w:rsidR="00C94445" w:rsidRPr="00370ACC">
        <w:rPr>
          <w:rFonts w:ascii="Times New Roman" w:hAnsi="Times New Roman"/>
          <w:sz w:val="28"/>
          <w:szCs w:val="28"/>
          <w:lang w:val="kk-KZ"/>
        </w:rPr>
        <w:t>ситет</w:t>
      </w:r>
      <w:r w:rsidR="00400A90" w:rsidRPr="00370ACC">
        <w:rPr>
          <w:rFonts w:ascii="Times New Roman" w:hAnsi="Times New Roman"/>
          <w:sz w:val="28"/>
          <w:szCs w:val="28"/>
          <w:lang w:val="kk-KZ"/>
        </w:rPr>
        <w:t>і</w:t>
      </w:r>
      <w:r w:rsidR="00247863">
        <w:rPr>
          <w:rFonts w:ascii="Times New Roman" w:hAnsi="Times New Roman"/>
          <w:sz w:val="28"/>
          <w:szCs w:val="28"/>
          <w:lang w:val="kk-KZ"/>
        </w:rPr>
        <w:t>нен</w:t>
      </w:r>
      <w:r w:rsidR="00C94445" w:rsidRPr="00370ACC">
        <w:rPr>
          <w:rFonts w:ascii="Times New Roman" w:hAnsi="Times New Roman"/>
          <w:sz w:val="28"/>
          <w:szCs w:val="28"/>
          <w:lang w:val="kk-KZ"/>
        </w:rPr>
        <w:t xml:space="preserve"> барл</w:t>
      </w:r>
      <w:r w:rsidR="004C3DF2" w:rsidRPr="00370ACC">
        <w:rPr>
          <w:rFonts w:ascii="Times New Roman" w:hAnsi="Times New Roman"/>
          <w:sz w:val="28"/>
          <w:szCs w:val="28"/>
          <w:lang w:val="kk-KZ"/>
        </w:rPr>
        <w:t>ығы 183</w:t>
      </w:r>
      <w:r w:rsidR="004C19DE" w:rsidRPr="00370ACC">
        <w:rPr>
          <w:rFonts w:ascii="Times New Roman" w:hAnsi="Times New Roman"/>
          <w:sz w:val="28"/>
          <w:szCs w:val="28"/>
          <w:lang w:val="kk-KZ"/>
        </w:rPr>
        <w:t xml:space="preserve"> студент қатысты. </w:t>
      </w:r>
    </w:p>
    <w:p w:rsidR="00AB0A02" w:rsidRDefault="00AB0A02"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Транспәндік </w:t>
      </w:r>
      <w:r w:rsidR="00B46CD8">
        <w:rPr>
          <w:rFonts w:ascii="Times New Roman" w:hAnsi="Times New Roman"/>
          <w:sz w:val="28"/>
          <w:szCs w:val="28"/>
          <w:lang w:val="kk-KZ"/>
        </w:rPr>
        <w:t>технологияны ж</w:t>
      </w:r>
      <w:r>
        <w:rPr>
          <w:rFonts w:ascii="Times New Roman" w:hAnsi="Times New Roman"/>
          <w:sz w:val="28"/>
          <w:szCs w:val="28"/>
          <w:lang w:val="kk-KZ"/>
        </w:rPr>
        <w:t>үзеге асыру</w:t>
      </w:r>
      <w:r w:rsidR="00B46CD8">
        <w:rPr>
          <w:rFonts w:ascii="Times New Roman" w:hAnsi="Times New Roman"/>
          <w:sz w:val="28"/>
          <w:szCs w:val="28"/>
          <w:lang w:val="kk-KZ"/>
        </w:rPr>
        <w:t>ға байланысты жүргізілген</w:t>
      </w:r>
      <w:r>
        <w:rPr>
          <w:rFonts w:ascii="Times New Roman" w:hAnsi="Times New Roman"/>
          <w:sz w:val="28"/>
          <w:szCs w:val="28"/>
          <w:lang w:val="kk-KZ"/>
        </w:rPr>
        <w:t xml:space="preserve"> </w:t>
      </w:r>
      <w:r w:rsidR="00B46CD8">
        <w:rPr>
          <w:rFonts w:ascii="Times New Roman" w:hAnsi="Times New Roman"/>
          <w:sz w:val="28"/>
          <w:szCs w:val="28"/>
          <w:lang w:val="kk-KZ"/>
        </w:rPr>
        <w:t>педагогикалық экспериментіне</w:t>
      </w:r>
      <w:r>
        <w:rPr>
          <w:rFonts w:ascii="Times New Roman" w:hAnsi="Times New Roman"/>
          <w:sz w:val="28"/>
          <w:szCs w:val="28"/>
          <w:lang w:val="kk-KZ"/>
        </w:rPr>
        <w:t xml:space="preserve"> </w:t>
      </w:r>
      <w:r w:rsidR="004C3DF2" w:rsidRPr="00370ACC">
        <w:rPr>
          <w:rFonts w:ascii="Times New Roman" w:hAnsi="Times New Roman"/>
          <w:sz w:val="28"/>
          <w:szCs w:val="28"/>
          <w:lang w:val="kk-KZ"/>
        </w:rPr>
        <w:t>бақылау (6</w:t>
      </w:r>
      <w:r w:rsidR="00A73F60">
        <w:rPr>
          <w:rFonts w:ascii="Times New Roman" w:hAnsi="Times New Roman"/>
          <w:sz w:val="28"/>
          <w:szCs w:val="28"/>
          <w:lang w:val="kk-KZ"/>
        </w:rPr>
        <w:t>0</w:t>
      </w:r>
      <w:r w:rsidR="004C3DF2" w:rsidRPr="00370ACC">
        <w:rPr>
          <w:rFonts w:ascii="Times New Roman" w:hAnsi="Times New Roman"/>
          <w:sz w:val="28"/>
          <w:szCs w:val="28"/>
          <w:lang w:val="kk-KZ"/>
        </w:rPr>
        <w:t xml:space="preserve"> студент) және эксперименттік (61 студент) топтар алынды. Осы зерттеуге</w:t>
      </w:r>
      <w:r w:rsidR="00C94445" w:rsidRPr="00370ACC">
        <w:rPr>
          <w:rFonts w:ascii="Times New Roman" w:hAnsi="Times New Roman"/>
          <w:sz w:val="28"/>
          <w:szCs w:val="28"/>
          <w:lang w:val="kk-KZ"/>
        </w:rPr>
        <w:t xml:space="preserve"> </w:t>
      </w:r>
      <w:r w:rsidR="00400A90" w:rsidRPr="00370ACC">
        <w:rPr>
          <w:rFonts w:ascii="Times New Roman" w:hAnsi="Times New Roman"/>
          <w:sz w:val="28"/>
          <w:szCs w:val="28"/>
          <w:lang w:val="kk-KZ"/>
        </w:rPr>
        <w:t xml:space="preserve">Торайғыров уиверситетінің </w:t>
      </w:r>
      <w:r w:rsidR="00D87CB8" w:rsidRPr="00EC76CD">
        <w:rPr>
          <w:rFonts w:ascii="Times New Roman" w:hAnsi="Times New Roman"/>
          <w:sz w:val="28"/>
          <w:szCs w:val="28"/>
          <w:lang w:val="kk-KZ"/>
        </w:rPr>
        <w:t xml:space="preserve">«6В07104 - </w:t>
      </w:r>
      <w:r w:rsidR="00D87CB8" w:rsidRPr="00EC76CD">
        <w:rPr>
          <w:rFonts w:ascii="Times New Roman" w:hAnsi="Times New Roman"/>
          <w:sz w:val="28"/>
          <w:szCs w:val="28"/>
          <w:lang w:val="kk-KZ"/>
        </w:rPr>
        <w:lastRenderedPageBreak/>
        <w:t>Аспап жасау»</w:t>
      </w:r>
      <w:r w:rsidR="00C94445" w:rsidRPr="00370ACC">
        <w:rPr>
          <w:rFonts w:ascii="Times New Roman" w:hAnsi="Times New Roman"/>
          <w:sz w:val="28"/>
          <w:szCs w:val="28"/>
          <w:lang w:val="kk-KZ"/>
        </w:rPr>
        <w:t xml:space="preserve"> (эксперименттік топ)</w:t>
      </w:r>
      <w:r w:rsidR="0027213E">
        <w:rPr>
          <w:rFonts w:ascii="Times New Roman" w:hAnsi="Times New Roman"/>
          <w:sz w:val="28"/>
          <w:szCs w:val="28"/>
          <w:lang w:val="kk-KZ"/>
        </w:rPr>
        <w:t xml:space="preserve">, «Жылу энергетика» </w:t>
      </w:r>
      <w:r w:rsidR="0027213E" w:rsidRPr="00370ACC">
        <w:rPr>
          <w:rFonts w:ascii="Times New Roman" w:hAnsi="Times New Roman"/>
          <w:sz w:val="28"/>
          <w:szCs w:val="28"/>
          <w:lang w:val="kk-KZ"/>
        </w:rPr>
        <w:t>(бақылау тобы)</w:t>
      </w:r>
      <w:r w:rsidR="0027213E">
        <w:rPr>
          <w:rFonts w:ascii="Times New Roman" w:hAnsi="Times New Roman"/>
          <w:sz w:val="28"/>
          <w:szCs w:val="28"/>
          <w:lang w:val="kk-KZ"/>
        </w:rPr>
        <w:t>, «Электр энергетика»</w:t>
      </w:r>
      <w:r w:rsidR="0027213E" w:rsidRPr="0027213E">
        <w:rPr>
          <w:rFonts w:ascii="Times New Roman" w:hAnsi="Times New Roman"/>
          <w:sz w:val="28"/>
          <w:szCs w:val="28"/>
          <w:lang w:val="kk-KZ"/>
        </w:rPr>
        <w:t xml:space="preserve"> </w:t>
      </w:r>
      <w:r w:rsidR="0027213E" w:rsidRPr="00370ACC">
        <w:rPr>
          <w:rFonts w:ascii="Times New Roman" w:hAnsi="Times New Roman"/>
          <w:sz w:val="28"/>
          <w:szCs w:val="28"/>
          <w:lang w:val="kk-KZ"/>
        </w:rPr>
        <w:t>(бақылау тобы)</w:t>
      </w:r>
      <w:r w:rsidR="0027213E">
        <w:rPr>
          <w:rFonts w:ascii="Times New Roman" w:hAnsi="Times New Roman"/>
          <w:sz w:val="28"/>
          <w:szCs w:val="28"/>
          <w:lang w:val="kk-KZ"/>
        </w:rPr>
        <w:t xml:space="preserve">, «Экономика» </w:t>
      </w:r>
      <w:r w:rsidR="0027213E" w:rsidRPr="00370ACC">
        <w:rPr>
          <w:rFonts w:ascii="Times New Roman" w:hAnsi="Times New Roman"/>
          <w:sz w:val="28"/>
          <w:szCs w:val="28"/>
          <w:lang w:val="kk-KZ"/>
        </w:rPr>
        <w:t>(бақылау тобы)</w:t>
      </w:r>
      <w:r w:rsidR="0027213E">
        <w:rPr>
          <w:rFonts w:ascii="Times New Roman" w:hAnsi="Times New Roman"/>
          <w:sz w:val="28"/>
          <w:szCs w:val="28"/>
          <w:lang w:val="kk-KZ"/>
        </w:rPr>
        <w:t xml:space="preserve"> мамандықтары</w:t>
      </w:r>
      <w:r w:rsidR="00C94445" w:rsidRPr="00370ACC">
        <w:rPr>
          <w:rFonts w:ascii="Times New Roman" w:hAnsi="Times New Roman"/>
          <w:sz w:val="28"/>
          <w:szCs w:val="28"/>
          <w:lang w:val="kk-KZ"/>
        </w:rPr>
        <w:t xml:space="preserve"> және</w:t>
      </w:r>
      <w:r w:rsidR="0027213E">
        <w:rPr>
          <w:rFonts w:ascii="Times New Roman" w:hAnsi="Times New Roman"/>
          <w:sz w:val="28"/>
          <w:szCs w:val="28"/>
          <w:lang w:val="kk-KZ"/>
        </w:rPr>
        <w:t xml:space="preserve"> </w:t>
      </w:r>
      <w:r w:rsidR="00400A90" w:rsidRPr="00370ACC">
        <w:rPr>
          <w:rFonts w:ascii="Times New Roman" w:hAnsi="Times New Roman"/>
          <w:sz w:val="28"/>
          <w:szCs w:val="28"/>
          <w:lang w:val="kk-KZ"/>
        </w:rPr>
        <w:t xml:space="preserve">Ғ. Даукеев атындағы Алматы энергетика және байланыс университетінен </w:t>
      </w:r>
      <w:r w:rsidR="00C94445" w:rsidRPr="00370ACC">
        <w:rPr>
          <w:rFonts w:ascii="Times New Roman" w:hAnsi="Times New Roman"/>
          <w:sz w:val="28"/>
          <w:szCs w:val="28"/>
          <w:lang w:val="kk-KZ"/>
        </w:rPr>
        <w:t>«Жылу энергетика»</w:t>
      </w:r>
      <w:r w:rsidR="004C3DF2" w:rsidRPr="00370ACC">
        <w:rPr>
          <w:rFonts w:ascii="Times New Roman" w:hAnsi="Times New Roman"/>
          <w:sz w:val="28"/>
          <w:szCs w:val="28"/>
          <w:lang w:val="kk-KZ"/>
        </w:rPr>
        <w:t xml:space="preserve"> </w:t>
      </w:r>
      <w:r w:rsidR="00AF0A6D" w:rsidRPr="00370ACC">
        <w:rPr>
          <w:rFonts w:ascii="Times New Roman" w:hAnsi="Times New Roman"/>
          <w:sz w:val="28"/>
          <w:szCs w:val="28"/>
          <w:lang w:val="kk-KZ"/>
        </w:rPr>
        <w:t xml:space="preserve">(бақылау тобы) мамандығы </w:t>
      </w:r>
      <w:r w:rsidR="00C94445" w:rsidRPr="00370ACC">
        <w:rPr>
          <w:rFonts w:ascii="Times New Roman" w:hAnsi="Times New Roman"/>
          <w:sz w:val="28"/>
          <w:szCs w:val="28"/>
          <w:lang w:val="kk-KZ"/>
        </w:rPr>
        <w:t xml:space="preserve">бойынша білім </w:t>
      </w:r>
      <w:r w:rsidR="004C3DF2" w:rsidRPr="00370ACC">
        <w:rPr>
          <w:rFonts w:ascii="Times New Roman" w:hAnsi="Times New Roman"/>
          <w:sz w:val="28"/>
          <w:szCs w:val="28"/>
          <w:lang w:val="kk-KZ"/>
        </w:rPr>
        <w:t>алатын студенттер қатысты.</w:t>
      </w:r>
      <w:r w:rsidR="00C94445" w:rsidRPr="00370ACC">
        <w:rPr>
          <w:rFonts w:ascii="Times New Roman" w:hAnsi="Times New Roman"/>
          <w:sz w:val="28"/>
          <w:szCs w:val="28"/>
          <w:lang w:val="kk-KZ"/>
        </w:rPr>
        <w:t xml:space="preserve"> </w:t>
      </w:r>
      <w:r>
        <w:rPr>
          <w:rFonts w:ascii="Times New Roman" w:hAnsi="Times New Roman"/>
          <w:sz w:val="28"/>
          <w:szCs w:val="28"/>
          <w:lang w:val="kk-KZ"/>
        </w:rPr>
        <w:t xml:space="preserve">Зерттеуде </w:t>
      </w:r>
      <w:r w:rsidRPr="00370ACC">
        <w:rPr>
          <w:rFonts w:ascii="Times New Roman" w:hAnsi="Times New Roman"/>
          <w:sz w:val="28"/>
          <w:szCs w:val="28"/>
          <w:lang w:val="kk-KZ"/>
        </w:rPr>
        <w:t>психологиялық-педагогикалық зерттеудің эмпирикалық, теориялық және эксперименттік әдістері қолданыл</w:t>
      </w:r>
      <w:r>
        <w:rPr>
          <w:rFonts w:ascii="Times New Roman" w:hAnsi="Times New Roman"/>
          <w:sz w:val="28"/>
          <w:szCs w:val="28"/>
          <w:lang w:val="kk-KZ"/>
        </w:rPr>
        <w:t xml:space="preserve">ды. Эксперимент </w:t>
      </w:r>
      <w:r w:rsidRPr="00370ACC">
        <w:rPr>
          <w:rFonts w:ascii="Times New Roman" w:hAnsi="Times New Roman"/>
          <w:sz w:val="28"/>
          <w:szCs w:val="28"/>
          <w:lang w:val="kk-KZ"/>
        </w:rPr>
        <w:t>нә</w:t>
      </w:r>
      <w:r>
        <w:rPr>
          <w:rFonts w:ascii="Times New Roman" w:hAnsi="Times New Roman"/>
          <w:sz w:val="28"/>
          <w:szCs w:val="28"/>
          <w:lang w:val="kk-KZ"/>
        </w:rPr>
        <w:t xml:space="preserve">тижелері </w:t>
      </w:r>
      <w:r w:rsidRPr="00370ACC">
        <w:rPr>
          <w:rFonts w:ascii="Times New Roman" w:hAnsi="Times New Roman"/>
          <w:sz w:val="28"/>
          <w:szCs w:val="28"/>
          <w:lang w:val="kk-KZ"/>
        </w:rPr>
        <w:t>әрі қарай индуктивтік және сипаттамалы статистика әдістері негізінде математикалық өңдеуден өткізілді.</w:t>
      </w:r>
      <w:r>
        <w:rPr>
          <w:rFonts w:ascii="Times New Roman" w:hAnsi="Times New Roman"/>
          <w:sz w:val="28"/>
          <w:szCs w:val="28"/>
          <w:lang w:val="kk-KZ"/>
        </w:rPr>
        <w:t xml:space="preserve"> </w:t>
      </w:r>
    </w:p>
    <w:p w:rsidR="00292D89" w:rsidRPr="00370ACC" w:rsidRDefault="000C788D"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Эксперименттің басында бақылау және эксперименттік топтардан</w:t>
      </w:r>
      <w:r w:rsidR="00603018" w:rsidRPr="00370ACC">
        <w:rPr>
          <w:rFonts w:ascii="Times New Roman" w:hAnsi="Times New Roman"/>
          <w:sz w:val="28"/>
          <w:szCs w:val="28"/>
          <w:lang w:val="kk-KZ"/>
        </w:rPr>
        <w:t xml:space="preserve"> </w:t>
      </w:r>
      <w:r w:rsidRPr="00370ACC">
        <w:rPr>
          <w:rFonts w:ascii="Times New Roman" w:hAnsi="Times New Roman"/>
          <w:sz w:val="28"/>
          <w:szCs w:val="28"/>
          <w:lang w:val="kk-KZ"/>
        </w:rPr>
        <w:t>бақылау</w:t>
      </w:r>
      <w:r w:rsidR="00603018" w:rsidRPr="00370ACC">
        <w:rPr>
          <w:rFonts w:ascii="Times New Roman" w:hAnsi="Times New Roman"/>
          <w:sz w:val="28"/>
          <w:szCs w:val="28"/>
          <w:lang w:val="kk-KZ"/>
        </w:rPr>
        <w:t xml:space="preserve"> жұмысы</w:t>
      </w:r>
      <w:r w:rsidRPr="00370ACC">
        <w:rPr>
          <w:rFonts w:ascii="Times New Roman" w:hAnsi="Times New Roman"/>
          <w:sz w:val="28"/>
          <w:szCs w:val="28"/>
          <w:lang w:val="kk-KZ"/>
        </w:rPr>
        <w:t xml:space="preserve"> алынды. </w:t>
      </w:r>
      <w:r w:rsidR="00002A36" w:rsidRPr="00370ACC">
        <w:rPr>
          <w:rFonts w:ascii="Times New Roman" w:hAnsi="Times New Roman"/>
          <w:sz w:val="28"/>
          <w:szCs w:val="28"/>
          <w:lang w:val="kk-KZ"/>
        </w:rPr>
        <w:t xml:space="preserve">Экспериментке дейінгі студенттердің білімдерін </w:t>
      </w:r>
      <w:r w:rsidR="005A13FD">
        <w:rPr>
          <w:rFonts w:ascii="Times New Roman" w:hAnsi="Times New Roman"/>
          <w:sz w:val="28"/>
          <w:szCs w:val="28"/>
          <w:lang w:val="kk-KZ"/>
        </w:rPr>
        <w:t>бақылаудың нәтижелері 2</w:t>
      </w:r>
      <w:r w:rsidR="00EF43DD">
        <w:rPr>
          <w:rFonts w:ascii="Times New Roman" w:hAnsi="Times New Roman"/>
          <w:sz w:val="28"/>
          <w:szCs w:val="28"/>
          <w:lang w:val="kk-KZ"/>
        </w:rPr>
        <w:t>1</w:t>
      </w:r>
      <w:r w:rsidR="00912D28" w:rsidRPr="00370ACC">
        <w:rPr>
          <w:rFonts w:ascii="Times New Roman" w:hAnsi="Times New Roman"/>
          <w:sz w:val="28"/>
          <w:szCs w:val="28"/>
          <w:lang w:val="kk-KZ"/>
        </w:rPr>
        <w:t xml:space="preserve">-суретте берілген. </w:t>
      </w:r>
      <w:r w:rsidR="00292D89" w:rsidRPr="00370ACC">
        <w:rPr>
          <w:rFonts w:ascii="Times New Roman" w:hAnsi="Times New Roman"/>
          <w:sz w:val="28"/>
          <w:szCs w:val="28"/>
          <w:lang w:val="kk-KZ"/>
        </w:rPr>
        <w:t xml:space="preserve">Студенттердің физика пәнінен білімдері «төмен», «орташа» және «жоғары» деңгейлерімен анықталды. </w:t>
      </w:r>
    </w:p>
    <w:p w:rsidR="000C788D" w:rsidRPr="00370ACC" w:rsidRDefault="000C788D" w:rsidP="00145D0D">
      <w:pPr>
        <w:spacing w:after="0" w:line="240" w:lineRule="auto"/>
        <w:ind w:firstLine="567"/>
        <w:jc w:val="both"/>
        <w:rPr>
          <w:rFonts w:ascii="Times New Roman" w:hAnsi="Times New Roman"/>
          <w:sz w:val="28"/>
          <w:szCs w:val="28"/>
          <w:lang w:val="kk-KZ"/>
        </w:rPr>
      </w:pPr>
    </w:p>
    <w:p w:rsidR="00270243" w:rsidRPr="00AB0B05" w:rsidRDefault="00D012EA" w:rsidP="00270243">
      <w:pPr>
        <w:spacing w:after="0" w:line="240" w:lineRule="auto"/>
        <w:jc w:val="center"/>
        <w:rPr>
          <w:rFonts w:ascii="Times New Roman" w:hAnsi="Times New Roman"/>
          <w:sz w:val="24"/>
          <w:szCs w:val="24"/>
          <w:lang w:val="kk-KZ"/>
        </w:rPr>
      </w:pPr>
      <w:r w:rsidRPr="00370ACC">
        <w:rPr>
          <w:rFonts w:ascii="Times New Roman" w:hAnsi="Times New Roman"/>
          <w:noProof/>
          <w:sz w:val="28"/>
          <w:szCs w:val="28"/>
          <w:lang w:eastAsia="ru-RU"/>
        </w:rPr>
        <w:drawing>
          <wp:inline distT="0" distB="0" distL="0" distR="0">
            <wp:extent cx="4404021" cy="2764465"/>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2"/>
                    <a:srcRect/>
                    <a:stretch>
                      <a:fillRect/>
                    </a:stretch>
                  </pic:blipFill>
                  <pic:spPr bwMode="auto">
                    <a:xfrm>
                      <a:off x="0" y="0"/>
                      <a:ext cx="4400411" cy="2762199"/>
                    </a:xfrm>
                    <a:prstGeom prst="rect">
                      <a:avLst/>
                    </a:prstGeom>
                    <a:noFill/>
                    <a:ln w="9525">
                      <a:noFill/>
                      <a:miter lim="800000"/>
                      <a:headEnd/>
                      <a:tailEnd/>
                    </a:ln>
                  </pic:spPr>
                </pic:pic>
              </a:graphicData>
            </a:graphic>
          </wp:inline>
        </w:drawing>
      </w:r>
    </w:p>
    <w:p w:rsidR="00EB6AB5" w:rsidRPr="00EB6AB5" w:rsidRDefault="00EB6AB5" w:rsidP="00EB6AB5">
      <w:pPr>
        <w:pStyle w:val="af6"/>
        <w:spacing w:after="0"/>
        <w:contextualSpacing/>
        <w:jc w:val="center"/>
        <w:rPr>
          <w:rFonts w:ascii="Times New Roman" w:hAnsi="Times New Roman"/>
          <w:b w:val="0"/>
          <w:color w:val="auto"/>
          <w:sz w:val="16"/>
          <w:szCs w:val="16"/>
          <w:lang w:val="kk-KZ"/>
        </w:rPr>
      </w:pPr>
    </w:p>
    <w:p w:rsidR="00270243" w:rsidRDefault="000A66C5" w:rsidP="00EB6AB5">
      <w:pPr>
        <w:pStyle w:val="af6"/>
        <w:spacing w:after="0"/>
        <w:contextualSpacing/>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Pr>
          <w:rFonts w:ascii="Times New Roman" w:hAnsi="Times New Roman"/>
          <w:b w:val="0"/>
          <w:color w:val="auto"/>
          <w:sz w:val="28"/>
          <w:szCs w:val="28"/>
          <w:lang w:val="kk-KZ"/>
        </w:rPr>
        <w:t>2</w:t>
      </w:r>
      <w:r w:rsidR="00EF43DD">
        <w:rPr>
          <w:rFonts w:ascii="Times New Roman" w:hAnsi="Times New Roman"/>
          <w:b w:val="0"/>
          <w:color w:val="auto"/>
          <w:sz w:val="28"/>
          <w:szCs w:val="28"/>
          <w:lang w:val="kk-KZ"/>
        </w:rPr>
        <w:t>1</w:t>
      </w:r>
      <w:r>
        <w:rPr>
          <w:rFonts w:ascii="Times New Roman" w:hAnsi="Times New Roman"/>
          <w:b w:val="0"/>
          <w:color w:val="auto"/>
          <w:sz w:val="28"/>
          <w:szCs w:val="28"/>
          <w:lang w:val="kk-KZ"/>
        </w:rPr>
        <w:t xml:space="preserve"> </w:t>
      </w:r>
      <w:r w:rsidR="00735A1E" w:rsidRPr="00370ACC">
        <w:rPr>
          <w:rFonts w:ascii="Times New Roman" w:hAnsi="Times New Roman"/>
          <w:b w:val="0"/>
          <w:color w:val="auto"/>
          <w:sz w:val="28"/>
          <w:szCs w:val="28"/>
          <w:lang w:val="kk-KZ"/>
        </w:rPr>
        <w:t xml:space="preserve">– </w:t>
      </w:r>
      <w:r w:rsidR="005522E6" w:rsidRPr="00370ACC">
        <w:rPr>
          <w:rFonts w:ascii="Times New Roman" w:hAnsi="Times New Roman"/>
          <w:b w:val="0"/>
          <w:color w:val="auto"/>
          <w:sz w:val="28"/>
          <w:szCs w:val="28"/>
          <w:lang w:val="kk-KZ"/>
        </w:rPr>
        <w:t>Бақылау және эксперименттік топтардағы студенттерің білім дең</w:t>
      </w:r>
      <w:r w:rsidR="00E66249" w:rsidRPr="00370ACC">
        <w:rPr>
          <w:rFonts w:ascii="Times New Roman" w:hAnsi="Times New Roman"/>
          <w:b w:val="0"/>
          <w:color w:val="auto"/>
          <w:sz w:val="28"/>
          <w:szCs w:val="28"/>
          <w:lang w:val="kk-KZ"/>
        </w:rPr>
        <w:t>г</w:t>
      </w:r>
      <w:r w:rsidR="005522E6" w:rsidRPr="00370ACC">
        <w:rPr>
          <w:rFonts w:ascii="Times New Roman" w:hAnsi="Times New Roman"/>
          <w:b w:val="0"/>
          <w:color w:val="auto"/>
          <w:sz w:val="28"/>
          <w:szCs w:val="28"/>
          <w:lang w:val="kk-KZ"/>
        </w:rPr>
        <w:t>ейлері</w:t>
      </w:r>
    </w:p>
    <w:p w:rsidR="00292D89" w:rsidRPr="00EB6AB5" w:rsidRDefault="00292D89" w:rsidP="00EB6AB5">
      <w:pPr>
        <w:spacing w:after="0" w:line="240" w:lineRule="auto"/>
        <w:rPr>
          <w:rFonts w:ascii="Times New Roman" w:hAnsi="Times New Roman"/>
          <w:sz w:val="28"/>
          <w:szCs w:val="28"/>
          <w:lang w:val="kk-KZ"/>
        </w:rPr>
      </w:pPr>
    </w:p>
    <w:p w:rsidR="008F6D07" w:rsidRDefault="00A203DB" w:rsidP="00EB6AB5">
      <w:pPr>
        <w:spacing w:after="0" w:line="240" w:lineRule="auto"/>
        <w:ind w:firstLine="709"/>
        <w:jc w:val="both"/>
        <w:rPr>
          <w:rFonts w:ascii="Times New Roman" w:hAnsi="Times New Roman"/>
          <w:sz w:val="28"/>
          <w:szCs w:val="28"/>
          <w:lang w:val="kk-KZ"/>
        </w:rPr>
      </w:pPr>
      <w:r w:rsidRPr="00370ACC">
        <w:rPr>
          <w:rFonts w:ascii="Times New Roman" w:hAnsi="Times New Roman"/>
          <w:i/>
          <w:sz w:val="28"/>
          <w:szCs w:val="28"/>
          <w:lang w:val="kk-KZ"/>
        </w:rPr>
        <w:t>Жоғары оқу орындарын</w:t>
      </w:r>
      <w:r w:rsidR="003E05C3" w:rsidRPr="00370ACC">
        <w:rPr>
          <w:rFonts w:ascii="Times New Roman" w:hAnsi="Times New Roman"/>
          <w:i/>
          <w:sz w:val="28"/>
          <w:szCs w:val="28"/>
          <w:lang w:val="kk-KZ"/>
        </w:rPr>
        <w:t>да</w:t>
      </w:r>
      <w:r w:rsidRPr="00370ACC">
        <w:rPr>
          <w:rFonts w:ascii="Times New Roman" w:hAnsi="Times New Roman"/>
          <w:i/>
          <w:sz w:val="28"/>
          <w:szCs w:val="28"/>
          <w:lang w:val="kk-KZ"/>
        </w:rPr>
        <w:t xml:space="preserve"> техникалық мамандықта</w:t>
      </w:r>
      <w:r w:rsidR="005107E1" w:rsidRPr="00370ACC">
        <w:rPr>
          <w:rFonts w:ascii="Times New Roman" w:hAnsi="Times New Roman"/>
          <w:i/>
          <w:sz w:val="28"/>
          <w:szCs w:val="28"/>
          <w:lang w:val="kk-KZ"/>
        </w:rPr>
        <w:t>р бойынша</w:t>
      </w:r>
      <w:r w:rsidRPr="00370ACC">
        <w:rPr>
          <w:rFonts w:ascii="Times New Roman" w:hAnsi="Times New Roman"/>
          <w:i/>
          <w:sz w:val="28"/>
          <w:szCs w:val="28"/>
          <w:lang w:val="kk-KZ"/>
        </w:rPr>
        <w:t xml:space="preserve"> білім алатын студенттерге физиканы оқытуда</w:t>
      </w:r>
      <w:r w:rsidR="009E0E6C">
        <w:rPr>
          <w:rFonts w:ascii="Times New Roman" w:hAnsi="Times New Roman"/>
          <w:i/>
          <w:sz w:val="28"/>
          <w:szCs w:val="28"/>
          <w:lang w:val="kk-KZ"/>
        </w:rPr>
        <w:t>ғы</w:t>
      </w:r>
      <w:r w:rsidRPr="00370ACC">
        <w:rPr>
          <w:rFonts w:ascii="Times New Roman" w:hAnsi="Times New Roman"/>
          <w:i/>
          <w:sz w:val="28"/>
          <w:szCs w:val="28"/>
          <w:lang w:val="kk-KZ"/>
        </w:rPr>
        <w:t xml:space="preserve"> транспәндік </w:t>
      </w:r>
      <w:r w:rsidR="002E3FD6">
        <w:rPr>
          <w:rFonts w:ascii="Times New Roman" w:hAnsi="Times New Roman"/>
          <w:i/>
          <w:sz w:val="28"/>
          <w:szCs w:val="28"/>
          <w:lang w:val="kk-KZ"/>
        </w:rPr>
        <w:t xml:space="preserve">технологияның тиімділігін </w:t>
      </w:r>
      <w:r w:rsidR="003E05C3" w:rsidRPr="00370ACC">
        <w:rPr>
          <w:rFonts w:ascii="Times New Roman" w:hAnsi="Times New Roman"/>
          <w:i/>
          <w:sz w:val="28"/>
          <w:szCs w:val="28"/>
          <w:lang w:val="kk-KZ"/>
        </w:rPr>
        <w:t>тексеру</w:t>
      </w:r>
      <w:r w:rsidR="008F6D07" w:rsidRPr="00370ACC">
        <w:rPr>
          <w:rFonts w:ascii="Times New Roman" w:hAnsi="Times New Roman"/>
          <w:sz w:val="28"/>
          <w:szCs w:val="28"/>
          <w:lang w:val="kk-KZ"/>
        </w:rPr>
        <w:t xml:space="preserve">. </w:t>
      </w:r>
    </w:p>
    <w:p w:rsidR="002E78F1" w:rsidRPr="00370ACC" w:rsidRDefault="002E78F1" w:rsidP="00EB6A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Дидактикал</w:t>
      </w:r>
      <w:r w:rsidR="005A13FD">
        <w:rPr>
          <w:rFonts w:ascii="Times New Roman" w:hAnsi="Times New Roman"/>
          <w:sz w:val="28"/>
          <w:szCs w:val="28"/>
          <w:lang w:val="kk-KZ"/>
        </w:rPr>
        <w:t>ық оқу құралына енген жиырма үш</w:t>
      </w:r>
      <w:r w:rsidRPr="00370ACC">
        <w:rPr>
          <w:rFonts w:ascii="Times New Roman" w:hAnsi="Times New Roman"/>
          <w:sz w:val="28"/>
          <w:szCs w:val="28"/>
          <w:lang w:val="kk-KZ"/>
        </w:rPr>
        <w:t xml:space="preserve"> тапсырма ыңғайлылық </w:t>
      </w:r>
      <w:r w:rsidRPr="00F823D7">
        <w:rPr>
          <w:rFonts w:ascii="Times New Roman" w:hAnsi="Times New Roman"/>
          <w:sz w:val="28"/>
          <w:szCs w:val="28"/>
          <w:lang w:val="kk-KZ"/>
        </w:rPr>
        <w:t xml:space="preserve">үшін </w:t>
      </w:r>
      <w:hyperlink r:id="rId173" w:history="1">
        <w:r w:rsidRPr="00EB6AB5">
          <w:rPr>
            <w:rStyle w:val="a4"/>
            <w:rFonts w:ascii="Times New Roman" w:hAnsi="Times New Roman"/>
            <w:color w:val="auto"/>
            <w:sz w:val="28"/>
            <w:szCs w:val="28"/>
            <w:u w:val="none"/>
            <w:lang w:val="kk-KZ"/>
          </w:rPr>
          <w:t>https://forms.gle/hZCPVedwffwETnxq7</w:t>
        </w:r>
      </w:hyperlink>
      <w:r w:rsidR="005A13FD" w:rsidRPr="00EB6AB5">
        <w:rPr>
          <w:rFonts w:ascii="Times New Roman" w:hAnsi="Times New Roman"/>
          <w:sz w:val="28"/>
          <w:szCs w:val="28"/>
          <w:lang w:val="kk-KZ"/>
        </w:rPr>
        <w:t xml:space="preserve"> </w:t>
      </w:r>
      <w:r w:rsidRPr="00EB6AB5">
        <w:rPr>
          <w:rFonts w:ascii="Times New Roman" w:hAnsi="Times New Roman"/>
          <w:sz w:val="28"/>
          <w:szCs w:val="28"/>
          <w:lang w:val="kk-KZ"/>
        </w:rPr>
        <w:t>ж</w:t>
      </w:r>
      <w:r w:rsidRPr="00F823D7">
        <w:rPr>
          <w:rFonts w:ascii="Times New Roman" w:hAnsi="Times New Roman"/>
          <w:sz w:val="28"/>
          <w:szCs w:val="28"/>
          <w:lang w:val="kk-KZ"/>
        </w:rPr>
        <w:t>үйесіне енгізілді. Тапсырмаларға</w:t>
      </w:r>
      <w:r w:rsidRPr="00370ACC">
        <w:rPr>
          <w:rFonts w:ascii="Times New Roman" w:hAnsi="Times New Roman"/>
          <w:sz w:val="28"/>
          <w:szCs w:val="28"/>
          <w:lang w:val="kk-KZ"/>
        </w:rPr>
        <w:t xml:space="preserve"> сілтеме әлеуметтік желілер</w:t>
      </w:r>
      <w:r>
        <w:rPr>
          <w:rFonts w:ascii="Times New Roman" w:hAnsi="Times New Roman"/>
          <w:sz w:val="28"/>
          <w:szCs w:val="28"/>
          <w:lang w:val="kk-KZ"/>
        </w:rPr>
        <w:t xml:space="preserve"> арқылы студенттерге таратылды. </w:t>
      </w:r>
      <w:r w:rsidRPr="00370ACC">
        <w:rPr>
          <w:rFonts w:ascii="Times New Roman" w:hAnsi="Times New Roman"/>
          <w:sz w:val="28"/>
          <w:szCs w:val="28"/>
          <w:lang w:val="kk-KZ"/>
        </w:rPr>
        <w:t xml:space="preserve">Құрастырылған тапсырмалар бір немесе бірнеше дұрыс жауаптармен берілді. Студент жинай алатын ең жоғары балл – 63. Тапсырмалар мазмұндық түрде берілгендіктен, студент ұсынылған жауаптардың ішінен физикалық және экономикалық сипаттағы жауаптарды дұрыс таңдауы керек, әйтпесе бір тапсырма үшін ол 0 балл алатын болады. </w:t>
      </w:r>
    </w:p>
    <w:p w:rsidR="00460B99" w:rsidRDefault="005107E1" w:rsidP="00EB6AB5">
      <w:pPr>
        <w:pStyle w:val="a6"/>
        <w:spacing w:before="0" w:beforeAutospacing="0" w:after="0" w:afterAutospacing="0"/>
        <w:ind w:firstLine="709"/>
        <w:jc w:val="both"/>
        <w:rPr>
          <w:sz w:val="28"/>
          <w:szCs w:val="28"/>
          <w:lang w:val="kk-KZ"/>
        </w:rPr>
      </w:pPr>
      <w:r w:rsidRPr="00370ACC">
        <w:rPr>
          <w:sz w:val="28"/>
          <w:szCs w:val="28"/>
          <w:lang w:val="kk-KZ"/>
        </w:rPr>
        <w:t xml:space="preserve">Бақылау тобында жүргізілген педагогикалық эксперимент нәтижелері </w:t>
      </w:r>
      <w:r w:rsidR="00EF43DD">
        <w:rPr>
          <w:sz w:val="28"/>
          <w:szCs w:val="28"/>
          <w:lang w:val="kk-KZ"/>
        </w:rPr>
        <w:t xml:space="preserve">                </w:t>
      </w:r>
      <w:r w:rsidR="00E17E2E">
        <w:rPr>
          <w:sz w:val="28"/>
          <w:szCs w:val="28"/>
          <w:lang w:val="kk-KZ"/>
        </w:rPr>
        <w:t>2</w:t>
      </w:r>
      <w:r w:rsidR="00EF43DD">
        <w:rPr>
          <w:sz w:val="28"/>
          <w:szCs w:val="28"/>
          <w:lang w:val="kk-KZ"/>
        </w:rPr>
        <w:t>2</w:t>
      </w:r>
      <w:r w:rsidR="00C070AD" w:rsidRPr="00370ACC">
        <w:rPr>
          <w:sz w:val="28"/>
          <w:szCs w:val="28"/>
          <w:lang w:val="kk-KZ"/>
        </w:rPr>
        <w:t xml:space="preserve">-суретке сәйкес </w:t>
      </w:r>
      <w:r w:rsidRPr="00370ACC">
        <w:rPr>
          <w:sz w:val="28"/>
          <w:szCs w:val="28"/>
          <w:lang w:val="kk-KZ"/>
        </w:rPr>
        <w:t>студенттер (35%) іргелі білімдерге ие екендігін көрсетті, себебі ұсынылған жауаптардың ішінен физикалық сипаттағы жауаптарды ғана дұрыс таңдаған. Осыған байланысты олар</w:t>
      </w:r>
      <w:r w:rsidR="00C070AD" w:rsidRPr="00370ACC">
        <w:rPr>
          <w:sz w:val="28"/>
          <w:szCs w:val="28"/>
          <w:lang w:val="kk-KZ"/>
        </w:rPr>
        <w:t xml:space="preserve"> өте төмен болатын балл жинады. Ал </w:t>
      </w:r>
      <w:r w:rsidR="00C070AD" w:rsidRPr="00370ACC">
        <w:rPr>
          <w:sz w:val="28"/>
          <w:szCs w:val="28"/>
          <w:lang w:val="kk-KZ"/>
        </w:rPr>
        <w:lastRenderedPageBreak/>
        <w:t>кейбір студенттер (7%) аз да болсын жоғарылау балл жинады. Бұл студенттердің экономика негізд</w:t>
      </w:r>
      <w:r w:rsidR="00AF0A6D" w:rsidRPr="00370ACC">
        <w:rPr>
          <w:sz w:val="28"/>
          <w:szCs w:val="28"/>
          <w:lang w:val="kk-KZ"/>
        </w:rPr>
        <w:t>ері бойынша игерген білімдерін тиімді пайдалана алуларының</w:t>
      </w:r>
      <w:r w:rsidR="00C070AD" w:rsidRPr="00370ACC">
        <w:rPr>
          <w:sz w:val="28"/>
          <w:szCs w:val="28"/>
          <w:lang w:val="kk-KZ"/>
        </w:rPr>
        <w:t xml:space="preserve"> арқасында кейбір сұрақтарға дұрыс жауап бергендігін көрсетеді. Тек студенттердің 11% қанағаттанарлықтай нәтиже көрсетті. Осы 11% құраған студенттер сабақтан тыс уақытта сауда орталықтарында жұмыс жасап жүргенде, сол орталықтардың басшылары кейбір тауарлар мен қызметтердің сатылу деңгейін арттыру мақсатында ұйымдастырған семинарларына қатысып, білімдерін шыңдаған болып шықты.</w:t>
      </w:r>
    </w:p>
    <w:p w:rsidR="00E17E2E" w:rsidRDefault="00E17E2E" w:rsidP="00E17E2E">
      <w:pPr>
        <w:pStyle w:val="a6"/>
        <w:spacing w:before="0" w:beforeAutospacing="0" w:after="0" w:afterAutospacing="0"/>
        <w:jc w:val="both"/>
        <w:rPr>
          <w:sz w:val="28"/>
          <w:szCs w:val="28"/>
          <w:lang w:val="kk-KZ"/>
        </w:rPr>
      </w:pPr>
    </w:p>
    <w:p w:rsidR="00E17E2E" w:rsidRPr="00370ACC" w:rsidRDefault="00E17E2E" w:rsidP="00E17E2E">
      <w:pPr>
        <w:pStyle w:val="a6"/>
        <w:spacing w:before="0" w:beforeAutospacing="0" w:after="0" w:afterAutospacing="0"/>
        <w:jc w:val="center"/>
        <w:rPr>
          <w:sz w:val="28"/>
          <w:szCs w:val="28"/>
        </w:rPr>
      </w:pPr>
      <w:r w:rsidRPr="00370ACC">
        <w:rPr>
          <w:noProof/>
          <w:sz w:val="28"/>
          <w:szCs w:val="28"/>
        </w:rPr>
        <w:drawing>
          <wp:inline distT="0" distB="0" distL="0" distR="0">
            <wp:extent cx="5497195" cy="3030220"/>
            <wp:effectExtent l="19050" t="0" r="8255" b="0"/>
            <wp:docPr id="4"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74"/>
                    <a:srcRect/>
                    <a:stretch>
                      <a:fillRect/>
                    </a:stretch>
                  </pic:blipFill>
                  <pic:spPr bwMode="auto">
                    <a:xfrm>
                      <a:off x="0" y="0"/>
                      <a:ext cx="5497195" cy="3030220"/>
                    </a:xfrm>
                    <a:prstGeom prst="rect">
                      <a:avLst/>
                    </a:prstGeom>
                    <a:noFill/>
                    <a:ln w="9525">
                      <a:noFill/>
                      <a:miter lim="800000"/>
                      <a:headEnd/>
                      <a:tailEnd/>
                    </a:ln>
                  </pic:spPr>
                </pic:pic>
              </a:graphicData>
            </a:graphic>
          </wp:inline>
        </w:drawing>
      </w:r>
    </w:p>
    <w:p w:rsidR="00EB6AB5" w:rsidRPr="00EB6AB5" w:rsidRDefault="00EB6AB5" w:rsidP="006479B9">
      <w:pPr>
        <w:pStyle w:val="af6"/>
        <w:spacing w:after="0"/>
        <w:jc w:val="center"/>
        <w:rPr>
          <w:rFonts w:ascii="Times New Roman" w:hAnsi="Times New Roman"/>
          <w:b w:val="0"/>
          <w:color w:val="auto"/>
          <w:sz w:val="16"/>
          <w:szCs w:val="16"/>
          <w:lang w:val="kk-KZ"/>
        </w:rPr>
      </w:pPr>
    </w:p>
    <w:p w:rsidR="00E17E2E" w:rsidRPr="00370ACC" w:rsidRDefault="000A66C5" w:rsidP="006479B9">
      <w:pPr>
        <w:pStyle w:val="af6"/>
        <w:spacing w:after="0"/>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sidR="00EF43DD">
        <w:rPr>
          <w:rFonts w:ascii="Times New Roman" w:hAnsi="Times New Roman"/>
          <w:b w:val="0"/>
          <w:color w:val="auto"/>
          <w:sz w:val="28"/>
          <w:szCs w:val="28"/>
          <w:lang w:val="kk-KZ"/>
        </w:rPr>
        <w:t>22</w:t>
      </w:r>
      <w:r>
        <w:rPr>
          <w:rFonts w:ascii="Times New Roman" w:hAnsi="Times New Roman"/>
          <w:b w:val="0"/>
          <w:color w:val="auto"/>
          <w:sz w:val="28"/>
          <w:szCs w:val="28"/>
          <w:lang w:val="kk-KZ"/>
        </w:rPr>
        <w:t xml:space="preserve"> </w:t>
      </w:r>
      <w:r w:rsidR="00E17E2E" w:rsidRPr="00370ACC">
        <w:rPr>
          <w:rFonts w:ascii="Times New Roman" w:hAnsi="Times New Roman"/>
          <w:b w:val="0"/>
          <w:color w:val="auto"/>
          <w:sz w:val="28"/>
          <w:szCs w:val="28"/>
          <w:lang w:val="kk-KZ"/>
        </w:rPr>
        <w:t>– Бақылау және эксперимент топтарында эксперимент соңында студенттердің жинаған балдары</w:t>
      </w:r>
    </w:p>
    <w:p w:rsidR="00E17E2E" w:rsidRPr="00370ACC" w:rsidRDefault="00E17E2E" w:rsidP="006479B9">
      <w:pPr>
        <w:pStyle w:val="a6"/>
        <w:spacing w:before="0" w:beforeAutospacing="0" w:after="0" w:afterAutospacing="0"/>
        <w:jc w:val="both"/>
        <w:rPr>
          <w:sz w:val="28"/>
          <w:szCs w:val="28"/>
          <w:lang w:val="kk-KZ"/>
        </w:rPr>
      </w:pPr>
    </w:p>
    <w:p w:rsidR="002F226E" w:rsidRDefault="00C070AD" w:rsidP="00EB6AB5">
      <w:pPr>
        <w:pStyle w:val="a6"/>
        <w:spacing w:before="0" w:beforeAutospacing="0" w:after="0" w:afterAutospacing="0"/>
        <w:ind w:firstLine="709"/>
        <w:jc w:val="both"/>
        <w:rPr>
          <w:sz w:val="28"/>
          <w:szCs w:val="28"/>
          <w:lang w:val="kk-KZ"/>
        </w:rPr>
      </w:pPr>
      <w:r w:rsidRPr="00370ACC">
        <w:rPr>
          <w:sz w:val="28"/>
          <w:szCs w:val="28"/>
          <w:lang w:val="kk-KZ"/>
        </w:rPr>
        <w:t xml:space="preserve">Көрсетілген жағдай осындай сипаттағы өндірістік тәжірибе де техникалық бағыттағы болашақ мамандардың бойында кәсіпкерлік </w:t>
      </w:r>
      <w:r w:rsidR="00E17E2E">
        <w:rPr>
          <w:sz w:val="28"/>
          <w:szCs w:val="28"/>
          <w:lang w:val="kk-KZ"/>
        </w:rPr>
        <w:t xml:space="preserve">тұрғысынан </w:t>
      </w:r>
      <w:r w:rsidRPr="00370ACC">
        <w:rPr>
          <w:sz w:val="28"/>
          <w:szCs w:val="28"/>
          <w:lang w:val="kk-KZ"/>
        </w:rPr>
        <w:t>ойлауды қалыптастыруда қажет екенін дәлелдейді.</w:t>
      </w:r>
    </w:p>
    <w:p w:rsidR="0063585A" w:rsidRPr="00370ACC" w:rsidRDefault="002F226E" w:rsidP="00EB6AB5">
      <w:pPr>
        <w:pStyle w:val="a6"/>
        <w:spacing w:before="0" w:beforeAutospacing="0" w:after="0" w:afterAutospacing="0"/>
        <w:ind w:firstLine="709"/>
        <w:jc w:val="both"/>
        <w:rPr>
          <w:sz w:val="28"/>
          <w:szCs w:val="28"/>
          <w:lang w:val="kk-KZ"/>
        </w:rPr>
      </w:pPr>
      <w:r w:rsidRPr="00370ACC">
        <w:rPr>
          <w:sz w:val="28"/>
          <w:szCs w:val="28"/>
          <w:lang w:val="kk-KZ"/>
        </w:rPr>
        <w:t xml:space="preserve">Физика </w:t>
      </w:r>
      <w:r>
        <w:rPr>
          <w:sz w:val="28"/>
          <w:szCs w:val="28"/>
          <w:lang w:val="kk-KZ"/>
        </w:rPr>
        <w:t>курсын оқыту барысында</w:t>
      </w:r>
      <w:r w:rsidR="0063585A" w:rsidRPr="00370ACC">
        <w:rPr>
          <w:sz w:val="28"/>
          <w:szCs w:val="28"/>
          <w:lang w:val="kk-KZ"/>
        </w:rPr>
        <w:t xml:space="preserve"> қосымша материалдарды игерген эксперименттік топтағы нәтижелер </w:t>
      </w:r>
      <w:r w:rsidR="00E17E2E">
        <w:rPr>
          <w:sz w:val="28"/>
          <w:szCs w:val="28"/>
          <w:lang w:val="kk-KZ"/>
        </w:rPr>
        <w:t>қуантарлықтай</w:t>
      </w:r>
      <w:r w:rsidR="0063585A" w:rsidRPr="00370ACC">
        <w:rPr>
          <w:sz w:val="28"/>
          <w:szCs w:val="28"/>
          <w:lang w:val="kk-KZ"/>
        </w:rPr>
        <w:t>. Арнайы әзірленген қосымша дидактикалық материалдар</w:t>
      </w:r>
      <w:r w:rsidR="00E17E2E">
        <w:rPr>
          <w:sz w:val="28"/>
          <w:szCs w:val="28"/>
          <w:lang w:val="kk-KZ"/>
        </w:rPr>
        <w:t>ды игеру нәтижесінде</w:t>
      </w:r>
      <w:r w:rsidR="0063585A" w:rsidRPr="00370ACC">
        <w:rPr>
          <w:sz w:val="28"/>
          <w:szCs w:val="28"/>
          <w:lang w:val="kk-KZ"/>
        </w:rPr>
        <w:t xml:space="preserve"> </w:t>
      </w:r>
      <w:r w:rsidR="00D87CB8" w:rsidRPr="00EC76CD">
        <w:rPr>
          <w:sz w:val="28"/>
          <w:szCs w:val="28"/>
          <w:lang w:val="kk-KZ"/>
        </w:rPr>
        <w:t>«6В07104 - Аспап жасау»</w:t>
      </w:r>
      <w:r w:rsidR="0063585A" w:rsidRPr="00370ACC">
        <w:rPr>
          <w:sz w:val="28"/>
          <w:szCs w:val="28"/>
          <w:lang w:val="kk-KZ"/>
        </w:rPr>
        <w:t xml:space="preserve"> мамандығы бойынша білім алатын студенттердің бойында </w:t>
      </w:r>
      <w:r w:rsidR="007C6C47" w:rsidRPr="00370ACC">
        <w:rPr>
          <w:sz w:val="28"/>
          <w:szCs w:val="28"/>
          <w:lang w:val="kk-KZ"/>
        </w:rPr>
        <w:t>когнитивтік білім деңгейлері бақылау тобының студенттеріне қарағанда</w:t>
      </w:r>
      <w:r w:rsidR="0063585A" w:rsidRPr="00370ACC">
        <w:rPr>
          <w:sz w:val="28"/>
          <w:szCs w:val="28"/>
          <w:lang w:val="kk-KZ"/>
        </w:rPr>
        <w:t xml:space="preserve"> арта түскенін байқауға болады. </w:t>
      </w:r>
    </w:p>
    <w:p w:rsidR="00C16CF5" w:rsidRPr="00370ACC" w:rsidRDefault="00FA3C79" w:rsidP="00EB6AB5">
      <w:pPr>
        <w:spacing w:after="0" w:line="240" w:lineRule="auto"/>
        <w:ind w:firstLine="709"/>
        <w:jc w:val="both"/>
        <w:rPr>
          <w:rFonts w:ascii="Times New Roman" w:hAnsi="Times New Roman"/>
          <w:sz w:val="28"/>
          <w:szCs w:val="28"/>
          <w:lang w:val="kk-KZ"/>
        </w:rPr>
      </w:pPr>
      <w:r w:rsidRPr="00EB6AB5">
        <w:rPr>
          <w:rFonts w:ascii="Times New Roman" w:hAnsi="Times New Roman"/>
          <w:i/>
          <w:sz w:val="28"/>
          <w:szCs w:val="28"/>
          <w:lang w:val="kk-KZ"/>
        </w:rPr>
        <w:t>Қорытынды</w:t>
      </w:r>
      <w:r w:rsidR="00C16CF5" w:rsidRPr="00EB6AB5">
        <w:rPr>
          <w:rFonts w:ascii="Times New Roman" w:hAnsi="Times New Roman"/>
          <w:i/>
          <w:sz w:val="28"/>
          <w:szCs w:val="28"/>
          <w:lang w:val="kk-KZ"/>
        </w:rPr>
        <w:t>:</w:t>
      </w:r>
      <w:r w:rsidR="00C16CF5" w:rsidRPr="00370ACC">
        <w:rPr>
          <w:rFonts w:ascii="Times New Roman" w:hAnsi="Times New Roman"/>
          <w:sz w:val="28"/>
          <w:szCs w:val="28"/>
          <w:lang w:val="kk-KZ"/>
        </w:rPr>
        <w:t xml:space="preserve"> </w:t>
      </w:r>
      <w:r w:rsidRPr="00370ACC">
        <w:rPr>
          <w:rFonts w:ascii="Times New Roman" w:hAnsi="Times New Roman"/>
          <w:sz w:val="28"/>
          <w:szCs w:val="28"/>
          <w:lang w:val="kk-KZ"/>
        </w:rPr>
        <w:t>жүргізілген педагогикалық эксперименттің нәтижесі</w:t>
      </w:r>
      <w:r w:rsidR="002F226E">
        <w:rPr>
          <w:rFonts w:ascii="Times New Roman" w:hAnsi="Times New Roman"/>
          <w:sz w:val="28"/>
          <w:szCs w:val="28"/>
          <w:lang w:val="kk-KZ"/>
        </w:rPr>
        <w:t xml:space="preserve">нде </w:t>
      </w:r>
      <w:r w:rsidR="00F706C4">
        <w:rPr>
          <w:rFonts w:ascii="Times New Roman" w:hAnsi="Times New Roman"/>
          <w:sz w:val="28"/>
          <w:szCs w:val="28"/>
          <w:lang w:val="kk-KZ"/>
        </w:rPr>
        <w:t xml:space="preserve">жоғары оқу орнының техникалық мамандықтарында физика курсын оқытуда </w:t>
      </w:r>
      <w:r w:rsidR="002F226E" w:rsidRPr="00370ACC">
        <w:rPr>
          <w:rFonts w:ascii="Times New Roman" w:hAnsi="Times New Roman"/>
          <w:sz w:val="28"/>
          <w:szCs w:val="28"/>
          <w:lang w:val="kk-KZ"/>
        </w:rPr>
        <w:t xml:space="preserve">транспәндік </w:t>
      </w:r>
      <w:r w:rsidR="00F706C4">
        <w:rPr>
          <w:rFonts w:ascii="Times New Roman" w:hAnsi="Times New Roman"/>
          <w:sz w:val="28"/>
          <w:szCs w:val="28"/>
          <w:lang w:val="kk-KZ"/>
        </w:rPr>
        <w:t xml:space="preserve">технологияның студенттерде физикалық білімдер деңгейінің жоғарылауына мүмкіндік беретіндігі </w:t>
      </w:r>
      <w:r w:rsidRPr="00370ACC">
        <w:rPr>
          <w:rFonts w:ascii="Times New Roman" w:hAnsi="Times New Roman"/>
          <w:sz w:val="28"/>
          <w:szCs w:val="28"/>
          <w:lang w:val="kk-KZ"/>
        </w:rPr>
        <w:t>дәлелде</w:t>
      </w:r>
      <w:r w:rsidR="00553D09">
        <w:rPr>
          <w:rFonts w:ascii="Times New Roman" w:hAnsi="Times New Roman"/>
          <w:sz w:val="28"/>
          <w:szCs w:val="28"/>
          <w:lang w:val="kk-KZ"/>
        </w:rPr>
        <w:t>н</w:t>
      </w:r>
      <w:r w:rsidRPr="00370ACC">
        <w:rPr>
          <w:rFonts w:ascii="Times New Roman" w:hAnsi="Times New Roman"/>
          <w:sz w:val="28"/>
          <w:szCs w:val="28"/>
          <w:lang w:val="kk-KZ"/>
        </w:rPr>
        <w:t>ді.</w:t>
      </w:r>
    </w:p>
    <w:p w:rsidR="00571EBA" w:rsidRDefault="00FA3C79" w:rsidP="00EB6AB5">
      <w:pPr>
        <w:spacing w:after="0" w:line="240" w:lineRule="auto"/>
        <w:ind w:firstLine="709"/>
        <w:jc w:val="both"/>
        <w:rPr>
          <w:rFonts w:ascii="Times New Roman" w:hAnsi="Times New Roman"/>
          <w:i/>
          <w:sz w:val="28"/>
          <w:szCs w:val="28"/>
          <w:lang w:val="kk-KZ"/>
        </w:rPr>
      </w:pPr>
      <w:r w:rsidRPr="00370ACC">
        <w:rPr>
          <w:rFonts w:ascii="Times New Roman" w:hAnsi="Times New Roman"/>
          <w:i/>
          <w:sz w:val="28"/>
          <w:szCs w:val="28"/>
          <w:lang w:val="kk-KZ"/>
        </w:rPr>
        <w:t>Жоғары оқу орындарында техникалық мамандықтар бойынша білім алатын с</w:t>
      </w:r>
      <w:r w:rsidR="00571EBA">
        <w:rPr>
          <w:rFonts w:ascii="Times New Roman" w:hAnsi="Times New Roman"/>
          <w:i/>
          <w:sz w:val="28"/>
          <w:szCs w:val="28"/>
          <w:lang w:val="kk-KZ"/>
        </w:rPr>
        <w:t xml:space="preserve">туденттердің бойында кәсіпкерлік </w:t>
      </w:r>
      <w:r w:rsidR="00E17E2E">
        <w:rPr>
          <w:rFonts w:ascii="Times New Roman" w:hAnsi="Times New Roman"/>
          <w:i/>
          <w:sz w:val="28"/>
          <w:szCs w:val="28"/>
          <w:lang w:val="kk-KZ"/>
        </w:rPr>
        <w:t>тұрғы</w:t>
      </w:r>
      <w:r w:rsidR="00571EBA">
        <w:rPr>
          <w:rFonts w:ascii="Times New Roman" w:hAnsi="Times New Roman"/>
          <w:i/>
          <w:sz w:val="28"/>
          <w:szCs w:val="28"/>
          <w:lang w:val="kk-KZ"/>
        </w:rPr>
        <w:t xml:space="preserve">сынан </w:t>
      </w:r>
      <w:r w:rsidRPr="00370ACC">
        <w:rPr>
          <w:rFonts w:ascii="Times New Roman" w:hAnsi="Times New Roman"/>
          <w:i/>
          <w:sz w:val="28"/>
          <w:szCs w:val="28"/>
          <w:lang w:val="kk-KZ"/>
        </w:rPr>
        <w:t>ойлауды қалыптастыру деңгейін анықтау</w:t>
      </w:r>
    </w:p>
    <w:p w:rsidR="00044528" w:rsidRPr="00B555B3" w:rsidRDefault="001311DC" w:rsidP="00EB6AB5">
      <w:pPr>
        <w:spacing w:after="0" w:line="240" w:lineRule="auto"/>
        <w:ind w:firstLine="709"/>
        <w:jc w:val="both"/>
        <w:rPr>
          <w:rFonts w:ascii="Times New Roman" w:hAnsi="Times New Roman"/>
          <w:i/>
          <w:sz w:val="28"/>
          <w:szCs w:val="28"/>
          <w:lang w:val="kk-KZ"/>
        </w:rPr>
      </w:pPr>
      <w:r w:rsidRPr="00370ACC">
        <w:rPr>
          <w:rFonts w:ascii="Times New Roman" w:hAnsi="Times New Roman"/>
          <w:sz w:val="28"/>
          <w:szCs w:val="28"/>
          <w:lang w:val="kk-KZ"/>
        </w:rPr>
        <w:lastRenderedPageBreak/>
        <w:t>Жүргізілген педагогикалық эксперименттің шарттарына сәйкес</w:t>
      </w:r>
      <w:r w:rsidR="00AD755B" w:rsidRPr="00370ACC">
        <w:rPr>
          <w:rFonts w:ascii="Times New Roman" w:hAnsi="Times New Roman"/>
          <w:sz w:val="28"/>
          <w:szCs w:val="28"/>
          <w:lang w:val="kk-KZ"/>
        </w:rPr>
        <w:t>,</w:t>
      </w:r>
      <w:r w:rsidRPr="00370ACC">
        <w:rPr>
          <w:rFonts w:ascii="Times New Roman" w:hAnsi="Times New Roman"/>
          <w:sz w:val="28"/>
          <w:szCs w:val="28"/>
          <w:lang w:val="kk-KZ"/>
        </w:rPr>
        <w:t xml:space="preserve"> жоғары оқу орындарында техникалық мамандықтар бо</w:t>
      </w:r>
      <w:r w:rsidR="00571EBA">
        <w:rPr>
          <w:rFonts w:ascii="Times New Roman" w:hAnsi="Times New Roman"/>
          <w:sz w:val="28"/>
          <w:szCs w:val="28"/>
          <w:lang w:val="kk-KZ"/>
        </w:rPr>
        <w:t xml:space="preserve">йынша білім алатын студенттерде </w:t>
      </w:r>
      <w:r w:rsidRPr="00370ACC">
        <w:rPr>
          <w:rFonts w:ascii="Times New Roman" w:hAnsi="Times New Roman"/>
          <w:sz w:val="28"/>
          <w:szCs w:val="28"/>
          <w:lang w:val="kk-KZ"/>
        </w:rPr>
        <w:t>кәсіпкерлік</w:t>
      </w:r>
      <w:r w:rsidR="00E17E2E">
        <w:rPr>
          <w:rFonts w:ascii="Times New Roman" w:hAnsi="Times New Roman"/>
          <w:sz w:val="28"/>
          <w:szCs w:val="28"/>
          <w:lang w:val="kk-KZ"/>
        </w:rPr>
        <w:t xml:space="preserve"> тұрғысынан</w:t>
      </w:r>
      <w:r w:rsidRPr="00370ACC">
        <w:rPr>
          <w:rFonts w:ascii="Times New Roman" w:hAnsi="Times New Roman"/>
          <w:sz w:val="28"/>
          <w:szCs w:val="28"/>
          <w:lang w:val="kk-KZ"/>
        </w:rPr>
        <w:t xml:space="preserve"> ойлауды қалыптастыру деңгейін ан</w:t>
      </w:r>
      <w:r w:rsidR="00D7206C" w:rsidRPr="00370ACC">
        <w:rPr>
          <w:rFonts w:ascii="Times New Roman" w:hAnsi="Times New Roman"/>
          <w:sz w:val="28"/>
          <w:szCs w:val="28"/>
          <w:lang w:val="kk-KZ"/>
        </w:rPr>
        <w:t>ық</w:t>
      </w:r>
      <w:r w:rsidRPr="00370ACC">
        <w:rPr>
          <w:rFonts w:ascii="Times New Roman" w:hAnsi="Times New Roman"/>
          <w:sz w:val="28"/>
          <w:szCs w:val="28"/>
          <w:lang w:val="kk-KZ"/>
        </w:rPr>
        <w:t xml:space="preserve">тау үшін </w:t>
      </w:r>
      <w:r w:rsidR="00AD755B" w:rsidRPr="00370ACC">
        <w:rPr>
          <w:rFonts w:ascii="Times New Roman" w:hAnsi="Times New Roman"/>
          <w:sz w:val="28"/>
          <w:szCs w:val="28"/>
          <w:lang w:val="kk-KZ"/>
        </w:rPr>
        <w:t>таңбалар</w:t>
      </w:r>
      <w:r w:rsidRPr="00370ACC">
        <w:rPr>
          <w:rFonts w:ascii="Times New Roman" w:hAnsi="Times New Roman"/>
          <w:sz w:val="28"/>
          <w:szCs w:val="28"/>
          <w:lang w:val="kk-KZ"/>
        </w:rPr>
        <w:t xml:space="preserve"> критерийлері</w:t>
      </w:r>
      <w:r w:rsidR="00AD755B" w:rsidRPr="00370ACC">
        <w:rPr>
          <w:rFonts w:ascii="Times New Roman" w:hAnsi="Times New Roman"/>
          <w:sz w:val="28"/>
          <w:szCs w:val="28"/>
          <w:lang w:val="kk-KZ"/>
        </w:rPr>
        <w:t xml:space="preserve"> </w:t>
      </w:r>
      <w:r w:rsidR="00AD755B" w:rsidRPr="009942CC">
        <w:rPr>
          <w:rFonts w:ascii="Times New Roman" w:hAnsi="Times New Roman"/>
          <w:sz w:val="28"/>
          <w:szCs w:val="28"/>
          <w:lang w:val="kk-KZ"/>
        </w:rPr>
        <w:t>қолданылды</w:t>
      </w:r>
      <w:r w:rsidR="00C764A8" w:rsidRPr="009942CC">
        <w:rPr>
          <w:rFonts w:ascii="Times New Roman" w:hAnsi="Times New Roman"/>
          <w:sz w:val="28"/>
          <w:szCs w:val="28"/>
          <w:lang w:val="kk-KZ"/>
        </w:rPr>
        <w:t xml:space="preserve"> [</w:t>
      </w:r>
      <w:r w:rsidR="009915A8" w:rsidRPr="009942CC">
        <w:rPr>
          <w:rFonts w:ascii="Times New Roman" w:hAnsi="Times New Roman"/>
          <w:sz w:val="28"/>
          <w:szCs w:val="28"/>
          <w:lang w:val="kk-KZ"/>
        </w:rPr>
        <w:t>19</w:t>
      </w:r>
      <w:r w:rsidR="008A0616" w:rsidRPr="009942CC">
        <w:rPr>
          <w:rFonts w:ascii="Times New Roman" w:hAnsi="Times New Roman"/>
          <w:sz w:val="28"/>
          <w:szCs w:val="28"/>
          <w:lang w:val="kk-KZ"/>
        </w:rPr>
        <w:t>2</w:t>
      </w:r>
      <w:r w:rsidR="00AD755B" w:rsidRPr="009942CC">
        <w:rPr>
          <w:rFonts w:ascii="Times New Roman" w:hAnsi="Times New Roman"/>
          <w:sz w:val="28"/>
          <w:szCs w:val="28"/>
          <w:lang w:val="kk-KZ"/>
        </w:rPr>
        <w:t>]</w:t>
      </w:r>
      <w:r w:rsidR="00D5473E" w:rsidRPr="009942CC">
        <w:rPr>
          <w:rFonts w:ascii="Times New Roman" w:hAnsi="Times New Roman"/>
          <w:sz w:val="28"/>
          <w:szCs w:val="28"/>
          <w:lang w:val="kk-KZ"/>
        </w:rPr>
        <w:t xml:space="preserve">. </w:t>
      </w:r>
      <w:r w:rsidR="009F69AE" w:rsidRPr="009942CC">
        <w:rPr>
          <w:rFonts w:ascii="Times New Roman" w:hAnsi="Times New Roman"/>
          <w:sz w:val="28"/>
          <w:szCs w:val="28"/>
          <w:lang w:val="kk-KZ"/>
        </w:rPr>
        <w:t xml:space="preserve">Осы зерттеуде </w:t>
      </w:r>
      <w:r w:rsidR="009F69AE" w:rsidRPr="00370ACC">
        <w:rPr>
          <w:rFonts w:ascii="Times New Roman" w:hAnsi="Times New Roman"/>
          <w:sz w:val="28"/>
          <w:szCs w:val="28"/>
          <w:lang w:val="kk-KZ"/>
        </w:rPr>
        <w:t>келесі статистикалық болжамдар тексерілді</w:t>
      </w:r>
      <w:r w:rsidR="00C764A8" w:rsidRPr="00370ACC">
        <w:rPr>
          <w:rFonts w:ascii="Times New Roman" w:hAnsi="Times New Roman"/>
          <w:sz w:val="28"/>
          <w:szCs w:val="28"/>
          <w:lang w:val="kk-KZ"/>
        </w:rPr>
        <w:t xml:space="preserve">: </w:t>
      </w:r>
    </w:p>
    <w:p w:rsidR="00044528" w:rsidRPr="00370ACC" w:rsidRDefault="00044528" w:rsidP="00EB6AB5">
      <w:pPr>
        <w:spacing w:after="0" w:line="240" w:lineRule="auto"/>
        <w:ind w:firstLine="709"/>
        <w:jc w:val="both"/>
        <w:rPr>
          <w:rFonts w:ascii="Times New Roman" w:hAnsi="Times New Roman"/>
          <w:sz w:val="28"/>
          <w:szCs w:val="28"/>
          <w:lang w:val="kk-KZ"/>
        </w:rPr>
      </w:pPr>
      <w:r w:rsidRPr="00EB6AB5">
        <w:rPr>
          <w:rFonts w:ascii="Times New Roman" w:hAnsi="Times New Roman"/>
          <w:i/>
          <w:sz w:val="28"/>
          <w:szCs w:val="28"/>
          <w:lang w:val="kk-KZ"/>
        </w:rPr>
        <w:t>H</w:t>
      </w:r>
      <w:r w:rsidRPr="00EB6AB5">
        <w:rPr>
          <w:rFonts w:ascii="Times New Roman" w:hAnsi="Times New Roman"/>
          <w:i/>
          <w:sz w:val="28"/>
          <w:szCs w:val="28"/>
          <w:vertAlign w:val="subscript"/>
          <w:lang w:val="kk-KZ"/>
        </w:rPr>
        <w:t>0</w:t>
      </w:r>
      <w:r w:rsidRPr="00370ACC">
        <w:rPr>
          <w:rFonts w:ascii="Times New Roman" w:hAnsi="Times New Roman"/>
          <w:sz w:val="28"/>
          <w:szCs w:val="28"/>
          <w:vertAlign w:val="subscript"/>
          <w:lang w:val="kk-KZ"/>
        </w:rPr>
        <w:t xml:space="preserve"> </w:t>
      </w:r>
      <w:r w:rsidR="00C764A8" w:rsidRPr="00370ACC">
        <w:rPr>
          <w:rFonts w:ascii="Times New Roman" w:hAnsi="Times New Roman"/>
          <w:sz w:val="28"/>
          <w:szCs w:val="28"/>
          <w:lang w:val="kk-KZ"/>
        </w:rPr>
        <w:t xml:space="preserve">– </w:t>
      </w:r>
      <w:r w:rsidR="00AA18DB" w:rsidRPr="00370ACC">
        <w:rPr>
          <w:rFonts w:ascii="Times New Roman" w:hAnsi="Times New Roman"/>
          <w:sz w:val="28"/>
          <w:szCs w:val="28"/>
          <w:lang w:val="kk-KZ"/>
        </w:rPr>
        <w:t>жоғары оқу орындарында физика курсын игеруге арналған</w:t>
      </w:r>
      <w:r w:rsidR="00E17E2E">
        <w:rPr>
          <w:rFonts w:ascii="Times New Roman" w:hAnsi="Times New Roman"/>
          <w:sz w:val="28"/>
          <w:szCs w:val="28"/>
          <w:lang w:val="kk-KZ"/>
        </w:rPr>
        <w:t xml:space="preserve">, транспәндік тұғыр негізінде әзірленген </w:t>
      </w:r>
      <w:r w:rsidR="00AA18DB" w:rsidRPr="00370ACC">
        <w:rPr>
          <w:rFonts w:ascii="Times New Roman" w:hAnsi="Times New Roman"/>
          <w:sz w:val="28"/>
          <w:szCs w:val="28"/>
          <w:lang w:val="kk-KZ"/>
        </w:rPr>
        <w:t xml:space="preserve">дидактикалық </w:t>
      </w:r>
      <w:r w:rsidR="00E17E2E">
        <w:rPr>
          <w:rFonts w:ascii="Times New Roman" w:hAnsi="Times New Roman"/>
          <w:sz w:val="28"/>
          <w:szCs w:val="28"/>
          <w:lang w:val="kk-KZ"/>
        </w:rPr>
        <w:t>контент</w:t>
      </w:r>
      <w:r w:rsidR="00AA18DB" w:rsidRPr="00370ACC">
        <w:rPr>
          <w:rFonts w:ascii="Times New Roman" w:hAnsi="Times New Roman"/>
          <w:sz w:val="28"/>
          <w:szCs w:val="28"/>
          <w:lang w:val="kk-KZ"/>
        </w:rPr>
        <w:t xml:space="preserve"> </w:t>
      </w:r>
      <w:r w:rsidR="00571EBA">
        <w:rPr>
          <w:rFonts w:ascii="Times New Roman" w:hAnsi="Times New Roman"/>
          <w:sz w:val="28"/>
          <w:szCs w:val="28"/>
          <w:lang w:val="kk-KZ"/>
        </w:rPr>
        <w:t xml:space="preserve">студенттерде </w:t>
      </w:r>
      <w:r w:rsidR="00AA18DB" w:rsidRPr="00370ACC">
        <w:rPr>
          <w:rFonts w:ascii="Times New Roman" w:hAnsi="Times New Roman"/>
          <w:sz w:val="28"/>
          <w:szCs w:val="28"/>
          <w:lang w:val="kk-KZ"/>
        </w:rPr>
        <w:t xml:space="preserve">«кәсіпкерлік </w:t>
      </w:r>
      <w:r w:rsidR="00E17E2E">
        <w:rPr>
          <w:rFonts w:ascii="Times New Roman" w:hAnsi="Times New Roman"/>
          <w:sz w:val="28"/>
          <w:szCs w:val="28"/>
          <w:lang w:val="kk-KZ"/>
        </w:rPr>
        <w:t xml:space="preserve">тұрғысан </w:t>
      </w:r>
      <w:r w:rsidR="00AA18DB" w:rsidRPr="00370ACC">
        <w:rPr>
          <w:rFonts w:ascii="Times New Roman" w:hAnsi="Times New Roman"/>
          <w:sz w:val="28"/>
          <w:szCs w:val="28"/>
          <w:lang w:val="kk-KZ"/>
        </w:rPr>
        <w:t>ойлауды қалыптастырмайды»</w:t>
      </w:r>
      <w:r w:rsidR="00C764A8" w:rsidRPr="00370ACC">
        <w:rPr>
          <w:rFonts w:ascii="Times New Roman" w:hAnsi="Times New Roman"/>
          <w:sz w:val="28"/>
          <w:szCs w:val="28"/>
          <w:lang w:val="kk-KZ"/>
        </w:rPr>
        <w:t>;</w:t>
      </w:r>
    </w:p>
    <w:p w:rsidR="00B555B3" w:rsidRDefault="00044528" w:rsidP="00EB6AB5">
      <w:pPr>
        <w:spacing w:after="0" w:line="240" w:lineRule="auto"/>
        <w:ind w:firstLine="709"/>
        <w:jc w:val="both"/>
        <w:rPr>
          <w:rFonts w:ascii="Times New Roman" w:hAnsi="Times New Roman"/>
          <w:sz w:val="28"/>
          <w:szCs w:val="28"/>
          <w:lang w:val="kk-KZ"/>
        </w:rPr>
      </w:pPr>
      <w:r w:rsidRPr="00EB6AB5">
        <w:rPr>
          <w:rFonts w:ascii="Times New Roman" w:hAnsi="Times New Roman"/>
          <w:i/>
          <w:sz w:val="28"/>
          <w:szCs w:val="28"/>
          <w:lang w:val="kk-KZ"/>
        </w:rPr>
        <w:t>H</w:t>
      </w:r>
      <w:r w:rsidRPr="00EB6AB5">
        <w:rPr>
          <w:rFonts w:ascii="Times New Roman" w:hAnsi="Times New Roman"/>
          <w:i/>
          <w:sz w:val="28"/>
          <w:szCs w:val="28"/>
          <w:vertAlign w:val="subscript"/>
          <w:lang w:val="kk-KZ"/>
        </w:rPr>
        <w:t>1</w:t>
      </w:r>
      <w:r w:rsidRPr="00EB6AB5">
        <w:rPr>
          <w:rFonts w:ascii="Times New Roman" w:hAnsi="Times New Roman"/>
          <w:sz w:val="28"/>
          <w:szCs w:val="28"/>
          <w:lang w:val="kk-KZ"/>
        </w:rPr>
        <w:t xml:space="preserve"> </w:t>
      </w:r>
      <w:r w:rsidR="00C764A8" w:rsidRPr="00EB6AB5">
        <w:rPr>
          <w:rFonts w:ascii="Times New Roman" w:hAnsi="Times New Roman"/>
          <w:sz w:val="28"/>
          <w:szCs w:val="28"/>
          <w:lang w:val="kk-KZ"/>
        </w:rPr>
        <w:t>–</w:t>
      </w:r>
      <w:r w:rsidR="00C764A8" w:rsidRPr="00370ACC">
        <w:rPr>
          <w:rFonts w:ascii="Times New Roman" w:hAnsi="Times New Roman"/>
          <w:sz w:val="28"/>
          <w:szCs w:val="28"/>
          <w:lang w:val="kk-KZ"/>
        </w:rPr>
        <w:t xml:space="preserve"> </w:t>
      </w:r>
      <w:r w:rsidR="00E17E2E" w:rsidRPr="00370ACC">
        <w:rPr>
          <w:rFonts w:ascii="Times New Roman" w:hAnsi="Times New Roman"/>
          <w:sz w:val="28"/>
          <w:szCs w:val="28"/>
          <w:lang w:val="kk-KZ"/>
        </w:rPr>
        <w:t>жоғары оқу орындарында физика курсын игеруге арналған</w:t>
      </w:r>
      <w:r w:rsidR="00E17E2E">
        <w:rPr>
          <w:rFonts w:ascii="Times New Roman" w:hAnsi="Times New Roman"/>
          <w:sz w:val="28"/>
          <w:szCs w:val="28"/>
          <w:lang w:val="kk-KZ"/>
        </w:rPr>
        <w:t xml:space="preserve">, транспәндік тұғыр негізінде әзірленген </w:t>
      </w:r>
      <w:r w:rsidR="00E17E2E" w:rsidRPr="00370ACC">
        <w:rPr>
          <w:rFonts w:ascii="Times New Roman" w:hAnsi="Times New Roman"/>
          <w:sz w:val="28"/>
          <w:szCs w:val="28"/>
          <w:lang w:val="kk-KZ"/>
        </w:rPr>
        <w:t xml:space="preserve">дидактикалық </w:t>
      </w:r>
      <w:r w:rsidR="00E17E2E">
        <w:rPr>
          <w:rFonts w:ascii="Times New Roman" w:hAnsi="Times New Roman"/>
          <w:sz w:val="28"/>
          <w:szCs w:val="28"/>
          <w:lang w:val="kk-KZ"/>
        </w:rPr>
        <w:t>контент</w:t>
      </w:r>
      <w:r w:rsidR="00E17E2E" w:rsidRPr="00370ACC">
        <w:rPr>
          <w:rFonts w:ascii="Times New Roman" w:hAnsi="Times New Roman"/>
          <w:sz w:val="28"/>
          <w:szCs w:val="28"/>
          <w:lang w:val="kk-KZ"/>
        </w:rPr>
        <w:t xml:space="preserve"> </w:t>
      </w:r>
      <w:r w:rsidR="00571EBA">
        <w:rPr>
          <w:rFonts w:ascii="Times New Roman" w:hAnsi="Times New Roman"/>
          <w:sz w:val="28"/>
          <w:szCs w:val="28"/>
          <w:lang w:val="kk-KZ"/>
        </w:rPr>
        <w:t xml:space="preserve">студенттерде </w:t>
      </w:r>
      <w:r w:rsidR="00AA18DB" w:rsidRPr="00370ACC">
        <w:rPr>
          <w:rFonts w:ascii="Times New Roman" w:hAnsi="Times New Roman"/>
          <w:sz w:val="28"/>
          <w:szCs w:val="28"/>
          <w:lang w:val="kk-KZ"/>
        </w:rPr>
        <w:t xml:space="preserve">«кәсіпкерлік </w:t>
      </w:r>
      <w:r w:rsidR="00E17E2E">
        <w:rPr>
          <w:rFonts w:ascii="Times New Roman" w:hAnsi="Times New Roman"/>
          <w:sz w:val="28"/>
          <w:szCs w:val="28"/>
          <w:lang w:val="kk-KZ"/>
        </w:rPr>
        <w:t xml:space="preserve">тұрғысынан </w:t>
      </w:r>
      <w:r w:rsidR="00AA18DB" w:rsidRPr="00370ACC">
        <w:rPr>
          <w:rFonts w:ascii="Times New Roman" w:hAnsi="Times New Roman"/>
          <w:sz w:val="28"/>
          <w:szCs w:val="28"/>
          <w:lang w:val="kk-KZ"/>
        </w:rPr>
        <w:t>ойлауды қалыптастырады»</w:t>
      </w:r>
      <w:r w:rsidR="00C764A8" w:rsidRPr="00370ACC">
        <w:rPr>
          <w:rFonts w:ascii="Times New Roman" w:hAnsi="Times New Roman"/>
          <w:sz w:val="28"/>
          <w:szCs w:val="28"/>
          <w:lang w:val="kk-KZ"/>
        </w:rPr>
        <w:t xml:space="preserve">. </w:t>
      </w:r>
    </w:p>
    <w:p w:rsidR="003A3D08" w:rsidRDefault="00AA18DB" w:rsidP="00EB6AB5">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Осы зерттеудің нәтижелері </w:t>
      </w:r>
      <w:r w:rsidR="006C1829">
        <w:rPr>
          <w:rFonts w:ascii="Times New Roman" w:hAnsi="Times New Roman"/>
          <w:sz w:val="28"/>
          <w:szCs w:val="28"/>
          <w:lang w:val="kk-KZ"/>
        </w:rPr>
        <w:t>9</w:t>
      </w:r>
      <w:r w:rsidRPr="00370ACC">
        <w:rPr>
          <w:rFonts w:ascii="Times New Roman" w:hAnsi="Times New Roman"/>
          <w:sz w:val="28"/>
          <w:szCs w:val="28"/>
          <w:lang w:val="kk-KZ"/>
        </w:rPr>
        <w:t xml:space="preserve">-кестеде келтірілген. </w:t>
      </w:r>
    </w:p>
    <w:p w:rsidR="003A3D08" w:rsidRPr="00AB0B05" w:rsidRDefault="003A3D08" w:rsidP="003A3D08">
      <w:pPr>
        <w:spacing w:after="0" w:line="240" w:lineRule="auto"/>
        <w:jc w:val="both"/>
        <w:rPr>
          <w:rFonts w:ascii="Times New Roman" w:hAnsi="Times New Roman"/>
          <w:sz w:val="24"/>
          <w:szCs w:val="24"/>
          <w:lang w:val="kk-KZ"/>
        </w:rPr>
      </w:pPr>
    </w:p>
    <w:p w:rsidR="001B6305" w:rsidRPr="003A3D08" w:rsidRDefault="00571EBA" w:rsidP="003A3D08">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DE62D6" w:rsidRPr="003A3D08">
        <w:rPr>
          <w:rFonts w:ascii="Times New Roman" w:hAnsi="Times New Roman"/>
          <w:sz w:val="28"/>
          <w:szCs w:val="28"/>
          <w:lang w:val="kk-KZ"/>
        </w:rPr>
        <w:t xml:space="preserve">есте </w:t>
      </w:r>
      <w:r w:rsidR="006C1829">
        <w:rPr>
          <w:rFonts w:ascii="Times New Roman" w:hAnsi="Times New Roman"/>
          <w:sz w:val="28"/>
          <w:szCs w:val="28"/>
          <w:lang w:val="kk-KZ"/>
        </w:rPr>
        <w:t>9</w:t>
      </w:r>
      <w:r>
        <w:rPr>
          <w:rFonts w:ascii="Times New Roman" w:hAnsi="Times New Roman"/>
          <w:sz w:val="28"/>
          <w:szCs w:val="28"/>
          <w:lang w:val="kk-KZ"/>
        </w:rPr>
        <w:t xml:space="preserve"> </w:t>
      </w:r>
      <w:r w:rsidR="00DE62D6" w:rsidRPr="003A3D08">
        <w:rPr>
          <w:rFonts w:ascii="Times New Roman" w:hAnsi="Times New Roman"/>
          <w:sz w:val="28"/>
          <w:szCs w:val="28"/>
          <w:lang w:val="kk-KZ"/>
        </w:rPr>
        <w:t xml:space="preserve">– </w:t>
      </w:r>
      <w:r w:rsidR="00F113A0" w:rsidRPr="003A3D08">
        <w:rPr>
          <w:rFonts w:ascii="Times New Roman" w:hAnsi="Times New Roman"/>
          <w:sz w:val="28"/>
          <w:szCs w:val="28"/>
          <w:lang w:val="kk-KZ"/>
        </w:rPr>
        <w:t>Таңбалар критериіне сәйкес ығысулар санын анықтау кестесі</w:t>
      </w:r>
    </w:p>
    <w:p w:rsidR="00D5473E" w:rsidRPr="00EB6AB5" w:rsidRDefault="00D5473E" w:rsidP="00C070AD">
      <w:pPr>
        <w:spacing w:after="0" w:line="240" w:lineRule="auto"/>
        <w:rPr>
          <w:rFonts w:ascii="Times New Roman" w:hAnsi="Times New Roman"/>
          <w:sz w:val="16"/>
          <w:szCs w:val="16"/>
          <w:lang w:val="kk-KZ"/>
        </w:rPr>
      </w:pPr>
    </w:p>
    <w:tbl>
      <w:tblPr>
        <w:tblStyle w:val="a3"/>
        <w:tblW w:w="0" w:type="auto"/>
        <w:jc w:val="center"/>
        <w:tblLook w:val="04A0"/>
      </w:tblPr>
      <w:tblGrid>
        <w:gridCol w:w="1459"/>
        <w:gridCol w:w="2024"/>
        <w:gridCol w:w="2054"/>
        <w:gridCol w:w="1849"/>
        <w:gridCol w:w="709"/>
        <w:gridCol w:w="663"/>
        <w:gridCol w:w="768"/>
      </w:tblGrid>
      <w:tr w:rsidR="00445D7E" w:rsidRPr="0021638B" w:rsidTr="00EB6AB5">
        <w:trPr>
          <w:jc w:val="center"/>
        </w:trPr>
        <w:tc>
          <w:tcPr>
            <w:tcW w:w="1459" w:type="dxa"/>
            <w:vAlign w:val="center"/>
          </w:tcPr>
          <w:p w:rsidR="00445D7E" w:rsidRPr="0021638B" w:rsidRDefault="00445D7E"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Студенттің номері</w:t>
            </w:r>
          </w:p>
        </w:tc>
        <w:tc>
          <w:tcPr>
            <w:tcW w:w="2024" w:type="dxa"/>
            <w:vAlign w:val="center"/>
          </w:tcPr>
          <w:p w:rsidR="00445D7E" w:rsidRPr="0021638B" w:rsidRDefault="00445D7E"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Экспериментке дейін – Х1</w:t>
            </w:r>
          </w:p>
        </w:tc>
        <w:tc>
          <w:tcPr>
            <w:tcW w:w="2054" w:type="dxa"/>
            <w:vAlign w:val="center"/>
          </w:tcPr>
          <w:p w:rsidR="00445D7E" w:rsidRPr="0021638B" w:rsidRDefault="00952A83" w:rsidP="0021638B">
            <w:pPr>
              <w:spacing w:after="0" w:line="240" w:lineRule="auto"/>
              <w:jc w:val="center"/>
              <w:rPr>
                <w:rFonts w:ascii="Times New Roman" w:hAnsi="Times New Roman"/>
                <w:sz w:val="24"/>
                <w:szCs w:val="24"/>
                <w:lang w:val="en-US"/>
              </w:rPr>
            </w:pPr>
            <w:r w:rsidRPr="0021638B">
              <w:rPr>
                <w:rFonts w:ascii="Times New Roman" w:hAnsi="Times New Roman"/>
                <w:sz w:val="24"/>
                <w:szCs w:val="24"/>
                <w:lang w:val="kk-KZ"/>
              </w:rPr>
              <w:t>Эксперименттен к</w:t>
            </w:r>
            <w:r w:rsidR="00445D7E" w:rsidRPr="0021638B">
              <w:rPr>
                <w:rFonts w:ascii="Times New Roman" w:hAnsi="Times New Roman"/>
                <w:sz w:val="24"/>
                <w:szCs w:val="24"/>
                <w:lang w:val="kk-KZ"/>
              </w:rPr>
              <w:t>ейін – Х2</w:t>
            </w:r>
          </w:p>
        </w:tc>
        <w:tc>
          <w:tcPr>
            <w:tcW w:w="1849" w:type="dxa"/>
            <w:vAlign w:val="center"/>
          </w:tcPr>
          <w:p w:rsidR="00445D7E" w:rsidRPr="0021638B" w:rsidRDefault="00445D7E"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en-US"/>
              </w:rPr>
              <w:t>∆</w:t>
            </w:r>
            <w:r w:rsidRPr="0021638B">
              <w:rPr>
                <w:rFonts w:ascii="Times New Roman" w:hAnsi="Times New Roman"/>
                <w:sz w:val="24"/>
                <w:szCs w:val="24"/>
                <w:lang w:val="kk-KZ"/>
              </w:rPr>
              <w:t xml:space="preserve">Х </w:t>
            </w:r>
            <w:r w:rsidRPr="0021638B">
              <w:rPr>
                <w:rFonts w:ascii="Times New Roman" w:hAnsi="Times New Roman"/>
                <w:sz w:val="24"/>
                <w:szCs w:val="24"/>
                <w:lang w:val="en-US"/>
              </w:rPr>
              <w:t>= X</w:t>
            </w:r>
            <w:r w:rsidR="00A151FC" w:rsidRPr="0021638B">
              <w:rPr>
                <w:rFonts w:ascii="Times New Roman" w:hAnsi="Times New Roman"/>
                <w:sz w:val="24"/>
                <w:szCs w:val="24"/>
                <w:lang w:val="kk-KZ"/>
              </w:rPr>
              <w:t>2</w:t>
            </w:r>
            <w:r w:rsidRPr="0021638B">
              <w:rPr>
                <w:rFonts w:ascii="Times New Roman" w:hAnsi="Times New Roman"/>
                <w:sz w:val="24"/>
                <w:szCs w:val="24"/>
                <w:lang w:val="en-US"/>
              </w:rPr>
              <w:t>-X</w:t>
            </w:r>
            <w:r w:rsidR="00A151FC" w:rsidRPr="0021638B">
              <w:rPr>
                <w:rFonts w:ascii="Times New Roman" w:hAnsi="Times New Roman"/>
                <w:sz w:val="24"/>
                <w:szCs w:val="24"/>
                <w:lang w:val="kk-KZ"/>
              </w:rPr>
              <w:t>1</w:t>
            </w:r>
          </w:p>
        </w:tc>
        <w:tc>
          <w:tcPr>
            <w:tcW w:w="709" w:type="dxa"/>
            <w:vAlign w:val="center"/>
          </w:tcPr>
          <w:p w:rsidR="00445D7E" w:rsidRPr="0021638B" w:rsidRDefault="00445D7E"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w:t>
            </w:r>
          </w:p>
        </w:tc>
        <w:tc>
          <w:tcPr>
            <w:tcW w:w="663" w:type="dxa"/>
            <w:vAlign w:val="center"/>
          </w:tcPr>
          <w:p w:rsidR="00445D7E" w:rsidRPr="0021638B" w:rsidRDefault="00445D7E"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w:t>
            </w:r>
          </w:p>
        </w:tc>
        <w:tc>
          <w:tcPr>
            <w:tcW w:w="768" w:type="dxa"/>
            <w:vAlign w:val="center"/>
          </w:tcPr>
          <w:p w:rsidR="00445D7E" w:rsidRPr="0021638B" w:rsidRDefault="00445D7E"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w:t>
            </w: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38</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53</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15</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34</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34</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4</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36</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51</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15</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6</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20</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51</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31</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30</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62</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32</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9</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32</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54</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22</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17</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34</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52</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18</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19</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30</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30</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38</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11</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53</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42</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44</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36</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56</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20</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71</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62</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57</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77</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54</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47</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82</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10</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55</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45</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88</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61</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54</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r w:rsidR="00952A83" w:rsidRPr="0021638B" w:rsidTr="00EB6AB5">
        <w:trPr>
          <w:trHeight w:hRule="exact" w:val="340"/>
          <w:jc w:val="center"/>
        </w:trPr>
        <w:tc>
          <w:tcPr>
            <w:tcW w:w="145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89</w:t>
            </w:r>
          </w:p>
        </w:tc>
        <w:tc>
          <w:tcPr>
            <w:tcW w:w="202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w:t>
            </w:r>
          </w:p>
        </w:tc>
        <w:tc>
          <w:tcPr>
            <w:tcW w:w="2054"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54</w:t>
            </w:r>
          </w:p>
        </w:tc>
        <w:tc>
          <w:tcPr>
            <w:tcW w:w="1849"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47</w:t>
            </w:r>
          </w:p>
        </w:tc>
        <w:tc>
          <w:tcPr>
            <w:tcW w:w="709" w:type="dxa"/>
            <w:vAlign w:val="center"/>
          </w:tcPr>
          <w:p w:rsidR="00952A83" w:rsidRPr="0021638B" w:rsidRDefault="00952A83" w:rsidP="00EB6AB5">
            <w:pPr>
              <w:spacing w:after="0" w:line="240" w:lineRule="auto"/>
              <w:jc w:val="center"/>
              <w:rPr>
                <w:rFonts w:ascii="Times New Roman" w:hAnsi="Times New Roman"/>
                <w:sz w:val="24"/>
                <w:szCs w:val="24"/>
                <w:lang w:val="en-US"/>
              </w:rPr>
            </w:pPr>
          </w:p>
        </w:tc>
        <w:tc>
          <w:tcPr>
            <w:tcW w:w="663" w:type="dxa"/>
            <w:vAlign w:val="center"/>
          </w:tcPr>
          <w:p w:rsidR="00952A83" w:rsidRPr="0021638B" w:rsidRDefault="00952A83" w:rsidP="00EB6A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w:t>
            </w:r>
          </w:p>
        </w:tc>
        <w:tc>
          <w:tcPr>
            <w:tcW w:w="768" w:type="dxa"/>
            <w:vAlign w:val="center"/>
          </w:tcPr>
          <w:p w:rsidR="00952A83" w:rsidRPr="0021638B" w:rsidRDefault="00952A83" w:rsidP="00EB6AB5">
            <w:pPr>
              <w:spacing w:after="0" w:line="240" w:lineRule="auto"/>
              <w:jc w:val="center"/>
              <w:rPr>
                <w:rFonts w:ascii="Times New Roman" w:hAnsi="Times New Roman"/>
                <w:sz w:val="24"/>
                <w:szCs w:val="24"/>
                <w:lang w:val="kk-KZ"/>
              </w:rPr>
            </w:pPr>
          </w:p>
        </w:tc>
      </w:tr>
    </w:tbl>
    <w:p w:rsidR="00571EBA" w:rsidRDefault="00571EBA" w:rsidP="00D6416D">
      <w:pPr>
        <w:spacing w:after="0" w:line="240" w:lineRule="auto"/>
        <w:ind w:firstLine="567"/>
        <w:jc w:val="both"/>
        <w:rPr>
          <w:rFonts w:ascii="Times New Roman" w:hAnsi="Times New Roman"/>
          <w:sz w:val="28"/>
          <w:szCs w:val="28"/>
          <w:lang w:val="kk-KZ"/>
        </w:rPr>
      </w:pPr>
    </w:p>
    <w:p w:rsidR="00D6416D" w:rsidRDefault="00F237FF"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9</w:t>
      </w:r>
      <w:r w:rsidR="0021638B">
        <w:rPr>
          <w:rFonts w:ascii="Times New Roman" w:hAnsi="Times New Roman"/>
          <w:sz w:val="28"/>
          <w:szCs w:val="28"/>
          <w:lang w:val="kk-KZ"/>
        </w:rPr>
        <w:t>-</w:t>
      </w:r>
      <w:r w:rsidR="0021638B" w:rsidRPr="00370ACC">
        <w:rPr>
          <w:rFonts w:ascii="Times New Roman" w:hAnsi="Times New Roman"/>
          <w:sz w:val="28"/>
          <w:szCs w:val="28"/>
          <w:lang w:val="kk-KZ"/>
        </w:rPr>
        <w:t xml:space="preserve">кестеде </w:t>
      </w:r>
      <w:r w:rsidR="00D6416D" w:rsidRPr="00370ACC">
        <w:rPr>
          <w:rFonts w:ascii="Times New Roman" w:hAnsi="Times New Roman"/>
          <w:sz w:val="28"/>
          <w:szCs w:val="28"/>
          <w:lang w:val="kk-KZ"/>
        </w:rPr>
        <w:t>келтірілген мәліметтерге сәйкес «0» ығысуларды саны – 2, «</w:t>
      </w:r>
      <w:r w:rsidR="00D6416D" w:rsidRPr="00370ACC">
        <w:rPr>
          <w:rFonts w:ascii="Times New Roman" w:hAnsi="Times New Roman"/>
          <w:b/>
          <w:sz w:val="28"/>
          <w:szCs w:val="28"/>
          <w:lang w:val="kk-KZ"/>
        </w:rPr>
        <w:t>-</w:t>
      </w:r>
      <w:r w:rsidR="00D6416D">
        <w:rPr>
          <w:rFonts w:ascii="Times New Roman" w:hAnsi="Times New Roman"/>
          <w:sz w:val="28"/>
          <w:szCs w:val="28"/>
          <w:lang w:val="kk-KZ"/>
        </w:rPr>
        <w:t xml:space="preserve">» ығысуларды саны – 0, ал </w:t>
      </w:r>
      <w:r w:rsidR="00D6416D" w:rsidRPr="00370ACC">
        <w:rPr>
          <w:rFonts w:ascii="Times New Roman" w:hAnsi="Times New Roman"/>
          <w:sz w:val="28"/>
          <w:szCs w:val="28"/>
          <w:lang w:val="kk-KZ"/>
        </w:rPr>
        <w:t>«</w:t>
      </w:r>
      <w:r w:rsidR="00D6416D" w:rsidRPr="00370ACC">
        <w:rPr>
          <w:rFonts w:ascii="Times New Roman" w:hAnsi="Times New Roman"/>
          <w:b/>
          <w:sz w:val="28"/>
          <w:szCs w:val="28"/>
          <w:lang w:val="kk-KZ"/>
        </w:rPr>
        <w:t>+</w:t>
      </w:r>
      <w:r w:rsidR="00D6416D" w:rsidRPr="00370ACC">
        <w:rPr>
          <w:rFonts w:ascii="Times New Roman" w:hAnsi="Times New Roman"/>
          <w:sz w:val="28"/>
          <w:szCs w:val="28"/>
          <w:lang w:val="kk-KZ"/>
        </w:rPr>
        <w:t xml:space="preserve">» ығысуларды саны – 13 тең. Біздің жағдайда </w:t>
      </w:r>
      <w:r w:rsidR="00F47BF6" w:rsidRPr="0069734A">
        <w:rPr>
          <w:rFonts w:ascii="Times New Roman" w:hAnsi="Times New Roman"/>
          <w:position w:val="-12"/>
          <w:sz w:val="28"/>
          <w:szCs w:val="28"/>
          <w:lang w:val="kk-KZ"/>
        </w:rPr>
        <w:object w:dxaOrig="960" w:dyaOrig="360">
          <v:shape id="_x0000_i1093" type="#_x0000_t75" style="width:48.4pt;height:18.6pt" o:ole="">
            <v:imagedata r:id="rId175" o:title=""/>
          </v:shape>
          <o:OLEObject Type="Embed" ProgID="Equation.3" ShapeID="_x0000_i1093" DrawAspect="Content" ObjectID="_1706511549" r:id="rId176"/>
        </w:object>
      </w:r>
      <w:r w:rsidR="0069734A">
        <w:rPr>
          <w:rFonts w:ascii="Times New Roman" w:hAnsi="Times New Roman"/>
          <w:sz w:val="28"/>
          <w:szCs w:val="28"/>
          <w:lang w:val="kk-KZ"/>
        </w:rPr>
        <w:t xml:space="preserve"> </w:t>
      </w:r>
      <w:r w:rsidR="00D6416D" w:rsidRPr="00370ACC">
        <w:rPr>
          <w:rFonts w:ascii="Times New Roman" w:hAnsi="Times New Roman"/>
          <w:sz w:val="28"/>
          <w:szCs w:val="28"/>
          <w:lang w:val="kk-KZ"/>
        </w:rPr>
        <w:t xml:space="preserve">типтік емес ығысу болып табылады. «G-таңбалар критерийлерінің кризистік мәндері» </w:t>
      </w:r>
      <w:r w:rsidR="00D6416D" w:rsidRPr="00ED3645">
        <w:rPr>
          <w:rFonts w:ascii="Times New Roman" w:hAnsi="Times New Roman"/>
          <w:sz w:val="28"/>
          <w:szCs w:val="28"/>
          <w:lang w:val="kk-KZ"/>
        </w:rPr>
        <w:t>кестесінен n = 13 үшін</w:t>
      </w:r>
      <w:r w:rsidR="00D6416D" w:rsidRPr="00370ACC">
        <w:rPr>
          <w:rFonts w:ascii="Times New Roman" w:hAnsi="Times New Roman"/>
          <w:sz w:val="28"/>
          <w:szCs w:val="28"/>
          <w:lang w:val="kk-KZ"/>
        </w:rPr>
        <w:t xml:space="preserve"> </w:t>
      </w:r>
      <w:r w:rsidR="00F47BF6" w:rsidRPr="0069734A">
        <w:rPr>
          <w:rFonts w:ascii="Times New Roman" w:hAnsi="Times New Roman"/>
          <w:position w:val="-14"/>
          <w:sz w:val="28"/>
          <w:szCs w:val="28"/>
          <w:lang w:val="kk-KZ"/>
        </w:rPr>
        <w:object w:dxaOrig="880" w:dyaOrig="380">
          <v:shape id="_x0000_i1094" type="#_x0000_t75" style="width:45.95pt;height:18.6pt" o:ole="">
            <v:imagedata r:id="rId177" o:title=""/>
          </v:shape>
          <o:OLEObject Type="Embed" ProgID="Equation.3" ShapeID="_x0000_i1094" DrawAspect="Content" ObjectID="_1706511550" r:id="rId178"/>
        </w:object>
      </w:r>
      <w:r w:rsidR="0069734A">
        <w:rPr>
          <w:rFonts w:ascii="Times New Roman" w:hAnsi="Times New Roman"/>
          <w:sz w:val="28"/>
          <w:szCs w:val="28"/>
          <w:lang w:val="kk-KZ"/>
        </w:rPr>
        <w:t xml:space="preserve"> </w:t>
      </w:r>
      <w:r w:rsidR="00D6416D" w:rsidRPr="00370ACC">
        <w:rPr>
          <w:rFonts w:ascii="Times New Roman" w:hAnsi="Times New Roman"/>
          <w:sz w:val="28"/>
          <w:szCs w:val="28"/>
          <w:lang w:val="kk-KZ"/>
        </w:rPr>
        <w:t xml:space="preserve">болатындығын анықтаймыз. </w:t>
      </w:r>
    </w:p>
    <w:p w:rsidR="0061617A" w:rsidRPr="00A67F69" w:rsidRDefault="000930E0" w:rsidP="0021638B">
      <w:pPr>
        <w:spacing w:after="0" w:line="240" w:lineRule="auto"/>
        <w:ind w:firstLine="709"/>
        <w:jc w:val="both"/>
        <w:rPr>
          <w:rFonts w:ascii="Times New Roman" w:hAnsi="Times New Roman"/>
          <w:sz w:val="28"/>
          <w:szCs w:val="28"/>
          <w:lang w:val="kk-KZ"/>
        </w:rPr>
      </w:pPr>
      <w:r w:rsidRPr="0021638B">
        <w:rPr>
          <w:rFonts w:ascii="Times New Roman" w:hAnsi="Times New Roman"/>
          <w:i/>
          <w:sz w:val="28"/>
          <w:szCs w:val="28"/>
          <w:lang w:val="kk-KZ"/>
        </w:rPr>
        <w:t>Қорытынды</w:t>
      </w:r>
      <w:r w:rsidR="0061617A" w:rsidRPr="00F47BF6">
        <w:rPr>
          <w:rFonts w:ascii="Times New Roman" w:hAnsi="Times New Roman"/>
          <w:b/>
          <w:sz w:val="28"/>
          <w:szCs w:val="28"/>
          <w:lang w:val="kk-KZ"/>
        </w:rPr>
        <w:t>:</w:t>
      </w:r>
      <w:r w:rsidR="0061617A" w:rsidRPr="00F47BF6">
        <w:rPr>
          <w:rFonts w:ascii="Times New Roman" w:hAnsi="Times New Roman"/>
          <w:sz w:val="28"/>
          <w:szCs w:val="28"/>
          <w:lang w:val="kk-KZ"/>
        </w:rPr>
        <w:t xml:space="preserve"> </w:t>
      </w:r>
      <w:r w:rsidR="00151DC2" w:rsidRPr="00F47BF6">
        <w:rPr>
          <w:rFonts w:ascii="Times New Roman" w:hAnsi="Times New Roman"/>
          <w:position w:val="-14"/>
          <w:sz w:val="28"/>
          <w:szCs w:val="28"/>
          <w:lang w:val="kk-KZ"/>
        </w:rPr>
        <w:object w:dxaOrig="1340" w:dyaOrig="380">
          <v:shape id="_x0000_i1095" type="#_x0000_t75" style="width:68.3pt;height:18.6pt" o:ole="">
            <v:imagedata r:id="rId179" o:title=""/>
          </v:shape>
          <o:OLEObject Type="Embed" ProgID="Equation.3" ShapeID="_x0000_i1095" DrawAspect="Content" ObjectID="_1706511551" r:id="rId180"/>
        </w:object>
      </w:r>
      <w:r w:rsidR="00F47BF6">
        <w:rPr>
          <w:rFonts w:ascii="Times New Roman" w:hAnsi="Times New Roman"/>
          <w:sz w:val="28"/>
          <w:szCs w:val="28"/>
          <w:lang w:val="kk-KZ"/>
        </w:rPr>
        <w:t>.</w:t>
      </w:r>
      <w:r w:rsidR="006A2209" w:rsidRPr="00F47BF6">
        <w:rPr>
          <w:rFonts w:ascii="Times New Roman" w:hAnsi="Times New Roman"/>
          <w:sz w:val="28"/>
          <w:szCs w:val="28"/>
          <w:lang w:val="kk-KZ"/>
        </w:rPr>
        <w:t xml:space="preserve"> </w:t>
      </w:r>
      <w:r w:rsidRPr="00370ACC">
        <w:rPr>
          <w:rFonts w:ascii="Times New Roman" w:hAnsi="Times New Roman"/>
          <w:sz w:val="28"/>
          <w:szCs w:val="28"/>
          <w:lang w:val="kk-KZ"/>
        </w:rPr>
        <w:t xml:space="preserve">Демек, </w:t>
      </w:r>
      <w:r w:rsidRPr="0021638B">
        <w:rPr>
          <w:rFonts w:ascii="Times New Roman" w:hAnsi="Times New Roman"/>
          <w:i/>
          <w:sz w:val="28"/>
          <w:szCs w:val="28"/>
          <w:lang w:val="kk-KZ"/>
        </w:rPr>
        <w:t>H</w:t>
      </w:r>
      <w:r w:rsidRPr="0021638B">
        <w:rPr>
          <w:rFonts w:ascii="Times New Roman" w:hAnsi="Times New Roman"/>
          <w:i/>
          <w:sz w:val="28"/>
          <w:szCs w:val="28"/>
          <w:vertAlign w:val="subscript"/>
          <w:lang w:val="kk-KZ"/>
        </w:rPr>
        <w:t>0</w:t>
      </w:r>
      <w:r w:rsidRPr="00370ACC">
        <w:rPr>
          <w:rFonts w:ascii="Times New Roman" w:hAnsi="Times New Roman"/>
          <w:b/>
          <w:sz w:val="28"/>
          <w:szCs w:val="28"/>
          <w:vertAlign w:val="subscript"/>
          <w:lang w:val="kk-KZ"/>
        </w:rPr>
        <w:t xml:space="preserve"> </w:t>
      </w:r>
      <w:r w:rsidRPr="00370ACC">
        <w:rPr>
          <w:rFonts w:ascii="Times New Roman" w:hAnsi="Times New Roman"/>
          <w:sz w:val="28"/>
          <w:szCs w:val="28"/>
          <w:lang w:val="kk-KZ"/>
        </w:rPr>
        <w:t xml:space="preserve">болжамы қабылданбай, </w:t>
      </w:r>
      <w:r w:rsidR="0061617A" w:rsidRPr="0021638B">
        <w:rPr>
          <w:rFonts w:ascii="Times New Roman" w:hAnsi="Times New Roman"/>
          <w:i/>
          <w:sz w:val="28"/>
          <w:szCs w:val="28"/>
          <w:lang w:val="kk-KZ"/>
        </w:rPr>
        <w:t>H</w:t>
      </w:r>
      <w:r w:rsidR="0061617A" w:rsidRPr="0021638B">
        <w:rPr>
          <w:rFonts w:ascii="Times New Roman" w:hAnsi="Times New Roman"/>
          <w:i/>
          <w:sz w:val="28"/>
          <w:szCs w:val="28"/>
          <w:vertAlign w:val="subscript"/>
          <w:lang w:val="kk-KZ"/>
        </w:rPr>
        <w:t>1</w:t>
      </w:r>
      <w:r w:rsidRPr="00370ACC">
        <w:rPr>
          <w:rFonts w:ascii="Times New Roman" w:hAnsi="Times New Roman"/>
          <w:sz w:val="28"/>
          <w:szCs w:val="28"/>
          <w:lang w:val="kk-KZ"/>
        </w:rPr>
        <w:t xml:space="preserve"> болжамы қабылданады.</w:t>
      </w:r>
    </w:p>
    <w:p w:rsidR="002D4A3C" w:rsidRPr="002D4A3C" w:rsidRDefault="002D4A3C" w:rsidP="0021638B">
      <w:pPr>
        <w:pStyle w:val="a6"/>
        <w:spacing w:before="0" w:beforeAutospacing="0" w:after="0" w:afterAutospacing="0"/>
        <w:ind w:firstLine="709"/>
        <w:jc w:val="both"/>
        <w:rPr>
          <w:i/>
          <w:sz w:val="28"/>
          <w:szCs w:val="28"/>
          <w:lang w:val="kk-KZ"/>
        </w:rPr>
      </w:pPr>
      <w:r w:rsidRPr="002D4A3C">
        <w:rPr>
          <w:i/>
          <w:sz w:val="28"/>
          <w:szCs w:val="28"/>
          <w:lang w:val="kk-KZ"/>
        </w:rPr>
        <w:t>Физикалық және кәсіпкерлік тұрғысынан ойлау когеренттілігін вер</w:t>
      </w:r>
      <w:r w:rsidR="0021638B">
        <w:rPr>
          <w:i/>
          <w:sz w:val="28"/>
          <w:szCs w:val="28"/>
          <w:lang w:val="kk-KZ"/>
        </w:rPr>
        <w:t>ификациялау</w:t>
      </w:r>
    </w:p>
    <w:p w:rsidR="004C3DF2" w:rsidRPr="00370ACC" w:rsidRDefault="0016722F" w:rsidP="0021638B">
      <w:pPr>
        <w:pStyle w:val="a6"/>
        <w:spacing w:before="0" w:beforeAutospacing="0" w:after="0" w:afterAutospacing="0"/>
        <w:ind w:firstLine="709"/>
        <w:jc w:val="both"/>
        <w:rPr>
          <w:sz w:val="28"/>
          <w:szCs w:val="28"/>
          <w:lang w:val="kk-KZ"/>
        </w:rPr>
      </w:pPr>
      <w:r w:rsidRPr="00370ACC">
        <w:rPr>
          <w:sz w:val="28"/>
          <w:szCs w:val="28"/>
          <w:lang w:val="kk-KZ"/>
        </w:rPr>
        <w:t xml:space="preserve">Осы эксперименттің шеңберінде физикалық және </w:t>
      </w:r>
      <w:r w:rsidR="002D4A3C">
        <w:rPr>
          <w:sz w:val="28"/>
          <w:szCs w:val="28"/>
          <w:lang w:val="kk-KZ"/>
        </w:rPr>
        <w:t>кәсіпкерлік тұрғысынан ойлау</w:t>
      </w:r>
      <w:r w:rsidRPr="00370ACC">
        <w:rPr>
          <w:sz w:val="28"/>
          <w:szCs w:val="28"/>
          <w:lang w:val="kk-KZ"/>
        </w:rPr>
        <w:t xml:space="preserve"> когеренттілігін</w:t>
      </w:r>
      <w:r w:rsidR="00A67F69">
        <w:rPr>
          <w:sz w:val="28"/>
          <w:szCs w:val="28"/>
          <w:lang w:val="kk-KZ"/>
        </w:rPr>
        <w:t xml:space="preserve"> верификациялау</w:t>
      </w:r>
      <w:r w:rsidRPr="00370ACC">
        <w:rPr>
          <w:sz w:val="28"/>
          <w:szCs w:val="28"/>
          <w:lang w:val="kk-KZ"/>
        </w:rPr>
        <w:t xml:space="preserve"> жүргізілді. Ол үшін </w:t>
      </w:r>
      <w:r w:rsidR="00A67F69" w:rsidRPr="00370ACC">
        <w:rPr>
          <w:sz w:val="28"/>
          <w:szCs w:val="28"/>
          <w:lang w:val="kk-KZ"/>
        </w:rPr>
        <w:t xml:space="preserve">білімдерін тексеру мақсатында </w:t>
      </w:r>
      <w:r w:rsidRPr="00370ACC">
        <w:rPr>
          <w:sz w:val="28"/>
          <w:szCs w:val="28"/>
          <w:lang w:val="kk-KZ"/>
        </w:rPr>
        <w:t xml:space="preserve">студенттерден </w:t>
      </w:r>
      <w:r w:rsidR="00A67F69">
        <w:rPr>
          <w:sz w:val="28"/>
          <w:szCs w:val="28"/>
          <w:lang w:val="kk-KZ"/>
        </w:rPr>
        <w:t xml:space="preserve">бақылау алынды. </w:t>
      </w:r>
      <w:r w:rsidR="00C73156">
        <w:rPr>
          <w:sz w:val="28"/>
          <w:szCs w:val="28"/>
          <w:lang w:val="kk-KZ"/>
        </w:rPr>
        <w:t>Бақылау экономиканың негіздері</w:t>
      </w:r>
      <w:r w:rsidRPr="00370ACC">
        <w:rPr>
          <w:sz w:val="28"/>
          <w:szCs w:val="28"/>
          <w:lang w:val="kk-KZ"/>
        </w:rPr>
        <w:t xml:space="preserve"> </w:t>
      </w:r>
      <w:r w:rsidRPr="00370ACC">
        <w:rPr>
          <w:sz w:val="28"/>
          <w:szCs w:val="28"/>
          <w:lang w:val="kk-KZ"/>
        </w:rPr>
        <w:lastRenderedPageBreak/>
        <w:t>мен физика курсының негіздеріне байланысты білімдерін тексеруге және студенттердің когнитивтік ойлау деңгейін анықтауға бағытталған</w:t>
      </w:r>
      <w:r w:rsidR="00850E8E" w:rsidRPr="00370ACC">
        <w:rPr>
          <w:sz w:val="28"/>
          <w:szCs w:val="28"/>
          <w:lang w:val="kk-KZ"/>
        </w:rPr>
        <w:t xml:space="preserve"> болды</w:t>
      </w:r>
      <w:r w:rsidRPr="00370ACC">
        <w:rPr>
          <w:sz w:val="28"/>
          <w:szCs w:val="28"/>
          <w:lang w:val="kk-KZ"/>
        </w:rPr>
        <w:t>.</w:t>
      </w:r>
      <w:r w:rsidR="00850E8E" w:rsidRPr="00370ACC">
        <w:rPr>
          <w:sz w:val="28"/>
          <w:szCs w:val="28"/>
          <w:lang w:val="kk-KZ"/>
        </w:rPr>
        <w:t xml:space="preserve"> Бұл жерде ойлаудың когнитивтік деңгейі білімдердің деңгейі </w:t>
      </w:r>
      <w:r w:rsidR="00C73156">
        <w:rPr>
          <w:sz w:val="28"/>
          <w:szCs w:val="28"/>
          <w:lang w:val="kk-KZ"/>
        </w:rPr>
        <w:t>мен</w:t>
      </w:r>
      <w:r w:rsidR="00850E8E" w:rsidRPr="00370ACC">
        <w:rPr>
          <w:sz w:val="28"/>
          <w:szCs w:val="28"/>
          <w:lang w:val="kk-KZ"/>
        </w:rPr>
        <w:t xml:space="preserve"> сапа</w:t>
      </w:r>
      <w:r w:rsidR="00C73156">
        <w:rPr>
          <w:sz w:val="28"/>
          <w:szCs w:val="28"/>
          <w:lang w:val="kk-KZ"/>
        </w:rPr>
        <w:t xml:space="preserve">сына байланысты қарастырылады. </w:t>
      </w:r>
      <w:r w:rsidR="00850E8E" w:rsidRPr="00370ACC">
        <w:rPr>
          <w:sz w:val="28"/>
          <w:szCs w:val="28"/>
          <w:lang w:val="kk-KZ"/>
        </w:rPr>
        <w:t xml:space="preserve">Физикалық және кәсіпкерлік тұрғысынан ойлаудың когеренттілігін анықтау үшін </w:t>
      </w:r>
      <w:r w:rsidR="006520DD">
        <w:rPr>
          <w:sz w:val="28"/>
          <w:szCs w:val="28"/>
          <w:lang w:val="kk-KZ"/>
        </w:rPr>
        <w:t xml:space="preserve">«Экономика» </w:t>
      </w:r>
      <w:r w:rsidR="00850E8E" w:rsidRPr="00370ACC">
        <w:rPr>
          <w:sz w:val="28"/>
          <w:szCs w:val="28"/>
          <w:lang w:val="kk-KZ"/>
        </w:rPr>
        <w:t xml:space="preserve">(бақылау тобы) және </w:t>
      </w:r>
      <w:r w:rsidR="006520DD">
        <w:rPr>
          <w:sz w:val="28"/>
          <w:szCs w:val="28"/>
          <w:lang w:val="kk-KZ"/>
        </w:rPr>
        <w:t xml:space="preserve">«Аспап жасау» </w:t>
      </w:r>
      <w:r w:rsidR="006520DD" w:rsidRPr="00370ACC">
        <w:rPr>
          <w:sz w:val="28"/>
          <w:szCs w:val="28"/>
          <w:lang w:val="kk-KZ"/>
        </w:rPr>
        <w:t>(эксперименттік топ)</w:t>
      </w:r>
      <w:r w:rsidR="006520DD">
        <w:rPr>
          <w:sz w:val="28"/>
          <w:szCs w:val="28"/>
          <w:lang w:val="kk-KZ"/>
        </w:rPr>
        <w:t xml:space="preserve"> білім беру бағдарламалары бойынша бі</w:t>
      </w:r>
      <w:r w:rsidR="00850E8E" w:rsidRPr="00370ACC">
        <w:rPr>
          <w:sz w:val="28"/>
          <w:szCs w:val="28"/>
          <w:lang w:val="kk-KZ"/>
        </w:rPr>
        <w:t xml:space="preserve">лім алатын студенттер алынды. Эксперименттік топтың құрамына физика курсын оқытуда транспәндік </w:t>
      </w:r>
      <w:r w:rsidR="00C73156">
        <w:rPr>
          <w:sz w:val="28"/>
          <w:szCs w:val="28"/>
          <w:lang w:val="kk-KZ"/>
        </w:rPr>
        <w:t xml:space="preserve">тұғыр негізіндегі әдістеме </w:t>
      </w:r>
      <w:r w:rsidR="00850E8E" w:rsidRPr="00370ACC">
        <w:rPr>
          <w:sz w:val="28"/>
          <w:szCs w:val="28"/>
          <w:lang w:val="kk-KZ"/>
        </w:rPr>
        <w:t xml:space="preserve">қолданылған топтар кірді. </w:t>
      </w:r>
      <w:r w:rsidR="00AF0A6D" w:rsidRPr="00370ACC">
        <w:rPr>
          <w:sz w:val="28"/>
          <w:szCs w:val="28"/>
          <w:lang w:val="kk-KZ"/>
        </w:rPr>
        <w:t>Б</w:t>
      </w:r>
      <w:r w:rsidR="00850E8E" w:rsidRPr="00370ACC">
        <w:rPr>
          <w:sz w:val="28"/>
          <w:szCs w:val="28"/>
          <w:lang w:val="kk-KZ"/>
        </w:rPr>
        <w:t>ақылау тапсырмалары жағдайлық сипатта құрастырылған болды және олар мазмұны жағынан екі топ үшін де бірдей болды.</w:t>
      </w:r>
    </w:p>
    <w:p w:rsidR="00C45669" w:rsidRPr="00370ACC" w:rsidRDefault="00C45669" w:rsidP="0021638B">
      <w:pPr>
        <w:pStyle w:val="a6"/>
        <w:spacing w:before="0" w:beforeAutospacing="0" w:after="0" w:afterAutospacing="0"/>
        <w:ind w:firstLine="709"/>
        <w:jc w:val="both"/>
        <w:rPr>
          <w:sz w:val="28"/>
          <w:szCs w:val="28"/>
          <w:lang w:val="kk-KZ"/>
        </w:rPr>
      </w:pPr>
      <w:r w:rsidRPr="00370ACC">
        <w:rPr>
          <w:sz w:val="28"/>
          <w:szCs w:val="28"/>
          <w:lang w:val="kk-KZ"/>
        </w:rPr>
        <w:t xml:space="preserve">Физикалық және кәсіпкерлік тұрғысынан ойлау арасындағы коррелияцияны верификациялауда Пирсонның хи-квадрат критериі </w:t>
      </w:r>
      <w:r w:rsidRPr="009942CC">
        <w:rPr>
          <w:sz w:val="28"/>
          <w:szCs w:val="28"/>
          <w:lang w:val="kk-KZ"/>
        </w:rPr>
        <w:t>қолданылды</w:t>
      </w:r>
      <w:r w:rsidR="007C4BB3" w:rsidRPr="009942CC">
        <w:rPr>
          <w:sz w:val="28"/>
          <w:szCs w:val="28"/>
          <w:lang w:val="kk-KZ"/>
        </w:rPr>
        <w:t xml:space="preserve"> [</w:t>
      </w:r>
      <w:r w:rsidR="008A0616" w:rsidRPr="009942CC">
        <w:rPr>
          <w:sz w:val="28"/>
          <w:szCs w:val="28"/>
          <w:lang w:val="kk-KZ"/>
        </w:rPr>
        <w:t>193</w:t>
      </w:r>
      <w:r w:rsidR="007C4BB3" w:rsidRPr="009942CC">
        <w:rPr>
          <w:sz w:val="28"/>
          <w:szCs w:val="28"/>
          <w:lang w:val="kk-KZ"/>
        </w:rPr>
        <w:t>]</w:t>
      </w:r>
      <w:r w:rsidRPr="009942CC">
        <w:rPr>
          <w:sz w:val="28"/>
          <w:szCs w:val="28"/>
          <w:lang w:val="kk-KZ"/>
        </w:rPr>
        <w:t xml:space="preserve">. Зерттеудің </w:t>
      </w:r>
      <w:r w:rsidRPr="00370ACC">
        <w:rPr>
          <w:sz w:val="28"/>
          <w:szCs w:val="28"/>
          <w:lang w:val="kk-KZ"/>
        </w:rPr>
        <w:t xml:space="preserve">сатитистикалық талдау нәтижелері </w:t>
      </w:r>
      <w:r w:rsidR="00151DC2">
        <w:rPr>
          <w:sz w:val="28"/>
          <w:szCs w:val="28"/>
          <w:lang w:val="kk-KZ"/>
        </w:rPr>
        <w:t>1</w:t>
      </w:r>
      <w:r w:rsidR="006C1829">
        <w:rPr>
          <w:sz w:val="28"/>
          <w:szCs w:val="28"/>
          <w:lang w:val="kk-KZ"/>
        </w:rPr>
        <w:t>0</w:t>
      </w:r>
      <w:r w:rsidRPr="00370ACC">
        <w:rPr>
          <w:sz w:val="28"/>
          <w:szCs w:val="28"/>
          <w:lang w:val="kk-KZ"/>
        </w:rPr>
        <w:t>-кестеде берілген.</w:t>
      </w:r>
    </w:p>
    <w:p w:rsidR="00671110" w:rsidRDefault="00671110" w:rsidP="00671110">
      <w:pPr>
        <w:pStyle w:val="a6"/>
        <w:spacing w:before="0" w:beforeAutospacing="0" w:after="0" w:afterAutospacing="0"/>
        <w:ind w:firstLine="567"/>
        <w:jc w:val="both"/>
        <w:rPr>
          <w:sz w:val="28"/>
          <w:szCs w:val="28"/>
          <w:lang w:val="kk-KZ"/>
        </w:rPr>
      </w:pPr>
    </w:p>
    <w:p w:rsidR="00056FCE" w:rsidRPr="00370ACC" w:rsidRDefault="000A66C5" w:rsidP="00ED3645">
      <w:pPr>
        <w:pStyle w:val="a6"/>
        <w:spacing w:before="0" w:beforeAutospacing="0" w:after="0" w:afterAutospacing="0"/>
        <w:jc w:val="both"/>
        <w:rPr>
          <w:sz w:val="28"/>
          <w:szCs w:val="28"/>
          <w:lang w:val="kk-KZ"/>
        </w:rPr>
      </w:pPr>
      <w:r>
        <w:rPr>
          <w:sz w:val="28"/>
          <w:szCs w:val="28"/>
          <w:lang w:val="kk-KZ"/>
        </w:rPr>
        <w:t>Кесте 1</w:t>
      </w:r>
      <w:r w:rsidR="006C1829">
        <w:rPr>
          <w:sz w:val="28"/>
          <w:szCs w:val="28"/>
          <w:lang w:val="kk-KZ"/>
        </w:rPr>
        <w:t>0</w:t>
      </w:r>
      <w:r>
        <w:rPr>
          <w:sz w:val="28"/>
          <w:szCs w:val="28"/>
          <w:lang w:val="kk-KZ"/>
        </w:rPr>
        <w:t xml:space="preserve"> </w:t>
      </w:r>
      <w:r w:rsidR="00DE62D6">
        <w:rPr>
          <w:sz w:val="28"/>
          <w:szCs w:val="28"/>
          <w:lang w:val="kk-KZ"/>
        </w:rPr>
        <w:t xml:space="preserve">– </w:t>
      </w:r>
      <w:r w:rsidR="00C070AD" w:rsidRPr="00370ACC">
        <w:rPr>
          <w:sz w:val="28"/>
          <w:szCs w:val="28"/>
          <w:lang w:val="kk-KZ"/>
        </w:rPr>
        <w:t xml:space="preserve">Хи-квадрат </w:t>
      </w:r>
      <w:r w:rsidR="00056FCE" w:rsidRPr="00370ACC">
        <w:rPr>
          <w:sz w:val="28"/>
          <w:szCs w:val="28"/>
          <w:lang w:val="kk-KZ"/>
        </w:rPr>
        <w:t>Пирсон критериімен жүргізілген статистикалық талдаудың нәтижелері</w:t>
      </w:r>
    </w:p>
    <w:p w:rsidR="00056FCE" w:rsidRPr="0021638B" w:rsidRDefault="00056FCE" w:rsidP="0021638B">
      <w:pPr>
        <w:pStyle w:val="a6"/>
        <w:spacing w:before="0" w:beforeAutospacing="0" w:after="0" w:afterAutospacing="0"/>
        <w:jc w:val="right"/>
        <w:rPr>
          <w:sz w:val="16"/>
          <w:szCs w:val="16"/>
          <w:lang w:val="kk-KZ"/>
        </w:rPr>
      </w:pPr>
    </w:p>
    <w:tbl>
      <w:tblPr>
        <w:tblStyle w:val="a3"/>
        <w:tblW w:w="9591" w:type="dxa"/>
        <w:tblInd w:w="122" w:type="dxa"/>
        <w:tblLayout w:type="fixed"/>
        <w:tblLook w:val="04A0"/>
      </w:tblPr>
      <w:tblGrid>
        <w:gridCol w:w="3213"/>
        <w:gridCol w:w="1559"/>
        <w:gridCol w:w="1559"/>
        <w:gridCol w:w="1559"/>
        <w:gridCol w:w="1701"/>
      </w:tblGrid>
      <w:tr w:rsidR="00056FCE" w:rsidRPr="00135DBF" w:rsidTr="0021638B">
        <w:tc>
          <w:tcPr>
            <w:tcW w:w="3213" w:type="dxa"/>
            <w:vMerge w:val="restart"/>
            <w:vAlign w:val="center"/>
          </w:tcPr>
          <w:p w:rsidR="00056FCE" w:rsidRPr="0021638B" w:rsidRDefault="00B409BB"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Топ</w:t>
            </w:r>
          </w:p>
        </w:tc>
        <w:tc>
          <w:tcPr>
            <w:tcW w:w="6378" w:type="dxa"/>
            <w:gridSpan w:val="4"/>
            <w:vAlign w:val="center"/>
          </w:tcPr>
          <w:p w:rsidR="00056FCE" w:rsidRPr="0021638B" w:rsidRDefault="00B409BB"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Студенттердің когнитивтік ойлау деңгейі</w:t>
            </w:r>
            <w:r w:rsidR="00DC7398" w:rsidRPr="0021638B">
              <w:rPr>
                <w:rFonts w:ascii="Times New Roman" w:hAnsi="Times New Roman"/>
                <w:sz w:val="24"/>
                <w:szCs w:val="24"/>
                <w:lang w:val="kk-KZ"/>
              </w:rPr>
              <w:t xml:space="preserve"> (КОД)</w:t>
            </w:r>
          </w:p>
        </w:tc>
      </w:tr>
      <w:tr w:rsidR="00056FCE" w:rsidRPr="0021638B" w:rsidTr="0021638B">
        <w:tc>
          <w:tcPr>
            <w:tcW w:w="3213" w:type="dxa"/>
            <w:vMerge/>
            <w:vAlign w:val="center"/>
          </w:tcPr>
          <w:p w:rsidR="00056FCE" w:rsidRPr="0021638B" w:rsidRDefault="00056FCE" w:rsidP="0021638B">
            <w:pPr>
              <w:spacing w:after="0" w:line="240" w:lineRule="auto"/>
              <w:jc w:val="center"/>
              <w:rPr>
                <w:rFonts w:ascii="Times New Roman" w:hAnsi="Times New Roman"/>
                <w:sz w:val="24"/>
                <w:szCs w:val="24"/>
                <w:lang w:val="kk-KZ"/>
              </w:rPr>
            </w:pPr>
          </w:p>
        </w:tc>
        <w:tc>
          <w:tcPr>
            <w:tcW w:w="1559" w:type="dxa"/>
            <w:vAlign w:val="center"/>
          </w:tcPr>
          <w:p w:rsidR="00056FCE" w:rsidRPr="0021638B" w:rsidRDefault="0021638B"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төмен</w:t>
            </w:r>
          </w:p>
        </w:tc>
        <w:tc>
          <w:tcPr>
            <w:tcW w:w="1559" w:type="dxa"/>
            <w:vAlign w:val="center"/>
          </w:tcPr>
          <w:p w:rsidR="00056FCE" w:rsidRPr="0021638B" w:rsidRDefault="0021638B"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орташа</w:t>
            </w:r>
          </w:p>
        </w:tc>
        <w:tc>
          <w:tcPr>
            <w:tcW w:w="1559" w:type="dxa"/>
            <w:vAlign w:val="center"/>
          </w:tcPr>
          <w:p w:rsidR="00056FCE" w:rsidRPr="0021638B" w:rsidRDefault="0021638B"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жоғары</w:t>
            </w:r>
          </w:p>
        </w:tc>
        <w:tc>
          <w:tcPr>
            <w:tcW w:w="1701" w:type="dxa"/>
            <w:vAlign w:val="center"/>
          </w:tcPr>
          <w:p w:rsidR="00056FCE" w:rsidRPr="0021638B" w:rsidRDefault="00056FCE"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w:t>
            </w:r>
          </w:p>
        </w:tc>
      </w:tr>
      <w:tr w:rsidR="00056FCE" w:rsidRPr="0021638B" w:rsidTr="0021638B">
        <w:tc>
          <w:tcPr>
            <w:tcW w:w="3213" w:type="dxa"/>
          </w:tcPr>
          <w:p w:rsidR="00056FCE" w:rsidRPr="0021638B" w:rsidRDefault="00B409BB"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Бақылау</w:t>
            </w:r>
            <w:r w:rsidR="00C070AD" w:rsidRPr="0021638B">
              <w:rPr>
                <w:rFonts w:ascii="Times New Roman" w:hAnsi="Times New Roman"/>
                <w:sz w:val="24"/>
                <w:szCs w:val="24"/>
                <w:lang w:val="kk-KZ"/>
              </w:rPr>
              <w:t xml:space="preserve"> тобы</w:t>
            </w:r>
          </w:p>
        </w:tc>
        <w:tc>
          <w:tcPr>
            <w:tcW w:w="1559"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11</w:t>
            </w:r>
          </w:p>
        </w:tc>
        <w:tc>
          <w:tcPr>
            <w:tcW w:w="1559"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35</w:t>
            </w:r>
          </w:p>
        </w:tc>
        <w:tc>
          <w:tcPr>
            <w:tcW w:w="1559"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14</w:t>
            </w:r>
          </w:p>
        </w:tc>
        <w:tc>
          <w:tcPr>
            <w:tcW w:w="1701"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60</w:t>
            </w:r>
          </w:p>
        </w:tc>
      </w:tr>
      <w:tr w:rsidR="00056FCE" w:rsidRPr="0021638B" w:rsidTr="0021638B">
        <w:tc>
          <w:tcPr>
            <w:tcW w:w="3213" w:type="dxa"/>
          </w:tcPr>
          <w:p w:rsidR="00056FCE" w:rsidRPr="0021638B" w:rsidRDefault="00B409BB"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Эксперименттік</w:t>
            </w:r>
            <w:r w:rsidR="00C070AD" w:rsidRPr="0021638B">
              <w:rPr>
                <w:rFonts w:ascii="Times New Roman" w:hAnsi="Times New Roman"/>
                <w:sz w:val="24"/>
                <w:szCs w:val="24"/>
                <w:lang w:val="kk-KZ"/>
              </w:rPr>
              <w:t xml:space="preserve"> топ</w:t>
            </w:r>
          </w:p>
        </w:tc>
        <w:tc>
          <w:tcPr>
            <w:tcW w:w="1559"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w:t>
            </w:r>
          </w:p>
        </w:tc>
        <w:tc>
          <w:tcPr>
            <w:tcW w:w="1559"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38</w:t>
            </w:r>
          </w:p>
        </w:tc>
        <w:tc>
          <w:tcPr>
            <w:tcW w:w="1559"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16</w:t>
            </w:r>
          </w:p>
        </w:tc>
        <w:tc>
          <w:tcPr>
            <w:tcW w:w="1701"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61</w:t>
            </w:r>
          </w:p>
        </w:tc>
      </w:tr>
      <w:tr w:rsidR="00056FCE" w:rsidRPr="0021638B" w:rsidTr="0021638B">
        <w:tc>
          <w:tcPr>
            <w:tcW w:w="3213"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w:t>
            </w:r>
          </w:p>
        </w:tc>
        <w:tc>
          <w:tcPr>
            <w:tcW w:w="1559"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18</w:t>
            </w:r>
          </w:p>
        </w:tc>
        <w:tc>
          <w:tcPr>
            <w:tcW w:w="1559"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73</w:t>
            </w:r>
          </w:p>
        </w:tc>
        <w:tc>
          <w:tcPr>
            <w:tcW w:w="1559"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30</w:t>
            </w:r>
          </w:p>
        </w:tc>
        <w:tc>
          <w:tcPr>
            <w:tcW w:w="1701" w:type="dxa"/>
          </w:tcPr>
          <w:p w:rsidR="00056FCE" w:rsidRPr="0021638B" w:rsidRDefault="00056FCE" w:rsidP="00056FC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121</w:t>
            </w:r>
          </w:p>
        </w:tc>
      </w:tr>
    </w:tbl>
    <w:p w:rsidR="00C070AD" w:rsidRDefault="00C070AD" w:rsidP="003A3D08">
      <w:pPr>
        <w:pStyle w:val="a6"/>
        <w:tabs>
          <w:tab w:val="left" w:pos="1080"/>
        </w:tabs>
        <w:spacing w:before="0" w:beforeAutospacing="0" w:after="0" w:afterAutospacing="0"/>
        <w:jc w:val="both"/>
        <w:rPr>
          <w:sz w:val="28"/>
          <w:szCs w:val="28"/>
          <w:lang w:val="kk-KZ"/>
        </w:rPr>
      </w:pPr>
    </w:p>
    <w:p w:rsidR="0021638B" w:rsidRDefault="0021638B" w:rsidP="0021638B">
      <w:pPr>
        <w:pStyle w:val="a6"/>
        <w:spacing w:before="0" w:beforeAutospacing="0" w:after="0" w:afterAutospacing="0"/>
        <w:ind w:firstLine="709"/>
        <w:jc w:val="both"/>
        <w:rPr>
          <w:sz w:val="28"/>
          <w:szCs w:val="28"/>
          <w:lang w:val="kk-KZ"/>
        </w:rPr>
      </w:pPr>
      <w:r w:rsidRPr="00370ACC">
        <w:rPr>
          <w:sz w:val="28"/>
          <w:szCs w:val="28"/>
          <w:lang w:val="kk-KZ"/>
        </w:rPr>
        <w:t xml:space="preserve">Эксперименттік топ студенттерінің жауаптарды беру тәсілі бақылау тобынан ерекше болды. Эксперименттік топтың студенттері контексттік сипаттағы сұрақтарға жауаптарын жүйелі, объективті және креативті түрде бере алды. Олар жағдайлық тапсырмаларды шешуде физикалық </w:t>
      </w:r>
      <w:r>
        <w:rPr>
          <w:sz w:val="28"/>
          <w:szCs w:val="28"/>
          <w:lang w:val="kk-KZ"/>
        </w:rPr>
        <w:t>білімдерін тиімді</w:t>
      </w:r>
      <w:r w:rsidRPr="00370ACC">
        <w:rPr>
          <w:sz w:val="28"/>
          <w:szCs w:val="28"/>
          <w:lang w:val="kk-KZ"/>
        </w:rPr>
        <w:t xml:space="preserve"> қолдана білді.</w:t>
      </w:r>
    </w:p>
    <w:p w:rsidR="00522735" w:rsidRPr="00370ACC" w:rsidRDefault="00151DC2" w:rsidP="0021638B">
      <w:pPr>
        <w:pStyle w:val="a6"/>
        <w:spacing w:before="0" w:beforeAutospacing="0" w:after="0" w:afterAutospacing="0"/>
        <w:ind w:firstLine="709"/>
        <w:jc w:val="both"/>
        <w:rPr>
          <w:sz w:val="28"/>
          <w:szCs w:val="28"/>
          <w:lang w:val="kk-KZ"/>
        </w:rPr>
      </w:pPr>
      <w:r w:rsidRPr="00370ACC">
        <w:rPr>
          <w:sz w:val="28"/>
          <w:szCs w:val="28"/>
          <w:lang w:val="kk-KZ"/>
        </w:rPr>
        <w:t>Егер тапсырмаларда қандай да бір экономикалық процестің графигі келтірілген болса, олар графиктерді физикалық білімдерін қолдана отырып оқыды.</w:t>
      </w:r>
      <w:r w:rsidR="004A4AD2">
        <w:rPr>
          <w:sz w:val="28"/>
          <w:szCs w:val="28"/>
          <w:lang w:val="kk-KZ"/>
        </w:rPr>
        <w:t xml:space="preserve"> Кейін физикалық параметрлерге </w:t>
      </w:r>
      <w:r w:rsidRPr="00370ACC">
        <w:rPr>
          <w:sz w:val="28"/>
          <w:szCs w:val="28"/>
          <w:lang w:val="kk-KZ"/>
        </w:rPr>
        <w:t>ұқсас болатын экономикалық параметрлерді анықтап, объективті түрде талданған және жүйеге келтірілген жауаптарын берді. Тапсырмаларға жауап беру барысында бифуркациялық сипаттағы процестерді түсіндіруде синергетикалық білімдерді қолдана алуды және диссипативтік жүйелердегі өзін-өзі ұйымдастыруды сипаттай білетіндігін көрсетті. 1</w:t>
      </w:r>
      <w:r w:rsidR="00F237FF">
        <w:rPr>
          <w:sz w:val="28"/>
          <w:szCs w:val="28"/>
          <w:lang w:val="kk-KZ"/>
        </w:rPr>
        <w:t>0</w:t>
      </w:r>
      <w:r w:rsidRPr="00370ACC">
        <w:rPr>
          <w:sz w:val="28"/>
          <w:szCs w:val="28"/>
          <w:lang w:val="kk-KZ"/>
        </w:rPr>
        <w:t>-кестеге сәйкес бақылау және эксперименттік топтар студенттерінің білім деңгейі бі</w:t>
      </w:r>
      <w:r>
        <w:rPr>
          <w:sz w:val="28"/>
          <w:szCs w:val="28"/>
          <w:lang w:val="kk-KZ"/>
        </w:rPr>
        <w:t>рі-бірінен қатты ерекшелінбейтіндігін</w:t>
      </w:r>
      <w:r w:rsidRPr="00370ACC">
        <w:rPr>
          <w:sz w:val="28"/>
          <w:szCs w:val="28"/>
          <w:lang w:val="kk-KZ"/>
        </w:rPr>
        <w:t xml:space="preserve"> статист</w:t>
      </w:r>
      <w:r>
        <w:rPr>
          <w:sz w:val="28"/>
          <w:szCs w:val="28"/>
          <w:lang w:val="kk-KZ"/>
        </w:rPr>
        <w:t xml:space="preserve">икалық талдаудың нәтижесінен байқауға болады. </w:t>
      </w:r>
      <w:r w:rsidRPr="00370ACC">
        <w:rPr>
          <w:sz w:val="28"/>
          <w:szCs w:val="28"/>
          <w:lang w:val="kk-KZ"/>
        </w:rPr>
        <w:t xml:space="preserve">Кестедегі </w:t>
      </w:r>
      <w:r w:rsidR="00522735" w:rsidRPr="00370ACC">
        <w:rPr>
          <w:sz w:val="28"/>
          <w:szCs w:val="28"/>
          <w:lang w:val="kk-KZ"/>
        </w:rPr>
        <w:t xml:space="preserve">мәндерге сәйкес теориялық жиіліктер </w:t>
      </w:r>
      <w:r w:rsidR="000A66C5">
        <w:rPr>
          <w:sz w:val="28"/>
          <w:szCs w:val="28"/>
          <w:lang w:val="kk-KZ"/>
        </w:rPr>
        <w:t>(1)</w:t>
      </w:r>
      <w:r w:rsidR="00522735" w:rsidRPr="00370ACC">
        <w:rPr>
          <w:sz w:val="28"/>
          <w:szCs w:val="28"/>
          <w:lang w:val="kk-KZ"/>
        </w:rPr>
        <w:t xml:space="preserve"> формула</w:t>
      </w:r>
      <w:r w:rsidR="000A66C5">
        <w:rPr>
          <w:sz w:val="28"/>
          <w:szCs w:val="28"/>
          <w:lang w:val="kk-KZ"/>
        </w:rPr>
        <w:t>сы</w:t>
      </w:r>
      <w:r w:rsidR="00522735" w:rsidRPr="00370ACC">
        <w:rPr>
          <w:sz w:val="28"/>
          <w:szCs w:val="28"/>
          <w:lang w:val="kk-KZ"/>
        </w:rPr>
        <w:t>мен есептелін</w:t>
      </w:r>
      <w:r w:rsidR="000A66C5">
        <w:rPr>
          <w:sz w:val="28"/>
          <w:szCs w:val="28"/>
          <w:lang w:val="kk-KZ"/>
        </w:rPr>
        <w:t>е</w:t>
      </w:r>
      <w:r w:rsidR="00522735" w:rsidRPr="00370ACC">
        <w:rPr>
          <w:sz w:val="28"/>
          <w:szCs w:val="28"/>
          <w:lang w:val="kk-KZ"/>
        </w:rPr>
        <w:t>ді:</w:t>
      </w:r>
    </w:p>
    <w:p w:rsidR="00522735" w:rsidRPr="00370ACC" w:rsidRDefault="00522735" w:rsidP="00522735">
      <w:pPr>
        <w:spacing w:after="0" w:line="240" w:lineRule="auto"/>
        <w:jc w:val="both"/>
        <w:rPr>
          <w:rFonts w:ascii="Times New Roman" w:hAnsi="Times New Roman"/>
          <w:sz w:val="28"/>
          <w:szCs w:val="28"/>
          <w:lang w:val="kk-KZ"/>
        </w:rPr>
      </w:pPr>
    </w:p>
    <w:p w:rsidR="00522735" w:rsidRDefault="00F61B0B" w:rsidP="002B4B03">
      <w:pPr>
        <w:spacing w:after="0" w:line="240" w:lineRule="auto"/>
        <w:jc w:val="right"/>
        <w:rPr>
          <w:rFonts w:ascii="Times New Roman" w:hAnsi="Times New Roman"/>
          <w:sz w:val="28"/>
          <w:szCs w:val="28"/>
          <w:lang w:val="kk-KZ"/>
        </w:rPr>
      </w:pPr>
      <w:r w:rsidRPr="00F61B0B">
        <w:rPr>
          <w:rFonts w:ascii="Times New Roman" w:hAnsi="Times New Roman"/>
          <w:position w:val="-78"/>
          <w:sz w:val="28"/>
          <w:szCs w:val="28"/>
        </w:rPr>
        <w:object w:dxaOrig="2260" w:dyaOrig="1680">
          <v:shape id="_x0000_i1096" type="#_x0000_t75" style="width:112.95pt;height:81.95pt" o:ole="">
            <v:imagedata r:id="rId181" o:title=""/>
          </v:shape>
          <o:OLEObject Type="Embed" ProgID="Equation.3" ShapeID="_x0000_i1096" DrawAspect="Content" ObjectID="_1706511552" r:id="rId182"/>
        </w:object>
      </w:r>
      <w:r w:rsidR="00522735" w:rsidRPr="00370ACC">
        <w:rPr>
          <w:rFonts w:ascii="Times New Roman" w:hAnsi="Times New Roman"/>
          <w:sz w:val="28"/>
          <w:szCs w:val="28"/>
          <w:lang w:val="kk-KZ"/>
        </w:rPr>
        <w:t>.</w:t>
      </w:r>
      <w:r w:rsidR="002B4B03" w:rsidRPr="00370ACC">
        <w:rPr>
          <w:rFonts w:ascii="Times New Roman" w:hAnsi="Times New Roman"/>
          <w:sz w:val="28"/>
          <w:szCs w:val="28"/>
          <w:lang w:val="kk-KZ"/>
        </w:rPr>
        <w:t xml:space="preserve"> </w:t>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C36BC4">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r>
      <w:r w:rsidR="002B4B03" w:rsidRPr="00370ACC">
        <w:rPr>
          <w:rFonts w:ascii="Times New Roman" w:hAnsi="Times New Roman"/>
          <w:sz w:val="28"/>
          <w:szCs w:val="28"/>
          <w:lang w:val="kk-KZ"/>
        </w:rPr>
        <w:tab/>
        <w:t>(1)</w:t>
      </w:r>
    </w:p>
    <w:p w:rsidR="00404CA0" w:rsidRDefault="004E696F" w:rsidP="0021638B">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мұнда </w:t>
      </w:r>
      <w:r w:rsidRPr="004E696F">
        <w:rPr>
          <w:rFonts w:ascii="Times New Roman" w:hAnsi="Times New Roman"/>
          <w:position w:val="-36"/>
          <w:sz w:val="28"/>
          <w:szCs w:val="28"/>
          <w:lang w:val="kk-KZ"/>
        </w:rPr>
        <w:object w:dxaOrig="720" w:dyaOrig="840">
          <v:shape id="_x0000_i1097" type="#_x0000_t75" style="width:37.25pt;height:42.2pt" o:ole="">
            <v:imagedata r:id="rId183" o:title=""/>
          </v:shape>
          <o:OLEObject Type="Embed" ProgID="Equation.3" ShapeID="_x0000_i1097" DrawAspect="Content" ObjectID="_1706511553" r:id="rId184"/>
        </w:object>
      </w:r>
      <w:r>
        <w:rPr>
          <w:rFonts w:ascii="Times New Roman" w:hAnsi="Times New Roman"/>
          <w:sz w:val="28"/>
          <w:szCs w:val="28"/>
          <w:lang w:val="kk-KZ"/>
        </w:rPr>
        <w:t xml:space="preserve"> – «төмен», «орташа», «жоғары» нәтиже көрсеткен </w:t>
      </w:r>
      <w:r w:rsidR="00F61B0B">
        <w:rPr>
          <w:rFonts w:ascii="Times New Roman" w:hAnsi="Times New Roman"/>
          <w:sz w:val="28"/>
          <w:szCs w:val="28"/>
          <w:lang w:val="kk-KZ"/>
        </w:rPr>
        <w:t xml:space="preserve">эксперимент (бақылау) </w:t>
      </w:r>
      <w:r>
        <w:rPr>
          <w:rFonts w:ascii="Times New Roman" w:hAnsi="Times New Roman"/>
          <w:sz w:val="28"/>
          <w:szCs w:val="28"/>
          <w:lang w:val="kk-KZ"/>
        </w:rPr>
        <w:t>тобындағы студенттер саны;</w:t>
      </w:r>
    </w:p>
    <w:p w:rsidR="004E696F" w:rsidRDefault="004E696F" w:rsidP="0021638B">
      <w:pPr>
        <w:spacing w:after="0" w:line="240" w:lineRule="auto"/>
        <w:ind w:firstLine="885"/>
        <w:jc w:val="both"/>
        <w:rPr>
          <w:rFonts w:ascii="Times New Roman" w:hAnsi="Times New Roman"/>
          <w:sz w:val="28"/>
          <w:szCs w:val="28"/>
          <w:lang w:val="kk-KZ"/>
        </w:rPr>
      </w:pPr>
      <w:r w:rsidRPr="004E696F">
        <w:rPr>
          <w:rFonts w:ascii="Times New Roman" w:hAnsi="Times New Roman"/>
          <w:position w:val="-36"/>
          <w:sz w:val="28"/>
          <w:szCs w:val="28"/>
          <w:lang w:val="kk-KZ"/>
        </w:rPr>
        <w:object w:dxaOrig="940" w:dyaOrig="840">
          <v:shape id="_x0000_i1098" type="#_x0000_t75" style="width:48.4pt;height:42.2pt" o:ole="">
            <v:imagedata r:id="rId185" o:title=""/>
          </v:shape>
          <o:OLEObject Type="Embed" ProgID="Equation.3" ShapeID="_x0000_i1098" DrawAspect="Content" ObjectID="_1706511554" r:id="rId186"/>
        </w:object>
      </w:r>
      <w:r>
        <w:rPr>
          <w:rFonts w:ascii="Times New Roman" w:hAnsi="Times New Roman"/>
          <w:sz w:val="28"/>
          <w:szCs w:val="28"/>
          <w:lang w:val="kk-KZ"/>
        </w:rPr>
        <w:t xml:space="preserve"> – үш деңгейдің («төмен», «орташа», «жоғары») біреуі </w:t>
      </w:r>
      <w:r w:rsidR="00F61B0B">
        <w:rPr>
          <w:rFonts w:ascii="Times New Roman" w:hAnsi="Times New Roman"/>
          <w:sz w:val="28"/>
          <w:szCs w:val="28"/>
          <w:lang w:val="kk-KZ"/>
        </w:rPr>
        <w:t xml:space="preserve">алынады, сол нәтижені көрсеткен </w:t>
      </w:r>
      <w:r>
        <w:rPr>
          <w:rFonts w:ascii="Times New Roman" w:hAnsi="Times New Roman"/>
          <w:sz w:val="28"/>
          <w:szCs w:val="28"/>
          <w:lang w:val="kk-KZ"/>
        </w:rPr>
        <w:t>бақылау және эксперимент топтарын</w:t>
      </w:r>
      <w:r w:rsidR="00F61B0B">
        <w:rPr>
          <w:rFonts w:ascii="Times New Roman" w:hAnsi="Times New Roman"/>
          <w:sz w:val="28"/>
          <w:szCs w:val="28"/>
          <w:lang w:val="kk-KZ"/>
        </w:rPr>
        <w:t>дағы студенттер саны;</w:t>
      </w:r>
    </w:p>
    <w:p w:rsidR="00F61B0B" w:rsidRDefault="00F61B0B" w:rsidP="0021638B">
      <w:pPr>
        <w:spacing w:after="0" w:line="240" w:lineRule="auto"/>
        <w:ind w:firstLine="885"/>
        <w:jc w:val="both"/>
        <w:rPr>
          <w:rFonts w:ascii="Times New Roman" w:hAnsi="Times New Roman"/>
          <w:sz w:val="28"/>
          <w:szCs w:val="28"/>
          <w:lang w:val="kk-KZ"/>
        </w:rPr>
      </w:pPr>
      <w:r w:rsidRPr="00F61B0B">
        <w:rPr>
          <w:rFonts w:ascii="Times New Roman" w:hAnsi="Times New Roman"/>
          <w:position w:val="-36"/>
          <w:sz w:val="28"/>
          <w:szCs w:val="28"/>
          <w:lang w:val="kk-KZ"/>
        </w:rPr>
        <w:object w:dxaOrig="620" w:dyaOrig="840">
          <v:shape id="_x0000_i1099" type="#_x0000_t75" style="width:31.05pt;height:42.2pt" o:ole="">
            <v:imagedata r:id="rId187" o:title=""/>
          </v:shape>
          <o:OLEObject Type="Embed" ProgID="Equation.3" ShapeID="_x0000_i1099" DrawAspect="Content" ObjectID="_1706511555" r:id="rId188"/>
        </w:object>
      </w:r>
      <w:r>
        <w:rPr>
          <w:rFonts w:ascii="Times New Roman" w:hAnsi="Times New Roman"/>
          <w:sz w:val="28"/>
          <w:szCs w:val="28"/>
          <w:lang w:val="kk-KZ"/>
        </w:rPr>
        <w:t xml:space="preserve"> – педагогикалық экспериментке қатысқан барлық студенттер саны.</w:t>
      </w:r>
    </w:p>
    <w:p w:rsidR="00F61B0B" w:rsidRDefault="00F61B0B" w:rsidP="00F61B0B">
      <w:pPr>
        <w:spacing w:after="0" w:line="240" w:lineRule="auto"/>
        <w:jc w:val="both"/>
        <w:rPr>
          <w:rFonts w:ascii="Times New Roman" w:hAnsi="Times New Roman"/>
          <w:sz w:val="28"/>
          <w:szCs w:val="28"/>
          <w:lang w:val="kk-KZ"/>
        </w:rPr>
      </w:pPr>
    </w:p>
    <w:p w:rsidR="00C070AD" w:rsidRPr="00370ACC" w:rsidRDefault="000A66C5" w:rsidP="00C070AD">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1</w:t>
      </w:r>
      <w:r w:rsidR="006C1829">
        <w:rPr>
          <w:rFonts w:ascii="Times New Roman" w:hAnsi="Times New Roman"/>
          <w:sz w:val="28"/>
          <w:szCs w:val="28"/>
          <w:lang w:val="kk-KZ"/>
        </w:rPr>
        <w:t>1</w:t>
      </w:r>
      <w:r>
        <w:rPr>
          <w:rFonts w:ascii="Times New Roman" w:hAnsi="Times New Roman"/>
          <w:sz w:val="28"/>
          <w:szCs w:val="28"/>
          <w:lang w:val="kk-KZ"/>
        </w:rPr>
        <w:t xml:space="preserve"> </w:t>
      </w:r>
      <w:r w:rsidR="00DE62D6">
        <w:rPr>
          <w:rFonts w:ascii="Times New Roman" w:hAnsi="Times New Roman"/>
          <w:sz w:val="28"/>
          <w:szCs w:val="28"/>
          <w:lang w:val="kk-KZ"/>
        </w:rPr>
        <w:t xml:space="preserve">– </w:t>
      </w:r>
      <w:r w:rsidR="00C070AD" w:rsidRPr="00370ACC">
        <w:rPr>
          <w:rFonts w:ascii="Times New Roman" w:hAnsi="Times New Roman"/>
          <w:sz w:val="28"/>
          <w:szCs w:val="28"/>
          <w:lang w:val="kk-KZ"/>
        </w:rPr>
        <w:t>Есептеулерге арналған жұмыс кестесі</w:t>
      </w:r>
    </w:p>
    <w:p w:rsidR="00C070AD" w:rsidRPr="0021638B" w:rsidRDefault="00C070AD" w:rsidP="00C070AD">
      <w:pPr>
        <w:pStyle w:val="a6"/>
        <w:tabs>
          <w:tab w:val="left" w:pos="1080"/>
        </w:tabs>
        <w:spacing w:before="0" w:beforeAutospacing="0" w:after="0" w:afterAutospacing="0"/>
        <w:ind w:firstLine="567"/>
        <w:jc w:val="both"/>
        <w:rPr>
          <w:sz w:val="16"/>
          <w:szCs w:val="16"/>
          <w:lang w:val="kk-KZ"/>
        </w:rPr>
      </w:pPr>
    </w:p>
    <w:tbl>
      <w:tblPr>
        <w:tblStyle w:val="a3"/>
        <w:tblW w:w="0" w:type="auto"/>
        <w:tblInd w:w="150" w:type="dxa"/>
        <w:tblLook w:val="04A0"/>
      </w:tblPr>
      <w:tblGrid>
        <w:gridCol w:w="1275"/>
        <w:gridCol w:w="1292"/>
        <w:gridCol w:w="1311"/>
        <w:gridCol w:w="1554"/>
        <w:gridCol w:w="1292"/>
        <w:gridCol w:w="1172"/>
        <w:gridCol w:w="1637"/>
      </w:tblGrid>
      <w:tr w:rsidR="00C070AD" w:rsidRPr="0021638B" w:rsidTr="0021638B">
        <w:tc>
          <w:tcPr>
            <w:tcW w:w="1275" w:type="dxa"/>
            <w:vMerge w:val="restart"/>
            <w:vAlign w:val="center"/>
          </w:tcPr>
          <w:p w:rsidR="00C070AD" w:rsidRPr="0021638B" w:rsidRDefault="00C070AD" w:rsidP="0021638B">
            <w:pPr>
              <w:tabs>
                <w:tab w:val="left" w:pos="787"/>
              </w:tabs>
              <w:jc w:val="center"/>
              <w:rPr>
                <w:rFonts w:ascii="Times New Roman" w:hAnsi="Times New Roman"/>
                <w:sz w:val="24"/>
                <w:szCs w:val="24"/>
                <w:lang w:val="kk-KZ"/>
              </w:rPr>
            </w:pPr>
            <w:r w:rsidRPr="0021638B">
              <w:rPr>
                <w:rFonts w:ascii="Times New Roman" w:hAnsi="Times New Roman"/>
                <w:sz w:val="24"/>
                <w:szCs w:val="24"/>
                <w:lang w:val="kk-KZ"/>
              </w:rPr>
              <w:t>К</w:t>
            </w:r>
            <w:r w:rsidR="0021638B" w:rsidRPr="0021638B">
              <w:rPr>
                <w:rFonts w:ascii="Times New Roman" w:hAnsi="Times New Roman"/>
                <w:sz w:val="24"/>
                <w:szCs w:val="24"/>
                <w:lang w:val="kk-KZ"/>
              </w:rPr>
              <w:t>од</w:t>
            </w:r>
          </w:p>
        </w:tc>
        <w:tc>
          <w:tcPr>
            <w:tcW w:w="4157" w:type="dxa"/>
            <w:gridSpan w:val="3"/>
            <w:vAlign w:val="center"/>
          </w:tcPr>
          <w:p w:rsidR="00C070AD" w:rsidRPr="0021638B" w:rsidRDefault="00C070AD"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Бақылау тобы</w:t>
            </w:r>
          </w:p>
        </w:tc>
        <w:tc>
          <w:tcPr>
            <w:tcW w:w="4101" w:type="dxa"/>
            <w:gridSpan w:val="3"/>
            <w:vAlign w:val="center"/>
          </w:tcPr>
          <w:p w:rsidR="00C070AD" w:rsidRPr="0021638B" w:rsidRDefault="00C070AD"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Эксперименттік топ</w:t>
            </w:r>
          </w:p>
        </w:tc>
      </w:tr>
      <w:tr w:rsidR="00C070AD" w:rsidRPr="0021638B" w:rsidTr="0021638B">
        <w:tc>
          <w:tcPr>
            <w:tcW w:w="1275" w:type="dxa"/>
            <w:vMerge/>
            <w:vAlign w:val="center"/>
          </w:tcPr>
          <w:p w:rsidR="00C070AD" w:rsidRPr="0021638B" w:rsidRDefault="00C070AD" w:rsidP="0021638B">
            <w:pPr>
              <w:spacing w:after="0" w:line="240" w:lineRule="auto"/>
              <w:jc w:val="center"/>
              <w:rPr>
                <w:rFonts w:ascii="Times New Roman" w:hAnsi="Times New Roman"/>
                <w:i/>
                <w:sz w:val="24"/>
                <w:szCs w:val="24"/>
                <w:lang w:val="en-US"/>
              </w:rPr>
            </w:pPr>
          </w:p>
        </w:tc>
        <w:tc>
          <w:tcPr>
            <w:tcW w:w="1292" w:type="dxa"/>
            <w:vAlign w:val="center"/>
          </w:tcPr>
          <w:p w:rsidR="00C070AD" w:rsidRPr="0021638B" w:rsidRDefault="00C070AD" w:rsidP="0021638B">
            <w:pPr>
              <w:spacing w:after="0" w:line="240" w:lineRule="auto"/>
              <w:jc w:val="center"/>
              <w:rPr>
                <w:rFonts w:ascii="Times New Roman" w:hAnsi="Times New Roman"/>
                <w:sz w:val="24"/>
                <w:szCs w:val="24"/>
                <w:vertAlign w:val="subscript"/>
              </w:rPr>
            </w:pPr>
            <w:r w:rsidRPr="0021638B">
              <w:rPr>
                <w:rFonts w:ascii="Times New Roman" w:hAnsi="Times New Roman"/>
                <w:i/>
                <w:sz w:val="24"/>
                <w:szCs w:val="24"/>
                <w:lang w:val="en-US"/>
              </w:rPr>
              <w:t>f</w:t>
            </w:r>
            <w:r w:rsidRPr="0021638B">
              <w:rPr>
                <w:rFonts w:ascii="Times New Roman" w:hAnsi="Times New Roman"/>
                <w:sz w:val="24"/>
                <w:szCs w:val="24"/>
                <w:vertAlign w:val="subscript"/>
              </w:rPr>
              <w:t>э</w:t>
            </w:r>
          </w:p>
        </w:tc>
        <w:tc>
          <w:tcPr>
            <w:tcW w:w="1311" w:type="dxa"/>
            <w:vAlign w:val="center"/>
          </w:tcPr>
          <w:p w:rsidR="00C070AD" w:rsidRPr="0021638B" w:rsidRDefault="00C070AD" w:rsidP="0021638B">
            <w:pPr>
              <w:spacing w:after="0" w:line="240" w:lineRule="auto"/>
              <w:jc w:val="center"/>
              <w:rPr>
                <w:rFonts w:ascii="Times New Roman" w:hAnsi="Times New Roman"/>
                <w:sz w:val="24"/>
                <w:szCs w:val="24"/>
                <w:lang w:val="kk-KZ"/>
              </w:rPr>
            </w:pPr>
            <w:r w:rsidRPr="0021638B">
              <w:rPr>
                <w:rFonts w:ascii="Times New Roman" w:hAnsi="Times New Roman"/>
                <w:i/>
                <w:sz w:val="24"/>
                <w:szCs w:val="24"/>
                <w:lang w:val="en-US"/>
              </w:rPr>
              <w:t>f</w:t>
            </w:r>
            <w:r w:rsidRPr="0021638B">
              <w:rPr>
                <w:rFonts w:ascii="Times New Roman" w:hAnsi="Times New Roman"/>
                <w:sz w:val="24"/>
                <w:szCs w:val="24"/>
                <w:vertAlign w:val="subscript"/>
              </w:rPr>
              <w:t>т</w:t>
            </w:r>
          </w:p>
        </w:tc>
        <w:tc>
          <w:tcPr>
            <w:tcW w:w="1554" w:type="dxa"/>
            <w:vAlign w:val="center"/>
          </w:tcPr>
          <w:p w:rsidR="00C070AD" w:rsidRPr="0021638B" w:rsidRDefault="00C070AD" w:rsidP="0021638B">
            <w:pPr>
              <w:spacing w:after="0" w:line="240" w:lineRule="auto"/>
              <w:jc w:val="center"/>
              <w:rPr>
                <w:rFonts w:ascii="Times New Roman" w:hAnsi="Times New Roman"/>
                <w:sz w:val="24"/>
                <w:szCs w:val="24"/>
                <w:lang w:val="kk-KZ"/>
              </w:rPr>
            </w:pPr>
            <w:r w:rsidRPr="0021638B">
              <w:rPr>
                <w:rFonts w:ascii="Times New Roman" w:hAnsi="Times New Roman"/>
                <w:position w:val="-34"/>
                <w:sz w:val="24"/>
                <w:szCs w:val="24"/>
              </w:rPr>
              <w:object w:dxaOrig="1240" w:dyaOrig="820">
                <v:shape id="_x0000_i1100" type="#_x0000_t75" style="width:60.85pt;height:40.95pt" o:ole="">
                  <v:imagedata r:id="rId189" o:title=""/>
                </v:shape>
                <o:OLEObject Type="Embed" ProgID="Equation.3" ShapeID="_x0000_i1100" DrawAspect="Content" ObjectID="_1706511556" r:id="rId190"/>
              </w:object>
            </w:r>
          </w:p>
        </w:tc>
        <w:tc>
          <w:tcPr>
            <w:tcW w:w="1292" w:type="dxa"/>
            <w:vAlign w:val="center"/>
          </w:tcPr>
          <w:p w:rsidR="00C070AD" w:rsidRPr="0021638B" w:rsidRDefault="00C070AD" w:rsidP="0021638B">
            <w:pPr>
              <w:spacing w:after="0" w:line="240" w:lineRule="auto"/>
              <w:jc w:val="center"/>
              <w:rPr>
                <w:rFonts w:ascii="Times New Roman" w:hAnsi="Times New Roman"/>
                <w:sz w:val="24"/>
                <w:szCs w:val="24"/>
                <w:vertAlign w:val="subscript"/>
              </w:rPr>
            </w:pPr>
            <w:r w:rsidRPr="0021638B">
              <w:rPr>
                <w:rFonts w:ascii="Times New Roman" w:hAnsi="Times New Roman"/>
                <w:i/>
                <w:sz w:val="24"/>
                <w:szCs w:val="24"/>
                <w:lang w:val="en-US"/>
              </w:rPr>
              <w:t>f</w:t>
            </w:r>
            <w:r w:rsidRPr="0021638B">
              <w:rPr>
                <w:rFonts w:ascii="Times New Roman" w:hAnsi="Times New Roman"/>
                <w:sz w:val="24"/>
                <w:szCs w:val="24"/>
                <w:vertAlign w:val="subscript"/>
              </w:rPr>
              <w:t>э</w:t>
            </w:r>
          </w:p>
        </w:tc>
        <w:tc>
          <w:tcPr>
            <w:tcW w:w="1172" w:type="dxa"/>
            <w:vAlign w:val="center"/>
          </w:tcPr>
          <w:p w:rsidR="00C070AD" w:rsidRPr="0021638B" w:rsidRDefault="00C070AD" w:rsidP="0021638B">
            <w:pPr>
              <w:spacing w:after="0" w:line="240" w:lineRule="auto"/>
              <w:jc w:val="center"/>
              <w:rPr>
                <w:rFonts w:ascii="Times New Roman" w:hAnsi="Times New Roman"/>
                <w:sz w:val="24"/>
                <w:szCs w:val="24"/>
                <w:lang w:val="kk-KZ"/>
              </w:rPr>
            </w:pPr>
            <w:r w:rsidRPr="0021638B">
              <w:rPr>
                <w:rFonts w:ascii="Times New Roman" w:hAnsi="Times New Roman"/>
                <w:i/>
                <w:sz w:val="24"/>
                <w:szCs w:val="24"/>
                <w:lang w:val="en-US"/>
              </w:rPr>
              <w:t>f</w:t>
            </w:r>
            <w:r w:rsidRPr="0021638B">
              <w:rPr>
                <w:rFonts w:ascii="Times New Roman" w:hAnsi="Times New Roman"/>
                <w:sz w:val="24"/>
                <w:szCs w:val="24"/>
                <w:vertAlign w:val="subscript"/>
              </w:rPr>
              <w:t>т</w:t>
            </w:r>
          </w:p>
        </w:tc>
        <w:tc>
          <w:tcPr>
            <w:tcW w:w="1637" w:type="dxa"/>
            <w:vAlign w:val="center"/>
          </w:tcPr>
          <w:p w:rsidR="00C070AD" w:rsidRPr="0021638B" w:rsidRDefault="00C070AD" w:rsidP="0021638B">
            <w:pPr>
              <w:spacing w:after="0" w:line="240" w:lineRule="auto"/>
              <w:jc w:val="center"/>
              <w:rPr>
                <w:rFonts w:ascii="Times New Roman" w:hAnsi="Times New Roman"/>
                <w:sz w:val="24"/>
                <w:szCs w:val="24"/>
                <w:lang w:val="kk-KZ"/>
              </w:rPr>
            </w:pPr>
            <w:r w:rsidRPr="0021638B">
              <w:rPr>
                <w:rFonts w:ascii="Times New Roman" w:hAnsi="Times New Roman"/>
                <w:position w:val="-34"/>
                <w:sz w:val="24"/>
                <w:szCs w:val="24"/>
              </w:rPr>
              <w:object w:dxaOrig="1240" w:dyaOrig="820">
                <v:shape id="_x0000_i1101" type="#_x0000_t75" style="width:60.85pt;height:40.95pt" o:ole="">
                  <v:imagedata r:id="rId191" o:title=""/>
                </v:shape>
                <o:OLEObject Type="Embed" ProgID="Equation.3" ShapeID="_x0000_i1101" DrawAspect="Content" ObjectID="_1706511557" r:id="rId192"/>
              </w:object>
            </w:r>
          </w:p>
        </w:tc>
      </w:tr>
      <w:tr w:rsidR="00C070AD" w:rsidRPr="0021638B" w:rsidTr="0021638B">
        <w:tc>
          <w:tcPr>
            <w:tcW w:w="1275" w:type="dxa"/>
          </w:tcPr>
          <w:p w:rsidR="00C070AD" w:rsidRPr="0021638B" w:rsidRDefault="00C070AD"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Төмен</w:t>
            </w:r>
          </w:p>
        </w:tc>
        <w:tc>
          <w:tcPr>
            <w:tcW w:w="1292" w:type="dxa"/>
          </w:tcPr>
          <w:p w:rsidR="00C070AD" w:rsidRPr="0021638B" w:rsidRDefault="00C52AFA"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11</w:t>
            </w:r>
          </w:p>
        </w:tc>
        <w:tc>
          <w:tcPr>
            <w:tcW w:w="1311" w:type="dxa"/>
          </w:tcPr>
          <w:p w:rsidR="00C070AD" w:rsidRPr="0021638B" w:rsidRDefault="00687FB5" w:rsidP="00687FB5">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8</w:t>
            </w:r>
            <w:r w:rsidR="00C070AD" w:rsidRPr="0021638B">
              <w:rPr>
                <w:rFonts w:ascii="Times New Roman" w:hAnsi="Times New Roman"/>
                <w:sz w:val="24"/>
                <w:szCs w:val="24"/>
                <w:lang w:val="kk-KZ"/>
              </w:rPr>
              <w:t>,</w:t>
            </w:r>
            <w:r w:rsidRPr="0021638B">
              <w:rPr>
                <w:rFonts w:ascii="Times New Roman" w:hAnsi="Times New Roman"/>
                <w:sz w:val="24"/>
                <w:szCs w:val="24"/>
                <w:lang w:val="kk-KZ"/>
              </w:rPr>
              <w:t>9</w:t>
            </w:r>
          </w:p>
        </w:tc>
        <w:tc>
          <w:tcPr>
            <w:tcW w:w="1554"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0,5</w:t>
            </w:r>
          </w:p>
        </w:tc>
        <w:tc>
          <w:tcPr>
            <w:tcW w:w="1292" w:type="dxa"/>
          </w:tcPr>
          <w:p w:rsidR="00C070AD" w:rsidRPr="0021638B" w:rsidRDefault="00C52AFA"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w:t>
            </w:r>
          </w:p>
        </w:tc>
        <w:tc>
          <w:tcPr>
            <w:tcW w:w="1172"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9,1</w:t>
            </w:r>
          </w:p>
        </w:tc>
        <w:tc>
          <w:tcPr>
            <w:tcW w:w="1637"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0,5</w:t>
            </w:r>
          </w:p>
        </w:tc>
      </w:tr>
      <w:tr w:rsidR="00C070AD" w:rsidRPr="0021638B" w:rsidTr="0021638B">
        <w:tc>
          <w:tcPr>
            <w:tcW w:w="1275" w:type="dxa"/>
          </w:tcPr>
          <w:p w:rsidR="00C070AD" w:rsidRPr="0021638B" w:rsidRDefault="00C070AD"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Орташа</w:t>
            </w:r>
          </w:p>
        </w:tc>
        <w:tc>
          <w:tcPr>
            <w:tcW w:w="1292" w:type="dxa"/>
          </w:tcPr>
          <w:p w:rsidR="00C070AD" w:rsidRPr="0021638B" w:rsidRDefault="00C52AFA"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35</w:t>
            </w:r>
          </w:p>
        </w:tc>
        <w:tc>
          <w:tcPr>
            <w:tcW w:w="1311"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36,2</w:t>
            </w:r>
          </w:p>
        </w:tc>
        <w:tc>
          <w:tcPr>
            <w:tcW w:w="1554"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0,04</w:t>
            </w:r>
          </w:p>
        </w:tc>
        <w:tc>
          <w:tcPr>
            <w:tcW w:w="1292" w:type="dxa"/>
          </w:tcPr>
          <w:p w:rsidR="00C070AD" w:rsidRPr="0021638B" w:rsidRDefault="00C52AFA"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38</w:t>
            </w:r>
          </w:p>
        </w:tc>
        <w:tc>
          <w:tcPr>
            <w:tcW w:w="1172"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36,8</w:t>
            </w:r>
          </w:p>
        </w:tc>
        <w:tc>
          <w:tcPr>
            <w:tcW w:w="1637"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0,04</w:t>
            </w:r>
          </w:p>
        </w:tc>
      </w:tr>
      <w:tr w:rsidR="00C070AD" w:rsidRPr="0021638B" w:rsidTr="0021638B">
        <w:tc>
          <w:tcPr>
            <w:tcW w:w="1275" w:type="dxa"/>
          </w:tcPr>
          <w:p w:rsidR="00C070AD" w:rsidRPr="0021638B" w:rsidRDefault="00C070AD"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Жоғары</w:t>
            </w:r>
          </w:p>
        </w:tc>
        <w:tc>
          <w:tcPr>
            <w:tcW w:w="1292" w:type="dxa"/>
          </w:tcPr>
          <w:p w:rsidR="00C070AD" w:rsidRPr="0021638B" w:rsidRDefault="00C52AFA"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14</w:t>
            </w:r>
          </w:p>
        </w:tc>
        <w:tc>
          <w:tcPr>
            <w:tcW w:w="1311"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14,8</w:t>
            </w:r>
          </w:p>
        </w:tc>
        <w:tc>
          <w:tcPr>
            <w:tcW w:w="1554" w:type="dxa"/>
          </w:tcPr>
          <w:p w:rsidR="00C070AD" w:rsidRPr="0021638B" w:rsidRDefault="00C070AD"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w:t>
            </w:r>
            <w:r w:rsidR="00687FB5" w:rsidRPr="0021638B">
              <w:rPr>
                <w:rFonts w:ascii="Times New Roman" w:hAnsi="Times New Roman"/>
                <w:sz w:val="24"/>
                <w:szCs w:val="24"/>
                <w:lang w:val="kk-KZ"/>
              </w:rPr>
              <w:t>04</w:t>
            </w:r>
          </w:p>
        </w:tc>
        <w:tc>
          <w:tcPr>
            <w:tcW w:w="1292"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16</w:t>
            </w:r>
          </w:p>
        </w:tc>
        <w:tc>
          <w:tcPr>
            <w:tcW w:w="1172"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15,1</w:t>
            </w:r>
          </w:p>
        </w:tc>
        <w:tc>
          <w:tcPr>
            <w:tcW w:w="1637" w:type="dxa"/>
          </w:tcPr>
          <w:p w:rsidR="00C070AD" w:rsidRPr="0021638B" w:rsidRDefault="00687FB5" w:rsidP="00850B37">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0,05</w:t>
            </w:r>
          </w:p>
        </w:tc>
      </w:tr>
    </w:tbl>
    <w:p w:rsidR="00687FB5" w:rsidRPr="00370ACC" w:rsidRDefault="00687FB5" w:rsidP="00C070AD">
      <w:pPr>
        <w:pStyle w:val="a6"/>
        <w:spacing w:before="0" w:beforeAutospacing="0" w:after="0" w:afterAutospacing="0"/>
        <w:ind w:firstLine="567"/>
        <w:jc w:val="both"/>
        <w:rPr>
          <w:sz w:val="28"/>
          <w:szCs w:val="28"/>
          <w:lang w:val="kk-KZ"/>
        </w:rPr>
      </w:pPr>
    </w:p>
    <w:p w:rsidR="00C764A8" w:rsidRPr="00370ACC" w:rsidRDefault="006520DD" w:rsidP="0021638B">
      <w:pPr>
        <w:pStyle w:val="a6"/>
        <w:spacing w:before="0" w:beforeAutospacing="0" w:after="0" w:afterAutospacing="0"/>
        <w:ind w:firstLine="709"/>
        <w:jc w:val="both"/>
        <w:rPr>
          <w:sz w:val="28"/>
          <w:szCs w:val="28"/>
          <w:lang w:val="kk-KZ"/>
        </w:rPr>
      </w:pPr>
      <w:r>
        <w:rPr>
          <w:sz w:val="28"/>
          <w:szCs w:val="28"/>
          <w:lang w:val="kk-KZ"/>
        </w:rPr>
        <w:t>1</w:t>
      </w:r>
      <w:r w:rsidR="00F237FF">
        <w:rPr>
          <w:sz w:val="28"/>
          <w:szCs w:val="28"/>
          <w:lang w:val="kk-KZ"/>
        </w:rPr>
        <w:t>1</w:t>
      </w:r>
      <w:r w:rsidR="0040074E">
        <w:rPr>
          <w:sz w:val="28"/>
          <w:szCs w:val="28"/>
          <w:lang w:val="kk-KZ"/>
        </w:rPr>
        <w:t xml:space="preserve">-кестеде келтірілген есептеулерге сәйкес </w:t>
      </w:r>
      <w:r w:rsidR="0040074E" w:rsidRPr="00370ACC">
        <w:rPr>
          <w:sz w:val="28"/>
          <w:szCs w:val="28"/>
          <w:lang w:val="kk-KZ"/>
        </w:rPr>
        <w:t xml:space="preserve">эмпирикалық </w:t>
      </w:r>
      <w:r w:rsidR="00C070AD" w:rsidRPr="00370ACC">
        <w:rPr>
          <w:sz w:val="28"/>
          <w:szCs w:val="28"/>
          <w:lang w:val="kk-KZ"/>
        </w:rPr>
        <w:t xml:space="preserve">хи-квадраттың мәні 1,17 тең болды. 0,05 маңыздылық деңгейіне сәйкес Пирсонның хи-квадрат критериінің эксперименттік мәні кризистік мәннен </w:t>
      </w:r>
      <w:r w:rsidR="007842EB">
        <w:rPr>
          <w:sz w:val="28"/>
          <w:szCs w:val="28"/>
          <w:lang w:val="kk-KZ"/>
        </w:rPr>
        <w:t>төмен</w:t>
      </w:r>
      <w:r w:rsidR="00C070AD" w:rsidRPr="00370ACC">
        <w:rPr>
          <w:sz w:val="28"/>
          <w:szCs w:val="28"/>
          <w:lang w:val="kk-KZ"/>
        </w:rPr>
        <w:t xml:space="preserve"> </w:t>
      </w:r>
      <w:r w:rsidR="00C070AD" w:rsidRPr="00370ACC">
        <w:rPr>
          <w:position w:val="-16"/>
          <w:sz w:val="28"/>
          <w:szCs w:val="28"/>
          <w:lang w:val="kk-KZ"/>
        </w:rPr>
        <w:object w:dxaOrig="1300" w:dyaOrig="480">
          <v:shape id="_x0000_i1102" type="#_x0000_t75" style="width:70.75pt;height:23.6pt" o:ole="">
            <v:imagedata r:id="rId193" o:title=""/>
          </v:shape>
          <o:OLEObject Type="Embed" ProgID="Equation.3" ShapeID="_x0000_i1102" DrawAspect="Content" ObjectID="_1706511558" r:id="rId194"/>
        </w:object>
      </w:r>
      <w:r w:rsidR="00C070AD" w:rsidRPr="00370ACC">
        <w:rPr>
          <w:sz w:val="28"/>
          <w:szCs w:val="28"/>
          <w:lang w:val="kk-KZ"/>
        </w:rPr>
        <w:t xml:space="preserve"> болатындығын байқауға болады, яғни білім деңгейлері бойынша студенттердің үлесуі қалыпты болып табылады. </w:t>
      </w:r>
      <w:r w:rsidR="00B409BB" w:rsidRPr="00370ACC">
        <w:rPr>
          <w:sz w:val="28"/>
          <w:szCs w:val="28"/>
          <w:lang w:val="kk-KZ"/>
        </w:rPr>
        <w:t>Жүргізілген</w:t>
      </w:r>
      <w:r w:rsidR="00D5473E" w:rsidRPr="00370ACC">
        <w:rPr>
          <w:sz w:val="28"/>
          <w:szCs w:val="28"/>
          <w:lang w:val="kk-KZ"/>
        </w:rPr>
        <w:t xml:space="preserve"> зерттеуді</w:t>
      </w:r>
      <w:r>
        <w:rPr>
          <w:sz w:val="28"/>
          <w:szCs w:val="28"/>
          <w:lang w:val="kk-KZ"/>
        </w:rPr>
        <w:t>ң нәтижесі физикалық және кәсіптік тұрғысынан</w:t>
      </w:r>
      <w:r w:rsidR="00D5473E" w:rsidRPr="00370ACC">
        <w:rPr>
          <w:sz w:val="28"/>
          <w:szCs w:val="28"/>
          <w:lang w:val="kk-KZ"/>
        </w:rPr>
        <w:t xml:space="preserve"> </w:t>
      </w:r>
      <w:r w:rsidR="00B409BB" w:rsidRPr="00370ACC">
        <w:rPr>
          <w:sz w:val="28"/>
          <w:szCs w:val="28"/>
          <w:lang w:val="kk-KZ"/>
        </w:rPr>
        <w:t>ойлаудың когеренттілігін көрсетеді.</w:t>
      </w:r>
      <w:r w:rsidR="000302D1">
        <w:rPr>
          <w:sz w:val="28"/>
          <w:szCs w:val="28"/>
          <w:lang w:val="kk-KZ"/>
        </w:rPr>
        <w:t xml:space="preserve"> </w:t>
      </w:r>
      <w:r>
        <w:rPr>
          <w:sz w:val="28"/>
          <w:szCs w:val="28"/>
          <w:lang w:val="kk-KZ"/>
        </w:rPr>
        <w:t xml:space="preserve">Ұсынылған </w:t>
      </w:r>
      <w:r w:rsidR="00DF7C0B">
        <w:rPr>
          <w:sz w:val="28"/>
          <w:szCs w:val="28"/>
          <w:lang w:val="kk-KZ"/>
        </w:rPr>
        <w:t xml:space="preserve">тапсырмаларды орындау </w:t>
      </w:r>
      <w:r w:rsidR="00F556DD">
        <w:rPr>
          <w:sz w:val="28"/>
          <w:szCs w:val="28"/>
          <w:lang w:val="kk-KZ"/>
        </w:rPr>
        <w:t>нәтижесі м</w:t>
      </w:r>
      <w:r w:rsidR="00DF7C0B">
        <w:rPr>
          <w:sz w:val="28"/>
          <w:szCs w:val="28"/>
          <w:lang w:val="kk-KZ"/>
        </w:rPr>
        <w:t xml:space="preserve">амандық ерекшеліктеріне байланысты </w:t>
      </w:r>
      <w:r w:rsidR="00F556DD">
        <w:rPr>
          <w:sz w:val="28"/>
          <w:szCs w:val="28"/>
          <w:lang w:val="kk-KZ"/>
        </w:rPr>
        <w:t>болмайтындығы</w:t>
      </w:r>
      <w:r w:rsidR="00DF7C0B">
        <w:rPr>
          <w:sz w:val="28"/>
          <w:szCs w:val="28"/>
          <w:lang w:val="kk-KZ"/>
        </w:rPr>
        <w:t xml:space="preserve"> анықталынды.</w:t>
      </w:r>
      <w:r w:rsidR="00F706C4">
        <w:rPr>
          <w:sz w:val="28"/>
          <w:szCs w:val="28"/>
          <w:lang w:val="kk-KZ"/>
        </w:rPr>
        <w:t xml:space="preserve"> </w:t>
      </w:r>
      <w:r w:rsidR="00D30CE9" w:rsidRPr="00370ACC">
        <w:rPr>
          <w:sz w:val="28"/>
          <w:szCs w:val="28"/>
          <w:lang w:val="kk-KZ"/>
        </w:rPr>
        <w:t xml:space="preserve">Транспәндік </w:t>
      </w:r>
      <w:r>
        <w:rPr>
          <w:sz w:val="28"/>
          <w:szCs w:val="28"/>
          <w:lang w:val="kk-KZ"/>
        </w:rPr>
        <w:t>тұғырды</w:t>
      </w:r>
      <w:r w:rsidR="00D30CE9" w:rsidRPr="00370ACC">
        <w:rPr>
          <w:sz w:val="28"/>
          <w:szCs w:val="28"/>
          <w:lang w:val="kk-KZ"/>
        </w:rPr>
        <w:t xml:space="preserve"> физика курсын оқытуда қолдану </w:t>
      </w:r>
      <w:r w:rsidR="00B409BB" w:rsidRPr="00370ACC">
        <w:rPr>
          <w:sz w:val="28"/>
          <w:szCs w:val="28"/>
          <w:lang w:val="kk-KZ"/>
        </w:rPr>
        <w:t>техникалық бағыттағы студенттердің бо</w:t>
      </w:r>
      <w:r w:rsidR="00F556DD">
        <w:rPr>
          <w:sz w:val="28"/>
          <w:szCs w:val="28"/>
          <w:lang w:val="kk-KZ"/>
        </w:rPr>
        <w:t xml:space="preserve">йында физикалық ойлауды дамыту мен </w:t>
      </w:r>
      <w:r w:rsidR="00B409BB" w:rsidRPr="00370ACC">
        <w:rPr>
          <w:sz w:val="28"/>
          <w:szCs w:val="28"/>
          <w:lang w:val="kk-KZ"/>
        </w:rPr>
        <w:t>кәсіпкерлік тұрғысынан ойлауды қалыптастыруды жүзеге</w:t>
      </w:r>
      <w:r>
        <w:rPr>
          <w:sz w:val="28"/>
          <w:szCs w:val="28"/>
          <w:lang w:val="kk-KZ"/>
        </w:rPr>
        <w:t xml:space="preserve"> асыруға мүмкіндік береді. </w:t>
      </w:r>
      <w:r w:rsidRPr="00370ACC">
        <w:rPr>
          <w:sz w:val="28"/>
          <w:szCs w:val="28"/>
          <w:lang w:val="kk-KZ"/>
        </w:rPr>
        <w:t xml:space="preserve">Сонымен </w:t>
      </w:r>
      <w:r w:rsidR="00D30CE9" w:rsidRPr="00370ACC">
        <w:rPr>
          <w:sz w:val="28"/>
          <w:szCs w:val="28"/>
          <w:lang w:val="kk-KZ"/>
        </w:rPr>
        <w:t>қатар</w:t>
      </w:r>
      <w:r w:rsidR="009E0184">
        <w:rPr>
          <w:sz w:val="28"/>
          <w:szCs w:val="28"/>
          <w:lang w:val="kk-KZ"/>
        </w:rPr>
        <w:t xml:space="preserve">, </w:t>
      </w:r>
      <w:r w:rsidR="009E0184" w:rsidRPr="00370ACC">
        <w:rPr>
          <w:sz w:val="28"/>
          <w:szCs w:val="28"/>
          <w:lang w:val="kk-KZ"/>
        </w:rPr>
        <w:t>студенттерді</w:t>
      </w:r>
      <w:r w:rsidR="009E0184">
        <w:rPr>
          <w:sz w:val="28"/>
          <w:szCs w:val="28"/>
          <w:lang w:val="kk-KZ"/>
        </w:rPr>
        <w:t>ң</w:t>
      </w:r>
      <w:r w:rsidR="009E0184" w:rsidRPr="00370ACC">
        <w:rPr>
          <w:sz w:val="28"/>
          <w:szCs w:val="28"/>
          <w:lang w:val="kk-KZ"/>
        </w:rPr>
        <w:t xml:space="preserve"> </w:t>
      </w:r>
      <w:r w:rsidR="009E0184">
        <w:rPr>
          <w:sz w:val="28"/>
          <w:szCs w:val="28"/>
          <w:lang w:val="kk-KZ"/>
        </w:rPr>
        <w:t>ф</w:t>
      </w:r>
      <w:r w:rsidR="009E0184" w:rsidRPr="00370ACC">
        <w:rPr>
          <w:sz w:val="28"/>
          <w:szCs w:val="28"/>
          <w:lang w:val="kk-KZ"/>
        </w:rPr>
        <w:t xml:space="preserve">изика курсы бойынша білімдерін тереңдетуге </w:t>
      </w:r>
      <w:r w:rsidR="009E0184">
        <w:rPr>
          <w:sz w:val="28"/>
          <w:szCs w:val="28"/>
          <w:lang w:val="kk-KZ"/>
        </w:rPr>
        <w:t xml:space="preserve">деген </w:t>
      </w:r>
      <w:r w:rsidR="00D30CE9" w:rsidRPr="00370ACC">
        <w:rPr>
          <w:sz w:val="28"/>
          <w:szCs w:val="28"/>
          <w:lang w:val="kk-KZ"/>
        </w:rPr>
        <w:t>ынта</w:t>
      </w:r>
      <w:r w:rsidR="009E0184">
        <w:rPr>
          <w:sz w:val="28"/>
          <w:szCs w:val="28"/>
          <w:lang w:val="kk-KZ"/>
        </w:rPr>
        <w:t>сын арттырады.</w:t>
      </w:r>
      <w:r w:rsidR="00D30CE9" w:rsidRPr="00370ACC">
        <w:rPr>
          <w:sz w:val="28"/>
          <w:szCs w:val="28"/>
          <w:lang w:val="kk-KZ"/>
        </w:rPr>
        <w:t xml:space="preserve"> Сондықтан </w:t>
      </w:r>
      <w:r w:rsidR="005A6E33" w:rsidRPr="00370ACC">
        <w:rPr>
          <w:sz w:val="28"/>
          <w:szCs w:val="28"/>
          <w:lang w:val="kk-KZ"/>
        </w:rPr>
        <w:t>транспәндік тұғыр түрлі ғылымдардың әдіснамаларын интегра</w:t>
      </w:r>
      <w:r w:rsidR="00D30CE9" w:rsidRPr="00370ACC">
        <w:rPr>
          <w:sz w:val="28"/>
          <w:szCs w:val="28"/>
          <w:lang w:val="kk-KZ"/>
        </w:rPr>
        <w:t xml:space="preserve">тивті түрде қолданудан тұратын </w:t>
      </w:r>
      <w:r w:rsidR="005A6E33" w:rsidRPr="00370ACC">
        <w:rPr>
          <w:sz w:val="28"/>
          <w:szCs w:val="28"/>
          <w:lang w:val="kk-KZ"/>
        </w:rPr>
        <w:t>кәсіптік білім беру әдіснамасын дамытудың өзекті концепциясы</w:t>
      </w:r>
      <w:r w:rsidR="00D30CE9" w:rsidRPr="00370ACC">
        <w:rPr>
          <w:sz w:val="28"/>
          <w:szCs w:val="28"/>
          <w:lang w:val="kk-KZ"/>
        </w:rPr>
        <w:t>на айналу керек.</w:t>
      </w:r>
    </w:p>
    <w:p w:rsidR="007D3B0C" w:rsidRPr="008550D8" w:rsidRDefault="00CA689B" w:rsidP="0021638B">
      <w:pPr>
        <w:pStyle w:val="Default"/>
        <w:ind w:firstLine="709"/>
        <w:jc w:val="both"/>
        <w:rPr>
          <w:color w:val="auto"/>
          <w:sz w:val="28"/>
          <w:szCs w:val="28"/>
          <w:lang w:val="kk-KZ"/>
        </w:rPr>
      </w:pPr>
      <w:r w:rsidRPr="00370ACC">
        <w:rPr>
          <w:i/>
          <w:color w:val="auto"/>
          <w:sz w:val="28"/>
          <w:szCs w:val="28"/>
          <w:lang w:val="kk-KZ"/>
        </w:rPr>
        <w:t xml:space="preserve">Физика </w:t>
      </w:r>
      <w:r w:rsidR="007D3B0C" w:rsidRPr="00370ACC">
        <w:rPr>
          <w:i/>
          <w:color w:val="auto"/>
          <w:sz w:val="28"/>
          <w:szCs w:val="28"/>
          <w:lang w:val="kk-KZ"/>
        </w:rPr>
        <w:t xml:space="preserve">курсы </w:t>
      </w:r>
      <w:r w:rsidR="007D3B0C" w:rsidRPr="008550D8">
        <w:rPr>
          <w:i/>
          <w:color w:val="auto"/>
          <w:sz w:val="28"/>
          <w:szCs w:val="28"/>
          <w:lang w:val="kk-KZ"/>
        </w:rPr>
        <w:t xml:space="preserve">бойынша </w:t>
      </w:r>
      <w:r>
        <w:rPr>
          <w:i/>
          <w:color w:val="auto"/>
          <w:sz w:val="28"/>
          <w:szCs w:val="28"/>
          <w:lang w:val="kk-KZ"/>
        </w:rPr>
        <w:t xml:space="preserve">транспәндік тұғыр негізінде </w:t>
      </w:r>
      <w:r w:rsidR="007D3B0C" w:rsidRPr="008550D8">
        <w:rPr>
          <w:i/>
          <w:color w:val="auto"/>
          <w:sz w:val="28"/>
          <w:szCs w:val="28"/>
          <w:lang w:val="kk-KZ"/>
        </w:rPr>
        <w:t>құ</w:t>
      </w:r>
      <w:r w:rsidR="00D7206C" w:rsidRPr="008550D8">
        <w:rPr>
          <w:i/>
          <w:color w:val="auto"/>
          <w:sz w:val="28"/>
          <w:szCs w:val="28"/>
          <w:lang w:val="kk-KZ"/>
        </w:rPr>
        <w:t>р</w:t>
      </w:r>
      <w:r w:rsidR="007D3B0C" w:rsidRPr="008550D8">
        <w:rPr>
          <w:i/>
          <w:color w:val="auto"/>
          <w:sz w:val="28"/>
          <w:szCs w:val="28"/>
          <w:lang w:val="kk-KZ"/>
        </w:rPr>
        <w:t>астырылған дидактикалық тапсырмалардың жүйесін верификациялау</w:t>
      </w:r>
      <w:r w:rsidR="007D3B0C" w:rsidRPr="008550D8">
        <w:rPr>
          <w:color w:val="auto"/>
          <w:sz w:val="28"/>
          <w:szCs w:val="28"/>
          <w:lang w:val="kk-KZ"/>
        </w:rPr>
        <w:t>.</w:t>
      </w:r>
    </w:p>
    <w:p w:rsidR="00FE143C" w:rsidRDefault="00DF0043" w:rsidP="0021638B">
      <w:pPr>
        <w:spacing w:after="0" w:line="240" w:lineRule="auto"/>
        <w:ind w:firstLine="709"/>
        <w:jc w:val="both"/>
        <w:rPr>
          <w:rFonts w:ascii="Times New Roman" w:hAnsi="Times New Roman"/>
          <w:sz w:val="28"/>
          <w:szCs w:val="28"/>
          <w:lang w:val="kk-KZ"/>
        </w:rPr>
      </w:pPr>
      <w:r w:rsidRPr="008550D8">
        <w:rPr>
          <w:rFonts w:ascii="Times New Roman" w:hAnsi="Times New Roman"/>
          <w:sz w:val="28"/>
          <w:szCs w:val="28"/>
          <w:lang w:val="kk-KZ"/>
        </w:rPr>
        <w:t xml:space="preserve">Студенттердің бойында қазіргі әлемнің кванттық-өрістік бейнесіне сәйкес келетін физикалық ойлауды қалыптастыру физика курсын игерудің нәтижесі болып табылады. Жүргізілген педагогикалық эксперимент шеңберінде физика курсы бойынша құрастырылған дидактикалық тапсырмалардың жүйесін верификациялау мақсатында, қазіргі физикалық ойлау мен </w:t>
      </w:r>
      <w:r w:rsidR="00FC251F">
        <w:rPr>
          <w:rFonts w:ascii="Times New Roman" w:hAnsi="Times New Roman"/>
          <w:sz w:val="28"/>
          <w:szCs w:val="28"/>
          <w:lang w:val="kk-KZ"/>
        </w:rPr>
        <w:t>кәсіпкерлік</w:t>
      </w:r>
      <w:r w:rsidR="006F5DA5" w:rsidRPr="008550D8">
        <w:rPr>
          <w:rFonts w:ascii="Times New Roman" w:hAnsi="Times New Roman"/>
          <w:sz w:val="28"/>
          <w:szCs w:val="28"/>
          <w:lang w:val="kk-KZ"/>
        </w:rPr>
        <w:t xml:space="preserve"> тұрғысынан</w:t>
      </w:r>
      <w:r w:rsidRPr="008550D8">
        <w:rPr>
          <w:rFonts w:ascii="Times New Roman" w:hAnsi="Times New Roman"/>
          <w:sz w:val="28"/>
          <w:szCs w:val="28"/>
          <w:lang w:val="kk-KZ"/>
        </w:rPr>
        <w:t xml:space="preserve"> ойлаудың құрылымдарын және олардың маңыздылығын </w:t>
      </w:r>
      <w:r w:rsidRPr="008550D8">
        <w:rPr>
          <w:rFonts w:ascii="Times New Roman" w:hAnsi="Times New Roman"/>
          <w:sz w:val="28"/>
          <w:szCs w:val="28"/>
          <w:lang w:val="kk-KZ"/>
        </w:rPr>
        <w:lastRenderedPageBreak/>
        <w:t>салыстыру жүргізілді</w:t>
      </w:r>
      <w:r w:rsidR="00FE143C" w:rsidRPr="008550D8">
        <w:rPr>
          <w:rFonts w:ascii="Times New Roman" w:hAnsi="Times New Roman"/>
          <w:sz w:val="28"/>
          <w:szCs w:val="28"/>
          <w:lang w:val="kk-KZ"/>
        </w:rPr>
        <w:t xml:space="preserve">. </w:t>
      </w:r>
      <w:r w:rsidR="00204E76" w:rsidRPr="008550D8">
        <w:rPr>
          <w:rFonts w:ascii="Times New Roman" w:hAnsi="Times New Roman"/>
          <w:sz w:val="28"/>
          <w:szCs w:val="28"/>
          <w:lang w:val="kk-KZ"/>
        </w:rPr>
        <w:t xml:space="preserve">Эксперимент-сұрау </w:t>
      </w:r>
      <w:r w:rsidR="00DB4C23" w:rsidRPr="008550D8">
        <w:rPr>
          <w:rFonts w:ascii="Times New Roman" w:hAnsi="Times New Roman"/>
          <w:sz w:val="28"/>
          <w:szCs w:val="28"/>
          <w:lang w:val="kk-KZ"/>
        </w:rPr>
        <w:t xml:space="preserve">Дж. </w:t>
      </w:r>
      <w:r w:rsidR="00DB4C23" w:rsidRPr="009942CC">
        <w:rPr>
          <w:rFonts w:ascii="Times New Roman" w:hAnsi="Times New Roman"/>
          <w:sz w:val="28"/>
          <w:szCs w:val="28"/>
          <w:lang w:val="kk-KZ"/>
        </w:rPr>
        <w:t>Брунер [</w:t>
      </w:r>
      <w:r w:rsidR="009915A8" w:rsidRPr="009942CC">
        <w:rPr>
          <w:rFonts w:ascii="Times New Roman" w:hAnsi="Times New Roman"/>
          <w:sz w:val="28"/>
          <w:szCs w:val="28"/>
          <w:lang w:val="kk-KZ"/>
        </w:rPr>
        <w:t>19</w:t>
      </w:r>
      <w:r w:rsidR="008A0616" w:rsidRPr="009942CC">
        <w:rPr>
          <w:rFonts w:ascii="Times New Roman" w:hAnsi="Times New Roman"/>
          <w:sz w:val="28"/>
          <w:szCs w:val="28"/>
          <w:lang w:val="kk-KZ"/>
        </w:rPr>
        <w:t>4</w:t>
      </w:r>
      <w:r w:rsidR="00DB4C23" w:rsidRPr="009942CC">
        <w:rPr>
          <w:rFonts w:ascii="Times New Roman" w:hAnsi="Times New Roman"/>
          <w:sz w:val="28"/>
          <w:szCs w:val="28"/>
          <w:lang w:val="kk-KZ"/>
        </w:rPr>
        <w:t xml:space="preserve">] әдістемесі </w:t>
      </w:r>
      <w:r w:rsidR="00DB4C23" w:rsidRPr="008550D8">
        <w:rPr>
          <w:rFonts w:ascii="Times New Roman" w:hAnsi="Times New Roman"/>
          <w:sz w:val="28"/>
          <w:szCs w:val="28"/>
          <w:lang w:val="kk-KZ"/>
        </w:rPr>
        <w:t>бойынша жүргізілді</w:t>
      </w:r>
      <w:r w:rsidR="008550D8" w:rsidRPr="008550D8">
        <w:rPr>
          <w:rFonts w:ascii="Times New Roman" w:hAnsi="Times New Roman"/>
          <w:sz w:val="28"/>
          <w:szCs w:val="28"/>
          <w:lang w:val="kk-KZ"/>
        </w:rPr>
        <w:t>.</w:t>
      </w:r>
      <w:r w:rsidR="008550D8" w:rsidRPr="00DE11ED">
        <w:rPr>
          <w:rFonts w:ascii="Times New Roman" w:hAnsi="Times New Roman"/>
          <w:sz w:val="28"/>
          <w:szCs w:val="28"/>
          <w:lang w:val="kk-KZ"/>
        </w:rPr>
        <w:t xml:space="preserve"> </w:t>
      </w:r>
      <w:r w:rsidR="000E5BA6" w:rsidRPr="00DE11ED">
        <w:rPr>
          <w:rFonts w:ascii="Times New Roman" w:hAnsi="Times New Roman"/>
          <w:sz w:val="28"/>
          <w:szCs w:val="28"/>
          <w:lang w:val="kk-KZ"/>
        </w:rPr>
        <w:t>С</w:t>
      </w:r>
      <w:r w:rsidR="000E5BA6">
        <w:rPr>
          <w:rFonts w:ascii="Times New Roman" w:hAnsi="Times New Roman"/>
          <w:sz w:val="28"/>
          <w:szCs w:val="28"/>
          <w:lang w:val="kk-KZ"/>
        </w:rPr>
        <w:t xml:space="preserve">ұрауға </w:t>
      </w:r>
      <w:r w:rsidR="00123DB7">
        <w:rPr>
          <w:rFonts w:ascii="Times New Roman" w:hAnsi="Times New Roman"/>
          <w:sz w:val="28"/>
          <w:szCs w:val="28"/>
          <w:lang w:val="kk-KZ"/>
        </w:rPr>
        <w:t xml:space="preserve">тек қана </w:t>
      </w:r>
      <w:r w:rsidR="000E5BA6">
        <w:rPr>
          <w:rFonts w:ascii="Times New Roman" w:hAnsi="Times New Roman"/>
          <w:sz w:val="28"/>
          <w:szCs w:val="28"/>
          <w:lang w:val="kk-KZ"/>
        </w:rPr>
        <w:t>эксперименттік топ қатысты.</w:t>
      </w:r>
      <w:r w:rsidR="008550D8" w:rsidRPr="00DE11ED">
        <w:rPr>
          <w:rFonts w:ascii="Times New Roman" w:hAnsi="Times New Roman"/>
          <w:sz w:val="28"/>
          <w:szCs w:val="28"/>
          <w:lang w:val="kk-KZ"/>
        </w:rPr>
        <w:t xml:space="preserve"> </w:t>
      </w:r>
      <w:r w:rsidR="000E5BA6">
        <w:rPr>
          <w:rFonts w:ascii="Times New Roman" w:hAnsi="Times New Roman"/>
          <w:sz w:val="28"/>
          <w:szCs w:val="28"/>
          <w:lang w:val="kk-KZ"/>
        </w:rPr>
        <w:t xml:space="preserve">Студенттерге бұқаралық ақпарат құралдарынан алынған ғылыми-техникалық және экономикалық сипаттағы жаңалықтардан үзінділер ұсынылды. Бірақ, жаңалықтарда берілген түрлі болжамдар мен нәтижелер жасырылған болды. Студенттер өз болжамдарын когнитивтік талдау негізінде жасайды. Студенттер берген жауаптар келесі құрылым бойынша үлестірілді: 1) </w:t>
      </w:r>
      <w:r w:rsidR="000E5BA6" w:rsidRPr="003460C7">
        <w:rPr>
          <w:rFonts w:ascii="Times New Roman" w:hAnsi="Times New Roman"/>
          <w:sz w:val="28"/>
          <w:szCs w:val="28"/>
          <w:lang w:val="kk-KZ"/>
        </w:rPr>
        <w:t>жүйелілік; 2) құрылымдық; 3) логикалық; 4) жобалық; 5) креативтілік; 6) парадоксалдық.</w:t>
      </w:r>
      <w:r w:rsidR="003460C7" w:rsidRPr="003460C7">
        <w:rPr>
          <w:rFonts w:ascii="Times New Roman" w:hAnsi="Times New Roman"/>
          <w:sz w:val="28"/>
          <w:szCs w:val="28"/>
          <w:lang w:val="kk-KZ"/>
        </w:rPr>
        <w:t xml:space="preserve"> </w:t>
      </w:r>
      <w:r w:rsidR="00DB4C23" w:rsidRPr="003460C7">
        <w:rPr>
          <w:rFonts w:ascii="Times New Roman" w:hAnsi="Times New Roman"/>
          <w:sz w:val="28"/>
          <w:szCs w:val="28"/>
          <w:lang w:val="kk-KZ"/>
        </w:rPr>
        <w:t xml:space="preserve">Алдымен кәсіпкерлік ойлау белгілі бір дәрежеде жүйелі, креативті, құрылымды, логикалық, жобалық, тактикалық және стратегиялық болып табылатындығы </w:t>
      </w:r>
      <w:r w:rsidR="00D7206C" w:rsidRPr="003460C7">
        <w:rPr>
          <w:rFonts w:ascii="Times New Roman" w:hAnsi="Times New Roman"/>
          <w:sz w:val="28"/>
          <w:szCs w:val="28"/>
          <w:lang w:val="kk-KZ"/>
        </w:rPr>
        <w:t>айқындалды</w:t>
      </w:r>
      <w:r w:rsidR="00DB4C23" w:rsidRPr="003460C7">
        <w:rPr>
          <w:rFonts w:ascii="Times New Roman" w:hAnsi="Times New Roman"/>
          <w:sz w:val="28"/>
          <w:szCs w:val="28"/>
          <w:lang w:val="kk-KZ"/>
        </w:rPr>
        <w:t>. Бірақ, эксперимент-сұраудың нәтижесі</w:t>
      </w:r>
      <w:r w:rsidR="006F5DA5" w:rsidRPr="003460C7">
        <w:rPr>
          <w:rFonts w:ascii="Times New Roman" w:hAnsi="Times New Roman"/>
          <w:sz w:val="28"/>
          <w:szCs w:val="28"/>
          <w:lang w:val="kk-KZ"/>
        </w:rPr>
        <w:t xml:space="preserve"> көрсеткендей, кәсіптік тұрғысынан</w:t>
      </w:r>
      <w:r w:rsidR="00823823" w:rsidRPr="003460C7">
        <w:rPr>
          <w:rFonts w:ascii="Times New Roman" w:hAnsi="Times New Roman"/>
          <w:sz w:val="28"/>
          <w:szCs w:val="28"/>
          <w:lang w:val="kk-KZ"/>
        </w:rPr>
        <w:t xml:space="preserve"> ойлаудың құрылымында креативтілік пен шығармашылықтың парадоксалды түрлері басым болатындығы анықталынды</w:t>
      </w:r>
      <w:r w:rsidR="00A24113" w:rsidRPr="003460C7">
        <w:rPr>
          <w:rFonts w:ascii="Times New Roman" w:hAnsi="Times New Roman"/>
          <w:sz w:val="28"/>
          <w:szCs w:val="28"/>
          <w:lang w:val="kk-KZ"/>
        </w:rPr>
        <w:t xml:space="preserve">. </w:t>
      </w:r>
      <w:r w:rsidR="003460C7">
        <w:rPr>
          <w:rFonts w:ascii="Times New Roman" w:hAnsi="Times New Roman"/>
          <w:sz w:val="28"/>
          <w:szCs w:val="28"/>
          <w:lang w:val="kk-KZ"/>
        </w:rPr>
        <w:t>Эксперимент-сұраудың</w:t>
      </w:r>
      <w:r w:rsidR="00A24113" w:rsidRPr="003460C7">
        <w:rPr>
          <w:rFonts w:ascii="Times New Roman" w:hAnsi="Times New Roman"/>
          <w:sz w:val="28"/>
          <w:szCs w:val="28"/>
          <w:lang w:val="kk-KZ"/>
        </w:rPr>
        <w:t xml:space="preserve"> нәтижесі </w:t>
      </w:r>
      <w:r w:rsidR="006F5DA5" w:rsidRPr="003460C7">
        <w:rPr>
          <w:rFonts w:ascii="Times New Roman" w:hAnsi="Times New Roman"/>
          <w:sz w:val="28"/>
          <w:szCs w:val="28"/>
          <w:lang w:val="kk-KZ"/>
        </w:rPr>
        <w:t>2</w:t>
      </w:r>
      <w:r w:rsidR="00EF43DD">
        <w:rPr>
          <w:rFonts w:ascii="Times New Roman" w:hAnsi="Times New Roman"/>
          <w:sz w:val="28"/>
          <w:szCs w:val="28"/>
          <w:lang w:val="kk-KZ"/>
        </w:rPr>
        <w:t>3</w:t>
      </w:r>
      <w:r w:rsidR="00A24113" w:rsidRPr="003460C7">
        <w:rPr>
          <w:rFonts w:ascii="Times New Roman" w:hAnsi="Times New Roman"/>
          <w:sz w:val="28"/>
          <w:szCs w:val="28"/>
          <w:lang w:val="kk-KZ"/>
        </w:rPr>
        <w:t>-суретте берілген.</w:t>
      </w:r>
    </w:p>
    <w:p w:rsidR="009942CC" w:rsidRPr="003460C7" w:rsidRDefault="009942CC" w:rsidP="0021638B">
      <w:pPr>
        <w:spacing w:after="0" w:line="240" w:lineRule="auto"/>
        <w:ind w:firstLine="709"/>
        <w:jc w:val="both"/>
        <w:rPr>
          <w:rFonts w:ascii="Times New Roman" w:hAnsi="Times New Roman"/>
          <w:sz w:val="28"/>
          <w:szCs w:val="28"/>
          <w:lang w:val="kk-KZ"/>
        </w:rPr>
      </w:pPr>
    </w:p>
    <w:p w:rsidR="00FE143C" w:rsidRPr="003460C7" w:rsidRDefault="000330A8" w:rsidP="00E57EBF">
      <w:pPr>
        <w:keepNext/>
        <w:spacing w:after="0" w:line="240" w:lineRule="auto"/>
        <w:jc w:val="center"/>
        <w:rPr>
          <w:rFonts w:ascii="Times New Roman" w:hAnsi="Times New Roman"/>
          <w:sz w:val="28"/>
          <w:szCs w:val="28"/>
        </w:rPr>
      </w:pPr>
      <w:r w:rsidRPr="003460C7">
        <w:rPr>
          <w:rFonts w:ascii="Times New Roman" w:hAnsi="Times New Roman"/>
          <w:noProof/>
          <w:sz w:val="28"/>
          <w:szCs w:val="28"/>
          <w:lang w:eastAsia="ru-RU"/>
        </w:rPr>
        <w:drawing>
          <wp:inline distT="0" distB="0" distL="0" distR="0">
            <wp:extent cx="5448300" cy="2382822"/>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95"/>
                    <a:srcRect/>
                    <a:stretch>
                      <a:fillRect/>
                    </a:stretch>
                  </pic:blipFill>
                  <pic:spPr bwMode="auto">
                    <a:xfrm>
                      <a:off x="0" y="0"/>
                      <a:ext cx="5450585" cy="2383821"/>
                    </a:xfrm>
                    <a:prstGeom prst="rect">
                      <a:avLst/>
                    </a:prstGeom>
                    <a:noFill/>
                    <a:ln w="9525">
                      <a:noFill/>
                      <a:miter lim="800000"/>
                      <a:headEnd/>
                      <a:tailEnd/>
                    </a:ln>
                  </pic:spPr>
                </pic:pic>
              </a:graphicData>
            </a:graphic>
          </wp:inline>
        </w:drawing>
      </w:r>
    </w:p>
    <w:p w:rsidR="00FE143C" w:rsidRPr="00370ACC" w:rsidRDefault="000A66C5" w:rsidP="00E57EBF">
      <w:pPr>
        <w:pStyle w:val="af6"/>
        <w:spacing w:after="0"/>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Pr>
          <w:rFonts w:ascii="Times New Roman" w:hAnsi="Times New Roman"/>
          <w:b w:val="0"/>
          <w:color w:val="auto"/>
          <w:sz w:val="28"/>
          <w:szCs w:val="28"/>
          <w:lang w:val="kk-KZ"/>
        </w:rPr>
        <w:t>2</w:t>
      </w:r>
      <w:r w:rsidR="00EF43DD">
        <w:rPr>
          <w:rFonts w:ascii="Times New Roman" w:hAnsi="Times New Roman"/>
          <w:b w:val="0"/>
          <w:color w:val="auto"/>
          <w:sz w:val="28"/>
          <w:szCs w:val="28"/>
          <w:lang w:val="kk-KZ"/>
        </w:rPr>
        <w:t>3</w:t>
      </w:r>
      <w:r w:rsidR="00041FE9">
        <w:rPr>
          <w:rFonts w:ascii="Times New Roman" w:hAnsi="Times New Roman"/>
          <w:b w:val="0"/>
          <w:color w:val="auto"/>
          <w:sz w:val="28"/>
          <w:szCs w:val="28"/>
          <w:lang w:val="kk-KZ"/>
        </w:rPr>
        <w:t xml:space="preserve"> </w:t>
      </w:r>
      <w:r w:rsidR="00E66249" w:rsidRPr="00370ACC">
        <w:rPr>
          <w:rFonts w:ascii="Times New Roman" w:hAnsi="Times New Roman"/>
          <w:b w:val="0"/>
          <w:color w:val="auto"/>
          <w:sz w:val="28"/>
          <w:szCs w:val="28"/>
          <w:lang w:val="kk-KZ"/>
        </w:rPr>
        <w:t xml:space="preserve">– </w:t>
      </w:r>
      <w:r w:rsidR="00FE143C" w:rsidRPr="00370ACC">
        <w:rPr>
          <w:rFonts w:ascii="Times New Roman" w:hAnsi="Times New Roman"/>
          <w:b w:val="0"/>
          <w:color w:val="auto"/>
          <w:sz w:val="28"/>
          <w:szCs w:val="28"/>
          <w:lang w:val="kk-KZ"/>
        </w:rPr>
        <w:t xml:space="preserve">Жүргізілген </w:t>
      </w:r>
      <w:r w:rsidR="006B5388" w:rsidRPr="00370ACC">
        <w:rPr>
          <w:rFonts w:ascii="Times New Roman" w:hAnsi="Times New Roman"/>
          <w:b w:val="0"/>
          <w:color w:val="auto"/>
          <w:sz w:val="28"/>
          <w:szCs w:val="28"/>
          <w:lang w:val="kk-KZ"/>
        </w:rPr>
        <w:t>эксперимент-сұраудың</w:t>
      </w:r>
      <w:r w:rsidR="00FE143C" w:rsidRPr="00370ACC">
        <w:rPr>
          <w:rFonts w:ascii="Times New Roman" w:hAnsi="Times New Roman"/>
          <w:b w:val="0"/>
          <w:color w:val="auto"/>
          <w:sz w:val="28"/>
          <w:szCs w:val="28"/>
          <w:lang w:val="kk-KZ"/>
        </w:rPr>
        <w:t xml:space="preserve"> нәтижесі, </w:t>
      </w:r>
      <w:r w:rsidR="00FE143C" w:rsidRPr="00370ACC">
        <w:rPr>
          <w:rFonts w:ascii="Times New Roman" w:hAnsi="Times New Roman"/>
          <w:b w:val="0"/>
          <w:color w:val="auto"/>
          <w:sz w:val="28"/>
          <w:szCs w:val="28"/>
        </w:rPr>
        <w:t>%</w:t>
      </w:r>
    </w:p>
    <w:p w:rsidR="00E57EBF" w:rsidRPr="00370ACC" w:rsidRDefault="00E57EBF" w:rsidP="00E57EBF">
      <w:pPr>
        <w:spacing w:after="0" w:line="240" w:lineRule="auto"/>
        <w:rPr>
          <w:rFonts w:ascii="Times New Roman" w:hAnsi="Times New Roman"/>
          <w:sz w:val="28"/>
          <w:szCs w:val="28"/>
          <w:lang w:val="kk-KZ"/>
        </w:rPr>
      </w:pPr>
    </w:p>
    <w:p w:rsidR="003A3D08" w:rsidRDefault="007D3B0C" w:rsidP="0021638B">
      <w:pPr>
        <w:spacing w:after="0" w:line="240" w:lineRule="auto"/>
        <w:ind w:firstLine="709"/>
        <w:jc w:val="both"/>
        <w:rPr>
          <w:rFonts w:ascii="Times New Roman" w:hAnsi="Times New Roman"/>
          <w:sz w:val="28"/>
          <w:szCs w:val="28"/>
          <w:lang w:val="kk-KZ"/>
        </w:rPr>
      </w:pPr>
      <w:r w:rsidRPr="0021638B">
        <w:rPr>
          <w:rFonts w:ascii="Times New Roman" w:hAnsi="Times New Roman"/>
          <w:i/>
          <w:sz w:val="28"/>
          <w:szCs w:val="28"/>
          <w:lang w:val="kk-KZ"/>
        </w:rPr>
        <w:t>Қорытынды</w:t>
      </w:r>
      <w:r w:rsidR="00D30CE9" w:rsidRPr="0021638B">
        <w:rPr>
          <w:rFonts w:ascii="Times New Roman" w:hAnsi="Times New Roman"/>
          <w:sz w:val="28"/>
          <w:szCs w:val="28"/>
          <w:lang w:val="kk-KZ"/>
        </w:rPr>
        <w:t>.</w:t>
      </w:r>
      <w:r w:rsidR="00D30CE9" w:rsidRPr="00370ACC">
        <w:rPr>
          <w:rFonts w:ascii="Times New Roman" w:hAnsi="Times New Roman"/>
          <w:b/>
          <w:sz w:val="28"/>
          <w:szCs w:val="28"/>
          <w:lang w:val="kk-KZ"/>
        </w:rPr>
        <w:t xml:space="preserve"> </w:t>
      </w:r>
      <w:r w:rsidR="00987D7E" w:rsidRPr="00370ACC">
        <w:rPr>
          <w:rFonts w:ascii="Times New Roman" w:hAnsi="Times New Roman"/>
          <w:sz w:val="28"/>
          <w:szCs w:val="28"/>
          <w:lang w:val="kk-KZ"/>
        </w:rPr>
        <w:t>Жоғары оқу орындарындағы техникалық мамандықтарда физиканы оқытуда құрастырылған транспәндік дидактикалық материалдар жүйесін қолданумен жүргізілген педагогикалық эксперименттің нәтижесінде:</w:t>
      </w:r>
    </w:p>
    <w:p w:rsidR="003A3D08"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123DB7">
        <w:rPr>
          <w:rFonts w:ascii="Times New Roman" w:hAnsi="Times New Roman"/>
          <w:sz w:val="28"/>
          <w:szCs w:val="28"/>
          <w:lang w:val="kk-KZ"/>
        </w:rPr>
        <w:t xml:space="preserve">техникалық мамандықтарға физика курсын оқытуда </w:t>
      </w:r>
      <w:r w:rsidR="00987D7E" w:rsidRPr="003A3D08">
        <w:rPr>
          <w:rFonts w:ascii="Times New Roman" w:hAnsi="Times New Roman"/>
          <w:sz w:val="28"/>
          <w:szCs w:val="28"/>
          <w:lang w:val="kk-KZ"/>
        </w:rPr>
        <w:t>транспәндік тұғыр</w:t>
      </w:r>
      <w:r w:rsidR="00D30CE9" w:rsidRPr="003A3D08">
        <w:rPr>
          <w:rFonts w:ascii="Times New Roman" w:hAnsi="Times New Roman"/>
          <w:sz w:val="28"/>
          <w:szCs w:val="28"/>
          <w:lang w:val="kk-KZ"/>
        </w:rPr>
        <w:t>ды қолданудың тиімділігі туралы болжам дәлелденді;</w:t>
      </w:r>
    </w:p>
    <w:p w:rsidR="003A3D08"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w:t>
      </w:r>
      <w:r w:rsidR="00987D7E" w:rsidRPr="003A3D08">
        <w:rPr>
          <w:rFonts w:ascii="Times New Roman" w:hAnsi="Times New Roman"/>
          <w:sz w:val="28"/>
          <w:szCs w:val="28"/>
          <w:lang w:val="kk-KZ"/>
        </w:rPr>
        <w:t>білім беру контентін құрастырудағы транспәндік тұғырдың маңыздылығы дәлелденді;</w:t>
      </w:r>
    </w:p>
    <w:p w:rsidR="003A3D08"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D30CE9" w:rsidRPr="003A3D08">
        <w:rPr>
          <w:rFonts w:ascii="Times New Roman" w:hAnsi="Times New Roman"/>
          <w:sz w:val="28"/>
          <w:szCs w:val="28"/>
          <w:lang w:val="kk-KZ"/>
        </w:rPr>
        <w:t xml:space="preserve">когнитивтік сұлбалардың негізінде менеджментке қатысты игерілетін білімдердің жүйесіне физикалық білімдердің </w:t>
      </w:r>
      <w:r w:rsidR="008273BF">
        <w:rPr>
          <w:rFonts w:ascii="Times New Roman" w:hAnsi="Times New Roman"/>
          <w:sz w:val="28"/>
          <w:szCs w:val="28"/>
          <w:lang w:val="kk-KZ"/>
        </w:rPr>
        <w:t>тасымалдануы</w:t>
      </w:r>
      <w:r w:rsidR="00123DB7">
        <w:rPr>
          <w:rFonts w:ascii="Times New Roman" w:hAnsi="Times New Roman"/>
          <w:sz w:val="28"/>
          <w:szCs w:val="28"/>
          <w:lang w:val="kk-KZ"/>
        </w:rPr>
        <w:t xml:space="preserve"> көрсетілген дидактикалық материал әзірленді. Әзірленген </w:t>
      </w:r>
      <w:r w:rsidR="00D30CE9" w:rsidRPr="003A3D08">
        <w:rPr>
          <w:rFonts w:ascii="Times New Roman" w:hAnsi="Times New Roman"/>
          <w:sz w:val="28"/>
          <w:szCs w:val="28"/>
          <w:lang w:val="kk-KZ"/>
        </w:rPr>
        <w:t xml:space="preserve">қосымша дидактикалық материал </w:t>
      </w:r>
      <w:r w:rsidR="00123DB7">
        <w:rPr>
          <w:rFonts w:ascii="Times New Roman" w:hAnsi="Times New Roman"/>
          <w:sz w:val="28"/>
          <w:szCs w:val="28"/>
          <w:lang w:val="kk-KZ"/>
        </w:rPr>
        <w:t xml:space="preserve">студенттерде </w:t>
      </w:r>
      <w:r w:rsidR="00D30CE9" w:rsidRPr="003A3D08">
        <w:rPr>
          <w:rFonts w:ascii="Times New Roman" w:hAnsi="Times New Roman"/>
          <w:sz w:val="28"/>
          <w:szCs w:val="28"/>
          <w:lang w:val="kk-KZ"/>
        </w:rPr>
        <w:t xml:space="preserve">физикалық және де </w:t>
      </w:r>
      <w:r w:rsidR="00123DB7">
        <w:rPr>
          <w:rFonts w:ascii="Times New Roman" w:hAnsi="Times New Roman"/>
          <w:sz w:val="28"/>
          <w:szCs w:val="28"/>
          <w:lang w:val="kk-KZ"/>
        </w:rPr>
        <w:t>кәсіпкерлік тұрғысынан</w:t>
      </w:r>
      <w:r w:rsidR="00D30CE9" w:rsidRPr="003A3D08">
        <w:rPr>
          <w:rFonts w:ascii="Times New Roman" w:hAnsi="Times New Roman"/>
          <w:sz w:val="28"/>
          <w:szCs w:val="28"/>
          <w:lang w:val="kk-KZ"/>
        </w:rPr>
        <w:t xml:space="preserve"> ойлау деңгейін жоғарылатуға мүмкіндік беретіндігі дәлелденді;</w:t>
      </w:r>
    </w:p>
    <w:p w:rsidR="003A3D08"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D30CE9" w:rsidRPr="003A3D08">
        <w:rPr>
          <w:rFonts w:ascii="Times New Roman" w:hAnsi="Times New Roman"/>
          <w:sz w:val="28"/>
          <w:szCs w:val="28"/>
          <w:lang w:val="kk-KZ"/>
        </w:rPr>
        <w:t>іргелі ғылымдар (физика) секторынан алынған білімдер мен ойлауды кәсіпкерлік білім берудегі транспәндік секторына диффузиясын жылдамдату факторы анықталды;</w:t>
      </w:r>
    </w:p>
    <w:p w:rsidR="003A3D08" w:rsidRPr="009942CC"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w:t>
      </w:r>
      <w:r w:rsidR="003A3D08">
        <w:rPr>
          <w:rFonts w:ascii="Times New Roman" w:hAnsi="Times New Roman"/>
          <w:sz w:val="28"/>
          <w:szCs w:val="28"/>
          <w:lang w:val="kk-KZ"/>
        </w:rPr>
        <w:t xml:space="preserve"> </w:t>
      </w:r>
      <w:r w:rsidR="00F8398D" w:rsidRPr="003A3D08">
        <w:rPr>
          <w:rFonts w:ascii="Times New Roman" w:hAnsi="Times New Roman"/>
          <w:sz w:val="28"/>
          <w:szCs w:val="28"/>
          <w:lang w:val="kk-KZ"/>
        </w:rPr>
        <w:t xml:space="preserve">физика курсын оқыту барысында кәсіби </w:t>
      </w:r>
      <w:r w:rsidR="00D30CE9" w:rsidRPr="003A3D08">
        <w:rPr>
          <w:rFonts w:ascii="Times New Roman" w:hAnsi="Times New Roman"/>
          <w:sz w:val="28"/>
          <w:szCs w:val="28"/>
          <w:lang w:val="kk-KZ"/>
        </w:rPr>
        <w:t>құзыреттіліктерді қалыптасты</w:t>
      </w:r>
      <w:r w:rsidR="00F8398D" w:rsidRPr="003A3D08">
        <w:rPr>
          <w:rFonts w:ascii="Times New Roman" w:hAnsi="Times New Roman"/>
          <w:sz w:val="28"/>
          <w:szCs w:val="28"/>
          <w:lang w:val="kk-KZ"/>
        </w:rPr>
        <w:t xml:space="preserve">руға мүмкіндік беретін </w:t>
      </w:r>
      <w:r w:rsidR="00D30CE9" w:rsidRPr="003A3D08">
        <w:rPr>
          <w:rFonts w:ascii="Times New Roman" w:hAnsi="Times New Roman"/>
          <w:sz w:val="28"/>
          <w:szCs w:val="28"/>
          <w:lang w:val="kk-KZ"/>
        </w:rPr>
        <w:t xml:space="preserve">транспәндік </w:t>
      </w:r>
      <w:r w:rsidR="008273BF">
        <w:rPr>
          <w:rFonts w:ascii="Times New Roman" w:hAnsi="Times New Roman"/>
          <w:sz w:val="28"/>
          <w:szCs w:val="28"/>
          <w:lang w:val="kk-KZ"/>
        </w:rPr>
        <w:t>тұғырды базалық пәннің дидактикалық контентін құрастыруда қолдану</w:t>
      </w:r>
      <w:r w:rsidR="00F8398D" w:rsidRPr="003A3D08">
        <w:rPr>
          <w:rFonts w:ascii="Times New Roman" w:hAnsi="Times New Roman"/>
          <w:sz w:val="28"/>
          <w:szCs w:val="28"/>
          <w:lang w:val="kk-KZ"/>
        </w:rPr>
        <w:t xml:space="preserve"> </w:t>
      </w:r>
      <w:r w:rsidR="00D30CE9" w:rsidRPr="003A3D08">
        <w:rPr>
          <w:rFonts w:ascii="Times New Roman" w:hAnsi="Times New Roman"/>
          <w:sz w:val="28"/>
          <w:szCs w:val="28"/>
          <w:lang w:val="kk-KZ"/>
        </w:rPr>
        <w:t xml:space="preserve">тиімділігі дәлелденді </w:t>
      </w:r>
      <w:r w:rsidR="00D30CE9" w:rsidRPr="009942CC">
        <w:rPr>
          <w:rFonts w:ascii="Times New Roman" w:hAnsi="Times New Roman"/>
          <w:sz w:val="28"/>
          <w:szCs w:val="28"/>
          <w:lang w:val="kk-KZ"/>
        </w:rPr>
        <w:t>[</w:t>
      </w:r>
      <w:r w:rsidR="008A0616" w:rsidRPr="009942CC">
        <w:rPr>
          <w:rFonts w:ascii="Times New Roman" w:hAnsi="Times New Roman"/>
          <w:sz w:val="28"/>
          <w:szCs w:val="28"/>
          <w:lang w:val="kk-KZ"/>
        </w:rPr>
        <w:t>130</w:t>
      </w:r>
      <w:r w:rsidR="001A0CA0" w:rsidRPr="009942CC">
        <w:rPr>
          <w:rFonts w:ascii="Times New Roman" w:hAnsi="Times New Roman"/>
          <w:sz w:val="28"/>
          <w:szCs w:val="28"/>
          <w:lang w:val="kk-KZ"/>
        </w:rPr>
        <w:t xml:space="preserve">, </w:t>
      </w:r>
      <w:r w:rsidR="009942CC">
        <w:rPr>
          <w:rFonts w:ascii="Times New Roman" w:hAnsi="Times New Roman"/>
          <w:sz w:val="28"/>
          <w:szCs w:val="28"/>
          <w:lang w:val="kk-KZ"/>
        </w:rPr>
        <w:t>с</w:t>
      </w:r>
      <w:r w:rsidR="001A0CA0" w:rsidRPr="009942CC">
        <w:rPr>
          <w:rFonts w:ascii="Times New Roman" w:hAnsi="Times New Roman"/>
          <w:sz w:val="28"/>
          <w:szCs w:val="28"/>
          <w:lang w:val="kk-KZ"/>
        </w:rPr>
        <w:t>. 14</w:t>
      </w:r>
      <w:r w:rsidR="00D30CE9" w:rsidRPr="009942CC">
        <w:rPr>
          <w:rFonts w:ascii="Times New Roman" w:hAnsi="Times New Roman"/>
          <w:sz w:val="28"/>
          <w:szCs w:val="28"/>
          <w:lang w:val="kk-KZ"/>
        </w:rPr>
        <w:t>];</w:t>
      </w:r>
    </w:p>
    <w:p w:rsidR="003A3D08" w:rsidRPr="009942CC"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F706C4">
        <w:rPr>
          <w:rFonts w:ascii="Times New Roman" w:hAnsi="Times New Roman"/>
          <w:sz w:val="28"/>
          <w:szCs w:val="28"/>
          <w:lang w:val="kk-KZ"/>
        </w:rPr>
        <w:t xml:space="preserve">транспәндік тұғыр негізінде құрастырылған </w:t>
      </w:r>
      <w:r w:rsidR="00D30CE9" w:rsidRPr="003A3D08">
        <w:rPr>
          <w:rFonts w:ascii="Times New Roman" w:hAnsi="Times New Roman"/>
          <w:sz w:val="28"/>
          <w:szCs w:val="28"/>
          <w:lang w:val="kk-KZ"/>
        </w:rPr>
        <w:t>дидактикалық материалдар құрастырылып, оқ</w:t>
      </w:r>
      <w:r w:rsidR="00C61E1A" w:rsidRPr="003A3D08">
        <w:rPr>
          <w:rFonts w:ascii="Times New Roman" w:hAnsi="Times New Roman"/>
          <w:sz w:val="28"/>
          <w:szCs w:val="28"/>
          <w:lang w:val="kk-KZ"/>
        </w:rPr>
        <w:t>у процесіне ендірілді (</w:t>
      </w:r>
      <w:r w:rsidR="00C61E1A" w:rsidRPr="009942CC">
        <w:rPr>
          <w:rFonts w:ascii="Times New Roman" w:hAnsi="Times New Roman"/>
          <w:sz w:val="28"/>
          <w:szCs w:val="28"/>
          <w:lang w:val="kk-KZ"/>
        </w:rPr>
        <w:t xml:space="preserve">Қосымша </w:t>
      </w:r>
      <w:r w:rsidR="00A6145D">
        <w:rPr>
          <w:rFonts w:ascii="Times New Roman" w:hAnsi="Times New Roman"/>
          <w:sz w:val="28"/>
          <w:szCs w:val="28"/>
          <w:lang w:val="kk-KZ"/>
        </w:rPr>
        <w:t>Е</w:t>
      </w:r>
      <w:r w:rsidR="00D30CE9" w:rsidRPr="009942CC">
        <w:rPr>
          <w:rFonts w:ascii="Times New Roman" w:hAnsi="Times New Roman"/>
          <w:sz w:val="28"/>
          <w:szCs w:val="28"/>
          <w:lang w:val="kk-KZ"/>
        </w:rPr>
        <w:t>)</w:t>
      </w:r>
      <w:r w:rsidR="003A3D08" w:rsidRPr="009942CC">
        <w:rPr>
          <w:rFonts w:ascii="Times New Roman" w:hAnsi="Times New Roman"/>
          <w:sz w:val="28"/>
          <w:szCs w:val="28"/>
          <w:lang w:val="kk-KZ"/>
        </w:rPr>
        <w:t>;</w:t>
      </w:r>
    </w:p>
    <w:p w:rsidR="00987D7E"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A71218" w:rsidRPr="003A3D08">
        <w:rPr>
          <w:rFonts w:ascii="Times New Roman" w:hAnsi="Times New Roman"/>
          <w:sz w:val="28"/>
          <w:szCs w:val="28"/>
          <w:lang w:val="kk-KZ"/>
        </w:rPr>
        <w:t xml:space="preserve">физикалық және </w:t>
      </w:r>
      <w:r w:rsidR="00FC251F">
        <w:rPr>
          <w:rFonts w:ascii="Times New Roman" w:hAnsi="Times New Roman"/>
          <w:sz w:val="28"/>
          <w:szCs w:val="28"/>
          <w:lang w:val="kk-KZ"/>
        </w:rPr>
        <w:t>кәсіпкерлік</w:t>
      </w:r>
      <w:r w:rsidR="008273BF">
        <w:rPr>
          <w:rFonts w:ascii="Times New Roman" w:hAnsi="Times New Roman"/>
          <w:sz w:val="28"/>
          <w:szCs w:val="28"/>
          <w:lang w:val="kk-KZ"/>
        </w:rPr>
        <w:t xml:space="preserve"> тұрғыс</w:t>
      </w:r>
      <w:r w:rsidR="00F706C4">
        <w:rPr>
          <w:rFonts w:ascii="Times New Roman" w:hAnsi="Times New Roman"/>
          <w:sz w:val="28"/>
          <w:szCs w:val="28"/>
          <w:lang w:val="kk-KZ"/>
        </w:rPr>
        <w:t>ын</w:t>
      </w:r>
      <w:r w:rsidR="008273BF">
        <w:rPr>
          <w:rFonts w:ascii="Times New Roman" w:hAnsi="Times New Roman"/>
          <w:sz w:val="28"/>
          <w:szCs w:val="28"/>
          <w:lang w:val="kk-KZ"/>
        </w:rPr>
        <w:t xml:space="preserve">ан </w:t>
      </w:r>
      <w:r w:rsidR="00A71218" w:rsidRPr="003A3D08">
        <w:rPr>
          <w:rFonts w:ascii="Times New Roman" w:hAnsi="Times New Roman"/>
          <w:sz w:val="28"/>
          <w:szCs w:val="28"/>
          <w:lang w:val="kk-KZ"/>
        </w:rPr>
        <w:t>ойлаудың когеренттілігі верификацияланды</w:t>
      </w:r>
      <w:r w:rsidR="00903FF9">
        <w:rPr>
          <w:rFonts w:ascii="Times New Roman" w:hAnsi="Times New Roman"/>
          <w:sz w:val="28"/>
          <w:szCs w:val="28"/>
          <w:lang w:val="kk-KZ"/>
        </w:rPr>
        <w:t>;</w:t>
      </w:r>
    </w:p>
    <w:p w:rsidR="00903FF9" w:rsidRPr="009942CC"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903FF9">
        <w:rPr>
          <w:rFonts w:ascii="Times New Roman" w:hAnsi="Times New Roman"/>
          <w:sz w:val="28"/>
          <w:szCs w:val="28"/>
          <w:lang w:val="kk-KZ"/>
        </w:rPr>
        <w:t xml:space="preserve"> </w:t>
      </w:r>
      <w:r w:rsidR="00F706C4">
        <w:rPr>
          <w:rFonts w:ascii="Times New Roman" w:hAnsi="Times New Roman"/>
          <w:sz w:val="28"/>
          <w:szCs w:val="28"/>
          <w:lang w:val="kk-KZ"/>
        </w:rPr>
        <w:t xml:space="preserve">транспәндік </w:t>
      </w:r>
      <w:r w:rsidR="00850C0D">
        <w:rPr>
          <w:rFonts w:ascii="Times New Roman" w:hAnsi="Times New Roman"/>
          <w:sz w:val="28"/>
          <w:szCs w:val="28"/>
          <w:lang w:val="kk-KZ"/>
        </w:rPr>
        <w:t>технология ЖОО-ның оқу процесіне</w:t>
      </w:r>
      <w:r w:rsidR="00F706C4" w:rsidRPr="003A3D08">
        <w:rPr>
          <w:rFonts w:ascii="Times New Roman" w:hAnsi="Times New Roman"/>
          <w:sz w:val="28"/>
          <w:szCs w:val="28"/>
          <w:lang w:val="kk-KZ"/>
        </w:rPr>
        <w:t xml:space="preserve"> </w:t>
      </w:r>
      <w:r w:rsidR="00850C0D">
        <w:rPr>
          <w:rFonts w:ascii="Times New Roman" w:hAnsi="Times New Roman"/>
          <w:sz w:val="28"/>
          <w:szCs w:val="28"/>
          <w:lang w:val="kk-KZ"/>
        </w:rPr>
        <w:t>ендірілді</w:t>
      </w:r>
      <w:r w:rsidR="00903FF9" w:rsidRPr="003A3D08">
        <w:rPr>
          <w:rFonts w:ascii="Times New Roman" w:hAnsi="Times New Roman"/>
          <w:sz w:val="28"/>
          <w:szCs w:val="28"/>
          <w:lang w:val="kk-KZ"/>
        </w:rPr>
        <w:t xml:space="preserve"> (Қосымша</w:t>
      </w:r>
      <w:r w:rsidR="009942CC">
        <w:rPr>
          <w:rFonts w:ascii="Times New Roman" w:hAnsi="Times New Roman"/>
          <w:sz w:val="28"/>
          <w:szCs w:val="28"/>
          <w:lang w:val="kk-KZ"/>
        </w:rPr>
        <w:t> </w:t>
      </w:r>
      <w:r w:rsidR="00A6145D">
        <w:rPr>
          <w:rFonts w:ascii="Times New Roman" w:hAnsi="Times New Roman"/>
          <w:sz w:val="28"/>
          <w:szCs w:val="28"/>
          <w:lang w:val="kk-KZ"/>
        </w:rPr>
        <w:t>Д</w:t>
      </w:r>
      <w:r w:rsidR="00903FF9" w:rsidRPr="009942CC">
        <w:rPr>
          <w:rFonts w:ascii="Times New Roman" w:hAnsi="Times New Roman"/>
          <w:sz w:val="28"/>
          <w:szCs w:val="28"/>
          <w:lang w:val="kk-KZ"/>
        </w:rPr>
        <w:t>).</w:t>
      </w:r>
    </w:p>
    <w:p w:rsidR="00965AAF" w:rsidRDefault="00EB5A46" w:rsidP="0021638B">
      <w:pPr>
        <w:spacing w:after="0" w:line="240" w:lineRule="auto"/>
        <w:ind w:firstLine="709"/>
        <w:jc w:val="both"/>
        <w:rPr>
          <w:rFonts w:ascii="Times New Roman" w:hAnsi="Times New Roman"/>
          <w:b/>
          <w:sz w:val="28"/>
          <w:szCs w:val="28"/>
          <w:lang w:val="kk-KZ"/>
        </w:rPr>
      </w:pPr>
      <w:r>
        <w:rPr>
          <w:rFonts w:ascii="Times New Roman" w:hAnsi="Times New Roman"/>
          <w:i/>
          <w:sz w:val="28"/>
          <w:szCs w:val="28"/>
          <w:lang w:val="kk-KZ"/>
        </w:rPr>
        <w:t xml:space="preserve">ЖОО-ның техникалық мамандықтарында физика курсын оқытуда </w:t>
      </w:r>
      <w:r w:rsidRPr="00370ACC">
        <w:rPr>
          <w:rFonts w:ascii="Times New Roman" w:hAnsi="Times New Roman"/>
          <w:i/>
          <w:sz w:val="28"/>
          <w:szCs w:val="28"/>
          <w:lang w:val="kk-KZ"/>
        </w:rPr>
        <w:t xml:space="preserve">жобалық </w:t>
      </w:r>
      <w:r w:rsidR="00850C0D">
        <w:rPr>
          <w:rFonts w:ascii="Times New Roman" w:hAnsi="Times New Roman"/>
          <w:i/>
          <w:sz w:val="28"/>
          <w:szCs w:val="28"/>
          <w:lang w:val="kk-KZ"/>
        </w:rPr>
        <w:t xml:space="preserve">оқыту технологиясын </w:t>
      </w:r>
      <w:r>
        <w:rPr>
          <w:rFonts w:ascii="Times New Roman" w:hAnsi="Times New Roman"/>
          <w:i/>
          <w:sz w:val="28"/>
          <w:szCs w:val="28"/>
          <w:lang w:val="kk-KZ"/>
        </w:rPr>
        <w:t xml:space="preserve">қолдану </w:t>
      </w:r>
      <w:r w:rsidR="00D233EE" w:rsidRPr="00370ACC">
        <w:rPr>
          <w:rFonts w:ascii="Times New Roman" w:hAnsi="Times New Roman"/>
          <w:i/>
          <w:sz w:val="28"/>
          <w:szCs w:val="28"/>
          <w:lang w:val="kk-KZ"/>
        </w:rPr>
        <w:t>тиімділігін бағалау</w:t>
      </w:r>
    </w:p>
    <w:p w:rsidR="002A2D94" w:rsidRDefault="00D5473E" w:rsidP="0021638B">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Торайғыров </w:t>
      </w:r>
      <w:r w:rsidR="00A266C8" w:rsidRPr="00370ACC">
        <w:rPr>
          <w:rFonts w:ascii="Times New Roman" w:hAnsi="Times New Roman"/>
          <w:sz w:val="28"/>
          <w:szCs w:val="28"/>
          <w:lang w:val="kk-KZ"/>
        </w:rPr>
        <w:t xml:space="preserve">университетінің </w:t>
      </w:r>
      <w:r w:rsidR="00FC251F" w:rsidRPr="00EC76CD">
        <w:rPr>
          <w:rFonts w:ascii="Times New Roman" w:hAnsi="Times New Roman"/>
          <w:sz w:val="28"/>
          <w:szCs w:val="28"/>
          <w:lang w:val="kk-KZ"/>
        </w:rPr>
        <w:t>«6В07104 - Аспап жасау»</w:t>
      </w:r>
      <w:r w:rsidR="00A266C8" w:rsidRPr="00370ACC">
        <w:rPr>
          <w:rFonts w:ascii="Times New Roman" w:hAnsi="Times New Roman"/>
          <w:sz w:val="28"/>
          <w:szCs w:val="28"/>
          <w:lang w:val="kk-KZ"/>
        </w:rPr>
        <w:t xml:space="preserve"> мамандығында</w:t>
      </w:r>
      <w:r w:rsidR="006E2902" w:rsidRPr="00370ACC">
        <w:rPr>
          <w:rFonts w:ascii="Times New Roman" w:hAnsi="Times New Roman"/>
          <w:sz w:val="28"/>
          <w:szCs w:val="28"/>
          <w:lang w:val="kk-KZ"/>
        </w:rPr>
        <w:t xml:space="preserve"> физика </w:t>
      </w:r>
      <w:r w:rsidRPr="00370ACC">
        <w:rPr>
          <w:rFonts w:ascii="Times New Roman" w:hAnsi="Times New Roman"/>
          <w:sz w:val="28"/>
          <w:szCs w:val="28"/>
          <w:lang w:val="kk-KZ"/>
        </w:rPr>
        <w:t>курсы</w:t>
      </w:r>
      <w:r w:rsidR="006E2902" w:rsidRPr="00370ACC">
        <w:rPr>
          <w:rFonts w:ascii="Times New Roman" w:hAnsi="Times New Roman"/>
          <w:sz w:val="28"/>
          <w:szCs w:val="28"/>
          <w:lang w:val="kk-KZ"/>
        </w:rPr>
        <w:t xml:space="preserve"> бойынша жүргізілетін зертханалық сабақтарда </w:t>
      </w:r>
      <w:r w:rsidR="00C764A8" w:rsidRPr="00370ACC">
        <w:rPr>
          <w:rFonts w:ascii="Times New Roman" w:hAnsi="Times New Roman"/>
          <w:sz w:val="28"/>
          <w:szCs w:val="28"/>
          <w:lang w:val="kk-KZ"/>
        </w:rPr>
        <w:t xml:space="preserve">жобалық оқыту технологиясы қолданылды. </w:t>
      </w:r>
      <w:r w:rsidR="00A15FCB" w:rsidRPr="00370ACC">
        <w:rPr>
          <w:rFonts w:ascii="Times New Roman" w:hAnsi="Times New Roman"/>
          <w:sz w:val="28"/>
          <w:szCs w:val="28"/>
          <w:lang w:val="kk-KZ"/>
        </w:rPr>
        <w:t xml:space="preserve">Жалпы осы кезеңдегі </w:t>
      </w:r>
      <w:r w:rsidRPr="00370ACC">
        <w:rPr>
          <w:rFonts w:ascii="Times New Roman" w:hAnsi="Times New Roman"/>
          <w:sz w:val="28"/>
          <w:szCs w:val="28"/>
          <w:lang w:val="kk-KZ"/>
        </w:rPr>
        <w:t>қалыптастырушы</w:t>
      </w:r>
      <w:r w:rsidR="00A15FCB" w:rsidRPr="00370ACC">
        <w:rPr>
          <w:rFonts w:ascii="Times New Roman" w:hAnsi="Times New Roman"/>
          <w:sz w:val="28"/>
          <w:szCs w:val="28"/>
          <w:lang w:val="kk-KZ"/>
        </w:rPr>
        <w:t xml:space="preserve"> экспериментке бақылау және эксперименттік топтар қатысты (барлығы 72 студент). </w:t>
      </w:r>
      <w:r w:rsidR="00A266C8" w:rsidRPr="00370ACC">
        <w:rPr>
          <w:rFonts w:ascii="Times New Roman" w:hAnsi="Times New Roman"/>
          <w:sz w:val="28"/>
          <w:szCs w:val="28"/>
          <w:lang w:val="kk-KZ"/>
        </w:rPr>
        <w:t>Бақылау тобына</w:t>
      </w:r>
      <w:r w:rsidR="00947396">
        <w:rPr>
          <w:rFonts w:ascii="Times New Roman" w:hAnsi="Times New Roman"/>
          <w:sz w:val="28"/>
          <w:szCs w:val="28"/>
          <w:lang w:val="kk-KZ"/>
        </w:rPr>
        <w:t xml:space="preserve"> </w:t>
      </w:r>
      <w:r w:rsidR="00A266C8" w:rsidRPr="00370ACC">
        <w:rPr>
          <w:rFonts w:ascii="Times New Roman" w:hAnsi="Times New Roman"/>
          <w:sz w:val="28"/>
          <w:szCs w:val="28"/>
          <w:lang w:val="kk-KZ"/>
        </w:rPr>
        <w:t>«Электр</w:t>
      </w:r>
      <w:r w:rsidRPr="00370ACC">
        <w:rPr>
          <w:rFonts w:ascii="Times New Roman" w:hAnsi="Times New Roman"/>
          <w:sz w:val="28"/>
          <w:szCs w:val="28"/>
          <w:lang w:val="kk-KZ"/>
        </w:rPr>
        <w:t xml:space="preserve"> </w:t>
      </w:r>
      <w:r w:rsidR="00A266C8" w:rsidRPr="00370ACC">
        <w:rPr>
          <w:rFonts w:ascii="Times New Roman" w:hAnsi="Times New Roman"/>
          <w:sz w:val="28"/>
          <w:szCs w:val="28"/>
          <w:lang w:val="kk-KZ"/>
        </w:rPr>
        <w:t>энергетика» және «Жылу энергетика» мамандықтарының студенттері алынды.</w:t>
      </w:r>
      <w:r w:rsidR="005522E6" w:rsidRPr="00370ACC">
        <w:rPr>
          <w:rFonts w:ascii="Times New Roman" w:hAnsi="Times New Roman"/>
          <w:sz w:val="28"/>
          <w:szCs w:val="28"/>
          <w:lang w:val="kk-KZ"/>
        </w:rPr>
        <w:t xml:space="preserve"> Бақылау тобында физика курсы дәстүрлі түрде оқытылды.</w:t>
      </w:r>
      <w:r w:rsidR="00B64DC5" w:rsidRPr="00370ACC">
        <w:rPr>
          <w:rFonts w:ascii="Times New Roman" w:hAnsi="Times New Roman"/>
          <w:sz w:val="28"/>
          <w:szCs w:val="28"/>
          <w:lang w:val="kk-KZ"/>
        </w:rPr>
        <w:t xml:space="preserve"> Студенттердің экспериментке дейінгі және эксперименттен кейінгі үлгерімдерін тексеру үшін </w:t>
      </w:r>
      <w:r w:rsidR="00735B81">
        <w:rPr>
          <w:rFonts w:ascii="Times New Roman" w:hAnsi="Times New Roman"/>
          <w:sz w:val="28"/>
          <w:szCs w:val="28"/>
          <w:lang w:val="kk-KZ"/>
        </w:rPr>
        <w:t>«</w:t>
      </w:r>
      <w:r w:rsidR="00735B81" w:rsidRPr="00370ACC">
        <w:rPr>
          <w:rFonts w:ascii="Times New Roman" w:hAnsi="Times New Roman"/>
          <w:sz w:val="28"/>
          <w:szCs w:val="28"/>
          <w:lang w:val="kk-KZ"/>
        </w:rPr>
        <w:t>Бақылау</w:t>
      </w:r>
      <w:r w:rsidR="00735B81" w:rsidRPr="00735B81">
        <w:rPr>
          <w:rFonts w:ascii="Times New Roman" w:hAnsi="Times New Roman"/>
          <w:sz w:val="28"/>
          <w:szCs w:val="28"/>
          <w:lang w:val="kk-KZ"/>
        </w:rPr>
        <w:t xml:space="preserve"> 1</w:t>
      </w:r>
      <w:r w:rsidR="00735B81">
        <w:rPr>
          <w:rFonts w:ascii="Times New Roman" w:hAnsi="Times New Roman"/>
          <w:sz w:val="28"/>
          <w:szCs w:val="28"/>
          <w:lang w:val="kk-KZ"/>
        </w:rPr>
        <w:t xml:space="preserve">» және «Бақылау 2» </w:t>
      </w:r>
      <w:r w:rsidR="00B64DC5" w:rsidRPr="00370ACC">
        <w:rPr>
          <w:rFonts w:ascii="Times New Roman" w:hAnsi="Times New Roman"/>
          <w:sz w:val="28"/>
          <w:szCs w:val="28"/>
          <w:lang w:val="kk-KZ"/>
        </w:rPr>
        <w:t>жұмыстары алынды</w:t>
      </w:r>
      <w:r w:rsidR="00947396">
        <w:rPr>
          <w:rFonts w:ascii="Times New Roman" w:hAnsi="Times New Roman"/>
          <w:sz w:val="28"/>
          <w:szCs w:val="28"/>
          <w:lang w:val="kk-KZ"/>
        </w:rPr>
        <w:t>. Берілген бақылау жұмыстарына қатысты тапсырмалар Торайғыров</w:t>
      </w:r>
      <w:r w:rsidR="00A6145D">
        <w:rPr>
          <w:rFonts w:ascii="Times New Roman" w:hAnsi="Times New Roman"/>
          <w:sz w:val="28"/>
          <w:szCs w:val="28"/>
          <w:lang w:val="kk-KZ"/>
        </w:rPr>
        <w:t xml:space="preserve"> </w:t>
      </w:r>
      <w:r w:rsidR="00947396">
        <w:rPr>
          <w:rFonts w:ascii="Times New Roman" w:hAnsi="Times New Roman"/>
          <w:sz w:val="28"/>
          <w:szCs w:val="28"/>
          <w:lang w:val="kk-KZ"/>
        </w:rPr>
        <w:t xml:space="preserve">Университетінің </w:t>
      </w:r>
      <w:hyperlink r:id="rId196" w:history="1">
        <w:r w:rsidR="00947396" w:rsidRPr="0021638B">
          <w:rPr>
            <w:rStyle w:val="a4"/>
            <w:rFonts w:ascii="Times New Roman" w:hAnsi="Times New Roman"/>
            <w:color w:val="auto"/>
            <w:sz w:val="28"/>
            <w:szCs w:val="28"/>
            <w:u w:val="none"/>
            <w:lang w:val="kk-KZ"/>
          </w:rPr>
          <w:t>www.dot.psu.kz</w:t>
        </w:r>
      </w:hyperlink>
      <w:r w:rsidR="00947396" w:rsidRPr="0021638B">
        <w:rPr>
          <w:rFonts w:ascii="Times New Roman" w:hAnsi="Times New Roman"/>
          <w:sz w:val="28"/>
          <w:szCs w:val="28"/>
          <w:lang w:val="kk-KZ"/>
        </w:rPr>
        <w:t xml:space="preserve"> </w:t>
      </w:r>
      <w:r w:rsidR="00947396" w:rsidRPr="00735B81">
        <w:rPr>
          <w:rFonts w:ascii="Times New Roman" w:hAnsi="Times New Roman"/>
          <w:sz w:val="28"/>
          <w:szCs w:val="28"/>
          <w:lang w:val="kk-KZ"/>
        </w:rPr>
        <w:t>сайтын</w:t>
      </w:r>
      <w:r w:rsidR="00947396">
        <w:rPr>
          <w:rFonts w:ascii="Times New Roman" w:hAnsi="Times New Roman"/>
          <w:sz w:val="28"/>
          <w:szCs w:val="28"/>
          <w:lang w:val="kk-KZ"/>
        </w:rPr>
        <w:t>да оқытушының жеке кабинетіндегі Физика 1 курсына салынған. Студенттер осы курсқа тіркеледі</w:t>
      </w:r>
      <w:r w:rsidR="008C6766">
        <w:rPr>
          <w:rFonts w:ascii="Times New Roman" w:hAnsi="Times New Roman"/>
          <w:sz w:val="28"/>
          <w:szCs w:val="28"/>
          <w:lang w:val="kk-KZ"/>
        </w:rPr>
        <w:t xml:space="preserve"> және курста көрсетілген «</w:t>
      </w:r>
      <w:r w:rsidR="008C6766" w:rsidRPr="00370ACC">
        <w:rPr>
          <w:rFonts w:ascii="Times New Roman" w:hAnsi="Times New Roman"/>
          <w:sz w:val="28"/>
          <w:szCs w:val="28"/>
          <w:lang w:val="kk-KZ"/>
        </w:rPr>
        <w:t>Бақылау</w:t>
      </w:r>
      <w:r w:rsidR="008C6766" w:rsidRPr="00735B81">
        <w:rPr>
          <w:rFonts w:ascii="Times New Roman" w:hAnsi="Times New Roman"/>
          <w:sz w:val="28"/>
          <w:szCs w:val="28"/>
          <w:lang w:val="kk-KZ"/>
        </w:rPr>
        <w:t xml:space="preserve"> 1</w:t>
      </w:r>
      <w:r w:rsidR="008C6766">
        <w:rPr>
          <w:rFonts w:ascii="Times New Roman" w:hAnsi="Times New Roman"/>
          <w:sz w:val="28"/>
          <w:szCs w:val="28"/>
          <w:lang w:val="kk-KZ"/>
        </w:rPr>
        <w:t>» және «Бақылау 2»</w:t>
      </w:r>
      <w:r w:rsidR="008C6766" w:rsidRPr="00370ACC">
        <w:rPr>
          <w:rFonts w:ascii="Times New Roman" w:hAnsi="Times New Roman"/>
          <w:sz w:val="28"/>
          <w:szCs w:val="28"/>
          <w:lang w:val="kk-KZ"/>
        </w:rPr>
        <w:t xml:space="preserve"> </w:t>
      </w:r>
      <w:r w:rsidR="008C6766">
        <w:rPr>
          <w:rFonts w:ascii="Times New Roman" w:hAnsi="Times New Roman"/>
          <w:sz w:val="28"/>
          <w:szCs w:val="28"/>
          <w:lang w:val="kk-KZ"/>
        </w:rPr>
        <w:t xml:space="preserve">бөлімдеріне кіріп, берілген тапсырмаларды орындайды. Тапсырма нәтижесі студентке бірден беріледі және жіберілген қателердің сипаттамалары келтіріледі </w:t>
      </w:r>
      <w:r w:rsidR="0003542E" w:rsidRPr="00370ACC">
        <w:rPr>
          <w:rFonts w:ascii="Times New Roman" w:hAnsi="Times New Roman"/>
          <w:sz w:val="28"/>
          <w:szCs w:val="28"/>
          <w:lang w:val="kk-KZ"/>
        </w:rPr>
        <w:t>(</w:t>
      </w:r>
      <w:r w:rsidR="0021638B">
        <w:rPr>
          <w:rFonts w:ascii="Times New Roman" w:hAnsi="Times New Roman"/>
          <w:sz w:val="28"/>
          <w:szCs w:val="28"/>
          <w:lang w:val="kk-KZ"/>
        </w:rPr>
        <w:t>2</w:t>
      </w:r>
      <w:r w:rsidR="00EF43DD">
        <w:rPr>
          <w:rFonts w:ascii="Times New Roman" w:hAnsi="Times New Roman"/>
          <w:sz w:val="28"/>
          <w:szCs w:val="28"/>
          <w:lang w:val="kk-KZ"/>
        </w:rPr>
        <w:t>4</w:t>
      </w:r>
      <w:r w:rsidR="0021638B">
        <w:rPr>
          <w:rFonts w:ascii="Times New Roman" w:hAnsi="Times New Roman"/>
          <w:sz w:val="28"/>
          <w:szCs w:val="28"/>
          <w:lang w:val="kk-KZ"/>
        </w:rPr>
        <w:t>-</w:t>
      </w:r>
      <w:r w:rsidR="000A66C5">
        <w:rPr>
          <w:rFonts w:ascii="Times New Roman" w:hAnsi="Times New Roman"/>
          <w:sz w:val="28"/>
          <w:szCs w:val="28"/>
          <w:lang w:val="kk-KZ"/>
        </w:rPr>
        <w:t>сурет</w:t>
      </w:r>
      <w:r w:rsidR="0003542E" w:rsidRPr="00370ACC">
        <w:rPr>
          <w:rFonts w:ascii="Times New Roman" w:hAnsi="Times New Roman"/>
          <w:sz w:val="28"/>
          <w:szCs w:val="28"/>
          <w:lang w:val="kk-KZ"/>
        </w:rPr>
        <w:t>)</w:t>
      </w:r>
      <w:r w:rsidR="00325FC7" w:rsidRPr="00370ACC">
        <w:rPr>
          <w:rFonts w:ascii="Times New Roman" w:hAnsi="Times New Roman"/>
          <w:sz w:val="28"/>
          <w:szCs w:val="28"/>
          <w:lang w:val="kk-KZ"/>
        </w:rPr>
        <w:t>.</w:t>
      </w:r>
      <w:r w:rsidR="00CF5FCB">
        <w:rPr>
          <w:rFonts w:ascii="Times New Roman" w:hAnsi="Times New Roman"/>
          <w:sz w:val="28"/>
          <w:szCs w:val="28"/>
          <w:lang w:val="kk-KZ"/>
        </w:rPr>
        <w:t xml:space="preserve"> </w:t>
      </w:r>
      <w:r w:rsidR="00DE648D">
        <w:rPr>
          <w:rFonts w:ascii="Times New Roman" w:hAnsi="Times New Roman"/>
          <w:sz w:val="28"/>
          <w:szCs w:val="28"/>
          <w:lang w:val="kk-KZ"/>
        </w:rPr>
        <w:t xml:space="preserve">Оқытушы берілген осы тапсырмаларды өту мүмкіндіктерінің санын, тапсырмаларға берілген уақытты өзі қояды. </w:t>
      </w:r>
      <w:r w:rsidR="00AD2FC9">
        <w:rPr>
          <w:rFonts w:ascii="Times New Roman" w:hAnsi="Times New Roman"/>
          <w:sz w:val="28"/>
          <w:szCs w:val="28"/>
          <w:lang w:val="kk-KZ"/>
        </w:rPr>
        <w:t>Тапсырмалар «төмен», «орташа», «жоғары»деңгейлері бойынша бөлінген.</w:t>
      </w:r>
    </w:p>
    <w:p w:rsidR="00EB5A46" w:rsidRDefault="00EB5A46" w:rsidP="00D5473E">
      <w:pPr>
        <w:spacing w:after="0" w:line="240" w:lineRule="auto"/>
        <w:ind w:firstLine="567"/>
        <w:jc w:val="both"/>
        <w:rPr>
          <w:rFonts w:ascii="Times New Roman" w:hAnsi="Times New Roman"/>
          <w:sz w:val="28"/>
          <w:szCs w:val="28"/>
          <w:lang w:val="kk-KZ"/>
        </w:rPr>
      </w:pPr>
    </w:p>
    <w:p w:rsidR="006B4BA0" w:rsidRDefault="006B4BA0" w:rsidP="000A66C5">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4856652" cy="2667000"/>
            <wp:effectExtent l="0" t="0" r="127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7"/>
                    <a:srcRect/>
                    <a:stretch>
                      <a:fillRect/>
                    </a:stretch>
                  </pic:blipFill>
                  <pic:spPr bwMode="auto">
                    <a:xfrm>
                      <a:off x="0" y="0"/>
                      <a:ext cx="4884564" cy="2682328"/>
                    </a:xfrm>
                    <a:prstGeom prst="rect">
                      <a:avLst/>
                    </a:prstGeom>
                    <a:noFill/>
                    <a:ln w="9525">
                      <a:noFill/>
                      <a:miter lim="800000"/>
                      <a:headEnd/>
                      <a:tailEnd/>
                    </a:ln>
                  </pic:spPr>
                </pic:pic>
              </a:graphicData>
            </a:graphic>
          </wp:inline>
        </w:drawing>
      </w:r>
    </w:p>
    <w:p w:rsidR="002A2D94" w:rsidRPr="0021638B" w:rsidRDefault="002A2D94" w:rsidP="002A2D94">
      <w:pPr>
        <w:spacing w:after="0" w:line="240" w:lineRule="auto"/>
        <w:jc w:val="center"/>
        <w:rPr>
          <w:rFonts w:ascii="Times New Roman" w:hAnsi="Times New Roman"/>
          <w:sz w:val="16"/>
          <w:szCs w:val="16"/>
          <w:lang w:val="kk-KZ"/>
        </w:rPr>
      </w:pPr>
    </w:p>
    <w:p w:rsidR="0021638B" w:rsidRPr="009942CC" w:rsidRDefault="000A66C5" w:rsidP="002A2D94">
      <w:pPr>
        <w:spacing w:after="0" w:line="240" w:lineRule="auto"/>
        <w:jc w:val="center"/>
        <w:rPr>
          <w:rFonts w:ascii="Times New Roman" w:hAnsi="Times New Roman"/>
          <w:sz w:val="28"/>
          <w:szCs w:val="28"/>
          <w:lang w:val="kk-KZ"/>
        </w:rPr>
      </w:pPr>
      <w:r w:rsidRPr="009942CC">
        <w:rPr>
          <w:rFonts w:ascii="Times New Roman" w:hAnsi="Times New Roman"/>
          <w:sz w:val="28"/>
          <w:szCs w:val="28"/>
          <w:lang w:val="kk-KZ"/>
        </w:rPr>
        <w:t>Сурет 2</w:t>
      </w:r>
      <w:r w:rsidR="00EF43DD">
        <w:rPr>
          <w:rFonts w:ascii="Times New Roman" w:hAnsi="Times New Roman"/>
          <w:sz w:val="28"/>
          <w:szCs w:val="28"/>
          <w:lang w:val="kk-KZ"/>
        </w:rPr>
        <w:t>4</w:t>
      </w:r>
      <w:r w:rsidRPr="009942CC">
        <w:rPr>
          <w:rFonts w:ascii="Times New Roman" w:hAnsi="Times New Roman"/>
          <w:sz w:val="28"/>
          <w:szCs w:val="28"/>
          <w:lang w:val="kk-KZ"/>
        </w:rPr>
        <w:t xml:space="preserve"> </w:t>
      </w:r>
      <w:r w:rsidR="002A2D94" w:rsidRPr="009942CC">
        <w:rPr>
          <w:rFonts w:ascii="Times New Roman" w:hAnsi="Times New Roman"/>
          <w:sz w:val="28"/>
          <w:szCs w:val="28"/>
          <w:lang w:val="kk-KZ"/>
        </w:rPr>
        <w:t xml:space="preserve">– </w:t>
      </w:r>
      <w:r w:rsidR="009942CC" w:rsidRPr="009942CC">
        <w:rPr>
          <w:rFonts w:ascii="Times New Roman" w:hAnsi="Times New Roman"/>
          <w:sz w:val="28"/>
          <w:szCs w:val="28"/>
          <w:lang w:val="kk-KZ"/>
        </w:rPr>
        <w:t xml:space="preserve">Торайғыров университетінің </w:t>
      </w:r>
      <w:r w:rsidR="00F237FF">
        <w:rPr>
          <w:rFonts w:ascii="Times New Roman" w:hAnsi="Times New Roman"/>
          <w:sz w:val="28"/>
          <w:szCs w:val="28"/>
          <w:lang w:val="kk-KZ"/>
        </w:rPr>
        <w:t xml:space="preserve">қашықтықтан оқыту технологиялары сайтына «Физика 1» курсына салынған </w:t>
      </w:r>
      <w:r w:rsidR="009942CC" w:rsidRPr="009942CC">
        <w:rPr>
          <w:rFonts w:ascii="Times New Roman" w:hAnsi="Times New Roman"/>
          <w:sz w:val="28"/>
          <w:szCs w:val="28"/>
          <w:lang w:val="kk-KZ"/>
        </w:rPr>
        <w:t>бақылау жұмыстары</w:t>
      </w:r>
    </w:p>
    <w:p w:rsidR="0021638B" w:rsidRPr="0021638B" w:rsidRDefault="0021638B" w:rsidP="002A2D94">
      <w:pPr>
        <w:spacing w:after="0" w:line="240" w:lineRule="auto"/>
        <w:jc w:val="center"/>
        <w:rPr>
          <w:rFonts w:ascii="Times New Roman" w:hAnsi="Times New Roman"/>
          <w:sz w:val="16"/>
          <w:szCs w:val="16"/>
          <w:lang w:val="kk-KZ"/>
        </w:rPr>
      </w:pPr>
    </w:p>
    <w:p w:rsidR="00A15FCB" w:rsidRDefault="00735B81"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2</w:t>
      </w:r>
      <w:r w:rsidR="00EF43DD">
        <w:rPr>
          <w:rFonts w:ascii="Times New Roman" w:hAnsi="Times New Roman"/>
          <w:sz w:val="28"/>
          <w:szCs w:val="28"/>
          <w:lang w:val="kk-KZ"/>
        </w:rPr>
        <w:t>5</w:t>
      </w:r>
      <w:r w:rsidR="00B64DC5" w:rsidRPr="00370ACC">
        <w:rPr>
          <w:rFonts w:ascii="Times New Roman" w:hAnsi="Times New Roman"/>
          <w:sz w:val="28"/>
          <w:szCs w:val="28"/>
          <w:lang w:val="kk-KZ"/>
        </w:rPr>
        <w:t>-суретте экспер</w:t>
      </w:r>
      <w:r w:rsidR="004F4C81">
        <w:rPr>
          <w:rFonts w:ascii="Times New Roman" w:hAnsi="Times New Roman"/>
          <w:sz w:val="28"/>
          <w:szCs w:val="28"/>
          <w:lang w:val="kk-KZ"/>
        </w:rPr>
        <w:t>и</w:t>
      </w:r>
      <w:r w:rsidR="00B64DC5" w:rsidRPr="00370ACC">
        <w:rPr>
          <w:rFonts w:ascii="Times New Roman" w:hAnsi="Times New Roman"/>
          <w:sz w:val="28"/>
          <w:szCs w:val="28"/>
          <w:lang w:val="kk-KZ"/>
        </w:rPr>
        <w:t>ментке дейінг</w:t>
      </w:r>
      <w:r w:rsidR="00B33F42" w:rsidRPr="00370ACC">
        <w:rPr>
          <w:rFonts w:ascii="Times New Roman" w:hAnsi="Times New Roman"/>
          <w:sz w:val="28"/>
          <w:szCs w:val="28"/>
          <w:lang w:val="kk-KZ"/>
        </w:rPr>
        <w:t xml:space="preserve">і, </w:t>
      </w:r>
      <w:r w:rsidR="00B64DC5" w:rsidRPr="00370ACC">
        <w:rPr>
          <w:rFonts w:ascii="Times New Roman" w:hAnsi="Times New Roman"/>
          <w:sz w:val="28"/>
          <w:szCs w:val="28"/>
          <w:lang w:val="kk-KZ"/>
        </w:rPr>
        <w:t>эк</w:t>
      </w:r>
      <w:r w:rsidR="00B33F42" w:rsidRPr="00370ACC">
        <w:rPr>
          <w:rFonts w:ascii="Times New Roman" w:hAnsi="Times New Roman"/>
          <w:sz w:val="28"/>
          <w:szCs w:val="28"/>
          <w:lang w:val="kk-KZ"/>
        </w:rPr>
        <w:t>с</w:t>
      </w:r>
      <w:r w:rsidR="00B64DC5" w:rsidRPr="00370ACC">
        <w:rPr>
          <w:rFonts w:ascii="Times New Roman" w:hAnsi="Times New Roman"/>
          <w:sz w:val="28"/>
          <w:szCs w:val="28"/>
          <w:lang w:val="kk-KZ"/>
        </w:rPr>
        <w:t>перименттен кейінгі бақылау және э</w:t>
      </w:r>
      <w:r w:rsidR="00B33F42" w:rsidRPr="00370ACC">
        <w:rPr>
          <w:rFonts w:ascii="Times New Roman" w:hAnsi="Times New Roman"/>
          <w:sz w:val="28"/>
          <w:szCs w:val="28"/>
          <w:lang w:val="kk-KZ"/>
        </w:rPr>
        <w:t>ксперимент</w:t>
      </w:r>
      <w:r w:rsidR="00325FC7" w:rsidRPr="00370ACC">
        <w:rPr>
          <w:rFonts w:ascii="Times New Roman" w:hAnsi="Times New Roman"/>
          <w:sz w:val="28"/>
          <w:szCs w:val="28"/>
          <w:lang w:val="kk-KZ"/>
        </w:rPr>
        <w:t xml:space="preserve"> </w:t>
      </w:r>
      <w:r w:rsidR="00B33F42" w:rsidRPr="00370ACC">
        <w:rPr>
          <w:rFonts w:ascii="Times New Roman" w:hAnsi="Times New Roman"/>
          <w:sz w:val="28"/>
          <w:szCs w:val="28"/>
          <w:lang w:val="kk-KZ"/>
        </w:rPr>
        <w:t>топтарындағы студенттердің білім деңгейлері көрсетілген.</w:t>
      </w:r>
      <w:r w:rsidR="00620D49" w:rsidRPr="00370ACC">
        <w:rPr>
          <w:rFonts w:ascii="Times New Roman" w:hAnsi="Times New Roman"/>
          <w:sz w:val="28"/>
          <w:szCs w:val="28"/>
          <w:lang w:val="kk-KZ"/>
        </w:rPr>
        <w:t xml:space="preserve"> Диаграммада білім деңгейлеріне бай</w:t>
      </w:r>
      <w:r w:rsidR="00485970">
        <w:rPr>
          <w:rFonts w:ascii="Times New Roman" w:hAnsi="Times New Roman"/>
          <w:sz w:val="28"/>
          <w:szCs w:val="28"/>
          <w:lang w:val="kk-KZ"/>
        </w:rPr>
        <w:t>л</w:t>
      </w:r>
      <w:r w:rsidR="00620D49" w:rsidRPr="00370ACC">
        <w:rPr>
          <w:rFonts w:ascii="Times New Roman" w:hAnsi="Times New Roman"/>
          <w:sz w:val="28"/>
          <w:szCs w:val="28"/>
          <w:lang w:val="kk-KZ"/>
        </w:rPr>
        <w:t xml:space="preserve">анысты мәліметтер студенттердің санымен берілген. </w:t>
      </w:r>
    </w:p>
    <w:p w:rsidR="00041FE9" w:rsidRPr="00370ACC" w:rsidRDefault="00041FE9" w:rsidP="00D5473E">
      <w:pPr>
        <w:spacing w:after="0" w:line="240" w:lineRule="auto"/>
        <w:ind w:firstLine="567"/>
        <w:jc w:val="both"/>
        <w:rPr>
          <w:rFonts w:ascii="Times New Roman" w:hAnsi="Times New Roman"/>
          <w:sz w:val="28"/>
          <w:szCs w:val="28"/>
          <w:lang w:val="kk-KZ"/>
        </w:rPr>
      </w:pPr>
    </w:p>
    <w:p w:rsidR="005522E6" w:rsidRPr="00370ACC" w:rsidRDefault="0003542E" w:rsidP="005522E6">
      <w:pPr>
        <w:spacing w:after="0" w:line="240" w:lineRule="auto"/>
        <w:jc w:val="center"/>
        <w:rPr>
          <w:rFonts w:ascii="Times New Roman" w:hAnsi="Times New Roman"/>
          <w:sz w:val="28"/>
          <w:szCs w:val="28"/>
          <w:lang w:val="kk-KZ"/>
        </w:rPr>
      </w:pPr>
      <w:r w:rsidRPr="00370ACC">
        <w:rPr>
          <w:rFonts w:ascii="Times New Roman" w:hAnsi="Times New Roman"/>
          <w:noProof/>
          <w:sz w:val="28"/>
          <w:szCs w:val="28"/>
          <w:lang w:val="kk-KZ" w:eastAsia="ru-RU"/>
        </w:rPr>
        <w:t xml:space="preserve"> </w:t>
      </w:r>
      <w:r w:rsidR="00B33F42" w:rsidRPr="00370ACC">
        <w:rPr>
          <w:rFonts w:ascii="Times New Roman" w:hAnsi="Times New Roman"/>
          <w:noProof/>
          <w:sz w:val="28"/>
          <w:szCs w:val="28"/>
          <w:lang w:eastAsia="ru-RU"/>
        </w:rPr>
        <w:drawing>
          <wp:inline distT="0" distB="0" distL="0" distR="0">
            <wp:extent cx="4740479" cy="3062177"/>
            <wp:effectExtent l="19050" t="0" r="2971"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8"/>
                    <a:srcRect/>
                    <a:stretch>
                      <a:fillRect/>
                    </a:stretch>
                  </pic:blipFill>
                  <pic:spPr bwMode="auto">
                    <a:xfrm>
                      <a:off x="0" y="0"/>
                      <a:ext cx="4743730" cy="3064277"/>
                    </a:xfrm>
                    <a:prstGeom prst="rect">
                      <a:avLst/>
                    </a:prstGeom>
                    <a:noFill/>
                    <a:ln w="9525">
                      <a:noFill/>
                      <a:miter lim="800000"/>
                      <a:headEnd/>
                      <a:tailEnd/>
                    </a:ln>
                  </pic:spPr>
                </pic:pic>
              </a:graphicData>
            </a:graphic>
          </wp:inline>
        </w:drawing>
      </w:r>
    </w:p>
    <w:p w:rsidR="0021638B" w:rsidRPr="0021638B" w:rsidRDefault="0021638B" w:rsidP="00F454A1">
      <w:pPr>
        <w:pStyle w:val="af6"/>
        <w:spacing w:after="0"/>
        <w:contextualSpacing/>
        <w:jc w:val="center"/>
        <w:rPr>
          <w:rFonts w:ascii="Times New Roman" w:hAnsi="Times New Roman"/>
          <w:b w:val="0"/>
          <w:color w:val="auto"/>
          <w:sz w:val="16"/>
          <w:szCs w:val="16"/>
          <w:lang w:val="kk-KZ"/>
        </w:rPr>
      </w:pPr>
    </w:p>
    <w:p w:rsidR="00F454A1" w:rsidRDefault="000A66C5" w:rsidP="00F454A1">
      <w:pPr>
        <w:pStyle w:val="af6"/>
        <w:spacing w:after="0"/>
        <w:contextualSpacing/>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Pr>
          <w:rFonts w:ascii="Times New Roman" w:hAnsi="Times New Roman"/>
          <w:b w:val="0"/>
          <w:color w:val="auto"/>
          <w:sz w:val="28"/>
          <w:szCs w:val="28"/>
          <w:lang w:val="kk-KZ"/>
        </w:rPr>
        <w:t>2</w:t>
      </w:r>
      <w:r w:rsidR="00EF43DD">
        <w:rPr>
          <w:rFonts w:ascii="Times New Roman" w:hAnsi="Times New Roman"/>
          <w:b w:val="0"/>
          <w:color w:val="auto"/>
          <w:sz w:val="28"/>
          <w:szCs w:val="28"/>
          <w:lang w:val="kk-KZ"/>
        </w:rPr>
        <w:t>5</w:t>
      </w:r>
      <w:r>
        <w:rPr>
          <w:rFonts w:ascii="Times New Roman" w:hAnsi="Times New Roman"/>
          <w:b w:val="0"/>
          <w:color w:val="auto"/>
          <w:sz w:val="28"/>
          <w:szCs w:val="28"/>
          <w:lang w:val="kk-KZ"/>
        </w:rPr>
        <w:t xml:space="preserve"> </w:t>
      </w:r>
      <w:r w:rsidR="00E66249" w:rsidRPr="00370ACC">
        <w:rPr>
          <w:rFonts w:ascii="Times New Roman" w:hAnsi="Times New Roman"/>
          <w:b w:val="0"/>
          <w:color w:val="auto"/>
          <w:sz w:val="28"/>
          <w:szCs w:val="28"/>
          <w:lang w:val="kk-KZ"/>
        </w:rPr>
        <w:t xml:space="preserve">– </w:t>
      </w:r>
      <w:r w:rsidR="00B33F42" w:rsidRPr="00370ACC">
        <w:rPr>
          <w:rFonts w:ascii="Times New Roman" w:hAnsi="Times New Roman"/>
          <w:b w:val="0"/>
          <w:color w:val="auto"/>
          <w:sz w:val="28"/>
          <w:szCs w:val="28"/>
          <w:lang w:val="kk-KZ"/>
        </w:rPr>
        <w:t>Бақылау (БТ) және эксперимент</w:t>
      </w:r>
      <w:r w:rsidR="006F2BBD" w:rsidRPr="00370ACC">
        <w:rPr>
          <w:rFonts w:ascii="Times New Roman" w:hAnsi="Times New Roman"/>
          <w:b w:val="0"/>
          <w:color w:val="auto"/>
          <w:sz w:val="28"/>
          <w:szCs w:val="28"/>
          <w:lang w:val="kk-KZ"/>
        </w:rPr>
        <w:t xml:space="preserve"> (ЭТ) топтар</w:t>
      </w:r>
      <w:r w:rsidR="00B33F42" w:rsidRPr="00370ACC">
        <w:rPr>
          <w:rFonts w:ascii="Times New Roman" w:hAnsi="Times New Roman"/>
          <w:b w:val="0"/>
          <w:color w:val="auto"/>
          <w:sz w:val="28"/>
          <w:szCs w:val="28"/>
          <w:lang w:val="kk-KZ"/>
        </w:rPr>
        <w:t>ын</w:t>
      </w:r>
      <w:r w:rsidR="006F2BBD" w:rsidRPr="00370ACC">
        <w:rPr>
          <w:rFonts w:ascii="Times New Roman" w:hAnsi="Times New Roman"/>
          <w:b w:val="0"/>
          <w:color w:val="auto"/>
          <w:sz w:val="28"/>
          <w:szCs w:val="28"/>
          <w:lang w:val="kk-KZ"/>
        </w:rPr>
        <w:t>дағы студенттер</w:t>
      </w:r>
      <w:r w:rsidR="00B33F42" w:rsidRPr="00370ACC">
        <w:rPr>
          <w:rFonts w:ascii="Times New Roman" w:hAnsi="Times New Roman"/>
          <w:b w:val="0"/>
          <w:color w:val="auto"/>
          <w:sz w:val="28"/>
          <w:szCs w:val="28"/>
          <w:lang w:val="kk-KZ"/>
        </w:rPr>
        <w:t>д</w:t>
      </w:r>
      <w:r w:rsidR="006F2BBD" w:rsidRPr="00370ACC">
        <w:rPr>
          <w:rFonts w:ascii="Times New Roman" w:hAnsi="Times New Roman"/>
          <w:b w:val="0"/>
          <w:color w:val="auto"/>
          <w:sz w:val="28"/>
          <w:szCs w:val="28"/>
          <w:lang w:val="kk-KZ"/>
        </w:rPr>
        <w:t>ің білім дең</w:t>
      </w:r>
      <w:r w:rsidR="00B33F42" w:rsidRPr="00370ACC">
        <w:rPr>
          <w:rFonts w:ascii="Times New Roman" w:hAnsi="Times New Roman"/>
          <w:b w:val="0"/>
          <w:color w:val="auto"/>
          <w:sz w:val="28"/>
          <w:szCs w:val="28"/>
          <w:lang w:val="kk-KZ"/>
        </w:rPr>
        <w:t>г</w:t>
      </w:r>
      <w:r w:rsidR="006F2BBD" w:rsidRPr="00370ACC">
        <w:rPr>
          <w:rFonts w:ascii="Times New Roman" w:hAnsi="Times New Roman"/>
          <w:b w:val="0"/>
          <w:color w:val="auto"/>
          <w:sz w:val="28"/>
          <w:szCs w:val="28"/>
          <w:lang w:val="kk-KZ"/>
        </w:rPr>
        <w:t>ейлері</w:t>
      </w:r>
    </w:p>
    <w:p w:rsidR="00F454A1" w:rsidRPr="00F454A1" w:rsidRDefault="00F454A1" w:rsidP="00F454A1">
      <w:pPr>
        <w:spacing w:after="0" w:line="240" w:lineRule="auto"/>
        <w:rPr>
          <w:rFonts w:ascii="Times New Roman" w:hAnsi="Times New Roman"/>
          <w:sz w:val="28"/>
          <w:szCs w:val="28"/>
          <w:lang w:val="kk-KZ"/>
        </w:rPr>
      </w:pPr>
    </w:p>
    <w:p w:rsidR="003A3D08" w:rsidRDefault="00A15FCB" w:rsidP="0021638B">
      <w:pPr>
        <w:tabs>
          <w:tab w:val="left" w:pos="851"/>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Жүргізілген п</w:t>
      </w:r>
      <w:r w:rsidR="00B33F42" w:rsidRPr="00370ACC">
        <w:rPr>
          <w:rFonts w:ascii="Times New Roman" w:hAnsi="Times New Roman"/>
          <w:sz w:val="28"/>
          <w:szCs w:val="28"/>
          <w:lang w:val="kk-KZ"/>
        </w:rPr>
        <w:t xml:space="preserve">едагогикалық эксперимент барысында жобалық </w:t>
      </w:r>
      <w:r w:rsidR="00620D49" w:rsidRPr="00370ACC">
        <w:rPr>
          <w:rFonts w:ascii="Times New Roman" w:hAnsi="Times New Roman"/>
          <w:sz w:val="28"/>
          <w:szCs w:val="28"/>
          <w:lang w:val="kk-KZ"/>
        </w:rPr>
        <w:t>о</w:t>
      </w:r>
      <w:r w:rsidR="00B33F42" w:rsidRPr="00370ACC">
        <w:rPr>
          <w:rFonts w:ascii="Times New Roman" w:hAnsi="Times New Roman"/>
          <w:sz w:val="28"/>
          <w:szCs w:val="28"/>
          <w:lang w:val="kk-KZ"/>
        </w:rPr>
        <w:t xml:space="preserve">қыту технологиясының </w:t>
      </w:r>
      <w:r w:rsidRPr="00370ACC">
        <w:rPr>
          <w:rFonts w:ascii="Times New Roman" w:hAnsi="Times New Roman"/>
          <w:sz w:val="28"/>
          <w:szCs w:val="28"/>
          <w:lang w:val="kk-KZ"/>
        </w:rPr>
        <w:t>тиімділігін тексеру үшін</w:t>
      </w:r>
      <w:r w:rsidRPr="00370ACC">
        <w:rPr>
          <w:rFonts w:ascii="Times New Roman" w:hAnsi="Times New Roman"/>
          <w:position w:val="-10"/>
          <w:sz w:val="28"/>
          <w:szCs w:val="28"/>
          <w:lang w:val="kk-KZ"/>
        </w:rPr>
        <w:object w:dxaOrig="380" w:dyaOrig="420">
          <v:shape id="_x0000_i1103" type="#_x0000_t75" style="width:18.6pt;height:22.35pt" o:ole="">
            <v:imagedata r:id="rId199" o:title=""/>
          </v:shape>
          <o:OLEObject Type="Embed" ProgID="Equation.3" ShapeID="_x0000_i1103" DrawAspect="Content" ObjectID="_1706511559" r:id="rId200"/>
        </w:object>
      </w:r>
      <w:r w:rsidRPr="00370ACC">
        <w:rPr>
          <w:rFonts w:ascii="Times New Roman" w:hAnsi="Times New Roman"/>
          <w:sz w:val="28"/>
          <w:szCs w:val="28"/>
          <w:lang w:val="kk-KZ"/>
        </w:rPr>
        <w:t xml:space="preserve"> критериі қолданылды. «Хи-квадрат» </w:t>
      </w:r>
      <w:r w:rsidR="001976DD">
        <w:rPr>
          <w:rFonts w:ascii="Times New Roman" w:hAnsi="Times New Roman"/>
          <w:sz w:val="28"/>
          <w:szCs w:val="28"/>
          <w:lang w:val="kk-KZ"/>
        </w:rPr>
        <w:t>критериі</w:t>
      </w:r>
      <w:r w:rsidR="00735B81">
        <w:rPr>
          <w:rFonts w:ascii="Times New Roman" w:hAnsi="Times New Roman"/>
          <w:sz w:val="28"/>
          <w:szCs w:val="28"/>
          <w:lang w:val="kk-KZ"/>
        </w:rPr>
        <w:t xml:space="preserve"> маңыздылық деңгейінің</w:t>
      </w:r>
      <w:r w:rsidRPr="00370ACC">
        <w:rPr>
          <w:rFonts w:ascii="Times New Roman" w:hAnsi="Times New Roman"/>
          <w:sz w:val="28"/>
          <w:szCs w:val="28"/>
          <w:lang w:val="kk-KZ"/>
        </w:rPr>
        <w:t xml:space="preserve"> </w:t>
      </w:r>
      <w:r w:rsidR="00FC251F" w:rsidRPr="00370ACC">
        <w:rPr>
          <w:rFonts w:ascii="Times New Roman" w:hAnsi="Times New Roman"/>
          <w:position w:val="-10"/>
          <w:sz w:val="28"/>
          <w:szCs w:val="28"/>
          <w:lang w:val="kk-KZ"/>
        </w:rPr>
        <w:object w:dxaOrig="880" w:dyaOrig="320">
          <v:shape id="_x0000_i1104" type="#_x0000_t75" style="width:43.45pt;height:16.15pt" o:ole="">
            <v:imagedata r:id="rId201" o:title=""/>
          </v:shape>
          <o:OLEObject Type="Embed" ProgID="Equation.3" ShapeID="_x0000_i1104" DrawAspect="Content" ObjectID="_1706511560" r:id="rId202"/>
        </w:object>
      </w:r>
      <w:r w:rsidRPr="00370ACC">
        <w:rPr>
          <w:rFonts w:ascii="Times New Roman" w:hAnsi="Times New Roman"/>
          <w:sz w:val="28"/>
          <w:szCs w:val="28"/>
          <w:lang w:val="kk-KZ"/>
        </w:rPr>
        <w:t xml:space="preserve"> </w:t>
      </w:r>
      <w:r w:rsidR="00620D49" w:rsidRPr="00370ACC">
        <w:rPr>
          <w:rFonts w:ascii="Times New Roman" w:hAnsi="Times New Roman"/>
          <w:sz w:val="28"/>
          <w:szCs w:val="28"/>
          <w:lang w:val="kk-KZ"/>
        </w:rPr>
        <w:t xml:space="preserve">мәнінде </w:t>
      </w:r>
      <w:r w:rsidR="004F590B">
        <w:rPr>
          <w:rFonts w:ascii="Times New Roman" w:hAnsi="Times New Roman"/>
          <w:sz w:val="28"/>
          <w:szCs w:val="28"/>
          <w:lang w:val="kk-KZ"/>
        </w:rPr>
        <w:t xml:space="preserve">тексерілді. </w:t>
      </w:r>
      <w:r w:rsidR="004F590B" w:rsidRPr="00370ACC">
        <w:rPr>
          <w:rFonts w:ascii="Times New Roman" w:hAnsi="Times New Roman"/>
          <w:sz w:val="28"/>
          <w:szCs w:val="28"/>
          <w:lang w:val="kk-KZ"/>
        </w:rPr>
        <w:t xml:space="preserve">Физиканы оқытуда жобалық </w:t>
      </w:r>
      <w:r w:rsidR="00620D49" w:rsidRPr="00370ACC">
        <w:rPr>
          <w:rFonts w:ascii="Times New Roman" w:hAnsi="Times New Roman"/>
          <w:sz w:val="28"/>
          <w:szCs w:val="28"/>
          <w:lang w:val="kk-KZ"/>
        </w:rPr>
        <w:t xml:space="preserve">оқыту технологиясын </w:t>
      </w:r>
      <w:r w:rsidRPr="00370ACC">
        <w:rPr>
          <w:rFonts w:ascii="Times New Roman" w:hAnsi="Times New Roman"/>
          <w:sz w:val="28"/>
          <w:szCs w:val="28"/>
          <w:lang w:val="kk-KZ"/>
        </w:rPr>
        <w:t>қолдану</w:t>
      </w:r>
      <w:r w:rsidR="004F590B">
        <w:rPr>
          <w:rFonts w:ascii="Times New Roman" w:hAnsi="Times New Roman"/>
          <w:sz w:val="28"/>
          <w:szCs w:val="28"/>
          <w:lang w:val="kk-KZ"/>
        </w:rPr>
        <w:t xml:space="preserve"> </w:t>
      </w:r>
      <w:r w:rsidR="006F2BBD" w:rsidRPr="00370ACC">
        <w:rPr>
          <w:rFonts w:ascii="Times New Roman" w:hAnsi="Times New Roman"/>
          <w:sz w:val="28"/>
          <w:szCs w:val="28"/>
          <w:lang w:val="kk-KZ"/>
        </w:rPr>
        <w:t>студенттердің</w:t>
      </w:r>
      <w:r w:rsidRPr="00370ACC">
        <w:rPr>
          <w:rFonts w:ascii="Times New Roman" w:hAnsi="Times New Roman"/>
          <w:sz w:val="28"/>
          <w:szCs w:val="28"/>
          <w:lang w:val="kk-KZ"/>
        </w:rPr>
        <w:t xml:space="preserve"> когнитивтік ойлау дең</w:t>
      </w:r>
      <w:r w:rsidR="00095F66" w:rsidRPr="00370ACC">
        <w:rPr>
          <w:rFonts w:ascii="Times New Roman" w:hAnsi="Times New Roman"/>
          <w:sz w:val="28"/>
          <w:szCs w:val="28"/>
          <w:lang w:val="kk-KZ"/>
        </w:rPr>
        <w:t xml:space="preserve">гейлеріне </w:t>
      </w:r>
      <w:r w:rsidR="004F590B">
        <w:rPr>
          <w:rFonts w:ascii="Times New Roman" w:hAnsi="Times New Roman"/>
          <w:sz w:val="28"/>
          <w:szCs w:val="28"/>
          <w:lang w:val="kk-KZ"/>
        </w:rPr>
        <w:t xml:space="preserve">қалай </w:t>
      </w:r>
      <w:r w:rsidR="00095F66" w:rsidRPr="00370ACC">
        <w:rPr>
          <w:rFonts w:ascii="Times New Roman" w:hAnsi="Times New Roman"/>
          <w:sz w:val="28"/>
          <w:szCs w:val="28"/>
          <w:lang w:val="kk-KZ"/>
        </w:rPr>
        <w:t xml:space="preserve">әсерін </w:t>
      </w:r>
      <w:r w:rsidR="00FC251F">
        <w:rPr>
          <w:rFonts w:ascii="Times New Roman" w:hAnsi="Times New Roman"/>
          <w:sz w:val="28"/>
          <w:szCs w:val="28"/>
          <w:lang w:val="kk-KZ"/>
        </w:rPr>
        <w:t>ететіндігі</w:t>
      </w:r>
      <w:r w:rsidR="004F590B">
        <w:rPr>
          <w:rFonts w:ascii="Times New Roman" w:hAnsi="Times New Roman"/>
          <w:sz w:val="28"/>
          <w:szCs w:val="28"/>
          <w:lang w:val="kk-KZ"/>
        </w:rPr>
        <w:t xml:space="preserve"> </w:t>
      </w:r>
      <w:r w:rsidR="00095F66" w:rsidRPr="00370ACC">
        <w:rPr>
          <w:rFonts w:ascii="Times New Roman" w:hAnsi="Times New Roman"/>
          <w:sz w:val="28"/>
          <w:szCs w:val="28"/>
          <w:lang w:val="kk-KZ"/>
        </w:rPr>
        <w:t>тексер</w:t>
      </w:r>
      <w:r w:rsidR="001976DD">
        <w:rPr>
          <w:rFonts w:ascii="Times New Roman" w:hAnsi="Times New Roman"/>
          <w:sz w:val="28"/>
          <w:szCs w:val="28"/>
          <w:lang w:val="kk-KZ"/>
        </w:rPr>
        <w:t>ілді</w:t>
      </w:r>
      <w:r w:rsidR="00095F66" w:rsidRPr="00370ACC">
        <w:rPr>
          <w:rFonts w:ascii="Times New Roman" w:hAnsi="Times New Roman"/>
          <w:sz w:val="28"/>
          <w:szCs w:val="28"/>
          <w:lang w:val="kk-KZ"/>
        </w:rPr>
        <w:t xml:space="preserve">. </w:t>
      </w:r>
      <w:r w:rsidR="00521294" w:rsidRPr="00370ACC">
        <w:rPr>
          <w:rFonts w:ascii="Times New Roman" w:hAnsi="Times New Roman"/>
          <w:sz w:val="28"/>
          <w:szCs w:val="28"/>
          <w:lang w:val="kk-KZ"/>
        </w:rPr>
        <w:t xml:space="preserve">Екі </w:t>
      </w:r>
      <w:r w:rsidR="006A7FD7" w:rsidRPr="00370ACC">
        <w:rPr>
          <w:rFonts w:ascii="Times New Roman" w:hAnsi="Times New Roman"/>
          <w:sz w:val="28"/>
          <w:szCs w:val="28"/>
          <w:lang w:val="kk-KZ"/>
        </w:rPr>
        <w:t xml:space="preserve">статистикалық болжам </w:t>
      </w:r>
      <w:r w:rsidR="001976DD">
        <w:rPr>
          <w:rFonts w:ascii="Times New Roman" w:hAnsi="Times New Roman"/>
          <w:sz w:val="28"/>
          <w:szCs w:val="28"/>
          <w:lang w:val="kk-KZ"/>
        </w:rPr>
        <w:t>қойылды</w:t>
      </w:r>
      <w:r w:rsidR="003A3D08">
        <w:rPr>
          <w:rFonts w:ascii="Times New Roman" w:hAnsi="Times New Roman"/>
          <w:sz w:val="28"/>
          <w:szCs w:val="28"/>
          <w:lang w:val="kk-KZ"/>
        </w:rPr>
        <w:t>:</w:t>
      </w:r>
    </w:p>
    <w:p w:rsidR="003A3D08" w:rsidRDefault="003A3D08" w:rsidP="0021638B">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21638B">
        <w:rPr>
          <w:rFonts w:ascii="Times New Roman" w:hAnsi="Times New Roman"/>
          <w:sz w:val="28"/>
          <w:szCs w:val="28"/>
          <w:lang w:val="kk-KZ"/>
        </w:rPr>
        <w:t>.</w:t>
      </w:r>
      <w:r>
        <w:rPr>
          <w:rFonts w:ascii="Times New Roman" w:hAnsi="Times New Roman"/>
          <w:sz w:val="28"/>
          <w:szCs w:val="28"/>
          <w:lang w:val="kk-KZ"/>
        </w:rPr>
        <w:t xml:space="preserve"> </w:t>
      </w:r>
      <w:r w:rsidR="006A7FD7" w:rsidRPr="003A3D08">
        <w:rPr>
          <w:rFonts w:ascii="Times New Roman" w:hAnsi="Times New Roman"/>
          <w:sz w:val="28"/>
          <w:szCs w:val="28"/>
          <w:lang w:val="kk-KZ"/>
        </w:rPr>
        <w:t>H</w:t>
      </w:r>
      <w:r w:rsidR="006A7FD7" w:rsidRPr="003A3D08">
        <w:rPr>
          <w:rFonts w:ascii="Times New Roman" w:hAnsi="Times New Roman"/>
          <w:sz w:val="28"/>
          <w:szCs w:val="28"/>
          <w:vertAlign w:val="subscript"/>
          <w:lang w:val="kk-KZ"/>
        </w:rPr>
        <w:t>0</w:t>
      </w:r>
      <w:r w:rsidR="001976DD">
        <w:rPr>
          <w:rFonts w:ascii="Times New Roman" w:hAnsi="Times New Roman"/>
          <w:sz w:val="28"/>
          <w:szCs w:val="28"/>
          <w:lang w:val="kk-KZ"/>
        </w:rPr>
        <w:t xml:space="preserve"> болжам – жобалық технологияны физика курсын оқытуда қолдану әдістемесі суденттердің </w:t>
      </w:r>
      <w:r w:rsidR="006A7FD7" w:rsidRPr="003A3D08">
        <w:rPr>
          <w:rFonts w:ascii="Times New Roman" w:hAnsi="Times New Roman"/>
          <w:sz w:val="28"/>
          <w:szCs w:val="28"/>
          <w:lang w:val="kk-KZ"/>
        </w:rPr>
        <w:t>когнитивтік ойлау деңгейін</w:t>
      </w:r>
      <w:r w:rsidR="00715120" w:rsidRPr="003A3D08">
        <w:rPr>
          <w:rFonts w:ascii="Times New Roman" w:hAnsi="Times New Roman"/>
          <w:sz w:val="28"/>
          <w:szCs w:val="28"/>
          <w:lang w:val="kk-KZ"/>
        </w:rPr>
        <w:t>е</w:t>
      </w:r>
      <w:r w:rsidR="006A7FD7" w:rsidRPr="003A3D08">
        <w:rPr>
          <w:rFonts w:ascii="Times New Roman" w:hAnsi="Times New Roman"/>
          <w:sz w:val="28"/>
          <w:szCs w:val="28"/>
          <w:lang w:val="kk-KZ"/>
        </w:rPr>
        <w:t xml:space="preserve"> әсер етпейді</w:t>
      </w:r>
      <w:r w:rsidR="0021638B">
        <w:rPr>
          <w:rFonts w:ascii="Times New Roman" w:hAnsi="Times New Roman"/>
          <w:sz w:val="28"/>
          <w:szCs w:val="28"/>
          <w:lang w:val="kk-KZ"/>
        </w:rPr>
        <w:t>.</w:t>
      </w:r>
    </w:p>
    <w:p w:rsidR="001976DD" w:rsidRDefault="003A3D08" w:rsidP="0021638B">
      <w:pPr>
        <w:tabs>
          <w:tab w:val="left" w:pos="87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21638B">
        <w:rPr>
          <w:rFonts w:ascii="Times New Roman" w:hAnsi="Times New Roman"/>
          <w:sz w:val="28"/>
          <w:szCs w:val="28"/>
          <w:lang w:val="kk-KZ"/>
        </w:rPr>
        <w:t>.</w:t>
      </w:r>
      <w:r>
        <w:rPr>
          <w:rFonts w:ascii="Times New Roman" w:hAnsi="Times New Roman"/>
          <w:sz w:val="28"/>
          <w:szCs w:val="28"/>
          <w:lang w:val="kk-KZ"/>
        </w:rPr>
        <w:t xml:space="preserve"> </w:t>
      </w:r>
      <w:r w:rsidR="006A7FD7" w:rsidRPr="003A3D08">
        <w:rPr>
          <w:rFonts w:ascii="Times New Roman" w:hAnsi="Times New Roman"/>
          <w:sz w:val="28"/>
          <w:szCs w:val="28"/>
          <w:lang w:val="kk-KZ"/>
        </w:rPr>
        <w:t>H</w:t>
      </w:r>
      <w:r w:rsidR="006A7FD7" w:rsidRPr="003A3D08">
        <w:rPr>
          <w:rFonts w:ascii="Times New Roman" w:hAnsi="Times New Roman"/>
          <w:sz w:val="28"/>
          <w:szCs w:val="28"/>
          <w:vertAlign w:val="subscript"/>
          <w:lang w:val="kk-KZ"/>
        </w:rPr>
        <w:t>1</w:t>
      </w:r>
      <w:r w:rsidR="006A7FD7" w:rsidRPr="003A3D08">
        <w:rPr>
          <w:rFonts w:ascii="Times New Roman" w:hAnsi="Times New Roman"/>
          <w:sz w:val="28"/>
          <w:szCs w:val="28"/>
          <w:lang w:val="kk-KZ"/>
        </w:rPr>
        <w:t xml:space="preserve"> болжам – </w:t>
      </w:r>
      <w:r w:rsidR="001976DD">
        <w:rPr>
          <w:rFonts w:ascii="Times New Roman" w:hAnsi="Times New Roman"/>
          <w:sz w:val="28"/>
          <w:szCs w:val="28"/>
          <w:lang w:val="kk-KZ"/>
        </w:rPr>
        <w:t>жобалық технологияны физика курсын оқытуда қолдану әдістемесі</w:t>
      </w:r>
      <w:r w:rsidR="001976DD" w:rsidRPr="003A3D08">
        <w:rPr>
          <w:rFonts w:ascii="Times New Roman" w:hAnsi="Times New Roman"/>
          <w:sz w:val="28"/>
          <w:szCs w:val="28"/>
          <w:lang w:val="kk-KZ"/>
        </w:rPr>
        <w:t xml:space="preserve"> </w:t>
      </w:r>
      <w:r w:rsidR="001976DD">
        <w:rPr>
          <w:rFonts w:ascii="Times New Roman" w:hAnsi="Times New Roman"/>
          <w:sz w:val="28"/>
          <w:szCs w:val="28"/>
          <w:lang w:val="kk-KZ"/>
        </w:rPr>
        <w:t xml:space="preserve">студенттердің </w:t>
      </w:r>
      <w:r w:rsidR="00BB5BE0" w:rsidRPr="003A3D08">
        <w:rPr>
          <w:rFonts w:ascii="Times New Roman" w:hAnsi="Times New Roman"/>
          <w:sz w:val="28"/>
          <w:szCs w:val="28"/>
          <w:lang w:val="kk-KZ"/>
        </w:rPr>
        <w:t>когнитивтік о</w:t>
      </w:r>
      <w:r w:rsidR="006A7FD7" w:rsidRPr="003A3D08">
        <w:rPr>
          <w:rFonts w:ascii="Times New Roman" w:hAnsi="Times New Roman"/>
          <w:sz w:val="28"/>
          <w:szCs w:val="28"/>
          <w:lang w:val="kk-KZ"/>
        </w:rPr>
        <w:t>йлау деңгейін</w:t>
      </w:r>
      <w:r w:rsidR="001976DD">
        <w:rPr>
          <w:rFonts w:ascii="Times New Roman" w:hAnsi="Times New Roman"/>
          <w:sz w:val="28"/>
          <w:szCs w:val="28"/>
          <w:lang w:val="kk-KZ"/>
        </w:rPr>
        <w:t>ің артуына ықпал етеді.</w:t>
      </w:r>
    </w:p>
    <w:p w:rsidR="001976DD" w:rsidRDefault="001976DD" w:rsidP="001976DD">
      <w:pPr>
        <w:tabs>
          <w:tab w:val="left" w:pos="871"/>
        </w:tabs>
        <w:spacing w:after="0" w:line="240" w:lineRule="auto"/>
        <w:jc w:val="both"/>
        <w:rPr>
          <w:rFonts w:ascii="Times New Roman" w:hAnsi="Times New Roman"/>
          <w:sz w:val="28"/>
          <w:szCs w:val="28"/>
          <w:lang w:val="kk-KZ"/>
        </w:rPr>
      </w:pPr>
    </w:p>
    <w:p w:rsidR="00A15FCB" w:rsidRPr="00370ACC" w:rsidRDefault="000A66C5" w:rsidP="001976DD">
      <w:pPr>
        <w:tabs>
          <w:tab w:val="left" w:pos="871"/>
        </w:tabs>
        <w:spacing w:after="0" w:line="240" w:lineRule="auto"/>
        <w:jc w:val="both"/>
        <w:rPr>
          <w:rFonts w:ascii="Times New Roman" w:hAnsi="Times New Roman"/>
          <w:sz w:val="28"/>
          <w:szCs w:val="28"/>
          <w:lang w:val="kk-KZ"/>
        </w:rPr>
      </w:pPr>
      <w:r>
        <w:rPr>
          <w:rFonts w:ascii="Times New Roman" w:hAnsi="Times New Roman"/>
          <w:sz w:val="28"/>
          <w:szCs w:val="28"/>
          <w:lang w:val="kk-KZ"/>
        </w:rPr>
        <w:t>Кесте 1</w:t>
      </w:r>
      <w:r w:rsidR="006C1829">
        <w:rPr>
          <w:rFonts w:ascii="Times New Roman" w:hAnsi="Times New Roman"/>
          <w:sz w:val="28"/>
          <w:szCs w:val="28"/>
          <w:lang w:val="kk-KZ"/>
        </w:rPr>
        <w:t>2</w:t>
      </w:r>
      <w:r w:rsidR="00DE62D6">
        <w:rPr>
          <w:rFonts w:ascii="Times New Roman" w:hAnsi="Times New Roman"/>
          <w:sz w:val="28"/>
          <w:szCs w:val="28"/>
          <w:lang w:val="kk-KZ"/>
        </w:rPr>
        <w:t xml:space="preserve">– </w:t>
      </w:r>
      <w:r w:rsidR="00A15FCB" w:rsidRPr="00370ACC">
        <w:rPr>
          <w:rFonts w:ascii="Times New Roman" w:hAnsi="Times New Roman"/>
          <w:sz w:val="28"/>
          <w:szCs w:val="28"/>
          <w:lang w:val="kk-KZ"/>
        </w:rPr>
        <w:t xml:space="preserve">Студенттердің ойлау деңгейін </w:t>
      </w:r>
      <w:r w:rsidR="00460B99" w:rsidRPr="00370ACC">
        <w:rPr>
          <w:rFonts w:ascii="Times New Roman" w:hAnsi="Times New Roman"/>
          <w:sz w:val="28"/>
          <w:szCs w:val="28"/>
          <w:lang w:val="kk-KZ"/>
        </w:rPr>
        <w:t>хи-квадрат</w:t>
      </w:r>
      <w:r w:rsidR="00A15FCB" w:rsidRPr="00370ACC">
        <w:rPr>
          <w:rFonts w:ascii="Times New Roman" w:hAnsi="Times New Roman"/>
          <w:sz w:val="28"/>
          <w:szCs w:val="28"/>
          <w:lang w:val="kk-KZ"/>
        </w:rPr>
        <w:t xml:space="preserve"> критериі арқылы тексеру</w:t>
      </w:r>
    </w:p>
    <w:p w:rsidR="00715120" w:rsidRPr="0021638B" w:rsidRDefault="00715120" w:rsidP="00A15FCB">
      <w:pPr>
        <w:tabs>
          <w:tab w:val="left" w:pos="871"/>
        </w:tabs>
        <w:spacing w:after="0" w:line="240" w:lineRule="auto"/>
        <w:jc w:val="both"/>
        <w:rPr>
          <w:rFonts w:ascii="Times New Roman" w:hAnsi="Times New Roman"/>
          <w:sz w:val="16"/>
          <w:szCs w:val="16"/>
          <w:lang w:val="kk-KZ"/>
        </w:rPr>
      </w:pPr>
    </w:p>
    <w:tbl>
      <w:tblPr>
        <w:tblStyle w:val="a3"/>
        <w:tblW w:w="9603" w:type="dxa"/>
        <w:tblInd w:w="122" w:type="dxa"/>
        <w:tblLayout w:type="fixed"/>
        <w:tblLook w:val="04A0"/>
      </w:tblPr>
      <w:tblGrid>
        <w:gridCol w:w="3388"/>
        <w:gridCol w:w="1985"/>
        <w:gridCol w:w="1417"/>
        <w:gridCol w:w="1241"/>
        <w:gridCol w:w="1572"/>
      </w:tblGrid>
      <w:tr w:rsidR="00902011" w:rsidRPr="0021638B" w:rsidTr="0021638B">
        <w:tc>
          <w:tcPr>
            <w:tcW w:w="3388" w:type="dxa"/>
            <w:vMerge w:val="restart"/>
            <w:vAlign w:val="center"/>
          </w:tcPr>
          <w:p w:rsidR="00902011" w:rsidRPr="0021638B" w:rsidRDefault="00902011"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Топтар</w:t>
            </w:r>
          </w:p>
        </w:tc>
        <w:tc>
          <w:tcPr>
            <w:tcW w:w="6215" w:type="dxa"/>
            <w:gridSpan w:val="4"/>
            <w:vAlign w:val="center"/>
          </w:tcPr>
          <w:p w:rsidR="00902011" w:rsidRPr="0021638B" w:rsidRDefault="00902011"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Когнитивтік ойлау деңгейі</w:t>
            </w:r>
            <w:r w:rsidR="003B76E4" w:rsidRPr="0021638B">
              <w:rPr>
                <w:rFonts w:ascii="Times New Roman" w:hAnsi="Times New Roman"/>
                <w:sz w:val="24"/>
                <w:szCs w:val="24"/>
                <w:lang w:val="kk-KZ"/>
              </w:rPr>
              <w:t xml:space="preserve"> (КОД)</w:t>
            </w:r>
          </w:p>
        </w:tc>
      </w:tr>
      <w:tr w:rsidR="00902011" w:rsidRPr="0021638B" w:rsidTr="0021638B">
        <w:tc>
          <w:tcPr>
            <w:tcW w:w="3388" w:type="dxa"/>
            <w:vMerge/>
            <w:vAlign w:val="center"/>
          </w:tcPr>
          <w:p w:rsidR="00902011" w:rsidRPr="0021638B" w:rsidRDefault="00902011" w:rsidP="0021638B">
            <w:pPr>
              <w:spacing w:after="0" w:line="240" w:lineRule="auto"/>
              <w:jc w:val="center"/>
              <w:rPr>
                <w:rFonts w:ascii="Times New Roman" w:hAnsi="Times New Roman"/>
                <w:sz w:val="24"/>
                <w:szCs w:val="24"/>
                <w:lang w:val="kk-KZ"/>
              </w:rPr>
            </w:pPr>
          </w:p>
        </w:tc>
        <w:tc>
          <w:tcPr>
            <w:tcW w:w="1985" w:type="dxa"/>
            <w:vAlign w:val="center"/>
          </w:tcPr>
          <w:p w:rsidR="00902011" w:rsidRPr="0021638B" w:rsidRDefault="0021638B"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төмен</w:t>
            </w:r>
          </w:p>
        </w:tc>
        <w:tc>
          <w:tcPr>
            <w:tcW w:w="1417" w:type="dxa"/>
            <w:vAlign w:val="center"/>
          </w:tcPr>
          <w:p w:rsidR="00902011" w:rsidRPr="0021638B" w:rsidRDefault="0021638B"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орташа</w:t>
            </w:r>
          </w:p>
        </w:tc>
        <w:tc>
          <w:tcPr>
            <w:tcW w:w="1241" w:type="dxa"/>
            <w:vAlign w:val="center"/>
          </w:tcPr>
          <w:p w:rsidR="00902011" w:rsidRPr="0021638B" w:rsidRDefault="0021638B"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жоғары</w:t>
            </w:r>
          </w:p>
        </w:tc>
        <w:tc>
          <w:tcPr>
            <w:tcW w:w="1572" w:type="dxa"/>
            <w:vAlign w:val="center"/>
          </w:tcPr>
          <w:p w:rsidR="00902011" w:rsidRPr="0021638B" w:rsidRDefault="00902011"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w:t>
            </w:r>
          </w:p>
        </w:tc>
      </w:tr>
      <w:tr w:rsidR="00902011" w:rsidRPr="0021638B" w:rsidTr="0021638B">
        <w:tc>
          <w:tcPr>
            <w:tcW w:w="3388" w:type="dxa"/>
          </w:tcPr>
          <w:p w:rsidR="00902011" w:rsidRPr="0021638B" w:rsidRDefault="00902011" w:rsidP="0021638B">
            <w:pPr>
              <w:spacing w:after="0" w:line="240" w:lineRule="auto"/>
              <w:rPr>
                <w:rFonts w:ascii="Times New Roman" w:hAnsi="Times New Roman"/>
                <w:sz w:val="24"/>
                <w:szCs w:val="24"/>
                <w:lang w:val="kk-KZ"/>
              </w:rPr>
            </w:pPr>
            <w:r w:rsidRPr="0021638B">
              <w:rPr>
                <w:rFonts w:ascii="Times New Roman" w:hAnsi="Times New Roman"/>
                <w:sz w:val="24"/>
                <w:szCs w:val="24"/>
                <w:lang w:val="kk-KZ"/>
              </w:rPr>
              <w:t>Бақылау тобы</w:t>
            </w:r>
            <w:r w:rsidR="00D5473E" w:rsidRPr="0021638B">
              <w:rPr>
                <w:rFonts w:ascii="Times New Roman" w:hAnsi="Times New Roman"/>
                <w:sz w:val="24"/>
                <w:szCs w:val="24"/>
                <w:lang w:val="kk-KZ"/>
              </w:rPr>
              <w:t xml:space="preserve"> </w:t>
            </w:r>
          </w:p>
        </w:tc>
        <w:tc>
          <w:tcPr>
            <w:tcW w:w="1985" w:type="dxa"/>
          </w:tcPr>
          <w:p w:rsidR="00902011" w:rsidRPr="0021638B" w:rsidRDefault="00902011" w:rsidP="00404CA0">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10</w:t>
            </w:r>
          </w:p>
        </w:tc>
        <w:tc>
          <w:tcPr>
            <w:tcW w:w="1417" w:type="dxa"/>
          </w:tcPr>
          <w:p w:rsidR="00902011" w:rsidRPr="0021638B" w:rsidRDefault="00902011" w:rsidP="00404CA0">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19</w:t>
            </w:r>
          </w:p>
        </w:tc>
        <w:tc>
          <w:tcPr>
            <w:tcW w:w="1241" w:type="dxa"/>
          </w:tcPr>
          <w:p w:rsidR="00902011" w:rsidRPr="0021638B" w:rsidRDefault="00902011" w:rsidP="00404CA0">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w:t>
            </w:r>
          </w:p>
        </w:tc>
        <w:tc>
          <w:tcPr>
            <w:tcW w:w="1572" w:type="dxa"/>
          </w:tcPr>
          <w:p w:rsidR="00902011" w:rsidRPr="0021638B" w:rsidRDefault="00902011" w:rsidP="00404CA0">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36</w:t>
            </w:r>
          </w:p>
        </w:tc>
      </w:tr>
      <w:tr w:rsidR="00902011" w:rsidRPr="0021638B" w:rsidTr="0021638B">
        <w:tc>
          <w:tcPr>
            <w:tcW w:w="3388" w:type="dxa"/>
          </w:tcPr>
          <w:p w:rsidR="00902011" w:rsidRPr="0021638B" w:rsidRDefault="00902011" w:rsidP="0021638B">
            <w:pPr>
              <w:spacing w:after="0" w:line="240" w:lineRule="auto"/>
              <w:rPr>
                <w:rFonts w:ascii="Times New Roman" w:hAnsi="Times New Roman"/>
                <w:sz w:val="24"/>
                <w:szCs w:val="24"/>
                <w:lang w:val="kk-KZ"/>
              </w:rPr>
            </w:pPr>
            <w:r w:rsidRPr="0021638B">
              <w:rPr>
                <w:rFonts w:ascii="Times New Roman" w:hAnsi="Times New Roman"/>
                <w:sz w:val="24"/>
                <w:szCs w:val="24"/>
                <w:lang w:val="kk-KZ"/>
              </w:rPr>
              <w:t>Эксперимен</w:t>
            </w:r>
            <w:r w:rsidR="0071786D" w:rsidRPr="0021638B">
              <w:rPr>
                <w:rFonts w:ascii="Times New Roman" w:hAnsi="Times New Roman"/>
                <w:sz w:val="24"/>
                <w:szCs w:val="24"/>
                <w:lang w:val="kk-KZ"/>
              </w:rPr>
              <w:t>т</w:t>
            </w:r>
            <w:r w:rsidR="00B33F42" w:rsidRPr="0021638B">
              <w:rPr>
                <w:rFonts w:ascii="Times New Roman" w:hAnsi="Times New Roman"/>
                <w:sz w:val="24"/>
                <w:szCs w:val="24"/>
                <w:lang w:val="kk-KZ"/>
              </w:rPr>
              <w:t xml:space="preserve"> тобы</w:t>
            </w:r>
            <w:r w:rsidR="00404CA0" w:rsidRPr="0021638B">
              <w:rPr>
                <w:rFonts w:ascii="Times New Roman" w:hAnsi="Times New Roman"/>
                <w:sz w:val="24"/>
                <w:szCs w:val="24"/>
                <w:lang w:val="kk-KZ"/>
              </w:rPr>
              <w:t xml:space="preserve"> </w:t>
            </w:r>
          </w:p>
        </w:tc>
        <w:tc>
          <w:tcPr>
            <w:tcW w:w="1985" w:type="dxa"/>
          </w:tcPr>
          <w:p w:rsidR="00902011" w:rsidRPr="0021638B" w:rsidRDefault="00902011" w:rsidP="00404CA0">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w:t>
            </w:r>
          </w:p>
        </w:tc>
        <w:tc>
          <w:tcPr>
            <w:tcW w:w="1417" w:type="dxa"/>
          </w:tcPr>
          <w:p w:rsidR="00902011" w:rsidRPr="0021638B" w:rsidRDefault="00902011" w:rsidP="00404CA0">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21</w:t>
            </w:r>
          </w:p>
        </w:tc>
        <w:tc>
          <w:tcPr>
            <w:tcW w:w="1241" w:type="dxa"/>
          </w:tcPr>
          <w:p w:rsidR="00902011" w:rsidRPr="0021638B" w:rsidRDefault="00902011" w:rsidP="00404CA0">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12</w:t>
            </w:r>
          </w:p>
        </w:tc>
        <w:tc>
          <w:tcPr>
            <w:tcW w:w="1572" w:type="dxa"/>
          </w:tcPr>
          <w:p w:rsidR="00902011" w:rsidRPr="0021638B" w:rsidRDefault="00902011" w:rsidP="00404CA0">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36</w:t>
            </w:r>
          </w:p>
        </w:tc>
      </w:tr>
    </w:tbl>
    <w:p w:rsidR="00B559B8" w:rsidRDefault="00B559B8" w:rsidP="00460B99">
      <w:pPr>
        <w:spacing w:after="0" w:line="240" w:lineRule="auto"/>
        <w:ind w:firstLine="567"/>
        <w:jc w:val="both"/>
        <w:rPr>
          <w:rFonts w:ascii="Times New Roman" w:hAnsi="Times New Roman"/>
          <w:sz w:val="28"/>
          <w:szCs w:val="28"/>
          <w:lang w:val="kk-KZ"/>
        </w:rPr>
      </w:pPr>
    </w:p>
    <w:p w:rsidR="006E1760" w:rsidRDefault="004F590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6C1829">
        <w:rPr>
          <w:rFonts w:ascii="Times New Roman" w:hAnsi="Times New Roman"/>
          <w:sz w:val="28"/>
          <w:szCs w:val="28"/>
          <w:lang w:val="kk-KZ"/>
        </w:rPr>
        <w:t>2</w:t>
      </w:r>
      <w:r w:rsidR="006E1760" w:rsidRPr="00370ACC">
        <w:rPr>
          <w:rFonts w:ascii="Times New Roman" w:hAnsi="Times New Roman"/>
          <w:sz w:val="28"/>
          <w:szCs w:val="28"/>
          <w:lang w:val="kk-KZ"/>
        </w:rPr>
        <w:t xml:space="preserve">-кестедегі мәндерге сәйкес теориялық жиіліктер келесі </w:t>
      </w:r>
      <w:r w:rsidR="002B4B03" w:rsidRPr="00370ACC">
        <w:rPr>
          <w:rFonts w:ascii="Times New Roman" w:hAnsi="Times New Roman"/>
          <w:sz w:val="28"/>
          <w:szCs w:val="28"/>
          <w:lang w:val="kk-KZ"/>
        </w:rPr>
        <w:t>(</w:t>
      </w:r>
      <w:r w:rsidR="00735B81">
        <w:rPr>
          <w:rFonts w:ascii="Times New Roman" w:hAnsi="Times New Roman"/>
          <w:sz w:val="28"/>
          <w:szCs w:val="28"/>
          <w:lang w:val="kk-KZ"/>
        </w:rPr>
        <w:t>2</w:t>
      </w:r>
      <w:r w:rsidR="0032533F">
        <w:rPr>
          <w:rFonts w:ascii="Times New Roman" w:hAnsi="Times New Roman"/>
          <w:sz w:val="28"/>
          <w:szCs w:val="28"/>
          <w:lang w:val="kk-KZ"/>
        </w:rPr>
        <w:t>) өрнекке сәйкес анықта</w:t>
      </w:r>
      <w:r w:rsidR="002B4B03" w:rsidRPr="00370ACC">
        <w:rPr>
          <w:rFonts w:ascii="Times New Roman" w:hAnsi="Times New Roman"/>
          <w:sz w:val="28"/>
          <w:szCs w:val="28"/>
          <w:lang w:val="kk-KZ"/>
        </w:rPr>
        <w:t>лынды</w:t>
      </w:r>
      <w:r w:rsidR="000A58EC">
        <w:rPr>
          <w:rFonts w:ascii="Times New Roman" w:hAnsi="Times New Roman"/>
          <w:sz w:val="28"/>
          <w:szCs w:val="28"/>
          <w:lang w:val="kk-KZ"/>
        </w:rPr>
        <w:t>:</w:t>
      </w:r>
    </w:p>
    <w:p w:rsidR="000A58EC" w:rsidRPr="00370ACC" w:rsidRDefault="000A58EC" w:rsidP="00460B99">
      <w:pPr>
        <w:spacing w:after="0" w:line="240" w:lineRule="auto"/>
        <w:ind w:firstLine="567"/>
        <w:jc w:val="both"/>
        <w:rPr>
          <w:rFonts w:ascii="Times New Roman" w:hAnsi="Times New Roman"/>
          <w:sz w:val="28"/>
          <w:szCs w:val="28"/>
          <w:lang w:val="kk-KZ"/>
        </w:rPr>
      </w:pPr>
    </w:p>
    <w:p w:rsidR="002B4B03" w:rsidRPr="00370ACC" w:rsidRDefault="000A58EC" w:rsidP="000A58EC">
      <w:pPr>
        <w:spacing w:after="0" w:line="240" w:lineRule="auto"/>
        <w:jc w:val="right"/>
        <w:rPr>
          <w:rFonts w:ascii="Times New Roman" w:hAnsi="Times New Roman"/>
          <w:sz w:val="28"/>
          <w:szCs w:val="28"/>
          <w:lang w:val="kk-KZ"/>
        </w:rPr>
      </w:pPr>
      <w:r w:rsidRPr="00370ACC">
        <w:rPr>
          <w:rFonts w:ascii="Times New Roman" w:hAnsi="Times New Roman"/>
          <w:position w:val="-68"/>
          <w:sz w:val="28"/>
          <w:szCs w:val="28"/>
        </w:rPr>
        <w:object w:dxaOrig="2299" w:dyaOrig="1500">
          <v:shape id="_x0000_i1105" type="#_x0000_t75" style="width:115.45pt;height:1in" o:ole="">
            <v:imagedata r:id="rId203" o:title=""/>
          </v:shape>
          <o:OLEObject Type="Embed" ProgID="Equation.3" ShapeID="_x0000_i1105" DrawAspect="Content" ObjectID="_1706511561" r:id="rId204"/>
        </w:object>
      </w: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46734E">
        <w:rPr>
          <w:rFonts w:ascii="Times New Roman" w:hAnsi="Times New Roman"/>
          <w:sz w:val="28"/>
          <w:szCs w:val="28"/>
        </w:rPr>
        <w:tab/>
      </w:r>
      <w:r w:rsidR="0046734E">
        <w:rPr>
          <w:rFonts w:ascii="Times New Roman" w:hAnsi="Times New Roman"/>
          <w:sz w:val="28"/>
          <w:szCs w:val="28"/>
        </w:rPr>
        <w:tab/>
      </w:r>
      <w:r w:rsidR="004F590B">
        <w:rPr>
          <w:rFonts w:ascii="Times New Roman" w:hAnsi="Times New Roman"/>
          <w:sz w:val="28"/>
          <w:szCs w:val="28"/>
        </w:rPr>
        <w:tab/>
      </w:r>
      <w:r w:rsidR="004F590B">
        <w:rPr>
          <w:rFonts w:ascii="Times New Roman" w:hAnsi="Times New Roman"/>
          <w:sz w:val="28"/>
          <w:szCs w:val="28"/>
        </w:rPr>
        <w:tab/>
      </w:r>
      <w:r w:rsidR="004F590B">
        <w:rPr>
          <w:rFonts w:ascii="Times New Roman" w:hAnsi="Times New Roman"/>
          <w:sz w:val="28"/>
          <w:szCs w:val="28"/>
        </w:rPr>
        <w:tab/>
      </w:r>
      <w:r w:rsidR="004F590B">
        <w:rPr>
          <w:rFonts w:ascii="Times New Roman" w:hAnsi="Times New Roman"/>
          <w:sz w:val="28"/>
          <w:szCs w:val="28"/>
        </w:rPr>
        <w:tab/>
        <w:t>(</w:t>
      </w:r>
      <w:r w:rsidR="004F590B">
        <w:rPr>
          <w:rFonts w:ascii="Times New Roman" w:hAnsi="Times New Roman"/>
          <w:sz w:val="28"/>
          <w:szCs w:val="28"/>
          <w:lang w:val="kk-KZ"/>
        </w:rPr>
        <w:t>2</w:t>
      </w:r>
      <w:r>
        <w:rPr>
          <w:rFonts w:ascii="Times New Roman" w:hAnsi="Times New Roman"/>
          <w:sz w:val="28"/>
          <w:szCs w:val="28"/>
        </w:rPr>
        <w:t>)</w:t>
      </w:r>
    </w:p>
    <w:p w:rsidR="00E84EFA" w:rsidRPr="00370ACC" w:rsidRDefault="000A66C5" w:rsidP="00DE62D6">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1</w:t>
      </w:r>
      <w:r w:rsidR="006C1829">
        <w:rPr>
          <w:rFonts w:ascii="Times New Roman" w:hAnsi="Times New Roman"/>
          <w:sz w:val="28"/>
          <w:szCs w:val="28"/>
          <w:lang w:val="kk-KZ"/>
        </w:rPr>
        <w:t>3</w:t>
      </w:r>
      <w:r>
        <w:rPr>
          <w:rFonts w:ascii="Times New Roman" w:hAnsi="Times New Roman"/>
          <w:sz w:val="28"/>
          <w:szCs w:val="28"/>
          <w:lang w:val="kk-KZ"/>
        </w:rPr>
        <w:t xml:space="preserve"> </w:t>
      </w:r>
      <w:r w:rsidR="00DE62D6">
        <w:rPr>
          <w:rFonts w:ascii="Times New Roman" w:hAnsi="Times New Roman"/>
          <w:sz w:val="28"/>
          <w:szCs w:val="28"/>
          <w:lang w:val="kk-KZ"/>
        </w:rPr>
        <w:t xml:space="preserve">– </w:t>
      </w:r>
      <w:r w:rsidR="006B4BBE" w:rsidRPr="00370ACC">
        <w:rPr>
          <w:rFonts w:ascii="Times New Roman" w:hAnsi="Times New Roman"/>
          <w:sz w:val="28"/>
          <w:szCs w:val="28"/>
          <w:lang w:val="kk-KZ"/>
        </w:rPr>
        <w:t>Есептеулерге арналған жұмыс кестесі</w:t>
      </w:r>
    </w:p>
    <w:p w:rsidR="00D5473E" w:rsidRPr="0021638B" w:rsidRDefault="00D5473E" w:rsidP="00460B99">
      <w:pPr>
        <w:spacing w:after="0" w:line="240" w:lineRule="auto"/>
        <w:jc w:val="both"/>
        <w:rPr>
          <w:rFonts w:ascii="Times New Roman" w:hAnsi="Times New Roman"/>
          <w:sz w:val="16"/>
          <w:szCs w:val="16"/>
          <w:lang w:val="kk-KZ"/>
        </w:rPr>
      </w:pPr>
    </w:p>
    <w:tbl>
      <w:tblPr>
        <w:tblStyle w:val="a3"/>
        <w:tblW w:w="0" w:type="auto"/>
        <w:tblInd w:w="108" w:type="dxa"/>
        <w:tblLook w:val="04A0"/>
      </w:tblPr>
      <w:tblGrid>
        <w:gridCol w:w="1109"/>
        <w:gridCol w:w="1292"/>
        <w:gridCol w:w="1311"/>
        <w:gridCol w:w="1554"/>
        <w:gridCol w:w="1292"/>
        <w:gridCol w:w="1350"/>
        <w:gridCol w:w="1555"/>
      </w:tblGrid>
      <w:tr w:rsidR="003B76E4" w:rsidRPr="0021638B" w:rsidTr="0021638B">
        <w:tc>
          <w:tcPr>
            <w:tcW w:w="1109" w:type="dxa"/>
            <w:vMerge w:val="restart"/>
            <w:vAlign w:val="center"/>
          </w:tcPr>
          <w:p w:rsidR="003B76E4" w:rsidRPr="0021638B" w:rsidRDefault="003B76E4" w:rsidP="0021638B">
            <w:pPr>
              <w:tabs>
                <w:tab w:val="left" w:pos="787"/>
              </w:tabs>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К</w:t>
            </w:r>
            <w:r w:rsidR="0021638B" w:rsidRPr="0021638B">
              <w:rPr>
                <w:rFonts w:ascii="Times New Roman" w:hAnsi="Times New Roman"/>
                <w:sz w:val="24"/>
                <w:szCs w:val="24"/>
                <w:lang w:val="kk-KZ"/>
              </w:rPr>
              <w:t>од</w:t>
            </w:r>
          </w:p>
        </w:tc>
        <w:tc>
          <w:tcPr>
            <w:tcW w:w="4157" w:type="dxa"/>
            <w:gridSpan w:val="3"/>
            <w:vAlign w:val="center"/>
          </w:tcPr>
          <w:p w:rsidR="00715120" w:rsidRPr="0021638B" w:rsidRDefault="003B76E4"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Бақылау тобы</w:t>
            </w:r>
          </w:p>
        </w:tc>
        <w:tc>
          <w:tcPr>
            <w:tcW w:w="4197" w:type="dxa"/>
            <w:gridSpan w:val="3"/>
            <w:vAlign w:val="center"/>
          </w:tcPr>
          <w:p w:rsidR="00715120" w:rsidRPr="0021638B" w:rsidRDefault="003B76E4" w:rsidP="0021638B">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Эксперимент</w:t>
            </w:r>
            <w:r w:rsidR="00B33F42" w:rsidRPr="0021638B">
              <w:rPr>
                <w:rFonts w:ascii="Times New Roman" w:hAnsi="Times New Roman"/>
                <w:sz w:val="24"/>
                <w:szCs w:val="24"/>
                <w:lang w:val="kk-KZ"/>
              </w:rPr>
              <w:t xml:space="preserve"> тобы</w:t>
            </w:r>
          </w:p>
        </w:tc>
      </w:tr>
      <w:tr w:rsidR="003B76E4" w:rsidRPr="0021638B" w:rsidTr="0021638B">
        <w:tc>
          <w:tcPr>
            <w:tcW w:w="1109" w:type="dxa"/>
            <w:vMerge/>
            <w:vAlign w:val="center"/>
          </w:tcPr>
          <w:p w:rsidR="003B76E4" w:rsidRPr="0021638B" w:rsidRDefault="003B76E4" w:rsidP="0021638B">
            <w:pPr>
              <w:spacing w:after="0" w:line="240" w:lineRule="auto"/>
              <w:jc w:val="center"/>
              <w:rPr>
                <w:rFonts w:ascii="Times New Roman" w:hAnsi="Times New Roman"/>
                <w:i/>
                <w:sz w:val="24"/>
                <w:szCs w:val="24"/>
                <w:lang w:val="en-US"/>
              </w:rPr>
            </w:pPr>
          </w:p>
        </w:tc>
        <w:tc>
          <w:tcPr>
            <w:tcW w:w="1292" w:type="dxa"/>
            <w:vAlign w:val="center"/>
          </w:tcPr>
          <w:p w:rsidR="003B76E4" w:rsidRPr="0021638B" w:rsidRDefault="003B76E4" w:rsidP="0021638B">
            <w:pPr>
              <w:spacing w:after="0" w:line="240" w:lineRule="auto"/>
              <w:jc w:val="center"/>
              <w:rPr>
                <w:rFonts w:ascii="Times New Roman" w:hAnsi="Times New Roman"/>
                <w:sz w:val="24"/>
                <w:szCs w:val="24"/>
                <w:vertAlign w:val="subscript"/>
              </w:rPr>
            </w:pPr>
            <w:r w:rsidRPr="0021638B">
              <w:rPr>
                <w:rFonts w:ascii="Times New Roman" w:hAnsi="Times New Roman"/>
                <w:i/>
                <w:sz w:val="24"/>
                <w:szCs w:val="24"/>
                <w:lang w:val="en-US"/>
              </w:rPr>
              <w:t>f</w:t>
            </w:r>
            <w:r w:rsidRPr="0021638B">
              <w:rPr>
                <w:rFonts w:ascii="Times New Roman" w:hAnsi="Times New Roman"/>
                <w:sz w:val="24"/>
                <w:szCs w:val="24"/>
                <w:vertAlign w:val="subscript"/>
              </w:rPr>
              <w:t>э</w:t>
            </w:r>
          </w:p>
        </w:tc>
        <w:tc>
          <w:tcPr>
            <w:tcW w:w="1311" w:type="dxa"/>
            <w:vAlign w:val="center"/>
          </w:tcPr>
          <w:p w:rsidR="003B76E4" w:rsidRPr="0021638B" w:rsidRDefault="003B76E4" w:rsidP="0021638B">
            <w:pPr>
              <w:spacing w:after="0" w:line="240" w:lineRule="auto"/>
              <w:jc w:val="center"/>
              <w:rPr>
                <w:rFonts w:ascii="Times New Roman" w:hAnsi="Times New Roman"/>
                <w:sz w:val="24"/>
                <w:szCs w:val="24"/>
                <w:lang w:val="kk-KZ"/>
              </w:rPr>
            </w:pPr>
            <w:r w:rsidRPr="0021638B">
              <w:rPr>
                <w:rFonts w:ascii="Times New Roman" w:hAnsi="Times New Roman"/>
                <w:i/>
                <w:sz w:val="24"/>
                <w:szCs w:val="24"/>
                <w:lang w:val="en-US"/>
              </w:rPr>
              <w:t>f</w:t>
            </w:r>
            <w:r w:rsidRPr="0021638B">
              <w:rPr>
                <w:rFonts w:ascii="Times New Roman" w:hAnsi="Times New Roman"/>
                <w:sz w:val="24"/>
                <w:szCs w:val="24"/>
                <w:vertAlign w:val="subscript"/>
              </w:rPr>
              <w:t>т</w:t>
            </w:r>
          </w:p>
        </w:tc>
        <w:tc>
          <w:tcPr>
            <w:tcW w:w="1554" w:type="dxa"/>
            <w:vAlign w:val="center"/>
          </w:tcPr>
          <w:p w:rsidR="003B76E4" w:rsidRPr="0021638B" w:rsidRDefault="003B76E4" w:rsidP="0021638B">
            <w:pPr>
              <w:spacing w:after="0" w:line="240" w:lineRule="auto"/>
              <w:jc w:val="center"/>
              <w:rPr>
                <w:rFonts w:ascii="Times New Roman" w:hAnsi="Times New Roman"/>
                <w:sz w:val="24"/>
                <w:szCs w:val="24"/>
                <w:lang w:val="kk-KZ"/>
              </w:rPr>
            </w:pPr>
            <w:r w:rsidRPr="0021638B">
              <w:rPr>
                <w:rFonts w:ascii="Times New Roman" w:hAnsi="Times New Roman"/>
                <w:position w:val="-34"/>
                <w:sz w:val="24"/>
                <w:szCs w:val="24"/>
              </w:rPr>
              <w:object w:dxaOrig="1240" w:dyaOrig="820">
                <v:shape id="_x0000_i1106" type="#_x0000_t75" style="width:60.85pt;height:40.95pt" o:ole="">
                  <v:imagedata r:id="rId189" o:title=""/>
                </v:shape>
                <o:OLEObject Type="Embed" ProgID="Equation.3" ShapeID="_x0000_i1106" DrawAspect="Content" ObjectID="_1706511562" r:id="rId205"/>
              </w:object>
            </w:r>
          </w:p>
        </w:tc>
        <w:tc>
          <w:tcPr>
            <w:tcW w:w="1292" w:type="dxa"/>
            <w:vAlign w:val="center"/>
          </w:tcPr>
          <w:p w:rsidR="003B76E4" w:rsidRPr="0021638B" w:rsidRDefault="003B76E4" w:rsidP="0021638B">
            <w:pPr>
              <w:spacing w:after="0" w:line="240" w:lineRule="auto"/>
              <w:jc w:val="center"/>
              <w:rPr>
                <w:rFonts w:ascii="Times New Roman" w:hAnsi="Times New Roman"/>
                <w:sz w:val="24"/>
                <w:szCs w:val="24"/>
                <w:vertAlign w:val="subscript"/>
              </w:rPr>
            </w:pPr>
            <w:r w:rsidRPr="0021638B">
              <w:rPr>
                <w:rFonts w:ascii="Times New Roman" w:hAnsi="Times New Roman"/>
                <w:i/>
                <w:sz w:val="24"/>
                <w:szCs w:val="24"/>
                <w:lang w:val="en-US"/>
              </w:rPr>
              <w:t>f</w:t>
            </w:r>
            <w:r w:rsidRPr="0021638B">
              <w:rPr>
                <w:rFonts w:ascii="Times New Roman" w:hAnsi="Times New Roman"/>
                <w:sz w:val="24"/>
                <w:szCs w:val="24"/>
                <w:vertAlign w:val="subscript"/>
              </w:rPr>
              <w:t>э</w:t>
            </w:r>
          </w:p>
        </w:tc>
        <w:tc>
          <w:tcPr>
            <w:tcW w:w="1350" w:type="dxa"/>
            <w:vAlign w:val="center"/>
          </w:tcPr>
          <w:p w:rsidR="003B76E4" w:rsidRPr="0021638B" w:rsidRDefault="003B76E4" w:rsidP="0021638B">
            <w:pPr>
              <w:spacing w:after="0" w:line="240" w:lineRule="auto"/>
              <w:jc w:val="center"/>
              <w:rPr>
                <w:rFonts w:ascii="Times New Roman" w:hAnsi="Times New Roman"/>
                <w:sz w:val="24"/>
                <w:szCs w:val="24"/>
                <w:lang w:val="kk-KZ"/>
              </w:rPr>
            </w:pPr>
            <w:r w:rsidRPr="0021638B">
              <w:rPr>
                <w:rFonts w:ascii="Times New Roman" w:hAnsi="Times New Roman"/>
                <w:i/>
                <w:sz w:val="24"/>
                <w:szCs w:val="24"/>
                <w:lang w:val="en-US"/>
              </w:rPr>
              <w:t>f</w:t>
            </w:r>
            <w:r w:rsidRPr="0021638B">
              <w:rPr>
                <w:rFonts w:ascii="Times New Roman" w:hAnsi="Times New Roman"/>
                <w:sz w:val="24"/>
                <w:szCs w:val="24"/>
                <w:vertAlign w:val="subscript"/>
              </w:rPr>
              <w:t>т</w:t>
            </w:r>
          </w:p>
        </w:tc>
        <w:tc>
          <w:tcPr>
            <w:tcW w:w="1555" w:type="dxa"/>
            <w:vAlign w:val="center"/>
          </w:tcPr>
          <w:p w:rsidR="003B76E4" w:rsidRPr="0021638B" w:rsidRDefault="003B76E4" w:rsidP="0021638B">
            <w:pPr>
              <w:spacing w:after="0" w:line="240" w:lineRule="auto"/>
              <w:jc w:val="center"/>
              <w:rPr>
                <w:rFonts w:ascii="Times New Roman" w:hAnsi="Times New Roman"/>
                <w:sz w:val="24"/>
                <w:szCs w:val="24"/>
                <w:lang w:val="kk-KZ"/>
              </w:rPr>
            </w:pPr>
            <w:r w:rsidRPr="0021638B">
              <w:rPr>
                <w:rFonts w:ascii="Times New Roman" w:hAnsi="Times New Roman"/>
                <w:position w:val="-34"/>
                <w:sz w:val="24"/>
                <w:szCs w:val="24"/>
              </w:rPr>
              <w:object w:dxaOrig="1240" w:dyaOrig="820">
                <v:shape id="_x0000_i1107" type="#_x0000_t75" style="width:60.85pt;height:40.95pt" o:ole="">
                  <v:imagedata r:id="rId191" o:title=""/>
                </v:shape>
                <o:OLEObject Type="Embed" ProgID="Equation.3" ShapeID="_x0000_i1107" DrawAspect="Content" ObjectID="_1706511563" r:id="rId206"/>
              </w:object>
            </w:r>
          </w:p>
        </w:tc>
      </w:tr>
      <w:tr w:rsidR="003B76E4" w:rsidRPr="0021638B" w:rsidTr="0021638B">
        <w:tc>
          <w:tcPr>
            <w:tcW w:w="1109" w:type="dxa"/>
          </w:tcPr>
          <w:p w:rsidR="003B76E4" w:rsidRPr="0021638B" w:rsidRDefault="003B76E4" w:rsidP="00E84EFA">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Төмен</w:t>
            </w:r>
          </w:p>
        </w:tc>
        <w:tc>
          <w:tcPr>
            <w:tcW w:w="1292" w:type="dxa"/>
          </w:tcPr>
          <w:p w:rsidR="003B76E4" w:rsidRPr="0021638B" w:rsidRDefault="003B76E4" w:rsidP="00E84EFA">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10</w:t>
            </w:r>
          </w:p>
        </w:tc>
        <w:tc>
          <w:tcPr>
            <w:tcW w:w="1311"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6,5</w:t>
            </w:r>
          </w:p>
        </w:tc>
        <w:tc>
          <w:tcPr>
            <w:tcW w:w="1554"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1,9</w:t>
            </w:r>
          </w:p>
        </w:tc>
        <w:tc>
          <w:tcPr>
            <w:tcW w:w="1292"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w:t>
            </w:r>
          </w:p>
        </w:tc>
        <w:tc>
          <w:tcPr>
            <w:tcW w:w="1350"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6,5</w:t>
            </w:r>
          </w:p>
        </w:tc>
        <w:tc>
          <w:tcPr>
            <w:tcW w:w="1555"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1,9</w:t>
            </w:r>
          </w:p>
        </w:tc>
      </w:tr>
      <w:tr w:rsidR="003B76E4" w:rsidRPr="0021638B" w:rsidTr="0021638B">
        <w:tc>
          <w:tcPr>
            <w:tcW w:w="1109" w:type="dxa"/>
          </w:tcPr>
          <w:p w:rsidR="003B76E4" w:rsidRPr="0021638B" w:rsidRDefault="003B76E4" w:rsidP="003B76E4">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Орташа</w:t>
            </w:r>
          </w:p>
        </w:tc>
        <w:tc>
          <w:tcPr>
            <w:tcW w:w="1292" w:type="dxa"/>
          </w:tcPr>
          <w:p w:rsidR="003B76E4" w:rsidRPr="0021638B" w:rsidRDefault="003B76E4" w:rsidP="00E84EFA">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19</w:t>
            </w:r>
          </w:p>
        </w:tc>
        <w:tc>
          <w:tcPr>
            <w:tcW w:w="1311"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20</w:t>
            </w:r>
          </w:p>
        </w:tc>
        <w:tc>
          <w:tcPr>
            <w:tcW w:w="1554"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0,05</w:t>
            </w:r>
          </w:p>
        </w:tc>
        <w:tc>
          <w:tcPr>
            <w:tcW w:w="1292"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21</w:t>
            </w:r>
          </w:p>
        </w:tc>
        <w:tc>
          <w:tcPr>
            <w:tcW w:w="1350"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20</w:t>
            </w:r>
          </w:p>
        </w:tc>
        <w:tc>
          <w:tcPr>
            <w:tcW w:w="1555"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0,05</w:t>
            </w:r>
          </w:p>
        </w:tc>
      </w:tr>
      <w:tr w:rsidR="003B76E4" w:rsidRPr="0021638B" w:rsidTr="0021638B">
        <w:tc>
          <w:tcPr>
            <w:tcW w:w="1109" w:type="dxa"/>
          </w:tcPr>
          <w:p w:rsidR="003B76E4" w:rsidRPr="0021638B" w:rsidRDefault="003B76E4" w:rsidP="00E84EFA">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Жоғары</w:t>
            </w:r>
          </w:p>
        </w:tc>
        <w:tc>
          <w:tcPr>
            <w:tcW w:w="1292" w:type="dxa"/>
          </w:tcPr>
          <w:p w:rsidR="003B76E4" w:rsidRPr="0021638B" w:rsidRDefault="003B76E4" w:rsidP="00E84EFA">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7</w:t>
            </w:r>
          </w:p>
        </w:tc>
        <w:tc>
          <w:tcPr>
            <w:tcW w:w="1311"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9,5</w:t>
            </w:r>
          </w:p>
        </w:tc>
        <w:tc>
          <w:tcPr>
            <w:tcW w:w="1554"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0,66</w:t>
            </w:r>
          </w:p>
        </w:tc>
        <w:tc>
          <w:tcPr>
            <w:tcW w:w="1292"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12</w:t>
            </w:r>
          </w:p>
        </w:tc>
        <w:tc>
          <w:tcPr>
            <w:tcW w:w="1350"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9,5</w:t>
            </w:r>
          </w:p>
        </w:tc>
        <w:tc>
          <w:tcPr>
            <w:tcW w:w="1555" w:type="dxa"/>
          </w:tcPr>
          <w:p w:rsidR="003B76E4" w:rsidRPr="0021638B" w:rsidRDefault="003B76E4"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0,66</w:t>
            </w:r>
          </w:p>
        </w:tc>
      </w:tr>
      <w:tr w:rsidR="005B6FA9" w:rsidRPr="0021638B" w:rsidTr="0021638B">
        <w:tc>
          <w:tcPr>
            <w:tcW w:w="1109" w:type="dxa"/>
          </w:tcPr>
          <w:p w:rsidR="005B6FA9" w:rsidRPr="0021638B" w:rsidRDefault="005B6FA9" w:rsidP="000548D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w:t>
            </w:r>
          </w:p>
        </w:tc>
        <w:tc>
          <w:tcPr>
            <w:tcW w:w="1292" w:type="dxa"/>
          </w:tcPr>
          <w:p w:rsidR="005B6FA9" w:rsidRPr="0021638B" w:rsidRDefault="005B6FA9" w:rsidP="00E84EFA">
            <w:pPr>
              <w:spacing w:after="0" w:line="240" w:lineRule="auto"/>
              <w:jc w:val="center"/>
              <w:rPr>
                <w:rFonts w:ascii="Times New Roman" w:hAnsi="Times New Roman"/>
                <w:sz w:val="24"/>
                <w:szCs w:val="24"/>
                <w:lang w:val="kk-KZ"/>
              </w:rPr>
            </w:pPr>
          </w:p>
        </w:tc>
        <w:tc>
          <w:tcPr>
            <w:tcW w:w="1311" w:type="dxa"/>
          </w:tcPr>
          <w:p w:rsidR="005B6FA9" w:rsidRPr="0021638B" w:rsidRDefault="005B6FA9"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36</w:t>
            </w:r>
          </w:p>
        </w:tc>
        <w:tc>
          <w:tcPr>
            <w:tcW w:w="1554" w:type="dxa"/>
          </w:tcPr>
          <w:p w:rsidR="005B6FA9" w:rsidRPr="0021638B" w:rsidRDefault="005B6FA9"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3,06</w:t>
            </w:r>
          </w:p>
        </w:tc>
        <w:tc>
          <w:tcPr>
            <w:tcW w:w="1292" w:type="dxa"/>
          </w:tcPr>
          <w:p w:rsidR="005B6FA9" w:rsidRPr="0021638B" w:rsidRDefault="005B6FA9"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36</w:t>
            </w:r>
          </w:p>
        </w:tc>
        <w:tc>
          <w:tcPr>
            <w:tcW w:w="1350" w:type="dxa"/>
          </w:tcPr>
          <w:p w:rsidR="005B6FA9" w:rsidRPr="0021638B" w:rsidRDefault="005B6FA9" w:rsidP="006B4BBE">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36</w:t>
            </w:r>
          </w:p>
        </w:tc>
        <w:tc>
          <w:tcPr>
            <w:tcW w:w="1555" w:type="dxa"/>
          </w:tcPr>
          <w:p w:rsidR="005B6FA9" w:rsidRPr="0021638B" w:rsidRDefault="005B6FA9" w:rsidP="00297269">
            <w:pPr>
              <w:spacing w:after="0" w:line="240" w:lineRule="auto"/>
              <w:jc w:val="center"/>
              <w:rPr>
                <w:rFonts w:ascii="Times New Roman" w:hAnsi="Times New Roman"/>
                <w:sz w:val="24"/>
                <w:szCs w:val="24"/>
                <w:lang w:val="kk-KZ"/>
              </w:rPr>
            </w:pPr>
            <w:r w:rsidRPr="0021638B">
              <w:rPr>
                <w:rFonts w:ascii="Times New Roman" w:hAnsi="Times New Roman"/>
                <w:sz w:val="24"/>
                <w:szCs w:val="24"/>
                <w:lang w:val="kk-KZ"/>
              </w:rPr>
              <w:t>3,06</w:t>
            </w:r>
          </w:p>
        </w:tc>
      </w:tr>
      <w:tr w:rsidR="005B6FA9" w:rsidRPr="0021638B" w:rsidTr="0021638B">
        <w:tc>
          <w:tcPr>
            <w:tcW w:w="7908" w:type="dxa"/>
            <w:gridSpan w:val="6"/>
          </w:tcPr>
          <w:p w:rsidR="005B6FA9" w:rsidRPr="0021638B" w:rsidRDefault="005B6FA9" w:rsidP="006B4BBE">
            <w:pPr>
              <w:spacing w:after="0" w:line="240" w:lineRule="auto"/>
              <w:jc w:val="center"/>
              <w:rPr>
                <w:rFonts w:ascii="Times New Roman" w:hAnsi="Times New Roman"/>
                <w:sz w:val="24"/>
                <w:szCs w:val="24"/>
                <w:lang w:val="kk-KZ"/>
              </w:rPr>
            </w:pPr>
            <w:r w:rsidRPr="0021638B">
              <w:rPr>
                <w:rFonts w:ascii="Times New Roman" w:hAnsi="Times New Roman"/>
                <w:position w:val="-34"/>
                <w:sz w:val="24"/>
                <w:szCs w:val="24"/>
                <w:lang w:val="kk-KZ"/>
              </w:rPr>
              <w:object w:dxaOrig="3100" w:dyaOrig="820">
                <v:shape id="_x0000_i1108" type="#_x0000_t75" style="width:152.7pt;height:40.95pt" o:ole="">
                  <v:imagedata r:id="rId207" o:title=""/>
                </v:shape>
                <o:OLEObject Type="Embed" ProgID="Equation.3" ShapeID="_x0000_i1108" DrawAspect="Content" ObjectID="_1706511564" r:id="rId208"/>
              </w:object>
            </w:r>
          </w:p>
        </w:tc>
        <w:tc>
          <w:tcPr>
            <w:tcW w:w="1555" w:type="dxa"/>
          </w:tcPr>
          <w:p w:rsidR="005B6FA9" w:rsidRPr="0021638B" w:rsidRDefault="005B6FA9" w:rsidP="006B4BBE">
            <w:pPr>
              <w:spacing w:after="0" w:line="240" w:lineRule="auto"/>
              <w:jc w:val="center"/>
              <w:rPr>
                <w:rFonts w:ascii="Times New Roman" w:hAnsi="Times New Roman"/>
                <w:sz w:val="24"/>
                <w:szCs w:val="24"/>
                <w:lang w:val="kk-KZ"/>
              </w:rPr>
            </w:pPr>
          </w:p>
          <w:p w:rsidR="005B6FA9" w:rsidRPr="0021638B" w:rsidRDefault="00CE5717" w:rsidP="006B4BBE">
            <w:pPr>
              <w:spacing w:after="0" w:line="240" w:lineRule="auto"/>
              <w:jc w:val="center"/>
              <w:rPr>
                <w:rFonts w:ascii="Times New Roman" w:hAnsi="Times New Roman"/>
                <w:sz w:val="24"/>
                <w:szCs w:val="24"/>
                <w:lang w:val="kk-KZ"/>
              </w:rPr>
            </w:pPr>
            <w:r w:rsidRPr="0021638B">
              <w:rPr>
                <w:rFonts w:ascii="Times New Roman" w:hAnsi="Times New Roman"/>
                <w:position w:val="-10"/>
                <w:sz w:val="24"/>
                <w:szCs w:val="24"/>
                <w:lang w:val="kk-KZ"/>
              </w:rPr>
              <w:object w:dxaOrig="900" w:dyaOrig="320">
                <v:shape id="_x0000_i1109" type="#_x0000_t75" style="width:45.95pt;height:16.15pt" o:ole="">
                  <v:imagedata r:id="rId209" o:title=""/>
                </v:shape>
                <o:OLEObject Type="Embed" ProgID="Equation.3" ShapeID="_x0000_i1109" DrawAspect="Content" ObjectID="_1706511565" r:id="rId210"/>
              </w:object>
            </w:r>
          </w:p>
        </w:tc>
      </w:tr>
      <w:tr w:rsidR="005B6FA9" w:rsidRPr="0021638B" w:rsidTr="0021638B">
        <w:tc>
          <w:tcPr>
            <w:tcW w:w="9463" w:type="dxa"/>
            <w:gridSpan w:val="7"/>
          </w:tcPr>
          <w:p w:rsidR="005B6FA9" w:rsidRPr="0021638B" w:rsidRDefault="005B6FA9" w:rsidP="006B4BBE">
            <w:pPr>
              <w:spacing w:after="0" w:line="240" w:lineRule="auto"/>
              <w:jc w:val="center"/>
              <w:rPr>
                <w:rFonts w:ascii="Times New Roman" w:hAnsi="Times New Roman"/>
                <w:sz w:val="24"/>
                <w:szCs w:val="24"/>
                <w:lang w:val="kk-KZ"/>
              </w:rPr>
            </w:pPr>
            <w:r w:rsidRPr="0021638B">
              <w:rPr>
                <w:rFonts w:ascii="Times New Roman" w:hAnsi="Times New Roman"/>
                <w:position w:val="-16"/>
                <w:sz w:val="24"/>
                <w:szCs w:val="24"/>
                <w:lang w:val="kk-KZ"/>
              </w:rPr>
              <w:object w:dxaOrig="1200" w:dyaOrig="460">
                <v:shape id="_x0000_i1110" type="#_x0000_t75" style="width:60.85pt;height:22.35pt" o:ole="">
                  <v:imagedata r:id="rId211" o:title=""/>
                </v:shape>
                <o:OLEObject Type="Embed" ProgID="Equation.3" ShapeID="_x0000_i1110" DrawAspect="Content" ObjectID="_1706511566" r:id="rId212"/>
              </w:object>
            </w:r>
          </w:p>
        </w:tc>
      </w:tr>
    </w:tbl>
    <w:p w:rsidR="002E113E" w:rsidRDefault="002E113E" w:rsidP="00D5473E">
      <w:pPr>
        <w:spacing w:after="0" w:line="240" w:lineRule="auto"/>
        <w:ind w:firstLine="567"/>
        <w:jc w:val="both"/>
        <w:rPr>
          <w:rFonts w:ascii="Times New Roman" w:hAnsi="Times New Roman"/>
          <w:sz w:val="28"/>
          <w:szCs w:val="28"/>
          <w:lang w:val="kk-KZ"/>
        </w:rPr>
      </w:pPr>
    </w:p>
    <w:p w:rsidR="006B4BBE" w:rsidRPr="00370ACC" w:rsidRDefault="004F590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6C1829">
        <w:rPr>
          <w:rFonts w:ascii="Times New Roman" w:hAnsi="Times New Roman"/>
          <w:sz w:val="28"/>
          <w:szCs w:val="28"/>
          <w:lang w:val="kk-KZ"/>
        </w:rPr>
        <w:t>3</w:t>
      </w:r>
      <w:r w:rsidR="00BE64A0" w:rsidRPr="00370ACC">
        <w:rPr>
          <w:rFonts w:ascii="Times New Roman" w:hAnsi="Times New Roman"/>
          <w:sz w:val="28"/>
          <w:szCs w:val="28"/>
          <w:lang w:val="kk-KZ"/>
        </w:rPr>
        <w:t xml:space="preserve">-кестеге сәйкес бақыланатын </w:t>
      </w:r>
      <w:r w:rsidR="00BB5BE0" w:rsidRPr="00370ACC">
        <w:rPr>
          <w:rFonts w:ascii="Times New Roman" w:hAnsi="Times New Roman"/>
          <w:sz w:val="28"/>
          <w:szCs w:val="28"/>
          <w:lang w:val="kk-KZ"/>
        </w:rPr>
        <w:t>хи-квадраттың мәні кризистік мәннен артық болғандықтан, екі эмпирикалық үлесулердің арасында айырмашылықтың бар екендігі туралы болжам қабылданады, яғни H</w:t>
      </w:r>
      <w:r w:rsidR="00BB5BE0" w:rsidRPr="00370ACC">
        <w:rPr>
          <w:rFonts w:ascii="Times New Roman" w:hAnsi="Times New Roman"/>
          <w:sz w:val="28"/>
          <w:szCs w:val="28"/>
          <w:vertAlign w:val="subscript"/>
          <w:lang w:val="kk-KZ"/>
        </w:rPr>
        <w:t>1</w:t>
      </w:r>
      <w:r w:rsidR="00BB5BE0" w:rsidRPr="00370ACC">
        <w:rPr>
          <w:rFonts w:ascii="Times New Roman" w:hAnsi="Times New Roman"/>
          <w:sz w:val="28"/>
          <w:szCs w:val="28"/>
          <w:lang w:val="kk-KZ"/>
        </w:rPr>
        <w:t xml:space="preserve"> болжамы. </w:t>
      </w:r>
    </w:p>
    <w:p w:rsidR="003A3D08" w:rsidRDefault="00C46AEC" w:rsidP="0021638B">
      <w:pPr>
        <w:spacing w:after="0" w:line="240" w:lineRule="auto"/>
        <w:ind w:firstLine="709"/>
        <w:jc w:val="both"/>
        <w:rPr>
          <w:rFonts w:ascii="Times New Roman" w:hAnsi="Times New Roman"/>
          <w:sz w:val="28"/>
          <w:szCs w:val="28"/>
          <w:lang w:val="kk-KZ"/>
        </w:rPr>
      </w:pPr>
      <w:r w:rsidRPr="0021638B">
        <w:rPr>
          <w:rFonts w:ascii="Times New Roman" w:hAnsi="Times New Roman"/>
          <w:i/>
          <w:sz w:val="28"/>
          <w:szCs w:val="28"/>
          <w:lang w:val="kk-KZ"/>
        </w:rPr>
        <w:t xml:space="preserve">Қорытынды. </w:t>
      </w:r>
      <w:r w:rsidRPr="0021638B">
        <w:rPr>
          <w:rFonts w:ascii="Times New Roman" w:hAnsi="Times New Roman"/>
          <w:sz w:val="28"/>
          <w:szCs w:val="28"/>
          <w:lang w:val="kk-KZ"/>
        </w:rPr>
        <w:t>Жүргізілген</w:t>
      </w:r>
      <w:r w:rsidRPr="00370ACC">
        <w:rPr>
          <w:rFonts w:ascii="Times New Roman" w:hAnsi="Times New Roman"/>
          <w:sz w:val="28"/>
          <w:szCs w:val="28"/>
          <w:lang w:val="kk-KZ"/>
        </w:rPr>
        <w:t xml:space="preserve"> </w:t>
      </w:r>
      <w:r w:rsidR="00715120" w:rsidRPr="00370ACC">
        <w:rPr>
          <w:rFonts w:ascii="Times New Roman" w:hAnsi="Times New Roman"/>
          <w:sz w:val="28"/>
          <w:szCs w:val="28"/>
          <w:lang w:val="kk-KZ"/>
        </w:rPr>
        <w:t>қалыптастырушы</w:t>
      </w:r>
      <w:r w:rsidRPr="00370ACC">
        <w:rPr>
          <w:rFonts w:ascii="Times New Roman" w:hAnsi="Times New Roman"/>
          <w:sz w:val="28"/>
          <w:szCs w:val="28"/>
          <w:lang w:val="kk-KZ"/>
        </w:rPr>
        <w:t xml:space="preserve"> </w:t>
      </w:r>
      <w:r w:rsidR="00051176" w:rsidRPr="00370ACC">
        <w:rPr>
          <w:rFonts w:ascii="Times New Roman" w:hAnsi="Times New Roman"/>
          <w:sz w:val="28"/>
          <w:szCs w:val="28"/>
          <w:lang w:val="kk-KZ"/>
        </w:rPr>
        <w:t>эксперименттің нәтижесінде</w:t>
      </w:r>
      <w:r w:rsidR="003A3D08">
        <w:rPr>
          <w:rFonts w:ascii="Times New Roman" w:hAnsi="Times New Roman"/>
          <w:sz w:val="28"/>
          <w:szCs w:val="28"/>
          <w:lang w:val="kk-KZ"/>
        </w:rPr>
        <w:t>:</w:t>
      </w:r>
    </w:p>
    <w:p w:rsidR="003A3D08"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D233EE" w:rsidRPr="003A3D08">
        <w:rPr>
          <w:rFonts w:ascii="Times New Roman" w:hAnsi="Times New Roman"/>
          <w:sz w:val="28"/>
          <w:szCs w:val="28"/>
          <w:lang w:val="kk-KZ"/>
        </w:rPr>
        <w:t>жобалық оқыту технологиясы</w:t>
      </w:r>
      <w:r w:rsidR="00FC251F">
        <w:rPr>
          <w:rFonts w:ascii="Times New Roman" w:hAnsi="Times New Roman"/>
          <w:sz w:val="28"/>
          <w:szCs w:val="28"/>
          <w:lang w:val="kk-KZ"/>
        </w:rPr>
        <w:t>н</w:t>
      </w:r>
      <w:r w:rsidR="00D233EE" w:rsidRPr="003A3D08">
        <w:rPr>
          <w:rFonts w:ascii="Times New Roman" w:hAnsi="Times New Roman"/>
          <w:sz w:val="28"/>
          <w:szCs w:val="28"/>
          <w:lang w:val="kk-KZ"/>
        </w:rPr>
        <w:t xml:space="preserve"> </w:t>
      </w:r>
      <w:r w:rsidR="00EB5A46">
        <w:rPr>
          <w:rFonts w:ascii="Times New Roman" w:hAnsi="Times New Roman"/>
          <w:sz w:val="28"/>
          <w:szCs w:val="28"/>
          <w:lang w:val="kk-KZ"/>
        </w:rPr>
        <w:t xml:space="preserve">физика курсын оқытуда қолдану </w:t>
      </w:r>
      <w:r w:rsidR="00D233EE" w:rsidRPr="003A3D08">
        <w:rPr>
          <w:rFonts w:ascii="Times New Roman" w:hAnsi="Times New Roman"/>
          <w:sz w:val="28"/>
          <w:szCs w:val="28"/>
          <w:lang w:val="kk-KZ"/>
        </w:rPr>
        <w:t>студенттерге физикалық процестерді сипаттауда математикалық аппараттың қаншалықты маңызды екендігін т</w:t>
      </w:r>
      <w:r w:rsidR="003A3D08">
        <w:rPr>
          <w:rFonts w:ascii="Times New Roman" w:hAnsi="Times New Roman"/>
          <w:sz w:val="28"/>
          <w:szCs w:val="28"/>
          <w:lang w:val="kk-KZ"/>
        </w:rPr>
        <w:t>ерең түсінуге мүмкіндік берді;</w:t>
      </w:r>
    </w:p>
    <w:p w:rsidR="003A3D08"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D233EE" w:rsidRPr="003A3D08">
        <w:rPr>
          <w:rFonts w:ascii="Times New Roman" w:hAnsi="Times New Roman"/>
          <w:sz w:val="28"/>
          <w:szCs w:val="28"/>
          <w:lang w:val="kk-KZ"/>
        </w:rPr>
        <w:t>физикалық процестерді қолданбалы бағдарламалардың көмегімен модельдеу барысында студенттердің бойында физикалық ойлау дамытыл</w:t>
      </w:r>
      <w:r w:rsidR="00485970" w:rsidRPr="003A3D08">
        <w:rPr>
          <w:rFonts w:ascii="Times New Roman" w:hAnsi="Times New Roman"/>
          <w:sz w:val="28"/>
          <w:szCs w:val="28"/>
          <w:lang w:val="kk-KZ"/>
        </w:rPr>
        <w:t>ып,</w:t>
      </w:r>
      <w:r w:rsidR="00EB5A46">
        <w:rPr>
          <w:rFonts w:ascii="Times New Roman" w:hAnsi="Times New Roman"/>
          <w:sz w:val="28"/>
          <w:szCs w:val="28"/>
          <w:lang w:val="kk-KZ"/>
        </w:rPr>
        <w:t xml:space="preserve"> кәсіпкерлік</w:t>
      </w:r>
      <w:r w:rsidR="004F590B">
        <w:rPr>
          <w:rFonts w:ascii="Times New Roman" w:hAnsi="Times New Roman"/>
          <w:sz w:val="28"/>
          <w:szCs w:val="28"/>
          <w:lang w:val="kk-KZ"/>
        </w:rPr>
        <w:t xml:space="preserve"> тұрғысынан</w:t>
      </w:r>
      <w:r w:rsidR="00715120" w:rsidRPr="003A3D08">
        <w:rPr>
          <w:rFonts w:ascii="Times New Roman" w:hAnsi="Times New Roman"/>
          <w:sz w:val="28"/>
          <w:szCs w:val="28"/>
          <w:lang w:val="kk-KZ"/>
        </w:rPr>
        <w:t xml:space="preserve"> </w:t>
      </w:r>
      <w:r w:rsidR="001A3F7B" w:rsidRPr="003A3D08">
        <w:rPr>
          <w:rFonts w:ascii="Times New Roman" w:hAnsi="Times New Roman"/>
          <w:sz w:val="28"/>
          <w:szCs w:val="28"/>
          <w:lang w:val="kk-KZ"/>
        </w:rPr>
        <w:t>ойлау қалыптастырылды;</w:t>
      </w:r>
    </w:p>
    <w:p w:rsidR="001A3F7B" w:rsidRPr="003A3D08" w:rsidRDefault="0021638B"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1A3F7B" w:rsidRPr="003A3D08">
        <w:rPr>
          <w:rFonts w:ascii="Times New Roman" w:hAnsi="Times New Roman"/>
          <w:sz w:val="28"/>
          <w:szCs w:val="28"/>
          <w:lang w:val="kk-KZ"/>
        </w:rPr>
        <w:t xml:space="preserve">студенттердің оқу </w:t>
      </w:r>
      <w:r w:rsidR="00D233EE" w:rsidRPr="003A3D08">
        <w:rPr>
          <w:rFonts w:ascii="Times New Roman" w:hAnsi="Times New Roman"/>
          <w:sz w:val="28"/>
          <w:szCs w:val="28"/>
          <w:lang w:val="kk-KZ"/>
        </w:rPr>
        <w:t>жобасы</w:t>
      </w:r>
      <w:r w:rsidR="001A3F7B" w:rsidRPr="003A3D08">
        <w:rPr>
          <w:rFonts w:ascii="Times New Roman" w:hAnsi="Times New Roman"/>
          <w:sz w:val="28"/>
          <w:szCs w:val="28"/>
          <w:lang w:val="kk-KZ"/>
        </w:rPr>
        <w:t>н орындау нәтижесі</w:t>
      </w:r>
      <w:r w:rsidR="00D233EE" w:rsidRPr="003A3D08">
        <w:rPr>
          <w:rFonts w:ascii="Times New Roman" w:hAnsi="Times New Roman"/>
          <w:sz w:val="28"/>
          <w:szCs w:val="28"/>
          <w:lang w:val="kk-KZ"/>
        </w:rPr>
        <w:t xml:space="preserve"> «Физика» пәні бойынша қорытынды оқу жетістігін есептеу</w:t>
      </w:r>
      <w:r w:rsidR="001A3F7B" w:rsidRPr="003A3D08">
        <w:rPr>
          <w:rFonts w:ascii="Times New Roman" w:hAnsi="Times New Roman"/>
          <w:sz w:val="28"/>
          <w:szCs w:val="28"/>
          <w:lang w:val="kk-KZ"/>
        </w:rPr>
        <w:t xml:space="preserve"> формуласына енгізілгені дұрыс. </w:t>
      </w:r>
      <w:r w:rsidR="00D233EE" w:rsidRPr="003A3D08">
        <w:rPr>
          <w:rFonts w:ascii="Times New Roman" w:hAnsi="Times New Roman"/>
          <w:sz w:val="28"/>
          <w:szCs w:val="28"/>
          <w:lang w:val="kk-KZ"/>
        </w:rPr>
        <w:t>Сонда ғана студенттердің топпен жұмыс жасай білу, өз бетімен білімді игере алу, топтағы жұмысты басқара білу қабілеттерін қалыптастыруға мүмкіндік беретін оқу жобасының нәтижесі</w:t>
      </w:r>
      <w:r w:rsidR="001A3F7B" w:rsidRPr="003A3D08">
        <w:rPr>
          <w:rFonts w:ascii="Times New Roman" w:hAnsi="Times New Roman"/>
          <w:sz w:val="28"/>
          <w:szCs w:val="28"/>
          <w:lang w:val="kk-KZ"/>
        </w:rPr>
        <w:t xml:space="preserve"> ескерілетін болады</w:t>
      </w:r>
      <w:r w:rsidR="00D233EE" w:rsidRPr="003A3D08">
        <w:rPr>
          <w:rFonts w:ascii="Times New Roman" w:hAnsi="Times New Roman"/>
          <w:sz w:val="28"/>
          <w:szCs w:val="28"/>
          <w:lang w:val="kk-KZ"/>
        </w:rPr>
        <w:t xml:space="preserve">. </w:t>
      </w:r>
    </w:p>
    <w:p w:rsidR="00D233EE" w:rsidRPr="009942CC" w:rsidRDefault="00D233EE" w:rsidP="0021638B">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Студенттер орындаған жобалардың нәтижелері </w:t>
      </w:r>
      <w:r w:rsidR="00FC251F" w:rsidRPr="00EC76CD">
        <w:rPr>
          <w:rFonts w:ascii="Times New Roman" w:hAnsi="Times New Roman"/>
          <w:sz w:val="28"/>
          <w:szCs w:val="28"/>
          <w:lang w:val="kk-KZ"/>
        </w:rPr>
        <w:t>«6В07104 - Аспап жасау»</w:t>
      </w:r>
      <w:r w:rsidR="006E7545" w:rsidRPr="00370ACC">
        <w:rPr>
          <w:rFonts w:ascii="Times New Roman" w:hAnsi="Times New Roman"/>
          <w:sz w:val="28"/>
          <w:szCs w:val="28"/>
          <w:lang w:val="kk-KZ"/>
        </w:rPr>
        <w:t xml:space="preserve"> мамандығының </w:t>
      </w:r>
      <w:r w:rsidR="00AB512E" w:rsidRPr="00370ACC">
        <w:rPr>
          <w:rFonts w:ascii="Times New Roman" w:hAnsi="Times New Roman"/>
          <w:sz w:val="28"/>
          <w:szCs w:val="28"/>
          <w:lang w:val="kk-KZ"/>
        </w:rPr>
        <w:t>бейіндеуші</w:t>
      </w:r>
      <w:r w:rsidRPr="00370ACC">
        <w:rPr>
          <w:rFonts w:ascii="Times New Roman" w:hAnsi="Times New Roman"/>
          <w:sz w:val="28"/>
          <w:szCs w:val="28"/>
          <w:lang w:val="kk-KZ"/>
        </w:rPr>
        <w:t xml:space="preserve"> пәні бойынша дайындалған оқу құралына кірге</w:t>
      </w:r>
      <w:r w:rsidR="00715120" w:rsidRPr="00370ACC">
        <w:rPr>
          <w:rFonts w:ascii="Times New Roman" w:hAnsi="Times New Roman"/>
          <w:sz w:val="28"/>
          <w:szCs w:val="28"/>
          <w:lang w:val="kk-KZ"/>
        </w:rPr>
        <w:t xml:space="preserve">н зертханалық </w:t>
      </w:r>
      <w:r w:rsidR="00715120" w:rsidRPr="009942CC">
        <w:rPr>
          <w:rFonts w:ascii="Times New Roman" w:hAnsi="Times New Roman"/>
          <w:sz w:val="28"/>
          <w:szCs w:val="28"/>
          <w:lang w:val="kk-KZ"/>
        </w:rPr>
        <w:t xml:space="preserve">жұмыстар </w:t>
      </w:r>
      <w:r w:rsidR="007B3575" w:rsidRPr="009942CC">
        <w:rPr>
          <w:rFonts w:ascii="Times New Roman" w:hAnsi="Times New Roman"/>
          <w:sz w:val="28"/>
          <w:szCs w:val="28"/>
          <w:lang w:val="kk-KZ"/>
        </w:rPr>
        <w:t>[</w:t>
      </w:r>
      <w:r w:rsidR="008A0616" w:rsidRPr="009942CC">
        <w:rPr>
          <w:rFonts w:ascii="Times New Roman" w:hAnsi="Times New Roman"/>
          <w:sz w:val="28"/>
          <w:szCs w:val="28"/>
          <w:lang w:val="kk-KZ"/>
        </w:rPr>
        <w:t>183</w:t>
      </w:r>
      <w:r w:rsidR="007B3575" w:rsidRPr="009942CC">
        <w:rPr>
          <w:rFonts w:ascii="Times New Roman" w:hAnsi="Times New Roman"/>
          <w:sz w:val="28"/>
          <w:szCs w:val="28"/>
          <w:lang w:val="kk-KZ"/>
        </w:rPr>
        <w:t xml:space="preserve">, б. 58-90] </w:t>
      </w:r>
      <w:r w:rsidR="00715120" w:rsidRPr="009942CC">
        <w:rPr>
          <w:rFonts w:ascii="Times New Roman" w:hAnsi="Times New Roman"/>
          <w:sz w:val="28"/>
          <w:szCs w:val="28"/>
          <w:lang w:val="kk-KZ"/>
        </w:rPr>
        <w:t xml:space="preserve">ретінде </w:t>
      </w:r>
      <w:r w:rsidR="00EB5A46" w:rsidRPr="009942CC">
        <w:rPr>
          <w:rFonts w:ascii="Times New Roman" w:hAnsi="Times New Roman"/>
          <w:sz w:val="28"/>
          <w:szCs w:val="28"/>
          <w:lang w:val="kk-KZ"/>
        </w:rPr>
        <w:t xml:space="preserve">Торайғыров </w:t>
      </w:r>
      <w:r w:rsidR="00EB5A46">
        <w:rPr>
          <w:rFonts w:ascii="Times New Roman" w:hAnsi="Times New Roman"/>
          <w:sz w:val="28"/>
          <w:szCs w:val="28"/>
          <w:lang w:val="kk-KZ"/>
        </w:rPr>
        <w:t xml:space="preserve">Университетінің </w:t>
      </w:r>
      <w:r w:rsidRPr="00370ACC">
        <w:rPr>
          <w:rFonts w:ascii="Times New Roman" w:hAnsi="Times New Roman"/>
          <w:sz w:val="28"/>
          <w:szCs w:val="28"/>
          <w:lang w:val="kk-KZ"/>
        </w:rPr>
        <w:t xml:space="preserve">оқу </w:t>
      </w:r>
      <w:r w:rsidRPr="009942CC">
        <w:rPr>
          <w:rFonts w:ascii="Times New Roman" w:hAnsi="Times New Roman"/>
          <w:sz w:val="28"/>
          <w:szCs w:val="28"/>
          <w:lang w:val="kk-KZ"/>
        </w:rPr>
        <w:t xml:space="preserve">процесіне ендірілді (Қосымша </w:t>
      </w:r>
      <w:r w:rsidR="00A6145D">
        <w:rPr>
          <w:rFonts w:ascii="Times New Roman" w:hAnsi="Times New Roman"/>
          <w:sz w:val="28"/>
          <w:szCs w:val="28"/>
          <w:lang w:val="kk-KZ"/>
        </w:rPr>
        <w:t>Е</w:t>
      </w:r>
      <w:r w:rsidRPr="009942CC">
        <w:rPr>
          <w:rFonts w:ascii="Times New Roman" w:hAnsi="Times New Roman"/>
          <w:sz w:val="28"/>
          <w:szCs w:val="28"/>
          <w:lang w:val="kk-KZ"/>
        </w:rPr>
        <w:t>).</w:t>
      </w:r>
    </w:p>
    <w:p w:rsidR="00EB5A46" w:rsidRDefault="006171AE" w:rsidP="0021638B">
      <w:pPr>
        <w:pStyle w:val="af6"/>
        <w:spacing w:after="0"/>
        <w:ind w:firstLine="709"/>
        <w:jc w:val="both"/>
        <w:rPr>
          <w:rFonts w:ascii="Times New Roman" w:hAnsi="Times New Roman"/>
          <w:b w:val="0"/>
          <w:color w:val="auto"/>
          <w:sz w:val="28"/>
          <w:szCs w:val="28"/>
          <w:lang w:val="kk-KZ"/>
        </w:rPr>
      </w:pPr>
      <w:r w:rsidRPr="00370ACC">
        <w:rPr>
          <w:rFonts w:ascii="Times New Roman" w:hAnsi="Times New Roman"/>
          <w:b w:val="0"/>
          <w:i/>
          <w:color w:val="auto"/>
          <w:sz w:val="28"/>
          <w:szCs w:val="28"/>
          <w:lang w:val="kk-KZ"/>
        </w:rPr>
        <w:t xml:space="preserve">Физикалық білімдерді іргелендіру негізінде </w:t>
      </w:r>
      <w:r w:rsidR="00E7225E">
        <w:rPr>
          <w:rFonts w:ascii="Times New Roman" w:hAnsi="Times New Roman"/>
          <w:b w:val="0"/>
          <w:i/>
          <w:color w:val="auto"/>
          <w:sz w:val="28"/>
          <w:szCs w:val="28"/>
          <w:lang w:val="kk-KZ"/>
        </w:rPr>
        <w:t>пәндік білімдердің сабақтастығын</w:t>
      </w:r>
      <w:r w:rsidR="00EB5A46">
        <w:rPr>
          <w:rFonts w:ascii="Times New Roman" w:hAnsi="Times New Roman"/>
          <w:b w:val="0"/>
          <w:i/>
          <w:color w:val="auto"/>
          <w:sz w:val="28"/>
          <w:szCs w:val="28"/>
          <w:lang w:val="kk-KZ"/>
        </w:rPr>
        <w:t xml:space="preserve"> жүзеге асыру</w:t>
      </w:r>
      <w:r w:rsidR="00720F8C" w:rsidRPr="00370ACC">
        <w:rPr>
          <w:rFonts w:ascii="Times New Roman" w:hAnsi="Times New Roman"/>
          <w:b w:val="0"/>
          <w:i/>
          <w:color w:val="auto"/>
          <w:sz w:val="28"/>
          <w:szCs w:val="28"/>
          <w:lang w:val="kk-KZ"/>
        </w:rPr>
        <w:t>.</w:t>
      </w:r>
      <w:r w:rsidR="00687FB5" w:rsidRPr="00370ACC">
        <w:rPr>
          <w:rFonts w:ascii="Times New Roman" w:hAnsi="Times New Roman"/>
          <w:b w:val="0"/>
          <w:color w:val="auto"/>
          <w:sz w:val="28"/>
          <w:szCs w:val="28"/>
          <w:lang w:val="kk-KZ"/>
        </w:rPr>
        <w:t xml:space="preserve"> </w:t>
      </w:r>
    </w:p>
    <w:p w:rsidR="00903FF9" w:rsidRDefault="00687FB5" w:rsidP="0021638B">
      <w:pPr>
        <w:pStyle w:val="af6"/>
        <w:spacing w:after="0"/>
        <w:ind w:firstLine="709"/>
        <w:jc w:val="both"/>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Зерттеу жұмысының 2.1 бөлімінде </w:t>
      </w:r>
      <w:r w:rsidR="00D86149">
        <w:rPr>
          <w:rFonts w:ascii="Times New Roman" w:hAnsi="Times New Roman"/>
          <w:b w:val="0"/>
          <w:color w:val="auto"/>
          <w:sz w:val="28"/>
          <w:szCs w:val="28"/>
          <w:lang w:val="kk-KZ"/>
        </w:rPr>
        <w:t>пәндік білімдердің сабақтастығын</w:t>
      </w:r>
      <w:r w:rsidRPr="00370ACC">
        <w:rPr>
          <w:rFonts w:ascii="Times New Roman" w:hAnsi="Times New Roman"/>
          <w:b w:val="0"/>
          <w:color w:val="auto"/>
          <w:sz w:val="28"/>
          <w:szCs w:val="28"/>
          <w:lang w:val="kk-KZ"/>
        </w:rPr>
        <w:t xml:space="preserve"> жүзеге асыру</w:t>
      </w:r>
      <w:r w:rsidR="00D86149">
        <w:rPr>
          <w:rFonts w:ascii="Times New Roman" w:hAnsi="Times New Roman"/>
          <w:b w:val="0"/>
          <w:color w:val="auto"/>
          <w:sz w:val="28"/>
          <w:szCs w:val="28"/>
          <w:lang w:val="kk-KZ"/>
        </w:rPr>
        <w:t xml:space="preserve"> барысында, ст</w:t>
      </w:r>
      <w:r w:rsidRPr="00370ACC">
        <w:rPr>
          <w:rFonts w:ascii="Times New Roman" w:hAnsi="Times New Roman"/>
          <w:b w:val="0"/>
          <w:color w:val="auto"/>
          <w:sz w:val="28"/>
          <w:szCs w:val="28"/>
          <w:lang w:val="kk-KZ"/>
        </w:rPr>
        <w:t>уденттер</w:t>
      </w:r>
      <w:r w:rsidR="00B3652E">
        <w:rPr>
          <w:rFonts w:ascii="Times New Roman" w:hAnsi="Times New Roman"/>
          <w:b w:val="0"/>
          <w:color w:val="auto"/>
          <w:sz w:val="28"/>
          <w:szCs w:val="28"/>
          <w:lang w:val="kk-KZ"/>
        </w:rPr>
        <w:t xml:space="preserve">де </w:t>
      </w:r>
      <w:r w:rsidRPr="00370ACC">
        <w:rPr>
          <w:rFonts w:ascii="Times New Roman" w:hAnsi="Times New Roman"/>
          <w:b w:val="0"/>
          <w:color w:val="auto"/>
          <w:sz w:val="28"/>
          <w:szCs w:val="28"/>
          <w:lang w:val="kk-KZ"/>
        </w:rPr>
        <w:t>физикалық білімдер</w:t>
      </w:r>
      <w:r w:rsidR="00B77562" w:rsidRPr="00370ACC">
        <w:rPr>
          <w:rFonts w:ascii="Times New Roman" w:hAnsi="Times New Roman"/>
          <w:b w:val="0"/>
          <w:color w:val="auto"/>
          <w:sz w:val="28"/>
          <w:szCs w:val="28"/>
          <w:lang w:val="kk-KZ"/>
        </w:rPr>
        <w:t>д</w:t>
      </w:r>
      <w:r w:rsidR="00B3652E">
        <w:rPr>
          <w:rFonts w:ascii="Times New Roman" w:hAnsi="Times New Roman"/>
          <w:b w:val="0"/>
          <w:color w:val="auto"/>
          <w:sz w:val="28"/>
          <w:szCs w:val="28"/>
          <w:lang w:val="kk-KZ"/>
        </w:rPr>
        <w:t>і</w:t>
      </w:r>
      <w:r w:rsidRPr="00370ACC">
        <w:rPr>
          <w:rFonts w:ascii="Times New Roman" w:hAnsi="Times New Roman"/>
          <w:b w:val="0"/>
          <w:color w:val="auto"/>
          <w:sz w:val="28"/>
          <w:szCs w:val="28"/>
          <w:lang w:val="kk-KZ"/>
        </w:rPr>
        <w:t xml:space="preserve"> дамыт</w:t>
      </w:r>
      <w:r w:rsidR="00B3652E">
        <w:rPr>
          <w:rFonts w:ascii="Times New Roman" w:hAnsi="Times New Roman"/>
          <w:b w:val="0"/>
          <w:color w:val="auto"/>
          <w:sz w:val="28"/>
          <w:szCs w:val="28"/>
          <w:lang w:val="kk-KZ"/>
        </w:rPr>
        <w:t>у деңгейін</w:t>
      </w:r>
      <w:r w:rsidRPr="00370ACC">
        <w:rPr>
          <w:rFonts w:ascii="Times New Roman" w:hAnsi="Times New Roman"/>
          <w:b w:val="0"/>
          <w:color w:val="auto"/>
          <w:sz w:val="28"/>
          <w:szCs w:val="28"/>
          <w:lang w:val="kk-KZ"/>
        </w:rPr>
        <w:t xml:space="preserve"> анықтау мақсатында </w:t>
      </w:r>
      <w:r w:rsidR="00B77562" w:rsidRPr="00370ACC">
        <w:rPr>
          <w:rFonts w:ascii="Times New Roman" w:hAnsi="Times New Roman"/>
          <w:b w:val="0"/>
          <w:color w:val="auto"/>
          <w:sz w:val="28"/>
          <w:szCs w:val="28"/>
          <w:lang w:val="kk-KZ"/>
        </w:rPr>
        <w:t xml:space="preserve">оларға </w:t>
      </w:r>
      <w:r w:rsidRPr="00370ACC">
        <w:rPr>
          <w:rFonts w:ascii="Times New Roman" w:hAnsi="Times New Roman"/>
          <w:b w:val="0"/>
          <w:color w:val="auto"/>
          <w:sz w:val="28"/>
          <w:szCs w:val="28"/>
          <w:lang w:val="kk-KZ"/>
        </w:rPr>
        <w:t>сауалнама</w:t>
      </w:r>
      <w:r w:rsidR="00B77562" w:rsidRPr="00370ACC">
        <w:rPr>
          <w:rFonts w:ascii="Times New Roman" w:hAnsi="Times New Roman"/>
          <w:b w:val="0"/>
          <w:color w:val="auto"/>
          <w:sz w:val="28"/>
          <w:szCs w:val="28"/>
          <w:lang w:val="kk-KZ"/>
        </w:rPr>
        <w:t xml:space="preserve"> берілді. </w:t>
      </w:r>
      <w:r w:rsidR="00EE32DB">
        <w:rPr>
          <w:rFonts w:ascii="Times New Roman" w:hAnsi="Times New Roman"/>
          <w:b w:val="0"/>
          <w:color w:val="auto"/>
          <w:sz w:val="28"/>
          <w:szCs w:val="28"/>
          <w:lang w:val="kk-KZ"/>
        </w:rPr>
        <w:t xml:space="preserve">Пәндік білімдердің сабақтастығын </w:t>
      </w:r>
      <w:r w:rsidR="00B3652E">
        <w:rPr>
          <w:rFonts w:ascii="Times New Roman" w:hAnsi="Times New Roman"/>
          <w:b w:val="0"/>
          <w:color w:val="auto"/>
          <w:sz w:val="28"/>
          <w:szCs w:val="28"/>
          <w:lang w:val="kk-KZ"/>
        </w:rPr>
        <w:t xml:space="preserve">жүзеге асыру </w:t>
      </w:r>
      <w:r w:rsidR="00EE32DB">
        <w:rPr>
          <w:rFonts w:ascii="Times New Roman" w:hAnsi="Times New Roman"/>
          <w:b w:val="0"/>
          <w:color w:val="auto"/>
          <w:sz w:val="28"/>
          <w:szCs w:val="28"/>
          <w:lang w:val="kk-KZ"/>
        </w:rPr>
        <w:t xml:space="preserve">тиімділігін сандық бағалау үшін </w:t>
      </w:r>
      <w:r w:rsidR="00204E76" w:rsidRPr="00370ACC">
        <w:rPr>
          <w:rFonts w:ascii="Times New Roman" w:hAnsi="Times New Roman"/>
          <w:b w:val="0"/>
          <w:color w:val="auto"/>
          <w:sz w:val="28"/>
          <w:szCs w:val="28"/>
          <w:lang w:val="kk-KZ"/>
        </w:rPr>
        <w:t xml:space="preserve">студенттердің </w:t>
      </w:r>
      <w:r w:rsidR="00204E76" w:rsidRPr="009942CC">
        <w:rPr>
          <w:rFonts w:ascii="Times New Roman" w:hAnsi="Times New Roman"/>
          <w:b w:val="0"/>
          <w:color w:val="auto"/>
          <w:sz w:val="28"/>
          <w:szCs w:val="28"/>
          <w:lang w:val="kk-KZ"/>
        </w:rPr>
        <w:t>білімдерін экспресс-бақылауға негізделген әдістеме қолданылды</w:t>
      </w:r>
      <w:r w:rsidR="000E60CC" w:rsidRPr="009942CC">
        <w:rPr>
          <w:rFonts w:ascii="Times New Roman" w:hAnsi="Times New Roman"/>
          <w:b w:val="0"/>
          <w:color w:val="auto"/>
          <w:sz w:val="28"/>
          <w:szCs w:val="28"/>
          <w:lang w:val="kk-KZ"/>
        </w:rPr>
        <w:t xml:space="preserve"> [</w:t>
      </w:r>
      <w:r w:rsidR="009915A8" w:rsidRPr="009942CC">
        <w:rPr>
          <w:rFonts w:ascii="Times New Roman" w:hAnsi="Times New Roman"/>
          <w:b w:val="0"/>
          <w:color w:val="auto"/>
          <w:sz w:val="28"/>
          <w:szCs w:val="28"/>
          <w:lang w:val="kk-KZ"/>
        </w:rPr>
        <w:t>19</w:t>
      </w:r>
      <w:r w:rsidR="008A0616" w:rsidRPr="009942CC">
        <w:rPr>
          <w:rFonts w:ascii="Times New Roman" w:hAnsi="Times New Roman"/>
          <w:b w:val="0"/>
          <w:color w:val="auto"/>
          <w:sz w:val="28"/>
          <w:szCs w:val="28"/>
          <w:lang w:val="kk-KZ"/>
        </w:rPr>
        <w:t>5</w:t>
      </w:r>
      <w:r w:rsidR="000E60CC" w:rsidRPr="009942CC">
        <w:rPr>
          <w:rFonts w:ascii="Times New Roman" w:hAnsi="Times New Roman"/>
          <w:b w:val="0"/>
          <w:color w:val="auto"/>
          <w:sz w:val="28"/>
          <w:szCs w:val="28"/>
          <w:lang w:val="kk-KZ"/>
        </w:rPr>
        <w:t>]</w:t>
      </w:r>
      <w:r w:rsidR="00C764A8" w:rsidRPr="009942CC">
        <w:rPr>
          <w:rFonts w:ascii="Times New Roman" w:hAnsi="Times New Roman"/>
          <w:b w:val="0"/>
          <w:color w:val="auto"/>
          <w:sz w:val="28"/>
          <w:szCs w:val="28"/>
          <w:lang w:val="kk-KZ"/>
        </w:rPr>
        <w:t>.</w:t>
      </w:r>
      <w:r w:rsidR="00FB7A34" w:rsidRPr="009942CC">
        <w:rPr>
          <w:rFonts w:ascii="Times New Roman" w:hAnsi="Times New Roman"/>
          <w:b w:val="0"/>
          <w:color w:val="auto"/>
          <w:sz w:val="28"/>
          <w:szCs w:val="28"/>
          <w:lang w:val="kk-KZ"/>
        </w:rPr>
        <w:t xml:space="preserve"> </w:t>
      </w:r>
      <w:r w:rsidR="00715120" w:rsidRPr="009942CC">
        <w:rPr>
          <w:rFonts w:ascii="Times New Roman" w:hAnsi="Times New Roman"/>
          <w:b w:val="0"/>
          <w:color w:val="auto"/>
          <w:sz w:val="28"/>
          <w:szCs w:val="28"/>
          <w:lang w:val="kk-KZ"/>
        </w:rPr>
        <w:t xml:space="preserve">Жалпы </w:t>
      </w:r>
      <w:r w:rsidR="00715120" w:rsidRPr="00EE32DB">
        <w:rPr>
          <w:rFonts w:ascii="Times New Roman" w:hAnsi="Times New Roman"/>
          <w:b w:val="0"/>
          <w:color w:val="auto"/>
          <w:sz w:val="28"/>
          <w:szCs w:val="28"/>
          <w:lang w:val="kk-KZ"/>
        </w:rPr>
        <w:t xml:space="preserve">осы экспериментке </w:t>
      </w:r>
      <w:r w:rsidR="00EE32DB" w:rsidRPr="00EE32DB">
        <w:rPr>
          <w:rFonts w:ascii="Times New Roman" w:hAnsi="Times New Roman"/>
          <w:b w:val="0"/>
          <w:color w:val="auto"/>
          <w:sz w:val="28"/>
          <w:szCs w:val="28"/>
          <w:lang w:val="kk-KZ"/>
        </w:rPr>
        <w:t>«6В07104 - Аспап жасау»</w:t>
      </w:r>
      <w:r w:rsidR="00715120" w:rsidRPr="00EE32DB">
        <w:rPr>
          <w:rFonts w:ascii="Times New Roman" w:hAnsi="Times New Roman"/>
          <w:b w:val="0"/>
          <w:color w:val="auto"/>
          <w:sz w:val="28"/>
          <w:szCs w:val="28"/>
          <w:lang w:val="kk-KZ"/>
        </w:rPr>
        <w:t xml:space="preserve"> мамандығы бойынша білім</w:t>
      </w:r>
      <w:r w:rsidR="00715120" w:rsidRPr="00370ACC">
        <w:rPr>
          <w:rFonts w:ascii="Times New Roman" w:hAnsi="Times New Roman"/>
          <w:b w:val="0"/>
          <w:color w:val="auto"/>
          <w:sz w:val="28"/>
          <w:szCs w:val="28"/>
          <w:lang w:val="kk-KZ"/>
        </w:rPr>
        <w:t xml:space="preserve"> </w:t>
      </w:r>
      <w:r w:rsidR="00715120" w:rsidRPr="00370ACC">
        <w:rPr>
          <w:rFonts w:ascii="Times New Roman" w:hAnsi="Times New Roman"/>
          <w:b w:val="0"/>
          <w:color w:val="auto"/>
          <w:sz w:val="28"/>
          <w:szCs w:val="28"/>
          <w:lang w:val="kk-KZ"/>
        </w:rPr>
        <w:lastRenderedPageBreak/>
        <w:t>алатын студенттер қатысты.</w:t>
      </w:r>
      <w:r w:rsidR="003C36E3" w:rsidRPr="00370ACC">
        <w:rPr>
          <w:rFonts w:ascii="Times New Roman" w:hAnsi="Times New Roman"/>
          <w:b w:val="0"/>
          <w:color w:val="auto"/>
          <w:sz w:val="28"/>
          <w:szCs w:val="28"/>
          <w:lang w:val="kk-KZ"/>
        </w:rPr>
        <w:t xml:space="preserve"> </w:t>
      </w:r>
      <w:r w:rsidR="006C7E9E" w:rsidRPr="00370ACC">
        <w:rPr>
          <w:rFonts w:ascii="Times New Roman" w:hAnsi="Times New Roman"/>
          <w:b w:val="0"/>
          <w:color w:val="auto"/>
          <w:sz w:val="28"/>
          <w:szCs w:val="28"/>
          <w:lang w:val="kk-KZ"/>
        </w:rPr>
        <w:t>Студенттерге 28</w:t>
      </w:r>
      <w:r w:rsidR="00204E76" w:rsidRPr="00370ACC">
        <w:rPr>
          <w:rFonts w:ascii="Times New Roman" w:hAnsi="Times New Roman"/>
          <w:b w:val="0"/>
          <w:color w:val="auto"/>
          <w:sz w:val="28"/>
          <w:szCs w:val="28"/>
          <w:lang w:val="kk-KZ"/>
        </w:rPr>
        <w:t xml:space="preserve"> </w:t>
      </w:r>
      <w:r w:rsidR="00465588" w:rsidRPr="00370ACC">
        <w:rPr>
          <w:rFonts w:ascii="Times New Roman" w:hAnsi="Times New Roman"/>
          <w:b w:val="0"/>
          <w:color w:val="auto"/>
          <w:sz w:val="28"/>
          <w:szCs w:val="28"/>
          <w:lang w:val="kk-KZ"/>
        </w:rPr>
        <w:t xml:space="preserve">сұрақтан тұратын </w:t>
      </w:r>
      <w:r w:rsidRPr="00370ACC">
        <w:rPr>
          <w:rFonts w:ascii="Times New Roman" w:hAnsi="Times New Roman"/>
          <w:b w:val="0"/>
          <w:color w:val="auto"/>
          <w:sz w:val="28"/>
          <w:szCs w:val="28"/>
          <w:lang w:val="kk-KZ"/>
        </w:rPr>
        <w:t>сауалнама</w:t>
      </w:r>
      <w:r w:rsidR="00465588" w:rsidRPr="00370ACC">
        <w:rPr>
          <w:rFonts w:ascii="Times New Roman" w:hAnsi="Times New Roman"/>
          <w:b w:val="0"/>
          <w:color w:val="auto"/>
          <w:sz w:val="28"/>
          <w:szCs w:val="28"/>
          <w:lang w:val="kk-KZ"/>
        </w:rPr>
        <w:t xml:space="preserve"> берілді</w:t>
      </w:r>
      <w:r w:rsidR="00AF35FC">
        <w:rPr>
          <w:rFonts w:ascii="Times New Roman" w:hAnsi="Times New Roman"/>
          <w:b w:val="0"/>
          <w:color w:val="auto"/>
          <w:sz w:val="28"/>
          <w:szCs w:val="28"/>
          <w:lang w:val="kk-KZ"/>
        </w:rPr>
        <w:t xml:space="preserve">. Сауалнама </w:t>
      </w:r>
      <w:r w:rsidR="00AF35FC" w:rsidRPr="009942CC">
        <w:rPr>
          <w:rFonts w:ascii="Times New Roman" w:hAnsi="Times New Roman"/>
          <w:b w:val="0"/>
          <w:color w:val="auto"/>
          <w:sz w:val="28"/>
          <w:szCs w:val="28"/>
          <w:lang w:val="kk-KZ"/>
        </w:rPr>
        <w:t xml:space="preserve">парағы </w:t>
      </w:r>
      <w:r w:rsidR="009942CC" w:rsidRPr="009942CC">
        <w:rPr>
          <w:rFonts w:ascii="Times New Roman" w:hAnsi="Times New Roman"/>
          <w:b w:val="0"/>
          <w:color w:val="auto"/>
          <w:sz w:val="28"/>
          <w:szCs w:val="28"/>
          <w:lang w:val="kk-KZ"/>
        </w:rPr>
        <w:t xml:space="preserve">(Қосымша </w:t>
      </w:r>
      <w:r w:rsidR="00A6145D">
        <w:rPr>
          <w:rFonts w:ascii="Times New Roman" w:hAnsi="Times New Roman"/>
          <w:b w:val="0"/>
          <w:color w:val="auto"/>
          <w:sz w:val="28"/>
          <w:szCs w:val="28"/>
          <w:lang w:val="kk-KZ"/>
        </w:rPr>
        <w:t>И</w:t>
      </w:r>
      <w:r w:rsidR="009942CC" w:rsidRPr="009942CC">
        <w:rPr>
          <w:rFonts w:ascii="Times New Roman" w:hAnsi="Times New Roman"/>
          <w:b w:val="0"/>
          <w:color w:val="auto"/>
          <w:sz w:val="28"/>
          <w:szCs w:val="28"/>
          <w:lang w:val="kk-KZ"/>
        </w:rPr>
        <w:t>)</w:t>
      </w:r>
      <w:r w:rsidR="00AF35FC" w:rsidRPr="009942CC">
        <w:rPr>
          <w:rFonts w:ascii="Times New Roman" w:hAnsi="Times New Roman"/>
          <w:b w:val="0"/>
          <w:color w:val="auto"/>
          <w:sz w:val="28"/>
          <w:szCs w:val="28"/>
          <w:lang w:val="kk-KZ"/>
        </w:rPr>
        <w:t xml:space="preserve"> түрінде </w:t>
      </w:r>
      <w:r w:rsidR="00AF35FC">
        <w:rPr>
          <w:rFonts w:ascii="Times New Roman" w:hAnsi="Times New Roman"/>
          <w:b w:val="0"/>
          <w:color w:val="auto"/>
          <w:sz w:val="28"/>
          <w:szCs w:val="28"/>
          <w:lang w:val="kk-KZ"/>
        </w:rPr>
        <w:t>студенттерге таратылды</w:t>
      </w:r>
      <w:r w:rsidR="008F6EE6" w:rsidRPr="00370ACC">
        <w:rPr>
          <w:rFonts w:ascii="Times New Roman" w:hAnsi="Times New Roman"/>
          <w:b w:val="0"/>
          <w:color w:val="auto"/>
          <w:sz w:val="28"/>
          <w:szCs w:val="28"/>
          <w:lang w:val="kk-KZ"/>
        </w:rPr>
        <w:t>.</w:t>
      </w:r>
      <w:r w:rsidR="00465588" w:rsidRPr="00370ACC">
        <w:rPr>
          <w:rFonts w:ascii="Times New Roman" w:hAnsi="Times New Roman"/>
          <w:b w:val="0"/>
          <w:color w:val="auto"/>
          <w:sz w:val="28"/>
          <w:szCs w:val="28"/>
          <w:lang w:val="kk-KZ"/>
        </w:rPr>
        <w:t xml:space="preserve"> </w:t>
      </w:r>
      <w:r w:rsidR="007273B5" w:rsidRPr="00370ACC">
        <w:rPr>
          <w:rFonts w:ascii="Times New Roman" w:hAnsi="Times New Roman"/>
          <w:b w:val="0"/>
          <w:color w:val="auto"/>
          <w:sz w:val="28"/>
          <w:szCs w:val="28"/>
          <w:lang w:val="kk-KZ"/>
        </w:rPr>
        <w:t xml:space="preserve">Студент қойылған сұраққа жауап бере алуы туралы өз ойын </w:t>
      </w:r>
      <w:r w:rsidR="004F590B">
        <w:rPr>
          <w:rFonts w:ascii="Times New Roman" w:hAnsi="Times New Roman"/>
          <w:b w:val="0"/>
          <w:color w:val="auto"/>
          <w:sz w:val="28"/>
          <w:szCs w:val="28"/>
          <w:lang w:val="kk-KZ"/>
        </w:rPr>
        <w:t>сауалнамаға</w:t>
      </w:r>
      <w:r w:rsidR="007273B5" w:rsidRPr="00370ACC">
        <w:rPr>
          <w:rFonts w:ascii="Times New Roman" w:hAnsi="Times New Roman"/>
          <w:b w:val="0"/>
          <w:color w:val="auto"/>
          <w:sz w:val="28"/>
          <w:szCs w:val="28"/>
          <w:lang w:val="kk-KZ"/>
        </w:rPr>
        <w:t xml:space="preserve"> «+» таңбасымен белгілеу керек. Әрі қарай ол со</w:t>
      </w:r>
      <w:r w:rsidR="00697D33" w:rsidRPr="00370ACC">
        <w:rPr>
          <w:rFonts w:ascii="Times New Roman" w:hAnsi="Times New Roman"/>
          <w:b w:val="0"/>
          <w:color w:val="auto"/>
          <w:sz w:val="28"/>
          <w:szCs w:val="28"/>
          <w:lang w:val="kk-KZ"/>
        </w:rPr>
        <w:t>л «+» таңбасы қойылған сұрақтардың жауаптарын қысқаша</w:t>
      </w:r>
      <w:r w:rsidR="007273B5" w:rsidRPr="00370ACC">
        <w:rPr>
          <w:rFonts w:ascii="Times New Roman" w:hAnsi="Times New Roman"/>
          <w:b w:val="0"/>
          <w:color w:val="auto"/>
          <w:sz w:val="28"/>
          <w:szCs w:val="28"/>
          <w:lang w:val="kk-KZ"/>
        </w:rPr>
        <w:t xml:space="preserve"> баяндайды. Осылайша ол өзінің «+» таңбасымен белгілеген сұрақтардың дұрыс жауабын білетіндігін дәлеледейді, </w:t>
      </w:r>
      <w:r w:rsidR="007273B5" w:rsidRPr="00903FF9">
        <w:rPr>
          <w:rFonts w:ascii="Times New Roman" w:hAnsi="Times New Roman"/>
          <w:b w:val="0"/>
          <w:color w:val="auto"/>
          <w:sz w:val="28"/>
          <w:szCs w:val="28"/>
          <w:lang w:val="kk-KZ"/>
        </w:rPr>
        <w:t>не дәлелсіз қалдыра алады.</w:t>
      </w:r>
      <w:r w:rsidR="008F6EE6" w:rsidRPr="00903FF9">
        <w:rPr>
          <w:rFonts w:ascii="Times New Roman" w:hAnsi="Times New Roman"/>
          <w:b w:val="0"/>
          <w:color w:val="auto"/>
          <w:sz w:val="28"/>
          <w:szCs w:val="28"/>
          <w:lang w:val="kk-KZ"/>
        </w:rPr>
        <w:t xml:space="preserve"> </w:t>
      </w:r>
      <w:r w:rsidR="00FF3F61" w:rsidRPr="00903FF9">
        <w:rPr>
          <w:rFonts w:ascii="Times New Roman" w:hAnsi="Times New Roman"/>
          <w:b w:val="0"/>
          <w:color w:val="auto"/>
          <w:sz w:val="28"/>
          <w:szCs w:val="28"/>
          <w:lang w:val="kk-KZ"/>
        </w:rPr>
        <w:t>Егер студенттің берген баяндамасы толық, әрі дұрыс болатын болса, оқытушы</w:t>
      </w:r>
      <w:r w:rsidR="0094380E" w:rsidRPr="00903FF9">
        <w:rPr>
          <w:rFonts w:ascii="Times New Roman" w:hAnsi="Times New Roman"/>
          <w:b w:val="0"/>
          <w:color w:val="auto"/>
          <w:sz w:val="28"/>
          <w:szCs w:val="28"/>
          <w:lang w:val="kk-KZ"/>
        </w:rPr>
        <w:t xml:space="preserve"> сол сұрақтың тұсына </w:t>
      </w:r>
      <w:r w:rsidR="00FF3F61" w:rsidRPr="00903FF9">
        <w:rPr>
          <w:rFonts w:ascii="Times New Roman" w:hAnsi="Times New Roman"/>
          <w:b w:val="0"/>
          <w:color w:val="auto"/>
          <w:sz w:val="28"/>
          <w:szCs w:val="28"/>
          <w:lang w:val="kk-KZ"/>
        </w:rPr>
        <w:t>«++» таңбасын қояды.</w:t>
      </w:r>
      <w:r w:rsidR="00903FF9" w:rsidRPr="00903FF9">
        <w:rPr>
          <w:rFonts w:ascii="Times New Roman" w:hAnsi="Times New Roman"/>
          <w:b w:val="0"/>
          <w:color w:val="auto"/>
          <w:sz w:val="28"/>
          <w:szCs w:val="28"/>
          <w:lang w:val="kk-KZ"/>
        </w:rPr>
        <w:t xml:space="preserve"> </w:t>
      </w:r>
      <w:r w:rsidR="007273B5" w:rsidRPr="00903FF9">
        <w:rPr>
          <w:rFonts w:ascii="Times New Roman" w:hAnsi="Times New Roman"/>
          <w:b w:val="0"/>
          <w:color w:val="auto"/>
          <w:sz w:val="28"/>
          <w:szCs w:val="28"/>
          <w:lang w:val="kk-KZ"/>
        </w:rPr>
        <w:t>Кейбір сұрақтарға жауап бергенде, студент оқытудың алдыңғы кезеңдерінде алған білімдерін интеграциялай алу қабілетін көрсетуі қажет.</w:t>
      </w:r>
    </w:p>
    <w:p w:rsidR="00C764A8" w:rsidRPr="00903FF9" w:rsidRDefault="00177436" w:rsidP="0021638B">
      <w:pPr>
        <w:pStyle w:val="af6"/>
        <w:spacing w:after="0"/>
        <w:ind w:firstLine="709"/>
        <w:jc w:val="both"/>
        <w:rPr>
          <w:rFonts w:ascii="Times New Roman" w:hAnsi="Times New Roman"/>
          <w:b w:val="0"/>
          <w:color w:val="auto"/>
          <w:sz w:val="28"/>
          <w:szCs w:val="28"/>
          <w:lang w:val="kk-KZ"/>
        </w:rPr>
      </w:pPr>
      <w:r w:rsidRPr="00903FF9">
        <w:rPr>
          <w:rFonts w:ascii="Times New Roman" w:hAnsi="Times New Roman"/>
          <w:b w:val="0"/>
          <w:color w:val="auto"/>
          <w:sz w:val="28"/>
          <w:szCs w:val="28"/>
          <w:lang w:val="kk-KZ"/>
        </w:rPr>
        <w:t xml:space="preserve">Келесі </w:t>
      </w:r>
      <w:r w:rsidR="007348B5" w:rsidRPr="00903FF9">
        <w:rPr>
          <w:rFonts w:ascii="Times New Roman" w:hAnsi="Times New Roman"/>
          <w:b w:val="0"/>
          <w:color w:val="auto"/>
          <w:sz w:val="28"/>
          <w:szCs w:val="28"/>
          <w:lang w:val="kk-KZ"/>
        </w:rPr>
        <w:t>белгілеулерді енгізейік:</w:t>
      </w:r>
      <w:r w:rsidR="003C36E3" w:rsidRPr="00903FF9">
        <w:rPr>
          <w:rFonts w:ascii="Times New Roman" w:hAnsi="Times New Roman"/>
          <w:b w:val="0"/>
          <w:color w:val="auto"/>
          <w:sz w:val="28"/>
          <w:szCs w:val="28"/>
          <w:lang w:val="kk-KZ"/>
        </w:rPr>
        <w:t xml:space="preserve"> </w:t>
      </w:r>
      <w:r w:rsidR="007348B5" w:rsidRPr="00903FF9">
        <w:rPr>
          <w:rFonts w:ascii="Times New Roman" w:hAnsi="Times New Roman"/>
          <w:b w:val="0"/>
          <w:color w:val="auto"/>
          <w:position w:val="-12"/>
          <w:sz w:val="28"/>
          <w:szCs w:val="28"/>
        </w:rPr>
        <w:object w:dxaOrig="420" w:dyaOrig="380">
          <v:shape id="_x0000_i1111" type="#_x0000_t75" style="width:22.35pt;height:18.6pt" o:ole="">
            <v:imagedata r:id="rId213" o:title=""/>
          </v:shape>
          <o:OLEObject Type="Embed" ProgID="Equation.3" ShapeID="_x0000_i1111" DrawAspect="Content" ObjectID="_1706511567" r:id="rId214"/>
        </w:object>
      </w:r>
      <w:r w:rsidR="007348B5" w:rsidRPr="00903FF9">
        <w:rPr>
          <w:rFonts w:ascii="Times New Roman" w:hAnsi="Times New Roman"/>
          <w:b w:val="0"/>
          <w:color w:val="auto"/>
          <w:sz w:val="28"/>
          <w:szCs w:val="28"/>
          <w:lang w:val="kk-KZ"/>
        </w:rPr>
        <w:t xml:space="preserve"> – с</w:t>
      </w:r>
      <w:r w:rsidR="007273B5" w:rsidRPr="00903FF9">
        <w:rPr>
          <w:rFonts w:ascii="Times New Roman" w:hAnsi="Times New Roman"/>
          <w:b w:val="0"/>
          <w:color w:val="auto"/>
          <w:sz w:val="28"/>
          <w:szCs w:val="28"/>
          <w:lang w:val="kk-KZ"/>
        </w:rPr>
        <w:t xml:space="preserve">туденттерге </w:t>
      </w:r>
      <w:r w:rsidR="00480CFF" w:rsidRPr="00903FF9">
        <w:rPr>
          <w:rFonts w:ascii="Times New Roman" w:hAnsi="Times New Roman"/>
          <w:b w:val="0"/>
          <w:color w:val="auto"/>
          <w:sz w:val="28"/>
          <w:szCs w:val="28"/>
          <w:lang w:val="kk-KZ"/>
        </w:rPr>
        <w:t>берілген сұрақтардың сан</w:t>
      </w:r>
      <w:r w:rsidR="007348B5" w:rsidRPr="00903FF9">
        <w:rPr>
          <w:rFonts w:ascii="Times New Roman" w:hAnsi="Times New Roman"/>
          <w:b w:val="0"/>
          <w:color w:val="auto"/>
          <w:sz w:val="28"/>
          <w:szCs w:val="28"/>
          <w:lang w:val="kk-KZ"/>
        </w:rPr>
        <w:t>ы;</w:t>
      </w:r>
      <w:r w:rsidR="007348B5" w:rsidRPr="00903FF9">
        <w:rPr>
          <w:rFonts w:ascii="Times New Roman" w:hAnsi="Times New Roman"/>
          <w:b w:val="0"/>
          <w:color w:val="auto"/>
          <w:position w:val="-24"/>
          <w:sz w:val="28"/>
          <w:szCs w:val="28"/>
        </w:rPr>
        <w:object w:dxaOrig="480" w:dyaOrig="620">
          <v:shape id="_x0000_i1112" type="#_x0000_t75" style="width:23.6pt;height:29.8pt" o:ole="">
            <v:imagedata r:id="rId215" o:title=""/>
          </v:shape>
          <o:OLEObject Type="Embed" ProgID="Equation.3" ShapeID="_x0000_i1112" DrawAspect="Content" ObjectID="_1706511568" r:id="rId216"/>
        </w:object>
      </w:r>
      <w:r w:rsidR="007348B5" w:rsidRPr="00903FF9">
        <w:rPr>
          <w:rFonts w:ascii="Times New Roman" w:hAnsi="Times New Roman"/>
          <w:b w:val="0"/>
          <w:color w:val="auto"/>
          <w:sz w:val="28"/>
          <w:szCs w:val="28"/>
          <w:lang w:val="kk-KZ"/>
        </w:rPr>
        <w:t xml:space="preserve"> – </w:t>
      </w:r>
      <w:r w:rsidR="00480CFF" w:rsidRPr="00903FF9">
        <w:rPr>
          <w:rFonts w:ascii="Times New Roman" w:hAnsi="Times New Roman"/>
          <w:b w:val="0"/>
          <w:i/>
          <w:color w:val="auto"/>
          <w:sz w:val="28"/>
          <w:szCs w:val="28"/>
          <w:lang w:val="kk-KZ"/>
        </w:rPr>
        <w:t>i</w:t>
      </w:r>
      <w:r w:rsidR="00480CFF" w:rsidRPr="00903FF9">
        <w:rPr>
          <w:rFonts w:ascii="Times New Roman" w:hAnsi="Times New Roman"/>
          <w:b w:val="0"/>
          <w:color w:val="auto"/>
          <w:sz w:val="28"/>
          <w:szCs w:val="28"/>
          <w:lang w:val="kk-KZ"/>
        </w:rPr>
        <w:t>-ші студенттің өзін-өзі бағалау кезеңінде осы сұрақтарға берген жауаптарының саны</w:t>
      </w:r>
      <w:r w:rsidR="006F58B2" w:rsidRPr="00903FF9">
        <w:rPr>
          <w:rFonts w:ascii="Times New Roman" w:hAnsi="Times New Roman"/>
          <w:b w:val="0"/>
          <w:color w:val="auto"/>
          <w:sz w:val="28"/>
          <w:szCs w:val="28"/>
          <w:lang w:val="kk-KZ"/>
        </w:rPr>
        <w:t>;</w:t>
      </w:r>
      <w:r w:rsidR="003C36E3" w:rsidRPr="00903FF9">
        <w:rPr>
          <w:rFonts w:ascii="Times New Roman" w:hAnsi="Times New Roman"/>
          <w:b w:val="0"/>
          <w:color w:val="auto"/>
          <w:sz w:val="28"/>
          <w:szCs w:val="28"/>
          <w:lang w:val="kk-KZ"/>
        </w:rPr>
        <w:t xml:space="preserve"> </w:t>
      </w:r>
      <w:r w:rsidR="006F58B2" w:rsidRPr="00903FF9">
        <w:rPr>
          <w:rFonts w:ascii="Times New Roman" w:hAnsi="Times New Roman"/>
          <w:b w:val="0"/>
          <w:color w:val="auto"/>
          <w:position w:val="-18"/>
          <w:sz w:val="28"/>
          <w:szCs w:val="28"/>
        </w:rPr>
        <w:object w:dxaOrig="560" w:dyaOrig="560">
          <v:shape id="_x0000_i1113" type="#_x0000_t75" style="width:26.05pt;height:26.05pt" o:ole="">
            <v:imagedata r:id="rId217" o:title=""/>
          </v:shape>
          <o:OLEObject Type="Embed" ProgID="Equation.3" ShapeID="_x0000_i1113" DrawAspect="Content" ObjectID="_1706511569" r:id="rId218"/>
        </w:object>
      </w:r>
      <w:r w:rsidR="006F58B2" w:rsidRPr="00903FF9">
        <w:rPr>
          <w:rFonts w:ascii="Times New Roman" w:hAnsi="Times New Roman"/>
          <w:b w:val="0"/>
          <w:color w:val="auto"/>
          <w:sz w:val="28"/>
          <w:szCs w:val="28"/>
          <w:lang w:val="kk-KZ"/>
        </w:rPr>
        <w:t xml:space="preserve"> – оқытушы </w:t>
      </w:r>
      <w:r w:rsidR="00480CFF" w:rsidRPr="00903FF9">
        <w:rPr>
          <w:rFonts w:ascii="Times New Roman" w:hAnsi="Times New Roman"/>
          <w:b w:val="0"/>
          <w:color w:val="auto"/>
          <w:sz w:val="28"/>
          <w:szCs w:val="28"/>
          <w:lang w:val="kk-KZ"/>
        </w:rPr>
        <w:t xml:space="preserve">дұрыс деп </w:t>
      </w:r>
      <w:r w:rsidR="006F58B2" w:rsidRPr="00903FF9">
        <w:rPr>
          <w:rFonts w:ascii="Times New Roman" w:hAnsi="Times New Roman"/>
          <w:b w:val="0"/>
          <w:color w:val="auto"/>
          <w:sz w:val="28"/>
          <w:szCs w:val="28"/>
          <w:lang w:val="kk-KZ"/>
        </w:rPr>
        <w:t>қабылдаған</w:t>
      </w:r>
      <w:r w:rsidR="00480CFF" w:rsidRPr="00903FF9">
        <w:rPr>
          <w:rFonts w:ascii="Times New Roman" w:hAnsi="Times New Roman"/>
          <w:b w:val="0"/>
          <w:color w:val="auto"/>
          <w:sz w:val="28"/>
          <w:szCs w:val="28"/>
          <w:lang w:val="kk-KZ"/>
        </w:rPr>
        <w:t xml:space="preserve"> жауаптардың саны</w:t>
      </w:r>
      <w:r w:rsidR="006F58B2" w:rsidRPr="00903FF9">
        <w:rPr>
          <w:rFonts w:ascii="Times New Roman" w:hAnsi="Times New Roman"/>
          <w:b w:val="0"/>
          <w:color w:val="auto"/>
          <w:sz w:val="28"/>
          <w:szCs w:val="28"/>
          <w:lang w:val="kk-KZ"/>
        </w:rPr>
        <w:t>;</w:t>
      </w:r>
      <w:r w:rsidR="003C36E3" w:rsidRPr="00903FF9">
        <w:rPr>
          <w:rFonts w:ascii="Times New Roman" w:hAnsi="Times New Roman"/>
          <w:b w:val="0"/>
          <w:color w:val="auto"/>
          <w:sz w:val="28"/>
          <w:szCs w:val="28"/>
          <w:lang w:val="kk-KZ"/>
        </w:rPr>
        <w:t xml:space="preserve"> </w:t>
      </w:r>
      <w:r w:rsidR="006F58B2" w:rsidRPr="00903FF9">
        <w:rPr>
          <w:rFonts w:ascii="Times New Roman" w:hAnsi="Times New Roman"/>
          <w:b w:val="0"/>
          <w:color w:val="auto"/>
          <w:position w:val="-40"/>
          <w:sz w:val="28"/>
          <w:szCs w:val="28"/>
        </w:rPr>
        <w:object w:dxaOrig="1180" w:dyaOrig="1020">
          <v:shape id="_x0000_i1114" type="#_x0000_t75" style="width:59.6pt;height:53.4pt" o:ole="">
            <v:imagedata r:id="rId219" o:title=""/>
          </v:shape>
          <o:OLEObject Type="Embed" ProgID="Equation.3" ShapeID="_x0000_i1114" DrawAspect="Content" ObjectID="_1706511570" r:id="rId220"/>
        </w:object>
      </w:r>
      <w:r w:rsidR="006F58B2" w:rsidRPr="00903FF9">
        <w:rPr>
          <w:rFonts w:ascii="Times New Roman" w:hAnsi="Times New Roman"/>
          <w:b w:val="0"/>
          <w:color w:val="auto"/>
          <w:sz w:val="28"/>
          <w:szCs w:val="28"/>
          <w:lang w:val="kk-KZ"/>
        </w:rPr>
        <w:t xml:space="preserve"> – </w:t>
      </w:r>
      <w:r w:rsidR="00480CFF" w:rsidRPr="00903FF9">
        <w:rPr>
          <w:rFonts w:ascii="Times New Roman" w:hAnsi="Times New Roman"/>
          <w:b w:val="0"/>
          <w:i/>
          <w:color w:val="auto"/>
          <w:sz w:val="28"/>
          <w:szCs w:val="28"/>
          <w:lang w:val="kk-KZ"/>
        </w:rPr>
        <w:t>i</w:t>
      </w:r>
      <w:r w:rsidR="00480CFF" w:rsidRPr="00903FF9">
        <w:rPr>
          <w:rFonts w:ascii="Times New Roman" w:hAnsi="Times New Roman"/>
          <w:b w:val="0"/>
          <w:color w:val="auto"/>
          <w:sz w:val="28"/>
          <w:szCs w:val="28"/>
          <w:lang w:val="kk-KZ"/>
        </w:rPr>
        <w:t xml:space="preserve">-ші студенттің өзін-өзі бағалауы бойынша берген </w:t>
      </w:r>
      <w:r w:rsidR="006F58B2" w:rsidRPr="00903FF9">
        <w:rPr>
          <w:rFonts w:ascii="Times New Roman" w:hAnsi="Times New Roman"/>
          <w:b w:val="0"/>
          <w:color w:val="auto"/>
          <w:sz w:val="28"/>
          <w:szCs w:val="28"/>
          <w:lang w:val="kk-KZ"/>
        </w:rPr>
        <w:t>жауаптарының салыстырмалы үлес</w:t>
      </w:r>
      <w:r w:rsidR="003C36E3" w:rsidRPr="00903FF9">
        <w:rPr>
          <w:rFonts w:ascii="Times New Roman" w:hAnsi="Times New Roman"/>
          <w:b w:val="0"/>
          <w:color w:val="auto"/>
          <w:sz w:val="28"/>
          <w:szCs w:val="28"/>
          <w:lang w:val="kk-KZ"/>
        </w:rPr>
        <w:t>і</w:t>
      </w:r>
      <w:r w:rsidR="006F58B2" w:rsidRPr="00903FF9">
        <w:rPr>
          <w:rFonts w:ascii="Times New Roman" w:hAnsi="Times New Roman"/>
          <w:b w:val="0"/>
          <w:color w:val="auto"/>
          <w:sz w:val="28"/>
          <w:szCs w:val="28"/>
          <w:lang w:val="kk-KZ"/>
        </w:rPr>
        <w:t>;</w:t>
      </w:r>
      <w:r w:rsidR="003C36E3" w:rsidRPr="00903FF9">
        <w:rPr>
          <w:rFonts w:ascii="Times New Roman" w:hAnsi="Times New Roman"/>
          <w:b w:val="0"/>
          <w:color w:val="auto"/>
          <w:sz w:val="28"/>
          <w:szCs w:val="28"/>
          <w:lang w:val="kk-KZ"/>
        </w:rPr>
        <w:t xml:space="preserve"> </w:t>
      </w:r>
      <w:r w:rsidR="006F58B2" w:rsidRPr="00903FF9">
        <w:rPr>
          <w:rFonts w:ascii="Times New Roman" w:hAnsi="Times New Roman"/>
          <w:b w:val="0"/>
          <w:color w:val="auto"/>
          <w:position w:val="-46"/>
          <w:sz w:val="28"/>
          <w:szCs w:val="28"/>
        </w:rPr>
        <w:object w:dxaOrig="1400" w:dyaOrig="1160">
          <v:shape id="_x0000_i1115" type="#_x0000_t75" style="width:73.25pt;height:63.3pt" o:ole="">
            <v:imagedata r:id="rId221" o:title=""/>
          </v:shape>
          <o:OLEObject Type="Embed" ProgID="Equation.3" ShapeID="_x0000_i1115" DrawAspect="Content" ObjectID="_1706511571" r:id="rId222"/>
        </w:object>
      </w:r>
      <w:r w:rsidR="006F58B2" w:rsidRPr="00903FF9">
        <w:rPr>
          <w:rFonts w:ascii="Times New Roman" w:hAnsi="Times New Roman"/>
          <w:b w:val="0"/>
          <w:color w:val="auto"/>
          <w:sz w:val="28"/>
          <w:szCs w:val="28"/>
          <w:lang w:val="kk-KZ"/>
        </w:rPr>
        <w:t xml:space="preserve"> – </w:t>
      </w:r>
      <w:r w:rsidR="00480CFF" w:rsidRPr="00903FF9">
        <w:rPr>
          <w:rFonts w:ascii="Times New Roman" w:hAnsi="Times New Roman"/>
          <w:b w:val="0"/>
          <w:color w:val="auto"/>
          <w:sz w:val="28"/>
          <w:szCs w:val="28"/>
          <w:lang w:val="kk-KZ"/>
        </w:rPr>
        <w:t>оқытушының сол студентке бер</w:t>
      </w:r>
      <w:r w:rsidR="006F58B2" w:rsidRPr="00903FF9">
        <w:rPr>
          <w:rFonts w:ascii="Times New Roman" w:hAnsi="Times New Roman"/>
          <w:b w:val="0"/>
          <w:color w:val="auto"/>
          <w:sz w:val="28"/>
          <w:szCs w:val="28"/>
          <w:lang w:val="kk-KZ"/>
        </w:rPr>
        <w:t>ген бағасының салыстырмалы үлесі</w:t>
      </w:r>
      <w:r w:rsidR="003C36E3" w:rsidRPr="00903FF9">
        <w:rPr>
          <w:rFonts w:ascii="Times New Roman" w:hAnsi="Times New Roman"/>
          <w:b w:val="0"/>
          <w:color w:val="auto"/>
          <w:sz w:val="28"/>
          <w:szCs w:val="28"/>
          <w:lang w:val="kk-KZ"/>
        </w:rPr>
        <w:t xml:space="preserve">. </w:t>
      </w:r>
      <w:r w:rsidR="00480CFF" w:rsidRPr="00903FF9">
        <w:rPr>
          <w:rFonts w:ascii="Times New Roman" w:hAnsi="Times New Roman"/>
          <w:b w:val="0"/>
          <w:color w:val="auto"/>
          <w:sz w:val="28"/>
          <w:szCs w:val="28"/>
          <w:lang w:val="kk-KZ"/>
        </w:rPr>
        <w:t>Жауап алынған барлық студенттер</w:t>
      </w:r>
      <w:r w:rsidR="00344159" w:rsidRPr="00903FF9">
        <w:rPr>
          <w:rFonts w:ascii="Times New Roman" w:hAnsi="Times New Roman"/>
          <w:b w:val="0"/>
          <w:color w:val="auto"/>
          <w:sz w:val="28"/>
          <w:szCs w:val="28"/>
          <w:lang w:val="kk-KZ"/>
        </w:rPr>
        <w:t>ге</w:t>
      </w:r>
      <w:r w:rsidR="00480CFF" w:rsidRPr="00903FF9">
        <w:rPr>
          <w:rFonts w:ascii="Times New Roman" w:hAnsi="Times New Roman"/>
          <w:b w:val="0"/>
          <w:color w:val="auto"/>
          <w:sz w:val="28"/>
          <w:szCs w:val="28"/>
          <w:lang w:val="kk-KZ"/>
        </w:rPr>
        <w:t xml:space="preserve"> сәйкес келетін көрсеткіштер </w:t>
      </w:r>
      <w:r w:rsidR="000A66C5">
        <w:rPr>
          <w:rFonts w:ascii="Times New Roman" w:hAnsi="Times New Roman"/>
          <w:b w:val="0"/>
          <w:color w:val="auto"/>
          <w:sz w:val="28"/>
          <w:szCs w:val="28"/>
          <w:lang w:val="kk-KZ"/>
        </w:rPr>
        <w:t>(3)</w:t>
      </w:r>
      <w:r w:rsidR="00480CFF" w:rsidRPr="00903FF9">
        <w:rPr>
          <w:rFonts w:ascii="Times New Roman" w:hAnsi="Times New Roman"/>
          <w:b w:val="0"/>
          <w:color w:val="auto"/>
          <w:sz w:val="28"/>
          <w:szCs w:val="28"/>
          <w:lang w:val="kk-KZ"/>
        </w:rPr>
        <w:t xml:space="preserve"> өрнектер</w:t>
      </w:r>
      <w:r w:rsidR="000A66C5">
        <w:rPr>
          <w:rFonts w:ascii="Times New Roman" w:hAnsi="Times New Roman"/>
          <w:b w:val="0"/>
          <w:color w:val="auto"/>
          <w:sz w:val="28"/>
          <w:szCs w:val="28"/>
          <w:lang w:val="kk-KZ"/>
        </w:rPr>
        <w:t>і</w:t>
      </w:r>
      <w:r w:rsidR="00480CFF" w:rsidRPr="00903FF9">
        <w:rPr>
          <w:rFonts w:ascii="Times New Roman" w:hAnsi="Times New Roman"/>
          <w:b w:val="0"/>
          <w:color w:val="auto"/>
          <w:sz w:val="28"/>
          <w:szCs w:val="28"/>
          <w:lang w:val="kk-KZ"/>
        </w:rPr>
        <w:t>мен анықталынады</w:t>
      </w:r>
      <w:r w:rsidR="00C764A8" w:rsidRPr="00903FF9">
        <w:rPr>
          <w:rFonts w:ascii="Times New Roman" w:hAnsi="Times New Roman"/>
          <w:b w:val="0"/>
          <w:color w:val="auto"/>
          <w:sz w:val="28"/>
          <w:szCs w:val="28"/>
          <w:lang w:val="kk-KZ"/>
        </w:rPr>
        <w:t>:</w:t>
      </w:r>
    </w:p>
    <w:p w:rsidR="00C764A8" w:rsidRPr="00903FF9" w:rsidRDefault="00C764A8" w:rsidP="00BD410F">
      <w:pPr>
        <w:spacing w:after="0" w:line="240" w:lineRule="auto"/>
        <w:ind w:firstLine="567"/>
        <w:jc w:val="both"/>
        <w:rPr>
          <w:rFonts w:ascii="Times New Roman" w:hAnsi="Times New Roman"/>
          <w:sz w:val="28"/>
          <w:szCs w:val="28"/>
          <w:lang w:val="kk-KZ"/>
        </w:rPr>
      </w:pPr>
    </w:p>
    <w:p w:rsidR="00C764A8" w:rsidRPr="00370ACC" w:rsidRDefault="00730A30" w:rsidP="00BD410F">
      <w:pPr>
        <w:spacing w:after="0" w:line="240" w:lineRule="auto"/>
        <w:jc w:val="right"/>
        <w:rPr>
          <w:rFonts w:ascii="Times New Roman" w:hAnsi="Times New Roman"/>
          <w:sz w:val="28"/>
          <w:szCs w:val="28"/>
          <w:lang w:val="kk-KZ"/>
        </w:rPr>
      </w:pPr>
      <w:r w:rsidRPr="00735B81">
        <w:rPr>
          <w:rFonts w:ascii="Times New Roman" w:hAnsi="Times New Roman"/>
          <w:position w:val="-104"/>
          <w:sz w:val="28"/>
          <w:szCs w:val="28"/>
        </w:rPr>
        <w:object w:dxaOrig="1500" w:dyaOrig="2200">
          <v:shape id="_x0000_i1116" type="#_x0000_t75" style="width:75.7pt;height:120.4pt" o:ole="">
            <v:imagedata r:id="rId223" o:title=""/>
          </v:shape>
          <o:OLEObject Type="Embed" ProgID="Equation.3" ShapeID="_x0000_i1116" DrawAspect="Content" ObjectID="_1706511572" r:id="rId224"/>
        </w:object>
      </w:r>
      <w:r w:rsidR="00C764A8" w:rsidRPr="00370ACC">
        <w:rPr>
          <w:rFonts w:ascii="Times New Roman" w:hAnsi="Times New Roman"/>
          <w:sz w:val="28"/>
          <w:szCs w:val="28"/>
          <w:lang w:val="kk-KZ"/>
        </w:rPr>
        <w:t>,</w:t>
      </w:r>
      <w:r w:rsidR="00735B81">
        <w:rPr>
          <w:rFonts w:ascii="Times New Roman" w:hAnsi="Times New Roman"/>
          <w:sz w:val="28"/>
          <w:szCs w:val="28"/>
          <w:lang w:val="kk-KZ"/>
        </w:rPr>
        <w:tab/>
      </w:r>
      <w:r w:rsidR="00735B81">
        <w:rPr>
          <w:rFonts w:ascii="Times New Roman" w:hAnsi="Times New Roman"/>
          <w:sz w:val="28"/>
          <w:szCs w:val="28"/>
          <w:lang w:val="kk-KZ"/>
        </w:rPr>
        <w:tab/>
      </w:r>
      <w:r w:rsidR="00735B81">
        <w:rPr>
          <w:rFonts w:ascii="Times New Roman" w:hAnsi="Times New Roman"/>
          <w:sz w:val="28"/>
          <w:szCs w:val="28"/>
          <w:lang w:val="kk-KZ"/>
        </w:rPr>
        <w:tab/>
      </w:r>
      <w:r w:rsidR="00735B81">
        <w:rPr>
          <w:rFonts w:ascii="Times New Roman" w:hAnsi="Times New Roman"/>
          <w:sz w:val="28"/>
          <w:szCs w:val="28"/>
          <w:lang w:val="kk-KZ"/>
        </w:rPr>
        <w:tab/>
      </w:r>
      <w:r w:rsidR="00735B81">
        <w:rPr>
          <w:rFonts w:ascii="Times New Roman" w:hAnsi="Times New Roman"/>
          <w:sz w:val="28"/>
          <w:szCs w:val="28"/>
          <w:lang w:val="kk-KZ"/>
        </w:rPr>
        <w:tab/>
      </w:r>
      <w:r w:rsidR="00735B81">
        <w:rPr>
          <w:rFonts w:ascii="Times New Roman" w:hAnsi="Times New Roman"/>
          <w:sz w:val="28"/>
          <w:szCs w:val="28"/>
          <w:lang w:val="kk-KZ"/>
        </w:rPr>
        <w:tab/>
      </w:r>
      <w:r w:rsidR="00BD410F" w:rsidRPr="00370ACC">
        <w:rPr>
          <w:rFonts w:ascii="Times New Roman" w:hAnsi="Times New Roman"/>
          <w:sz w:val="28"/>
          <w:szCs w:val="28"/>
          <w:lang w:val="kk-KZ"/>
        </w:rPr>
        <w:tab/>
      </w:r>
      <w:r w:rsidR="00BD410F" w:rsidRPr="00370ACC">
        <w:rPr>
          <w:rFonts w:ascii="Times New Roman" w:hAnsi="Times New Roman"/>
          <w:sz w:val="28"/>
          <w:szCs w:val="28"/>
          <w:lang w:val="kk-KZ"/>
        </w:rPr>
        <w:tab/>
      </w:r>
      <w:r w:rsidR="00BD410F" w:rsidRPr="00370ACC">
        <w:rPr>
          <w:rFonts w:ascii="Times New Roman" w:hAnsi="Times New Roman"/>
          <w:sz w:val="28"/>
          <w:szCs w:val="28"/>
          <w:lang w:val="kk-KZ"/>
        </w:rPr>
        <w:tab/>
      </w:r>
      <w:r w:rsidR="00BD410F" w:rsidRPr="00370ACC">
        <w:rPr>
          <w:rFonts w:ascii="Times New Roman" w:hAnsi="Times New Roman"/>
          <w:sz w:val="28"/>
          <w:szCs w:val="28"/>
          <w:lang w:val="kk-KZ"/>
        </w:rPr>
        <w:tab/>
      </w:r>
      <w:r w:rsidR="00BD410F" w:rsidRPr="00370ACC">
        <w:rPr>
          <w:rFonts w:ascii="Times New Roman" w:hAnsi="Times New Roman"/>
          <w:sz w:val="28"/>
          <w:szCs w:val="28"/>
          <w:lang w:val="kk-KZ"/>
        </w:rPr>
        <w:tab/>
      </w:r>
      <w:r w:rsidR="00BD410F" w:rsidRPr="00370ACC">
        <w:rPr>
          <w:rFonts w:ascii="Times New Roman" w:hAnsi="Times New Roman"/>
          <w:sz w:val="28"/>
          <w:szCs w:val="28"/>
          <w:lang w:val="kk-KZ"/>
        </w:rPr>
        <w:tab/>
      </w:r>
      <w:r w:rsidR="00BD410F" w:rsidRPr="00370ACC">
        <w:rPr>
          <w:rFonts w:ascii="Times New Roman" w:hAnsi="Times New Roman"/>
          <w:sz w:val="28"/>
          <w:szCs w:val="28"/>
          <w:lang w:val="kk-KZ"/>
        </w:rPr>
        <w:tab/>
      </w:r>
      <w:r w:rsidR="00BD410F" w:rsidRPr="00370ACC">
        <w:rPr>
          <w:rFonts w:ascii="Times New Roman" w:hAnsi="Times New Roman"/>
          <w:sz w:val="28"/>
          <w:szCs w:val="28"/>
          <w:lang w:val="kk-KZ"/>
        </w:rPr>
        <w:tab/>
      </w:r>
      <w:r w:rsidR="00903FF9">
        <w:rPr>
          <w:rFonts w:ascii="Times New Roman" w:hAnsi="Times New Roman"/>
          <w:sz w:val="28"/>
          <w:szCs w:val="28"/>
          <w:lang w:val="kk-KZ"/>
        </w:rPr>
        <w:tab/>
      </w:r>
      <w:r w:rsidR="00903FF9">
        <w:rPr>
          <w:rFonts w:ascii="Times New Roman" w:hAnsi="Times New Roman"/>
          <w:sz w:val="28"/>
          <w:szCs w:val="28"/>
          <w:lang w:val="kk-KZ"/>
        </w:rPr>
        <w:tab/>
      </w:r>
      <w:r w:rsidR="00903FF9">
        <w:rPr>
          <w:rFonts w:ascii="Times New Roman" w:hAnsi="Times New Roman"/>
          <w:sz w:val="28"/>
          <w:szCs w:val="28"/>
          <w:lang w:val="kk-KZ"/>
        </w:rPr>
        <w:tab/>
      </w:r>
      <w:r w:rsidR="00903FF9">
        <w:rPr>
          <w:rFonts w:ascii="Times New Roman" w:hAnsi="Times New Roman"/>
          <w:sz w:val="28"/>
          <w:szCs w:val="28"/>
          <w:lang w:val="kk-KZ"/>
        </w:rPr>
        <w:tab/>
        <w:t>(3</w:t>
      </w:r>
      <w:r w:rsidR="00C764A8" w:rsidRPr="00370ACC">
        <w:rPr>
          <w:rFonts w:ascii="Times New Roman" w:hAnsi="Times New Roman"/>
          <w:sz w:val="28"/>
          <w:szCs w:val="28"/>
          <w:lang w:val="kk-KZ"/>
        </w:rPr>
        <w:t>)</w:t>
      </w:r>
    </w:p>
    <w:p w:rsidR="00C764A8" w:rsidRPr="00370ACC" w:rsidRDefault="00C764A8" w:rsidP="00BD410F">
      <w:pPr>
        <w:spacing w:after="0" w:line="240" w:lineRule="auto"/>
        <w:jc w:val="both"/>
        <w:rPr>
          <w:rFonts w:ascii="Times New Roman" w:hAnsi="Times New Roman"/>
          <w:sz w:val="28"/>
          <w:szCs w:val="28"/>
          <w:lang w:val="kk-KZ"/>
        </w:rPr>
      </w:pPr>
    </w:p>
    <w:p w:rsidR="00C764A8" w:rsidRPr="00370ACC" w:rsidRDefault="00344159" w:rsidP="0021638B">
      <w:pPr>
        <w:spacing w:after="0" w:line="240" w:lineRule="auto"/>
        <w:jc w:val="both"/>
        <w:rPr>
          <w:rFonts w:ascii="Times New Roman" w:hAnsi="Times New Roman"/>
          <w:sz w:val="28"/>
          <w:szCs w:val="28"/>
          <w:lang w:val="kk-KZ"/>
        </w:rPr>
      </w:pPr>
      <w:r w:rsidRPr="00370ACC">
        <w:rPr>
          <w:rFonts w:ascii="Times New Roman" w:hAnsi="Times New Roman"/>
          <w:sz w:val="28"/>
          <w:szCs w:val="28"/>
          <w:lang w:val="kk-KZ"/>
        </w:rPr>
        <w:t>мұнда</w:t>
      </w:r>
      <w:r w:rsidR="00C764A8" w:rsidRPr="00370ACC">
        <w:rPr>
          <w:rFonts w:ascii="Times New Roman" w:hAnsi="Times New Roman"/>
          <w:sz w:val="28"/>
          <w:szCs w:val="28"/>
          <w:lang w:val="kk-KZ"/>
        </w:rPr>
        <w:t xml:space="preserve"> </w:t>
      </w:r>
      <w:r w:rsidR="00C764A8" w:rsidRPr="00370ACC">
        <w:rPr>
          <w:rFonts w:ascii="Times New Roman" w:hAnsi="Times New Roman"/>
          <w:i/>
          <w:sz w:val="28"/>
          <w:szCs w:val="28"/>
          <w:lang w:val="kk-KZ"/>
        </w:rPr>
        <w:t>k</w:t>
      </w:r>
      <w:r w:rsidR="00C764A8" w:rsidRPr="00370ACC">
        <w:rPr>
          <w:rFonts w:ascii="Times New Roman" w:hAnsi="Times New Roman"/>
          <w:sz w:val="28"/>
          <w:szCs w:val="28"/>
          <w:lang w:val="kk-KZ"/>
        </w:rPr>
        <w:t xml:space="preserve"> – </w:t>
      </w:r>
      <w:r w:rsidRPr="00370ACC">
        <w:rPr>
          <w:rFonts w:ascii="Times New Roman" w:hAnsi="Times New Roman"/>
          <w:sz w:val="28"/>
          <w:szCs w:val="28"/>
          <w:lang w:val="kk-KZ"/>
        </w:rPr>
        <w:t>жауап алынған студенттердің саны</w:t>
      </w:r>
      <w:r w:rsidR="00C764A8" w:rsidRPr="00370ACC">
        <w:rPr>
          <w:rFonts w:ascii="Times New Roman" w:hAnsi="Times New Roman"/>
          <w:sz w:val="28"/>
          <w:szCs w:val="28"/>
          <w:lang w:val="kk-KZ"/>
        </w:rPr>
        <w:t>.</w:t>
      </w:r>
    </w:p>
    <w:p w:rsidR="00C764A8" w:rsidRPr="00370ACC" w:rsidRDefault="00344159" w:rsidP="0021638B">
      <w:pPr>
        <w:tabs>
          <w:tab w:val="left" w:pos="3483"/>
        </w:tabs>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Алынған нәтижелерге компьютерлік өңдеу жасалын</w:t>
      </w:r>
      <w:r w:rsidR="00A24113" w:rsidRPr="00370ACC">
        <w:rPr>
          <w:rFonts w:ascii="Times New Roman" w:hAnsi="Times New Roman"/>
          <w:sz w:val="28"/>
          <w:szCs w:val="28"/>
          <w:lang w:val="kk-KZ"/>
        </w:rPr>
        <w:t xml:space="preserve">ды және сол өңдеудің нәтижесі </w:t>
      </w:r>
      <w:r w:rsidR="00903FF9">
        <w:rPr>
          <w:rFonts w:ascii="Times New Roman" w:hAnsi="Times New Roman"/>
          <w:sz w:val="28"/>
          <w:szCs w:val="28"/>
          <w:lang w:val="kk-KZ"/>
        </w:rPr>
        <w:t>2</w:t>
      </w:r>
      <w:r w:rsidR="00EF43DD">
        <w:rPr>
          <w:rFonts w:ascii="Times New Roman" w:hAnsi="Times New Roman"/>
          <w:sz w:val="28"/>
          <w:szCs w:val="28"/>
          <w:lang w:val="kk-KZ"/>
        </w:rPr>
        <w:t>6</w:t>
      </w:r>
      <w:r w:rsidR="00697D33" w:rsidRPr="00370ACC">
        <w:rPr>
          <w:rFonts w:ascii="Times New Roman" w:hAnsi="Times New Roman"/>
          <w:sz w:val="28"/>
          <w:szCs w:val="28"/>
          <w:lang w:val="kk-KZ"/>
        </w:rPr>
        <w:t>-суретте келтіріледі</w:t>
      </w:r>
      <w:r w:rsidRPr="00370ACC">
        <w:rPr>
          <w:rFonts w:ascii="Times New Roman" w:hAnsi="Times New Roman"/>
          <w:sz w:val="28"/>
          <w:szCs w:val="28"/>
          <w:lang w:val="kk-KZ"/>
        </w:rPr>
        <w:t>.</w:t>
      </w:r>
      <w:r w:rsidR="003C36E3" w:rsidRPr="00370ACC">
        <w:rPr>
          <w:rFonts w:ascii="Times New Roman" w:hAnsi="Times New Roman"/>
          <w:sz w:val="28"/>
          <w:szCs w:val="28"/>
          <w:lang w:val="kk-KZ"/>
        </w:rPr>
        <w:t xml:space="preserve"> </w:t>
      </w:r>
    </w:p>
    <w:p w:rsidR="003C36E3" w:rsidRPr="00370ACC" w:rsidRDefault="003C36E3" w:rsidP="003C36E3">
      <w:pPr>
        <w:spacing w:after="0" w:line="240" w:lineRule="auto"/>
        <w:ind w:firstLine="567"/>
        <w:jc w:val="both"/>
        <w:rPr>
          <w:rFonts w:ascii="Times New Roman" w:hAnsi="Times New Roman"/>
          <w:sz w:val="28"/>
          <w:szCs w:val="28"/>
          <w:lang w:val="kk-KZ"/>
        </w:rPr>
      </w:pPr>
    </w:p>
    <w:p w:rsidR="002B136C" w:rsidRPr="00370ACC" w:rsidRDefault="0021638B" w:rsidP="002B136C">
      <w:pPr>
        <w:keepNext/>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436827" cy="2949934"/>
            <wp:effectExtent l="0" t="0" r="1905" b="317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rotWithShape="1">
                    <a:blip r:embed="rId2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99" t="1305" r="1040" b="1828"/>
                    <a:stretch/>
                  </pic:blipFill>
                  <pic:spPr bwMode="auto">
                    <a:xfrm>
                      <a:off x="0" y="0"/>
                      <a:ext cx="4436988" cy="295004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B136C" w:rsidRPr="0021638B" w:rsidRDefault="002B136C" w:rsidP="00BD410F">
      <w:pPr>
        <w:pStyle w:val="af6"/>
        <w:spacing w:after="0"/>
        <w:jc w:val="center"/>
        <w:rPr>
          <w:rFonts w:ascii="Times New Roman" w:hAnsi="Times New Roman"/>
          <w:color w:val="auto"/>
          <w:sz w:val="16"/>
          <w:szCs w:val="16"/>
        </w:rPr>
      </w:pPr>
    </w:p>
    <w:p w:rsidR="0021638B" w:rsidRPr="0021638B" w:rsidRDefault="0021638B" w:rsidP="0021638B">
      <w:pPr>
        <w:pStyle w:val="af6"/>
        <w:spacing w:after="0"/>
        <w:ind w:firstLine="709"/>
        <w:jc w:val="both"/>
        <w:rPr>
          <w:rFonts w:ascii="Times New Roman" w:hAnsi="Times New Roman"/>
          <w:b w:val="0"/>
          <w:color w:val="auto"/>
          <w:sz w:val="24"/>
          <w:szCs w:val="24"/>
          <w:lang w:val="kk-KZ"/>
        </w:rPr>
      </w:pPr>
      <w:r w:rsidRPr="0021638B">
        <w:rPr>
          <w:rFonts w:ascii="Times New Roman" w:hAnsi="Times New Roman"/>
          <w:b w:val="0"/>
          <w:color w:val="auto"/>
          <w:sz w:val="24"/>
          <w:szCs w:val="24"/>
          <w:lang w:val="kk-KZ"/>
        </w:rPr>
        <w:t xml:space="preserve">1 </w:t>
      </w:r>
      <w:r>
        <w:rPr>
          <w:rFonts w:ascii="Times New Roman" w:hAnsi="Times New Roman"/>
          <w:b w:val="0"/>
          <w:color w:val="auto"/>
          <w:sz w:val="24"/>
          <w:szCs w:val="24"/>
          <w:lang w:val="kk-KZ"/>
        </w:rPr>
        <w:t xml:space="preserve">– </w:t>
      </w:r>
      <w:r w:rsidRPr="0021638B">
        <w:rPr>
          <w:rFonts w:ascii="Times New Roman" w:hAnsi="Times New Roman"/>
          <w:b w:val="0"/>
          <w:color w:val="auto"/>
          <w:sz w:val="24"/>
          <w:szCs w:val="24"/>
          <w:lang w:val="kk-KZ"/>
        </w:rPr>
        <w:t>экспериментке дейінгі және экспериментен кейінгі</w:t>
      </w:r>
      <w:r>
        <w:rPr>
          <w:rFonts w:ascii="Times New Roman" w:hAnsi="Times New Roman"/>
          <w:b w:val="0"/>
          <w:color w:val="auto"/>
          <w:sz w:val="24"/>
          <w:szCs w:val="24"/>
          <w:lang w:val="kk-KZ"/>
        </w:rPr>
        <w:t>;</w:t>
      </w:r>
      <w:r w:rsidRPr="0021638B">
        <w:rPr>
          <w:rFonts w:ascii="Times New Roman" w:hAnsi="Times New Roman"/>
          <w:b w:val="0"/>
          <w:color w:val="auto"/>
          <w:sz w:val="24"/>
          <w:szCs w:val="24"/>
          <w:lang w:val="kk-KZ"/>
        </w:rPr>
        <w:t xml:space="preserve"> 2 </w:t>
      </w:r>
      <w:r>
        <w:rPr>
          <w:rFonts w:ascii="Times New Roman" w:hAnsi="Times New Roman"/>
          <w:b w:val="0"/>
          <w:color w:val="auto"/>
          <w:sz w:val="24"/>
          <w:szCs w:val="24"/>
          <w:lang w:val="kk-KZ"/>
        </w:rPr>
        <w:t xml:space="preserve">– </w:t>
      </w:r>
      <w:r w:rsidRPr="0021638B">
        <w:rPr>
          <w:rFonts w:ascii="Times New Roman" w:hAnsi="Times New Roman"/>
          <w:b w:val="0"/>
          <w:color w:val="auto"/>
          <w:sz w:val="24"/>
          <w:szCs w:val="24"/>
          <w:lang w:val="kk-KZ"/>
        </w:rPr>
        <w:t>бақылау кезіндегі салыстырмалы білімдердің жалпы орташа көрсеткішітері</w:t>
      </w:r>
    </w:p>
    <w:p w:rsidR="0021638B" w:rsidRPr="0021638B" w:rsidRDefault="0021638B" w:rsidP="00DE62D6">
      <w:pPr>
        <w:pStyle w:val="af6"/>
        <w:spacing w:after="0"/>
        <w:jc w:val="center"/>
        <w:rPr>
          <w:rFonts w:ascii="Times New Roman" w:hAnsi="Times New Roman"/>
          <w:b w:val="0"/>
          <w:color w:val="auto"/>
          <w:sz w:val="16"/>
          <w:szCs w:val="16"/>
          <w:lang w:val="kk-KZ"/>
        </w:rPr>
      </w:pPr>
    </w:p>
    <w:p w:rsidR="00C764A8" w:rsidRPr="00370ACC" w:rsidRDefault="000A66C5" w:rsidP="00DE62D6">
      <w:pPr>
        <w:pStyle w:val="af6"/>
        <w:spacing w:after="0"/>
        <w:jc w:val="center"/>
        <w:rPr>
          <w:rFonts w:ascii="Times New Roman" w:hAnsi="Times New Roman"/>
          <w:b w:val="0"/>
          <w:color w:val="auto"/>
          <w:sz w:val="28"/>
          <w:szCs w:val="28"/>
          <w:lang w:val="kk-KZ"/>
        </w:rPr>
      </w:pPr>
      <w:r w:rsidRPr="00370ACC">
        <w:rPr>
          <w:rFonts w:ascii="Times New Roman" w:hAnsi="Times New Roman"/>
          <w:b w:val="0"/>
          <w:color w:val="auto"/>
          <w:sz w:val="28"/>
          <w:szCs w:val="28"/>
          <w:lang w:val="kk-KZ"/>
        </w:rPr>
        <w:t xml:space="preserve">Сурет </w:t>
      </w:r>
      <w:r>
        <w:rPr>
          <w:rFonts w:ascii="Times New Roman" w:hAnsi="Times New Roman"/>
          <w:b w:val="0"/>
          <w:color w:val="auto"/>
          <w:sz w:val="28"/>
          <w:szCs w:val="28"/>
          <w:lang w:val="kk-KZ"/>
        </w:rPr>
        <w:t>2</w:t>
      </w:r>
      <w:r w:rsidR="00EF43DD">
        <w:rPr>
          <w:rFonts w:ascii="Times New Roman" w:hAnsi="Times New Roman"/>
          <w:b w:val="0"/>
          <w:color w:val="auto"/>
          <w:sz w:val="28"/>
          <w:szCs w:val="28"/>
          <w:lang w:val="kk-KZ"/>
        </w:rPr>
        <w:t>6</w:t>
      </w:r>
      <w:r w:rsidR="0021638B">
        <w:rPr>
          <w:rFonts w:ascii="Times New Roman" w:hAnsi="Times New Roman"/>
          <w:b w:val="0"/>
          <w:color w:val="auto"/>
          <w:sz w:val="28"/>
          <w:szCs w:val="28"/>
          <w:lang w:val="kk-KZ"/>
        </w:rPr>
        <w:t xml:space="preserve"> </w:t>
      </w:r>
      <w:r w:rsidR="00735A1E" w:rsidRPr="00370ACC">
        <w:rPr>
          <w:rFonts w:ascii="Times New Roman" w:hAnsi="Times New Roman"/>
          <w:b w:val="0"/>
          <w:color w:val="auto"/>
          <w:sz w:val="28"/>
          <w:szCs w:val="28"/>
          <w:lang w:val="kk-KZ"/>
        </w:rPr>
        <w:t xml:space="preserve">– </w:t>
      </w:r>
      <w:r w:rsidR="00344159" w:rsidRPr="00370ACC">
        <w:rPr>
          <w:rFonts w:ascii="Times New Roman" w:hAnsi="Times New Roman"/>
          <w:b w:val="0"/>
          <w:color w:val="auto"/>
          <w:sz w:val="28"/>
          <w:szCs w:val="28"/>
          <w:lang w:val="kk-KZ"/>
        </w:rPr>
        <w:t xml:space="preserve">Студенттің өзін-өзі бағалауы «+» мен оқытушының бағасы «++» </w:t>
      </w:r>
    </w:p>
    <w:p w:rsidR="00191446" w:rsidRPr="00370ACC" w:rsidRDefault="00191446" w:rsidP="00191446">
      <w:pPr>
        <w:spacing w:after="0" w:line="240" w:lineRule="auto"/>
        <w:ind w:firstLine="567"/>
        <w:jc w:val="both"/>
        <w:rPr>
          <w:rFonts w:ascii="Times New Roman" w:hAnsi="Times New Roman"/>
          <w:sz w:val="28"/>
          <w:szCs w:val="28"/>
          <w:lang w:val="kk-KZ"/>
        </w:rPr>
      </w:pPr>
    </w:p>
    <w:p w:rsidR="00167ED3" w:rsidRPr="00370ACC" w:rsidRDefault="0021638B" w:rsidP="0021638B">
      <w:pPr>
        <w:tabs>
          <w:tab w:val="left" w:pos="348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25-</w:t>
      </w:r>
      <w:r w:rsidRPr="00370ACC">
        <w:rPr>
          <w:rFonts w:ascii="Times New Roman" w:hAnsi="Times New Roman"/>
          <w:sz w:val="28"/>
          <w:szCs w:val="28"/>
          <w:lang w:val="kk-KZ"/>
        </w:rPr>
        <w:t xml:space="preserve">суреттен </w:t>
      </w:r>
      <w:r w:rsidR="00671110" w:rsidRPr="00370ACC">
        <w:rPr>
          <w:rFonts w:ascii="Times New Roman" w:hAnsi="Times New Roman"/>
          <w:sz w:val="28"/>
          <w:szCs w:val="28"/>
          <w:lang w:val="kk-KZ"/>
        </w:rPr>
        <w:t xml:space="preserve">бейіндеуші пәнді игеру барысында физика пәні бойынша алған іргелі білімдері айтарлықтай жоғарылағанын байқауға болады, яғни жоғары техникалық білім берудегі бейіндеуші және </w:t>
      </w:r>
      <w:r w:rsidR="00671110">
        <w:rPr>
          <w:rFonts w:ascii="Times New Roman" w:hAnsi="Times New Roman"/>
          <w:sz w:val="28"/>
          <w:szCs w:val="28"/>
          <w:lang w:val="kk-KZ"/>
        </w:rPr>
        <w:t>физика</w:t>
      </w:r>
      <w:r w:rsidR="00671110" w:rsidRPr="00370ACC">
        <w:rPr>
          <w:rFonts w:ascii="Times New Roman" w:hAnsi="Times New Roman"/>
          <w:sz w:val="28"/>
          <w:szCs w:val="28"/>
          <w:lang w:val="kk-KZ"/>
        </w:rPr>
        <w:t xml:space="preserve"> пәндерінің интеграциясында студенттердің білімдері арта түседі. Сонымен қатар, суреттен студенттердің өзін-өзі бағалауы (а1(+) және а2(+) қисықтары) нақты білімдерден (а1(++) және а2(++) қисықтар</w:t>
      </w:r>
      <w:r w:rsidR="00671110">
        <w:rPr>
          <w:rFonts w:ascii="Times New Roman" w:hAnsi="Times New Roman"/>
          <w:sz w:val="28"/>
          <w:szCs w:val="28"/>
          <w:lang w:val="kk-KZ"/>
        </w:rPr>
        <w:t xml:space="preserve">ы) асып тұрғанын көруге болады. </w:t>
      </w:r>
      <w:r w:rsidR="00167ED3" w:rsidRPr="00370ACC">
        <w:rPr>
          <w:rFonts w:ascii="Times New Roman" w:hAnsi="Times New Roman"/>
          <w:sz w:val="28"/>
          <w:szCs w:val="28"/>
          <w:lang w:val="kk-KZ"/>
        </w:rPr>
        <w:t>Студенттердің өз білімдерін «асыра бағалауын» (b) қатынастарым</w:t>
      </w:r>
      <w:r w:rsidR="00730A30">
        <w:rPr>
          <w:rFonts w:ascii="Times New Roman" w:hAnsi="Times New Roman"/>
          <w:sz w:val="28"/>
          <w:szCs w:val="28"/>
          <w:lang w:val="kk-KZ"/>
        </w:rPr>
        <w:t>ен салыстырмалы түрде анықтайық. Экспериментке дейінгі бағалау:</w:t>
      </w:r>
      <w:r w:rsidR="00167ED3" w:rsidRPr="00370ACC">
        <w:rPr>
          <w:rFonts w:ascii="Times New Roman" w:hAnsi="Times New Roman"/>
          <w:sz w:val="28"/>
          <w:szCs w:val="28"/>
          <w:lang w:val="kk-KZ"/>
        </w:rPr>
        <w:t xml:space="preserve"> </w:t>
      </w:r>
    </w:p>
    <w:p w:rsidR="00167ED3" w:rsidRDefault="00167ED3" w:rsidP="00167ED3">
      <w:pPr>
        <w:spacing w:after="0" w:line="240" w:lineRule="auto"/>
        <w:jc w:val="center"/>
        <w:rPr>
          <w:rFonts w:ascii="Times New Roman" w:hAnsi="Times New Roman"/>
          <w:sz w:val="28"/>
          <w:szCs w:val="28"/>
          <w:lang w:val="kk-KZ"/>
        </w:rPr>
      </w:pPr>
      <w:r w:rsidRPr="00370ACC">
        <w:rPr>
          <w:rFonts w:ascii="Times New Roman" w:hAnsi="Times New Roman"/>
          <w:position w:val="-40"/>
          <w:sz w:val="28"/>
          <w:szCs w:val="28"/>
          <w:lang w:val="kk-KZ"/>
        </w:rPr>
        <w:object w:dxaOrig="3420" w:dyaOrig="920">
          <v:shape id="_x0000_i1117" type="#_x0000_t75" style="width:170.05pt;height:45.95pt" o:ole="">
            <v:imagedata r:id="rId226" o:title=""/>
          </v:shape>
          <o:OLEObject Type="Embed" ProgID="Equation.3" ShapeID="_x0000_i1117" DrawAspect="Content" ObjectID="_1706511573" r:id="rId227"/>
        </w:object>
      </w:r>
    </w:p>
    <w:p w:rsidR="00730A30" w:rsidRDefault="00730A30" w:rsidP="00167ED3">
      <w:pPr>
        <w:spacing w:after="0" w:line="240" w:lineRule="auto"/>
        <w:jc w:val="center"/>
        <w:rPr>
          <w:rFonts w:ascii="Times New Roman" w:hAnsi="Times New Roman"/>
          <w:sz w:val="28"/>
          <w:szCs w:val="28"/>
          <w:lang w:val="kk-KZ"/>
        </w:rPr>
      </w:pPr>
    </w:p>
    <w:p w:rsidR="00730A30" w:rsidRPr="006B4BA0" w:rsidRDefault="00730A30" w:rsidP="0021638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Эксперименттен кейінгі бағалау:</w:t>
      </w:r>
    </w:p>
    <w:p w:rsidR="00167ED3" w:rsidRPr="00370ACC" w:rsidRDefault="00167ED3" w:rsidP="00167ED3">
      <w:pPr>
        <w:spacing w:after="0" w:line="240" w:lineRule="auto"/>
        <w:jc w:val="center"/>
        <w:rPr>
          <w:rFonts w:ascii="Times New Roman" w:hAnsi="Times New Roman"/>
          <w:sz w:val="28"/>
          <w:szCs w:val="28"/>
          <w:lang w:val="kk-KZ"/>
        </w:rPr>
      </w:pPr>
    </w:p>
    <w:p w:rsidR="00167ED3" w:rsidRPr="00370ACC" w:rsidRDefault="00167ED3" w:rsidP="00167ED3">
      <w:pPr>
        <w:spacing w:after="0" w:line="240" w:lineRule="auto"/>
        <w:jc w:val="center"/>
        <w:rPr>
          <w:rFonts w:ascii="Times New Roman" w:hAnsi="Times New Roman"/>
          <w:sz w:val="28"/>
          <w:szCs w:val="28"/>
          <w:lang w:val="kk-KZ"/>
        </w:rPr>
      </w:pPr>
      <w:r w:rsidRPr="00370ACC">
        <w:rPr>
          <w:rFonts w:ascii="Times New Roman" w:hAnsi="Times New Roman"/>
          <w:position w:val="-40"/>
          <w:sz w:val="28"/>
          <w:szCs w:val="28"/>
          <w:lang w:val="kk-KZ"/>
        </w:rPr>
        <w:object w:dxaOrig="3460" w:dyaOrig="920">
          <v:shape id="_x0000_i1118" type="#_x0000_t75" style="width:173.8pt;height:45.95pt" o:ole="">
            <v:imagedata r:id="rId228" o:title=""/>
          </v:shape>
          <o:OLEObject Type="Embed" ProgID="Equation.3" ShapeID="_x0000_i1118" DrawAspect="Content" ObjectID="_1706511574" r:id="rId229"/>
        </w:object>
      </w:r>
    </w:p>
    <w:p w:rsidR="00167ED3" w:rsidRPr="00370ACC" w:rsidRDefault="00167ED3" w:rsidP="00167ED3">
      <w:pPr>
        <w:spacing w:after="0" w:line="240" w:lineRule="auto"/>
        <w:jc w:val="both"/>
        <w:rPr>
          <w:rFonts w:ascii="Times New Roman" w:hAnsi="Times New Roman"/>
          <w:sz w:val="28"/>
          <w:szCs w:val="28"/>
          <w:lang w:val="kk-KZ"/>
        </w:rPr>
      </w:pPr>
    </w:p>
    <w:p w:rsidR="00C764A8" w:rsidRDefault="00C70895" w:rsidP="0021638B">
      <w:pPr>
        <w:spacing w:after="0" w:line="240" w:lineRule="auto"/>
        <w:ind w:firstLine="709"/>
        <w:jc w:val="both"/>
        <w:rPr>
          <w:rFonts w:ascii="Times New Roman" w:hAnsi="Times New Roman"/>
          <w:sz w:val="28"/>
          <w:szCs w:val="28"/>
          <w:lang w:val="kk-KZ"/>
        </w:rPr>
      </w:pPr>
      <w:r w:rsidRPr="00242083">
        <w:rPr>
          <w:rFonts w:ascii="Times New Roman" w:hAnsi="Times New Roman"/>
          <w:position w:val="-12"/>
          <w:sz w:val="28"/>
          <w:szCs w:val="28"/>
        </w:rPr>
        <w:object w:dxaOrig="620" w:dyaOrig="340">
          <v:shape id="_x0000_i1119" type="#_x0000_t75" style="width:31.05pt;height:18.6pt" o:ole="">
            <v:imagedata r:id="rId230" o:title=""/>
          </v:shape>
          <o:OLEObject Type="Embed" ProgID="Equation.3" ShapeID="_x0000_i1119" DrawAspect="Content" ObjectID="_1706511575" r:id="rId231"/>
        </w:object>
      </w:r>
      <w:r w:rsidR="00167ED3" w:rsidRPr="00370ACC">
        <w:rPr>
          <w:rFonts w:ascii="Times New Roman" w:hAnsi="Times New Roman"/>
          <w:sz w:val="28"/>
          <w:szCs w:val="28"/>
          <w:lang w:val="kk-KZ"/>
        </w:rPr>
        <w:t xml:space="preserve"> мен </w:t>
      </w:r>
      <w:r w:rsidRPr="00242083">
        <w:rPr>
          <w:rFonts w:ascii="Times New Roman" w:hAnsi="Times New Roman"/>
          <w:position w:val="-14"/>
          <w:sz w:val="28"/>
          <w:szCs w:val="28"/>
        </w:rPr>
        <w:object w:dxaOrig="639" w:dyaOrig="360">
          <v:shape id="_x0000_i1120" type="#_x0000_t75" style="width:31.05pt;height:19.85pt" o:ole="">
            <v:imagedata r:id="rId232" o:title=""/>
          </v:shape>
          <o:OLEObject Type="Embed" ProgID="Equation.3" ShapeID="_x0000_i1120" DrawAspect="Content" ObjectID="_1706511576" r:id="rId233"/>
        </w:object>
      </w:r>
      <w:r w:rsidR="00167ED3" w:rsidRPr="00370ACC">
        <w:rPr>
          <w:rFonts w:ascii="Times New Roman" w:hAnsi="Times New Roman"/>
          <w:sz w:val="28"/>
          <w:szCs w:val="28"/>
          <w:lang w:val="kk-KZ"/>
        </w:rPr>
        <w:t xml:space="preserve"> қатынастарын салыстыратын болсақ, </w:t>
      </w:r>
      <w:r w:rsidRPr="00242083">
        <w:rPr>
          <w:rFonts w:ascii="Times New Roman" w:hAnsi="Times New Roman"/>
          <w:position w:val="-14"/>
          <w:sz w:val="28"/>
          <w:szCs w:val="28"/>
        </w:rPr>
        <w:object w:dxaOrig="1400" w:dyaOrig="360">
          <v:shape id="_x0000_i1121" type="#_x0000_t75" style="width:70.75pt;height:19.85pt" o:ole="">
            <v:imagedata r:id="rId234" o:title=""/>
          </v:shape>
          <o:OLEObject Type="Embed" ProgID="Equation.3" ShapeID="_x0000_i1121" DrawAspect="Content" ObjectID="_1706511577" r:id="rId235"/>
        </w:object>
      </w:r>
      <w:r w:rsidR="00167ED3" w:rsidRPr="00370ACC">
        <w:rPr>
          <w:rFonts w:ascii="Times New Roman" w:hAnsi="Times New Roman"/>
          <w:sz w:val="28"/>
          <w:szCs w:val="28"/>
          <w:lang w:val="kk-KZ"/>
        </w:rPr>
        <w:t xml:space="preserve">және </w:t>
      </w:r>
      <w:r w:rsidR="00242083" w:rsidRPr="00242083">
        <w:rPr>
          <w:rFonts w:ascii="Times New Roman" w:hAnsi="Times New Roman"/>
          <w:position w:val="-44"/>
          <w:sz w:val="28"/>
          <w:szCs w:val="28"/>
        </w:rPr>
        <w:object w:dxaOrig="1700" w:dyaOrig="900">
          <v:shape id="_x0000_i1122" type="#_x0000_t75" style="width:84.4pt;height:45.95pt" o:ole="">
            <v:imagedata r:id="rId236" o:title=""/>
          </v:shape>
          <o:OLEObject Type="Embed" ProgID="Equation.3" ShapeID="_x0000_i1122" DrawAspect="Content" ObjectID="_1706511578" r:id="rId237"/>
        </w:object>
      </w:r>
      <w:r w:rsidR="00167ED3" w:rsidRPr="00370ACC">
        <w:rPr>
          <w:rFonts w:ascii="Times New Roman" w:hAnsi="Times New Roman"/>
          <w:sz w:val="28"/>
          <w:szCs w:val="28"/>
          <w:lang w:val="kk-KZ"/>
        </w:rPr>
        <w:t xml:space="preserve"> болатындығына көз жеткізуге болады.</w:t>
      </w:r>
      <w:r w:rsidR="00167ED3">
        <w:rPr>
          <w:rFonts w:ascii="Times New Roman" w:hAnsi="Times New Roman"/>
          <w:sz w:val="28"/>
          <w:szCs w:val="28"/>
          <w:lang w:val="kk-KZ"/>
        </w:rPr>
        <w:t xml:space="preserve"> </w:t>
      </w:r>
      <w:r w:rsidR="006C7860" w:rsidRPr="00370ACC">
        <w:rPr>
          <w:rFonts w:ascii="Times New Roman" w:hAnsi="Times New Roman"/>
          <w:sz w:val="28"/>
          <w:szCs w:val="28"/>
          <w:lang w:val="kk-KZ"/>
        </w:rPr>
        <w:t xml:space="preserve">Басқаша айтқанда, студент физика пәні бойынша алған білімдерін сын көзбен бағалай бастайды. Берілген топтағы студенттердің </w:t>
      </w:r>
      <w:r w:rsidR="006C7860" w:rsidRPr="00370ACC">
        <w:rPr>
          <w:rFonts w:ascii="Times New Roman" w:hAnsi="Times New Roman"/>
          <w:position w:val="-12"/>
          <w:sz w:val="28"/>
          <w:szCs w:val="28"/>
        </w:rPr>
        <w:object w:dxaOrig="420" w:dyaOrig="440">
          <v:shape id="_x0000_i1123" type="#_x0000_t75" style="width:22.35pt;height:22.35pt" o:ole="">
            <v:imagedata r:id="rId238" o:title=""/>
          </v:shape>
          <o:OLEObject Type="Embed" ProgID="Equation.3" ShapeID="_x0000_i1123" DrawAspect="Content" ObjectID="_1706511579" r:id="rId239"/>
        </w:object>
      </w:r>
      <w:r w:rsidR="00EF381F">
        <w:rPr>
          <w:rFonts w:ascii="Times New Roman" w:hAnsi="Times New Roman"/>
          <w:sz w:val="28"/>
          <w:szCs w:val="28"/>
          <w:lang w:val="kk-KZ"/>
        </w:rPr>
        <w:t xml:space="preserve"> </w:t>
      </w:r>
      <w:r w:rsidR="006C7860" w:rsidRPr="00370ACC">
        <w:rPr>
          <w:rFonts w:ascii="Times New Roman" w:hAnsi="Times New Roman"/>
          <w:sz w:val="28"/>
          <w:szCs w:val="28"/>
          <w:lang w:val="kk-KZ"/>
        </w:rPr>
        <w:t xml:space="preserve">білім деңгейі неғұрлым жоғары болған сайын, бейіндеуші пәнді игергеннен кейін осы студенттердің білім деңгейі </w:t>
      </w:r>
      <w:r w:rsidR="006C7860" w:rsidRPr="00370ACC">
        <w:rPr>
          <w:rFonts w:ascii="Times New Roman" w:hAnsi="Times New Roman"/>
          <w:sz w:val="28"/>
          <w:szCs w:val="28"/>
          <w:lang w:val="kk-KZ"/>
        </w:rPr>
        <w:lastRenderedPageBreak/>
        <w:t xml:space="preserve">соғұрлым жоғары болады. Осыған сәйкес келетін байланыс </w:t>
      </w:r>
      <w:r w:rsidR="0030640A">
        <w:rPr>
          <w:rFonts w:ascii="Times New Roman" w:hAnsi="Times New Roman"/>
          <w:sz w:val="28"/>
          <w:szCs w:val="28"/>
          <w:lang w:val="kk-KZ"/>
        </w:rPr>
        <w:t>2</w:t>
      </w:r>
      <w:r w:rsidR="00EF43DD">
        <w:rPr>
          <w:rFonts w:ascii="Times New Roman" w:hAnsi="Times New Roman"/>
          <w:sz w:val="28"/>
          <w:szCs w:val="28"/>
          <w:lang w:val="kk-KZ"/>
        </w:rPr>
        <w:t>7</w:t>
      </w:r>
      <w:r w:rsidR="006C7860" w:rsidRPr="00370ACC">
        <w:rPr>
          <w:rFonts w:ascii="Times New Roman" w:hAnsi="Times New Roman"/>
          <w:sz w:val="28"/>
          <w:szCs w:val="28"/>
          <w:lang w:val="kk-KZ"/>
        </w:rPr>
        <w:t>-суретте келтіріле</w:t>
      </w:r>
      <w:r w:rsidR="007C27C4">
        <w:rPr>
          <w:rFonts w:ascii="Times New Roman" w:hAnsi="Times New Roman"/>
          <w:sz w:val="28"/>
          <w:szCs w:val="28"/>
          <w:lang w:val="kk-KZ"/>
        </w:rPr>
        <w:t>ді (корреляция коэффициенті 0,645</w:t>
      </w:r>
      <w:r w:rsidR="006C7860" w:rsidRPr="00370ACC">
        <w:rPr>
          <w:rFonts w:ascii="Times New Roman" w:hAnsi="Times New Roman"/>
          <w:sz w:val="28"/>
          <w:szCs w:val="28"/>
          <w:lang w:val="kk-KZ"/>
        </w:rPr>
        <w:t>-ке тең).</w:t>
      </w:r>
      <w:r w:rsidR="00FE1D1C">
        <w:rPr>
          <w:rFonts w:ascii="Times New Roman" w:hAnsi="Times New Roman"/>
          <w:sz w:val="28"/>
          <w:szCs w:val="28"/>
          <w:lang w:val="kk-KZ"/>
        </w:rPr>
        <w:t xml:space="preserve"> Көріп отырғандай, көрсетілген корреляциялық тәуелділік қатаң функционалдық тәуелділікке көше ал</w:t>
      </w:r>
      <w:r w:rsidR="00485970">
        <w:rPr>
          <w:rFonts w:ascii="Times New Roman" w:hAnsi="Times New Roman"/>
          <w:sz w:val="28"/>
          <w:szCs w:val="28"/>
          <w:lang w:val="kk-KZ"/>
        </w:rPr>
        <w:t>м</w:t>
      </w:r>
      <w:r w:rsidR="00FE1D1C">
        <w:rPr>
          <w:rFonts w:ascii="Times New Roman" w:hAnsi="Times New Roman"/>
          <w:sz w:val="28"/>
          <w:szCs w:val="28"/>
          <w:lang w:val="kk-KZ"/>
        </w:rPr>
        <w:t xml:space="preserve">айды, </w:t>
      </w:r>
      <w:r w:rsidR="00FE1D1C" w:rsidRPr="00FE1D1C">
        <w:rPr>
          <w:rFonts w:ascii="Times New Roman" w:hAnsi="Times New Roman"/>
          <w:sz w:val="28"/>
          <w:szCs w:val="28"/>
          <w:lang w:val="kk-KZ"/>
        </w:rPr>
        <w:t>себебі б</w:t>
      </w:r>
      <w:r w:rsidR="00903FF9">
        <w:rPr>
          <w:rFonts w:ascii="Times New Roman" w:hAnsi="Times New Roman"/>
          <w:sz w:val="28"/>
          <w:szCs w:val="28"/>
          <w:lang w:val="kk-KZ"/>
        </w:rPr>
        <w:t xml:space="preserve">ілімдердің жоғарылуына </w:t>
      </w:r>
      <w:r w:rsidR="006C7860" w:rsidRPr="00FE1D1C">
        <w:rPr>
          <w:rFonts w:ascii="Times New Roman" w:hAnsi="Times New Roman"/>
          <w:sz w:val="28"/>
          <w:szCs w:val="28"/>
          <w:lang w:val="kk-KZ"/>
        </w:rPr>
        <w:t xml:space="preserve">пәнге жоспар бойынша бөлінген сағат көлемі, студенттерді ынталандыру және тағы басқа факторлар әсер етуі мүмкін. </w:t>
      </w:r>
      <w:r w:rsidR="00FE1D1C" w:rsidRPr="00FE1D1C">
        <w:rPr>
          <w:rFonts w:ascii="Times New Roman" w:hAnsi="Times New Roman"/>
          <w:sz w:val="28"/>
          <w:szCs w:val="28"/>
          <w:lang w:val="kk-KZ"/>
        </w:rPr>
        <w:t xml:space="preserve">Бірақ </w:t>
      </w:r>
      <w:r w:rsidR="00FE1D1C" w:rsidRPr="00FE1D1C">
        <w:rPr>
          <w:rFonts w:ascii="Times New Roman" w:hAnsi="Times New Roman"/>
          <w:position w:val="-10"/>
          <w:sz w:val="28"/>
          <w:szCs w:val="28"/>
        </w:rPr>
        <w:object w:dxaOrig="420" w:dyaOrig="420">
          <v:shape id="_x0000_i1124" type="#_x0000_t75" style="width:22.35pt;height:22.35pt" o:ole="">
            <v:imagedata r:id="rId240" o:title=""/>
          </v:shape>
          <o:OLEObject Type="Embed" ProgID="Equation.3" ShapeID="_x0000_i1124" DrawAspect="Content" ObjectID="_1706511580" r:id="rId241"/>
        </w:object>
      </w:r>
      <w:r w:rsidR="00FE1D1C">
        <w:rPr>
          <w:rFonts w:ascii="Times New Roman" w:hAnsi="Times New Roman"/>
          <w:sz w:val="28"/>
          <w:szCs w:val="28"/>
          <w:lang w:val="kk-KZ"/>
        </w:rPr>
        <w:t xml:space="preserve"> және </w:t>
      </w:r>
      <w:r w:rsidR="00FE1D1C" w:rsidRPr="00FE1D1C">
        <w:rPr>
          <w:rFonts w:ascii="Times New Roman" w:hAnsi="Times New Roman"/>
          <w:position w:val="-10"/>
          <w:sz w:val="28"/>
          <w:szCs w:val="28"/>
        </w:rPr>
        <w:object w:dxaOrig="420" w:dyaOrig="420">
          <v:shape id="_x0000_i1125" type="#_x0000_t75" style="width:22.35pt;height:22.35pt" o:ole="">
            <v:imagedata r:id="rId242" o:title=""/>
          </v:shape>
          <o:OLEObject Type="Embed" ProgID="Equation.3" ShapeID="_x0000_i1125" DrawAspect="Content" ObjectID="_1706511581" r:id="rId243"/>
        </w:object>
      </w:r>
      <w:r w:rsidR="00FE1D1C">
        <w:rPr>
          <w:rFonts w:ascii="Times New Roman" w:hAnsi="Times New Roman"/>
          <w:sz w:val="28"/>
          <w:szCs w:val="28"/>
          <w:lang w:val="kk-KZ"/>
        </w:rPr>
        <w:t xml:space="preserve"> шамаларының арасындағы корреляцияның бар екендігін көруге болады.</w:t>
      </w:r>
    </w:p>
    <w:p w:rsidR="00EF381F" w:rsidRPr="00FE1D1C" w:rsidRDefault="00EF381F" w:rsidP="00167ED3">
      <w:pPr>
        <w:spacing w:after="0" w:line="240" w:lineRule="auto"/>
        <w:ind w:firstLine="567"/>
        <w:jc w:val="both"/>
        <w:rPr>
          <w:rFonts w:ascii="Times New Roman" w:hAnsi="Times New Roman"/>
          <w:sz w:val="28"/>
          <w:szCs w:val="28"/>
          <w:lang w:val="kk-KZ"/>
        </w:rPr>
      </w:pPr>
    </w:p>
    <w:p w:rsidR="002B136C" w:rsidRPr="00370ACC" w:rsidRDefault="00C53AB5" w:rsidP="00671110">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431724" cy="2226592"/>
            <wp:effectExtent l="19050" t="0" r="0" b="0"/>
            <wp:docPr id="5"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44"/>
                    <a:srcRect/>
                    <a:stretch>
                      <a:fillRect/>
                    </a:stretch>
                  </pic:blipFill>
                  <pic:spPr bwMode="auto">
                    <a:xfrm>
                      <a:off x="0" y="0"/>
                      <a:ext cx="5438429" cy="2229341"/>
                    </a:xfrm>
                    <a:prstGeom prst="rect">
                      <a:avLst/>
                    </a:prstGeom>
                    <a:noFill/>
                    <a:ln w="9525">
                      <a:noFill/>
                      <a:miter lim="800000"/>
                      <a:headEnd/>
                      <a:tailEnd/>
                    </a:ln>
                  </pic:spPr>
                </pic:pic>
              </a:graphicData>
            </a:graphic>
          </wp:inline>
        </w:drawing>
      </w:r>
    </w:p>
    <w:p w:rsidR="0021638B" w:rsidRPr="0021638B" w:rsidRDefault="0021638B" w:rsidP="0021638B">
      <w:pPr>
        <w:pStyle w:val="af6"/>
        <w:spacing w:after="0"/>
        <w:jc w:val="center"/>
        <w:rPr>
          <w:rFonts w:ascii="Times New Roman" w:hAnsi="Times New Roman"/>
          <w:b w:val="0"/>
          <w:color w:val="auto"/>
          <w:sz w:val="16"/>
          <w:szCs w:val="16"/>
          <w:lang w:val="kk-KZ"/>
        </w:rPr>
      </w:pPr>
    </w:p>
    <w:p w:rsidR="00C764A8" w:rsidRDefault="000A66C5" w:rsidP="0021638B">
      <w:pPr>
        <w:pStyle w:val="af6"/>
        <w:spacing w:after="0"/>
        <w:jc w:val="center"/>
        <w:rPr>
          <w:rFonts w:ascii="Times New Roman" w:hAnsi="Times New Roman"/>
          <w:b w:val="0"/>
          <w:color w:val="auto"/>
          <w:sz w:val="28"/>
          <w:szCs w:val="28"/>
          <w:lang w:val="kk-KZ"/>
        </w:rPr>
      </w:pPr>
      <w:r>
        <w:rPr>
          <w:rFonts w:ascii="Times New Roman" w:hAnsi="Times New Roman"/>
          <w:b w:val="0"/>
          <w:color w:val="auto"/>
          <w:sz w:val="28"/>
          <w:szCs w:val="28"/>
          <w:lang w:val="kk-KZ"/>
        </w:rPr>
        <w:t>Сурет 2</w:t>
      </w:r>
      <w:r w:rsidR="00EF43DD">
        <w:rPr>
          <w:rFonts w:ascii="Times New Roman" w:hAnsi="Times New Roman"/>
          <w:b w:val="0"/>
          <w:color w:val="auto"/>
          <w:sz w:val="28"/>
          <w:szCs w:val="28"/>
          <w:lang w:val="kk-KZ"/>
        </w:rPr>
        <w:t>7</w:t>
      </w:r>
      <w:r>
        <w:rPr>
          <w:rFonts w:ascii="Times New Roman" w:hAnsi="Times New Roman"/>
          <w:b w:val="0"/>
          <w:color w:val="auto"/>
          <w:sz w:val="28"/>
          <w:szCs w:val="28"/>
          <w:lang w:val="kk-KZ"/>
        </w:rPr>
        <w:t xml:space="preserve"> </w:t>
      </w:r>
      <w:r w:rsidR="00CE4DF9">
        <w:rPr>
          <w:rFonts w:ascii="Times New Roman" w:hAnsi="Times New Roman"/>
          <w:b w:val="0"/>
          <w:color w:val="auto"/>
          <w:sz w:val="28"/>
          <w:szCs w:val="28"/>
          <w:lang w:val="kk-KZ"/>
        </w:rPr>
        <w:t xml:space="preserve">– </w:t>
      </w:r>
      <w:r w:rsidR="00DD5B65" w:rsidRPr="00370ACC">
        <w:rPr>
          <w:rFonts w:ascii="Times New Roman" w:hAnsi="Times New Roman"/>
          <w:b w:val="0"/>
          <w:color w:val="auto"/>
          <w:sz w:val="28"/>
          <w:szCs w:val="28"/>
          <w:lang w:val="kk-KZ"/>
        </w:rPr>
        <w:t xml:space="preserve">Студенттердің бастапқы қалдық </w:t>
      </w:r>
      <w:r w:rsidR="003C4813" w:rsidRPr="00370ACC">
        <w:rPr>
          <w:rFonts w:ascii="Times New Roman" w:hAnsi="Times New Roman"/>
          <w:b w:val="0"/>
          <w:position w:val="-24"/>
          <w:sz w:val="28"/>
          <w:szCs w:val="28"/>
        </w:rPr>
        <w:object w:dxaOrig="820" w:dyaOrig="480">
          <v:shape id="_x0000_i1126" type="#_x0000_t75" style="width:40.95pt;height:23.6pt" o:ole="">
            <v:imagedata r:id="rId245" o:title=""/>
          </v:shape>
          <o:OLEObject Type="Embed" ProgID="Equation.3" ShapeID="_x0000_i1126" DrawAspect="Content" ObjectID="_1706511582" r:id="rId246"/>
        </w:object>
      </w:r>
      <w:r w:rsidR="006E7545" w:rsidRPr="00370ACC">
        <w:rPr>
          <w:rFonts w:ascii="Times New Roman" w:hAnsi="Times New Roman"/>
          <w:b w:val="0"/>
          <w:color w:val="auto"/>
          <w:sz w:val="28"/>
          <w:szCs w:val="28"/>
          <w:lang w:val="kk-KZ"/>
        </w:rPr>
        <w:t>білім деңгейі мен бейіндеуші</w:t>
      </w:r>
      <w:r w:rsidR="006B03DB" w:rsidRPr="00370ACC">
        <w:rPr>
          <w:rFonts w:ascii="Times New Roman" w:hAnsi="Times New Roman"/>
          <w:b w:val="0"/>
          <w:color w:val="auto"/>
          <w:sz w:val="28"/>
          <w:szCs w:val="28"/>
          <w:lang w:val="kk-KZ"/>
        </w:rPr>
        <w:t xml:space="preserve"> пәнді игергеннен кейінгі </w:t>
      </w:r>
      <w:r w:rsidR="00066AFD" w:rsidRPr="00370ACC">
        <w:rPr>
          <w:rFonts w:ascii="Times New Roman" w:hAnsi="Times New Roman"/>
          <w:b w:val="0"/>
          <w:position w:val="-24"/>
          <w:sz w:val="28"/>
          <w:szCs w:val="28"/>
        </w:rPr>
        <w:object w:dxaOrig="820" w:dyaOrig="480">
          <v:shape id="_x0000_i1127" type="#_x0000_t75" style="width:40.95pt;height:23.6pt" o:ole="">
            <v:imagedata r:id="rId247" o:title=""/>
          </v:shape>
          <o:OLEObject Type="Embed" ProgID="Equation.3" ShapeID="_x0000_i1127" DrawAspect="Content" ObjectID="_1706511583" r:id="rId248"/>
        </w:object>
      </w:r>
      <w:r w:rsidR="00697D33" w:rsidRPr="00370ACC">
        <w:rPr>
          <w:rFonts w:ascii="Times New Roman" w:hAnsi="Times New Roman"/>
          <w:b w:val="0"/>
          <w:color w:val="auto"/>
          <w:sz w:val="28"/>
          <w:szCs w:val="28"/>
          <w:lang w:val="kk-KZ"/>
        </w:rPr>
        <w:t>білім деңгейлерінің</w:t>
      </w:r>
      <w:r w:rsidR="006B03DB" w:rsidRPr="00370ACC">
        <w:rPr>
          <w:rFonts w:ascii="Times New Roman" w:hAnsi="Times New Roman"/>
          <w:b w:val="0"/>
          <w:color w:val="auto"/>
          <w:sz w:val="28"/>
          <w:szCs w:val="28"/>
          <w:lang w:val="kk-KZ"/>
        </w:rPr>
        <w:t xml:space="preserve"> арасындағы корреляция</w:t>
      </w:r>
    </w:p>
    <w:p w:rsidR="0021638B" w:rsidRDefault="0021638B" w:rsidP="003A3D08">
      <w:pPr>
        <w:spacing w:after="0" w:line="240" w:lineRule="auto"/>
        <w:ind w:firstLine="567"/>
        <w:jc w:val="both"/>
        <w:rPr>
          <w:rFonts w:ascii="Times New Roman" w:hAnsi="Times New Roman"/>
          <w:i/>
          <w:sz w:val="28"/>
          <w:szCs w:val="28"/>
          <w:lang w:val="kk-KZ"/>
        </w:rPr>
      </w:pPr>
    </w:p>
    <w:p w:rsidR="003A3D08" w:rsidRPr="00333F17" w:rsidRDefault="007B03E6" w:rsidP="003A3D08">
      <w:pPr>
        <w:spacing w:after="0" w:line="240" w:lineRule="auto"/>
        <w:ind w:firstLine="567"/>
        <w:jc w:val="both"/>
        <w:rPr>
          <w:rFonts w:ascii="Times New Roman" w:hAnsi="Times New Roman"/>
          <w:sz w:val="28"/>
          <w:szCs w:val="28"/>
          <w:lang w:val="kk-KZ"/>
        </w:rPr>
      </w:pPr>
      <w:r w:rsidRPr="001313A7">
        <w:rPr>
          <w:rFonts w:ascii="Times New Roman" w:hAnsi="Times New Roman"/>
          <w:i/>
          <w:sz w:val="28"/>
          <w:szCs w:val="28"/>
          <w:lang w:val="kk-KZ"/>
        </w:rPr>
        <w:t>Қорытынды</w:t>
      </w:r>
      <w:r w:rsidR="003C36E3" w:rsidRPr="001313A7">
        <w:rPr>
          <w:rFonts w:ascii="Times New Roman" w:hAnsi="Times New Roman"/>
          <w:sz w:val="28"/>
          <w:szCs w:val="28"/>
          <w:lang w:val="kk-KZ"/>
        </w:rPr>
        <w:t>.</w:t>
      </w:r>
      <w:r w:rsidR="003C0BFA" w:rsidRPr="00370ACC">
        <w:rPr>
          <w:rFonts w:ascii="Times New Roman" w:hAnsi="Times New Roman"/>
          <w:b/>
          <w:sz w:val="28"/>
          <w:szCs w:val="28"/>
          <w:lang w:val="kk-KZ"/>
        </w:rPr>
        <w:t xml:space="preserve"> </w:t>
      </w:r>
      <w:r w:rsidR="00333F17" w:rsidRPr="00333F17">
        <w:rPr>
          <w:rFonts w:ascii="Times New Roman" w:hAnsi="Times New Roman"/>
          <w:sz w:val="28"/>
          <w:szCs w:val="28"/>
          <w:lang w:val="kk-KZ"/>
        </w:rPr>
        <w:t xml:space="preserve">Физикалық білімдерді іргелендіру негізінде </w:t>
      </w:r>
      <w:r w:rsidR="00EE32DB">
        <w:rPr>
          <w:rFonts w:ascii="Times New Roman" w:hAnsi="Times New Roman"/>
          <w:sz w:val="28"/>
          <w:szCs w:val="28"/>
          <w:lang w:val="kk-KZ"/>
        </w:rPr>
        <w:t xml:space="preserve">пәндік </w:t>
      </w:r>
      <w:r w:rsidR="00333F17" w:rsidRPr="00333F17">
        <w:rPr>
          <w:rFonts w:ascii="Times New Roman" w:hAnsi="Times New Roman"/>
          <w:sz w:val="28"/>
          <w:szCs w:val="28"/>
          <w:lang w:val="kk-KZ"/>
        </w:rPr>
        <w:t>сабақтастықты жүзеге асыру</w:t>
      </w:r>
      <w:r w:rsidR="00EE32DB">
        <w:rPr>
          <w:rFonts w:ascii="Times New Roman" w:hAnsi="Times New Roman"/>
          <w:sz w:val="28"/>
          <w:szCs w:val="28"/>
          <w:lang w:val="kk-KZ"/>
        </w:rPr>
        <w:t xml:space="preserve">дың </w:t>
      </w:r>
      <w:r w:rsidR="00333F17" w:rsidRPr="00333F17">
        <w:rPr>
          <w:rFonts w:ascii="Times New Roman" w:hAnsi="Times New Roman"/>
          <w:sz w:val="28"/>
          <w:szCs w:val="28"/>
          <w:lang w:val="kk-KZ"/>
        </w:rPr>
        <w:t>тиімділігін тексеру</w:t>
      </w:r>
      <w:r w:rsidR="00333F17">
        <w:rPr>
          <w:rFonts w:ascii="Times New Roman" w:hAnsi="Times New Roman"/>
          <w:sz w:val="28"/>
          <w:szCs w:val="28"/>
          <w:lang w:val="kk-KZ"/>
        </w:rPr>
        <w:t xml:space="preserve">ге байланысты жүргізілген </w:t>
      </w:r>
      <w:r w:rsidR="003C0BFA" w:rsidRPr="00333F17">
        <w:rPr>
          <w:rFonts w:ascii="Times New Roman" w:hAnsi="Times New Roman"/>
          <w:sz w:val="28"/>
          <w:szCs w:val="28"/>
          <w:lang w:val="kk-KZ"/>
        </w:rPr>
        <w:t>эксперименттің нәтижесінде:</w:t>
      </w:r>
    </w:p>
    <w:p w:rsidR="003A3D08" w:rsidRPr="009942CC" w:rsidRDefault="001313A7" w:rsidP="003A3D08">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w:t>
      </w:r>
      <w:r w:rsidR="003A3D08" w:rsidRPr="00333F17">
        <w:rPr>
          <w:rFonts w:ascii="Times New Roman" w:hAnsi="Times New Roman"/>
          <w:sz w:val="28"/>
          <w:szCs w:val="28"/>
          <w:lang w:val="kk-KZ"/>
        </w:rPr>
        <w:t xml:space="preserve"> </w:t>
      </w:r>
      <w:r w:rsidR="006F49CF" w:rsidRPr="00333F17">
        <w:rPr>
          <w:rFonts w:ascii="Times New Roman" w:hAnsi="Times New Roman"/>
          <w:sz w:val="28"/>
          <w:szCs w:val="28"/>
          <w:lang w:val="kk-KZ"/>
        </w:rPr>
        <w:t>білім алушылардың физикалық</w:t>
      </w:r>
      <w:r w:rsidR="006F49CF" w:rsidRPr="003A3D08">
        <w:rPr>
          <w:rFonts w:ascii="Times New Roman" w:hAnsi="Times New Roman"/>
          <w:sz w:val="28"/>
          <w:szCs w:val="28"/>
          <w:lang w:val="kk-KZ"/>
        </w:rPr>
        <w:t xml:space="preserve"> ойлауын</w:t>
      </w:r>
      <w:r w:rsidR="00985E2F" w:rsidRPr="003A3D08">
        <w:rPr>
          <w:rFonts w:ascii="Times New Roman" w:hAnsi="Times New Roman"/>
          <w:sz w:val="28"/>
          <w:szCs w:val="28"/>
          <w:lang w:val="kk-KZ"/>
        </w:rPr>
        <w:t xml:space="preserve"> д</w:t>
      </w:r>
      <w:r w:rsidR="000023A4" w:rsidRPr="003A3D08">
        <w:rPr>
          <w:rFonts w:ascii="Times New Roman" w:hAnsi="Times New Roman"/>
          <w:sz w:val="28"/>
          <w:szCs w:val="28"/>
          <w:lang w:val="kk-KZ"/>
        </w:rPr>
        <w:t xml:space="preserve">амытуға бағытталған </w:t>
      </w:r>
      <w:r w:rsidR="00EE32DB">
        <w:rPr>
          <w:rFonts w:ascii="Times New Roman" w:hAnsi="Times New Roman"/>
          <w:sz w:val="28"/>
          <w:szCs w:val="28"/>
          <w:lang w:val="kk-KZ"/>
        </w:rPr>
        <w:t>пәндік білімдердің сабақтастығын</w:t>
      </w:r>
      <w:r w:rsidR="000023A4" w:rsidRPr="003A3D08">
        <w:rPr>
          <w:rFonts w:ascii="Times New Roman" w:hAnsi="Times New Roman"/>
          <w:sz w:val="28"/>
          <w:szCs w:val="28"/>
          <w:lang w:val="kk-KZ"/>
        </w:rPr>
        <w:t xml:space="preserve"> </w:t>
      </w:r>
      <w:r w:rsidR="00985E2F" w:rsidRPr="003A3D08">
        <w:rPr>
          <w:rFonts w:ascii="Times New Roman" w:hAnsi="Times New Roman"/>
          <w:sz w:val="28"/>
          <w:szCs w:val="28"/>
          <w:lang w:val="kk-KZ"/>
        </w:rPr>
        <w:t>жүзе</w:t>
      </w:r>
      <w:r w:rsidR="003260B1" w:rsidRPr="003A3D08">
        <w:rPr>
          <w:rFonts w:ascii="Times New Roman" w:hAnsi="Times New Roman"/>
          <w:sz w:val="28"/>
          <w:szCs w:val="28"/>
          <w:lang w:val="kk-KZ"/>
        </w:rPr>
        <w:t>ге асырудың тиімділігі</w:t>
      </w:r>
      <w:r w:rsidR="00D81047" w:rsidRPr="003A3D08">
        <w:rPr>
          <w:rFonts w:ascii="Times New Roman" w:hAnsi="Times New Roman"/>
          <w:sz w:val="28"/>
          <w:szCs w:val="28"/>
          <w:lang w:val="kk-KZ"/>
        </w:rPr>
        <w:t xml:space="preserve"> </w:t>
      </w:r>
      <w:r w:rsidR="00D81047" w:rsidRPr="009942CC">
        <w:rPr>
          <w:rFonts w:ascii="Times New Roman" w:hAnsi="Times New Roman"/>
          <w:sz w:val="28"/>
          <w:szCs w:val="28"/>
          <w:lang w:val="kk-KZ"/>
        </w:rPr>
        <w:t>дәлелденді</w:t>
      </w:r>
      <w:r w:rsidR="00DF46F1" w:rsidRPr="009942CC">
        <w:rPr>
          <w:rFonts w:ascii="Times New Roman" w:hAnsi="Times New Roman"/>
          <w:sz w:val="28"/>
          <w:szCs w:val="28"/>
          <w:lang w:val="kk-KZ"/>
        </w:rPr>
        <w:t xml:space="preserve"> [</w:t>
      </w:r>
      <w:r w:rsidR="009915A8" w:rsidRPr="009942CC">
        <w:rPr>
          <w:rFonts w:ascii="Times New Roman" w:hAnsi="Times New Roman"/>
          <w:sz w:val="28"/>
          <w:szCs w:val="28"/>
          <w:lang w:val="kk-KZ"/>
        </w:rPr>
        <w:t>19</w:t>
      </w:r>
      <w:r w:rsidR="008A0616" w:rsidRPr="009942CC">
        <w:rPr>
          <w:rFonts w:ascii="Times New Roman" w:hAnsi="Times New Roman"/>
          <w:sz w:val="28"/>
          <w:szCs w:val="28"/>
          <w:lang w:val="kk-KZ"/>
        </w:rPr>
        <w:t>6</w:t>
      </w:r>
      <w:r w:rsidR="00DF46F1" w:rsidRPr="009942CC">
        <w:rPr>
          <w:rFonts w:ascii="Times New Roman" w:hAnsi="Times New Roman"/>
          <w:sz w:val="28"/>
          <w:szCs w:val="28"/>
          <w:lang w:val="kk-KZ"/>
        </w:rPr>
        <w:t>]</w:t>
      </w:r>
      <w:r w:rsidR="00D81047" w:rsidRPr="009942CC">
        <w:rPr>
          <w:rFonts w:ascii="Times New Roman" w:hAnsi="Times New Roman"/>
          <w:sz w:val="28"/>
          <w:szCs w:val="28"/>
          <w:lang w:val="kk-KZ"/>
        </w:rPr>
        <w:t>;</w:t>
      </w:r>
    </w:p>
    <w:p w:rsidR="00E2169A" w:rsidRPr="00DC1B63" w:rsidRDefault="001313A7" w:rsidP="00903FF9">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w:t>
      </w:r>
      <w:r w:rsidR="003A3D08">
        <w:rPr>
          <w:rFonts w:ascii="Times New Roman" w:hAnsi="Times New Roman"/>
          <w:sz w:val="28"/>
          <w:szCs w:val="28"/>
          <w:lang w:val="kk-KZ"/>
        </w:rPr>
        <w:t xml:space="preserve"> </w:t>
      </w:r>
      <w:r w:rsidR="003260B1" w:rsidRPr="003A3D08">
        <w:rPr>
          <w:rFonts w:ascii="Times New Roman" w:hAnsi="Times New Roman"/>
          <w:sz w:val="28"/>
          <w:szCs w:val="28"/>
          <w:lang w:val="kk-KZ"/>
        </w:rPr>
        <w:t>пәнд</w:t>
      </w:r>
      <w:r w:rsidR="00B40FFE">
        <w:rPr>
          <w:rFonts w:ascii="Times New Roman" w:hAnsi="Times New Roman"/>
          <w:sz w:val="28"/>
          <w:szCs w:val="28"/>
          <w:lang w:val="kk-KZ"/>
        </w:rPr>
        <w:t xml:space="preserve">ік білімдерді </w:t>
      </w:r>
      <w:r w:rsidR="003260B1" w:rsidRPr="003A3D08">
        <w:rPr>
          <w:rFonts w:ascii="Times New Roman" w:hAnsi="Times New Roman"/>
          <w:sz w:val="28"/>
          <w:szCs w:val="28"/>
          <w:lang w:val="kk-KZ"/>
        </w:rPr>
        <w:t>іргелендіру міндеті</w:t>
      </w:r>
      <w:r w:rsidR="00903FF9">
        <w:rPr>
          <w:rFonts w:ascii="Times New Roman" w:hAnsi="Times New Roman"/>
          <w:sz w:val="28"/>
          <w:szCs w:val="28"/>
          <w:lang w:val="kk-KZ"/>
        </w:rPr>
        <w:t xml:space="preserve"> шешілді.</w:t>
      </w:r>
    </w:p>
    <w:p w:rsidR="00F47933" w:rsidRPr="00DC1B63" w:rsidRDefault="00F47933" w:rsidP="00903FF9">
      <w:pPr>
        <w:spacing w:after="0" w:line="240" w:lineRule="auto"/>
        <w:ind w:firstLine="567"/>
        <w:jc w:val="both"/>
        <w:rPr>
          <w:rFonts w:ascii="Times New Roman" w:hAnsi="Times New Roman"/>
          <w:sz w:val="28"/>
          <w:szCs w:val="28"/>
          <w:lang w:val="kk-KZ"/>
        </w:rPr>
      </w:pPr>
    </w:p>
    <w:p w:rsidR="00191446" w:rsidRPr="00370ACC" w:rsidRDefault="00191446" w:rsidP="001313A7">
      <w:pPr>
        <w:spacing w:after="0" w:line="240" w:lineRule="auto"/>
        <w:ind w:firstLine="709"/>
        <w:rPr>
          <w:rFonts w:ascii="Times New Roman" w:hAnsi="Times New Roman"/>
          <w:b/>
          <w:sz w:val="28"/>
          <w:szCs w:val="28"/>
          <w:lang w:val="kk-KZ"/>
        </w:rPr>
      </w:pPr>
      <w:r w:rsidRPr="00370ACC">
        <w:rPr>
          <w:rFonts w:ascii="Times New Roman" w:hAnsi="Times New Roman"/>
          <w:b/>
          <w:sz w:val="28"/>
          <w:szCs w:val="28"/>
          <w:lang w:val="kk-KZ"/>
        </w:rPr>
        <w:t>Екінші бөлім бойынша қорытынды</w:t>
      </w:r>
    </w:p>
    <w:p w:rsidR="00596BFF" w:rsidRPr="000C445B" w:rsidRDefault="00596BFF" w:rsidP="001313A7">
      <w:pPr>
        <w:pStyle w:val="Default"/>
        <w:tabs>
          <w:tab w:val="left" w:pos="426"/>
          <w:tab w:val="left" w:pos="709"/>
          <w:tab w:val="left" w:pos="851"/>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Cs/>
          <w:sz w:val="28"/>
          <w:szCs w:val="28"/>
          <w:lang w:val="kk-KZ"/>
        </w:rPr>
      </w:pPr>
      <w:r>
        <w:rPr>
          <w:iCs/>
          <w:sz w:val="28"/>
          <w:szCs w:val="28"/>
          <w:lang w:val="kk-KZ"/>
        </w:rPr>
        <w:t>ЖОО-ның техникалық мамандықтарына физика курсын</w:t>
      </w:r>
      <w:r w:rsidR="00FC4188">
        <w:rPr>
          <w:iCs/>
          <w:sz w:val="28"/>
          <w:szCs w:val="28"/>
          <w:lang w:val="kk-KZ"/>
        </w:rPr>
        <w:t xml:space="preserve"> оқытудың әдістемелік жүйесі</w:t>
      </w:r>
      <w:r>
        <w:rPr>
          <w:iCs/>
          <w:sz w:val="28"/>
          <w:szCs w:val="28"/>
          <w:lang w:val="kk-KZ"/>
        </w:rPr>
        <w:t xml:space="preserve"> жасалынды. </w:t>
      </w:r>
      <w:r w:rsidRPr="000D3812">
        <w:rPr>
          <w:iCs/>
          <w:sz w:val="28"/>
          <w:szCs w:val="28"/>
          <w:lang w:val="kk-KZ"/>
        </w:rPr>
        <w:t xml:space="preserve">Құрастырылған </w:t>
      </w:r>
      <w:r w:rsidRPr="000C445B">
        <w:rPr>
          <w:iCs/>
          <w:sz w:val="28"/>
          <w:szCs w:val="28"/>
          <w:lang w:val="kk-KZ"/>
        </w:rPr>
        <w:t>әдістемелік жүйе студенттерде физика және бейіндеуші пәндерді игеруге деген ынталарын жоғарылатуға, пәндер бойынша білім деңгейлерінің артуына ықпал ететін практикалық негіз ретінде анықталынды.</w:t>
      </w:r>
    </w:p>
    <w:p w:rsidR="002E003E" w:rsidRPr="00370ACC" w:rsidRDefault="000C445B" w:rsidP="001313A7">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Жоғары </w:t>
      </w:r>
      <w:r w:rsidR="00191446" w:rsidRPr="00370ACC">
        <w:rPr>
          <w:rFonts w:ascii="Times New Roman" w:hAnsi="Times New Roman"/>
          <w:sz w:val="28"/>
          <w:szCs w:val="28"/>
          <w:lang w:val="kk-KZ"/>
        </w:rPr>
        <w:t>оқу орнында физика курсын оқытуда орта және жоғары б</w:t>
      </w:r>
      <w:r w:rsidR="00FC4188">
        <w:rPr>
          <w:rFonts w:ascii="Times New Roman" w:hAnsi="Times New Roman"/>
          <w:sz w:val="28"/>
          <w:szCs w:val="28"/>
          <w:lang w:val="kk-KZ"/>
        </w:rPr>
        <w:t>ілім мазмұнындағы сабақтастық жүзеге асырылды</w:t>
      </w:r>
      <w:r w:rsidR="00191446" w:rsidRPr="00370ACC">
        <w:rPr>
          <w:rFonts w:ascii="Times New Roman" w:hAnsi="Times New Roman"/>
          <w:sz w:val="28"/>
          <w:szCs w:val="28"/>
          <w:lang w:val="kk-KZ"/>
        </w:rPr>
        <w:t xml:space="preserve">, </w:t>
      </w:r>
      <w:r w:rsidR="00903FF9">
        <w:rPr>
          <w:rFonts w:ascii="Times New Roman" w:hAnsi="Times New Roman"/>
          <w:sz w:val="28"/>
          <w:szCs w:val="28"/>
          <w:lang w:val="kk-KZ"/>
        </w:rPr>
        <w:t xml:space="preserve">жобалық оқыту және транспәндік </w:t>
      </w:r>
      <w:r w:rsidR="00FC4188">
        <w:rPr>
          <w:rFonts w:ascii="Times New Roman" w:hAnsi="Times New Roman"/>
          <w:sz w:val="28"/>
          <w:szCs w:val="28"/>
          <w:lang w:val="kk-KZ"/>
        </w:rPr>
        <w:t xml:space="preserve">технологиялары </w:t>
      </w:r>
      <w:r>
        <w:rPr>
          <w:rFonts w:ascii="Times New Roman" w:hAnsi="Times New Roman"/>
          <w:sz w:val="28"/>
          <w:szCs w:val="28"/>
          <w:lang w:val="kk-KZ"/>
        </w:rPr>
        <w:t>құрастырылды</w:t>
      </w:r>
      <w:r w:rsidR="00191446" w:rsidRPr="00370ACC">
        <w:rPr>
          <w:rFonts w:ascii="Times New Roman" w:hAnsi="Times New Roman"/>
          <w:sz w:val="28"/>
          <w:szCs w:val="28"/>
          <w:lang w:val="kk-KZ"/>
        </w:rPr>
        <w:t>. Физика курсын оқытуда сабақтардың түрлі формаларын ұйымдастыру түрлері ұсыныл</w:t>
      </w:r>
      <w:r w:rsidR="002E003E" w:rsidRPr="00370ACC">
        <w:rPr>
          <w:rFonts w:ascii="Times New Roman" w:hAnsi="Times New Roman"/>
          <w:sz w:val="28"/>
          <w:szCs w:val="28"/>
          <w:lang w:val="kk-KZ"/>
        </w:rPr>
        <w:t xml:space="preserve">ды. </w:t>
      </w:r>
    </w:p>
    <w:p w:rsidR="000C445B" w:rsidRDefault="002E003E" w:rsidP="001313A7">
      <w:pPr>
        <w:spacing w:after="0" w:line="240" w:lineRule="auto"/>
        <w:ind w:firstLine="709"/>
        <w:jc w:val="both"/>
        <w:rPr>
          <w:rFonts w:ascii="Times New Roman" w:hAnsi="Times New Roman"/>
          <w:sz w:val="28"/>
          <w:szCs w:val="28"/>
          <w:lang w:val="kk-KZ"/>
        </w:rPr>
      </w:pPr>
      <w:r w:rsidRPr="00370ACC">
        <w:rPr>
          <w:rFonts w:ascii="Times New Roman" w:hAnsi="Times New Roman"/>
          <w:sz w:val="28"/>
          <w:szCs w:val="28"/>
          <w:lang w:val="kk-KZ"/>
        </w:rPr>
        <w:t xml:space="preserve">Жоғары оқу орнында </w:t>
      </w:r>
      <w:r w:rsidR="00D359A1" w:rsidRPr="00370ACC">
        <w:rPr>
          <w:rFonts w:ascii="Times New Roman" w:hAnsi="Times New Roman"/>
          <w:sz w:val="28"/>
          <w:szCs w:val="28"/>
          <w:lang w:val="kk-KZ"/>
        </w:rPr>
        <w:t xml:space="preserve">физика курсын </w:t>
      </w:r>
      <w:r w:rsidRPr="00370ACC">
        <w:rPr>
          <w:rFonts w:ascii="Times New Roman" w:hAnsi="Times New Roman"/>
          <w:sz w:val="28"/>
          <w:szCs w:val="28"/>
          <w:lang w:val="kk-KZ"/>
        </w:rPr>
        <w:t>техникалық мамандықтарға оқытуда визуализацияланған және ағымдық бақ</w:t>
      </w:r>
      <w:r w:rsidR="00903FF9">
        <w:rPr>
          <w:rFonts w:ascii="Times New Roman" w:hAnsi="Times New Roman"/>
          <w:sz w:val="28"/>
          <w:szCs w:val="28"/>
          <w:lang w:val="kk-KZ"/>
        </w:rPr>
        <w:t xml:space="preserve">ылауы бар дәрістік сабақтарды, </w:t>
      </w:r>
      <w:r w:rsidRPr="00370ACC">
        <w:rPr>
          <w:rFonts w:ascii="Times New Roman" w:hAnsi="Times New Roman"/>
          <w:sz w:val="28"/>
          <w:szCs w:val="28"/>
          <w:lang w:val="kk-KZ"/>
        </w:rPr>
        <w:t>ағымдық бақылаудан тұратын тәжірибелік сабақты, студенттің өздік жұ</w:t>
      </w:r>
      <w:r w:rsidR="000C445B">
        <w:rPr>
          <w:rFonts w:ascii="Times New Roman" w:hAnsi="Times New Roman"/>
          <w:sz w:val="28"/>
          <w:szCs w:val="28"/>
          <w:lang w:val="kk-KZ"/>
        </w:rPr>
        <w:t>мыстарын ұйымдастыру түрлері</w:t>
      </w:r>
      <w:r w:rsidR="00903FF9">
        <w:rPr>
          <w:rFonts w:ascii="Times New Roman" w:hAnsi="Times New Roman"/>
          <w:sz w:val="28"/>
          <w:szCs w:val="28"/>
          <w:lang w:val="kk-KZ"/>
        </w:rPr>
        <w:t xml:space="preserve"> көрсетілген</w:t>
      </w:r>
      <w:r w:rsidRPr="00370ACC">
        <w:rPr>
          <w:rFonts w:ascii="Times New Roman" w:hAnsi="Times New Roman"/>
          <w:sz w:val="28"/>
          <w:szCs w:val="28"/>
          <w:lang w:val="kk-KZ"/>
        </w:rPr>
        <w:t xml:space="preserve">. </w:t>
      </w:r>
    </w:p>
    <w:p w:rsidR="00E970E4" w:rsidRDefault="000C445B" w:rsidP="001313A7">
      <w:pPr>
        <w:spacing w:after="0" w:line="240" w:lineRule="auto"/>
        <w:ind w:firstLine="709"/>
        <w:jc w:val="both"/>
        <w:rPr>
          <w:rFonts w:ascii="Times New Roman" w:hAnsi="Times New Roman"/>
          <w:sz w:val="28"/>
          <w:szCs w:val="28"/>
          <w:lang w:val="kk-KZ"/>
        </w:rPr>
      </w:pPr>
      <w:r w:rsidRPr="000C445B">
        <w:rPr>
          <w:rFonts w:ascii="Times New Roman" w:hAnsi="Times New Roman"/>
          <w:sz w:val="28"/>
          <w:szCs w:val="28"/>
          <w:lang w:val="kk-KZ"/>
        </w:rPr>
        <w:lastRenderedPageBreak/>
        <w:t>«Жоғары оқу орындарының техникалық мамандықтарында білім алатын студенттерде физикалық ойлауды дамытуда пәндік білімдердің сабақтастығы принципін жүзеге асыру» жаңа</w:t>
      </w:r>
      <w:r>
        <w:rPr>
          <w:rFonts w:ascii="Times New Roman" w:hAnsi="Times New Roman"/>
          <w:sz w:val="28"/>
          <w:szCs w:val="28"/>
          <w:lang w:val="kk-KZ"/>
        </w:rPr>
        <w:t xml:space="preserve"> теориялық нәтиже ретінде анықталынды</w:t>
      </w:r>
      <w:r w:rsidRPr="000C445B">
        <w:rPr>
          <w:rFonts w:ascii="Times New Roman" w:hAnsi="Times New Roman"/>
          <w:sz w:val="28"/>
          <w:szCs w:val="28"/>
          <w:lang w:val="kk-KZ"/>
        </w:rPr>
        <w:t xml:space="preserve">. Сабақтастық принципі техникалық білім беруде физика курсын кәсіби бағыттап оқыту оқытудың әдістемелік жүйесін жобалауда дидактикалық фактор ретінде жүзеге асырылды. </w:t>
      </w:r>
      <w:r w:rsidR="009F48C7">
        <w:rPr>
          <w:rFonts w:ascii="Times New Roman" w:hAnsi="Times New Roman"/>
          <w:sz w:val="28"/>
          <w:szCs w:val="28"/>
          <w:lang w:val="kk-KZ"/>
        </w:rPr>
        <w:t>Зерттеу жұмысында</w:t>
      </w:r>
      <w:r w:rsidRPr="000C445B">
        <w:rPr>
          <w:rFonts w:ascii="Times New Roman" w:hAnsi="Times New Roman"/>
          <w:sz w:val="28"/>
          <w:szCs w:val="28"/>
          <w:lang w:val="kk-KZ"/>
        </w:rPr>
        <w:t xml:space="preserve"> сабақтастық принципінің қолданылу тиімділігін жоғарылату мақсатында</w:t>
      </w:r>
      <w:r w:rsidR="00106621">
        <w:rPr>
          <w:rFonts w:ascii="Times New Roman" w:hAnsi="Times New Roman"/>
          <w:sz w:val="28"/>
          <w:szCs w:val="28"/>
          <w:lang w:val="kk-KZ"/>
        </w:rPr>
        <w:t>, оның қолданылу аймағы</w:t>
      </w:r>
      <w:r w:rsidRPr="000C445B">
        <w:rPr>
          <w:rFonts w:ascii="Times New Roman" w:hAnsi="Times New Roman"/>
          <w:sz w:val="28"/>
          <w:szCs w:val="28"/>
          <w:lang w:val="kk-KZ"/>
        </w:rPr>
        <w:t xml:space="preserve"> іргелілікті қамтамасы</w:t>
      </w:r>
      <w:r w:rsidR="009F48C7">
        <w:rPr>
          <w:rFonts w:ascii="Times New Roman" w:hAnsi="Times New Roman"/>
          <w:sz w:val="28"/>
          <w:szCs w:val="28"/>
          <w:lang w:val="kk-KZ"/>
        </w:rPr>
        <w:t>з ететін фактор ретінде шектелген</w:t>
      </w:r>
      <w:r w:rsidRPr="000C445B">
        <w:rPr>
          <w:rFonts w:ascii="Times New Roman" w:hAnsi="Times New Roman"/>
          <w:sz w:val="28"/>
          <w:szCs w:val="28"/>
          <w:lang w:val="kk-KZ"/>
        </w:rPr>
        <w:t xml:space="preserve">. </w:t>
      </w:r>
      <w:r w:rsidR="002E003E" w:rsidRPr="000C445B">
        <w:rPr>
          <w:rFonts w:ascii="Times New Roman" w:hAnsi="Times New Roman"/>
          <w:sz w:val="28"/>
          <w:szCs w:val="28"/>
          <w:lang w:val="kk-KZ"/>
        </w:rPr>
        <w:t>Физика курсының іргелі негіздерінен тұратын</w:t>
      </w:r>
      <w:r w:rsidRPr="000C445B">
        <w:rPr>
          <w:rFonts w:ascii="Times New Roman" w:hAnsi="Times New Roman"/>
          <w:sz w:val="28"/>
          <w:szCs w:val="28"/>
          <w:lang w:val="kk-KZ"/>
        </w:rPr>
        <w:t>,</w:t>
      </w:r>
      <w:r w:rsidR="002E003E" w:rsidRPr="000C445B">
        <w:rPr>
          <w:rFonts w:ascii="Times New Roman" w:hAnsi="Times New Roman"/>
          <w:sz w:val="28"/>
          <w:szCs w:val="28"/>
          <w:lang w:val="kk-KZ"/>
        </w:rPr>
        <w:t xml:space="preserve"> </w:t>
      </w:r>
      <w:r w:rsidR="009F48C7">
        <w:rPr>
          <w:rFonts w:ascii="Times New Roman" w:hAnsi="Times New Roman"/>
          <w:sz w:val="28"/>
          <w:szCs w:val="28"/>
          <w:lang w:val="kk-KZ"/>
        </w:rPr>
        <w:t>ЖОО-да</w:t>
      </w:r>
      <w:r w:rsidR="00A148FD" w:rsidRPr="000C445B">
        <w:rPr>
          <w:rFonts w:ascii="Times New Roman" w:hAnsi="Times New Roman"/>
          <w:sz w:val="28"/>
          <w:szCs w:val="28"/>
          <w:lang w:val="kk-KZ"/>
        </w:rPr>
        <w:t xml:space="preserve"> </w:t>
      </w:r>
      <w:r w:rsidR="00106621" w:rsidRPr="00EC76CD">
        <w:rPr>
          <w:rFonts w:ascii="Times New Roman" w:hAnsi="Times New Roman"/>
          <w:sz w:val="28"/>
          <w:szCs w:val="28"/>
          <w:lang w:val="kk-KZ"/>
        </w:rPr>
        <w:t>«6В07104 - Аспап жасау»</w:t>
      </w:r>
      <w:r w:rsidR="00A148FD" w:rsidRPr="000C445B">
        <w:rPr>
          <w:rFonts w:ascii="Times New Roman" w:hAnsi="Times New Roman"/>
          <w:sz w:val="28"/>
          <w:szCs w:val="28"/>
          <w:lang w:val="kk-KZ"/>
        </w:rPr>
        <w:t xml:space="preserve"> мамандығының</w:t>
      </w:r>
      <w:r w:rsidR="002E003E" w:rsidRPr="000C445B">
        <w:rPr>
          <w:rFonts w:ascii="Times New Roman" w:hAnsi="Times New Roman"/>
          <w:sz w:val="28"/>
          <w:szCs w:val="28"/>
          <w:lang w:val="kk-KZ"/>
        </w:rPr>
        <w:t xml:space="preserve"> білім беру бағдарламасындағы </w:t>
      </w:r>
      <w:r w:rsidR="0074413F" w:rsidRPr="000C445B">
        <w:rPr>
          <w:rFonts w:ascii="Times New Roman" w:hAnsi="Times New Roman"/>
          <w:sz w:val="28"/>
          <w:szCs w:val="28"/>
          <w:lang w:val="kk-KZ"/>
        </w:rPr>
        <w:t>бейіндеуші</w:t>
      </w:r>
      <w:r w:rsidR="00A148FD" w:rsidRPr="000C445B">
        <w:rPr>
          <w:rFonts w:ascii="Times New Roman" w:hAnsi="Times New Roman"/>
          <w:sz w:val="28"/>
          <w:szCs w:val="28"/>
          <w:lang w:val="kk-KZ"/>
        </w:rPr>
        <w:t xml:space="preserve"> пәндер компонентіне кіретін </w:t>
      </w:r>
      <w:r w:rsidR="002E003E" w:rsidRPr="000C445B">
        <w:rPr>
          <w:rFonts w:ascii="Times New Roman" w:hAnsi="Times New Roman"/>
          <w:sz w:val="28"/>
          <w:szCs w:val="28"/>
          <w:lang w:val="kk-KZ"/>
        </w:rPr>
        <w:t>«Ақпараттық-өлшеуіштік технологиялар негіздері»</w:t>
      </w:r>
      <w:r w:rsidR="00A148FD" w:rsidRPr="000C445B">
        <w:rPr>
          <w:rFonts w:ascii="Times New Roman" w:hAnsi="Times New Roman"/>
          <w:sz w:val="28"/>
          <w:szCs w:val="28"/>
          <w:lang w:val="kk-KZ"/>
        </w:rPr>
        <w:t xml:space="preserve"> курсын оқыту</w:t>
      </w:r>
      <w:r w:rsidR="009F48C7">
        <w:rPr>
          <w:rFonts w:ascii="Times New Roman" w:hAnsi="Times New Roman"/>
          <w:sz w:val="28"/>
          <w:szCs w:val="28"/>
          <w:lang w:val="kk-KZ"/>
        </w:rPr>
        <w:t xml:space="preserve"> әдістемесі жасалынды.</w:t>
      </w:r>
      <w:r w:rsidR="003F5504">
        <w:rPr>
          <w:rFonts w:ascii="Times New Roman" w:hAnsi="Times New Roman"/>
          <w:sz w:val="28"/>
          <w:szCs w:val="28"/>
          <w:lang w:val="kk-KZ"/>
        </w:rPr>
        <w:t xml:space="preserve"> </w:t>
      </w:r>
    </w:p>
    <w:p w:rsidR="00A148FD" w:rsidRPr="00370ACC" w:rsidRDefault="00E970E4" w:rsidP="001313A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ЖОО-да</w:t>
      </w:r>
      <w:r w:rsidR="00A148FD" w:rsidRPr="00370ACC">
        <w:rPr>
          <w:rFonts w:ascii="Times New Roman" w:hAnsi="Times New Roman"/>
          <w:sz w:val="28"/>
          <w:szCs w:val="28"/>
          <w:lang w:val="kk-KZ"/>
        </w:rPr>
        <w:t xml:space="preserve"> техникалық мамандықтар бойынша білім алатын студенттердің </w:t>
      </w:r>
      <w:r w:rsidR="00203E69">
        <w:rPr>
          <w:rFonts w:ascii="Times New Roman" w:hAnsi="Times New Roman"/>
          <w:sz w:val="28"/>
          <w:szCs w:val="28"/>
          <w:lang w:val="kk-KZ"/>
        </w:rPr>
        <w:t xml:space="preserve">бойында </w:t>
      </w:r>
      <w:r w:rsidR="00A148FD" w:rsidRPr="00370ACC">
        <w:rPr>
          <w:rFonts w:ascii="Times New Roman" w:hAnsi="Times New Roman"/>
          <w:sz w:val="28"/>
          <w:szCs w:val="28"/>
          <w:lang w:val="kk-KZ"/>
        </w:rPr>
        <w:t>физи</w:t>
      </w:r>
      <w:r w:rsidR="00903FF9">
        <w:rPr>
          <w:rFonts w:ascii="Times New Roman" w:hAnsi="Times New Roman"/>
          <w:sz w:val="28"/>
          <w:szCs w:val="28"/>
          <w:lang w:val="kk-KZ"/>
        </w:rPr>
        <w:t>ка</w:t>
      </w:r>
      <w:r w:rsidR="000C445B">
        <w:rPr>
          <w:rFonts w:ascii="Times New Roman" w:hAnsi="Times New Roman"/>
          <w:sz w:val="28"/>
          <w:szCs w:val="28"/>
          <w:lang w:val="kk-KZ"/>
        </w:rPr>
        <w:t>лық ойлауды дамыту және кәсіпкерлік</w:t>
      </w:r>
      <w:r w:rsidR="00903FF9">
        <w:rPr>
          <w:rFonts w:ascii="Times New Roman" w:hAnsi="Times New Roman"/>
          <w:sz w:val="28"/>
          <w:szCs w:val="28"/>
          <w:lang w:val="kk-KZ"/>
        </w:rPr>
        <w:t xml:space="preserve"> тұрғысынан</w:t>
      </w:r>
      <w:r w:rsidR="00A148FD" w:rsidRPr="00370ACC">
        <w:rPr>
          <w:rFonts w:ascii="Times New Roman" w:hAnsi="Times New Roman"/>
          <w:sz w:val="28"/>
          <w:szCs w:val="28"/>
          <w:lang w:val="kk-KZ"/>
        </w:rPr>
        <w:t xml:space="preserve"> ойлауды қалыптастыру мақсатында</w:t>
      </w:r>
      <w:r>
        <w:rPr>
          <w:rFonts w:ascii="Times New Roman" w:hAnsi="Times New Roman"/>
          <w:sz w:val="28"/>
          <w:szCs w:val="28"/>
          <w:lang w:val="kk-KZ"/>
        </w:rPr>
        <w:t>,</w:t>
      </w:r>
      <w:r w:rsidR="00A148FD" w:rsidRPr="00370ACC">
        <w:rPr>
          <w:rFonts w:ascii="Times New Roman" w:hAnsi="Times New Roman"/>
          <w:sz w:val="28"/>
          <w:szCs w:val="28"/>
          <w:lang w:val="kk-KZ"/>
        </w:rPr>
        <w:t xml:space="preserve"> физика курсын оқытуды жобалық </w:t>
      </w:r>
      <w:r w:rsidR="00FC4188">
        <w:rPr>
          <w:rFonts w:ascii="Times New Roman" w:hAnsi="Times New Roman"/>
          <w:sz w:val="28"/>
          <w:szCs w:val="28"/>
          <w:lang w:val="kk-KZ"/>
        </w:rPr>
        <w:t xml:space="preserve">және </w:t>
      </w:r>
      <w:r w:rsidR="00A148FD" w:rsidRPr="00370ACC">
        <w:rPr>
          <w:rFonts w:ascii="Times New Roman" w:hAnsi="Times New Roman"/>
          <w:sz w:val="28"/>
          <w:szCs w:val="28"/>
          <w:lang w:val="kk-KZ"/>
        </w:rPr>
        <w:t xml:space="preserve">транспәндік </w:t>
      </w:r>
      <w:r w:rsidR="00FC4188">
        <w:rPr>
          <w:rFonts w:ascii="Times New Roman" w:hAnsi="Times New Roman"/>
          <w:sz w:val="28"/>
          <w:szCs w:val="28"/>
          <w:lang w:val="kk-KZ"/>
        </w:rPr>
        <w:t xml:space="preserve">технологияларды </w:t>
      </w:r>
      <w:r w:rsidR="00A148FD" w:rsidRPr="00370ACC">
        <w:rPr>
          <w:rFonts w:ascii="Times New Roman" w:hAnsi="Times New Roman"/>
          <w:sz w:val="28"/>
          <w:szCs w:val="28"/>
          <w:lang w:val="kk-KZ"/>
        </w:rPr>
        <w:t xml:space="preserve">қолдана отырып ұйымдастыру </w:t>
      </w:r>
      <w:r w:rsidR="00596BFF">
        <w:rPr>
          <w:rFonts w:ascii="Times New Roman" w:hAnsi="Times New Roman"/>
          <w:sz w:val="28"/>
          <w:szCs w:val="28"/>
          <w:lang w:val="kk-KZ"/>
        </w:rPr>
        <w:t>жұмыстары келтірілген</w:t>
      </w:r>
      <w:r w:rsidR="00A148FD" w:rsidRPr="00370ACC">
        <w:rPr>
          <w:rFonts w:ascii="Times New Roman" w:hAnsi="Times New Roman"/>
          <w:sz w:val="28"/>
          <w:szCs w:val="28"/>
          <w:lang w:val="kk-KZ"/>
        </w:rPr>
        <w:t xml:space="preserve">. </w:t>
      </w:r>
      <w:r w:rsidRPr="00370ACC">
        <w:rPr>
          <w:rFonts w:ascii="Times New Roman" w:hAnsi="Times New Roman"/>
          <w:sz w:val="28"/>
          <w:szCs w:val="28"/>
          <w:lang w:val="kk-KZ"/>
        </w:rPr>
        <w:t xml:space="preserve">Физиканың </w:t>
      </w:r>
      <w:r w:rsidR="00A148FD" w:rsidRPr="00370ACC">
        <w:rPr>
          <w:rFonts w:ascii="Times New Roman" w:hAnsi="Times New Roman"/>
          <w:sz w:val="28"/>
          <w:szCs w:val="28"/>
          <w:lang w:val="kk-KZ"/>
        </w:rPr>
        <w:t xml:space="preserve">когнитивтік сұлбаларын экономиканың </w:t>
      </w:r>
      <w:r w:rsidR="000C445B">
        <w:rPr>
          <w:rFonts w:ascii="Times New Roman" w:hAnsi="Times New Roman"/>
          <w:sz w:val="28"/>
          <w:szCs w:val="28"/>
          <w:lang w:val="kk-KZ"/>
        </w:rPr>
        <w:t>когнитивтік сұлбаларына тасымыл</w:t>
      </w:r>
      <w:r w:rsidR="00A148FD" w:rsidRPr="00370ACC">
        <w:rPr>
          <w:rFonts w:ascii="Times New Roman" w:hAnsi="Times New Roman"/>
          <w:sz w:val="28"/>
          <w:szCs w:val="28"/>
          <w:lang w:val="kk-KZ"/>
        </w:rPr>
        <w:t>дауды ұйымдастыр</w:t>
      </w:r>
      <w:r w:rsidR="00903FF9">
        <w:rPr>
          <w:rFonts w:ascii="Times New Roman" w:hAnsi="Times New Roman"/>
          <w:sz w:val="28"/>
          <w:szCs w:val="28"/>
          <w:lang w:val="kk-KZ"/>
        </w:rPr>
        <w:t>удың әдістемесі жасалынды.</w:t>
      </w:r>
      <w:r>
        <w:rPr>
          <w:rFonts w:ascii="Times New Roman" w:hAnsi="Times New Roman"/>
          <w:sz w:val="28"/>
          <w:szCs w:val="28"/>
          <w:lang w:val="kk-KZ"/>
        </w:rPr>
        <w:t xml:space="preserve"> Физикалық және кәсіпкерлік тұрғысынан ойлаудың когеренттілігі верификацияланды. </w:t>
      </w:r>
      <w:r w:rsidRPr="00370ACC">
        <w:rPr>
          <w:rFonts w:ascii="Times New Roman" w:hAnsi="Times New Roman"/>
          <w:sz w:val="28"/>
          <w:szCs w:val="28"/>
          <w:lang w:val="kk-KZ"/>
        </w:rPr>
        <w:t xml:space="preserve">Сонымен қатар, жүргізілген педагогикалық эксперимент транспәндік </w:t>
      </w:r>
      <w:r w:rsidR="0070674B">
        <w:rPr>
          <w:rFonts w:ascii="Times New Roman" w:hAnsi="Times New Roman"/>
          <w:sz w:val="28"/>
          <w:szCs w:val="28"/>
          <w:lang w:val="kk-KZ"/>
        </w:rPr>
        <w:t>және жобалық технологияларын</w:t>
      </w:r>
      <w:r>
        <w:rPr>
          <w:rFonts w:ascii="Times New Roman" w:hAnsi="Times New Roman"/>
          <w:sz w:val="28"/>
          <w:szCs w:val="28"/>
          <w:lang w:val="kk-KZ"/>
        </w:rPr>
        <w:t xml:space="preserve"> </w:t>
      </w:r>
      <w:r w:rsidRPr="00370ACC">
        <w:rPr>
          <w:rFonts w:ascii="Times New Roman" w:hAnsi="Times New Roman"/>
          <w:sz w:val="28"/>
          <w:szCs w:val="28"/>
          <w:lang w:val="kk-KZ"/>
        </w:rPr>
        <w:t xml:space="preserve">қолданудің әдістемелік нұсқаулықтары </w:t>
      </w:r>
      <w:r>
        <w:rPr>
          <w:rFonts w:ascii="Times New Roman" w:hAnsi="Times New Roman"/>
          <w:sz w:val="28"/>
          <w:szCs w:val="28"/>
          <w:lang w:val="kk-KZ"/>
        </w:rPr>
        <w:t>ЖОО-да</w:t>
      </w:r>
      <w:r w:rsidRPr="00370ACC">
        <w:rPr>
          <w:rFonts w:ascii="Times New Roman" w:hAnsi="Times New Roman"/>
          <w:sz w:val="28"/>
          <w:szCs w:val="28"/>
          <w:lang w:val="kk-KZ"/>
        </w:rPr>
        <w:t xml:space="preserve"> физика курсын техникалық мамандықтарға оқытудың тиімділігін, студенттердің</w:t>
      </w:r>
      <w:r w:rsidR="00CB655C">
        <w:rPr>
          <w:rFonts w:ascii="Times New Roman" w:hAnsi="Times New Roman"/>
          <w:sz w:val="28"/>
          <w:szCs w:val="28"/>
          <w:lang w:val="kk-KZ"/>
        </w:rPr>
        <w:t xml:space="preserve"> когнитивтік ойлау деңгейлерін</w:t>
      </w:r>
      <w:r w:rsidRPr="00370ACC">
        <w:rPr>
          <w:rFonts w:ascii="Times New Roman" w:hAnsi="Times New Roman"/>
          <w:sz w:val="28"/>
          <w:szCs w:val="28"/>
          <w:lang w:val="kk-KZ"/>
        </w:rPr>
        <w:t xml:space="preserve"> </w:t>
      </w:r>
      <w:r w:rsidR="00CB655C" w:rsidRPr="00370ACC">
        <w:rPr>
          <w:rFonts w:ascii="Times New Roman" w:hAnsi="Times New Roman"/>
          <w:sz w:val="28"/>
          <w:szCs w:val="28"/>
          <w:lang w:val="kk-KZ"/>
        </w:rPr>
        <w:t>арттыруға</w:t>
      </w:r>
      <w:r w:rsidRPr="00370ACC">
        <w:rPr>
          <w:rFonts w:ascii="Times New Roman" w:hAnsi="Times New Roman"/>
          <w:sz w:val="28"/>
          <w:szCs w:val="28"/>
          <w:lang w:val="kk-KZ"/>
        </w:rPr>
        <w:t>, болашақ инженердің кәсіби құзыреттіліктерін қалыптастыруға, оқыту мақсаттарына</w:t>
      </w:r>
      <w:r>
        <w:rPr>
          <w:rFonts w:ascii="Times New Roman" w:hAnsi="Times New Roman"/>
          <w:sz w:val="28"/>
          <w:szCs w:val="28"/>
          <w:lang w:val="kk-KZ"/>
        </w:rPr>
        <w:t xml:space="preserve"> жетуге мүмкіндік беретіндігін </w:t>
      </w:r>
      <w:r w:rsidRPr="00370ACC">
        <w:rPr>
          <w:rFonts w:ascii="Times New Roman" w:hAnsi="Times New Roman"/>
          <w:sz w:val="28"/>
          <w:szCs w:val="28"/>
          <w:lang w:val="kk-KZ"/>
        </w:rPr>
        <w:t>көрсетті</w:t>
      </w:r>
      <w:r w:rsidR="0070674B">
        <w:rPr>
          <w:rFonts w:ascii="Times New Roman" w:hAnsi="Times New Roman"/>
          <w:sz w:val="28"/>
          <w:szCs w:val="28"/>
          <w:lang w:val="kk-KZ"/>
        </w:rPr>
        <w:t>.</w:t>
      </w:r>
    </w:p>
    <w:p w:rsidR="00085B64" w:rsidRPr="00370ACC" w:rsidRDefault="00E970E4" w:rsidP="001313A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ЖОО-ның техникалық мамандықтарына</w:t>
      </w:r>
      <w:r w:rsidR="00D359A1" w:rsidRPr="00370ACC">
        <w:rPr>
          <w:rFonts w:ascii="Times New Roman" w:hAnsi="Times New Roman"/>
          <w:sz w:val="28"/>
          <w:szCs w:val="28"/>
          <w:lang w:val="kk-KZ"/>
        </w:rPr>
        <w:t xml:space="preserve"> физика курсын оқыту</w:t>
      </w:r>
      <w:r>
        <w:rPr>
          <w:rFonts w:ascii="Times New Roman" w:hAnsi="Times New Roman"/>
          <w:sz w:val="28"/>
          <w:szCs w:val="28"/>
          <w:lang w:val="kk-KZ"/>
        </w:rPr>
        <w:t>дың әдістемелік жүйе</w:t>
      </w:r>
      <w:r w:rsidR="00596BFF">
        <w:rPr>
          <w:rFonts w:ascii="Times New Roman" w:hAnsi="Times New Roman"/>
          <w:sz w:val="28"/>
          <w:szCs w:val="28"/>
          <w:lang w:val="kk-KZ"/>
        </w:rPr>
        <w:t>сі</w:t>
      </w:r>
      <w:r>
        <w:rPr>
          <w:rFonts w:ascii="Times New Roman" w:hAnsi="Times New Roman"/>
          <w:sz w:val="28"/>
          <w:szCs w:val="28"/>
          <w:lang w:val="kk-KZ"/>
        </w:rPr>
        <w:t xml:space="preserve">нің тиімділігін </w:t>
      </w:r>
      <w:r w:rsidR="00D359A1" w:rsidRPr="00370ACC">
        <w:rPr>
          <w:rFonts w:ascii="Times New Roman" w:hAnsi="Times New Roman"/>
          <w:sz w:val="28"/>
          <w:szCs w:val="28"/>
          <w:lang w:val="kk-KZ"/>
        </w:rPr>
        <w:t>эксперим</w:t>
      </w:r>
      <w:r w:rsidR="000C445B">
        <w:rPr>
          <w:rFonts w:ascii="Times New Roman" w:hAnsi="Times New Roman"/>
          <w:sz w:val="28"/>
          <w:szCs w:val="28"/>
          <w:lang w:val="kk-KZ"/>
        </w:rPr>
        <w:t xml:space="preserve">енттік </w:t>
      </w:r>
      <w:r>
        <w:rPr>
          <w:rFonts w:ascii="Times New Roman" w:hAnsi="Times New Roman"/>
          <w:sz w:val="28"/>
          <w:szCs w:val="28"/>
          <w:lang w:val="kk-KZ"/>
        </w:rPr>
        <w:t xml:space="preserve">тұрғыда </w:t>
      </w:r>
      <w:r w:rsidR="000C445B">
        <w:rPr>
          <w:rFonts w:ascii="Times New Roman" w:hAnsi="Times New Roman"/>
          <w:sz w:val="28"/>
          <w:szCs w:val="28"/>
          <w:lang w:val="kk-KZ"/>
        </w:rPr>
        <w:t xml:space="preserve">тексеру нәтижелері диссертацияның кіріспесінде келтірілген </w:t>
      </w:r>
      <w:r w:rsidR="00D359A1" w:rsidRPr="00370ACC">
        <w:rPr>
          <w:rFonts w:ascii="Times New Roman" w:hAnsi="Times New Roman"/>
          <w:sz w:val="28"/>
          <w:szCs w:val="28"/>
          <w:lang w:val="kk-KZ"/>
        </w:rPr>
        <w:t>ғылы</w:t>
      </w:r>
      <w:r w:rsidR="000C445B">
        <w:rPr>
          <w:rFonts w:ascii="Times New Roman" w:hAnsi="Times New Roman"/>
          <w:sz w:val="28"/>
          <w:szCs w:val="28"/>
          <w:lang w:val="kk-KZ"/>
        </w:rPr>
        <w:t>ми болжам</w:t>
      </w:r>
      <w:r w:rsidR="00D359A1" w:rsidRPr="00370ACC">
        <w:rPr>
          <w:rFonts w:ascii="Times New Roman" w:hAnsi="Times New Roman"/>
          <w:sz w:val="28"/>
          <w:szCs w:val="28"/>
          <w:lang w:val="kk-KZ"/>
        </w:rPr>
        <w:t>ның дұрыстығын дәлелдейді.</w:t>
      </w:r>
    </w:p>
    <w:p w:rsidR="00191446" w:rsidRPr="00370ACC" w:rsidRDefault="00191446" w:rsidP="001313A7">
      <w:pPr>
        <w:spacing w:after="0" w:line="240" w:lineRule="auto"/>
        <w:ind w:firstLine="709"/>
        <w:jc w:val="center"/>
        <w:rPr>
          <w:rFonts w:ascii="Times New Roman" w:hAnsi="Times New Roman"/>
          <w:b/>
          <w:sz w:val="28"/>
          <w:szCs w:val="28"/>
          <w:lang w:val="kk-KZ"/>
        </w:rPr>
      </w:pPr>
    </w:p>
    <w:p w:rsidR="00F12EE4" w:rsidRPr="00370ACC" w:rsidRDefault="00F12EE4" w:rsidP="001313A7">
      <w:pPr>
        <w:spacing w:after="0" w:line="240" w:lineRule="auto"/>
        <w:ind w:firstLine="709"/>
        <w:jc w:val="center"/>
        <w:rPr>
          <w:rFonts w:ascii="Times New Roman" w:hAnsi="Times New Roman"/>
          <w:b/>
          <w:sz w:val="28"/>
          <w:szCs w:val="28"/>
          <w:lang w:val="kk-KZ"/>
        </w:rPr>
      </w:pPr>
    </w:p>
    <w:p w:rsidR="00F12EE4" w:rsidRDefault="00F12EE4" w:rsidP="001313A7">
      <w:pPr>
        <w:spacing w:after="0" w:line="240" w:lineRule="auto"/>
        <w:ind w:firstLine="709"/>
        <w:jc w:val="center"/>
        <w:rPr>
          <w:rFonts w:ascii="Times New Roman" w:hAnsi="Times New Roman"/>
          <w:b/>
          <w:sz w:val="28"/>
          <w:szCs w:val="28"/>
          <w:lang w:val="kk-KZ"/>
        </w:rPr>
      </w:pPr>
    </w:p>
    <w:p w:rsidR="002E78F1" w:rsidRDefault="002E78F1" w:rsidP="00191446">
      <w:pPr>
        <w:spacing w:after="0" w:line="240" w:lineRule="auto"/>
        <w:jc w:val="center"/>
        <w:rPr>
          <w:rFonts w:ascii="Times New Roman" w:hAnsi="Times New Roman"/>
          <w:b/>
          <w:sz w:val="28"/>
          <w:szCs w:val="28"/>
          <w:lang w:val="kk-KZ"/>
        </w:rPr>
      </w:pPr>
    </w:p>
    <w:p w:rsidR="002E78F1" w:rsidRDefault="002E78F1"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375E1A" w:rsidRDefault="00375E1A" w:rsidP="00191446">
      <w:pPr>
        <w:spacing w:after="0" w:line="240" w:lineRule="auto"/>
        <w:jc w:val="center"/>
        <w:rPr>
          <w:rFonts w:ascii="Times New Roman" w:hAnsi="Times New Roman"/>
          <w:b/>
          <w:sz w:val="28"/>
          <w:szCs w:val="28"/>
          <w:lang w:val="kk-KZ"/>
        </w:rPr>
      </w:pPr>
    </w:p>
    <w:p w:rsidR="00550698" w:rsidRPr="00370ACC" w:rsidRDefault="00914651" w:rsidP="00191446">
      <w:pPr>
        <w:spacing w:after="0" w:line="240" w:lineRule="auto"/>
        <w:jc w:val="center"/>
        <w:rPr>
          <w:rFonts w:ascii="Times New Roman" w:hAnsi="Times New Roman"/>
          <w:b/>
          <w:sz w:val="28"/>
          <w:szCs w:val="28"/>
          <w:lang w:val="kk-KZ"/>
        </w:rPr>
      </w:pPr>
      <w:r w:rsidRPr="00370ACC">
        <w:rPr>
          <w:rFonts w:ascii="Times New Roman" w:hAnsi="Times New Roman"/>
          <w:b/>
          <w:sz w:val="28"/>
          <w:szCs w:val="28"/>
          <w:lang w:val="kk-KZ"/>
        </w:rPr>
        <w:lastRenderedPageBreak/>
        <w:t>ҚОРЫТЫНДЫ</w:t>
      </w:r>
    </w:p>
    <w:p w:rsidR="00662BD6" w:rsidRPr="00370ACC" w:rsidRDefault="00662BD6" w:rsidP="00BD410F">
      <w:pPr>
        <w:spacing w:after="0" w:line="240" w:lineRule="auto"/>
        <w:jc w:val="center"/>
        <w:rPr>
          <w:rFonts w:ascii="Times New Roman" w:hAnsi="Times New Roman"/>
          <w:b/>
          <w:sz w:val="28"/>
          <w:szCs w:val="28"/>
          <w:lang w:val="kk-KZ"/>
        </w:rPr>
      </w:pPr>
    </w:p>
    <w:p w:rsidR="0017202C" w:rsidRPr="00370ACC" w:rsidRDefault="001C354A" w:rsidP="001313A7">
      <w:pPr>
        <w:pStyle w:val="Default"/>
        <w:tabs>
          <w:tab w:val="left" w:pos="426"/>
          <w:tab w:val="left" w:pos="709"/>
          <w:tab w:val="left" w:pos="851"/>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iCs/>
          <w:sz w:val="28"/>
          <w:szCs w:val="28"/>
          <w:lang w:val="kk-KZ"/>
        </w:rPr>
      </w:pPr>
      <w:r w:rsidRPr="00370ACC">
        <w:rPr>
          <w:bCs/>
          <w:iCs/>
          <w:sz w:val="28"/>
          <w:szCs w:val="28"/>
          <w:lang w:val="kk-KZ"/>
        </w:rPr>
        <w:t>Зертте</w:t>
      </w:r>
      <w:r w:rsidR="0017202C" w:rsidRPr="00370ACC">
        <w:rPr>
          <w:bCs/>
          <w:iCs/>
          <w:sz w:val="28"/>
          <w:szCs w:val="28"/>
          <w:lang w:val="kk-KZ"/>
        </w:rPr>
        <w:t xml:space="preserve">у тақырыбына қатысты жүргізілген жұмыстардың нәтижелеріне байланысты келесі </w:t>
      </w:r>
      <w:r w:rsidR="0017202C" w:rsidRPr="001313A7">
        <w:rPr>
          <w:b/>
          <w:bCs/>
          <w:iCs/>
          <w:sz w:val="28"/>
          <w:szCs w:val="28"/>
          <w:lang w:val="kk-KZ"/>
        </w:rPr>
        <w:t>қорытындыларды</w:t>
      </w:r>
      <w:r w:rsidR="0017202C" w:rsidRPr="00370ACC">
        <w:rPr>
          <w:bCs/>
          <w:iCs/>
          <w:sz w:val="28"/>
          <w:szCs w:val="28"/>
          <w:lang w:val="kk-KZ"/>
        </w:rPr>
        <w:t xml:space="preserve"> жасауға болады:</w:t>
      </w:r>
    </w:p>
    <w:p w:rsidR="00D67950" w:rsidRDefault="0012422E" w:rsidP="001313A7">
      <w:pPr>
        <w:pStyle w:val="Default"/>
        <w:tabs>
          <w:tab w:val="left" w:pos="426"/>
          <w:tab w:val="left" w:pos="709"/>
          <w:tab w:val="left" w:pos="851"/>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Cs/>
          <w:sz w:val="28"/>
          <w:szCs w:val="28"/>
          <w:lang w:val="kk-KZ"/>
        </w:rPr>
      </w:pPr>
      <w:r w:rsidRPr="00370ACC">
        <w:rPr>
          <w:bCs/>
          <w:iCs/>
          <w:sz w:val="28"/>
          <w:szCs w:val="28"/>
          <w:lang w:val="kk-KZ"/>
        </w:rPr>
        <w:t xml:space="preserve">Біріншіден, </w:t>
      </w:r>
      <w:r w:rsidR="00D67950" w:rsidRPr="000D3812">
        <w:rPr>
          <w:sz w:val="28"/>
          <w:szCs w:val="28"/>
          <w:lang w:val="kk-KZ"/>
        </w:rPr>
        <w:t>жаңа форматтағы инженерлерді сапалы даярлау және үздіксіз білім беру мен іргелілікті сақтау концепцияларын жүзеге асырудың тиімді құралдары ретінде сабақтастық, жобалық іс-әрекет</w:t>
      </w:r>
      <w:r w:rsidR="00D67950">
        <w:rPr>
          <w:sz w:val="28"/>
          <w:szCs w:val="28"/>
          <w:lang w:val="kk-KZ"/>
        </w:rPr>
        <w:t xml:space="preserve">, транспәндік принциптері алынған, ЖОО-ның техникалық мамандықтарына физика курсын оқытудың әдістемелік жүйесі құрастырылды. </w:t>
      </w:r>
      <w:r w:rsidR="00D67950" w:rsidRPr="000D3812">
        <w:rPr>
          <w:iCs/>
          <w:sz w:val="28"/>
          <w:szCs w:val="28"/>
          <w:lang w:val="kk-KZ"/>
        </w:rPr>
        <w:t>Құрастырылған әдістемелік жүйе студенттерде физика және бейіндеуші пәндерді игеруге деген ынталарын жоғарылатуға, пәндер бойынша білім деңгейлерінің артуына ықпал ететін практикалық негіз ретінде анықталынды</w:t>
      </w:r>
      <w:r w:rsidR="00D67950">
        <w:rPr>
          <w:iCs/>
          <w:sz w:val="28"/>
          <w:szCs w:val="28"/>
          <w:lang w:val="kk-KZ"/>
        </w:rPr>
        <w:t xml:space="preserve">. </w:t>
      </w:r>
    </w:p>
    <w:p w:rsidR="0012422E" w:rsidRPr="00CF18AC" w:rsidRDefault="00D67950" w:rsidP="001313A7">
      <w:pPr>
        <w:pStyle w:val="Default"/>
        <w:tabs>
          <w:tab w:val="left" w:pos="426"/>
          <w:tab w:val="left" w:pos="709"/>
          <w:tab w:val="left" w:pos="851"/>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kk-KZ"/>
        </w:rPr>
      </w:pPr>
      <w:r>
        <w:rPr>
          <w:iCs/>
          <w:sz w:val="28"/>
          <w:szCs w:val="28"/>
          <w:lang w:val="kk-KZ"/>
        </w:rPr>
        <w:t xml:space="preserve">Екіншіден, </w:t>
      </w:r>
      <w:r w:rsidR="0012422E" w:rsidRPr="00370ACC">
        <w:rPr>
          <w:iCs/>
          <w:sz w:val="28"/>
          <w:szCs w:val="28"/>
          <w:lang w:val="kk-KZ"/>
        </w:rPr>
        <w:t xml:space="preserve">физика курсының мазмұны мен әдістерінің транпәндік </w:t>
      </w:r>
      <w:r w:rsidR="00A87B79">
        <w:rPr>
          <w:iCs/>
          <w:sz w:val="28"/>
          <w:szCs w:val="28"/>
          <w:lang w:val="kk-KZ"/>
        </w:rPr>
        <w:t xml:space="preserve">тұғыр негізіндегі </w:t>
      </w:r>
      <w:r w:rsidR="0012422E" w:rsidRPr="00370ACC">
        <w:rPr>
          <w:iCs/>
          <w:sz w:val="28"/>
          <w:szCs w:val="28"/>
          <w:lang w:val="kk-KZ"/>
        </w:rPr>
        <w:t>дидакти</w:t>
      </w:r>
      <w:r w:rsidR="009A63F3">
        <w:rPr>
          <w:iCs/>
          <w:sz w:val="28"/>
          <w:szCs w:val="28"/>
          <w:lang w:val="kk-KZ"/>
        </w:rPr>
        <w:t xml:space="preserve">калық </w:t>
      </w:r>
      <w:r w:rsidR="0012422E" w:rsidRPr="00370ACC">
        <w:rPr>
          <w:iCs/>
          <w:sz w:val="28"/>
          <w:szCs w:val="28"/>
          <w:lang w:val="kk-KZ"/>
        </w:rPr>
        <w:t xml:space="preserve">жүйесі құрастырылды. Құрастырылған </w:t>
      </w:r>
      <w:r w:rsidR="000437DE">
        <w:rPr>
          <w:iCs/>
          <w:sz w:val="28"/>
          <w:szCs w:val="28"/>
          <w:lang w:val="kk-KZ"/>
        </w:rPr>
        <w:t xml:space="preserve">дидактикалық </w:t>
      </w:r>
      <w:r w:rsidR="0012422E" w:rsidRPr="00370ACC">
        <w:rPr>
          <w:iCs/>
          <w:sz w:val="28"/>
          <w:szCs w:val="28"/>
          <w:lang w:val="kk-KZ"/>
        </w:rPr>
        <w:t xml:space="preserve">жүйе </w:t>
      </w:r>
      <w:r w:rsidR="0017202C" w:rsidRPr="00370ACC">
        <w:rPr>
          <w:sz w:val="28"/>
          <w:szCs w:val="28"/>
          <w:lang w:val="kk-KZ"/>
        </w:rPr>
        <w:t xml:space="preserve">физикалық ойлау мен </w:t>
      </w:r>
      <w:r w:rsidR="00FC51BD" w:rsidRPr="00370ACC">
        <w:rPr>
          <w:sz w:val="28"/>
          <w:szCs w:val="28"/>
          <w:lang w:val="kk-KZ"/>
        </w:rPr>
        <w:t>кәс</w:t>
      </w:r>
      <w:r w:rsidR="00614C2B">
        <w:rPr>
          <w:sz w:val="28"/>
          <w:szCs w:val="28"/>
          <w:lang w:val="kk-KZ"/>
        </w:rPr>
        <w:t>і</w:t>
      </w:r>
      <w:r w:rsidR="0062294D">
        <w:rPr>
          <w:sz w:val="28"/>
          <w:szCs w:val="28"/>
          <w:lang w:val="kk-KZ"/>
        </w:rPr>
        <w:t>птік тұрғысынан</w:t>
      </w:r>
      <w:r w:rsidR="00FC51BD" w:rsidRPr="00370ACC">
        <w:rPr>
          <w:sz w:val="28"/>
          <w:szCs w:val="28"/>
          <w:lang w:val="kk-KZ"/>
        </w:rPr>
        <w:t xml:space="preserve"> </w:t>
      </w:r>
      <w:r w:rsidR="0017202C" w:rsidRPr="00370ACC">
        <w:rPr>
          <w:sz w:val="28"/>
          <w:szCs w:val="28"/>
          <w:lang w:val="kk-KZ"/>
        </w:rPr>
        <w:t xml:space="preserve">ойлаудың когеренттілігін тексеруге </w:t>
      </w:r>
      <w:r w:rsidR="000437DE">
        <w:rPr>
          <w:iCs/>
          <w:sz w:val="28"/>
          <w:szCs w:val="28"/>
          <w:lang w:val="kk-KZ"/>
        </w:rPr>
        <w:t>мүмкіндік бер</w:t>
      </w:r>
      <w:r w:rsidR="0012422E" w:rsidRPr="00370ACC">
        <w:rPr>
          <w:iCs/>
          <w:sz w:val="28"/>
          <w:szCs w:val="28"/>
          <w:lang w:val="kk-KZ"/>
        </w:rPr>
        <w:t>ді</w:t>
      </w:r>
      <w:r w:rsidR="0012422E" w:rsidRPr="00370ACC">
        <w:rPr>
          <w:bCs/>
          <w:iCs/>
          <w:sz w:val="28"/>
          <w:szCs w:val="28"/>
          <w:lang w:val="kk-KZ"/>
        </w:rPr>
        <w:t>.</w:t>
      </w:r>
      <w:r w:rsidR="00FC51BD" w:rsidRPr="00370ACC">
        <w:rPr>
          <w:bCs/>
          <w:iCs/>
          <w:sz w:val="28"/>
          <w:szCs w:val="28"/>
          <w:lang w:val="kk-KZ"/>
        </w:rPr>
        <w:t xml:space="preserve"> Жоғары оқу орындарының техникалық мамандықтарында «Физика» курсын оқытуда</w:t>
      </w:r>
      <w:r w:rsidR="00957AB7" w:rsidRPr="00370ACC">
        <w:rPr>
          <w:bCs/>
          <w:iCs/>
          <w:sz w:val="28"/>
          <w:szCs w:val="28"/>
          <w:lang w:val="kk-KZ"/>
        </w:rPr>
        <w:t xml:space="preserve"> қолдануға болатын транспәндік </w:t>
      </w:r>
      <w:r w:rsidR="0062294D">
        <w:rPr>
          <w:bCs/>
          <w:iCs/>
          <w:sz w:val="28"/>
          <w:szCs w:val="28"/>
          <w:lang w:val="kk-KZ"/>
        </w:rPr>
        <w:t>тұғыр негізіндегі дидактикалық контент әзірленді.</w:t>
      </w:r>
      <w:r w:rsidR="00A87B79">
        <w:rPr>
          <w:bCs/>
          <w:iCs/>
          <w:sz w:val="28"/>
          <w:szCs w:val="28"/>
          <w:lang w:val="kk-KZ"/>
        </w:rPr>
        <w:t xml:space="preserve"> Дидактикалық контент </w:t>
      </w:r>
      <w:r w:rsidR="0012422E" w:rsidRPr="00370ACC">
        <w:rPr>
          <w:iCs/>
          <w:sz w:val="28"/>
          <w:szCs w:val="28"/>
          <w:lang w:val="kk-KZ"/>
        </w:rPr>
        <w:t xml:space="preserve">физиканы оқытудың әдіснамасындағы когнитивтік сұлбаларды </w:t>
      </w:r>
      <w:r w:rsidR="00FC51BD" w:rsidRPr="00370ACC">
        <w:rPr>
          <w:iCs/>
          <w:sz w:val="28"/>
          <w:szCs w:val="28"/>
          <w:lang w:val="kk-KZ"/>
        </w:rPr>
        <w:t xml:space="preserve">экономикалық процестерді түсіндіруге </w:t>
      </w:r>
      <w:r w:rsidR="00A87B79">
        <w:rPr>
          <w:iCs/>
          <w:sz w:val="28"/>
          <w:szCs w:val="28"/>
          <w:lang w:val="kk-KZ"/>
        </w:rPr>
        <w:t>тасымалдау негізінде</w:t>
      </w:r>
      <w:r w:rsidR="0012422E" w:rsidRPr="00370ACC">
        <w:rPr>
          <w:iCs/>
          <w:sz w:val="28"/>
          <w:szCs w:val="28"/>
          <w:lang w:val="kk-KZ"/>
        </w:rPr>
        <w:t xml:space="preserve"> құрастырыл</w:t>
      </w:r>
      <w:r w:rsidR="00A87B79">
        <w:rPr>
          <w:iCs/>
          <w:sz w:val="28"/>
          <w:szCs w:val="28"/>
          <w:lang w:val="kk-KZ"/>
        </w:rPr>
        <w:t>ды</w:t>
      </w:r>
      <w:r w:rsidR="0012422E" w:rsidRPr="00370ACC">
        <w:rPr>
          <w:iCs/>
          <w:sz w:val="28"/>
          <w:szCs w:val="28"/>
          <w:lang w:val="kk-KZ"/>
        </w:rPr>
        <w:t xml:space="preserve"> </w:t>
      </w:r>
      <w:r w:rsidR="0012422E" w:rsidRPr="00A87B79">
        <w:rPr>
          <w:iCs/>
          <w:sz w:val="28"/>
          <w:szCs w:val="28"/>
          <w:lang w:val="kk-KZ"/>
        </w:rPr>
        <w:t>Ұсынылған жүйені техникалық мамандықтар бойынша білім алатын студенттерге кәсіпкерлік білім берудің практикалық мазмұны ретінде қарастыруға болады</w:t>
      </w:r>
      <w:r w:rsidR="0012422E" w:rsidRPr="00A87B79">
        <w:rPr>
          <w:bCs/>
          <w:iCs/>
          <w:sz w:val="28"/>
          <w:szCs w:val="28"/>
          <w:lang w:val="kk-KZ"/>
        </w:rPr>
        <w:t>.</w:t>
      </w:r>
      <w:r w:rsidRPr="00D67950">
        <w:rPr>
          <w:iCs/>
          <w:sz w:val="28"/>
          <w:szCs w:val="28"/>
          <w:lang w:val="kk-KZ"/>
        </w:rPr>
        <w:t xml:space="preserve"> </w:t>
      </w:r>
      <w:r w:rsidR="006F12B8" w:rsidRPr="00A87B79">
        <w:rPr>
          <w:iCs/>
          <w:sz w:val="28"/>
          <w:szCs w:val="28"/>
          <w:lang w:val="kk-KZ"/>
        </w:rPr>
        <w:t xml:space="preserve">Кәсіпкерлік </w:t>
      </w:r>
      <w:r w:rsidRPr="00A87B79">
        <w:rPr>
          <w:iCs/>
          <w:sz w:val="28"/>
          <w:szCs w:val="28"/>
          <w:lang w:val="kk-KZ"/>
        </w:rPr>
        <w:t>білім беруді дамытудың тиімді жолы ретінде алынған транспәндік тұғырды верификациялау мүмкіндігі ұсынылды</w:t>
      </w:r>
      <w:r>
        <w:rPr>
          <w:iCs/>
          <w:sz w:val="28"/>
          <w:szCs w:val="28"/>
          <w:lang w:val="kk-KZ"/>
        </w:rPr>
        <w:t>.</w:t>
      </w:r>
      <w:r w:rsidR="002A1125">
        <w:rPr>
          <w:iCs/>
          <w:sz w:val="28"/>
          <w:szCs w:val="28"/>
          <w:lang w:val="kk-KZ"/>
        </w:rPr>
        <w:t xml:space="preserve"> </w:t>
      </w:r>
    </w:p>
    <w:p w:rsidR="00A87B79" w:rsidRPr="00474A84" w:rsidRDefault="00D67950" w:rsidP="001313A7">
      <w:pPr>
        <w:spacing w:after="0" w:line="240" w:lineRule="auto"/>
        <w:ind w:firstLine="709"/>
        <w:jc w:val="both"/>
        <w:rPr>
          <w:rFonts w:ascii="Times New Roman" w:hAnsi="Times New Roman"/>
          <w:sz w:val="28"/>
          <w:szCs w:val="28"/>
          <w:lang w:val="kk-KZ"/>
        </w:rPr>
      </w:pPr>
      <w:r w:rsidRPr="00CF18AC">
        <w:rPr>
          <w:rFonts w:ascii="Times New Roman" w:hAnsi="Times New Roman"/>
          <w:bCs/>
          <w:iCs/>
          <w:sz w:val="28"/>
          <w:szCs w:val="28"/>
          <w:lang w:val="kk-KZ"/>
        </w:rPr>
        <w:t>Үшіншіден</w:t>
      </w:r>
      <w:r w:rsidR="0012422E" w:rsidRPr="00CF18AC">
        <w:rPr>
          <w:rFonts w:ascii="Times New Roman" w:hAnsi="Times New Roman"/>
          <w:bCs/>
          <w:iCs/>
          <w:sz w:val="28"/>
          <w:szCs w:val="28"/>
          <w:lang w:val="kk-KZ"/>
        </w:rPr>
        <w:t>,</w:t>
      </w:r>
      <w:r w:rsidR="00CF18AC" w:rsidRPr="00CF18AC">
        <w:rPr>
          <w:rFonts w:ascii="Times New Roman" w:hAnsi="Times New Roman"/>
          <w:bCs/>
          <w:iCs/>
          <w:sz w:val="28"/>
          <w:szCs w:val="28"/>
          <w:lang w:val="kk-KZ"/>
        </w:rPr>
        <w:t xml:space="preserve"> </w:t>
      </w:r>
      <w:r w:rsidR="00CF18AC" w:rsidRPr="00CF18AC">
        <w:rPr>
          <w:rFonts w:ascii="Times New Roman" w:hAnsi="Times New Roman"/>
          <w:sz w:val="28"/>
          <w:szCs w:val="28"/>
          <w:lang w:val="kk-KZ"/>
        </w:rPr>
        <w:t xml:space="preserve">ЖОО-ның техникалық мамандықтарында физика курсын оқытуда жобалық </w:t>
      </w:r>
      <w:r w:rsidR="00330FD1">
        <w:rPr>
          <w:rFonts w:ascii="Times New Roman" w:hAnsi="Times New Roman"/>
          <w:sz w:val="28"/>
          <w:szCs w:val="28"/>
          <w:lang w:val="kk-KZ"/>
        </w:rPr>
        <w:t xml:space="preserve">оқыту </w:t>
      </w:r>
      <w:r w:rsidR="00CF18AC" w:rsidRPr="00CF18AC">
        <w:rPr>
          <w:rFonts w:ascii="Times New Roman" w:hAnsi="Times New Roman"/>
          <w:sz w:val="28"/>
          <w:szCs w:val="28"/>
          <w:lang w:val="kk-KZ"/>
        </w:rPr>
        <w:t>технология</w:t>
      </w:r>
      <w:r w:rsidR="00330FD1">
        <w:rPr>
          <w:rFonts w:ascii="Times New Roman" w:hAnsi="Times New Roman"/>
          <w:sz w:val="28"/>
          <w:szCs w:val="28"/>
          <w:lang w:val="kk-KZ"/>
        </w:rPr>
        <w:t>сын</w:t>
      </w:r>
      <w:r w:rsidR="00CF18AC" w:rsidRPr="00CF18AC">
        <w:rPr>
          <w:rFonts w:ascii="Times New Roman" w:hAnsi="Times New Roman"/>
          <w:sz w:val="28"/>
          <w:szCs w:val="28"/>
          <w:lang w:val="kk-KZ"/>
        </w:rPr>
        <w:t xml:space="preserve"> жүзеге асыру </w:t>
      </w:r>
      <w:r w:rsidR="00CF18AC">
        <w:rPr>
          <w:rFonts w:ascii="Times New Roman" w:hAnsi="Times New Roman"/>
          <w:sz w:val="28"/>
          <w:szCs w:val="28"/>
          <w:lang w:val="kk-KZ"/>
        </w:rPr>
        <w:t xml:space="preserve">тиімділігі </w:t>
      </w:r>
      <w:r w:rsidR="00190325">
        <w:rPr>
          <w:rFonts w:ascii="Times New Roman" w:hAnsi="Times New Roman"/>
          <w:sz w:val="28"/>
          <w:szCs w:val="28"/>
          <w:lang w:val="kk-KZ"/>
        </w:rPr>
        <w:t>тексерілді</w:t>
      </w:r>
      <w:r w:rsidR="00CF18AC">
        <w:rPr>
          <w:rFonts w:ascii="Times New Roman" w:hAnsi="Times New Roman"/>
          <w:sz w:val="28"/>
          <w:szCs w:val="28"/>
          <w:lang w:val="kk-KZ"/>
        </w:rPr>
        <w:t xml:space="preserve">. </w:t>
      </w:r>
      <w:r w:rsidR="00190325">
        <w:rPr>
          <w:rFonts w:ascii="Times New Roman" w:hAnsi="Times New Roman"/>
          <w:sz w:val="28"/>
          <w:szCs w:val="28"/>
          <w:lang w:val="kk-KZ"/>
        </w:rPr>
        <w:t>Жобалық оқыту технологиясы</w:t>
      </w:r>
      <w:r w:rsidR="00CF18AC" w:rsidRPr="00CF18AC">
        <w:rPr>
          <w:rFonts w:ascii="Times New Roman" w:hAnsi="Times New Roman"/>
          <w:sz w:val="28"/>
          <w:szCs w:val="28"/>
          <w:lang w:val="kk-KZ"/>
        </w:rPr>
        <w:t>: 1) студенттерде физика курсын өздігінен игеруге деген ішкі мотивациясын қалыптастырудағы әдістемелік фактор; 2) интеграцияланған білімдердің практикалық қолданылысын арттырудың ең тиімді шарты ретінде қарастырыл</w:t>
      </w:r>
      <w:r w:rsidR="00CF18AC">
        <w:rPr>
          <w:rFonts w:ascii="Times New Roman" w:hAnsi="Times New Roman"/>
          <w:sz w:val="28"/>
          <w:szCs w:val="28"/>
          <w:lang w:val="kk-KZ"/>
        </w:rPr>
        <w:t xml:space="preserve">ды. </w:t>
      </w:r>
      <w:r w:rsidRPr="00CF18AC">
        <w:rPr>
          <w:rFonts w:ascii="Times New Roman" w:hAnsi="Times New Roman"/>
          <w:sz w:val="28"/>
          <w:szCs w:val="28"/>
          <w:lang w:val="kk-KZ"/>
        </w:rPr>
        <w:t>Физика курсын техникалық</w:t>
      </w:r>
      <w:r w:rsidRPr="00D67950">
        <w:rPr>
          <w:rFonts w:ascii="Times New Roman" w:hAnsi="Times New Roman"/>
          <w:sz w:val="28"/>
          <w:szCs w:val="28"/>
          <w:lang w:val="kk-KZ"/>
        </w:rPr>
        <w:t xml:space="preserve"> мамандықтарға оқытуда жобалық технологиясын қолдану </w:t>
      </w:r>
      <w:r w:rsidR="00CF18AC">
        <w:rPr>
          <w:rFonts w:ascii="Times New Roman" w:hAnsi="Times New Roman"/>
          <w:sz w:val="28"/>
          <w:szCs w:val="28"/>
          <w:lang w:val="kk-KZ"/>
        </w:rPr>
        <w:t xml:space="preserve">әдістемесін тексеру бойынша жүргізілген эксперименттің </w:t>
      </w:r>
      <w:r w:rsidRPr="00D67950">
        <w:rPr>
          <w:rFonts w:ascii="Times New Roman" w:hAnsi="Times New Roman"/>
          <w:sz w:val="28"/>
          <w:szCs w:val="28"/>
          <w:lang w:val="kk-KZ"/>
        </w:rPr>
        <w:t>нәтижесіне байланысты келесі ұсынысты келті</w:t>
      </w:r>
      <w:r w:rsidR="00CF18AC">
        <w:rPr>
          <w:rFonts w:ascii="Times New Roman" w:hAnsi="Times New Roman"/>
          <w:sz w:val="28"/>
          <w:szCs w:val="28"/>
          <w:lang w:val="kk-KZ"/>
        </w:rPr>
        <w:t>реміз: студенттердің</w:t>
      </w:r>
      <w:r w:rsidR="00330FD1">
        <w:rPr>
          <w:rFonts w:ascii="Times New Roman" w:hAnsi="Times New Roman"/>
          <w:sz w:val="28"/>
          <w:szCs w:val="28"/>
          <w:lang w:val="kk-KZ"/>
        </w:rPr>
        <w:t xml:space="preserve"> оқу жобасын орындау нәтижелері</w:t>
      </w:r>
      <w:r w:rsidRPr="00D67950">
        <w:rPr>
          <w:rFonts w:ascii="Times New Roman" w:hAnsi="Times New Roman"/>
          <w:sz w:val="28"/>
          <w:szCs w:val="28"/>
          <w:lang w:val="kk-KZ"/>
        </w:rPr>
        <w:t xml:space="preserve"> «Физика» пәні бойынша қорытынды оқу жетістігін есептеу формуласына енгізілгені дұрыс.</w:t>
      </w:r>
      <w:r>
        <w:rPr>
          <w:rFonts w:ascii="Times New Roman" w:hAnsi="Times New Roman"/>
          <w:sz w:val="28"/>
          <w:szCs w:val="28"/>
          <w:lang w:val="kk-KZ"/>
        </w:rPr>
        <w:t xml:space="preserve"> </w:t>
      </w:r>
    </w:p>
    <w:p w:rsidR="0012422E" w:rsidRDefault="00474A84" w:rsidP="001313A7">
      <w:pPr>
        <w:pStyle w:val="Default"/>
        <w:tabs>
          <w:tab w:val="left" w:pos="426"/>
          <w:tab w:val="left" w:pos="709"/>
          <w:tab w:val="left" w:pos="851"/>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kk-KZ"/>
        </w:rPr>
      </w:pPr>
      <w:r>
        <w:rPr>
          <w:iCs/>
          <w:sz w:val="28"/>
          <w:szCs w:val="28"/>
          <w:lang w:val="kk-KZ"/>
        </w:rPr>
        <w:t>Төртіншіден</w:t>
      </w:r>
      <w:r w:rsidR="0012422E" w:rsidRPr="00370ACC">
        <w:rPr>
          <w:iCs/>
          <w:sz w:val="28"/>
          <w:szCs w:val="28"/>
          <w:lang w:val="kk-KZ"/>
        </w:rPr>
        <w:t xml:space="preserve">, </w:t>
      </w:r>
      <w:r w:rsidR="00CF18AC" w:rsidRPr="000D3812">
        <w:rPr>
          <w:sz w:val="28"/>
          <w:szCs w:val="28"/>
          <w:lang w:val="kk-KZ"/>
        </w:rPr>
        <w:t>«</w:t>
      </w:r>
      <w:r w:rsidR="00CF18AC">
        <w:rPr>
          <w:sz w:val="28"/>
          <w:szCs w:val="28"/>
          <w:lang w:val="kk-KZ"/>
        </w:rPr>
        <w:t>ЖОО-ның</w:t>
      </w:r>
      <w:r w:rsidR="00CF18AC" w:rsidRPr="000D3812">
        <w:rPr>
          <w:sz w:val="28"/>
          <w:szCs w:val="28"/>
          <w:lang w:val="kk-KZ"/>
        </w:rPr>
        <w:t xml:space="preserve"> техникалық мамандықтарында білім алатын студентт</w:t>
      </w:r>
      <w:r w:rsidR="00CF18AC">
        <w:rPr>
          <w:sz w:val="28"/>
          <w:szCs w:val="28"/>
          <w:lang w:val="kk-KZ"/>
        </w:rPr>
        <w:t xml:space="preserve">ерде физикалық ойлауды дамытудағы </w:t>
      </w:r>
      <w:r w:rsidR="00CF18AC" w:rsidRPr="000D3812">
        <w:rPr>
          <w:sz w:val="28"/>
          <w:szCs w:val="28"/>
          <w:lang w:val="kk-KZ"/>
        </w:rPr>
        <w:t xml:space="preserve">пәндік білімдердің сабақтастығы принципін жүзеге асыру» жаңа теориялық нәтиже </w:t>
      </w:r>
      <w:r w:rsidR="00015AB7">
        <w:rPr>
          <w:sz w:val="28"/>
          <w:szCs w:val="28"/>
          <w:lang w:val="kk-KZ"/>
        </w:rPr>
        <w:t>ретінде анықталынды.</w:t>
      </w:r>
      <w:r w:rsidR="00CF18AC" w:rsidRPr="000D3812">
        <w:rPr>
          <w:sz w:val="28"/>
          <w:szCs w:val="28"/>
          <w:lang w:val="kk-KZ"/>
        </w:rPr>
        <w:t xml:space="preserve"> Сабақтастық принципі техникалық білім беруде физика курсын кәсіби бағыттап оқыту оқытудың әдістемелік жүйесін жобалауда дидактикалық фактор ретінде жүзеге асырылды. Сабақтастық принципінің қолданылу тиімділігін жоғарылату мақсатында</w:t>
      </w:r>
      <w:r w:rsidR="00CF18AC">
        <w:rPr>
          <w:sz w:val="28"/>
          <w:szCs w:val="28"/>
          <w:lang w:val="kk-KZ"/>
        </w:rPr>
        <w:t>, оның қолданылу аймағы</w:t>
      </w:r>
      <w:r w:rsidR="00CF18AC" w:rsidRPr="000D3812">
        <w:rPr>
          <w:sz w:val="28"/>
          <w:szCs w:val="28"/>
          <w:lang w:val="kk-KZ"/>
        </w:rPr>
        <w:t xml:space="preserve"> іргелілікті қамтамасыз ететін фактор ретін</w:t>
      </w:r>
      <w:r w:rsidR="00CF18AC">
        <w:rPr>
          <w:sz w:val="28"/>
          <w:szCs w:val="28"/>
          <w:lang w:val="kk-KZ"/>
        </w:rPr>
        <w:t>де шектелді</w:t>
      </w:r>
      <w:r w:rsidR="00CF18AC" w:rsidRPr="000D3812">
        <w:rPr>
          <w:sz w:val="28"/>
          <w:szCs w:val="28"/>
          <w:lang w:val="kk-KZ"/>
        </w:rPr>
        <w:t>. Себебі, білім беру сапасы жаңа прагматикалық деңгейге көшкенде классикалық іргеліліктің «жоғалу» мәселесінің пайда болуын жоққа шығара алмаймыз</w:t>
      </w:r>
      <w:r w:rsidR="00A37285" w:rsidRPr="00CF18AC">
        <w:rPr>
          <w:i/>
          <w:sz w:val="28"/>
          <w:szCs w:val="28"/>
          <w:lang w:val="kk-KZ"/>
        </w:rPr>
        <w:t>.</w:t>
      </w:r>
      <w:r w:rsidR="00A37285">
        <w:rPr>
          <w:sz w:val="28"/>
          <w:szCs w:val="28"/>
          <w:lang w:val="kk-KZ"/>
        </w:rPr>
        <w:t xml:space="preserve"> </w:t>
      </w:r>
    </w:p>
    <w:p w:rsidR="001313A7" w:rsidRDefault="001313A7" w:rsidP="003D6A93">
      <w:pPr>
        <w:spacing w:after="0" w:line="240" w:lineRule="auto"/>
        <w:jc w:val="center"/>
        <w:rPr>
          <w:rFonts w:ascii="Times New Roman" w:hAnsi="Times New Roman"/>
          <w:b/>
          <w:sz w:val="28"/>
          <w:szCs w:val="28"/>
          <w:lang w:val="kk-KZ"/>
        </w:rPr>
      </w:pPr>
    </w:p>
    <w:p w:rsidR="000F440E" w:rsidRPr="00370ACC" w:rsidRDefault="001313A7" w:rsidP="00CF27F2">
      <w:pPr>
        <w:tabs>
          <w:tab w:val="left" w:pos="993"/>
        </w:tabs>
        <w:spacing w:after="0" w:line="240" w:lineRule="auto"/>
        <w:jc w:val="center"/>
        <w:rPr>
          <w:rFonts w:ascii="Times New Roman" w:hAnsi="Times New Roman"/>
          <w:b/>
          <w:sz w:val="28"/>
          <w:szCs w:val="28"/>
          <w:lang w:val="kk-KZ"/>
        </w:rPr>
      </w:pPr>
      <w:r w:rsidRPr="003D6A93">
        <w:rPr>
          <w:rFonts w:ascii="Times New Roman" w:hAnsi="Times New Roman"/>
          <w:b/>
          <w:sz w:val="28"/>
          <w:szCs w:val="28"/>
          <w:lang w:val="kk-KZ"/>
        </w:rPr>
        <w:lastRenderedPageBreak/>
        <w:t>ПАЙДАЛАНЫЛҒАН</w:t>
      </w:r>
      <w:r w:rsidRPr="00370ACC">
        <w:rPr>
          <w:rFonts w:ascii="Times New Roman" w:hAnsi="Times New Roman"/>
          <w:b/>
          <w:sz w:val="28"/>
          <w:szCs w:val="28"/>
          <w:lang w:val="kk-KZ"/>
        </w:rPr>
        <w:t xml:space="preserve"> ӘДЕБИЕТТЕР ТІЗІМІ</w:t>
      </w:r>
    </w:p>
    <w:p w:rsidR="000F440E" w:rsidRPr="00370ACC" w:rsidRDefault="000F440E" w:rsidP="00CF27F2">
      <w:pPr>
        <w:tabs>
          <w:tab w:val="left" w:pos="993"/>
        </w:tabs>
        <w:spacing w:after="0" w:line="240" w:lineRule="auto"/>
        <w:jc w:val="center"/>
        <w:rPr>
          <w:rFonts w:ascii="Times New Roman" w:hAnsi="Times New Roman"/>
          <w:b/>
          <w:sz w:val="28"/>
          <w:szCs w:val="28"/>
          <w:lang w:val="kk-KZ"/>
        </w:rPr>
      </w:pPr>
    </w:p>
    <w:p w:rsidR="00FE66DB" w:rsidRPr="00CA4B9D" w:rsidRDefault="00FE66DB" w:rsidP="00CF27F2">
      <w:pPr>
        <w:pStyle w:val="af"/>
        <w:numPr>
          <w:ilvl w:val="0"/>
          <w:numId w:val="1"/>
        </w:numPr>
        <w:tabs>
          <w:tab w:val="left" w:pos="993"/>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Қазақстан Республикасының 2025 жылға дейінгі стратегиялық даму жоспары</w:t>
      </w:r>
      <w:r w:rsidR="00862130">
        <w:rPr>
          <w:rFonts w:ascii="Times New Roman" w:hAnsi="Times New Roman"/>
          <w:sz w:val="28"/>
          <w:szCs w:val="28"/>
          <w:lang w:val="kk-KZ"/>
        </w:rPr>
        <w:t>:</w:t>
      </w:r>
      <w:r w:rsidRPr="00CA4B9D">
        <w:rPr>
          <w:rFonts w:ascii="Times New Roman" w:hAnsi="Times New Roman"/>
          <w:sz w:val="28"/>
          <w:szCs w:val="28"/>
          <w:lang w:val="kk-KZ"/>
        </w:rPr>
        <w:t xml:space="preserve"> </w:t>
      </w:r>
      <w:r w:rsidR="00862130">
        <w:rPr>
          <w:rFonts w:ascii="Times New Roman" w:hAnsi="Times New Roman"/>
          <w:sz w:val="28"/>
          <w:szCs w:val="28"/>
          <w:lang w:val="kk-KZ"/>
        </w:rPr>
        <w:t xml:space="preserve">2017 жылдың 30 қарашасы, № 799 бекітілген </w:t>
      </w:r>
      <w:r w:rsidRPr="00CA4B9D">
        <w:rPr>
          <w:rFonts w:ascii="Times New Roman" w:hAnsi="Times New Roman"/>
          <w:sz w:val="28"/>
          <w:szCs w:val="28"/>
          <w:lang w:val="kk-KZ"/>
        </w:rPr>
        <w:t xml:space="preserve">// </w:t>
      </w:r>
      <w:hyperlink r:id="rId249" w:history="1">
        <w:r w:rsidRPr="001953AB">
          <w:rPr>
            <w:rStyle w:val="a4"/>
            <w:rFonts w:ascii="Times New Roman" w:hAnsi="Times New Roman"/>
            <w:color w:val="auto"/>
            <w:sz w:val="28"/>
            <w:szCs w:val="28"/>
            <w:u w:val="none"/>
            <w:lang w:val="kk-KZ"/>
          </w:rPr>
          <w:t>https://adilet.zan.kz/kaz/docs/P1700000799</w:t>
        </w:r>
      </w:hyperlink>
      <w:r w:rsidR="001953AB">
        <w:rPr>
          <w:rStyle w:val="a4"/>
          <w:rFonts w:ascii="Times New Roman" w:hAnsi="Times New Roman"/>
          <w:color w:val="auto"/>
          <w:sz w:val="28"/>
          <w:szCs w:val="28"/>
          <w:u w:val="none"/>
          <w:lang w:val="kk-KZ"/>
        </w:rPr>
        <w:t>.</w:t>
      </w:r>
      <w:r w:rsidRPr="001953AB">
        <w:rPr>
          <w:rFonts w:ascii="Times New Roman" w:hAnsi="Times New Roman"/>
          <w:sz w:val="28"/>
          <w:szCs w:val="28"/>
          <w:lang w:val="kk-KZ"/>
        </w:rPr>
        <w:t xml:space="preserve"> 08.05.</w:t>
      </w:r>
      <w:r w:rsidRPr="00CA4B9D">
        <w:rPr>
          <w:rFonts w:ascii="Times New Roman" w:hAnsi="Times New Roman"/>
          <w:sz w:val="28"/>
          <w:szCs w:val="28"/>
          <w:lang w:val="kk-KZ"/>
        </w:rPr>
        <w:t>2018.</w:t>
      </w:r>
    </w:p>
    <w:p w:rsidR="00FE66DB" w:rsidRPr="007D7B97" w:rsidRDefault="001953AB" w:rsidP="00CF27F2">
      <w:pPr>
        <w:pStyle w:val="af"/>
        <w:numPr>
          <w:ilvl w:val="0"/>
          <w:numId w:val="1"/>
        </w:numPr>
        <w:tabs>
          <w:tab w:val="left" w:pos="993"/>
          <w:tab w:val="left" w:pos="1276"/>
        </w:tabs>
        <w:ind w:left="0" w:firstLine="709"/>
        <w:jc w:val="both"/>
        <w:rPr>
          <w:rFonts w:ascii="Times New Roman" w:hAnsi="Times New Roman"/>
          <w:sz w:val="28"/>
          <w:szCs w:val="28"/>
          <w:lang w:val="kk-KZ"/>
        </w:rPr>
      </w:pPr>
      <w:r w:rsidRPr="007D7B97">
        <w:rPr>
          <w:rFonts w:ascii="Times New Roman" w:hAnsi="Times New Roman"/>
          <w:sz w:val="28"/>
          <w:szCs w:val="28"/>
          <w:lang w:val="kk-KZ"/>
        </w:rPr>
        <w:t xml:space="preserve">Қазақстан Республикасы Үкіметінің Қаулысы. </w:t>
      </w:r>
      <w:r w:rsidR="00FE66DB" w:rsidRPr="007D7B97">
        <w:rPr>
          <w:rFonts w:ascii="Times New Roman" w:hAnsi="Times New Roman"/>
          <w:sz w:val="28"/>
          <w:szCs w:val="28"/>
          <w:lang w:val="kk-KZ"/>
        </w:rPr>
        <w:t>Қазақстан Республикасында Білім беруді және ғылымды дамытудың 2020-2025 жылдарға арналған мемлекеттік бағдарламасы</w:t>
      </w:r>
      <w:r w:rsidRPr="007D7B97">
        <w:rPr>
          <w:rFonts w:ascii="Times New Roman" w:hAnsi="Times New Roman"/>
          <w:sz w:val="28"/>
          <w:szCs w:val="28"/>
          <w:lang w:val="kk-KZ"/>
        </w:rPr>
        <w:t>:</w:t>
      </w:r>
      <w:r w:rsidR="00FE66DB" w:rsidRPr="007D7B97">
        <w:rPr>
          <w:rFonts w:ascii="Times New Roman" w:hAnsi="Times New Roman"/>
          <w:sz w:val="28"/>
          <w:szCs w:val="28"/>
          <w:lang w:val="kk-KZ"/>
        </w:rPr>
        <w:t xml:space="preserve"> 2019 жыл</w:t>
      </w:r>
      <w:r w:rsidRPr="007D7B97">
        <w:rPr>
          <w:rFonts w:ascii="Times New Roman" w:hAnsi="Times New Roman"/>
          <w:sz w:val="28"/>
          <w:szCs w:val="28"/>
          <w:lang w:val="kk-KZ"/>
        </w:rPr>
        <w:t>д</w:t>
      </w:r>
      <w:r w:rsidR="00FE66DB" w:rsidRPr="007D7B97">
        <w:rPr>
          <w:rFonts w:ascii="Times New Roman" w:hAnsi="Times New Roman"/>
          <w:sz w:val="28"/>
          <w:szCs w:val="28"/>
          <w:lang w:val="kk-KZ"/>
        </w:rPr>
        <w:t>ы</w:t>
      </w:r>
      <w:r w:rsidRPr="007D7B97">
        <w:rPr>
          <w:rFonts w:ascii="Times New Roman" w:hAnsi="Times New Roman"/>
          <w:sz w:val="28"/>
          <w:szCs w:val="28"/>
          <w:lang w:val="kk-KZ"/>
        </w:rPr>
        <w:t>ң</w:t>
      </w:r>
      <w:r w:rsidR="00FE66DB" w:rsidRPr="007D7B97">
        <w:rPr>
          <w:rFonts w:ascii="Times New Roman" w:hAnsi="Times New Roman"/>
          <w:sz w:val="28"/>
          <w:szCs w:val="28"/>
          <w:lang w:val="kk-KZ"/>
        </w:rPr>
        <w:t xml:space="preserve"> 27 желтоқсаны</w:t>
      </w:r>
      <w:r w:rsidRPr="007D7B97">
        <w:rPr>
          <w:rFonts w:ascii="Times New Roman" w:hAnsi="Times New Roman"/>
          <w:sz w:val="28"/>
          <w:szCs w:val="28"/>
          <w:lang w:val="kk-KZ"/>
        </w:rPr>
        <w:t xml:space="preserve">, №988 бекітілген // </w:t>
      </w:r>
      <w:hyperlink r:id="rId250" w:history="1">
        <w:r w:rsidR="007D7B97" w:rsidRPr="007D7B97">
          <w:rPr>
            <w:rStyle w:val="a4"/>
            <w:rFonts w:ascii="Times New Roman" w:hAnsi="Times New Roman"/>
            <w:color w:val="auto"/>
            <w:sz w:val="28"/>
            <w:szCs w:val="28"/>
            <w:u w:val="none"/>
            <w:lang w:val="kk-KZ"/>
          </w:rPr>
          <w:t>https://adilet.zan.kz/kaz/docs/P1900000988</w:t>
        </w:r>
      </w:hyperlink>
      <w:r w:rsidR="007D7B97">
        <w:rPr>
          <w:rFonts w:ascii="Times New Roman" w:hAnsi="Times New Roman"/>
          <w:sz w:val="28"/>
          <w:szCs w:val="28"/>
          <w:lang w:val="kk-KZ"/>
        </w:rPr>
        <w:t>.</w:t>
      </w:r>
      <w:r w:rsidR="007D7B97" w:rsidRPr="007D7B97">
        <w:rPr>
          <w:rFonts w:ascii="Times New Roman" w:hAnsi="Times New Roman"/>
          <w:sz w:val="28"/>
          <w:szCs w:val="28"/>
          <w:lang w:val="kk-KZ"/>
        </w:rPr>
        <w:t xml:space="preserve"> </w:t>
      </w:r>
      <w:r w:rsidR="007D7B97">
        <w:rPr>
          <w:rFonts w:ascii="Times New Roman" w:hAnsi="Times New Roman"/>
          <w:sz w:val="28"/>
          <w:szCs w:val="28"/>
          <w:lang w:val="kk-KZ"/>
        </w:rPr>
        <w:t>12</w:t>
      </w:r>
      <w:r w:rsidR="007D7B97" w:rsidRPr="007D7B97">
        <w:rPr>
          <w:rFonts w:ascii="Times New Roman" w:hAnsi="Times New Roman"/>
          <w:sz w:val="28"/>
          <w:szCs w:val="28"/>
          <w:lang w:val="kk-KZ"/>
        </w:rPr>
        <w:t>.0</w:t>
      </w:r>
      <w:r w:rsidR="007D7B97">
        <w:rPr>
          <w:rFonts w:ascii="Times New Roman" w:hAnsi="Times New Roman"/>
          <w:sz w:val="28"/>
          <w:szCs w:val="28"/>
          <w:lang w:val="kk-KZ"/>
        </w:rPr>
        <w:t>1</w:t>
      </w:r>
      <w:r w:rsidR="007D7B97" w:rsidRPr="007D7B97">
        <w:rPr>
          <w:rFonts w:ascii="Times New Roman" w:hAnsi="Times New Roman"/>
          <w:sz w:val="28"/>
          <w:szCs w:val="28"/>
          <w:lang w:val="kk-KZ"/>
        </w:rPr>
        <w:t>.20</w:t>
      </w:r>
      <w:r w:rsidR="007D7B97">
        <w:rPr>
          <w:rFonts w:ascii="Times New Roman" w:hAnsi="Times New Roman"/>
          <w:sz w:val="28"/>
          <w:szCs w:val="28"/>
          <w:lang w:val="kk-KZ"/>
        </w:rPr>
        <w:t>20</w:t>
      </w:r>
      <w:r w:rsidR="007D7B97" w:rsidRPr="007D7B97">
        <w:rPr>
          <w:rFonts w:ascii="Times New Roman" w:hAnsi="Times New Roman"/>
          <w:sz w:val="28"/>
          <w:szCs w:val="28"/>
          <w:lang w:val="kk-KZ"/>
        </w:rPr>
        <w:t>.</w:t>
      </w:r>
    </w:p>
    <w:p w:rsidR="00FE66DB" w:rsidRPr="001953AB" w:rsidRDefault="001953AB" w:rsidP="00CF27F2">
      <w:pPr>
        <w:pStyle w:val="af"/>
        <w:numPr>
          <w:ilvl w:val="0"/>
          <w:numId w:val="1"/>
        </w:numPr>
        <w:tabs>
          <w:tab w:val="left" w:pos="993"/>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Қазақстан Республикасы Білім және ғылым министрінің Бұйрығы</w:t>
      </w:r>
      <w:r>
        <w:rPr>
          <w:rFonts w:ascii="Times New Roman" w:hAnsi="Times New Roman"/>
          <w:sz w:val="28"/>
          <w:szCs w:val="28"/>
          <w:lang w:val="kk-KZ"/>
        </w:rPr>
        <w:t>.</w:t>
      </w:r>
      <w:r w:rsidRPr="00CA4B9D">
        <w:rPr>
          <w:rFonts w:ascii="Times New Roman" w:hAnsi="Times New Roman"/>
          <w:sz w:val="28"/>
          <w:szCs w:val="28"/>
          <w:lang w:val="kk-KZ"/>
        </w:rPr>
        <w:t xml:space="preserve"> </w:t>
      </w:r>
      <w:r w:rsidR="00FE66DB" w:rsidRPr="00CA4B9D">
        <w:rPr>
          <w:rFonts w:ascii="Times New Roman" w:hAnsi="Times New Roman"/>
          <w:sz w:val="28"/>
          <w:szCs w:val="28"/>
          <w:lang w:val="kk-KZ"/>
        </w:rPr>
        <w:t>Жоғары білім берудің мемлекеттік жалпыға міндетті білім беру стандарты</w:t>
      </w:r>
      <w:r>
        <w:rPr>
          <w:rFonts w:ascii="Times New Roman" w:hAnsi="Times New Roman"/>
          <w:sz w:val="28"/>
          <w:szCs w:val="28"/>
          <w:lang w:val="kk-KZ"/>
        </w:rPr>
        <w:t>:</w:t>
      </w:r>
      <w:r w:rsidR="00FE66DB" w:rsidRPr="00CA4B9D">
        <w:rPr>
          <w:rFonts w:ascii="Times New Roman" w:hAnsi="Times New Roman"/>
          <w:sz w:val="28"/>
          <w:szCs w:val="28"/>
          <w:lang w:val="kk-KZ"/>
        </w:rPr>
        <w:t xml:space="preserve"> 2018 жыл</w:t>
      </w:r>
      <w:r>
        <w:rPr>
          <w:rFonts w:ascii="Times New Roman" w:hAnsi="Times New Roman"/>
          <w:sz w:val="28"/>
          <w:szCs w:val="28"/>
          <w:lang w:val="kk-KZ"/>
        </w:rPr>
        <w:t>д</w:t>
      </w:r>
      <w:r w:rsidR="00FE66DB" w:rsidRPr="00CA4B9D">
        <w:rPr>
          <w:rFonts w:ascii="Times New Roman" w:hAnsi="Times New Roman"/>
          <w:sz w:val="28"/>
          <w:szCs w:val="28"/>
          <w:lang w:val="kk-KZ"/>
        </w:rPr>
        <w:t>ы</w:t>
      </w:r>
      <w:r>
        <w:rPr>
          <w:rFonts w:ascii="Times New Roman" w:hAnsi="Times New Roman"/>
          <w:sz w:val="28"/>
          <w:szCs w:val="28"/>
          <w:lang w:val="kk-KZ"/>
        </w:rPr>
        <w:t>ң</w:t>
      </w:r>
      <w:r w:rsidR="00FE66DB" w:rsidRPr="00CA4B9D">
        <w:rPr>
          <w:rFonts w:ascii="Times New Roman" w:hAnsi="Times New Roman"/>
          <w:sz w:val="28"/>
          <w:szCs w:val="28"/>
          <w:lang w:val="kk-KZ"/>
        </w:rPr>
        <w:t xml:space="preserve"> 31 қазанда</w:t>
      </w:r>
      <w:r>
        <w:rPr>
          <w:rFonts w:ascii="Times New Roman" w:hAnsi="Times New Roman"/>
          <w:sz w:val="28"/>
          <w:szCs w:val="28"/>
          <w:lang w:val="kk-KZ"/>
        </w:rPr>
        <w:t>,</w:t>
      </w:r>
      <w:r w:rsidR="00FE66DB" w:rsidRPr="00CA4B9D">
        <w:rPr>
          <w:rFonts w:ascii="Times New Roman" w:hAnsi="Times New Roman"/>
          <w:sz w:val="28"/>
          <w:szCs w:val="28"/>
          <w:lang w:val="kk-KZ"/>
        </w:rPr>
        <w:t xml:space="preserve"> №604 б</w:t>
      </w:r>
      <w:r>
        <w:rPr>
          <w:rFonts w:ascii="Times New Roman" w:hAnsi="Times New Roman"/>
          <w:sz w:val="28"/>
          <w:szCs w:val="28"/>
          <w:lang w:val="kk-KZ"/>
        </w:rPr>
        <w:t>екітілген</w:t>
      </w:r>
      <w:r w:rsidR="00FE66DB" w:rsidRPr="00CA4B9D">
        <w:rPr>
          <w:rFonts w:ascii="Times New Roman" w:hAnsi="Times New Roman"/>
          <w:sz w:val="28"/>
          <w:szCs w:val="28"/>
          <w:lang w:val="kk-KZ"/>
        </w:rPr>
        <w:t xml:space="preserve"> // </w:t>
      </w:r>
      <w:hyperlink r:id="rId251" w:anchor="z73" w:history="1">
        <w:r w:rsidRPr="001953AB">
          <w:rPr>
            <w:rStyle w:val="a4"/>
            <w:rFonts w:ascii="Times New Roman" w:hAnsi="Times New Roman"/>
            <w:color w:val="auto"/>
            <w:sz w:val="28"/>
            <w:szCs w:val="28"/>
            <w:u w:val="none"/>
            <w:lang w:val="kk-KZ"/>
          </w:rPr>
          <w:t>https://adilet.zan.kz/kaz/ docs/V1800017669#z73</w:t>
        </w:r>
      </w:hyperlink>
      <w:r w:rsidRPr="001953AB">
        <w:rPr>
          <w:rStyle w:val="a4"/>
          <w:rFonts w:ascii="Times New Roman" w:hAnsi="Times New Roman"/>
          <w:color w:val="auto"/>
          <w:sz w:val="28"/>
          <w:szCs w:val="28"/>
          <w:u w:val="none"/>
          <w:lang w:val="kk-KZ"/>
        </w:rPr>
        <w:t>.</w:t>
      </w:r>
      <w:r w:rsidR="00FE66DB" w:rsidRPr="001953AB">
        <w:rPr>
          <w:rFonts w:ascii="Times New Roman" w:hAnsi="Times New Roman"/>
          <w:sz w:val="28"/>
          <w:szCs w:val="28"/>
          <w:lang w:val="kk-KZ"/>
        </w:rPr>
        <w:t xml:space="preserve"> 20.10.2020.</w:t>
      </w:r>
    </w:p>
    <w:p w:rsidR="00FE66DB" w:rsidRPr="00CF27F2" w:rsidRDefault="00EA4491" w:rsidP="00CF27F2">
      <w:pPr>
        <w:pStyle w:val="af"/>
        <w:numPr>
          <w:ilvl w:val="0"/>
          <w:numId w:val="1"/>
        </w:numPr>
        <w:tabs>
          <w:tab w:val="left" w:pos="993"/>
          <w:tab w:val="left" w:pos="1276"/>
        </w:tabs>
        <w:ind w:left="0" w:firstLine="709"/>
        <w:jc w:val="both"/>
        <w:rPr>
          <w:rFonts w:ascii="Times New Roman" w:hAnsi="Times New Roman"/>
          <w:sz w:val="28"/>
          <w:szCs w:val="28"/>
          <w:lang w:val="kk-KZ"/>
        </w:rPr>
      </w:pPr>
      <w:r w:rsidRPr="003769B3">
        <w:rPr>
          <w:rFonts w:ascii="Times New Roman" w:hAnsi="Times New Roman"/>
          <w:sz w:val="28"/>
          <w:szCs w:val="28"/>
          <w:lang w:val="kk-KZ"/>
        </w:rPr>
        <w:t>Абылкасымова А.Е. Совершенствование методико-математической подготовки будущего учителя в условиях реализации обновленного содержания школьного образования // Известия МКТУ им. Х.А.</w:t>
      </w:r>
      <w:r w:rsidR="001953AB">
        <w:rPr>
          <w:rFonts w:ascii="Times New Roman" w:hAnsi="Times New Roman"/>
          <w:sz w:val="28"/>
          <w:szCs w:val="28"/>
          <w:lang w:val="kk-KZ"/>
        </w:rPr>
        <w:t xml:space="preserve"> </w:t>
      </w:r>
      <w:r w:rsidRPr="003769B3">
        <w:rPr>
          <w:rFonts w:ascii="Times New Roman" w:hAnsi="Times New Roman"/>
          <w:sz w:val="28"/>
          <w:szCs w:val="28"/>
          <w:lang w:val="kk-KZ"/>
        </w:rPr>
        <w:t>Ясави. –</w:t>
      </w:r>
      <w:r w:rsidRPr="00CF27F2">
        <w:rPr>
          <w:rFonts w:ascii="Times New Roman" w:hAnsi="Times New Roman"/>
          <w:sz w:val="28"/>
          <w:szCs w:val="28"/>
          <w:lang w:val="kk-KZ"/>
        </w:rPr>
        <w:t xml:space="preserve"> 2018. – </w:t>
      </w:r>
      <w:r w:rsidRPr="003769B3">
        <w:rPr>
          <w:rFonts w:ascii="Times New Roman" w:hAnsi="Times New Roman"/>
          <w:sz w:val="28"/>
          <w:szCs w:val="28"/>
          <w:lang w:val="kk-KZ"/>
        </w:rPr>
        <w:t>№1(4)</w:t>
      </w:r>
      <w:r w:rsidRPr="00CF27F2">
        <w:rPr>
          <w:rFonts w:ascii="Times New Roman" w:hAnsi="Times New Roman"/>
          <w:sz w:val="28"/>
          <w:szCs w:val="28"/>
          <w:lang w:val="kk-KZ"/>
        </w:rPr>
        <w:t>.</w:t>
      </w:r>
      <w:r w:rsidRPr="003769B3">
        <w:rPr>
          <w:rFonts w:ascii="Times New Roman" w:hAnsi="Times New Roman"/>
          <w:sz w:val="28"/>
          <w:szCs w:val="28"/>
          <w:lang w:val="kk-KZ"/>
        </w:rPr>
        <w:t xml:space="preserve"> – С.</w:t>
      </w:r>
      <w:r w:rsidR="00CF27F2">
        <w:rPr>
          <w:rFonts w:ascii="Times New Roman" w:hAnsi="Times New Roman"/>
          <w:sz w:val="28"/>
          <w:szCs w:val="28"/>
          <w:lang w:val="kk-KZ"/>
        </w:rPr>
        <w:t> </w:t>
      </w:r>
      <w:r w:rsidRPr="003769B3">
        <w:rPr>
          <w:rFonts w:ascii="Times New Roman" w:hAnsi="Times New Roman"/>
          <w:sz w:val="28"/>
          <w:szCs w:val="28"/>
          <w:lang w:val="kk-KZ"/>
        </w:rPr>
        <w:t>5-</w:t>
      </w:r>
      <w:r w:rsidRPr="00CF27F2">
        <w:rPr>
          <w:rFonts w:ascii="Times New Roman" w:hAnsi="Times New Roman"/>
          <w:sz w:val="28"/>
          <w:szCs w:val="28"/>
          <w:lang w:val="kk-KZ"/>
        </w:rPr>
        <w:t>8</w:t>
      </w:r>
      <w:r w:rsidR="00FE66DB" w:rsidRPr="00CF27F2">
        <w:rPr>
          <w:rFonts w:ascii="Times New Roman" w:hAnsi="Times New Roman"/>
          <w:sz w:val="28"/>
          <w:szCs w:val="28"/>
          <w:lang w:val="kk-KZ"/>
        </w:rPr>
        <w:t>.</w:t>
      </w:r>
    </w:p>
    <w:p w:rsidR="00FE66DB" w:rsidRPr="00CF27F2" w:rsidRDefault="00FE66DB" w:rsidP="00CF27F2">
      <w:pPr>
        <w:pStyle w:val="af"/>
        <w:numPr>
          <w:ilvl w:val="0"/>
          <w:numId w:val="1"/>
        </w:numPr>
        <w:tabs>
          <w:tab w:val="left" w:pos="993"/>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Қазақбаева Д.М. Мектепте жаратылыс-ғылыми білім беруді дамытудың теориясы мен практикасы: монография. – Алматы: Ұлағат, 2014. – 256 б.</w:t>
      </w:r>
    </w:p>
    <w:p w:rsidR="00FE66DB" w:rsidRPr="00CA4B9D" w:rsidRDefault="00FE66DB" w:rsidP="00CF27F2">
      <w:pPr>
        <w:pStyle w:val="af"/>
        <w:numPr>
          <w:ilvl w:val="0"/>
          <w:numId w:val="1"/>
        </w:numPr>
        <w:tabs>
          <w:tab w:val="left" w:pos="993"/>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Молдабекова М.С. Фундаментализация подготовки учителя физики как основа профессиональной деятельности. Системно-синергетический подход: монография. – Алматы: Қазақ университеті, </w:t>
      </w:r>
      <w:r w:rsidRPr="00CA4B9D">
        <w:rPr>
          <w:rFonts w:ascii="Times New Roman" w:hAnsi="Times New Roman"/>
          <w:sz w:val="28"/>
          <w:szCs w:val="28"/>
        </w:rPr>
        <w:t xml:space="preserve">2000. </w:t>
      </w:r>
      <w:r w:rsidRPr="00CA4B9D">
        <w:rPr>
          <w:rFonts w:ascii="Times New Roman" w:hAnsi="Times New Roman"/>
          <w:sz w:val="28"/>
          <w:szCs w:val="28"/>
          <w:lang w:val="kk-KZ"/>
        </w:rPr>
        <w:t>–</w:t>
      </w:r>
      <w:r w:rsidRPr="00CA4B9D">
        <w:rPr>
          <w:rFonts w:ascii="Times New Roman" w:hAnsi="Times New Roman"/>
          <w:sz w:val="28"/>
          <w:szCs w:val="28"/>
        </w:rPr>
        <w:t xml:space="preserve"> 201</w:t>
      </w:r>
      <w:r w:rsidR="00CF27F2">
        <w:rPr>
          <w:rFonts w:ascii="Times New Roman" w:hAnsi="Times New Roman"/>
          <w:sz w:val="28"/>
          <w:szCs w:val="28"/>
          <w:lang w:val="kk-KZ"/>
        </w:rPr>
        <w:t xml:space="preserve"> </w:t>
      </w:r>
      <w:r w:rsidRPr="00CA4B9D">
        <w:rPr>
          <w:rFonts w:ascii="Times New Roman" w:hAnsi="Times New Roman"/>
          <w:sz w:val="28"/>
          <w:szCs w:val="28"/>
        </w:rPr>
        <w:t>с.</w:t>
      </w:r>
    </w:p>
    <w:p w:rsidR="00FE66DB" w:rsidRPr="00CA4B9D" w:rsidRDefault="00FE66DB" w:rsidP="00CF27F2">
      <w:pPr>
        <w:pStyle w:val="af"/>
        <w:numPr>
          <w:ilvl w:val="0"/>
          <w:numId w:val="1"/>
        </w:numPr>
        <w:tabs>
          <w:tab w:val="left" w:pos="993"/>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Нурумжанова К.А., Асенова А.С., Мухтар Д.Н.</w:t>
      </w:r>
      <w:r w:rsidR="00CF27F2">
        <w:rPr>
          <w:rFonts w:ascii="Times New Roman" w:hAnsi="Times New Roman"/>
          <w:sz w:val="28"/>
          <w:szCs w:val="28"/>
          <w:lang w:val="kk-KZ"/>
        </w:rPr>
        <w:t xml:space="preserve"> и др.</w:t>
      </w:r>
      <w:r w:rsidRPr="00CA4B9D">
        <w:rPr>
          <w:rFonts w:ascii="Times New Roman" w:hAnsi="Times New Roman"/>
          <w:sz w:val="28"/>
          <w:szCs w:val="28"/>
          <w:lang w:val="kk-KZ"/>
        </w:rPr>
        <w:t xml:space="preserve"> </w:t>
      </w:r>
      <w:r w:rsidRPr="00CA4B9D">
        <w:rPr>
          <w:rFonts w:ascii="Times New Roman" w:hAnsi="Times New Roman"/>
          <w:sz w:val="28"/>
          <w:szCs w:val="28"/>
        </w:rPr>
        <w:t>Методика изучения физических эффектов и явлений на технических специальностях высших учебных заведений: учеб</w:t>
      </w:r>
      <w:r w:rsidR="00CF27F2">
        <w:rPr>
          <w:rFonts w:ascii="Times New Roman" w:hAnsi="Times New Roman"/>
          <w:sz w:val="28"/>
          <w:szCs w:val="28"/>
          <w:lang w:val="kk-KZ"/>
        </w:rPr>
        <w:t>.</w:t>
      </w:r>
      <w:r w:rsidRPr="00CA4B9D">
        <w:rPr>
          <w:rFonts w:ascii="Times New Roman" w:hAnsi="Times New Roman"/>
          <w:sz w:val="28"/>
          <w:szCs w:val="28"/>
        </w:rPr>
        <w:t xml:space="preserve"> пос. – Павлодар: </w:t>
      </w:r>
      <w:r w:rsidRPr="00CA4B9D">
        <w:rPr>
          <w:rFonts w:ascii="Times New Roman" w:hAnsi="Times New Roman"/>
          <w:sz w:val="28"/>
          <w:szCs w:val="28"/>
          <w:lang w:val="en-US"/>
        </w:rPr>
        <w:t>Toraigyrov</w:t>
      </w:r>
      <w:r w:rsidRPr="00CA4B9D">
        <w:rPr>
          <w:rFonts w:ascii="Times New Roman" w:hAnsi="Times New Roman"/>
          <w:sz w:val="28"/>
          <w:szCs w:val="28"/>
        </w:rPr>
        <w:t xml:space="preserve"> </w:t>
      </w:r>
      <w:r w:rsidRPr="00CA4B9D">
        <w:rPr>
          <w:rFonts w:ascii="Times New Roman" w:hAnsi="Times New Roman"/>
          <w:sz w:val="28"/>
          <w:szCs w:val="28"/>
          <w:lang w:val="en-US"/>
        </w:rPr>
        <w:t>University</w:t>
      </w:r>
      <w:r w:rsidRPr="00CA4B9D">
        <w:rPr>
          <w:rFonts w:ascii="Times New Roman" w:hAnsi="Times New Roman"/>
          <w:sz w:val="28"/>
          <w:szCs w:val="28"/>
        </w:rPr>
        <w:t xml:space="preserve">, </w:t>
      </w:r>
      <w:r w:rsidRPr="00CA4B9D">
        <w:rPr>
          <w:rFonts w:ascii="Times New Roman" w:hAnsi="Times New Roman"/>
          <w:sz w:val="28"/>
          <w:szCs w:val="28"/>
          <w:lang w:val="kk-KZ"/>
        </w:rPr>
        <w:t>2018</w:t>
      </w:r>
      <w:r w:rsidRPr="00CA4B9D">
        <w:rPr>
          <w:rFonts w:ascii="Times New Roman" w:hAnsi="Times New Roman"/>
          <w:sz w:val="28"/>
          <w:szCs w:val="28"/>
        </w:rPr>
        <w:t xml:space="preserve">. </w:t>
      </w:r>
      <w:r w:rsidRPr="00CA4B9D">
        <w:rPr>
          <w:rFonts w:ascii="Times New Roman" w:hAnsi="Times New Roman"/>
          <w:sz w:val="28"/>
          <w:szCs w:val="28"/>
          <w:lang w:val="kk-KZ"/>
        </w:rPr>
        <w:t>–</w:t>
      </w:r>
      <w:r w:rsidRPr="00CA4B9D">
        <w:rPr>
          <w:rFonts w:ascii="Times New Roman" w:hAnsi="Times New Roman"/>
          <w:sz w:val="28"/>
          <w:szCs w:val="28"/>
        </w:rPr>
        <w:t xml:space="preserve"> </w:t>
      </w:r>
      <w:r w:rsidRPr="00CA4B9D">
        <w:rPr>
          <w:rFonts w:ascii="Times New Roman" w:hAnsi="Times New Roman"/>
          <w:sz w:val="28"/>
          <w:szCs w:val="28"/>
          <w:lang w:val="kk-KZ"/>
        </w:rPr>
        <w:t xml:space="preserve">150 </w:t>
      </w:r>
      <w:r w:rsidRPr="00CA4B9D">
        <w:rPr>
          <w:rFonts w:ascii="Times New Roman" w:hAnsi="Times New Roman"/>
          <w:sz w:val="28"/>
          <w:szCs w:val="28"/>
        </w:rPr>
        <w:t>с.</w:t>
      </w:r>
    </w:p>
    <w:p w:rsidR="00FE66DB" w:rsidRPr="00CA4B9D" w:rsidRDefault="00FE66DB" w:rsidP="00CF27F2">
      <w:pPr>
        <w:pStyle w:val="af"/>
        <w:numPr>
          <w:ilvl w:val="0"/>
          <w:numId w:val="1"/>
        </w:numPr>
        <w:tabs>
          <w:tab w:val="left" w:pos="993"/>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Әлімбекова Г.Б. Болашақ физика мұғалімінің кәсіби даярлығын ғылыми ұғымдар жүйесін қалыптастыру негізінде жетілдіру. – Алматы: Ұлағат, 2014. – 340 б.</w:t>
      </w:r>
    </w:p>
    <w:p w:rsidR="00FE66DB" w:rsidRPr="00CA4B9D" w:rsidRDefault="00FE66DB" w:rsidP="00CF27F2">
      <w:pPr>
        <w:pStyle w:val="af"/>
        <w:numPr>
          <w:ilvl w:val="0"/>
          <w:numId w:val="1"/>
        </w:numPr>
        <w:tabs>
          <w:tab w:val="left" w:pos="993"/>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Сыдықова Ж.Қ. Физика есептерін шығару арқылы оқушылардың біліктілігі мен дағдыларын қалыптастыру // Абай атындағы ҚазҰПУ хабаршысы. – 2019. – №4(68). – Б. 176-180.</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Тұяқов Е.А. Жоғары оқу орнында математика курсын модульдік-рейтингтік технологиямен оқытудың әдістемелік ерекшеліктері: </w:t>
      </w:r>
      <w:r w:rsidR="00CF27F2" w:rsidRPr="00CA4B9D">
        <w:rPr>
          <w:rFonts w:ascii="Times New Roman" w:hAnsi="Times New Roman"/>
          <w:sz w:val="28"/>
          <w:szCs w:val="28"/>
          <w:lang w:val="kk-KZ"/>
        </w:rPr>
        <w:t>13.00.02</w:t>
      </w:r>
      <w:r w:rsidR="00CF27F2">
        <w:rPr>
          <w:rFonts w:ascii="Times New Roman" w:hAnsi="Times New Roman"/>
          <w:sz w:val="28"/>
          <w:szCs w:val="28"/>
          <w:lang w:val="kk-KZ"/>
        </w:rPr>
        <w:t>:</w:t>
      </w:r>
      <w:r w:rsidR="00CF27F2" w:rsidRPr="00CA4B9D">
        <w:rPr>
          <w:rFonts w:ascii="Times New Roman" w:hAnsi="Times New Roman"/>
          <w:sz w:val="28"/>
          <w:szCs w:val="28"/>
          <w:lang w:val="kk-KZ"/>
        </w:rPr>
        <w:t xml:space="preserve"> </w:t>
      </w:r>
      <w:r w:rsidRPr="00CA4B9D">
        <w:rPr>
          <w:rFonts w:ascii="Times New Roman" w:hAnsi="Times New Roman"/>
          <w:sz w:val="28"/>
          <w:szCs w:val="28"/>
          <w:lang w:val="kk-KZ"/>
        </w:rPr>
        <w:t>пед. ғыл. канд ... автореф.</w:t>
      </w:r>
      <w:r w:rsidR="00CF27F2">
        <w:rPr>
          <w:rFonts w:ascii="Times New Roman" w:hAnsi="Times New Roman"/>
          <w:sz w:val="28"/>
          <w:szCs w:val="28"/>
          <w:lang w:val="kk-KZ"/>
        </w:rPr>
        <w:t xml:space="preserve"> </w:t>
      </w:r>
      <w:r w:rsidRPr="00CA4B9D">
        <w:rPr>
          <w:rFonts w:ascii="Times New Roman" w:hAnsi="Times New Roman"/>
          <w:sz w:val="28"/>
          <w:szCs w:val="28"/>
          <w:lang w:val="kk-KZ"/>
        </w:rPr>
        <w:t xml:space="preserve">– Алматы, 2007. – 28 б. </w:t>
      </w:r>
    </w:p>
    <w:p w:rsid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Оспанбеков Е.А. «Атомдық және ядролық физика» курсын орта мектепте оқытуға мұғалімдерді даярлаудың әдістемелік негіздері: </w:t>
      </w:r>
      <w:r w:rsidR="00CF27F2" w:rsidRPr="00CA4B9D">
        <w:rPr>
          <w:rFonts w:ascii="Times New Roman" w:hAnsi="Times New Roman"/>
          <w:sz w:val="28"/>
          <w:szCs w:val="28"/>
          <w:lang w:val="kk-KZ"/>
        </w:rPr>
        <w:t>6D011000</w:t>
      </w:r>
      <w:r w:rsidR="00CF27F2">
        <w:rPr>
          <w:rFonts w:ascii="Times New Roman" w:hAnsi="Times New Roman"/>
          <w:sz w:val="28"/>
          <w:szCs w:val="28"/>
          <w:lang w:val="kk-KZ"/>
        </w:rPr>
        <w:t xml:space="preserve">: </w:t>
      </w:r>
      <w:r w:rsidRPr="00CA4B9D">
        <w:rPr>
          <w:rFonts w:ascii="Times New Roman" w:hAnsi="Times New Roman"/>
          <w:sz w:val="28"/>
          <w:szCs w:val="28"/>
          <w:lang w:val="kk-KZ"/>
        </w:rPr>
        <w:t>док.</w:t>
      </w:r>
      <w:r w:rsidR="00CF27F2">
        <w:rPr>
          <w:rFonts w:ascii="Times New Roman" w:hAnsi="Times New Roman"/>
          <w:sz w:val="28"/>
          <w:szCs w:val="28"/>
          <w:lang w:val="kk-KZ"/>
        </w:rPr>
        <w:t xml:space="preserve"> </w:t>
      </w:r>
      <w:r w:rsidRPr="00CA4B9D">
        <w:rPr>
          <w:rFonts w:ascii="Times New Roman" w:hAnsi="Times New Roman"/>
          <w:sz w:val="28"/>
          <w:szCs w:val="28"/>
          <w:lang w:val="kk-KZ"/>
        </w:rPr>
        <w:t>(PhD ... дис. – Алматы, 2017. – 122 б.</w:t>
      </w:r>
    </w:p>
    <w:p w:rsid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FE66DB">
        <w:rPr>
          <w:rFonts w:ascii="Times New Roman" w:hAnsi="Times New Roman"/>
          <w:sz w:val="28"/>
          <w:szCs w:val="28"/>
          <w:lang w:val="kk-KZ"/>
        </w:rPr>
        <w:t xml:space="preserve">Пономаренко Е.В., Косов В.Н. Практико-ориентированное обучение физике студентов технических специальностей // </w:t>
      </w:r>
      <w:r w:rsidRPr="00FE66DB">
        <w:rPr>
          <w:rFonts w:ascii="Times New Roman" w:hAnsi="Times New Roman"/>
          <w:sz w:val="28"/>
          <w:szCs w:val="28"/>
        </w:rPr>
        <w:t>Герценовские чтения: Актуальные проблемы обучения физике в средней и высшей школе</w:t>
      </w:r>
      <w:r w:rsidR="00CF27F2">
        <w:rPr>
          <w:rFonts w:ascii="Times New Roman" w:hAnsi="Times New Roman"/>
          <w:sz w:val="28"/>
          <w:szCs w:val="28"/>
          <w:lang w:val="kk-KZ"/>
        </w:rPr>
        <w:t>:</w:t>
      </w:r>
      <w:r w:rsidRPr="00FE66DB">
        <w:rPr>
          <w:rFonts w:ascii="Times New Roman" w:hAnsi="Times New Roman"/>
          <w:sz w:val="28"/>
          <w:szCs w:val="28"/>
          <w:lang w:val="kk-KZ"/>
        </w:rPr>
        <w:t xml:space="preserve"> </w:t>
      </w:r>
      <w:r w:rsidR="00CF27F2" w:rsidRPr="00FE66DB">
        <w:rPr>
          <w:rFonts w:ascii="Times New Roman" w:hAnsi="Times New Roman"/>
          <w:sz w:val="28"/>
          <w:szCs w:val="28"/>
          <w:lang w:val="kk-KZ"/>
        </w:rPr>
        <w:t>м</w:t>
      </w:r>
      <w:r w:rsidRPr="00FE66DB">
        <w:rPr>
          <w:rFonts w:ascii="Times New Roman" w:hAnsi="Times New Roman"/>
          <w:sz w:val="28"/>
          <w:szCs w:val="28"/>
          <w:lang w:val="kk-KZ"/>
        </w:rPr>
        <w:t>атер</w:t>
      </w:r>
      <w:r w:rsidR="00CF27F2">
        <w:rPr>
          <w:rFonts w:ascii="Times New Roman" w:hAnsi="Times New Roman"/>
          <w:sz w:val="28"/>
          <w:szCs w:val="28"/>
          <w:lang w:val="kk-KZ"/>
        </w:rPr>
        <w:t>.</w:t>
      </w:r>
      <w:r w:rsidRPr="00FE66DB">
        <w:rPr>
          <w:rFonts w:ascii="Times New Roman" w:hAnsi="Times New Roman"/>
          <w:sz w:val="28"/>
          <w:szCs w:val="28"/>
          <w:lang w:val="kk-KZ"/>
        </w:rPr>
        <w:t xml:space="preserve"> </w:t>
      </w:r>
      <w:r w:rsidR="00CF27F2">
        <w:rPr>
          <w:rFonts w:ascii="Times New Roman" w:hAnsi="Times New Roman"/>
          <w:sz w:val="28"/>
          <w:szCs w:val="28"/>
          <w:lang w:val="kk-KZ"/>
        </w:rPr>
        <w:t>м</w:t>
      </w:r>
      <w:r w:rsidRPr="00FE66DB">
        <w:rPr>
          <w:rFonts w:ascii="Times New Roman" w:hAnsi="Times New Roman"/>
          <w:sz w:val="28"/>
          <w:szCs w:val="28"/>
          <w:lang w:val="kk-KZ"/>
        </w:rPr>
        <w:t>еждунар</w:t>
      </w:r>
      <w:r w:rsidR="00CF27F2">
        <w:rPr>
          <w:rFonts w:ascii="Times New Roman" w:hAnsi="Times New Roman"/>
          <w:sz w:val="28"/>
          <w:szCs w:val="28"/>
          <w:lang w:val="kk-KZ"/>
        </w:rPr>
        <w:t>.</w:t>
      </w:r>
      <w:r w:rsidRPr="00FE66DB">
        <w:rPr>
          <w:rFonts w:ascii="Times New Roman" w:hAnsi="Times New Roman"/>
          <w:sz w:val="28"/>
          <w:szCs w:val="28"/>
          <w:lang w:val="kk-KZ"/>
        </w:rPr>
        <w:t xml:space="preserve"> науч</w:t>
      </w:r>
      <w:r w:rsidR="00CF27F2">
        <w:rPr>
          <w:rFonts w:ascii="Times New Roman" w:hAnsi="Times New Roman"/>
          <w:sz w:val="28"/>
          <w:szCs w:val="28"/>
          <w:lang w:val="kk-KZ"/>
        </w:rPr>
        <w:t>.</w:t>
      </w:r>
      <w:r w:rsidRPr="00FE66DB">
        <w:rPr>
          <w:rFonts w:ascii="Times New Roman" w:hAnsi="Times New Roman"/>
          <w:sz w:val="28"/>
          <w:szCs w:val="28"/>
          <w:lang w:val="kk-KZ"/>
        </w:rPr>
        <w:t>-практ</w:t>
      </w:r>
      <w:r w:rsidR="00CF27F2">
        <w:rPr>
          <w:rFonts w:ascii="Times New Roman" w:hAnsi="Times New Roman"/>
          <w:sz w:val="28"/>
          <w:szCs w:val="28"/>
          <w:lang w:val="kk-KZ"/>
        </w:rPr>
        <w:t>.</w:t>
      </w:r>
      <w:r w:rsidRPr="00FE66DB">
        <w:rPr>
          <w:rFonts w:ascii="Times New Roman" w:hAnsi="Times New Roman"/>
          <w:sz w:val="28"/>
          <w:szCs w:val="28"/>
          <w:lang w:val="kk-KZ"/>
        </w:rPr>
        <w:t xml:space="preserve"> конф</w:t>
      </w:r>
      <w:r w:rsidR="00CF27F2">
        <w:rPr>
          <w:rFonts w:ascii="Times New Roman" w:hAnsi="Times New Roman"/>
          <w:sz w:val="28"/>
          <w:szCs w:val="28"/>
          <w:lang w:val="kk-KZ"/>
        </w:rPr>
        <w:t>. – СП</w:t>
      </w:r>
      <w:r w:rsidRPr="00FE66DB">
        <w:rPr>
          <w:rFonts w:ascii="Times New Roman" w:hAnsi="Times New Roman"/>
          <w:sz w:val="28"/>
          <w:szCs w:val="28"/>
          <w:lang w:val="kk-KZ"/>
        </w:rPr>
        <w:t xml:space="preserve">б., 2013. – С. 30-32. </w:t>
      </w:r>
    </w:p>
    <w:p w:rsid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FE66DB">
        <w:rPr>
          <w:rFonts w:ascii="Times New Roman" w:hAnsi="Times New Roman"/>
          <w:sz w:val="28"/>
          <w:szCs w:val="28"/>
          <w:lang w:val="kk-KZ"/>
        </w:rPr>
        <w:t xml:space="preserve">Пономаренко Е.В., Косов В.Н. Применение современных методов и приемов в обучении физике студентов технических специальностей // </w:t>
      </w:r>
      <w:r w:rsidRPr="00FE66DB">
        <w:rPr>
          <w:rFonts w:ascii="Times New Roman" w:hAnsi="Times New Roman"/>
          <w:sz w:val="28"/>
          <w:szCs w:val="28"/>
          <w:lang w:val="kk-KZ"/>
        </w:rPr>
        <w:lastRenderedPageBreak/>
        <w:t>Приоритетные направления обучения естественнонаучных дисциплин в вузах</w:t>
      </w:r>
      <w:r w:rsidR="00CF27F2">
        <w:rPr>
          <w:rFonts w:ascii="Times New Roman" w:hAnsi="Times New Roman"/>
          <w:sz w:val="28"/>
          <w:szCs w:val="28"/>
          <w:lang w:val="kk-KZ"/>
        </w:rPr>
        <w:t>:</w:t>
      </w:r>
      <w:r w:rsidRPr="00FE66DB">
        <w:rPr>
          <w:rFonts w:ascii="Times New Roman" w:hAnsi="Times New Roman"/>
          <w:sz w:val="28"/>
          <w:szCs w:val="28"/>
        </w:rPr>
        <w:t xml:space="preserve"> </w:t>
      </w:r>
      <w:r w:rsidR="00CF27F2" w:rsidRPr="00FE66DB">
        <w:rPr>
          <w:rFonts w:ascii="Times New Roman" w:hAnsi="Times New Roman"/>
          <w:sz w:val="28"/>
          <w:szCs w:val="28"/>
          <w:lang w:val="kk-KZ"/>
        </w:rPr>
        <w:t>матер</w:t>
      </w:r>
      <w:r w:rsidR="00CF27F2">
        <w:rPr>
          <w:rFonts w:ascii="Times New Roman" w:hAnsi="Times New Roman"/>
          <w:sz w:val="28"/>
          <w:szCs w:val="28"/>
          <w:lang w:val="kk-KZ"/>
        </w:rPr>
        <w:t>.</w:t>
      </w:r>
      <w:r w:rsidR="00CF27F2" w:rsidRPr="00FE66DB">
        <w:rPr>
          <w:rFonts w:ascii="Times New Roman" w:hAnsi="Times New Roman"/>
          <w:sz w:val="28"/>
          <w:szCs w:val="28"/>
          <w:lang w:val="kk-KZ"/>
        </w:rPr>
        <w:t xml:space="preserve"> м</w:t>
      </w:r>
      <w:r w:rsidRPr="00FE66DB">
        <w:rPr>
          <w:rFonts w:ascii="Times New Roman" w:hAnsi="Times New Roman"/>
          <w:sz w:val="28"/>
          <w:szCs w:val="28"/>
          <w:lang w:val="kk-KZ"/>
        </w:rPr>
        <w:t>еждунар</w:t>
      </w:r>
      <w:r w:rsidR="00CF27F2">
        <w:rPr>
          <w:rFonts w:ascii="Times New Roman" w:hAnsi="Times New Roman"/>
          <w:sz w:val="28"/>
          <w:szCs w:val="28"/>
          <w:lang w:val="kk-KZ"/>
        </w:rPr>
        <w:t>.</w:t>
      </w:r>
      <w:r w:rsidRPr="00FE66DB">
        <w:rPr>
          <w:rFonts w:ascii="Times New Roman" w:hAnsi="Times New Roman"/>
          <w:sz w:val="28"/>
          <w:szCs w:val="28"/>
          <w:lang w:val="kk-KZ"/>
        </w:rPr>
        <w:t xml:space="preserve"> науч</w:t>
      </w:r>
      <w:r w:rsidR="00CF27F2">
        <w:rPr>
          <w:rFonts w:ascii="Times New Roman" w:hAnsi="Times New Roman"/>
          <w:sz w:val="28"/>
          <w:szCs w:val="28"/>
          <w:lang w:val="kk-KZ"/>
        </w:rPr>
        <w:t>.-</w:t>
      </w:r>
      <w:r w:rsidRPr="00FE66DB">
        <w:rPr>
          <w:rFonts w:ascii="Times New Roman" w:hAnsi="Times New Roman"/>
          <w:sz w:val="28"/>
          <w:szCs w:val="28"/>
          <w:lang w:val="kk-KZ"/>
        </w:rPr>
        <w:t>практ</w:t>
      </w:r>
      <w:r w:rsidR="00CF27F2">
        <w:rPr>
          <w:rFonts w:ascii="Times New Roman" w:hAnsi="Times New Roman"/>
          <w:sz w:val="28"/>
          <w:szCs w:val="28"/>
          <w:lang w:val="kk-KZ"/>
        </w:rPr>
        <w:t>.</w:t>
      </w:r>
      <w:r w:rsidRPr="00FE66DB">
        <w:rPr>
          <w:rFonts w:ascii="Times New Roman" w:hAnsi="Times New Roman"/>
          <w:sz w:val="28"/>
          <w:szCs w:val="28"/>
          <w:lang w:val="kk-KZ"/>
        </w:rPr>
        <w:t xml:space="preserve"> конф. – Алматы, 2013. – С. 23-27.</w:t>
      </w:r>
    </w:p>
    <w:p w:rsid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FE66DB">
        <w:rPr>
          <w:rFonts w:ascii="Times New Roman" w:hAnsi="Times New Roman"/>
          <w:sz w:val="28"/>
          <w:szCs w:val="28"/>
        </w:rPr>
        <w:t>М</w:t>
      </w:r>
      <w:r w:rsidRPr="00FE66DB">
        <w:rPr>
          <w:rFonts w:ascii="Times New Roman" w:hAnsi="Times New Roman"/>
          <w:sz w:val="28"/>
          <w:szCs w:val="28"/>
          <w:lang w:val="kk-KZ"/>
        </w:rPr>
        <w:t>о</w:t>
      </w:r>
      <w:r w:rsidRPr="00FE66DB">
        <w:rPr>
          <w:rFonts w:ascii="Times New Roman" w:hAnsi="Times New Roman"/>
          <w:sz w:val="28"/>
          <w:szCs w:val="28"/>
        </w:rPr>
        <w:t xml:space="preserve">жанов Ж.У. Индивидуально-ориентированная система обучения физике в техническом университете: </w:t>
      </w:r>
      <w:r w:rsidRPr="00FE66DB">
        <w:rPr>
          <w:rFonts w:ascii="Times New Roman" w:hAnsi="Times New Roman"/>
          <w:sz w:val="28"/>
          <w:szCs w:val="28"/>
          <w:lang w:val="kk-KZ"/>
        </w:rPr>
        <w:t>автореф</w:t>
      </w:r>
      <w:r w:rsidRPr="00FE66DB">
        <w:rPr>
          <w:rFonts w:ascii="Times New Roman" w:hAnsi="Times New Roman"/>
          <w:sz w:val="28"/>
          <w:szCs w:val="28"/>
        </w:rPr>
        <w:t xml:space="preserve">. … дис. канд. пед. наук:13.00.02. </w:t>
      </w:r>
      <w:r w:rsidRPr="00FE66DB">
        <w:rPr>
          <w:rFonts w:ascii="Times New Roman" w:hAnsi="Times New Roman"/>
          <w:sz w:val="28"/>
          <w:szCs w:val="28"/>
          <w:lang w:val="kk-KZ"/>
        </w:rPr>
        <w:t>–</w:t>
      </w:r>
      <w:r w:rsidRPr="00FE66DB">
        <w:rPr>
          <w:rFonts w:ascii="Times New Roman" w:hAnsi="Times New Roman"/>
          <w:sz w:val="28"/>
          <w:szCs w:val="28"/>
        </w:rPr>
        <w:t xml:space="preserve"> Алматы, 2010. </w:t>
      </w:r>
      <w:r w:rsidRPr="00FE66DB">
        <w:rPr>
          <w:rFonts w:ascii="Times New Roman" w:hAnsi="Times New Roman"/>
          <w:sz w:val="28"/>
          <w:szCs w:val="28"/>
          <w:lang w:val="kk-KZ"/>
        </w:rPr>
        <w:t>–</w:t>
      </w:r>
      <w:r w:rsidRPr="00FE66DB">
        <w:rPr>
          <w:rFonts w:ascii="Times New Roman" w:hAnsi="Times New Roman"/>
          <w:sz w:val="28"/>
          <w:szCs w:val="28"/>
        </w:rPr>
        <w:t xml:space="preserve"> 30 с.</w:t>
      </w:r>
    </w:p>
    <w:p w:rsid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FE66DB">
        <w:rPr>
          <w:rFonts w:ascii="Times New Roman" w:hAnsi="Times New Roman"/>
          <w:sz w:val="28"/>
          <w:szCs w:val="28"/>
          <w:lang w:val="kk-KZ"/>
        </w:rPr>
        <w:t xml:space="preserve">Аязбаев Т. Университетте техникалық маман даярлауда физикалық білім берудің ғылыми әдістемелік негіздері: </w:t>
      </w:r>
      <w:r w:rsidR="00CF27F2" w:rsidRPr="00FE66DB">
        <w:rPr>
          <w:rFonts w:ascii="Times New Roman" w:hAnsi="Times New Roman"/>
          <w:sz w:val="28"/>
          <w:szCs w:val="28"/>
          <w:lang w:val="kk-KZ"/>
        </w:rPr>
        <w:t>13.00.02</w:t>
      </w:r>
      <w:r w:rsidR="00CF27F2">
        <w:rPr>
          <w:rFonts w:ascii="Times New Roman" w:hAnsi="Times New Roman"/>
          <w:sz w:val="28"/>
          <w:szCs w:val="28"/>
          <w:lang w:val="kk-KZ"/>
        </w:rPr>
        <w:t>:</w:t>
      </w:r>
      <w:r w:rsidR="00CF27F2" w:rsidRPr="00FE66DB">
        <w:rPr>
          <w:rFonts w:ascii="Times New Roman" w:hAnsi="Times New Roman"/>
          <w:sz w:val="28"/>
          <w:szCs w:val="28"/>
          <w:lang w:val="kk-KZ"/>
        </w:rPr>
        <w:t xml:space="preserve"> </w:t>
      </w:r>
      <w:r w:rsidRPr="00FE66DB">
        <w:rPr>
          <w:rFonts w:ascii="Times New Roman" w:hAnsi="Times New Roman"/>
          <w:sz w:val="28"/>
          <w:szCs w:val="28"/>
          <w:lang w:val="kk-KZ"/>
        </w:rPr>
        <w:t>пед. ғыл. док. ... дис</w:t>
      </w:r>
      <w:r w:rsidR="00CF27F2">
        <w:rPr>
          <w:rFonts w:ascii="Times New Roman" w:hAnsi="Times New Roman"/>
          <w:sz w:val="28"/>
          <w:szCs w:val="28"/>
          <w:lang w:val="kk-KZ"/>
        </w:rPr>
        <w:t xml:space="preserve">. </w:t>
      </w:r>
      <w:r w:rsidRPr="00FE66DB">
        <w:rPr>
          <w:rFonts w:ascii="Times New Roman" w:hAnsi="Times New Roman"/>
          <w:sz w:val="28"/>
          <w:szCs w:val="28"/>
          <w:lang w:val="kk-KZ"/>
        </w:rPr>
        <w:t xml:space="preserve">– Алматы, 2002. </w:t>
      </w:r>
    </w:p>
    <w:p w:rsidR="001732B4" w:rsidRPr="001732B4" w:rsidRDefault="001732B4"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Pr>
          <w:rFonts w:ascii="Times New Roman" w:hAnsi="Times New Roman"/>
          <w:sz w:val="28"/>
          <w:szCs w:val="28"/>
          <w:lang w:val="kk-KZ"/>
        </w:rPr>
        <w:t>Нуркасымова С.Н. Методические особенности преподавания профессионально-направленного курса физики в техническом вузе: автореф. ... канд. пед. наук: 13.00.02. – Алматы, 2000. – 23</w:t>
      </w:r>
      <w:r w:rsidR="00CF27F2">
        <w:rPr>
          <w:rFonts w:ascii="Times New Roman" w:hAnsi="Times New Roman"/>
          <w:sz w:val="28"/>
          <w:szCs w:val="28"/>
          <w:lang w:val="kk-KZ"/>
        </w:rPr>
        <w:t xml:space="preserve"> </w:t>
      </w:r>
      <w:r>
        <w:rPr>
          <w:rFonts w:ascii="Times New Roman" w:hAnsi="Times New Roman"/>
          <w:sz w:val="28"/>
          <w:szCs w:val="28"/>
          <w:lang w:val="kk-KZ"/>
        </w:rPr>
        <w:t>с</w:t>
      </w:r>
      <w:r w:rsidR="00CF27F2">
        <w:rPr>
          <w:rFonts w:ascii="Times New Roman" w:hAnsi="Times New Roman"/>
          <w:sz w:val="28"/>
          <w:szCs w:val="28"/>
          <w:lang w:val="kk-KZ"/>
        </w:rPr>
        <w:t>.</w:t>
      </w:r>
      <w:r w:rsidRPr="00FE66DB">
        <w:rPr>
          <w:rFonts w:ascii="Times New Roman" w:hAnsi="Times New Roman"/>
          <w:sz w:val="28"/>
          <w:szCs w:val="28"/>
        </w:rPr>
        <w:t xml:space="preserve"> </w:t>
      </w:r>
    </w:p>
    <w:p w:rsid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FE66DB">
        <w:rPr>
          <w:rFonts w:ascii="Times New Roman" w:hAnsi="Times New Roman"/>
          <w:sz w:val="28"/>
          <w:szCs w:val="28"/>
        </w:rPr>
        <w:t>Кизиева Л.А. Методика преподавания физики в техническом вузе в условиях дифференциации и инт</w:t>
      </w:r>
      <w:r w:rsidRPr="00FE66DB">
        <w:rPr>
          <w:rFonts w:ascii="Times New Roman" w:hAnsi="Times New Roman"/>
          <w:sz w:val="28"/>
          <w:szCs w:val="28"/>
          <w:lang w:val="kk-KZ"/>
        </w:rPr>
        <w:t>е</w:t>
      </w:r>
      <w:r w:rsidRPr="00FE66DB">
        <w:rPr>
          <w:rFonts w:ascii="Times New Roman" w:hAnsi="Times New Roman"/>
          <w:sz w:val="28"/>
          <w:szCs w:val="28"/>
        </w:rPr>
        <w:t xml:space="preserve">грации дидактических систем обучения: </w:t>
      </w:r>
      <w:r w:rsidRPr="00FE66DB">
        <w:rPr>
          <w:rFonts w:ascii="Times New Roman" w:hAnsi="Times New Roman"/>
          <w:sz w:val="28"/>
          <w:szCs w:val="28"/>
          <w:lang w:val="kk-KZ"/>
        </w:rPr>
        <w:t>автореф</w:t>
      </w:r>
      <w:r w:rsidRPr="00FE66DB">
        <w:rPr>
          <w:rFonts w:ascii="Times New Roman" w:hAnsi="Times New Roman"/>
          <w:sz w:val="28"/>
          <w:szCs w:val="28"/>
        </w:rPr>
        <w:t>. … канд. пед. наук:</w:t>
      </w:r>
      <w:r w:rsidR="00CF27F2">
        <w:rPr>
          <w:rFonts w:ascii="Times New Roman" w:hAnsi="Times New Roman"/>
          <w:sz w:val="28"/>
          <w:szCs w:val="28"/>
          <w:lang w:val="kk-KZ"/>
        </w:rPr>
        <w:t xml:space="preserve"> </w:t>
      </w:r>
      <w:r w:rsidRPr="00FE66DB">
        <w:rPr>
          <w:rFonts w:ascii="Times New Roman" w:hAnsi="Times New Roman"/>
          <w:sz w:val="28"/>
          <w:szCs w:val="28"/>
        </w:rPr>
        <w:t>13.00.02.</w:t>
      </w:r>
      <w:r w:rsidRPr="00FE66DB">
        <w:rPr>
          <w:rFonts w:ascii="Times New Roman" w:hAnsi="Times New Roman"/>
          <w:sz w:val="28"/>
          <w:szCs w:val="28"/>
          <w:lang w:val="kk-KZ"/>
        </w:rPr>
        <w:t xml:space="preserve"> – Алматы: ТОО «Жания-Полиграф», 2007. – 27 с.</w:t>
      </w:r>
    </w:p>
    <w:p w:rsid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FE66DB">
        <w:rPr>
          <w:rFonts w:ascii="Times New Roman" w:hAnsi="Times New Roman"/>
          <w:sz w:val="28"/>
          <w:szCs w:val="28"/>
        </w:rPr>
        <w:t xml:space="preserve">Пурышева Н.С., Черных А.В. Теоретико-методологические основы модульной технологии обучения общей физике студентов технического вуза: монография. </w:t>
      </w:r>
      <w:r w:rsidRPr="00FE66DB">
        <w:rPr>
          <w:rFonts w:ascii="Times New Roman" w:hAnsi="Times New Roman"/>
          <w:sz w:val="28"/>
          <w:szCs w:val="28"/>
          <w:lang w:val="kk-KZ"/>
        </w:rPr>
        <w:t>–</w:t>
      </w:r>
      <w:r w:rsidRPr="00FE66DB">
        <w:rPr>
          <w:rFonts w:ascii="Times New Roman" w:hAnsi="Times New Roman"/>
          <w:sz w:val="28"/>
          <w:szCs w:val="28"/>
        </w:rPr>
        <w:t xml:space="preserve"> М.: МФО, 2014. </w:t>
      </w:r>
      <w:r w:rsidRPr="00FE66DB">
        <w:rPr>
          <w:rFonts w:ascii="Times New Roman" w:hAnsi="Times New Roman"/>
          <w:sz w:val="28"/>
          <w:szCs w:val="28"/>
          <w:lang w:val="kk-KZ"/>
        </w:rPr>
        <w:t>–</w:t>
      </w:r>
      <w:r w:rsidRPr="00FE66DB">
        <w:rPr>
          <w:rFonts w:ascii="Times New Roman" w:hAnsi="Times New Roman"/>
          <w:sz w:val="28"/>
          <w:szCs w:val="28"/>
        </w:rPr>
        <w:t xml:space="preserve"> 189 с.</w:t>
      </w:r>
    </w:p>
    <w:p w:rsid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FE66DB">
        <w:rPr>
          <w:rFonts w:ascii="Times New Roman" w:hAnsi="Times New Roman"/>
          <w:sz w:val="28"/>
          <w:szCs w:val="28"/>
          <w:shd w:val="clear" w:color="auto" w:fill="FFFFFF"/>
        </w:rPr>
        <w:t>Кирюшин А.В. О структуре и проблемах</w:t>
      </w:r>
      <w:r w:rsidRPr="00FE66DB">
        <w:rPr>
          <w:rFonts w:ascii="Times New Roman" w:hAnsi="Times New Roman"/>
          <w:sz w:val="28"/>
          <w:szCs w:val="28"/>
          <w:shd w:val="clear" w:color="auto" w:fill="FFFFFF"/>
          <w:lang w:val="kk-KZ"/>
        </w:rPr>
        <w:t xml:space="preserve"> </w:t>
      </w:r>
      <w:r w:rsidRPr="00FE66DB">
        <w:rPr>
          <w:rFonts w:ascii="Times New Roman" w:hAnsi="Times New Roman"/>
          <w:sz w:val="28"/>
          <w:szCs w:val="28"/>
          <w:shd w:val="clear" w:color="auto" w:fill="FFFFFF"/>
        </w:rPr>
        <w:t>курса физики для технических направлений подготовки бакалавров и специалистов в тогу //</w:t>
      </w:r>
      <w:r w:rsidR="00CF27F2">
        <w:rPr>
          <w:rFonts w:ascii="Times New Roman" w:hAnsi="Times New Roman"/>
          <w:sz w:val="28"/>
          <w:szCs w:val="28"/>
          <w:shd w:val="clear" w:color="auto" w:fill="FFFFFF"/>
          <w:lang w:val="kk-KZ"/>
        </w:rPr>
        <w:t xml:space="preserve"> </w:t>
      </w:r>
      <w:r w:rsidRPr="00FE66DB">
        <w:rPr>
          <w:rFonts w:ascii="Times New Roman" w:hAnsi="Times New Roman"/>
          <w:sz w:val="28"/>
          <w:szCs w:val="28"/>
          <w:shd w:val="clear" w:color="auto" w:fill="FFFFFF"/>
        </w:rPr>
        <w:t xml:space="preserve">Ученые заметки ТОГУ. </w:t>
      </w:r>
      <w:r w:rsidRPr="00FE66DB">
        <w:rPr>
          <w:rFonts w:ascii="Times New Roman" w:hAnsi="Times New Roman"/>
          <w:sz w:val="28"/>
          <w:szCs w:val="28"/>
          <w:lang w:val="kk-KZ"/>
        </w:rPr>
        <w:t>–</w:t>
      </w:r>
      <w:r w:rsidRPr="00FE66DB">
        <w:rPr>
          <w:rFonts w:ascii="Times New Roman" w:hAnsi="Times New Roman"/>
          <w:sz w:val="28"/>
          <w:szCs w:val="28"/>
          <w:shd w:val="clear" w:color="auto" w:fill="FFFFFF"/>
        </w:rPr>
        <w:t xml:space="preserve"> 2016. </w:t>
      </w:r>
      <w:r w:rsidRPr="00FE66DB">
        <w:rPr>
          <w:rFonts w:ascii="Times New Roman" w:hAnsi="Times New Roman"/>
          <w:sz w:val="28"/>
          <w:szCs w:val="28"/>
          <w:lang w:val="kk-KZ"/>
        </w:rPr>
        <w:t>–</w:t>
      </w:r>
      <w:r w:rsidRPr="00FE66DB">
        <w:rPr>
          <w:rFonts w:ascii="Times New Roman" w:hAnsi="Times New Roman"/>
          <w:sz w:val="28"/>
          <w:szCs w:val="28"/>
          <w:shd w:val="clear" w:color="auto" w:fill="FFFFFF"/>
        </w:rPr>
        <w:t xml:space="preserve"> Т. 7, №2. </w:t>
      </w:r>
      <w:r w:rsidRPr="00FE66DB">
        <w:rPr>
          <w:rFonts w:ascii="Times New Roman" w:hAnsi="Times New Roman"/>
          <w:sz w:val="28"/>
          <w:szCs w:val="28"/>
          <w:lang w:val="kk-KZ"/>
        </w:rPr>
        <w:t>–</w:t>
      </w:r>
      <w:r w:rsidRPr="00FE66DB">
        <w:rPr>
          <w:rFonts w:ascii="Times New Roman" w:hAnsi="Times New Roman"/>
          <w:sz w:val="28"/>
          <w:szCs w:val="28"/>
          <w:shd w:val="clear" w:color="auto" w:fill="FFFFFF"/>
        </w:rPr>
        <w:t xml:space="preserve"> С. 125-129. </w:t>
      </w:r>
    </w:p>
    <w:p w:rsidR="00FE66DB" w:rsidRP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FE66DB">
        <w:rPr>
          <w:rFonts w:ascii="Times New Roman" w:hAnsi="Times New Roman"/>
          <w:sz w:val="28"/>
          <w:szCs w:val="28"/>
        </w:rPr>
        <w:t xml:space="preserve">Ларионов В.В., Поздеева Э.В., Толмачева Н.Д. Методические приемы реализации проблемно-ориентированного обучения физике на техническом университете // Фундаментальные исследования. </w:t>
      </w:r>
      <w:r w:rsidRPr="00FE66DB">
        <w:rPr>
          <w:rFonts w:ascii="Times New Roman" w:hAnsi="Times New Roman"/>
          <w:sz w:val="28"/>
          <w:szCs w:val="28"/>
          <w:lang w:val="kk-KZ"/>
        </w:rPr>
        <w:t>–</w:t>
      </w:r>
      <w:r w:rsidRPr="00FE66DB">
        <w:rPr>
          <w:rFonts w:ascii="Times New Roman" w:hAnsi="Times New Roman"/>
          <w:sz w:val="28"/>
          <w:szCs w:val="28"/>
        </w:rPr>
        <w:t xml:space="preserve"> 2013. </w:t>
      </w:r>
      <w:r w:rsidRPr="00FE66DB">
        <w:rPr>
          <w:rFonts w:ascii="Times New Roman" w:hAnsi="Times New Roman"/>
          <w:sz w:val="28"/>
          <w:szCs w:val="28"/>
          <w:lang w:val="kk-KZ"/>
        </w:rPr>
        <w:t>–</w:t>
      </w:r>
      <w:r w:rsidRPr="00FE66DB">
        <w:rPr>
          <w:rFonts w:ascii="Times New Roman" w:hAnsi="Times New Roman"/>
          <w:sz w:val="28"/>
          <w:szCs w:val="28"/>
        </w:rPr>
        <w:t xml:space="preserve"> №6-3. </w:t>
      </w:r>
      <w:r w:rsidRPr="00FE66DB">
        <w:rPr>
          <w:rFonts w:ascii="Times New Roman" w:hAnsi="Times New Roman"/>
          <w:sz w:val="28"/>
          <w:szCs w:val="28"/>
          <w:lang w:val="kk-KZ"/>
        </w:rPr>
        <w:t>–</w:t>
      </w:r>
      <w:r w:rsidRPr="00FE66DB">
        <w:rPr>
          <w:rFonts w:ascii="Times New Roman" w:hAnsi="Times New Roman"/>
          <w:sz w:val="28"/>
          <w:szCs w:val="28"/>
        </w:rPr>
        <w:t xml:space="preserve"> С. 744-748.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Сейтешев А.П. Избранные педагогические произведения</w:t>
      </w:r>
      <w:r w:rsidR="00CF27F2">
        <w:rPr>
          <w:rFonts w:ascii="Times New Roman" w:hAnsi="Times New Roman"/>
          <w:sz w:val="28"/>
          <w:szCs w:val="28"/>
          <w:lang w:val="kk-KZ"/>
        </w:rPr>
        <w:t>:</w:t>
      </w:r>
      <w:r w:rsidRPr="00CA4B9D">
        <w:rPr>
          <w:rFonts w:ascii="Times New Roman" w:hAnsi="Times New Roman"/>
          <w:sz w:val="28"/>
          <w:szCs w:val="28"/>
        </w:rPr>
        <w:t xml:space="preserve"> </w:t>
      </w:r>
      <w:r w:rsidR="00CF27F2" w:rsidRPr="00CA4B9D">
        <w:rPr>
          <w:rFonts w:ascii="Times New Roman" w:hAnsi="Times New Roman"/>
          <w:sz w:val="28"/>
          <w:szCs w:val="28"/>
        </w:rPr>
        <w:t xml:space="preserve">в </w:t>
      </w:r>
      <w:r w:rsidRPr="00CA4B9D">
        <w:rPr>
          <w:rFonts w:ascii="Times New Roman" w:hAnsi="Times New Roman"/>
          <w:sz w:val="28"/>
          <w:szCs w:val="28"/>
        </w:rPr>
        <w:t xml:space="preserve">30 т. – Алматы: НАН РК, 2008. </w:t>
      </w:r>
      <w:r w:rsidR="00CF27F2">
        <w:rPr>
          <w:rFonts w:ascii="Times New Roman" w:hAnsi="Times New Roman"/>
          <w:sz w:val="28"/>
          <w:szCs w:val="28"/>
          <w:lang w:val="kk-KZ"/>
        </w:rPr>
        <w:t xml:space="preserve">– Т. 4. </w:t>
      </w:r>
      <w:r w:rsidRPr="00CA4B9D">
        <w:rPr>
          <w:rFonts w:ascii="Times New Roman" w:hAnsi="Times New Roman"/>
          <w:sz w:val="28"/>
          <w:szCs w:val="28"/>
          <w:lang w:val="kk-KZ"/>
        </w:rPr>
        <w:t>–</w:t>
      </w:r>
      <w:r w:rsidRPr="00CA4B9D">
        <w:rPr>
          <w:rFonts w:ascii="Times New Roman" w:hAnsi="Times New Roman"/>
          <w:sz w:val="28"/>
          <w:szCs w:val="28"/>
        </w:rPr>
        <w:t xml:space="preserve"> 382 с.</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К</w:t>
      </w:r>
      <w:r w:rsidRPr="00CA4B9D">
        <w:rPr>
          <w:rFonts w:ascii="Times New Roman" w:hAnsi="Times New Roman"/>
          <w:sz w:val="28"/>
          <w:szCs w:val="28"/>
          <w:lang w:val="kk-KZ"/>
        </w:rPr>
        <w:t>озыбай А.К. Научные проблемы формирования профессионализма инженера-педагога: монография</w:t>
      </w:r>
      <w:r w:rsidRPr="00CA4B9D">
        <w:rPr>
          <w:rFonts w:ascii="Times New Roman" w:hAnsi="Times New Roman"/>
          <w:sz w:val="28"/>
          <w:szCs w:val="28"/>
        </w:rPr>
        <w:t xml:space="preserve">. </w:t>
      </w:r>
      <w:r w:rsidRPr="00CA4B9D">
        <w:rPr>
          <w:rFonts w:ascii="Times New Roman" w:hAnsi="Times New Roman"/>
          <w:sz w:val="28"/>
          <w:szCs w:val="28"/>
          <w:lang w:val="kk-KZ"/>
        </w:rPr>
        <w:t>–</w:t>
      </w:r>
      <w:r w:rsidRPr="00CA4B9D">
        <w:rPr>
          <w:rFonts w:ascii="Times New Roman" w:hAnsi="Times New Roman"/>
          <w:sz w:val="28"/>
          <w:szCs w:val="28"/>
        </w:rPr>
        <w:t xml:space="preserve"> </w:t>
      </w:r>
      <w:r w:rsidRPr="00CA4B9D">
        <w:rPr>
          <w:rFonts w:ascii="Times New Roman" w:hAnsi="Times New Roman"/>
          <w:sz w:val="28"/>
          <w:szCs w:val="28"/>
          <w:lang w:val="kk-KZ"/>
        </w:rPr>
        <w:t>Алматы</w:t>
      </w:r>
      <w:r w:rsidR="00CF27F2">
        <w:rPr>
          <w:rFonts w:ascii="Times New Roman" w:hAnsi="Times New Roman"/>
          <w:sz w:val="28"/>
          <w:szCs w:val="28"/>
          <w:lang w:val="kk-KZ"/>
        </w:rPr>
        <w:t xml:space="preserve">; </w:t>
      </w:r>
      <w:r w:rsidRPr="00CA4B9D">
        <w:rPr>
          <w:rFonts w:ascii="Times New Roman" w:hAnsi="Times New Roman"/>
          <w:sz w:val="28"/>
          <w:szCs w:val="28"/>
          <w:lang w:val="kk-KZ"/>
        </w:rPr>
        <w:t>М</w:t>
      </w:r>
      <w:r w:rsidR="00CF27F2">
        <w:rPr>
          <w:rFonts w:ascii="Times New Roman" w:hAnsi="Times New Roman"/>
          <w:sz w:val="28"/>
          <w:szCs w:val="28"/>
          <w:lang w:val="kk-KZ"/>
        </w:rPr>
        <w:t>.,</w:t>
      </w:r>
      <w:r w:rsidRPr="00CA4B9D">
        <w:rPr>
          <w:rFonts w:ascii="Times New Roman" w:hAnsi="Times New Roman"/>
          <w:sz w:val="28"/>
          <w:szCs w:val="28"/>
        </w:rPr>
        <w:t xml:space="preserve"> </w:t>
      </w:r>
      <w:r w:rsidRPr="00CA4B9D">
        <w:rPr>
          <w:rFonts w:ascii="Times New Roman" w:hAnsi="Times New Roman"/>
          <w:sz w:val="28"/>
          <w:szCs w:val="28"/>
          <w:lang w:val="kk-KZ"/>
        </w:rPr>
        <w:t>2004</w:t>
      </w:r>
      <w:r w:rsidRPr="00CA4B9D">
        <w:rPr>
          <w:rFonts w:ascii="Times New Roman" w:hAnsi="Times New Roman"/>
          <w:sz w:val="28"/>
          <w:szCs w:val="28"/>
        </w:rPr>
        <w:t xml:space="preserve">. </w:t>
      </w:r>
      <w:r w:rsidRPr="00CA4B9D">
        <w:rPr>
          <w:rFonts w:ascii="Times New Roman" w:hAnsi="Times New Roman"/>
          <w:sz w:val="28"/>
          <w:szCs w:val="28"/>
          <w:lang w:val="kk-KZ"/>
        </w:rPr>
        <w:t>–</w:t>
      </w:r>
      <w:r w:rsidRPr="00CA4B9D">
        <w:rPr>
          <w:rFonts w:ascii="Times New Roman" w:hAnsi="Times New Roman"/>
          <w:sz w:val="28"/>
          <w:szCs w:val="28"/>
        </w:rPr>
        <w:t xml:space="preserve"> 270</w:t>
      </w:r>
      <w:r w:rsidRPr="00CA4B9D">
        <w:rPr>
          <w:rFonts w:ascii="Times New Roman" w:hAnsi="Times New Roman"/>
          <w:sz w:val="28"/>
          <w:szCs w:val="28"/>
          <w:lang w:val="kk-KZ"/>
        </w:rPr>
        <w:t xml:space="preserve"> </w:t>
      </w:r>
      <w:r w:rsidRPr="00CA4B9D">
        <w:rPr>
          <w:rFonts w:ascii="Times New Roman" w:hAnsi="Times New Roman"/>
          <w:sz w:val="28"/>
          <w:szCs w:val="28"/>
        </w:rPr>
        <w:t>с.</w:t>
      </w:r>
    </w:p>
    <w:p w:rsidR="00FE66DB" w:rsidRPr="0069423F"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69423F">
        <w:rPr>
          <w:rFonts w:ascii="Times New Roman" w:hAnsi="Times New Roman"/>
          <w:sz w:val="28"/>
          <w:szCs w:val="28"/>
          <w:lang w:val="kk-KZ"/>
        </w:rPr>
        <w:t xml:space="preserve">Сыздықов О. Болашақ инженерлердің кәсіптік-техникалық даярлығын жетілдірудің дидактикалық негіздері: </w:t>
      </w:r>
      <w:r w:rsidR="0069423F" w:rsidRPr="0069423F">
        <w:rPr>
          <w:rFonts w:ascii="Times New Roman" w:hAnsi="Times New Roman"/>
          <w:sz w:val="28"/>
          <w:szCs w:val="28"/>
          <w:lang w:val="kk-KZ"/>
        </w:rPr>
        <w:t>13.00.08</w:t>
      </w:r>
      <w:r w:rsidR="00CF27F2" w:rsidRPr="0069423F">
        <w:rPr>
          <w:rFonts w:ascii="Times New Roman" w:hAnsi="Times New Roman"/>
          <w:sz w:val="28"/>
          <w:szCs w:val="28"/>
          <w:lang w:val="kk-KZ"/>
        </w:rPr>
        <w:t xml:space="preserve">: </w:t>
      </w:r>
      <w:r w:rsidRPr="0069423F">
        <w:rPr>
          <w:rFonts w:ascii="Times New Roman" w:hAnsi="Times New Roman"/>
          <w:sz w:val="28"/>
          <w:szCs w:val="28"/>
          <w:lang w:val="kk-KZ"/>
        </w:rPr>
        <w:t>пед. ғыл. док. ... дис. – Алматы, 2004. – 320 б.</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Алинова М.Ш. Система естественнонаучной подготовки педагогов профессионального обучения // Вестник ИнЕУ</w:t>
      </w:r>
      <w:r w:rsidRPr="00CA4B9D">
        <w:rPr>
          <w:rFonts w:ascii="Times New Roman" w:hAnsi="Times New Roman"/>
          <w:sz w:val="28"/>
          <w:szCs w:val="28"/>
        </w:rPr>
        <w:t xml:space="preserve">. </w:t>
      </w:r>
      <w:r w:rsidRPr="00CA4B9D">
        <w:rPr>
          <w:rFonts w:ascii="Times New Roman" w:hAnsi="Times New Roman"/>
          <w:sz w:val="28"/>
          <w:szCs w:val="28"/>
          <w:lang w:val="kk-KZ"/>
        </w:rPr>
        <w:t>–</w:t>
      </w:r>
      <w:r w:rsidRPr="00CA4B9D">
        <w:rPr>
          <w:rFonts w:ascii="Times New Roman" w:hAnsi="Times New Roman"/>
          <w:sz w:val="28"/>
          <w:szCs w:val="28"/>
        </w:rPr>
        <w:t xml:space="preserve"> 2010. </w:t>
      </w:r>
      <w:r w:rsidRPr="00CA4B9D">
        <w:rPr>
          <w:rFonts w:ascii="Times New Roman" w:hAnsi="Times New Roman"/>
          <w:sz w:val="28"/>
          <w:szCs w:val="28"/>
          <w:lang w:val="kk-KZ"/>
        </w:rPr>
        <w:t>–</w:t>
      </w:r>
      <w:r w:rsidRPr="00CA4B9D">
        <w:rPr>
          <w:rFonts w:ascii="Times New Roman" w:hAnsi="Times New Roman"/>
          <w:sz w:val="28"/>
          <w:szCs w:val="28"/>
        </w:rPr>
        <w:t xml:space="preserve"> №2. </w:t>
      </w:r>
      <w:r w:rsidRPr="00CA4B9D">
        <w:rPr>
          <w:rFonts w:ascii="Times New Roman" w:hAnsi="Times New Roman"/>
          <w:sz w:val="28"/>
          <w:szCs w:val="28"/>
          <w:lang w:val="kk-KZ"/>
        </w:rPr>
        <w:t>–</w:t>
      </w:r>
      <w:r w:rsidRPr="00CA4B9D">
        <w:rPr>
          <w:rFonts w:ascii="Times New Roman" w:hAnsi="Times New Roman"/>
          <w:sz w:val="28"/>
          <w:szCs w:val="28"/>
        </w:rPr>
        <w:t xml:space="preserve"> С. 184-186.</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Тыны</w:t>
      </w:r>
      <w:r w:rsidRPr="00CA4B9D">
        <w:rPr>
          <w:rFonts w:ascii="Times New Roman" w:hAnsi="Times New Roman"/>
          <w:sz w:val="28"/>
          <w:szCs w:val="28"/>
        </w:rPr>
        <w:t>бекова С.Д. Профессионально-педагогическая направленность математической подготовки технических вузов: дис. … док. пед. наук: 13.00.02</w:t>
      </w:r>
      <w:r w:rsidR="00CF27F2">
        <w:rPr>
          <w:rFonts w:ascii="Times New Roman" w:hAnsi="Times New Roman"/>
          <w:sz w:val="28"/>
          <w:szCs w:val="28"/>
          <w:lang w:val="kk-KZ"/>
        </w:rPr>
        <w:t>. – Алматы:</w:t>
      </w:r>
      <w:r w:rsidRPr="00CA4B9D">
        <w:rPr>
          <w:rFonts w:ascii="Times New Roman" w:hAnsi="Times New Roman"/>
          <w:sz w:val="28"/>
          <w:szCs w:val="28"/>
        </w:rPr>
        <w:t xml:space="preserve"> Алматинский Государственный университет, 2001. – 230 с. </w:t>
      </w:r>
    </w:p>
    <w:p w:rsidR="00FE66DB" w:rsidRPr="00FE66DB"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FE66DB">
        <w:rPr>
          <w:rFonts w:ascii="Times New Roman" w:hAnsi="Times New Roman"/>
          <w:sz w:val="28"/>
          <w:szCs w:val="28"/>
        </w:rPr>
        <w:t xml:space="preserve">Родиошкина Ю.Г. Спецкурсы по физике как средство совершенствования учебного процесса в техническом вузе // Ярославский педагогический вестник. – 2010. – №1. – С. 121-126. </w:t>
      </w:r>
    </w:p>
    <w:p w:rsidR="00135656" w:rsidRPr="00135656"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FE66DB">
        <w:rPr>
          <w:rFonts w:ascii="Times New Roman" w:hAnsi="Times New Roman"/>
          <w:sz w:val="28"/>
          <w:szCs w:val="28"/>
        </w:rPr>
        <w:t>Арюкова О.А. Математическое моделирование вариативного компонента курса физики в техническом // Интеграция образования.</w:t>
      </w:r>
      <w:r w:rsidRPr="00FE66DB">
        <w:rPr>
          <w:rFonts w:ascii="Times New Roman" w:hAnsi="Times New Roman"/>
          <w:sz w:val="28"/>
          <w:szCs w:val="28"/>
          <w:lang w:val="kk-KZ"/>
        </w:rPr>
        <w:t xml:space="preserve"> –</w:t>
      </w:r>
      <w:r w:rsidRPr="00FE66DB">
        <w:rPr>
          <w:rFonts w:ascii="Times New Roman" w:hAnsi="Times New Roman"/>
          <w:sz w:val="28"/>
          <w:szCs w:val="28"/>
        </w:rPr>
        <w:t xml:space="preserve"> 2011.</w:t>
      </w:r>
      <w:r w:rsidRPr="00FE66DB">
        <w:rPr>
          <w:rFonts w:ascii="Times New Roman" w:hAnsi="Times New Roman"/>
          <w:sz w:val="28"/>
          <w:szCs w:val="28"/>
          <w:lang w:val="kk-KZ"/>
        </w:rPr>
        <w:t xml:space="preserve"> –</w:t>
      </w:r>
      <w:r w:rsidRPr="00FE66DB">
        <w:rPr>
          <w:rFonts w:ascii="Times New Roman" w:hAnsi="Times New Roman"/>
          <w:sz w:val="28"/>
          <w:szCs w:val="28"/>
        </w:rPr>
        <w:t xml:space="preserve"> </w:t>
      </w:r>
      <w:r w:rsidRPr="00135656">
        <w:rPr>
          <w:rFonts w:ascii="Times New Roman" w:hAnsi="Times New Roman"/>
          <w:sz w:val="28"/>
          <w:szCs w:val="28"/>
        </w:rPr>
        <w:t>№1.</w:t>
      </w:r>
      <w:r w:rsidRPr="00135656">
        <w:rPr>
          <w:rFonts w:ascii="Times New Roman" w:hAnsi="Times New Roman"/>
          <w:sz w:val="28"/>
          <w:szCs w:val="28"/>
          <w:lang w:val="kk-KZ"/>
        </w:rPr>
        <w:t xml:space="preserve"> –</w:t>
      </w:r>
      <w:r w:rsidRPr="00135656">
        <w:rPr>
          <w:rFonts w:ascii="Times New Roman" w:hAnsi="Times New Roman"/>
          <w:sz w:val="28"/>
          <w:szCs w:val="28"/>
        </w:rPr>
        <w:t xml:space="preserve"> С. 47-53. </w:t>
      </w:r>
    </w:p>
    <w:p w:rsidR="00FE66DB" w:rsidRPr="00135656"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135656">
        <w:rPr>
          <w:rFonts w:ascii="Times New Roman" w:hAnsi="Times New Roman"/>
          <w:sz w:val="28"/>
          <w:szCs w:val="28"/>
        </w:rPr>
        <w:t xml:space="preserve">Евграфова И.В. Текущий контроль интегрированных знаний по курсам высшей математики и общей физики // Известия Российского </w:t>
      </w:r>
      <w:r w:rsidRPr="00135656">
        <w:rPr>
          <w:rFonts w:ascii="Times New Roman" w:hAnsi="Times New Roman"/>
          <w:sz w:val="28"/>
          <w:szCs w:val="28"/>
        </w:rPr>
        <w:lastRenderedPageBreak/>
        <w:t xml:space="preserve">государственного педагогического университета им. А.И. Герцена. </w:t>
      </w:r>
      <w:r w:rsidRPr="00135656">
        <w:rPr>
          <w:rFonts w:ascii="Times New Roman" w:hAnsi="Times New Roman"/>
          <w:sz w:val="28"/>
          <w:szCs w:val="28"/>
          <w:lang w:val="kk-KZ"/>
        </w:rPr>
        <w:t>–</w:t>
      </w:r>
      <w:r w:rsidRPr="00135656">
        <w:rPr>
          <w:rFonts w:ascii="Times New Roman" w:hAnsi="Times New Roman"/>
          <w:sz w:val="28"/>
          <w:szCs w:val="28"/>
        </w:rPr>
        <w:t xml:space="preserve"> 2009. </w:t>
      </w:r>
      <w:r w:rsidRPr="00135656">
        <w:rPr>
          <w:rFonts w:ascii="Times New Roman" w:hAnsi="Times New Roman"/>
          <w:sz w:val="28"/>
          <w:szCs w:val="28"/>
          <w:lang w:val="kk-KZ"/>
        </w:rPr>
        <w:t>–</w:t>
      </w:r>
      <w:r w:rsidRPr="00135656">
        <w:rPr>
          <w:rFonts w:ascii="Times New Roman" w:hAnsi="Times New Roman"/>
          <w:sz w:val="28"/>
          <w:szCs w:val="28"/>
        </w:rPr>
        <w:t xml:space="preserve"> №116. </w:t>
      </w:r>
      <w:r w:rsidRPr="00135656">
        <w:rPr>
          <w:rFonts w:ascii="Times New Roman" w:hAnsi="Times New Roman"/>
          <w:sz w:val="28"/>
          <w:szCs w:val="28"/>
          <w:lang w:val="kk-KZ"/>
        </w:rPr>
        <w:t>–</w:t>
      </w:r>
      <w:r w:rsidRPr="00135656">
        <w:rPr>
          <w:rFonts w:ascii="Times New Roman" w:hAnsi="Times New Roman"/>
          <w:sz w:val="28"/>
          <w:szCs w:val="28"/>
        </w:rPr>
        <w:t xml:space="preserve"> С. 136-139.</w:t>
      </w:r>
      <w:r w:rsidRPr="00135656">
        <w:rPr>
          <w:rFonts w:ascii="Times New Roman" w:hAnsi="Times New Roman"/>
          <w:sz w:val="28"/>
          <w:szCs w:val="28"/>
          <w:lang w:val="kk-KZ"/>
        </w:rPr>
        <w:t xml:space="preserve">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Масленникова </w:t>
      </w:r>
      <w:r w:rsidRPr="00CA4B9D">
        <w:rPr>
          <w:rFonts w:ascii="Times New Roman" w:hAnsi="Times New Roman"/>
          <w:sz w:val="28"/>
          <w:szCs w:val="28"/>
        </w:rPr>
        <w:t xml:space="preserve">Л.В. Модель методической системы преподавания физики в техническом вузе на основе концепции интеграции фундаментальности и профессиональности // Преподавание физики в высшей школе. </w:t>
      </w:r>
      <w:r w:rsidRPr="00CA4B9D">
        <w:rPr>
          <w:rFonts w:ascii="Times New Roman" w:hAnsi="Times New Roman"/>
          <w:sz w:val="28"/>
          <w:szCs w:val="28"/>
          <w:lang w:val="kk-KZ"/>
        </w:rPr>
        <w:t>–</w:t>
      </w:r>
      <w:r w:rsidRPr="00CA4B9D">
        <w:rPr>
          <w:rFonts w:ascii="Times New Roman" w:hAnsi="Times New Roman"/>
          <w:sz w:val="28"/>
          <w:szCs w:val="28"/>
        </w:rPr>
        <w:t xml:space="preserve"> 1999. </w:t>
      </w:r>
      <w:r w:rsidRPr="00CA4B9D">
        <w:rPr>
          <w:rFonts w:ascii="Times New Roman" w:hAnsi="Times New Roman"/>
          <w:sz w:val="28"/>
          <w:szCs w:val="28"/>
          <w:lang w:val="kk-KZ"/>
        </w:rPr>
        <w:t>–</w:t>
      </w:r>
      <w:r w:rsidRPr="00CA4B9D">
        <w:rPr>
          <w:rFonts w:ascii="Times New Roman" w:hAnsi="Times New Roman"/>
          <w:sz w:val="28"/>
          <w:szCs w:val="28"/>
        </w:rPr>
        <w:t xml:space="preserve"> №17. </w:t>
      </w:r>
      <w:r w:rsidRPr="00CA4B9D">
        <w:rPr>
          <w:rFonts w:ascii="Times New Roman" w:hAnsi="Times New Roman"/>
          <w:sz w:val="28"/>
          <w:szCs w:val="28"/>
          <w:lang w:val="kk-KZ"/>
        </w:rPr>
        <w:t>–</w:t>
      </w:r>
      <w:r w:rsidRPr="00CA4B9D">
        <w:rPr>
          <w:rFonts w:ascii="Times New Roman" w:hAnsi="Times New Roman"/>
          <w:sz w:val="28"/>
          <w:szCs w:val="28"/>
        </w:rPr>
        <w:t xml:space="preserve"> С. 19-22.</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Мамбетакунов Э. Дидактические функции межпредметных связей в формировании у учащихся естественнонаучных понятий. </w:t>
      </w:r>
      <w:r w:rsidRPr="00CA4B9D">
        <w:rPr>
          <w:rFonts w:ascii="Times New Roman" w:hAnsi="Times New Roman"/>
          <w:sz w:val="28"/>
          <w:szCs w:val="28"/>
          <w:lang w:val="kk-KZ"/>
        </w:rPr>
        <w:t>–</w:t>
      </w:r>
      <w:r w:rsidRPr="00CA4B9D">
        <w:rPr>
          <w:rFonts w:ascii="Times New Roman" w:hAnsi="Times New Roman"/>
          <w:sz w:val="28"/>
          <w:szCs w:val="28"/>
        </w:rPr>
        <w:t xml:space="preserve"> Бишкек: Университет, 2015. </w:t>
      </w:r>
      <w:r w:rsidRPr="00CA4B9D">
        <w:rPr>
          <w:rFonts w:ascii="Times New Roman" w:hAnsi="Times New Roman"/>
          <w:sz w:val="28"/>
          <w:szCs w:val="28"/>
          <w:lang w:val="kk-KZ"/>
        </w:rPr>
        <w:t>–</w:t>
      </w:r>
      <w:r w:rsidRPr="00CA4B9D">
        <w:rPr>
          <w:rFonts w:ascii="Times New Roman" w:hAnsi="Times New Roman"/>
          <w:sz w:val="28"/>
          <w:szCs w:val="28"/>
        </w:rPr>
        <w:t xml:space="preserve"> 328 с.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eastAsia="Times New Roman" w:hAnsi="Times New Roman"/>
          <w:sz w:val="28"/>
          <w:szCs w:val="28"/>
          <w:lang w:eastAsia="ru-RU"/>
        </w:rPr>
        <w:t>Горбунов В.И., Евдокимова О.К., Римонди Д.</w:t>
      </w:r>
      <w:r w:rsidR="00CF27F2">
        <w:rPr>
          <w:rFonts w:ascii="Times New Roman" w:eastAsia="Times New Roman" w:hAnsi="Times New Roman"/>
          <w:sz w:val="28"/>
          <w:szCs w:val="28"/>
          <w:lang w:val="kk-KZ" w:eastAsia="ru-RU"/>
        </w:rPr>
        <w:t xml:space="preserve"> и др.</w:t>
      </w:r>
      <w:r w:rsidRPr="00CA4B9D">
        <w:rPr>
          <w:rFonts w:ascii="Times New Roman" w:eastAsia="Times New Roman" w:hAnsi="Times New Roman"/>
          <w:sz w:val="28"/>
          <w:szCs w:val="28"/>
          <w:lang w:eastAsia="ru-RU"/>
        </w:rPr>
        <w:t xml:space="preserve"> Формирование трансдисциплинарных знаний у студентов технических направлений вузов // </w:t>
      </w:r>
      <w:r w:rsidRPr="00CA4B9D">
        <w:rPr>
          <w:rFonts w:ascii="Times New Roman" w:eastAsia="Times New Roman" w:hAnsi="Times New Roman"/>
          <w:sz w:val="28"/>
          <w:szCs w:val="28"/>
          <w:lang w:val="en-US" w:eastAsia="ru-RU"/>
        </w:rPr>
        <w:t>Science</w:t>
      </w:r>
      <w:r w:rsidRPr="00CA4B9D">
        <w:rPr>
          <w:rFonts w:ascii="Times New Roman" w:eastAsia="Times New Roman" w:hAnsi="Times New Roman"/>
          <w:sz w:val="28"/>
          <w:szCs w:val="28"/>
          <w:lang w:eastAsia="ru-RU"/>
        </w:rPr>
        <w:t xml:space="preserve"> </w:t>
      </w:r>
      <w:r w:rsidRPr="00CA4B9D">
        <w:rPr>
          <w:rFonts w:ascii="Times New Roman" w:eastAsia="Times New Roman" w:hAnsi="Times New Roman"/>
          <w:sz w:val="28"/>
          <w:szCs w:val="28"/>
          <w:lang w:val="en-US" w:eastAsia="ru-RU"/>
        </w:rPr>
        <w:t>for</w:t>
      </w:r>
      <w:r w:rsidRPr="00CA4B9D">
        <w:rPr>
          <w:rFonts w:ascii="Times New Roman" w:eastAsia="Times New Roman" w:hAnsi="Times New Roman"/>
          <w:sz w:val="28"/>
          <w:szCs w:val="28"/>
          <w:lang w:eastAsia="ru-RU"/>
        </w:rPr>
        <w:t xml:space="preserve"> </w:t>
      </w:r>
      <w:r w:rsidRPr="00CA4B9D">
        <w:rPr>
          <w:rFonts w:ascii="Times New Roman" w:eastAsia="Times New Roman" w:hAnsi="Times New Roman"/>
          <w:sz w:val="28"/>
          <w:szCs w:val="28"/>
          <w:lang w:val="en-US" w:eastAsia="ru-RU"/>
        </w:rPr>
        <w:t>Education</w:t>
      </w:r>
      <w:r w:rsidRPr="00CA4B9D">
        <w:rPr>
          <w:rFonts w:ascii="Times New Roman" w:eastAsia="Times New Roman" w:hAnsi="Times New Roman"/>
          <w:sz w:val="28"/>
          <w:szCs w:val="28"/>
          <w:lang w:eastAsia="ru-RU"/>
        </w:rPr>
        <w:t xml:space="preserve"> </w:t>
      </w:r>
      <w:r w:rsidRPr="00CA4B9D">
        <w:rPr>
          <w:rFonts w:ascii="Times New Roman" w:eastAsia="Times New Roman" w:hAnsi="Times New Roman"/>
          <w:sz w:val="28"/>
          <w:szCs w:val="28"/>
          <w:lang w:val="en-US" w:eastAsia="ru-RU"/>
        </w:rPr>
        <w:t>Today</w:t>
      </w:r>
      <w:r w:rsidRPr="00CA4B9D">
        <w:rPr>
          <w:rFonts w:ascii="Times New Roman" w:eastAsia="Times New Roman" w:hAnsi="Times New Roman"/>
          <w:sz w:val="28"/>
          <w:szCs w:val="28"/>
          <w:lang w:eastAsia="ru-RU"/>
        </w:rPr>
        <w:t xml:space="preserve">. </w:t>
      </w:r>
      <w:r w:rsidRPr="00CA4B9D">
        <w:rPr>
          <w:rFonts w:ascii="Times New Roman" w:hAnsi="Times New Roman"/>
          <w:sz w:val="28"/>
          <w:szCs w:val="28"/>
          <w:lang w:val="kk-KZ"/>
        </w:rPr>
        <w:t>–</w:t>
      </w:r>
      <w:r w:rsidRPr="00CA4B9D">
        <w:rPr>
          <w:rFonts w:ascii="Times New Roman" w:eastAsia="Times New Roman" w:hAnsi="Times New Roman"/>
          <w:sz w:val="28"/>
          <w:szCs w:val="28"/>
          <w:lang w:eastAsia="ru-RU"/>
        </w:rPr>
        <w:t xml:space="preserve"> 2019. </w:t>
      </w:r>
      <w:r w:rsidRPr="00CA4B9D">
        <w:rPr>
          <w:rFonts w:ascii="Times New Roman" w:hAnsi="Times New Roman"/>
          <w:sz w:val="28"/>
          <w:szCs w:val="28"/>
          <w:lang w:val="kk-KZ"/>
        </w:rPr>
        <w:t>–</w:t>
      </w:r>
      <w:r w:rsidRPr="00CA4B9D">
        <w:rPr>
          <w:rFonts w:ascii="Times New Roman" w:eastAsia="Times New Roman" w:hAnsi="Times New Roman"/>
          <w:sz w:val="28"/>
          <w:szCs w:val="28"/>
          <w:lang w:eastAsia="ru-RU"/>
        </w:rPr>
        <w:t xml:space="preserve"> №1. </w:t>
      </w:r>
      <w:r w:rsidRPr="00CA4B9D">
        <w:rPr>
          <w:rFonts w:ascii="Times New Roman" w:hAnsi="Times New Roman"/>
          <w:sz w:val="28"/>
          <w:szCs w:val="28"/>
          <w:lang w:val="kk-KZ"/>
        </w:rPr>
        <w:t>–</w:t>
      </w:r>
      <w:r w:rsidRPr="00CA4B9D">
        <w:rPr>
          <w:rFonts w:ascii="Times New Roman" w:eastAsia="Times New Roman" w:hAnsi="Times New Roman"/>
          <w:sz w:val="28"/>
          <w:szCs w:val="28"/>
          <w:lang w:eastAsia="ru-RU"/>
        </w:rPr>
        <w:t xml:space="preserve"> С. 172</w:t>
      </w:r>
      <w:r w:rsidR="00CF27F2">
        <w:rPr>
          <w:rFonts w:ascii="Times New Roman" w:eastAsia="Times New Roman" w:hAnsi="Times New Roman"/>
          <w:sz w:val="28"/>
          <w:szCs w:val="28"/>
          <w:lang w:val="kk-KZ" w:eastAsia="ru-RU"/>
        </w:rPr>
        <w:t>-</w:t>
      </w:r>
      <w:r w:rsidRPr="00CA4B9D">
        <w:rPr>
          <w:rFonts w:ascii="Times New Roman" w:eastAsia="Times New Roman" w:hAnsi="Times New Roman"/>
          <w:sz w:val="28"/>
          <w:szCs w:val="28"/>
          <w:lang w:eastAsia="ru-RU"/>
        </w:rPr>
        <w:t>187</w:t>
      </w:r>
      <w:r w:rsidRPr="00CA4B9D">
        <w:rPr>
          <w:rFonts w:ascii="Times New Roman" w:eastAsia="Times New Roman" w:hAnsi="Times New Roman"/>
          <w:color w:val="3B3B3B"/>
          <w:sz w:val="28"/>
          <w:szCs w:val="28"/>
          <w:lang w:eastAsia="ru-RU"/>
        </w:rPr>
        <w:t xml:space="preserve">.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Щурикова Л.Г., Барабанова С.В., Гарипова О.Н. О трансдисциплинарном подходе к правовому образованию студентов технического вуза // Казанский педагогический журнал. </w:t>
      </w:r>
      <w:r w:rsidRPr="00CA4B9D">
        <w:rPr>
          <w:rFonts w:ascii="Times New Roman" w:hAnsi="Times New Roman"/>
          <w:sz w:val="28"/>
          <w:szCs w:val="28"/>
          <w:lang w:val="kk-KZ"/>
        </w:rPr>
        <w:t>–</w:t>
      </w:r>
      <w:r w:rsidRPr="00CA4B9D">
        <w:rPr>
          <w:rFonts w:ascii="Times New Roman" w:hAnsi="Times New Roman"/>
          <w:sz w:val="28"/>
          <w:szCs w:val="28"/>
        </w:rPr>
        <w:t xml:space="preserve"> 2019. </w:t>
      </w:r>
      <w:r w:rsidRPr="00CA4B9D">
        <w:rPr>
          <w:rFonts w:ascii="Times New Roman" w:hAnsi="Times New Roman"/>
          <w:sz w:val="28"/>
          <w:szCs w:val="28"/>
          <w:lang w:val="kk-KZ"/>
        </w:rPr>
        <w:t>–</w:t>
      </w:r>
      <w:r w:rsidRPr="00CA4B9D">
        <w:rPr>
          <w:rFonts w:ascii="Times New Roman" w:hAnsi="Times New Roman"/>
          <w:sz w:val="28"/>
          <w:szCs w:val="28"/>
        </w:rPr>
        <w:t xml:space="preserve"> № 1. </w:t>
      </w:r>
      <w:r w:rsidRPr="00CA4B9D">
        <w:rPr>
          <w:rFonts w:ascii="Times New Roman" w:hAnsi="Times New Roman"/>
          <w:sz w:val="28"/>
          <w:szCs w:val="28"/>
          <w:lang w:val="kk-KZ"/>
        </w:rPr>
        <w:t>–</w:t>
      </w:r>
      <w:r w:rsidRPr="00CA4B9D">
        <w:rPr>
          <w:rFonts w:ascii="Times New Roman" w:hAnsi="Times New Roman"/>
          <w:sz w:val="28"/>
          <w:szCs w:val="28"/>
        </w:rPr>
        <w:t xml:space="preserve"> </w:t>
      </w:r>
      <w:r w:rsidR="00CF27F2">
        <w:rPr>
          <w:rFonts w:ascii="Times New Roman" w:hAnsi="Times New Roman"/>
          <w:sz w:val="28"/>
          <w:szCs w:val="28"/>
          <w:lang w:val="kk-KZ"/>
        </w:rPr>
        <w:t xml:space="preserve">                                                                              </w:t>
      </w:r>
      <w:r w:rsidRPr="00CA4B9D">
        <w:rPr>
          <w:rFonts w:ascii="Times New Roman" w:hAnsi="Times New Roman"/>
          <w:sz w:val="28"/>
          <w:szCs w:val="28"/>
        </w:rPr>
        <w:t>С. 60-64.</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Шершнева В.А. Перехожева</w:t>
      </w:r>
      <w:r w:rsidRPr="00CA4B9D">
        <w:rPr>
          <w:rFonts w:ascii="Times New Roman" w:hAnsi="Times New Roman"/>
          <w:sz w:val="28"/>
          <w:szCs w:val="28"/>
        </w:rPr>
        <w:t xml:space="preserve"> </w:t>
      </w:r>
      <w:r w:rsidRPr="00CA4B9D">
        <w:rPr>
          <w:rFonts w:ascii="Times New Roman" w:hAnsi="Times New Roman"/>
          <w:sz w:val="28"/>
          <w:szCs w:val="28"/>
          <w:lang w:val="kk-KZ"/>
        </w:rPr>
        <w:t>Е.В. Педагогическая модель развития компетентности выпускника вуза // Высшее образование в России. – 2008. – №1. – С. 152-154.</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Фещенко Т.С. Индивидуализация обучения физике на основе использования современных образовательных технологий: </w:t>
      </w:r>
      <w:r w:rsidRPr="00CA4B9D">
        <w:rPr>
          <w:rFonts w:ascii="Times New Roman" w:hAnsi="Times New Roman"/>
          <w:sz w:val="28"/>
          <w:szCs w:val="28"/>
        </w:rPr>
        <w:t xml:space="preserve">дис. … канд. пед. наук: 13.00.02. – </w:t>
      </w:r>
      <w:r w:rsidRPr="00CA4B9D">
        <w:rPr>
          <w:rFonts w:ascii="Times New Roman" w:hAnsi="Times New Roman"/>
          <w:sz w:val="28"/>
          <w:szCs w:val="28"/>
          <w:lang w:val="kk-KZ"/>
        </w:rPr>
        <w:t>М</w:t>
      </w:r>
      <w:r w:rsidR="00CF27F2">
        <w:rPr>
          <w:rFonts w:ascii="Times New Roman" w:hAnsi="Times New Roman"/>
          <w:sz w:val="28"/>
          <w:szCs w:val="28"/>
          <w:lang w:val="kk-KZ"/>
        </w:rPr>
        <w:t>.</w:t>
      </w:r>
      <w:r w:rsidRPr="00CA4B9D">
        <w:rPr>
          <w:rFonts w:ascii="Times New Roman" w:hAnsi="Times New Roman"/>
          <w:sz w:val="28"/>
          <w:szCs w:val="28"/>
        </w:rPr>
        <w:t>, 20</w:t>
      </w:r>
      <w:r w:rsidRPr="00CA4B9D">
        <w:rPr>
          <w:rFonts w:ascii="Times New Roman" w:hAnsi="Times New Roman"/>
          <w:sz w:val="28"/>
          <w:szCs w:val="28"/>
          <w:lang w:val="kk-KZ"/>
        </w:rPr>
        <w:t>06</w:t>
      </w:r>
      <w:r w:rsidRPr="00CA4B9D">
        <w:rPr>
          <w:rFonts w:ascii="Times New Roman" w:hAnsi="Times New Roman"/>
          <w:sz w:val="28"/>
          <w:szCs w:val="28"/>
        </w:rPr>
        <w:t xml:space="preserve">. – </w:t>
      </w:r>
      <w:r w:rsidRPr="00CA4B9D">
        <w:rPr>
          <w:rFonts w:ascii="Times New Roman" w:hAnsi="Times New Roman"/>
          <w:sz w:val="28"/>
          <w:szCs w:val="28"/>
          <w:lang w:val="kk-KZ"/>
        </w:rPr>
        <w:t>203</w:t>
      </w:r>
      <w:r w:rsidRPr="00CA4B9D">
        <w:rPr>
          <w:rFonts w:ascii="Times New Roman" w:hAnsi="Times New Roman"/>
          <w:sz w:val="28"/>
          <w:szCs w:val="28"/>
        </w:rPr>
        <w:t xml:space="preserve"> с.</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Смаилов С. Преемственность учебных процессов школ и технических вузов по активизации позновательной деятельности студентов:</w:t>
      </w:r>
      <w:r w:rsidRPr="00CA4B9D">
        <w:rPr>
          <w:rFonts w:ascii="Times New Roman" w:hAnsi="Times New Roman"/>
          <w:sz w:val="28"/>
          <w:szCs w:val="28"/>
        </w:rPr>
        <w:t xml:space="preserve"> дис. … </w:t>
      </w:r>
      <w:r w:rsidRPr="00CA4B9D">
        <w:rPr>
          <w:rFonts w:ascii="Times New Roman" w:hAnsi="Times New Roman"/>
          <w:sz w:val="28"/>
          <w:szCs w:val="28"/>
          <w:lang w:val="kk-KZ"/>
        </w:rPr>
        <w:t>док</w:t>
      </w:r>
      <w:r w:rsidRPr="00CA4B9D">
        <w:rPr>
          <w:rFonts w:ascii="Times New Roman" w:hAnsi="Times New Roman"/>
          <w:sz w:val="28"/>
          <w:szCs w:val="28"/>
        </w:rPr>
        <w:t>. пед. наук</w:t>
      </w:r>
      <w:r w:rsidRPr="00CA4B9D">
        <w:rPr>
          <w:rFonts w:ascii="Times New Roman" w:hAnsi="Times New Roman"/>
          <w:sz w:val="28"/>
          <w:szCs w:val="28"/>
          <w:lang w:val="kk-KZ"/>
        </w:rPr>
        <w:t>: 13.00.01</w:t>
      </w:r>
      <w:r w:rsidRPr="00CA4B9D">
        <w:rPr>
          <w:rFonts w:ascii="Times New Roman" w:hAnsi="Times New Roman"/>
          <w:sz w:val="28"/>
          <w:szCs w:val="28"/>
        </w:rPr>
        <w:t xml:space="preserve">. – </w:t>
      </w:r>
      <w:r w:rsidRPr="00CA4B9D">
        <w:rPr>
          <w:rFonts w:ascii="Times New Roman" w:hAnsi="Times New Roman"/>
          <w:sz w:val="28"/>
          <w:szCs w:val="28"/>
          <w:lang w:val="kk-KZ"/>
        </w:rPr>
        <w:t>Алматы</w:t>
      </w:r>
      <w:r w:rsidRPr="00CA4B9D">
        <w:rPr>
          <w:rFonts w:ascii="Times New Roman" w:hAnsi="Times New Roman"/>
          <w:sz w:val="28"/>
          <w:szCs w:val="28"/>
        </w:rPr>
        <w:t xml:space="preserve">, </w:t>
      </w:r>
      <w:r w:rsidRPr="00CA4B9D">
        <w:rPr>
          <w:rFonts w:ascii="Times New Roman" w:hAnsi="Times New Roman"/>
          <w:sz w:val="28"/>
          <w:szCs w:val="28"/>
          <w:lang w:val="kk-KZ"/>
        </w:rPr>
        <w:t>1997</w:t>
      </w:r>
      <w:r w:rsidRPr="00CA4B9D">
        <w:rPr>
          <w:rFonts w:ascii="Times New Roman" w:hAnsi="Times New Roman"/>
          <w:sz w:val="28"/>
          <w:szCs w:val="28"/>
        </w:rPr>
        <w:t xml:space="preserve">. – </w:t>
      </w:r>
      <w:r w:rsidRPr="00CA4B9D">
        <w:rPr>
          <w:rFonts w:ascii="Times New Roman" w:hAnsi="Times New Roman"/>
          <w:sz w:val="28"/>
          <w:szCs w:val="28"/>
          <w:lang w:val="kk-KZ"/>
        </w:rPr>
        <w:t>40</w:t>
      </w:r>
      <w:r w:rsidRPr="00CA4B9D">
        <w:rPr>
          <w:rFonts w:ascii="Times New Roman" w:hAnsi="Times New Roman"/>
          <w:sz w:val="28"/>
          <w:szCs w:val="28"/>
        </w:rPr>
        <w:t>9</w:t>
      </w:r>
      <w:r w:rsidRPr="00CA4B9D">
        <w:rPr>
          <w:rFonts w:ascii="Times New Roman" w:hAnsi="Times New Roman"/>
          <w:sz w:val="28"/>
          <w:szCs w:val="28"/>
          <w:lang w:val="kk-KZ"/>
        </w:rPr>
        <w:t xml:space="preserve"> </w:t>
      </w:r>
      <w:r w:rsidRPr="00CA4B9D">
        <w:rPr>
          <w:rFonts w:ascii="Times New Roman" w:hAnsi="Times New Roman"/>
          <w:sz w:val="28"/>
          <w:szCs w:val="28"/>
        </w:rPr>
        <w:t>с.</w:t>
      </w:r>
      <w:r w:rsidRPr="00CA4B9D">
        <w:rPr>
          <w:rFonts w:ascii="Times New Roman" w:hAnsi="Times New Roman"/>
          <w:sz w:val="28"/>
          <w:szCs w:val="28"/>
          <w:lang w:val="kk-KZ"/>
        </w:rPr>
        <w:t xml:space="preserve">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lang w:val="kk-KZ"/>
        </w:rPr>
        <w:t>Шуиншина Ш.М., Альпеисов Е.А., Бурунбетова К.К.</w:t>
      </w:r>
      <w:r w:rsidR="00CF27F2">
        <w:rPr>
          <w:rFonts w:ascii="Times New Roman" w:hAnsi="Times New Roman"/>
          <w:sz w:val="28"/>
          <w:szCs w:val="28"/>
          <w:shd w:val="clear" w:color="auto" w:fill="FFFFFF"/>
          <w:lang w:val="kk-KZ"/>
        </w:rPr>
        <w:t xml:space="preserve"> и др.</w:t>
      </w:r>
      <w:r w:rsidRPr="00CA4B9D">
        <w:rPr>
          <w:rFonts w:ascii="Times New Roman" w:hAnsi="Times New Roman"/>
          <w:sz w:val="28"/>
          <w:szCs w:val="28"/>
          <w:shd w:val="clear" w:color="auto" w:fill="FFFFFF"/>
          <w:lang w:val="kk-KZ"/>
        </w:rPr>
        <w:t xml:space="preserve"> Преемственность содержания учебных программ по естественнонаучным дисциплинам // Профессиональное образование в современном мире. </w:t>
      </w:r>
      <w:r w:rsidRPr="00CA4B9D">
        <w:rPr>
          <w:rFonts w:ascii="Times New Roman" w:hAnsi="Times New Roman"/>
          <w:sz w:val="28"/>
          <w:szCs w:val="28"/>
          <w:lang w:val="kk-KZ"/>
        </w:rPr>
        <w:t>–</w:t>
      </w:r>
      <w:r w:rsidRPr="00CA4B9D">
        <w:rPr>
          <w:rFonts w:ascii="Times New Roman" w:hAnsi="Times New Roman"/>
          <w:sz w:val="28"/>
          <w:szCs w:val="28"/>
          <w:shd w:val="clear" w:color="auto" w:fill="FFFFFF"/>
          <w:lang w:val="kk-KZ"/>
        </w:rPr>
        <w:t xml:space="preserve"> 2018. </w:t>
      </w:r>
      <w:r w:rsidRPr="00CA4B9D">
        <w:rPr>
          <w:rFonts w:ascii="Times New Roman" w:hAnsi="Times New Roman"/>
          <w:sz w:val="28"/>
          <w:szCs w:val="28"/>
          <w:lang w:val="kk-KZ"/>
        </w:rPr>
        <w:t>–</w:t>
      </w:r>
      <w:r w:rsidRPr="00CA4B9D">
        <w:rPr>
          <w:rFonts w:ascii="Times New Roman" w:hAnsi="Times New Roman"/>
          <w:sz w:val="28"/>
          <w:szCs w:val="28"/>
          <w:shd w:val="clear" w:color="auto" w:fill="FFFFFF"/>
          <w:lang w:val="kk-KZ"/>
        </w:rPr>
        <w:t xml:space="preserve"> №8(4). </w:t>
      </w:r>
      <w:r w:rsidRPr="00CA4B9D">
        <w:rPr>
          <w:rFonts w:ascii="Times New Roman" w:hAnsi="Times New Roman"/>
          <w:sz w:val="28"/>
          <w:szCs w:val="28"/>
          <w:lang w:val="kk-KZ"/>
        </w:rPr>
        <w:t>–</w:t>
      </w:r>
      <w:r w:rsidRPr="00CA4B9D">
        <w:rPr>
          <w:rFonts w:ascii="Times New Roman" w:hAnsi="Times New Roman"/>
          <w:sz w:val="28"/>
          <w:szCs w:val="28"/>
          <w:shd w:val="clear" w:color="auto" w:fill="FFFFFF"/>
          <w:lang w:val="kk-KZ"/>
        </w:rPr>
        <w:t xml:space="preserve"> С. 2265-2275. </w:t>
      </w:r>
    </w:p>
    <w:p w:rsidR="00FE66DB" w:rsidRPr="00CA4B9D" w:rsidRDefault="00452D95" w:rsidP="001953AB">
      <w:pPr>
        <w:pStyle w:val="af"/>
        <w:numPr>
          <w:ilvl w:val="0"/>
          <w:numId w:val="1"/>
        </w:numPr>
        <w:tabs>
          <w:tab w:val="left" w:pos="1134"/>
          <w:tab w:val="left" w:pos="1276"/>
        </w:tabs>
        <w:ind w:left="0" w:firstLine="709"/>
        <w:jc w:val="both"/>
        <w:rPr>
          <w:rFonts w:ascii="Times New Roman" w:hAnsi="Times New Roman"/>
          <w:sz w:val="28"/>
          <w:szCs w:val="28"/>
        </w:rPr>
      </w:pPr>
      <w:r>
        <w:rPr>
          <w:rFonts w:ascii="Times New Roman" w:hAnsi="Times New Roman"/>
          <w:sz w:val="28"/>
          <w:szCs w:val="28"/>
          <w:shd w:val="clear" w:color="auto" w:fill="FFFFFF"/>
        </w:rPr>
        <w:t>Половникова Л.</w:t>
      </w:r>
      <w:r w:rsidR="00FE66DB" w:rsidRPr="00CA4B9D">
        <w:rPr>
          <w:rFonts w:ascii="Times New Roman" w:hAnsi="Times New Roman"/>
          <w:sz w:val="28"/>
          <w:szCs w:val="28"/>
          <w:shd w:val="clear" w:color="auto" w:fill="FFFFFF"/>
        </w:rPr>
        <w:t xml:space="preserve">Б. Методическая система преемственности курса физики технического вуза (на примере вводного раздела «Механика») // Современное проблемы науки и образования. </w:t>
      </w:r>
      <w:r w:rsidR="00FE66DB" w:rsidRPr="00CA4B9D">
        <w:rPr>
          <w:rFonts w:ascii="Times New Roman" w:hAnsi="Times New Roman"/>
          <w:sz w:val="28"/>
          <w:szCs w:val="28"/>
        </w:rPr>
        <w:t>–</w:t>
      </w:r>
      <w:r w:rsidR="00FE66DB" w:rsidRPr="00CA4B9D">
        <w:rPr>
          <w:rFonts w:ascii="Times New Roman" w:hAnsi="Times New Roman"/>
          <w:sz w:val="28"/>
          <w:szCs w:val="28"/>
          <w:shd w:val="clear" w:color="auto" w:fill="FFFFFF"/>
        </w:rPr>
        <w:t xml:space="preserve"> 2014. </w:t>
      </w:r>
      <w:r w:rsidR="00FE66DB" w:rsidRPr="00CA4B9D">
        <w:rPr>
          <w:rFonts w:ascii="Times New Roman" w:hAnsi="Times New Roman"/>
          <w:sz w:val="28"/>
          <w:szCs w:val="28"/>
        </w:rPr>
        <w:t>–</w:t>
      </w:r>
      <w:r w:rsidR="00FE66DB" w:rsidRPr="00CA4B9D">
        <w:rPr>
          <w:rFonts w:ascii="Times New Roman" w:hAnsi="Times New Roman"/>
          <w:sz w:val="28"/>
          <w:szCs w:val="28"/>
          <w:shd w:val="clear" w:color="auto" w:fill="FFFFFF"/>
        </w:rPr>
        <w:t xml:space="preserve"> №3. </w:t>
      </w:r>
      <w:r w:rsidR="00FE66DB" w:rsidRPr="00CA4B9D">
        <w:rPr>
          <w:rFonts w:ascii="Times New Roman" w:hAnsi="Times New Roman"/>
          <w:sz w:val="28"/>
          <w:szCs w:val="28"/>
        </w:rPr>
        <w:t>–</w:t>
      </w:r>
      <w:r w:rsidR="00FE66DB" w:rsidRPr="00CA4B9D">
        <w:rPr>
          <w:rFonts w:ascii="Times New Roman" w:hAnsi="Times New Roman"/>
          <w:sz w:val="28"/>
          <w:szCs w:val="28"/>
          <w:lang w:val="kk-KZ"/>
        </w:rPr>
        <w:t xml:space="preserve"> С. 1-7.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Потапова М.В. Методологический анализ пропедевтики в системе непрерывного образования // Вестник ЧГПУ. – 2008. – №7. – С. 118-129.</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Смирнов Е.И. Фундирование опыта в профессиональной подготовке и инновационной деятельности педагога: монография. – Ярославль, 2012. – 646 с.</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Щадриков В.Д. Психология деятельности и способности человека: учеб. пос. – М.: Логос, 1996. – 330 с</w:t>
      </w:r>
      <w:r w:rsidRPr="00CA4B9D">
        <w:rPr>
          <w:rFonts w:ascii="Times New Roman" w:hAnsi="Times New Roman"/>
          <w:sz w:val="28"/>
          <w:szCs w:val="28"/>
          <w:lang w:val="kk-KZ"/>
        </w:rPr>
        <w:t>.</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Шиян Н.В. Проблемы модернизации школьного физического образования и возможности их решения // Известия РГПУ им. А.И. Герцена.</w:t>
      </w:r>
      <w:r w:rsidRPr="00CA4B9D">
        <w:rPr>
          <w:rFonts w:ascii="Times New Roman" w:hAnsi="Times New Roman"/>
          <w:sz w:val="28"/>
          <w:szCs w:val="28"/>
          <w:lang w:val="kk-KZ"/>
        </w:rPr>
        <w:t xml:space="preserve"> </w:t>
      </w:r>
      <w:r w:rsidRPr="00CA4B9D">
        <w:rPr>
          <w:rFonts w:ascii="Times New Roman" w:hAnsi="Times New Roman"/>
          <w:sz w:val="28"/>
          <w:szCs w:val="28"/>
        </w:rPr>
        <w:t xml:space="preserve">– 2003. – №6. – </w:t>
      </w:r>
      <w:r w:rsidR="00CF27F2">
        <w:rPr>
          <w:rFonts w:ascii="Times New Roman" w:hAnsi="Times New Roman"/>
          <w:sz w:val="28"/>
          <w:szCs w:val="28"/>
          <w:lang w:val="kk-KZ"/>
        </w:rPr>
        <w:t xml:space="preserve">С. </w:t>
      </w:r>
      <w:r w:rsidRPr="00CA4B9D">
        <w:rPr>
          <w:rFonts w:ascii="Times New Roman" w:hAnsi="Times New Roman"/>
          <w:sz w:val="28"/>
          <w:szCs w:val="28"/>
        </w:rPr>
        <w:t>177-186.</w:t>
      </w:r>
    </w:p>
    <w:p w:rsidR="00FE66DB" w:rsidRPr="003D34A3"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3D34A3">
        <w:rPr>
          <w:rFonts w:ascii="Times New Roman" w:hAnsi="Times New Roman"/>
          <w:sz w:val="28"/>
          <w:szCs w:val="28"/>
          <w:lang w:val="kk-KZ"/>
        </w:rPr>
        <w:t>Пузанов А.В. Трансдисциплинарный подход к образовательному процессу на примере изучения робототехнических систем //</w:t>
      </w:r>
      <w:r w:rsidRPr="003D34A3">
        <w:rPr>
          <w:rFonts w:ascii="Times New Roman" w:hAnsi="Times New Roman"/>
          <w:sz w:val="28"/>
          <w:szCs w:val="28"/>
        </w:rPr>
        <w:t xml:space="preserve">  </w:t>
      </w:r>
      <w:r w:rsidR="003D34A3" w:rsidRPr="003D34A3">
        <w:rPr>
          <w:rFonts w:ascii="Times New Roman" w:hAnsi="Times New Roman"/>
          <w:sz w:val="28"/>
          <w:szCs w:val="28"/>
        </w:rPr>
        <w:t>https://rep.bntu.by/bitstream/handle/data/27286/Transdisciplinarnyj</w:t>
      </w:r>
      <w:r w:rsidR="00CF27F2">
        <w:rPr>
          <w:rFonts w:ascii="Times New Roman" w:hAnsi="Times New Roman"/>
          <w:sz w:val="28"/>
          <w:szCs w:val="28"/>
          <w:lang w:val="kk-KZ"/>
        </w:rPr>
        <w:t>.</w:t>
      </w:r>
      <w:r w:rsidRPr="003D34A3">
        <w:rPr>
          <w:rFonts w:ascii="Times New Roman" w:hAnsi="Times New Roman"/>
          <w:sz w:val="28"/>
          <w:szCs w:val="28"/>
        </w:rPr>
        <w:t xml:space="preserve"> </w:t>
      </w:r>
      <w:r w:rsidRPr="003D34A3">
        <w:rPr>
          <w:rFonts w:ascii="Times New Roman" w:hAnsi="Times New Roman"/>
          <w:sz w:val="28"/>
          <w:szCs w:val="28"/>
          <w:lang w:val="kk-KZ"/>
        </w:rPr>
        <w:t>20.03.2019.</w:t>
      </w:r>
    </w:p>
    <w:p w:rsidR="00FE66DB" w:rsidRPr="003D34A3"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3D34A3">
        <w:rPr>
          <w:rFonts w:ascii="Times New Roman" w:hAnsi="Times New Roman"/>
          <w:sz w:val="28"/>
          <w:szCs w:val="28"/>
          <w:lang w:val="kk-KZ"/>
        </w:rPr>
        <w:lastRenderedPageBreak/>
        <w:t xml:space="preserve">Мокий М.С., Мокий В.С. Трансдисциплинароность в высшем образовании: экспертные оценки, проблемы и практические значения // Современные проблемы науки и образования. </w:t>
      </w:r>
      <w:r w:rsidRPr="003D34A3">
        <w:rPr>
          <w:rFonts w:ascii="Times New Roman" w:hAnsi="Times New Roman"/>
          <w:sz w:val="28"/>
          <w:szCs w:val="28"/>
        </w:rPr>
        <w:t>–</w:t>
      </w:r>
      <w:r w:rsidRPr="003D34A3">
        <w:rPr>
          <w:rFonts w:ascii="Times New Roman" w:hAnsi="Times New Roman"/>
          <w:sz w:val="28"/>
          <w:szCs w:val="28"/>
          <w:lang w:val="kk-KZ"/>
        </w:rPr>
        <w:t xml:space="preserve"> 2014. </w:t>
      </w:r>
      <w:r w:rsidRPr="003D34A3">
        <w:rPr>
          <w:rFonts w:ascii="Times New Roman" w:hAnsi="Times New Roman"/>
          <w:sz w:val="28"/>
          <w:szCs w:val="28"/>
        </w:rPr>
        <w:t>–</w:t>
      </w:r>
      <w:r w:rsidRPr="003D34A3">
        <w:rPr>
          <w:rFonts w:ascii="Times New Roman" w:hAnsi="Times New Roman"/>
          <w:sz w:val="28"/>
          <w:szCs w:val="28"/>
          <w:lang w:val="kk-KZ"/>
        </w:rPr>
        <w:t xml:space="preserve"> №5. </w:t>
      </w:r>
      <w:r w:rsidRPr="003D34A3">
        <w:rPr>
          <w:rFonts w:ascii="Times New Roman" w:hAnsi="Times New Roman"/>
          <w:sz w:val="28"/>
          <w:szCs w:val="28"/>
        </w:rPr>
        <w:t>–</w:t>
      </w:r>
      <w:r w:rsidRPr="003D34A3">
        <w:rPr>
          <w:rFonts w:ascii="Times New Roman" w:hAnsi="Times New Roman"/>
          <w:sz w:val="28"/>
          <w:szCs w:val="28"/>
          <w:lang w:val="kk-KZ"/>
        </w:rPr>
        <w:t xml:space="preserve"> С. 1-12.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Башарина О.В. Трансдисциплинарный электронный учебно-методический комплекс специальности как элемент информационно-образовательной среды // Вестник ЮУрГГПУ. – 2014. – №2. – С. 70-82.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Пономаренко Е.В. Анализ современного состояния методики преподавания физики в высшей школе: компетентностный подход // Международный журнал экспериментального образования. </w:t>
      </w:r>
      <w:r w:rsidRPr="00CA4B9D">
        <w:rPr>
          <w:rFonts w:ascii="Times New Roman" w:hAnsi="Times New Roman"/>
          <w:sz w:val="28"/>
          <w:szCs w:val="28"/>
        </w:rPr>
        <w:t>–</w:t>
      </w:r>
      <w:r w:rsidRPr="00CA4B9D">
        <w:rPr>
          <w:rFonts w:ascii="Times New Roman" w:hAnsi="Times New Roman"/>
          <w:sz w:val="28"/>
          <w:szCs w:val="28"/>
          <w:lang w:val="kk-KZ"/>
        </w:rPr>
        <w:t xml:space="preserve"> 2013. </w:t>
      </w:r>
      <w:r w:rsidRPr="00CA4B9D">
        <w:rPr>
          <w:rFonts w:ascii="Times New Roman" w:hAnsi="Times New Roman"/>
          <w:sz w:val="28"/>
          <w:szCs w:val="28"/>
        </w:rPr>
        <w:t>–</w:t>
      </w:r>
      <w:r w:rsidRPr="00CA4B9D">
        <w:rPr>
          <w:rFonts w:ascii="Times New Roman" w:hAnsi="Times New Roman"/>
          <w:sz w:val="28"/>
          <w:szCs w:val="28"/>
          <w:lang w:val="kk-KZ"/>
        </w:rPr>
        <w:t xml:space="preserve"> №10-2. </w:t>
      </w:r>
      <w:r w:rsidRPr="00CA4B9D">
        <w:rPr>
          <w:rFonts w:ascii="Times New Roman" w:hAnsi="Times New Roman"/>
          <w:sz w:val="28"/>
          <w:szCs w:val="28"/>
        </w:rPr>
        <w:t>–</w:t>
      </w:r>
      <w:r w:rsidRPr="00CA4B9D">
        <w:rPr>
          <w:rFonts w:ascii="Times New Roman" w:hAnsi="Times New Roman"/>
          <w:sz w:val="28"/>
          <w:szCs w:val="28"/>
          <w:lang w:val="kk-KZ"/>
        </w:rPr>
        <w:t xml:space="preserve"> С. 207-210.</w:t>
      </w:r>
      <w:r w:rsidRPr="00CA4B9D">
        <w:rPr>
          <w:rFonts w:ascii="Times New Roman" w:hAnsi="Times New Roman"/>
          <w:sz w:val="28"/>
          <w:szCs w:val="28"/>
        </w:rPr>
        <w:t xml:space="preserve">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rPr>
        <w:t xml:space="preserve">Алексеенко А.В., Алексеенко А.Е. Педагогические условия оптимизации процесса обучения физике будущих инженеров // Вестник Череповецкого государственного университета.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2018.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№1.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С. 103-114.</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Даммер М.Д., Зубова Н.В. Методика обучения физике в техническом вузе на основе комплексной кейс-технологии // Вестник Ю</w:t>
      </w:r>
      <w:r w:rsidR="00223187" w:rsidRPr="00CA4B9D">
        <w:rPr>
          <w:rFonts w:ascii="Times New Roman" w:hAnsi="Times New Roman"/>
          <w:sz w:val="28"/>
          <w:szCs w:val="28"/>
        </w:rPr>
        <w:t>у</w:t>
      </w:r>
      <w:r w:rsidRPr="00CA4B9D">
        <w:rPr>
          <w:rFonts w:ascii="Times New Roman" w:hAnsi="Times New Roman"/>
          <w:sz w:val="28"/>
          <w:szCs w:val="28"/>
        </w:rPr>
        <w:t xml:space="preserve">рГУ. – 2015. – №2. – С. 9-15.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Клещева Н.А. К проблеме усиления методологической направленности содержания курса физики в системе технического бакалавриата // </w:t>
      </w:r>
      <w:r w:rsidRPr="00CA4B9D">
        <w:rPr>
          <w:rFonts w:ascii="Times New Roman" w:hAnsi="Times New Roman"/>
          <w:sz w:val="28"/>
          <w:szCs w:val="28"/>
          <w:lang w:val="en-US"/>
        </w:rPr>
        <w:t>Modern</w:t>
      </w:r>
      <w:r w:rsidRPr="00CA4B9D">
        <w:rPr>
          <w:rFonts w:ascii="Times New Roman" w:hAnsi="Times New Roman"/>
          <w:sz w:val="28"/>
          <w:szCs w:val="28"/>
        </w:rPr>
        <w:t xml:space="preserve"> </w:t>
      </w:r>
      <w:r w:rsidRPr="00CA4B9D">
        <w:rPr>
          <w:rFonts w:ascii="Times New Roman" w:hAnsi="Times New Roman"/>
          <w:sz w:val="28"/>
          <w:szCs w:val="28"/>
          <w:lang w:val="en-US"/>
        </w:rPr>
        <w:t>High</w:t>
      </w:r>
      <w:r w:rsidRPr="00CA4B9D">
        <w:rPr>
          <w:rFonts w:ascii="Times New Roman" w:hAnsi="Times New Roman"/>
          <w:sz w:val="28"/>
          <w:szCs w:val="28"/>
        </w:rPr>
        <w:t xml:space="preserve"> </w:t>
      </w:r>
      <w:r w:rsidRPr="00CA4B9D">
        <w:rPr>
          <w:rFonts w:ascii="Times New Roman" w:hAnsi="Times New Roman"/>
          <w:sz w:val="28"/>
          <w:szCs w:val="28"/>
          <w:lang w:val="en-US"/>
        </w:rPr>
        <w:t>Technologies</w:t>
      </w:r>
      <w:r w:rsidRPr="00CA4B9D">
        <w:rPr>
          <w:rFonts w:ascii="Times New Roman" w:hAnsi="Times New Roman"/>
          <w:sz w:val="28"/>
          <w:szCs w:val="28"/>
        </w:rPr>
        <w:t xml:space="preserve">. – 2015. – №12. – С. 90-94.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rPr>
        <w:t>Полицинский Е.В. Физика для студентов технического вуза: проблемы и перспективы //</w:t>
      </w:r>
      <w:r w:rsidR="00CF27F2">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rPr>
        <w:t>Современное состояние и проблемы естественных наук</w:t>
      </w:r>
      <w:r w:rsidR="00CF27F2">
        <w:rPr>
          <w:rFonts w:ascii="Times New Roman" w:hAnsi="Times New Roman"/>
          <w:sz w:val="28"/>
          <w:szCs w:val="28"/>
          <w:shd w:val="clear" w:color="auto" w:fill="FFFFFF"/>
          <w:lang w:val="kk-KZ"/>
        </w:rPr>
        <w:t>:</w:t>
      </w:r>
      <w:r w:rsidRPr="00CA4B9D">
        <w:rPr>
          <w:rFonts w:ascii="Times New Roman" w:hAnsi="Times New Roman"/>
          <w:sz w:val="28"/>
          <w:szCs w:val="28"/>
          <w:shd w:val="clear" w:color="auto" w:fill="FFFFFF"/>
        </w:rPr>
        <w:t xml:space="preserve"> </w:t>
      </w:r>
      <w:r w:rsidR="00CF27F2" w:rsidRPr="00CA4B9D">
        <w:rPr>
          <w:rFonts w:ascii="Times New Roman" w:hAnsi="Times New Roman"/>
          <w:sz w:val="28"/>
          <w:szCs w:val="28"/>
          <w:shd w:val="clear" w:color="auto" w:fill="FFFFFF"/>
        </w:rPr>
        <w:t>сб</w:t>
      </w:r>
      <w:r w:rsidR="00CF27F2">
        <w:rPr>
          <w:rFonts w:ascii="Times New Roman" w:hAnsi="Times New Roman"/>
          <w:sz w:val="28"/>
          <w:szCs w:val="28"/>
          <w:shd w:val="clear" w:color="auto" w:fill="FFFFFF"/>
          <w:lang w:val="kk-KZ"/>
        </w:rPr>
        <w:t>.</w:t>
      </w:r>
      <w:r w:rsidR="00CF27F2" w:rsidRPr="00CA4B9D">
        <w:rPr>
          <w:rFonts w:ascii="Times New Roman" w:hAnsi="Times New Roman"/>
          <w:sz w:val="28"/>
          <w:szCs w:val="28"/>
          <w:shd w:val="clear" w:color="auto" w:fill="FFFFFF"/>
        </w:rPr>
        <w:t xml:space="preserve"> </w:t>
      </w:r>
      <w:r w:rsidRPr="00CA4B9D">
        <w:rPr>
          <w:rFonts w:ascii="Times New Roman" w:hAnsi="Times New Roman"/>
          <w:sz w:val="28"/>
          <w:szCs w:val="28"/>
          <w:shd w:val="clear" w:color="auto" w:fill="FFFFFF"/>
        </w:rPr>
        <w:t>тр</w:t>
      </w:r>
      <w:r w:rsidR="00CF27F2">
        <w:rPr>
          <w:rFonts w:ascii="Times New Roman" w:hAnsi="Times New Roman"/>
          <w:sz w:val="28"/>
          <w:szCs w:val="28"/>
          <w:shd w:val="clear" w:color="auto" w:fill="FFFFFF"/>
          <w:lang w:val="kk-KZ"/>
        </w:rPr>
        <w:t>.</w:t>
      </w:r>
      <w:r w:rsidRPr="00CA4B9D">
        <w:rPr>
          <w:rFonts w:ascii="Times New Roman" w:hAnsi="Times New Roman"/>
          <w:sz w:val="28"/>
          <w:szCs w:val="28"/>
          <w:shd w:val="clear" w:color="auto" w:fill="FFFFFF"/>
        </w:rPr>
        <w:t xml:space="preserve"> </w:t>
      </w:r>
      <w:r w:rsidR="00CF27F2" w:rsidRPr="00CA4B9D">
        <w:rPr>
          <w:rFonts w:ascii="Times New Roman" w:hAnsi="Times New Roman"/>
          <w:sz w:val="28"/>
          <w:szCs w:val="28"/>
          <w:shd w:val="clear" w:color="auto" w:fill="FFFFFF"/>
        </w:rPr>
        <w:t>всеросс</w:t>
      </w:r>
      <w:r w:rsidR="00CF27F2">
        <w:rPr>
          <w:rFonts w:ascii="Times New Roman" w:hAnsi="Times New Roman"/>
          <w:sz w:val="28"/>
          <w:szCs w:val="28"/>
          <w:shd w:val="clear" w:color="auto" w:fill="FFFFFF"/>
          <w:lang w:val="kk-KZ"/>
        </w:rPr>
        <w:t>.</w:t>
      </w:r>
      <w:r w:rsidR="00CF27F2" w:rsidRPr="00CA4B9D">
        <w:rPr>
          <w:rFonts w:ascii="Times New Roman" w:hAnsi="Times New Roman"/>
          <w:sz w:val="28"/>
          <w:szCs w:val="28"/>
          <w:shd w:val="clear" w:color="auto" w:fill="FFFFFF"/>
        </w:rPr>
        <w:t xml:space="preserve"> </w:t>
      </w:r>
      <w:r w:rsidRPr="00CA4B9D">
        <w:rPr>
          <w:rFonts w:ascii="Times New Roman" w:hAnsi="Times New Roman"/>
          <w:sz w:val="28"/>
          <w:szCs w:val="28"/>
          <w:shd w:val="clear" w:color="auto" w:fill="FFFFFF"/>
        </w:rPr>
        <w:t>науч</w:t>
      </w:r>
      <w:r w:rsidR="00CF27F2">
        <w:rPr>
          <w:rFonts w:ascii="Times New Roman" w:hAnsi="Times New Roman"/>
          <w:sz w:val="28"/>
          <w:szCs w:val="28"/>
          <w:shd w:val="clear" w:color="auto" w:fill="FFFFFF"/>
          <w:lang w:val="kk-KZ"/>
        </w:rPr>
        <w:t>.</w:t>
      </w:r>
      <w:r w:rsidRPr="00CA4B9D">
        <w:rPr>
          <w:rFonts w:ascii="Times New Roman" w:hAnsi="Times New Roman"/>
          <w:sz w:val="28"/>
          <w:szCs w:val="28"/>
          <w:shd w:val="clear" w:color="auto" w:fill="FFFFFF"/>
        </w:rPr>
        <w:t>-практ</w:t>
      </w:r>
      <w:r w:rsidR="00CF27F2">
        <w:rPr>
          <w:rFonts w:ascii="Times New Roman" w:hAnsi="Times New Roman"/>
          <w:sz w:val="28"/>
          <w:szCs w:val="28"/>
          <w:shd w:val="clear" w:color="auto" w:fill="FFFFFF"/>
          <w:lang w:val="kk-KZ"/>
        </w:rPr>
        <w:t>.</w:t>
      </w:r>
      <w:r w:rsidRPr="00CA4B9D">
        <w:rPr>
          <w:rFonts w:ascii="Times New Roman" w:hAnsi="Times New Roman"/>
          <w:sz w:val="28"/>
          <w:szCs w:val="28"/>
          <w:shd w:val="clear" w:color="auto" w:fill="FFFFFF"/>
        </w:rPr>
        <w:t xml:space="preserve"> конф</w:t>
      </w:r>
      <w:r w:rsidR="00CF27F2">
        <w:rPr>
          <w:rFonts w:ascii="Times New Roman" w:hAnsi="Times New Roman"/>
          <w:sz w:val="28"/>
          <w:szCs w:val="28"/>
          <w:shd w:val="clear" w:color="auto" w:fill="FFFFFF"/>
          <w:lang w:val="kk-KZ"/>
        </w:rPr>
        <w:t>.</w:t>
      </w:r>
      <w:r w:rsidRPr="00CA4B9D">
        <w:rPr>
          <w:rFonts w:ascii="Times New Roman" w:hAnsi="Times New Roman"/>
          <w:sz w:val="28"/>
          <w:szCs w:val="28"/>
          <w:shd w:val="clear" w:color="auto" w:fill="FFFFFF"/>
        </w:rPr>
        <w:t xml:space="preserve"> молодых ученых, аспирантов и студентов.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Томск, 2014.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С. 92-97.</w:t>
      </w:r>
      <w:r w:rsidRPr="00CA4B9D">
        <w:rPr>
          <w:rFonts w:ascii="Times New Roman" w:hAnsi="Times New Roman"/>
          <w:color w:val="222222"/>
          <w:sz w:val="28"/>
          <w:szCs w:val="28"/>
          <w:shd w:val="clear" w:color="auto" w:fill="FFFFFF"/>
          <w:lang w:val="kk-KZ"/>
        </w:rPr>
        <w:t xml:space="preserve">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Ерофеева Г.В.</w:t>
      </w:r>
      <w:r w:rsidRPr="00CA4B9D">
        <w:rPr>
          <w:rFonts w:ascii="Times New Roman" w:hAnsi="Times New Roman"/>
          <w:sz w:val="28"/>
          <w:szCs w:val="28"/>
          <w:lang w:val="kk-KZ"/>
        </w:rPr>
        <w:t xml:space="preserve">, </w:t>
      </w:r>
      <w:r w:rsidRPr="00CA4B9D">
        <w:rPr>
          <w:rFonts w:ascii="Times New Roman" w:hAnsi="Times New Roman"/>
          <w:sz w:val="28"/>
          <w:szCs w:val="28"/>
        </w:rPr>
        <w:t xml:space="preserve">Склярова Е.А., Крючков Ю.Ю. Методическая система обучения физике в техническом вузе // Известия ТПУ. </w:t>
      </w:r>
      <w:r w:rsidRPr="00CA4B9D">
        <w:rPr>
          <w:rFonts w:ascii="Times New Roman" w:hAnsi="Times New Roman"/>
          <w:sz w:val="28"/>
          <w:szCs w:val="28"/>
          <w:lang w:val="kk-KZ"/>
        </w:rPr>
        <w:t>–</w:t>
      </w:r>
      <w:r w:rsidRPr="00CA4B9D">
        <w:rPr>
          <w:rFonts w:ascii="Times New Roman" w:hAnsi="Times New Roman"/>
          <w:sz w:val="28"/>
          <w:szCs w:val="28"/>
        </w:rPr>
        <w:t xml:space="preserve"> 2007. </w:t>
      </w:r>
      <w:r w:rsidRPr="00CA4B9D">
        <w:rPr>
          <w:rFonts w:ascii="Times New Roman" w:hAnsi="Times New Roman"/>
          <w:sz w:val="28"/>
          <w:szCs w:val="28"/>
          <w:lang w:val="kk-KZ"/>
        </w:rPr>
        <w:t>–</w:t>
      </w:r>
      <w:r w:rsidRPr="00CA4B9D">
        <w:rPr>
          <w:rFonts w:ascii="Times New Roman" w:hAnsi="Times New Roman"/>
          <w:sz w:val="28"/>
          <w:szCs w:val="28"/>
        </w:rPr>
        <w:t xml:space="preserve"> №3. </w:t>
      </w:r>
      <w:r w:rsidRPr="00CA4B9D">
        <w:rPr>
          <w:rFonts w:ascii="Times New Roman" w:hAnsi="Times New Roman"/>
          <w:sz w:val="28"/>
          <w:szCs w:val="28"/>
          <w:lang w:val="kk-KZ"/>
        </w:rPr>
        <w:t>–</w:t>
      </w:r>
      <w:r w:rsidRPr="00CA4B9D">
        <w:rPr>
          <w:rFonts w:ascii="Times New Roman" w:hAnsi="Times New Roman"/>
          <w:sz w:val="28"/>
          <w:szCs w:val="28"/>
        </w:rPr>
        <w:t xml:space="preserve"> </w:t>
      </w:r>
      <w:r w:rsidR="00361F6D">
        <w:rPr>
          <w:rFonts w:ascii="Times New Roman" w:hAnsi="Times New Roman"/>
          <w:sz w:val="28"/>
          <w:szCs w:val="28"/>
          <w:lang w:val="kk-KZ"/>
        </w:rPr>
        <w:t xml:space="preserve">                                                                                 </w:t>
      </w:r>
      <w:r w:rsidRPr="00CA4B9D">
        <w:rPr>
          <w:rFonts w:ascii="Times New Roman" w:hAnsi="Times New Roman"/>
          <w:sz w:val="28"/>
          <w:szCs w:val="28"/>
        </w:rPr>
        <w:t>С. 237-242.</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Толстенева А.А. Теоретические основы и практика по организации методической системы обучения физике студентов вузов на основе учета их когнитивных стилей // Вестник Нижегородского университета им. Н.И.</w:t>
      </w:r>
      <w:r w:rsidR="00361F6D">
        <w:rPr>
          <w:rFonts w:ascii="Times New Roman" w:hAnsi="Times New Roman"/>
          <w:sz w:val="28"/>
          <w:szCs w:val="28"/>
          <w:lang w:val="kk-KZ"/>
        </w:rPr>
        <w:t> </w:t>
      </w:r>
      <w:r w:rsidRPr="00CA4B9D">
        <w:rPr>
          <w:rFonts w:ascii="Times New Roman" w:hAnsi="Times New Roman"/>
          <w:sz w:val="28"/>
          <w:szCs w:val="28"/>
          <w:lang w:val="kk-KZ"/>
        </w:rPr>
        <w:t xml:space="preserve">Лобачевского. </w:t>
      </w:r>
      <w:r w:rsidRPr="00CA4B9D">
        <w:rPr>
          <w:rFonts w:ascii="Times New Roman" w:hAnsi="Times New Roman"/>
          <w:sz w:val="28"/>
          <w:szCs w:val="28"/>
        </w:rPr>
        <w:t>–</w:t>
      </w:r>
      <w:r w:rsidRPr="00CA4B9D">
        <w:rPr>
          <w:rFonts w:ascii="Times New Roman" w:hAnsi="Times New Roman"/>
          <w:sz w:val="28"/>
          <w:szCs w:val="28"/>
          <w:lang w:val="kk-KZ"/>
        </w:rPr>
        <w:t xml:space="preserve"> 2008. </w:t>
      </w:r>
      <w:r w:rsidRPr="00CA4B9D">
        <w:rPr>
          <w:rFonts w:ascii="Times New Roman" w:hAnsi="Times New Roman"/>
          <w:sz w:val="28"/>
          <w:szCs w:val="28"/>
        </w:rPr>
        <w:t>–</w:t>
      </w:r>
      <w:r w:rsidRPr="00CA4B9D">
        <w:rPr>
          <w:rFonts w:ascii="Times New Roman" w:hAnsi="Times New Roman"/>
          <w:sz w:val="28"/>
          <w:szCs w:val="28"/>
          <w:lang w:val="kk-KZ"/>
        </w:rPr>
        <w:t xml:space="preserve"> №3. </w:t>
      </w:r>
      <w:r w:rsidRPr="00CA4B9D">
        <w:rPr>
          <w:rFonts w:ascii="Times New Roman" w:hAnsi="Times New Roman"/>
          <w:sz w:val="28"/>
          <w:szCs w:val="28"/>
        </w:rPr>
        <w:t>–</w:t>
      </w:r>
      <w:r w:rsidRPr="00CA4B9D">
        <w:rPr>
          <w:rFonts w:ascii="Times New Roman" w:hAnsi="Times New Roman"/>
          <w:sz w:val="28"/>
          <w:szCs w:val="28"/>
          <w:lang w:val="kk-KZ"/>
        </w:rPr>
        <w:t xml:space="preserve"> С. 24-30.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Лисичко Е.В., Постникова Е.И. К вопросу формирования готовности студентов к профессиональной деятельности в процессе обучения физике в техническом вузе // Уровневая подготовка специалистов: электронное обучение и открытые образовательные ресурсы</w:t>
      </w:r>
      <w:r w:rsidR="00361F6D">
        <w:rPr>
          <w:rFonts w:ascii="Times New Roman" w:hAnsi="Times New Roman"/>
          <w:sz w:val="28"/>
          <w:szCs w:val="28"/>
          <w:lang w:val="kk-KZ"/>
        </w:rPr>
        <w:t>:</w:t>
      </w:r>
      <w:r w:rsidRPr="00CA4B9D">
        <w:rPr>
          <w:rFonts w:ascii="Times New Roman" w:hAnsi="Times New Roman"/>
          <w:sz w:val="28"/>
          <w:szCs w:val="28"/>
          <w:lang w:val="kk-KZ"/>
        </w:rPr>
        <w:t xml:space="preserve"> </w:t>
      </w:r>
      <w:r w:rsidR="00361F6D" w:rsidRPr="00CA4B9D">
        <w:rPr>
          <w:rFonts w:ascii="Times New Roman" w:hAnsi="Times New Roman"/>
          <w:sz w:val="28"/>
          <w:szCs w:val="28"/>
          <w:lang w:val="kk-KZ"/>
        </w:rPr>
        <w:t>сб</w:t>
      </w:r>
      <w:r w:rsidR="00361F6D">
        <w:rPr>
          <w:rFonts w:ascii="Times New Roman" w:hAnsi="Times New Roman"/>
          <w:sz w:val="28"/>
          <w:szCs w:val="28"/>
          <w:lang w:val="kk-KZ"/>
        </w:rPr>
        <w:t>.</w:t>
      </w:r>
      <w:r w:rsidR="00361F6D" w:rsidRPr="00CA4B9D">
        <w:rPr>
          <w:rFonts w:ascii="Times New Roman" w:hAnsi="Times New Roman"/>
          <w:sz w:val="28"/>
          <w:szCs w:val="28"/>
          <w:lang w:val="kk-KZ"/>
        </w:rPr>
        <w:t xml:space="preserve"> </w:t>
      </w:r>
      <w:r w:rsidRPr="00CA4B9D">
        <w:rPr>
          <w:rFonts w:ascii="Times New Roman" w:hAnsi="Times New Roman"/>
          <w:sz w:val="28"/>
          <w:szCs w:val="28"/>
          <w:lang w:val="kk-KZ"/>
        </w:rPr>
        <w:t>тр</w:t>
      </w:r>
      <w:r w:rsidR="00361F6D">
        <w:rPr>
          <w:rFonts w:ascii="Times New Roman" w:hAnsi="Times New Roman"/>
          <w:sz w:val="28"/>
          <w:szCs w:val="28"/>
          <w:lang w:val="kk-KZ"/>
        </w:rPr>
        <w:t>.</w:t>
      </w:r>
      <w:r w:rsidRPr="00CA4B9D">
        <w:rPr>
          <w:rFonts w:ascii="Times New Roman" w:hAnsi="Times New Roman"/>
          <w:sz w:val="28"/>
          <w:szCs w:val="28"/>
          <w:lang w:val="kk-KZ"/>
        </w:rPr>
        <w:t xml:space="preserve"> </w:t>
      </w:r>
      <w:r w:rsidR="00361F6D">
        <w:rPr>
          <w:rFonts w:ascii="Times New Roman" w:hAnsi="Times New Roman"/>
          <w:sz w:val="28"/>
          <w:szCs w:val="28"/>
          <w:lang w:val="kk-KZ"/>
        </w:rPr>
        <w:t>1-й</w:t>
      </w:r>
      <w:r w:rsidRPr="00CA4B9D">
        <w:rPr>
          <w:rFonts w:ascii="Times New Roman" w:hAnsi="Times New Roman"/>
          <w:sz w:val="28"/>
          <w:szCs w:val="28"/>
        </w:rPr>
        <w:t xml:space="preserve"> </w:t>
      </w:r>
      <w:r w:rsidR="00361F6D" w:rsidRPr="00CA4B9D">
        <w:rPr>
          <w:rFonts w:ascii="Times New Roman" w:hAnsi="Times New Roman"/>
          <w:sz w:val="28"/>
          <w:szCs w:val="28"/>
        </w:rPr>
        <w:t>всеросс</w:t>
      </w:r>
      <w:r w:rsidR="00361F6D">
        <w:rPr>
          <w:rFonts w:ascii="Times New Roman" w:hAnsi="Times New Roman"/>
          <w:sz w:val="28"/>
          <w:szCs w:val="28"/>
          <w:lang w:val="kk-KZ"/>
        </w:rPr>
        <w:t>.</w:t>
      </w:r>
      <w:r w:rsidR="00361F6D" w:rsidRPr="00CA4B9D">
        <w:rPr>
          <w:rFonts w:ascii="Times New Roman" w:hAnsi="Times New Roman"/>
          <w:sz w:val="28"/>
          <w:szCs w:val="28"/>
        </w:rPr>
        <w:t xml:space="preserve"> </w:t>
      </w:r>
      <w:r w:rsidRPr="00CA4B9D">
        <w:rPr>
          <w:rFonts w:ascii="Times New Roman" w:hAnsi="Times New Roman"/>
          <w:sz w:val="28"/>
          <w:szCs w:val="28"/>
        </w:rPr>
        <w:t>науч</w:t>
      </w:r>
      <w:r w:rsidR="00361F6D">
        <w:rPr>
          <w:rFonts w:ascii="Times New Roman" w:hAnsi="Times New Roman"/>
          <w:sz w:val="28"/>
          <w:szCs w:val="28"/>
          <w:lang w:val="kk-KZ"/>
        </w:rPr>
        <w:t>.</w:t>
      </w:r>
      <w:r w:rsidRPr="00CA4B9D">
        <w:rPr>
          <w:rFonts w:ascii="Times New Roman" w:hAnsi="Times New Roman"/>
          <w:sz w:val="28"/>
          <w:szCs w:val="28"/>
        </w:rPr>
        <w:t>-метод</w:t>
      </w:r>
      <w:r w:rsidR="00361F6D">
        <w:rPr>
          <w:rFonts w:ascii="Times New Roman" w:hAnsi="Times New Roman"/>
          <w:sz w:val="28"/>
          <w:szCs w:val="28"/>
          <w:lang w:val="kk-KZ"/>
        </w:rPr>
        <w:t>.</w:t>
      </w:r>
      <w:r w:rsidRPr="00CA4B9D">
        <w:rPr>
          <w:rFonts w:ascii="Times New Roman" w:hAnsi="Times New Roman"/>
          <w:sz w:val="28"/>
          <w:szCs w:val="28"/>
        </w:rPr>
        <w:t xml:space="preserve"> конф. – </w:t>
      </w:r>
      <w:r w:rsidRPr="00CA4B9D">
        <w:rPr>
          <w:rFonts w:ascii="Times New Roman" w:hAnsi="Times New Roman"/>
          <w:sz w:val="28"/>
          <w:szCs w:val="28"/>
          <w:lang w:val="kk-KZ"/>
        </w:rPr>
        <w:t>Томск: ТПУ</w:t>
      </w:r>
      <w:r w:rsidRPr="00CA4B9D">
        <w:rPr>
          <w:rFonts w:ascii="Times New Roman" w:hAnsi="Times New Roman"/>
          <w:sz w:val="28"/>
          <w:szCs w:val="28"/>
        </w:rPr>
        <w:t xml:space="preserve">, 2014. – С. 316-318.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shd w:val="clear" w:color="auto" w:fill="FFFFFF"/>
          <w:lang w:val="kk-KZ"/>
        </w:rPr>
        <w:t>Назаров А</w:t>
      </w:r>
      <w:r w:rsidRPr="00CA4B9D">
        <w:rPr>
          <w:rFonts w:ascii="Times New Roman" w:hAnsi="Times New Roman"/>
          <w:sz w:val="28"/>
          <w:szCs w:val="28"/>
          <w:shd w:val="clear" w:color="auto" w:fill="FFFFFF"/>
        </w:rPr>
        <w:t xml:space="preserve">.И., Сергеева О.В. Анализ испольования дистанционных образователных технологий в бакалавриате // Непрерывное образование: </w:t>
      </w:r>
      <w:r w:rsidRPr="00CA4B9D">
        <w:rPr>
          <w:rFonts w:ascii="Times New Roman" w:hAnsi="Times New Roman"/>
          <w:sz w:val="28"/>
          <w:szCs w:val="28"/>
          <w:shd w:val="clear" w:color="auto" w:fill="FFFFFF"/>
          <w:lang w:val="en-US"/>
        </w:rPr>
        <w:t>XXI</w:t>
      </w:r>
      <w:r w:rsidRPr="00CA4B9D">
        <w:rPr>
          <w:rFonts w:ascii="Times New Roman" w:hAnsi="Times New Roman"/>
          <w:sz w:val="28"/>
          <w:szCs w:val="28"/>
          <w:shd w:val="clear" w:color="auto" w:fill="FFFFFF"/>
        </w:rPr>
        <w:t xml:space="preserve"> век.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2014.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№3(7).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С. 1-24.</w:t>
      </w:r>
      <w:r w:rsidRPr="00CA4B9D">
        <w:rPr>
          <w:rFonts w:ascii="Times New Roman" w:hAnsi="Times New Roman"/>
          <w:color w:val="333333"/>
          <w:sz w:val="28"/>
          <w:szCs w:val="28"/>
          <w:shd w:val="clear" w:color="auto" w:fill="FFFFFF"/>
        </w:rPr>
        <w:t xml:space="preserve"> </w:t>
      </w:r>
    </w:p>
    <w:p w:rsidR="00452D95"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032A3A">
        <w:rPr>
          <w:rFonts w:ascii="Times New Roman" w:hAnsi="Times New Roman"/>
          <w:sz w:val="28"/>
          <w:szCs w:val="28"/>
          <w:lang w:val="kk-KZ"/>
        </w:rPr>
        <w:t xml:space="preserve">Вознесенская Н.В. </w:t>
      </w:r>
      <w:r w:rsidRPr="00032A3A">
        <w:rPr>
          <w:rFonts w:ascii="Times New Roman" w:hAnsi="Times New Roman"/>
          <w:sz w:val="28"/>
          <w:szCs w:val="28"/>
        </w:rPr>
        <w:t xml:space="preserve">Обучение физике студентов инженерных специальностей с использованием компьютерных технологий // Интеграция образования. – 2006. – №4. – С. 248-251. </w:t>
      </w:r>
    </w:p>
    <w:p w:rsidR="00FE66DB" w:rsidRPr="00032A3A"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032A3A">
        <w:rPr>
          <w:rFonts w:ascii="Times New Roman" w:hAnsi="Times New Roman"/>
          <w:sz w:val="28"/>
          <w:szCs w:val="28"/>
          <w:lang w:val="kk-KZ"/>
        </w:rPr>
        <w:t xml:space="preserve">Термышева Е.Н. </w:t>
      </w:r>
      <w:r w:rsidRPr="00032A3A">
        <w:rPr>
          <w:rFonts w:ascii="Times New Roman" w:hAnsi="Times New Roman"/>
          <w:sz w:val="28"/>
          <w:szCs w:val="28"/>
        </w:rPr>
        <w:t>О сложностях формирования креативных способностей в условиях технического вуза // Методы обучения и организация учебного процесса в вузе</w:t>
      </w:r>
      <w:r w:rsidR="00361F6D">
        <w:rPr>
          <w:rFonts w:ascii="Times New Roman" w:hAnsi="Times New Roman"/>
          <w:sz w:val="28"/>
          <w:szCs w:val="28"/>
          <w:lang w:val="kk-KZ"/>
        </w:rPr>
        <w:t>: матер.</w:t>
      </w:r>
      <w:r w:rsidRPr="00032A3A">
        <w:rPr>
          <w:rFonts w:ascii="Times New Roman" w:hAnsi="Times New Roman"/>
          <w:sz w:val="28"/>
          <w:szCs w:val="28"/>
        </w:rPr>
        <w:t xml:space="preserve"> </w:t>
      </w:r>
      <w:r w:rsidR="00361F6D">
        <w:rPr>
          <w:rFonts w:ascii="Times New Roman" w:hAnsi="Times New Roman"/>
          <w:sz w:val="28"/>
          <w:szCs w:val="28"/>
          <w:lang w:val="kk-KZ"/>
        </w:rPr>
        <w:t>2-й</w:t>
      </w:r>
      <w:r w:rsidRPr="00032A3A">
        <w:rPr>
          <w:rFonts w:ascii="Times New Roman" w:hAnsi="Times New Roman"/>
          <w:sz w:val="28"/>
          <w:szCs w:val="28"/>
        </w:rPr>
        <w:t xml:space="preserve"> </w:t>
      </w:r>
      <w:r w:rsidR="00361F6D" w:rsidRPr="00032A3A">
        <w:rPr>
          <w:rFonts w:ascii="Times New Roman" w:hAnsi="Times New Roman"/>
          <w:sz w:val="28"/>
          <w:szCs w:val="28"/>
        </w:rPr>
        <w:t>всеросс</w:t>
      </w:r>
      <w:r w:rsidR="00361F6D">
        <w:rPr>
          <w:rFonts w:ascii="Times New Roman" w:hAnsi="Times New Roman"/>
          <w:sz w:val="28"/>
          <w:szCs w:val="28"/>
          <w:lang w:val="kk-KZ"/>
        </w:rPr>
        <w:t>.</w:t>
      </w:r>
      <w:r w:rsidR="00361F6D" w:rsidRPr="00032A3A">
        <w:rPr>
          <w:rFonts w:ascii="Times New Roman" w:hAnsi="Times New Roman"/>
          <w:sz w:val="28"/>
          <w:szCs w:val="28"/>
        </w:rPr>
        <w:t xml:space="preserve"> </w:t>
      </w:r>
      <w:r w:rsidRPr="00032A3A">
        <w:rPr>
          <w:rFonts w:ascii="Times New Roman" w:hAnsi="Times New Roman"/>
          <w:sz w:val="28"/>
          <w:szCs w:val="28"/>
        </w:rPr>
        <w:t>нау</w:t>
      </w:r>
      <w:r w:rsidR="00361F6D">
        <w:rPr>
          <w:rFonts w:ascii="Times New Roman" w:hAnsi="Times New Roman"/>
          <w:sz w:val="28"/>
          <w:szCs w:val="28"/>
          <w:lang w:val="kk-KZ"/>
        </w:rPr>
        <w:t>ч.</w:t>
      </w:r>
      <w:r w:rsidRPr="00032A3A">
        <w:rPr>
          <w:rFonts w:ascii="Times New Roman" w:hAnsi="Times New Roman"/>
          <w:sz w:val="28"/>
          <w:szCs w:val="28"/>
        </w:rPr>
        <w:t>-метод</w:t>
      </w:r>
      <w:r w:rsidR="00361F6D">
        <w:rPr>
          <w:rFonts w:ascii="Times New Roman" w:hAnsi="Times New Roman"/>
          <w:sz w:val="28"/>
          <w:szCs w:val="28"/>
          <w:lang w:val="kk-KZ"/>
        </w:rPr>
        <w:t>.</w:t>
      </w:r>
      <w:r w:rsidRPr="00032A3A">
        <w:rPr>
          <w:rFonts w:ascii="Times New Roman" w:hAnsi="Times New Roman"/>
          <w:sz w:val="28"/>
          <w:szCs w:val="28"/>
        </w:rPr>
        <w:t xml:space="preserve"> конф. – Рязань, 2011. – С. 328-331.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lastRenderedPageBreak/>
        <w:t>Гря</w:t>
      </w:r>
      <w:r w:rsidRPr="00CA4B9D">
        <w:rPr>
          <w:rFonts w:ascii="Times New Roman" w:hAnsi="Times New Roman"/>
          <w:sz w:val="28"/>
          <w:szCs w:val="28"/>
        </w:rPr>
        <w:t>знова М.Н. Организация контроля качества образования в вузе // Методы обучения и организация учебного процесса в вузе</w:t>
      </w:r>
      <w:r w:rsidR="00361F6D">
        <w:rPr>
          <w:rFonts w:ascii="Times New Roman" w:hAnsi="Times New Roman"/>
          <w:sz w:val="28"/>
          <w:szCs w:val="28"/>
          <w:lang w:val="kk-KZ"/>
        </w:rPr>
        <w:t>: матер</w:t>
      </w:r>
      <w:r w:rsidRPr="00CA4B9D">
        <w:rPr>
          <w:rFonts w:ascii="Times New Roman" w:hAnsi="Times New Roman"/>
          <w:sz w:val="28"/>
          <w:szCs w:val="28"/>
        </w:rPr>
        <w:t xml:space="preserve">. </w:t>
      </w:r>
      <w:r w:rsidR="00361F6D">
        <w:rPr>
          <w:rFonts w:ascii="Times New Roman" w:hAnsi="Times New Roman"/>
          <w:sz w:val="28"/>
          <w:szCs w:val="28"/>
          <w:lang w:val="kk-KZ"/>
        </w:rPr>
        <w:t>2-й</w:t>
      </w:r>
      <w:r w:rsidRPr="00CA4B9D">
        <w:rPr>
          <w:rFonts w:ascii="Times New Roman" w:hAnsi="Times New Roman"/>
          <w:sz w:val="28"/>
          <w:szCs w:val="28"/>
        </w:rPr>
        <w:t xml:space="preserve"> </w:t>
      </w:r>
      <w:r w:rsidR="00361F6D" w:rsidRPr="00CA4B9D">
        <w:rPr>
          <w:rFonts w:ascii="Times New Roman" w:hAnsi="Times New Roman"/>
          <w:sz w:val="28"/>
          <w:szCs w:val="28"/>
        </w:rPr>
        <w:t>всеросс</w:t>
      </w:r>
      <w:r w:rsidR="00361F6D">
        <w:rPr>
          <w:rFonts w:ascii="Times New Roman" w:hAnsi="Times New Roman"/>
          <w:sz w:val="28"/>
          <w:szCs w:val="28"/>
          <w:lang w:val="kk-KZ"/>
        </w:rPr>
        <w:t>.</w:t>
      </w:r>
      <w:r w:rsidR="00361F6D" w:rsidRPr="00CA4B9D">
        <w:rPr>
          <w:rFonts w:ascii="Times New Roman" w:hAnsi="Times New Roman"/>
          <w:sz w:val="28"/>
          <w:szCs w:val="28"/>
        </w:rPr>
        <w:t xml:space="preserve"> </w:t>
      </w:r>
      <w:r w:rsidRPr="00CA4B9D">
        <w:rPr>
          <w:rFonts w:ascii="Times New Roman" w:hAnsi="Times New Roman"/>
          <w:sz w:val="28"/>
          <w:szCs w:val="28"/>
        </w:rPr>
        <w:t>науч</w:t>
      </w:r>
      <w:r w:rsidR="00361F6D">
        <w:rPr>
          <w:rFonts w:ascii="Times New Roman" w:hAnsi="Times New Roman"/>
          <w:sz w:val="28"/>
          <w:szCs w:val="28"/>
          <w:lang w:val="kk-KZ"/>
        </w:rPr>
        <w:t>.</w:t>
      </w:r>
      <w:r w:rsidRPr="00CA4B9D">
        <w:rPr>
          <w:rFonts w:ascii="Times New Roman" w:hAnsi="Times New Roman"/>
          <w:sz w:val="28"/>
          <w:szCs w:val="28"/>
        </w:rPr>
        <w:t>-метод</w:t>
      </w:r>
      <w:r w:rsidR="00361F6D">
        <w:rPr>
          <w:rFonts w:ascii="Times New Roman" w:hAnsi="Times New Roman"/>
          <w:sz w:val="28"/>
          <w:szCs w:val="28"/>
          <w:lang w:val="kk-KZ"/>
        </w:rPr>
        <w:t>.</w:t>
      </w:r>
      <w:r w:rsidRPr="00CA4B9D">
        <w:rPr>
          <w:rFonts w:ascii="Times New Roman" w:hAnsi="Times New Roman"/>
          <w:sz w:val="28"/>
          <w:szCs w:val="28"/>
        </w:rPr>
        <w:t xml:space="preserve"> конф. – Рязань, 2011. – С. 331-332.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Унайбаев Б.Ж., Турсунов М.Ж., Шорманова К.Ж. Практико-ориентировочная форма обучения в ЕИТИ им. академика К. Сатпаева // </w:t>
      </w:r>
      <w:r w:rsidRPr="00CA4B9D">
        <w:rPr>
          <w:rFonts w:ascii="Times New Roman" w:hAnsi="Times New Roman"/>
          <w:sz w:val="28"/>
          <w:szCs w:val="28"/>
        </w:rPr>
        <w:t>Новый взгляд на систему образования</w:t>
      </w:r>
      <w:r w:rsidR="00361F6D">
        <w:rPr>
          <w:rFonts w:ascii="Times New Roman" w:hAnsi="Times New Roman"/>
          <w:sz w:val="28"/>
          <w:szCs w:val="28"/>
          <w:lang w:val="kk-KZ"/>
        </w:rPr>
        <w:t>:</w:t>
      </w:r>
      <w:r w:rsidRPr="00CA4B9D">
        <w:rPr>
          <w:rFonts w:ascii="Times New Roman" w:hAnsi="Times New Roman"/>
          <w:sz w:val="28"/>
          <w:szCs w:val="28"/>
        </w:rPr>
        <w:t xml:space="preserve"> </w:t>
      </w:r>
      <w:r w:rsidR="00361F6D">
        <w:rPr>
          <w:rFonts w:ascii="Times New Roman" w:hAnsi="Times New Roman"/>
          <w:sz w:val="28"/>
          <w:szCs w:val="28"/>
          <w:lang w:val="kk-KZ"/>
        </w:rPr>
        <w:t>матер. 1-й</w:t>
      </w:r>
      <w:r w:rsidRPr="00CA4B9D">
        <w:rPr>
          <w:rFonts w:ascii="Times New Roman" w:hAnsi="Times New Roman"/>
          <w:sz w:val="28"/>
          <w:szCs w:val="28"/>
        </w:rPr>
        <w:t xml:space="preserve"> </w:t>
      </w:r>
      <w:r w:rsidR="00361F6D" w:rsidRPr="00CA4B9D">
        <w:rPr>
          <w:rFonts w:ascii="Times New Roman" w:hAnsi="Times New Roman"/>
          <w:sz w:val="28"/>
          <w:szCs w:val="28"/>
        </w:rPr>
        <w:t>междунар</w:t>
      </w:r>
      <w:r w:rsidR="00361F6D">
        <w:rPr>
          <w:rFonts w:ascii="Times New Roman" w:hAnsi="Times New Roman"/>
          <w:sz w:val="28"/>
          <w:szCs w:val="28"/>
          <w:lang w:val="kk-KZ"/>
        </w:rPr>
        <w:t>.</w:t>
      </w:r>
      <w:r w:rsidR="00361F6D" w:rsidRPr="00CA4B9D">
        <w:rPr>
          <w:rFonts w:ascii="Times New Roman" w:hAnsi="Times New Roman"/>
          <w:sz w:val="28"/>
          <w:szCs w:val="28"/>
        </w:rPr>
        <w:t xml:space="preserve"> </w:t>
      </w:r>
      <w:r w:rsidRPr="00CA4B9D">
        <w:rPr>
          <w:rFonts w:ascii="Times New Roman" w:hAnsi="Times New Roman"/>
          <w:sz w:val="28"/>
          <w:szCs w:val="28"/>
        </w:rPr>
        <w:t>науч</w:t>
      </w:r>
      <w:r w:rsidR="00361F6D">
        <w:rPr>
          <w:rFonts w:ascii="Times New Roman" w:hAnsi="Times New Roman"/>
          <w:sz w:val="28"/>
          <w:szCs w:val="28"/>
          <w:lang w:val="kk-KZ"/>
        </w:rPr>
        <w:t>.</w:t>
      </w:r>
      <w:r w:rsidRPr="00CA4B9D">
        <w:rPr>
          <w:rFonts w:ascii="Times New Roman" w:hAnsi="Times New Roman"/>
          <w:sz w:val="28"/>
          <w:szCs w:val="28"/>
        </w:rPr>
        <w:t>-практ</w:t>
      </w:r>
      <w:r w:rsidR="00361F6D">
        <w:rPr>
          <w:rFonts w:ascii="Times New Roman" w:hAnsi="Times New Roman"/>
          <w:sz w:val="28"/>
          <w:szCs w:val="28"/>
          <w:lang w:val="kk-KZ"/>
        </w:rPr>
        <w:t>.</w:t>
      </w:r>
      <w:r w:rsidRPr="00CA4B9D">
        <w:rPr>
          <w:rFonts w:ascii="Times New Roman" w:hAnsi="Times New Roman"/>
          <w:sz w:val="28"/>
          <w:szCs w:val="28"/>
        </w:rPr>
        <w:t xml:space="preserve"> конф. – Прокопьевск, 2017. – </w:t>
      </w:r>
      <w:r w:rsidRPr="00CA4B9D">
        <w:rPr>
          <w:rFonts w:ascii="Times New Roman" w:hAnsi="Times New Roman"/>
          <w:sz w:val="28"/>
          <w:szCs w:val="28"/>
          <w:lang w:val="kk-KZ"/>
        </w:rPr>
        <w:t xml:space="preserve">С. 124-129.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Кравченко В.В., Прусов А.В., Филатов В.Н. </w:t>
      </w:r>
      <w:r w:rsidRPr="00CA4B9D">
        <w:rPr>
          <w:rFonts w:ascii="Times New Roman" w:hAnsi="Times New Roman"/>
          <w:sz w:val="28"/>
          <w:szCs w:val="28"/>
        </w:rPr>
        <w:t xml:space="preserve">Причины резкого снижения физико-математических знаний выпускников школ и студентов технических вузов и пути их устранения // Современные проблемы науки и образования. – 2017. – №3. – С. 104. </w:t>
      </w:r>
    </w:p>
    <w:p w:rsidR="00FE66DB" w:rsidRPr="00A6145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Арсланов Ш</w:t>
      </w:r>
      <w:r w:rsidRPr="00CA4B9D">
        <w:rPr>
          <w:rFonts w:ascii="Times New Roman" w:hAnsi="Times New Roman"/>
          <w:sz w:val="28"/>
          <w:szCs w:val="28"/>
        </w:rPr>
        <w:t xml:space="preserve">.Д., Арсланов Д.Э Об особенностях преподавания естественно-научных дисциплин для различных специальностей в техническом </w:t>
      </w:r>
      <w:r w:rsidRPr="00A6145D">
        <w:rPr>
          <w:rFonts w:ascii="Times New Roman" w:hAnsi="Times New Roman"/>
          <w:sz w:val="28"/>
          <w:szCs w:val="28"/>
        </w:rPr>
        <w:t xml:space="preserve">вузе // </w:t>
      </w:r>
      <w:hyperlink r:id="rId252" w:history="1">
        <w:r w:rsidRPr="00A6145D">
          <w:rPr>
            <w:rStyle w:val="a4"/>
            <w:rFonts w:ascii="Times New Roman" w:hAnsi="Times New Roman"/>
            <w:color w:val="auto"/>
            <w:sz w:val="28"/>
            <w:szCs w:val="28"/>
            <w:u w:val="none"/>
            <w:shd w:val="clear" w:color="auto" w:fill="FFFFFF"/>
            <w:lang w:val="en-US"/>
          </w:rPr>
          <w:t>http</w:t>
        </w:r>
        <w:r w:rsidRPr="00A6145D">
          <w:rPr>
            <w:rStyle w:val="a4"/>
            <w:rFonts w:ascii="Times New Roman" w:hAnsi="Times New Roman"/>
            <w:color w:val="auto"/>
            <w:sz w:val="28"/>
            <w:szCs w:val="28"/>
            <w:u w:val="none"/>
            <w:shd w:val="clear" w:color="auto" w:fill="FFFFFF"/>
          </w:rPr>
          <w:t>://</w:t>
        </w:r>
        <w:r w:rsidRPr="00A6145D">
          <w:rPr>
            <w:rStyle w:val="a4"/>
            <w:rFonts w:ascii="Times New Roman" w:hAnsi="Times New Roman"/>
            <w:color w:val="auto"/>
            <w:sz w:val="28"/>
            <w:szCs w:val="28"/>
            <w:u w:val="none"/>
            <w:shd w:val="clear" w:color="auto" w:fill="FFFFFF"/>
            <w:lang w:val="en-US"/>
          </w:rPr>
          <w:t>www</w:t>
        </w:r>
        <w:r w:rsidRPr="00A6145D">
          <w:rPr>
            <w:rStyle w:val="a4"/>
            <w:rFonts w:ascii="Times New Roman" w:hAnsi="Times New Roman"/>
            <w:color w:val="auto"/>
            <w:sz w:val="28"/>
            <w:szCs w:val="28"/>
            <w:u w:val="none"/>
            <w:shd w:val="clear" w:color="auto" w:fill="FFFFFF"/>
          </w:rPr>
          <w:t>.</w:t>
        </w:r>
        <w:r w:rsidRPr="00A6145D">
          <w:rPr>
            <w:rStyle w:val="a4"/>
            <w:rFonts w:ascii="Times New Roman" w:hAnsi="Times New Roman"/>
            <w:color w:val="auto"/>
            <w:sz w:val="28"/>
            <w:szCs w:val="28"/>
            <w:u w:val="none"/>
            <w:shd w:val="clear" w:color="auto" w:fill="FFFFFF"/>
            <w:lang w:val="en-US"/>
          </w:rPr>
          <w:t>science</w:t>
        </w:r>
        <w:r w:rsidRPr="00A6145D">
          <w:rPr>
            <w:rStyle w:val="a4"/>
            <w:rFonts w:ascii="Times New Roman" w:hAnsi="Times New Roman"/>
            <w:color w:val="auto"/>
            <w:sz w:val="28"/>
            <w:szCs w:val="28"/>
            <w:u w:val="none"/>
            <w:shd w:val="clear" w:color="auto" w:fill="FFFFFF"/>
          </w:rPr>
          <w:t>-</w:t>
        </w:r>
        <w:r w:rsidRPr="00A6145D">
          <w:rPr>
            <w:rStyle w:val="a4"/>
            <w:rFonts w:ascii="Times New Roman" w:hAnsi="Times New Roman"/>
            <w:color w:val="auto"/>
            <w:sz w:val="28"/>
            <w:szCs w:val="28"/>
            <w:u w:val="none"/>
            <w:shd w:val="clear" w:color="auto" w:fill="FFFFFF"/>
            <w:lang w:val="en-US"/>
          </w:rPr>
          <w:t>education</w:t>
        </w:r>
        <w:r w:rsidRPr="00A6145D">
          <w:rPr>
            <w:rStyle w:val="a4"/>
            <w:rFonts w:ascii="Times New Roman" w:hAnsi="Times New Roman"/>
            <w:color w:val="auto"/>
            <w:sz w:val="28"/>
            <w:szCs w:val="28"/>
            <w:u w:val="none"/>
            <w:shd w:val="clear" w:color="auto" w:fill="FFFFFF"/>
          </w:rPr>
          <w:t>.</w:t>
        </w:r>
        <w:r w:rsidRPr="00A6145D">
          <w:rPr>
            <w:rStyle w:val="a4"/>
            <w:rFonts w:ascii="Times New Roman" w:hAnsi="Times New Roman"/>
            <w:color w:val="auto"/>
            <w:sz w:val="28"/>
            <w:szCs w:val="28"/>
            <w:u w:val="none"/>
            <w:shd w:val="clear" w:color="auto" w:fill="FFFFFF"/>
            <w:lang w:val="en-US"/>
          </w:rPr>
          <w:t>ru</w:t>
        </w:r>
        <w:r w:rsidRPr="00A6145D">
          <w:rPr>
            <w:rStyle w:val="a4"/>
            <w:rFonts w:ascii="Times New Roman" w:hAnsi="Times New Roman"/>
            <w:color w:val="auto"/>
            <w:sz w:val="28"/>
            <w:szCs w:val="28"/>
            <w:u w:val="none"/>
            <w:shd w:val="clear" w:color="auto" w:fill="FFFFFF"/>
          </w:rPr>
          <w:t>/</w:t>
        </w:r>
        <w:r w:rsidRPr="00A6145D">
          <w:rPr>
            <w:rStyle w:val="a4"/>
            <w:rFonts w:ascii="Times New Roman" w:hAnsi="Times New Roman"/>
            <w:color w:val="auto"/>
            <w:sz w:val="28"/>
            <w:szCs w:val="28"/>
            <w:u w:val="none"/>
            <w:shd w:val="clear" w:color="auto" w:fill="FFFFFF"/>
            <w:lang w:val="en-US"/>
          </w:rPr>
          <w:t>ru</w:t>
        </w:r>
        <w:r w:rsidRPr="00A6145D">
          <w:rPr>
            <w:rStyle w:val="a4"/>
            <w:rFonts w:ascii="Times New Roman" w:hAnsi="Times New Roman"/>
            <w:color w:val="auto"/>
            <w:sz w:val="28"/>
            <w:szCs w:val="28"/>
            <w:u w:val="none"/>
            <w:shd w:val="clear" w:color="auto" w:fill="FFFFFF"/>
          </w:rPr>
          <w:t>/</w:t>
        </w:r>
        <w:r w:rsidRPr="00A6145D">
          <w:rPr>
            <w:rStyle w:val="a4"/>
            <w:rFonts w:ascii="Times New Roman" w:hAnsi="Times New Roman"/>
            <w:color w:val="auto"/>
            <w:sz w:val="28"/>
            <w:szCs w:val="28"/>
            <w:u w:val="none"/>
            <w:shd w:val="clear" w:color="auto" w:fill="FFFFFF"/>
            <w:lang w:val="en-US"/>
          </w:rPr>
          <w:t>article</w:t>
        </w:r>
        <w:r w:rsidRPr="00A6145D">
          <w:rPr>
            <w:rStyle w:val="a4"/>
            <w:rFonts w:ascii="Times New Roman" w:hAnsi="Times New Roman"/>
            <w:color w:val="auto"/>
            <w:sz w:val="28"/>
            <w:szCs w:val="28"/>
            <w:u w:val="none"/>
            <w:shd w:val="clear" w:color="auto" w:fill="FFFFFF"/>
          </w:rPr>
          <w:t>/</w:t>
        </w:r>
        <w:r w:rsidRPr="00A6145D">
          <w:rPr>
            <w:rStyle w:val="a4"/>
            <w:rFonts w:ascii="Times New Roman" w:hAnsi="Times New Roman"/>
            <w:color w:val="auto"/>
            <w:sz w:val="28"/>
            <w:szCs w:val="28"/>
            <w:u w:val="none"/>
            <w:shd w:val="clear" w:color="auto" w:fill="FFFFFF"/>
            <w:lang w:val="en-US"/>
          </w:rPr>
          <w:t>view</w:t>
        </w:r>
        <w:r w:rsidRPr="00A6145D">
          <w:rPr>
            <w:rStyle w:val="a4"/>
            <w:rFonts w:ascii="Times New Roman" w:hAnsi="Times New Roman"/>
            <w:color w:val="auto"/>
            <w:sz w:val="28"/>
            <w:szCs w:val="28"/>
            <w:u w:val="none"/>
            <w:shd w:val="clear" w:color="auto" w:fill="FFFFFF"/>
          </w:rPr>
          <w:t>?</w:t>
        </w:r>
        <w:r w:rsidRPr="00A6145D">
          <w:rPr>
            <w:rStyle w:val="a4"/>
            <w:rFonts w:ascii="Times New Roman" w:hAnsi="Times New Roman"/>
            <w:color w:val="auto"/>
            <w:sz w:val="28"/>
            <w:szCs w:val="28"/>
            <w:u w:val="none"/>
            <w:shd w:val="clear" w:color="auto" w:fill="FFFFFF"/>
            <w:lang w:val="en-US"/>
          </w:rPr>
          <w:t>id</w:t>
        </w:r>
        <w:r w:rsidRPr="00A6145D">
          <w:rPr>
            <w:rStyle w:val="a4"/>
            <w:rFonts w:ascii="Times New Roman" w:hAnsi="Times New Roman"/>
            <w:color w:val="auto"/>
            <w:sz w:val="28"/>
            <w:szCs w:val="28"/>
            <w:u w:val="none"/>
            <w:shd w:val="clear" w:color="auto" w:fill="FFFFFF"/>
          </w:rPr>
          <w:t>=23513</w:t>
        </w:r>
      </w:hyperlink>
      <w:r w:rsidR="00361F6D" w:rsidRPr="00A6145D">
        <w:rPr>
          <w:rStyle w:val="a4"/>
          <w:rFonts w:ascii="Times New Roman" w:hAnsi="Times New Roman"/>
          <w:color w:val="auto"/>
          <w:sz w:val="28"/>
          <w:szCs w:val="28"/>
          <w:u w:val="none"/>
          <w:shd w:val="clear" w:color="auto" w:fill="FFFFFF"/>
          <w:lang w:val="kk-KZ"/>
        </w:rPr>
        <w:t>.</w:t>
      </w:r>
      <w:r w:rsidRPr="00A6145D">
        <w:rPr>
          <w:rFonts w:ascii="Times New Roman" w:hAnsi="Times New Roman"/>
          <w:sz w:val="28"/>
          <w:szCs w:val="28"/>
          <w:shd w:val="clear" w:color="auto" w:fill="FFFFFF"/>
        </w:rPr>
        <w:t xml:space="preserve"> </w:t>
      </w:r>
      <w:r w:rsidRPr="00A6145D">
        <w:rPr>
          <w:rFonts w:ascii="Times New Roman" w:hAnsi="Times New Roman"/>
          <w:sz w:val="28"/>
          <w:szCs w:val="28"/>
          <w:lang w:val="kk-KZ"/>
        </w:rPr>
        <w:t>07.01.2018.</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Вощукова </w:t>
      </w:r>
      <w:r w:rsidRPr="00CA4B9D">
        <w:rPr>
          <w:rFonts w:ascii="Times New Roman" w:hAnsi="Times New Roman"/>
          <w:sz w:val="28"/>
          <w:szCs w:val="28"/>
        </w:rPr>
        <w:t xml:space="preserve">Е.А. Опыт использования междисциплинарной интеграции для повышения мотивации к изучению физики // Дискуссия. – 2017. – №6(80). – С. 95-100.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Ваганова В.Г. Методическая система обучения физике бакалавров технических направлений подготовки информационной образовательной среде вуза // Ученые записки ЗабГУ. – 2018. – №6(13). – С. 88-93.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Наумкин Н.И. Инновационные методы обучения в техническом вузе. – Саранск: Изд-во Мордов. Ун-та, 2007. – 122 с.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Давиденко А.В. Необходимость конвергенции технологий в инженерном образовании // Новый взгляд на систему образования</w:t>
      </w:r>
      <w:r w:rsidR="00361F6D">
        <w:rPr>
          <w:rFonts w:ascii="Times New Roman" w:hAnsi="Times New Roman"/>
          <w:sz w:val="28"/>
          <w:szCs w:val="28"/>
          <w:lang w:val="kk-KZ"/>
        </w:rPr>
        <w:t>: матер</w:t>
      </w:r>
      <w:r w:rsidRPr="00CA4B9D">
        <w:rPr>
          <w:rFonts w:ascii="Times New Roman" w:hAnsi="Times New Roman"/>
          <w:sz w:val="28"/>
          <w:szCs w:val="28"/>
        </w:rPr>
        <w:t xml:space="preserve">. </w:t>
      </w:r>
      <w:r w:rsidR="00361F6D">
        <w:rPr>
          <w:rFonts w:ascii="Times New Roman" w:hAnsi="Times New Roman"/>
          <w:sz w:val="28"/>
          <w:szCs w:val="28"/>
          <w:lang w:val="kk-KZ"/>
        </w:rPr>
        <w:t>1-й</w:t>
      </w:r>
      <w:r w:rsidRPr="00CA4B9D">
        <w:rPr>
          <w:rFonts w:ascii="Times New Roman" w:hAnsi="Times New Roman"/>
          <w:sz w:val="28"/>
          <w:szCs w:val="28"/>
        </w:rPr>
        <w:t xml:space="preserve"> </w:t>
      </w:r>
      <w:r w:rsidR="00361F6D" w:rsidRPr="00CA4B9D">
        <w:rPr>
          <w:rFonts w:ascii="Times New Roman" w:hAnsi="Times New Roman"/>
          <w:sz w:val="28"/>
          <w:szCs w:val="28"/>
        </w:rPr>
        <w:t>междунар</w:t>
      </w:r>
      <w:r w:rsidR="00361F6D">
        <w:rPr>
          <w:rFonts w:ascii="Times New Roman" w:hAnsi="Times New Roman"/>
          <w:sz w:val="28"/>
          <w:szCs w:val="28"/>
          <w:lang w:val="kk-KZ"/>
        </w:rPr>
        <w:t>.</w:t>
      </w:r>
      <w:r w:rsidR="00361F6D" w:rsidRPr="00CA4B9D">
        <w:rPr>
          <w:rFonts w:ascii="Times New Roman" w:hAnsi="Times New Roman"/>
          <w:sz w:val="28"/>
          <w:szCs w:val="28"/>
        </w:rPr>
        <w:t xml:space="preserve"> </w:t>
      </w:r>
      <w:r w:rsidRPr="00CA4B9D">
        <w:rPr>
          <w:rFonts w:ascii="Times New Roman" w:hAnsi="Times New Roman"/>
          <w:sz w:val="28"/>
          <w:szCs w:val="28"/>
        </w:rPr>
        <w:t>науч</w:t>
      </w:r>
      <w:r w:rsidR="00361F6D">
        <w:rPr>
          <w:rFonts w:ascii="Times New Roman" w:hAnsi="Times New Roman"/>
          <w:sz w:val="28"/>
          <w:szCs w:val="28"/>
          <w:lang w:val="kk-KZ"/>
        </w:rPr>
        <w:t>.</w:t>
      </w:r>
      <w:r w:rsidRPr="00CA4B9D">
        <w:rPr>
          <w:rFonts w:ascii="Times New Roman" w:hAnsi="Times New Roman"/>
          <w:sz w:val="28"/>
          <w:szCs w:val="28"/>
        </w:rPr>
        <w:t>-практ</w:t>
      </w:r>
      <w:r w:rsidR="00361F6D">
        <w:rPr>
          <w:rFonts w:ascii="Times New Roman" w:hAnsi="Times New Roman"/>
          <w:sz w:val="28"/>
          <w:szCs w:val="28"/>
          <w:lang w:val="kk-KZ"/>
        </w:rPr>
        <w:t>.</w:t>
      </w:r>
      <w:r w:rsidRPr="00CA4B9D">
        <w:rPr>
          <w:rFonts w:ascii="Times New Roman" w:hAnsi="Times New Roman"/>
          <w:sz w:val="28"/>
          <w:szCs w:val="28"/>
        </w:rPr>
        <w:t xml:space="preserve"> конф. – Прокопьевск, 2017. – </w:t>
      </w:r>
      <w:r w:rsidRPr="00CA4B9D">
        <w:rPr>
          <w:rFonts w:ascii="Times New Roman" w:hAnsi="Times New Roman"/>
          <w:sz w:val="28"/>
          <w:szCs w:val="28"/>
          <w:lang w:val="kk-KZ"/>
        </w:rPr>
        <w:t xml:space="preserve">С. 29-32. </w:t>
      </w:r>
    </w:p>
    <w:p w:rsidR="00FE66DB" w:rsidRPr="001313A7"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244912">
        <w:rPr>
          <w:rFonts w:ascii="Times New Roman" w:hAnsi="Times New Roman"/>
          <w:sz w:val="28"/>
          <w:szCs w:val="28"/>
        </w:rPr>
        <w:t xml:space="preserve">Реестр образовательных программ </w:t>
      </w:r>
      <w:r w:rsidR="001313A7">
        <w:rPr>
          <w:rFonts w:ascii="Times New Roman" w:hAnsi="Times New Roman"/>
          <w:sz w:val="28"/>
          <w:szCs w:val="28"/>
          <w:lang w:val="kk-KZ"/>
        </w:rPr>
        <w:t>//</w:t>
      </w:r>
      <w:r w:rsidRPr="00244912">
        <w:rPr>
          <w:rFonts w:ascii="Times New Roman" w:hAnsi="Times New Roman"/>
          <w:sz w:val="28"/>
          <w:szCs w:val="28"/>
        </w:rPr>
        <w:t xml:space="preserve"> </w:t>
      </w:r>
      <w:hyperlink r:id="rId253" w:history="1">
        <w:r w:rsidR="00223187" w:rsidRPr="001313A7">
          <w:rPr>
            <w:rStyle w:val="a4"/>
            <w:rFonts w:ascii="Times New Roman" w:hAnsi="Times New Roman"/>
            <w:color w:val="auto"/>
            <w:sz w:val="28"/>
            <w:szCs w:val="28"/>
            <w:u w:val="none"/>
            <w:lang w:val="kk-KZ"/>
          </w:rPr>
          <w:t>https://enic-kazakhstan.kz/ru/18.01.2020</w:t>
        </w:r>
      </w:hyperlink>
      <w:r w:rsidRPr="001313A7">
        <w:rPr>
          <w:rFonts w:ascii="Times New Roman" w:hAnsi="Times New Roman"/>
          <w:sz w:val="28"/>
          <w:szCs w:val="28"/>
          <w:lang w:val="kk-KZ"/>
        </w:rPr>
        <w:t>.</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Бабикова А.В., Федотова А.Ю., Шевченко И.К. Направление развития инженерного образования в условиях развития инновационной экономики // Мировой кризис и перспективы российской экономики в условиях глобализации</w:t>
      </w:r>
      <w:r w:rsidR="00361F6D">
        <w:rPr>
          <w:rFonts w:ascii="Times New Roman" w:hAnsi="Times New Roman"/>
          <w:sz w:val="28"/>
          <w:szCs w:val="28"/>
          <w:lang w:val="kk-KZ"/>
        </w:rPr>
        <w:t>:</w:t>
      </w:r>
      <w:r w:rsidRPr="00CA4B9D">
        <w:rPr>
          <w:rFonts w:ascii="Times New Roman" w:hAnsi="Times New Roman"/>
          <w:sz w:val="28"/>
          <w:szCs w:val="28"/>
        </w:rPr>
        <w:t xml:space="preserve"> </w:t>
      </w:r>
      <w:r w:rsidR="00361F6D" w:rsidRPr="00CA4B9D">
        <w:rPr>
          <w:rFonts w:ascii="Times New Roman" w:hAnsi="Times New Roman"/>
          <w:sz w:val="28"/>
          <w:szCs w:val="28"/>
        </w:rPr>
        <w:t>матер</w:t>
      </w:r>
      <w:r w:rsidR="00361F6D">
        <w:rPr>
          <w:rFonts w:ascii="Times New Roman" w:hAnsi="Times New Roman"/>
          <w:sz w:val="28"/>
          <w:szCs w:val="28"/>
          <w:lang w:val="kk-KZ"/>
        </w:rPr>
        <w:t>.</w:t>
      </w:r>
      <w:r w:rsidR="00361F6D" w:rsidRPr="00CA4B9D">
        <w:rPr>
          <w:rFonts w:ascii="Times New Roman" w:hAnsi="Times New Roman"/>
          <w:sz w:val="28"/>
          <w:szCs w:val="28"/>
        </w:rPr>
        <w:t xml:space="preserve"> </w:t>
      </w:r>
      <w:r w:rsidRPr="00CA4B9D">
        <w:rPr>
          <w:rFonts w:ascii="Times New Roman" w:hAnsi="Times New Roman"/>
          <w:sz w:val="28"/>
          <w:szCs w:val="28"/>
        </w:rPr>
        <w:t>междунар</w:t>
      </w:r>
      <w:r w:rsidR="00361F6D">
        <w:rPr>
          <w:rFonts w:ascii="Times New Roman" w:hAnsi="Times New Roman"/>
          <w:sz w:val="28"/>
          <w:szCs w:val="28"/>
          <w:lang w:val="kk-KZ"/>
        </w:rPr>
        <w:t>.</w:t>
      </w:r>
      <w:r w:rsidRPr="00CA4B9D">
        <w:rPr>
          <w:rFonts w:ascii="Times New Roman" w:hAnsi="Times New Roman"/>
          <w:sz w:val="28"/>
          <w:szCs w:val="28"/>
        </w:rPr>
        <w:t xml:space="preserve"> конф. – </w:t>
      </w:r>
      <w:r w:rsidR="00B81E00">
        <w:rPr>
          <w:rFonts w:ascii="Times New Roman" w:hAnsi="Times New Roman"/>
          <w:sz w:val="28"/>
          <w:szCs w:val="28"/>
          <w:lang w:val="kk-KZ"/>
        </w:rPr>
        <w:t>Новочеркасск,</w:t>
      </w:r>
      <w:r w:rsidR="00361F6D" w:rsidRPr="00361F6D">
        <w:rPr>
          <w:rFonts w:ascii="Times New Roman" w:hAnsi="Times New Roman"/>
          <w:color w:val="FF0000"/>
          <w:sz w:val="28"/>
          <w:szCs w:val="28"/>
          <w:lang w:val="kk-KZ"/>
        </w:rPr>
        <w:t xml:space="preserve"> </w:t>
      </w:r>
      <w:r w:rsidRPr="00CA4B9D">
        <w:rPr>
          <w:rFonts w:ascii="Times New Roman" w:hAnsi="Times New Roman"/>
          <w:sz w:val="28"/>
          <w:szCs w:val="28"/>
        </w:rPr>
        <w:t>2011. – С. 21-25.</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noProof/>
          <w:sz w:val="28"/>
          <w:szCs w:val="28"/>
          <w:lang w:val="en-US"/>
        </w:rPr>
        <w:t>Daniel A.D.</w:t>
      </w:r>
      <w:r w:rsidRPr="00CA4B9D">
        <w:rPr>
          <w:rFonts w:ascii="Times New Roman" w:hAnsi="Times New Roman"/>
          <w:b/>
          <w:noProof/>
          <w:sz w:val="28"/>
          <w:szCs w:val="28"/>
          <w:lang w:val="en-US"/>
        </w:rPr>
        <w:t xml:space="preserve"> </w:t>
      </w:r>
      <w:r w:rsidRPr="00CA4B9D">
        <w:rPr>
          <w:rFonts w:ascii="Times New Roman" w:hAnsi="Times New Roman"/>
          <w:noProof/>
          <w:sz w:val="28"/>
          <w:szCs w:val="28"/>
          <w:lang w:val="en-US"/>
        </w:rPr>
        <w:t xml:space="preserve">Fostering an Entrepreneurial Mindset by Using a Design Thinking Approach in Entrepreneurship Education // </w:t>
      </w:r>
      <w:r w:rsidRPr="00CA4B9D">
        <w:rPr>
          <w:rFonts w:ascii="Times New Roman" w:hAnsi="Times New Roman"/>
          <w:iCs/>
          <w:noProof/>
          <w:sz w:val="28"/>
          <w:szCs w:val="28"/>
          <w:lang w:val="en-US"/>
        </w:rPr>
        <w:t xml:space="preserve">Industry and Higher Edication.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2016.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Vol. 30</w:t>
      </w:r>
      <w:r w:rsidRPr="00CA4B9D">
        <w:rPr>
          <w:rFonts w:ascii="Times New Roman" w:hAnsi="Times New Roman"/>
          <w:noProof/>
          <w:sz w:val="28"/>
          <w:szCs w:val="28"/>
          <w:lang w:val="en-US"/>
        </w:rPr>
        <w:t xml:space="preserve">(3).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215-223.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noProof/>
          <w:sz w:val="28"/>
          <w:szCs w:val="28"/>
          <w:lang w:val="en-US"/>
        </w:rPr>
        <w:t xml:space="preserve">Mokiy V. Systems Transdisciplinary Approach in the General Classification of Scientific Approaches. </w:t>
      </w:r>
      <w:r w:rsidRPr="00CA4B9D">
        <w:rPr>
          <w:rFonts w:ascii="Times New Roman" w:hAnsi="Times New Roman"/>
          <w:iCs/>
          <w:noProof/>
          <w:sz w:val="28"/>
          <w:szCs w:val="28"/>
          <w:lang w:val="en-US"/>
        </w:rPr>
        <w:t>European</w:t>
      </w:r>
      <w:r w:rsidRPr="00361F6D">
        <w:rPr>
          <w:rFonts w:ascii="Times New Roman" w:hAnsi="Times New Roman"/>
          <w:iCs/>
          <w:noProof/>
          <w:sz w:val="28"/>
          <w:szCs w:val="28"/>
        </w:rPr>
        <w:t xml:space="preserve"> </w:t>
      </w:r>
      <w:r w:rsidRPr="00CA4B9D">
        <w:rPr>
          <w:rFonts w:ascii="Times New Roman" w:hAnsi="Times New Roman"/>
          <w:iCs/>
          <w:noProof/>
          <w:sz w:val="28"/>
          <w:szCs w:val="28"/>
          <w:lang w:val="en-US"/>
        </w:rPr>
        <w:t>Scientific</w:t>
      </w:r>
      <w:r w:rsidRPr="00361F6D">
        <w:rPr>
          <w:rFonts w:ascii="Times New Roman" w:hAnsi="Times New Roman"/>
          <w:iCs/>
          <w:noProof/>
          <w:sz w:val="28"/>
          <w:szCs w:val="28"/>
        </w:rPr>
        <w:t xml:space="preserve"> </w:t>
      </w:r>
      <w:r w:rsidRPr="00CA4B9D">
        <w:rPr>
          <w:rFonts w:ascii="Times New Roman" w:hAnsi="Times New Roman"/>
          <w:iCs/>
          <w:noProof/>
          <w:sz w:val="28"/>
          <w:szCs w:val="28"/>
          <w:lang w:val="en-US"/>
        </w:rPr>
        <w:t>Journal</w:t>
      </w:r>
      <w:r w:rsidRPr="00361F6D">
        <w:rPr>
          <w:rFonts w:ascii="Times New Roman" w:hAnsi="Times New Roman"/>
          <w:iCs/>
          <w:noProof/>
          <w:sz w:val="28"/>
          <w:szCs w:val="28"/>
        </w:rPr>
        <w:t xml:space="preserve">. </w:t>
      </w:r>
      <w:r w:rsidRPr="00361F6D">
        <w:rPr>
          <w:rFonts w:ascii="Times New Roman" w:hAnsi="Times New Roman"/>
          <w:sz w:val="28"/>
          <w:szCs w:val="28"/>
        </w:rPr>
        <w:t>–</w:t>
      </w:r>
      <w:r w:rsidRPr="00361F6D">
        <w:rPr>
          <w:rFonts w:ascii="Times New Roman" w:hAnsi="Times New Roman"/>
          <w:iCs/>
          <w:noProof/>
          <w:sz w:val="28"/>
          <w:szCs w:val="28"/>
        </w:rPr>
        <w:t xml:space="preserve"> 2019. </w:t>
      </w:r>
      <w:r w:rsidRPr="00361F6D">
        <w:rPr>
          <w:rFonts w:ascii="Times New Roman" w:hAnsi="Times New Roman"/>
          <w:sz w:val="28"/>
          <w:szCs w:val="28"/>
        </w:rPr>
        <w:t>–</w:t>
      </w:r>
      <w:r w:rsidRPr="00361F6D">
        <w:rPr>
          <w:rFonts w:ascii="Times New Roman" w:hAnsi="Times New Roman"/>
          <w:iCs/>
          <w:noProof/>
          <w:sz w:val="28"/>
          <w:szCs w:val="28"/>
        </w:rPr>
        <w:t xml:space="preserve"> </w:t>
      </w:r>
      <w:r w:rsidRPr="00CA4B9D">
        <w:rPr>
          <w:rFonts w:ascii="Times New Roman" w:hAnsi="Times New Roman"/>
          <w:iCs/>
          <w:noProof/>
          <w:sz w:val="28"/>
          <w:szCs w:val="28"/>
          <w:lang w:val="en-US"/>
        </w:rPr>
        <w:t>Vol</w:t>
      </w:r>
      <w:r w:rsidRPr="00361F6D">
        <w:rPr>
          <w:rFonts w:ascii="Times New Roman" w:hAnsi="Times New Roman"/>
          <w:iCs/>
          <w:noProof/>
          <w:sz w:val="28"/>
          <w:szCs w:val="28"/>
        </w:rPr>
        <w:t>.</w:t>
      </w:r>
      <w:r w:rsidR="00361F6D">
        <w:rPr>
          <w:rFonts w:ascii="Times New Roman" w:hAnsi="Times New Roman"/>
          <w:iCs/>
          <w:noProof/>
          <w:sz w:val="28"/>
          <w:szCs w:val="28"/>
          <w:lang w:val="kk-KZ"/>
        </w:rPr>
        <w:t> </w:t>
      </w:r>
      <w:r w:rsidRPr="00361F6D">
        <w:rPr>
          <w:rFonts w:ascii="Times New Roman" w:hAnsi="Times New Roman"/>
          <w:iCs/>
          <w:noProof/>
          <w:sz w:val="28"/>
          <w:szCs w:val="28"/>
        </w:rPr>
        <w:t>15</w:t>
      </w:r>
      <w:r w:rsidRPr="00361F6D">
        <w:rPr>
          <w:rFonts w:ascii="Times New Roman" w:hAnsi="Times New Roman"/>
          <w:noProof/>
          <w:sz w:val="28"/>
          <w:szCs w:val="28"/>
        </w:rPr>
        <w:t xml:space="preserve">(9). </w:t>
      </w:r>
      <w:r w:rsidRPr="00361F6D">
        <w:rPr>
          <w:rFonts w:ascii="Times New Roman" w:hAnsi="Times New Roman"/>
          <w:sz w:val="28"/>
          <w:szCs w:val="28"/>
        </w:rPr>
        <w:t>–</w:t>
      </w:r>
      <w:r w:rsidRPr="00361F6D">
        <w:rPr>
          <w:rFonts w:ascii="Times New Roman" w:hAnsi="Times New Roman"/>
          <w:noProof/>
          <w:sz w:val="28"/>
          <w:szCs w:val="28"/>
        </w:rPr>
        <w:t xml:space="preserve"> </w:t>
      </w:r>
      <w:r w:rsidRPr="00CA4B9D">
        <w:rPr>
          <w:rFonts w:ascii="Times New Roman" w:hAnsi="Times New Roman"/>
          <w:noProof/>
          <w:sz w:val="28"/>
          <w:szCs w:val="28"/>
          <w:lang w:val="en-US"/>
        </w:rPr>
        <w:t>P</w:t>
      </w:r>
      <w:r w:rsidRPr="00361F6D">
        <w:rPr>
          <w:rFonts w:ascii="Times New Roman" w:hAnsi="Times New Roman"/>
          <w:noProof/>
          <w:sz w:val="28"/>
          <w:szCs w:val="28"/>
        </w:rPr>
        <w:t xml:space="preserve">. 247-258.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Колесникова И.А. Трансдисциплинарная стратегия исследования непрерывного образования // Непрерывное образование: </w:t>
      </w:r>
      <w:r w:rsidRPr="00CA4B9D">
        <w:rPr>
          <w:rFonts w:ascii="Times New Roman" w:hAnsi="Times New Roman"/>
          <w:sz w:val="28"/>
          <w:szCs w:val="28"/>
          <w:lang w:val="en-US"/>
        </w:rPr>
        <w:t>XXI</w:t>
      </w:r>
      <w:r w:rsidRPr="00CA4B9D">
        <w:rPr>
          <w:rFonts w:ascii="Times New Roman" w:hAnsi="Times New Roman"/>
          <w:sz w:val="28"/>
          <w:szCs w:val="28"/>
        </w:rPr>
        <w:t xml:space="preserve"> век. – 2014. – №</w:t>
      </w:r>
      <w:r w:rsidR="00361F6D">
        <w:rPr>
          <w:rFonts w:ascii="Times New Roman" w:hAnsi="Times New Roman"/>
          <w:sz w:val="28"/>
          <w:szCs w:val="28"/>
          <w:lang w:val="kk-KZ"/>
        </w:rPr>
        <w:t> </w:t>
      </w:r>
      <w:r w:rsidRPr="00CA4B9D">
        <w:rPr>
          <w:rFonts w:ascii="Times New Roman" w:hAnsi="Times New Roman"/>
          <w:sz w:val="28"/>
          <w:szCs w:val="28"/>
        </w:rPr>
        <w:t xml:space="preserve">4(8). – С. 1-23.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Искакова А.Б., Нурумжанова К.А., Сенькина Г.Е.</w:t>
      </w:r>
      <w:r w:rsidR="00361F6D">
        <w:rPr>
          <w:rFonts w:ascii="Times New Roman" w:hAnsi="Times New Roman"/>
          <w:sz w:val="28"/>
          <w:szCs w:val="28"/>
          <w:lang w:val="kk-KZ"/>
        </w:rPr>
        <w:t xml:space="preserve"> и др.</w:t>
      </w:r>
      <w:r w:rsidRPr="00CA4B9D">
        <w:rPr>
          <w:rFonts w:ascii="Times New Roman" w:hAnsi="Times New Roman"/>
          <w:sz w:val="28"/>
          <w:szCs w:val="28"/>
        </w:rPr>
        <w:t xml:space="preserve"> Факторы и тренды развития инновационных процессов в высших учебных заведениях в условиях международной экономической интеграции // </w:t>
      </w:r>
      <w:r w:rsidRPr="00CA4B9D">
        <w:rPr>
          <w:rFonts w:ascii="Times New Roman" w:hAnsi="Times New Roman"/>
          <w:sz w:val="28"/>
          <w:szCs w:val="28"/>
          <w:lang w:val="en-US"/>
        </w:rPr>
        <w:t>Science</w:t>
      </w:r>
      <w:r w:rsidRPr="00CA4B9D">
        <w:rPr>
          <w:rFonts w:ascii="Times New Roman" w:hAnsi="Times New Roman"/>
          <w:sz w:val="28"/>
          <w:szCs w:val="28"/>
        </w:rPr>
        <w:t xml:space="preserve"> </w:t>
      </w:r>
      <w:r w:rsidRPr="00CA4B9D">
        <w:rPr>
          <w:rFonts w:ascii="Times New Roman" w:hAnsi="Times New Roman"/>
          <w:sz w:val="28"/>
          <w:szCs w:val="28"/>
          <w:lang w:val="en-US"/>
        </w:rPr>
        <w:t>for</w:t>
      </w:r>
      <w:r w:rsidRPr="00CA4B9D">
        <w:rPr>
          <w:rFonts w:ascii="Times New Roman" w:hAnsi="Times New Roman"/>
          <w:sz w:val="28"/>
          <w:szCs w:val="28"/>
        </w:rPr>
        <w:t xml:space="preserve"> </w:t>
      </w:r>
      <w:r w:rsidRPr="00CA4B9D">
        <w:rPr>
          <w:rFonts w:ascii="Times New Roman" w:hAnsi="Times New Roman"/>
          <w:sz w:val="28"/>
          <w:szCs w:val="28"/>
          <w:lang w:val="en-US"/>
        </w:rPr>
        <w:t>Education</w:t>
      </w:r>
      <w:r w:rsidRPr="00CA4B9D">
        <w:rPr>
          <w:rFonts w:ascii="Times New Roman" w:hAnsi="Times New Roman"/>
          <w:sz w:val="28"/>
          <w:szCs w:val="28"/>
        </w:rPr>
        <w:t xml:space="preserve"> </w:t>
      </w:r>
      <w:r w:rsidRPr="00CA4B9D">
        <w:rPr>
          <w:rFonts w:ascii="Times New Roman" w:hAnsi="Times New Roman"/>
          <w:sz w:val="28"/>
          <w:szCs w:val="28"/>
          <w:lang w:val="en-US"/>
        </w:rPr>
        <w:t>Today</w:t>
      </w:r>
      <w:r w:rsidRPr="00CA4B9D">
        <w:rPr>
          <w:rFonts w:ascii="Times New Roman" w:hAnsi="Times New Roman"/>
          <w:sz w:val="28"/>
          <w:szCs w:val="28"/>
        </w:rPr>
        <w:t>. – 2019. –</w:t>
      </w:r>
      <w:r w:rsidRPr="00CA4B9D">
        <w:rPr>
          <w:rFonts w:ascii="Times New Roman" w:hAnsi="Times New Roman"/>
          <w:sz w:val="28"/>
          <w:szCs w:val="28"/>
          <w:lang w:val="kk-KZ"/>
        </w:rPr>
        <w:t xml:space="preserve"> </w:t>
      </w:r>
      <w:r w:rsidRPr="00CA4B9D">
        <w:rPr>
          <w:rFonts w:ascii="Times New Roman" w:hAnsi="Times New Roman"/>
          <w:sz w:val="28"/>
          <w:szCs w:val="28"/>
        </w:rPr>
        <w:t xml:space="preserve">№9(3). – </w:t>
      </w:r>
      <w:r w:rsidRPr="00CA4B9D">
        <w:rPr>
          <w:rFonts w:ascii="Times New Roman" w:hAnsi="Times New Roman"/>
          <w:sz w:val="28"/>
          <w:szCs w:val="28"/>
          <w:lang w:val="en-US"/>
        </w:rPr>
        <w:t>C</w:t>
      </w:r>
      <w:r w:rsidRPr="00CA4B9D">
        <w:rPr>
          <w:rFonts w:ascii="Times New Roman" w:hAnsi="Times New Roman"/>
          <w:sz w:val="28"/>
          <w:szCs w:val="28"/>
        </w:rPr>
        <w:t xml:space="preserve">. 200-221.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eastAsia="TimesNewRomanPSMT" w:hAnsi="Times New Roman"/>
          <w:sz w:val="28"/>
          <w:szCs w:val="28"/>
        </w:rPr>
        <w:lastRenderedPageBreak/>
        <w:t xml:space="preserve">Реморенко И.М. Переход к инновационной экономике: возможности и ограничения для системы образования // Вопросы образования. </w:t>
      </w:r>
      <w:r w:rsidRPr="00CA4B9D">
        <w:rPr>
          <w:rFonts w:ascii="Times New Roman" w:hAnsi="Times New Roman"/>
          <w:sz w:val="28"/>
          <w:szCs w:val="28"/>
        </w:rPr>
        <w:t>–</w:t>
      </w:r>
      <w:r w:rsidRPr="00CA4B9D">
        <w:rPr>
          <w:rFonts w:ascii="Times New Roman" w:eastAsia="TimesNewRomanPSMT" w:hAnsi="Times New Roman"/>
          <w:sz w:val="28"/>
          <w:szCs w:val="28"/>
        </w:rPr>
        <w:t xml:space="preserve"> 2011. </w:t>
      </w:r>
      <w:r w:rsidRPr="00CA4B9D">
        <w:rPr>
          <w:rFonts w:ascii="Times New Roman" w:hAnsi="Times New Roman"/>
          <w:sz w:val="28"/>
          <w:szCs w:val="28"/>
        </w:rPr>
        <w:t>–</w:t>
      </w:r>
      <w:r w:rsidRPr="00CA4B9D">
        <w:rPr>
          <w:rFonts w:ascii="Times New Roman" w:eastAsia="TimesNewRomanPSMT" w:hAnsi="Times New Roman"/>
          <w:sz w:val="28"/>
          <w:szCs w:val="28"/>
        </w:rPr>
        <w:t xml:space="preserve"> №3. </w:t>
      </w:r>
      <w:r w:rsidRPr="00CA4B9D">
        <w:rPr>
          <w:rFonts w:ascii="Times New Roman" w:hAnsi="Times New Roman"/>
          <w:sz w:val="28"/>
          <w:szCs w:val="28"/>
        </w:rPr>
        <w:t>–</w:t>
      </w:r>
      <w:r w:rsidRPr="00CA4B9D">
        <w:rPr>
          <w:rFonts w:ascii="Times New Roman" w:eastAsia="TimesNewRomanPSMT" w:hAnsi="Times New Roman"/>
          <w:sz w:val="28"/>
          <w:szCs w:val="28"/>
        </w:rPr>
        <w:t xml:space="preserve">С. 54-72.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Тимиргалиев И.Н. Инновационная деятельность в Республике Казахстан как драйвер экономического роста страны // Экономические науки. – 2018. – №164. –</w:t>
      </w:r>
      <w:r w:rsidRPr="00CA4B9D">
        <w:rPr>
          <w:rFonts w:ascii="Times New Roman" w:hAnsi="Times New Roman"/>
          <w:sz w:val="28"/>
          <w:szCs w:val="28"/>
          <w:lang w:val="kk-KZ"/>
        </w:rPr>
        <w:t xml:space="preserve"> </w:t>
      </w:r>
      <w:r w:rsidRPr="00CA4B9D">
        <w:rPr>
          <w:rFonts w:ascii="Times New Roman" w:hAnsi="Times New Roman"/>
          <w:sz w:val="28"/>
          <w:szCs w:val="28"/>
        </w:rPr>
        <w:t xml:space="preserve">С. 21-25.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eastAsia="TimesNewRomanPSMT" w:hAnsi="Times New Roman"/>
          <w:sz w:val="28"/>
          <w:szCs w:val="28"/>
        </w:rPr>
        <w:t xml:space="preserve">Колбина Е.В. Методика формирования математической компетентности студентов технических вузов в проблемно-прикладном контексте обучения: </w:t>
      </w:r>
      <w:r w:rsidRPr="00CA4B9D">
        <w:rPr>
          <w:rFonts w:ascii="Times New Roman" w:hAnsi="Times New Roman"/>
          <w:sz w:val="28"/>
          <w:szCs w:val="28"/>
        </w:rPr>
        <w:t>автореф. … канд. пед. наук: 13.00.02. –</w:t>
      </w:r>
      <w:r w:rsidRPr="00CA4B9D">
        <w:rPr>
          <w:rFonts w:ascii="Times New Roman" w:hAnsi="Times New Roman"/>
          <w:sz w:val="28"/>
          <w:szCs w:val="28"/>
          <w:lang w:val="kk-KZ"/>
        </w:rPr>
        <w:t xml:space="preserve"> </w:t>
      </w:r>
      <w:r w:rsidRPr="00CA4B9D">
        <w:rPr>
          <w:rFonts w:ascii="Times New Roman" w:hAnsi="Times New Roman"/>
          <w:sz w:val="28"/>
          <w:szCs w:val="28"/>
        </w:rPr>
        <w:t xml:space="preserve">Красноярск: Алтайский государственный педагогический университет, 2016. – 22 с.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eastAsia="TimesNewRomanPSMT" w:hAnsi="Times New Roman"/>
          <w:sz w:val="28"/>
          <w:szCs w:val="28"/>
        </w:rPr>
        <w:t xml:space="preserve">Вербицкий А.А., Ильязова М. Д. Инварианты профессионализма: проблемы формирования: монография. </w:t>
      </w:r>
      <w:r w:rsidRPr="00CA4B9D">
        <w:rPr>
          <w:rFonts w:ascii="Times New Roman" w:hAnsi="Times New Roman"/>
          <w:sz w:val="28"/>
          <w:szCs w:val="28"/>
        </w:rPr>
        <w:t>–</w:t>
      </w:r>
      <w:r w:rsidRPr="00CA4B9D">
        <w:rPr>
          <w:rFonts w:ascii="Times New Roman" w:eastAsia="TimesNewRomanPSMT" w:hAnsi="Times New Roman"/>
          <w:sz w:val="28"/>
          <w:szCs w:val="28"/>
        </w:rPr>
        <w:t xml:space="preserve"> М</w:t>
      </w:r>
      <w:r w:rsidR="00361F6D">
        <w:rPr>
          <w:rFonts w:ascii="Times New Roman" w:eastAsia="TimesNewRomanPSMT" w:hAnsi="Times New Roman"/>
          <w:sz w:val="28"/>
          <w:szCs w:val="28"/>
          <w:lang w:val="kk-KZ"/>
        </w:rPr>
        <w:t>.</w:t>
      </w:r>
      <w:r w:rsidRPr="00CA4B9D">
        <w:rPr>
          <w:rFonts w:ascii="Times New Roman" w:eastAsia="TimesNewRomanPSMT" w:hAnsi="Times New Roman"/>
          <w:sz w:val="28"/>
          <w:szCs w:val="28"/>
        </w:rPr>
        <w:t xml:space="preserve">: Логос, 2020. </w:t>
      </w:r>
      <w:r w:rsidRPr="00CA4B9D">
        <w:rPr>
          <w:rFonts w:ascii="Times New Roman" w:hAnsi="Times New Roman"/>
          <w:sz w:val="28"/>
          <w:szCs w:val="28"/>
        </w:rPr>
        <w:t xml:space="preserve">– 288 с.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eastAsia="TimesNewRomanPSMT" w:hAnsi="Times New Roman"/>
          <w:sz w:val="28"/>
          <w:szCs w:val="28"/>
          <w:lang w:val="kk-KZ"/>
        </w:rPr>
        <w:t>Динес В</w:t>
      </w:r>
      <w:r w:rsidRPr="00CA4B9D">
        <w:rPr>
          <w:rFonts w:ascii="Times New Roman" w:eastAsia="TimesNewRomanPSMT" w:hAnsi="Times New Roman"/>
          <w:sz w:val="28"/>
          <w:szCs w:val="28"/>
        </w:rPr>
        <w:t xml:space="preserve">.А., Фролкин П.П. Интеграция российского высшего образования в европейское образовательное пространство: опыт и проблемы // Вестник Саратовского государственного социально-экономического университета. </w:t>
      </w:r>
      <w:r w:rsidRPr="00CA4B9D">
        <w:rPr>
          <w:rFonts w:ascii="Times New Roman" w:hAnsi="Times New Roman"/>
          <w:sz w:val="28"/>
          <w:szCs w:val="28"/>
        </w:rPr>
        <w:t>–</w:t>
      </w:r>
      <w:r w:rsidRPr="00CA4B9D">
        <w:rPr>
          <w:rFonts w:ascii="Times New Roman" w:eastAsia="TimesNewRomanPSMT" w:hAnsi="Times New Roman"/>
          <w:sz w:val="28"/>
          <w:szCs w:val="28"/>
        </w:rPr>
        <w:t xml:space="preserve"> 2012. </w:t>
      </w:r>
      <w:r w:rsidRPr="00CA4B9D">
        <w:rPr>
          <w:rFonts w:ascii="Times New Roman" w:hAnsi="Times New Roman"/>
          <w:sz w:val="28"/>
          <w:szCs w:val="28"/>
        </w:rPr>
        <w:t>–</w:t>
      </w:r>
      <w:r w:rsidRPr="00CA4B9D">
        <w:rPr>
          <w:rFonts w:ascii="Times New Roman" w:eastAsia="TimesNewRomanPSMT" w:hAnsi="Times New Roman"/>
          <w:sz w:val="28"/>
          <w:szCs w:val="28"/>
        </w:rPr>
        <w:t xml:space="preserve"> №2. </w:t>
      </w:r>
      <w:r w:rsidRPr="00CA4B9D">
        <w:rPr>
          <w:rFonts w:ascii="Times New Roman" w:hAnsi="Times New Roman"/>
          <w:sz w:val="28"/>
          <w:szCs w:val="28"/>
        </w:rPr>
        <w:t>–</w:t>
      </w:r>
      <w:r w:rsidRPr="00CA4B9D">
        <w:rPr>
          <w:rFonts w:ascii="Times New Roman" w:eastAsia="TimesNewRomanPSMT" w:hAnsi="Times New Roman"/>
          <w:sz w:val="28"/>
          <w:szCs w:val="28"/>
        </w:rPr>
        <w:t xml:space="preserve"> </w:t>
      </w:r>
      <w:r w:rsidR="00361F6D">
        <w:rPr>
          <w:rFonts w:ascii="Times New Roman" w:eastAsia="TimesNewRomanPSMT" w:hAnsi="Times New Roman"/>
          <w:sz w:val="28"/>
          <w:szCs w:val="28"/>
          <w:lang w:val="kk-KZ"/>
        </w:rPr>
        <w:t xml:space="preserve">С. </w:t>
      </w:r>
      <w:r w:rsidRPr="00CA4B9D">
        <w:rPr>
          <w:rFonts w:ascii="Times New Roman" w:eastAsia="TimesNewRomanPSMT" w:hAnsi="Times New Roman"/>
          <w:sz w:val="28"/>
          <w:szCs w:val="28"/>
        </w:rPr>
        <w:t>125-128.</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Юдин Д.С. Виды малых инновационных предприятий на базе вузов // Вестник ИНЖЭКОНА. – 2012. – №2. – </w:t>
      </w:r>
      <w:r w:rsidRPr="00CA4B9D">
        <w:rPr>
          <w:rFonts w:ascii="Times New Roman" w:hAnsi="Times New Roman"/>
          <w:sz w:val="28"/>
          <w:szCs w:val="28"/>
          <w:lang w:val="kk-KZ"/>
        </w:rPr>
        <w:t xml:space="preserve">С. </w:t>
      </w:r>
      <w:r w:rsidRPr="00CA4B9D">
        <w:rPr>
          <w:rFonts w:ascii="Times New Roman" w:hAnsi="Times New Roman"/>
          <w:sz w:val="28"/>
          <w:szCs w:val="28"/>
        </w:rPr>
        <w:t xml:space="preserve">324-326.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Тарабаева В.Б. Инновационное развитие вузов: проблемы управления конфликтами: монография. – Белгород: БелГУ, 2007. – 324 с.</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Колосова Н.Н. и др. Модель интеграции российского образования в контексте модернизации: монография. – п. Персиановский, 2012. – 270 с.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eastAsia="TimesNewRomanPSMT" w:hAnsi="Times New Roman"/>
          <w:sz w:val="28"/>
          <w:szCs w:val="28"/>
        </w:rPr>
        <w:t xml:space="preserve">Плотников Д.А., Плотников А.Н. Инвестирование наукоемких высокотехнологичных предприятий // Гетеромагнитная микроэлектроника. </w:t>
      </w:r>
      <w:r w:rsidRPr="00CA4B9D">
        <w:rPr>
          <w:rFonts w:ascii="Times New Roman" w:hAnsi="Times New Roman"/>
          <w:sz w:val="28"/>
          <w:szCs w:val="28"/>
        </w:rPr>
        <w:t>–</w:t>
      </w:r>
      <w:r w:rsidRPr="00CA4B9D">
        <w:rPr>
          <w:rFonts w:ascii="Times New Roman" w:eastAsia="TimesNewRomanPSMT" w:hAnsi="Times New Roman"/>
          <w:sz w:val="28"/>
          <w:szCs w:val="28"/>
        </w:rPr>
        <w:t xml:space="preserve"> 2015. </w:t>
      </w:r>
      <w:r w:rsidRPr="00CA4B9D">
        <w:rPr>
          <w:rFonts w:ascii="Times New Roman" w:hAnsi="Times New Roman"/>
          <w:sz w:val="28"/>
          <w:szCs w:val="28"/>
        </w:rPr>
        <w:t>–</w:t>
      </w:r>
      <w:r w:rsidRPr="00CA4B9D">
        <w:rPr>
          <w:rFonts w:ascii="Times New Roman" w:eastAsia="TimesNewRomanPSMT" w:hAnsi="Times New Roman"/>
          <w:sz w:val="28"/>
          <w:szCs w:val="28"/>
        </w:rPr>
        <w:t xml:space="preserve"> №18. </w:t>
      </w:r>
      <w:r w:rsidRPr="00CA4B9D">
        <w:rPr>
          <w:rFonts w:ascii="Times New Roman" w:hAnsi="Times New Roman"/>
          <w:sz w:val="28"/>
          <w:szCs w:val="28"/>
        </w:rPr>
        <w:t>–</w:t>
      </w:r>
      <w:r w:rsidRPr="00CA4B9D">
        <w:rPr>
          <w:rFonts w:ascii="Times New Roman" w:eastAsia="TimesNewRomanPSMT" w:hAnsi="Times New Roman"/>
          <w:sz w:val="28"/>
          <w:szCs w:val="28"/>
        </w:rPr>
        <w:t xml:space="preserve"> С. 102-117.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eastAsia="TimesNewRomanPSMT" w:hAnsi="Times New Roman"/>
          <w:sz w:val="28"/>
          <w:szCs w:val="28"/>
        </w:rPr>
        <w:t xml:space="preserve">Нуреев Р.М., Симаковский С.А. Сравнительный анализ инновационной активности российских регионов // </w:t>
      </w:r>
      <w:r w:rsidRPr="00CA4B9D">
        <w:rPr>
          <w:rFonts w:ascii="Times New Roman" w:eastAsia="TimesNewRomanPSMT" w:hAnsi="Times New Roman"/>
          <w:sz w:val="28"/>
          <w:szCs w:val="28"/>
          <w:lang w:val="en-US"/>
        </w:rPr>
        <w:t>Terra</w:t>
      </w:r>
      <w:r w:rsidRPr="00CA4B9D">
        <w:rPr>
          <w:rFonts w:ascii="Times New Roman" w:eastAsia="TimesNewRomanPSMT" w:hAnsi="Times New Roman"/>
          <w:sz w:val="28"/>
          <w:szCs w:val="28"/>
        </w:rPr>
        <w:t xml:space="preserve"> </w:t>
      </w:r>
      <w:r w:rsidRPr="00CA4B9D">
        <w:rPr>
          <w:rFonts w:ascii="Times New Roman" w:eastAsia="TimesNewRomanPSMT" w:hAnsi="Times New Roman"/>
          <w:sz w:val="28"/>
          <w:szCs w:val="28"/>
          <w:lang w:val="en-US"/>
        </w:rPr>
        <w:t>Economicus</w:t>
      </w:r>
      <w:r w:rsidRPr="00CA4B9D">
        <w:rPr>
          <w:rFonts w:ascii="Times New Roman" w:eastAsia="TimesNewRomanPSMT" w:hAnsi="Times New Roman"/>
          <w:sz w:val="28"/>
          <w:szCs w:val="28"/>
        </w:rPr>
        <w:t xml:space="preserve">. </w:t>
      </w:r>
      <w:r w:rsidRPr="00CA4B9D">
        <w:rPr>
          <w:rFonts w:ascii="Times New Roman" w:hAnsi="Times New Roman"/>
          <w:sz w:val="28"/>
          <w:szCs w:val="28"/>
        </w:rPr>
        <w:t>–</w:t>
      </w:r>
      <w:r w:rsidRPr="00CA4B9D">
        <w:rPr>
          <w:rFonts w:ascii="Times New Roman" w:eastAsia="TimesNewRomanPSMT" w:hAnsi="Times New Roman"/>
          <w:sz w:val="28"/>
          <w:szCs w:val="28"/>
        </w:rPr>
        <w:t xml:space="preserve"> 2017. </w:t>
      </w:r>
      <w:r w:rsidRPr="00CA4B9D">
        <w:rPr>
          <w:rFonts w:ascii="Times New Roman" w:hAnsi="Times New Roman"/>
          <w:sz w:val="28"/>
          <w:szCs w:val="28"/>
        </w:rPr>
        <w:t>–</w:t>
      </w:r>
      <w:r w:rsidRPr="00CA4B9D">
        <w:rPr>
          <w:rFonts w:ascii="Times New Roman" w:eastAsia="TimesNewRomanPSMT" w:hAnsi="Times New Roman"/>
          <w:sz w:val="28"/>
          <w:szCs w:val="28"/>
        </w:rPr>
        <w:t>Т</w:t>
      </w:r>
      <w:r w:rsidRPr="00CA4B9D">
        <w:rPr>
          <w:rFonts w:ascii="Times New Roman" w:eastAsia="TimesNewRomanPSMT" w:hAnsi="Times New Roman"/>
          <w:sz w:val="28"/>
          <w:szCs w:val="28"/>
          <w:lang w:val="kk-KZ"/>
        </w:rPr>
        <w:t>.</w:t>
      </w:r>
      <w:r w:rsidRPr="00CA4B9D">
        <w:rPr>
          <w:rFonts w:ascii="Times New Roman" w:eastAsia="TimesNewRomanPSMT" w:hAnsi="Times New Roman"/>
          <w:sz w:val="28"/>
          <w:szCs w:val="28"/>
        </w:rPr>
        <w:t xml:space="preserve"> 15</w:t>
      </w:r>
      <w:r w:rsidRPr="00CA4B9D">
        <w:rPr>
          <w:rFonts w:ascii="Times New Roman" w:eastAsia="TimesNewRomanPSMT" w:hAnsi="Times New Roman"/>
          <w:sz w:val="28"/>
          <w:szCs w:val="28"/>
          <w:lang w:val="kk-KZ"/>
        </w:rPr>
        <w:t>,</w:t>
      </w:r>
      <w:r w:rsidR="00361F6D">
        <w:rPr>
          <w:rFonts w:ascii="Times New Roman" w:eastAsia="TimesNewRomanPSMT" w:hAnsi="Times New Roman"/>
          <w:sz w:val="28"/>
          <w:szCs w:val="28"/>
          <w:lang w:val="kk-KZ"/>
        </w:rPr>
        <w:t xml:space="preserve"> </w:t>
      </w:r>
      <w:r w:rsidRPr="00CA4B9D">
        <w:rPr>
          <w:rFonts w:ascii="Times New Roman" w:eastAsia="TimesNewRomanPSMT" w:hAnsi="Times New Roman"/>
          <w:sz w:val="28"/>
          <w:szCs w:val="28"/>
        </w:rPr>
        <w:t xml:space="preserve">№1. </w:t>
      </w:r>
      <w:r w:rsidRPr="00CA4B9D">
        <w:rPr>
          <w:rFonts w:ascii="Times New Roman" w:hAnsi="Times New Roman"/>
          <w:sz w:val="28"/>
          <w:szCs w:val="28"/>
        </w:rPr>
        <w:t>–</w:t>
      </w:r>
      <w:r w:rsidRPr="00CA4B9D">
        <w:rPr>
          <w:rFonts w:ascii="Times New Roman" w:eastAsia="TimesNewRomanPSMT" w:hAnsi="Times New Roman"/>
          <w:sz w:val="28"/>
          <w:szCs w:val="28"/>
        </w:rPr>
        <w:t xml:space="preserve"> С. 130-147.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Павлов И.П. Мозг и психика: избр</w:t>
      </w:r>
      <w:r w:rsidR="00361F6D">
        <w:rPr>
          <w:rFonts w:ascii="Times New Roman" w:hAnsi="Times New Roman"/>
          <w:sz w:val="28"/>
          <w:szCs w:val="28"/>
          <w:lang w:val="kk-KZ"/>
        </w:rPr>
        <w:t>.</w:t>
      </w:r>
      <w:r w:rsidRPr="00CA4B9D">
        <w:rPr>
          <w:rFonts w:ascii="Times New Roman" w:hAnsi="Times New Roman"/>
          <w:sz w:val="28"/>
          <w:szCs w:val="28"/>
        </w:rPr>
        <w:t xml:space="preserve"> психол</w:t>
      </w:r>
      <w:r w:rsidR="00361F6D">
        <w:rPr>
          <w:rFonts w:ascii="Times New Roman" w:hAnsi="Times New Roman"/>
          <w:sz w:val="28"/>
          <w:szCs w:val="28"/>
          <w:lang w:val="kk-KZ"/>
        </w:rPr>
        <w:t>.</w:t>
      </w:r>
      <w:r w:rsidRPr="00CA4B9D">
        <w:rPr>
          <w:rFonts w:ascii="Times New Roman" w:hAnsi="Times New Roman"/>
          <w:sz w:val="28"/>
          <w:szCs w:val="28"/>
        </w:rPr>
        <w:t xml:space="preserve"> тр</w:t>
      </w:r>
      <w:r w:rsidR="00361F6D">
        <w:rPr>
          <w:rFonts w:ascii="Times New Roman" w:hAnsi="Times New Roman"/>
          <w:sz w:val="28"/>
          <w:szCs w:val="28"/>
          <w:lang w:val="kk-KZ"/>
        </w:rPr>
        <w:t>.</w:t>
      </w:r>
      <w:r w:rsidRPr="00CA4B9D">
        <w:rPr>
          <w:rFonts w:ascii="Times New Roman" w:hAnsi="Times New Roman"/>
          <w:sz w:val="28"/>
          <w:szCs w:val="28"/>
        </w:rPr>
        <w:t xml:space="preserve"> – М.: МПСИ, 2004. – 360 с.</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Гегель Г.В. Наука логики. – М.: АСТ, 2019. </w:t>
      </w:r>
      <w:r w:rsidRPr="00CA4B9D">
        <w:rPr>
          <w:rFonts w:ascii="Times New Roman" w:hAnsi="Times New Roman"/>
          <w:sz w:val="28"/>
          <w:szCs w:val="28"/>
        </w:rPr>
        <w:t>–</w:t>
      </w:r>
      <w:r w:rsidRPr="00CA4B9D">
        <w:rPr>
          <w:rFonts w:ascii="Times New Roman" w:hAnsi="Times New Roman"/>
          <w:sz w:val="28"/>
          <w:szCs w:val="28"/>
          <w:lang w:val="kk-KZ"/>
        </w:rPr>
        <w:t xml:space="preserve"> 416 c.</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Кондрать</w:t>
      </w:r>
      <w:r w:rsidRPr="00CA4B9D">
        <w:rPr>
          <w:rFonts w:ascii="Times New Roman" w:hAnsi="Times New Roman"/>
          <w:sz w:val="28"/>
          <w:szCs w:val="28"/>
        </w:rPr>
        <w:t xml:space="preserve">ева Э.В. Особенности процесса формирования компетенции учащихся технических специальностей учреждений СПО на основе междисциплинарных связей физико-технических дисциплин // Проблемы современного педагогического образования. – 2017. – №54-4. – С. 90-98.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Березина О.Я., Казакова Е.Л., Сергеева О.В. Актуальные проблемы обеспечения преемственности физического образования // Физическое образование в вузах. – 2019. – №1(25). – С. 96-109.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Клещева Н.А., Шилова Е</w:t>
      </w:r>
      <w:r w:rsidRPr="00CA4B9D">
        <w:rPr>
          <w:rFonts w:ascii="Times New Roman" w:hAnsi="Times New Roman"/>
          <w:sz w:val="28"/>
          <w:szCs w:val="28"/>
        </w:rPr>
        <w:t xml:space="preserve">.С. Разработка дополнительных курсов физического содержания в системе инженерного образования // Фундаментальные исследования. – 2012. – №2(11). – С. 336-340.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lang w:val="kk-KZ"/>
        </w:rPr>
        <w:t>Михайленко Т.</w:t>
      </w:r>
      <w:r w:rsidRPr="00CA4B9D">
        <w:rPr>
          <w:rFonts w:ascii="Times New Roman" w:hAnsi="Times New Roman"/>
          <w:sz w:val="28"/>
          <w:szCs w:val="28"/>
          <w:lang w:val="kk-KZ"/>
        </w:rPr>
        <w:t>С. Преемственность в высшем образовании: основные положения // Электронный научно-методический журнал Омского ГАУ</w:t>
      </w:r>
      <w:r w:rsidRPr="00CA4B9D">
        <w:rPr>
          <w:rFonts w:ascii="Times New Roman" w:hAnsi="Times New Roman"/>
          <w:sz w:val="28"/>
          <w:szCs w:val="28"/>
        </w:rPr>
        <w:t xml:space="preserve">. </w:t>
      </w:r>
      <w:r w:rsidRPr="00CA4B9D">
        <w:rPr>
          <w:rFonts w:ascii="Times New Roman" w:hAnsi="Times New Roman"/>
          <w:sz w:val="28"/>
          <w:szCs w:val="28"/>
          <w:lang w:val="kk-KZ"/>
        </w:rPr>
        <w:t>–</w:t>
      </w:r>
      <w:r w:rsidRPr="00CA4B9D">
        <w:rPr>
          <w:rFonts w:ascii="Times New Roman" w:hAnsi="Times New Roman"/>
          <w:sz w:val="28"/>
          <w:szCs w:val="28"/>
        </w:rPr>
        <w:t xml:space="preserve"> 2016. </w:t>
      </w:r>
      <w:r w:rsidRPr="00CA4B9D">
        <w:rPr>
          <w:rFonts w:ascii="Times New Roman" w:hAnsi="Times New Roman"/>
          <w:sz w:val="28"/>
          <w:szCs w:val="28"/>
          <w:lang w:val="kk-KZ"/>
        </w:rPr>
        <w:t>–</w:t>
      </w:r>
      <w:r w:rsidRPr="00CA4B9D">
        <w:rPr>
          <w:rFonts w:ascii="Times New Roman" w:hAnsi="Times New Roman"/>
          <w:sz w:val="28"/>
          <w:szCs w:val="28"/>
        </w:rPr>
        <w:t xml:space="preserve"> №2(5). </w:t>
      </w:r>
      <w:r w:rsidRPr="00CA4B9D">
        <w:rPr>
          <w:rFonts w:ascii="Times New Roman" w:hAnsi="Times New Roman"/>
          <w:sz w:val="28"/>
          <w:szCs w:val="28"/>
          <w:lang w:val="kk-KZ"/>
        </w:rPr>
        <w:t>–</w:t>
      </w:r>
      <w:r w:rsidRPr="00CA4B9D">
        <w:rPr>
          <w:rFonts w:ascii="Times New Roman" w:hAnsi="Times New Roman"/>
          <w:sz w:val="28"/>
          <w:szCs w:val="28"/>
        </w:rPr>
        <w:t xml:space="preserve"> С. 88-92.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rPr>
        <w:lastRenderedPageBreak/>
        <w:t xml:space="preserve">Гришина Ю.В. «Университетский лицей» как интегративная модель довузовского образования в опорном университете // Интеграция образования. </w:t>
      </w:r>
      <w:r w:rsidR="00223187">
        <w:rPr>
          <w:rFonts w:ascii="Times New Roman" w:hAnsi="Times New Roman"/>
          <w:sz w:val="28"/>
          <w:szCs w:val="28"/>
          <w:shd w:val="clear" w:color="auto" w:fill="FFFFFF"/>
        </w:rPr>
        <w:t>–</w:t>
      </w:r>
      <w:r w:rsidRPr="00CA4B9D">
        <w:rPr>
          <w:rFonts w:ascii="Times New Roman" w:hAnsi="Times New Roman"/>
          <w:sz w:val="28"/>
          <w:szCs w:val="28"/>
          <w:shd w:val="clear" w:color="auto" w:fill="FFFFFF"/>
        </w:rPr>
        <w:t xml:space="preserve"> 2017.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Т. 21, №2.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С. 230</w:t>
      </w:r>
      <w:r w:rsidR="00361F6D">
        <w:rPr>
          <w:rFonts w:ascii="Times New Roman" w:hAnsi="Times New Roman"/>
          <w:sz w:val="28"/>
          <w:szCs w:val="28"/>
          <w:shd w:val="clear" w:color="auto" w:fill="FFFFFF"/>
          <w:lang w:val="kk-KZ"/>
        </w:rPr>
        <w:t>-</w:t>
      </w:r>
      <w:r w:rsidRPr="00CA4B9D">
        <w:rPr>
          <w:rFonts w:ascii="Times New Roman" w:hAnsi="Times New Roman"/>
          <w:sz w:val="28"/>
          <w:szCs w:val="28"/>
          <w:shd w:val="clear" w:color="auto" w:fill="FFFFFF"/>
        </w:rPr>
        <w:t xml:space="preserve">246.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rPr>
        <w:t xml:space="preserve">Чернышов М.Ю., Журавлева А.М. Психологические критерии эффективности развития в обучении: самостоятельность, активная мыследеятельность, доверительный дискурс // Интеграция образования.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2016.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Т. 20, №1.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С. 37−50. </w:t>
      </w:r>
    </w:p>
    <w:p w:rsidR="00FE66DB" w:rsidRPr="00135656"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en-US"/>
        </w:rPr>
      </w:pPr>
      <w:r w:rsidRPr="00CA4B9D">
        <w:rPr>
          <w:rFonts w:ascii="Times New Roman" w:hAnsi="Times New Roman"/>
          <w:sz w:val="28"/>
          <w:szCs w:val="28"/>
          <w:lang w:val="en-US"/>
        </w:rPr>
        <w:t xml:space="preserve">Zorana E. Bridging the knowledge gap between secondary and hidher education // College and Research Libraries. </w:t>
      </w:r>
      <w:r w:rsidR="00223187">
        <w:rPr>
          <w:rFonts w:ascii="Times New Roman" w:hAnsi="Times New Roman"/>
          <w:sz w:val="28"/>
          <w:szCs w:val="28"/>
          <w:lang w:val="en-US"/>
        </w:rPr>
        <w:t>–</w:t>
      </w:r>
      <w:r w:rsidRPr="00CA4B9D">
        <w:rPr>
          <w:rFonts w:ascii="Times New Roman" w:hAnsi="Times New Roman"/>
          <w:sz w:val="28"/>
          <w:szCs w:val="28"/>
          <w:lang w:val="en-US"/>
        </w:rPr>
        <w:t xml:space="preserve"> 2003. </w:t>
      </w:r>
      <w:r w:rsidR="00361F6D">
        <w:rPr>
          <w:rFonts w:ascii="Times New Roman" w:hAnsi="Times New Roman"/>
          <w:sz w:val="28"/>
          <w:szCs w:val="28"/>
          <w:lang w:val="en-US"/>
        </w:rPr>
        <w:t>–</w:t>
      </w:r>
      <w:r w:rsidRPr="00CA4B9D">
        <w:rPr>
          <w:rFonts w:ascii="Times New Roman" w:hAnsi="Times New Roman"/>
          <w:sz w:val="28"/>
          <w:szCs w:val="28"/>
          <w:lang w:val="en-US"/>
        </w:rPr>
        <w:t xml:space="preserve"> №64. </w:t>
      </w:r>
      <w:r w:rsidR="00223187">
        <w:rPr>
          <w:rFonts w:ascii="Times New Roman" w:hAnsi="Times New Roman"/>
          <w:sz w:val="28"/>
          <w:szCs w:val="28"/>
          <w:lang w:val="en-US"/>
        </w:rPr>
        <w:t>–</w:t>
      </w:r>
      <w:r w:rsidRPr="00CA4B9D">
        <w:rPr>
          <w:rFonts w:ascii="Times New Roman" w:hAnsi="Times New Roman"/>
          <w:sz w:val="28"/>
          <w:szCs w:val="28"/>
          <w:lang w:val="en-US"/>
        </w:rPr>
        <w:t xml:space="preserve"> P. 75-85.</w:t>
      </w:r>
      <w:r w:rsidRPr="00CA4B9D">
        <w:rPr>
          <w:rFonts w:ascii="Times New Roman" w:hAnsi="Times New Roman"/>
          <w:sz w:val="28"/>
          <w:szCs w:val="28"/>
          <w:lang w:val="kk-KZ"/>
        </w:rPr>
        <w:t xml:space="preserve">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Пузанкова Е.Н. Современная педагогическая интеграция, ее характеристики // Образование и общество. – 2009. – №1. – С. 9-13.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Грибанов Н.И. Принцип соответствия как форма преемственности оснований теории</w:t>
      </w:r>
      <w:r w:rsidRPr="00CA4B9D">
        <w:rPr>
          <w:rFonts w:ascii="Times New Roman" w:hAnsi="Times New Roman"/>
          <w:sz w:val="28"/>
          <w:szCs w:val="28"/>
          <w:lang w:val="kk-KZ"/>
        </w:rPr>
        <w:t xml:space="preserve"> // Вестник СамГУ. </w:t>
      </w:r>
      <w:r w:rsidRPr="00CA4B9D">
        <w:rPr>
          <w:rFonts w:ascii="Times New Roman" w:hAnsi="Times New Roman"/>
          <w:sz w:val="28"/>
          <w:szCs w:val="28"/>
        </w:rPr>
        <w:t>–</w:t>
      </w:r>
      <w:r w:rsidRPr="00CA4B9D">
        <w:rPr>
          <w:rFonts w:ascii="Times New Roman" w:hAnsi="Times New Roman"/>
          <w:sz w:val="28"/>
          <w:szCs w:val="28"/>
          <w:lang w:val="kk-KZ"/>
        </w:rPr>
        <w:t xml:space="preserve"> 2012. </w:t>
      </w:r>
      <w:r w:rsidRPr="00CA4B9D">
        <w:rPr>
          <w:rFonts w:ascii="Times New Roman" w:hAnsi="Times New Roman"/>
          <w:sz w:val="28"/>
          <w:szCs w:val="28"/>
        </w:rPr>
        <w:t>–</w:t>
      </w:r>
      <w:r w:rsidRPr="00CA4B9D">
        <w:rPr>
          <w:rFonts w:ascii="Times New Roman" w:hAnsi="Times New Roman"/>
          <w:sz w:val="28"/>
          <w:szCs w:val="28"/>
          <w:lang w:val="kk-KZ"/>
        </w:rPr>
        <w:t xml:space="preserve"> №5(96). </w:t>
      </w:r>
      <w:r w:rsidRPr="00CA4B9D">
        <w:rPr>
          <w:rFonts w:ascii="Times New Roman" w:hAnsi="Times New Roman"/>
          <w:sz w:val="28"/>
          <w:szCs w:val="28"/>
        </w:rPr>
        <w:t>–</w:t>
      </w:r>
      <w:r w:rsidRPr="00CA4B9D">
        <w:rPr>
          <w:rFonts w:ascii="Times New Roman" w:hAnsi="Times New Roman"/>
          <w:sz w:val="28"/>
          <w:szCs w:val="28"/>
          <w:lang w:val="kk-KZ"/>
        </w:rPr>
        <w:t xml:space="preserve"> С. 84-89.</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Безлепкин Е.А. Методологические особенности становления квантовой механики // Вестник Томского государственного университета. – 2015. – №395. – С. 40-45. </w:t>
      </w:r>
    </w:p>
    <w:p w:rsidR="00FE66DB" w:rsidRPr="00CA4B9D" w:rsidRDefault="00E219C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Pr>
          <w:rFonts w:ascii="Times New Roman" w:hAnsi="Times New Roman"/>
          <w:sz w:val="28"/>
          <w:szCs w:val="28"/>
        </w:rPr>
        <w:t>С</w:t>
      </w:r>
      <w:r>
        <w:rPr>
          <w:rFonts w:ascii="Times New Roman" w:hAnsi="Times New Roman"/>
          <w:sz w:val="28"/>
          <w:szCs w:val="28"/>
          <w:lang w:val="kk-KZ"/>
        </w:rPr>
        <w:t>м</w:t>
      </w:r>
      <w:r w:rsidR="00FE66DB" w:rsidRPr="00CA4B9D">
        <w:rPr>
          <w:rFonts w:ascii="Times New Roman" w:hAnsi="Times New Roman"/>
          <w:sz w:val="28"/>
          <w:szCs w:val="28"/>
        </w:rPr>
        <w:t xml:space="preserve">анцер А.П. Теория и практика реализации преемственности в обучении школьников и студентов. – Минск: БГУ, 2011. – 289 с.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rPr>
        <w:t xml:space="preserve">Рягин С.Н. Методологические основы исследования преемственности среднего общего и высшего профессионального образования в условиях их системных изменений // Высшее образование сегодня.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2010.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№6.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С. 51-55.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en-US"/>
        </w:rPr>
      </w:pPr>
      <w:r w:rsidRPr="00CA4B9D">
        <w:rPr>
          <w:rFonts w:ascii="Times New Roman" w:hAnsi="Times New Roman"/>
          <w:sz w:val="28"/>
          <w:szCs w:val="28"/>
          <w:lang w:val="en-US"/>
        </w:rPr>
        <w:t xml:space="preserve">Hirsh D.A., Ogur B., Thibault G.E., Cox M. “Continuity” as Organizing for Clinical Education Reform // The New England </w:t>
      </w:r>
      <w:r w:rsidR="00361F6D">
        <w:rPr>
          <w:rFonts w:ascii="Times New Roman" w:hAnsi="Times New Roman"/>
          <w:sz w:val="28"/>
          <w:szCs w:val="28"/>
          <w:lang w:val="en-US"/>
        </w:rPr>
        <w:t>journal of medicine. – 2007. – Vol. </w:t>
      </w:r>
      <w:r w:rsidRPr="00CA4B9D">
        <w:rPr>
          <w:rFonts w:ascii="Times New Roman" w:hAnsi="Times New Roman"/>
          <w:sz w:val="28"/>
          <w:szCs w:val="28"/>
          <w:lang w:val="en-US"/>
        </w:rPr>
        <w:t xml:space="preserve">356(8). – P. 858-866.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en-US"/>
        </w:rPr>
      </w:pPr>
      <w:r w:rsidRPr="00CA4B9D">
        <w:rPr>
          <w:rFonts w:ascii="Times New Roman" w:hAnsi="Times New Roman"/>
          <w:sz w:val="28"/>
          <w:szCs w:val="28"/>
          <w:lang w:val="kk-KZ"/>
        </w:rPr>
        <w:t xml:space="preserve">Aimicheva G., Kopeyev Z., Ordabaeva Z., Tokzhigitova N., Akimova S. A spiral model teaching mobile application development in terms of the continuity principle in school and university education // Education and information technogies. </w:t>
      </w:r>
      <w:r w:rsidRPr="00CA4B9D">
        <w:rPr>
          <w:rFonts w:ascii="Times New Roman" w:hAnsi="Times New Roman"/>
          <w:sz w:val="28"/>
          <w:szCs w:val="28"/>
          <w:lang w:val="en-US"/>
        </w:rPr>
        <w:t>–</w:t>
      </w:r>
      <w:r w:rsidRPr="00CA4B9D">
        <w:rPr>
          <w:rFonts w:ascii="Times New Roman" w:hAnsi="Times New Roman"/>
          <w:sz w:val="28"/>
          <w:szCs w:val="28"/>
          <w:lang w:val="kk-KZ"/>
        </w:rPr>
        <w:t xml:space="preserve"> 2020. </w:t>
      </w:r>
      <w:r w:rsidRPr="00CA4B9D">
        <w:rPr>
          <w:rFonts w:ascii="Times New Roman" w:hAnsi="Times New Roman"/>
          <w:sz w:val="28"/>
          <w:szCs w:val="28"/>
          <w:lang w:val="en-US"/>
        </w:rPr>
        <w:t>–</w:t>
      </w:r>
      <w:r w:rsidRPr="00CA4B9D">
        <w:rPr>
          <w:rFonts w:ascii="Times New Roman" w:hAnsi="Times New Roman"/>
          <w:sz w:val="28"/>
          <w:szCs w:val="28"/>
          <w:lang w:val="kk-KZ"/>
        </w:rPr>
        <w:t xml:space="preserve"> № 25(3). </w:t>
      </w:r>
      <w:r w:rsidRPr="00CA4B9D">
        <w:rPr>
          <w:rFonts w:ascii="Times New Roman" w:hAnsi="Times New Roman"/>
          <w:sz w:val="28"/>
          <w:szCs w:val="28"/>
          <w:lang w:val="en-US"/>
        </w:rPr>
        <w:t>–</w:t>
      </w:r>
      <w:r w:rsidRPr="00CA4B9D">
        <w:rPr>
          <w:rFonts w:ascii="Times New Roman" w:hAnsi="Times New Roman"/>
          <w:sz w:val="28"/>
          <w:szCs w:val="28"/>
          <w:lang w:val="kk-KZ"/>
        </w:rPr>
        <w:t xml:space="preserve"> P. 1875-1889.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rPr>
      </w:pPr>
      <w:r w:rsidRPr="00CA4B9D">
        <w:rPr>
          <w:rFonts w:ascii="Times New Roman" w:hAnsi="Times New Roman"/>
          <w:sz w:val="28"/>
          <w:szCs w:val="28"/>
        </w:rPr>
        <w:t>Яновская Н.Б., Ларченков-Казанович Ю.В. Концепция фундирования при обучении матемтике студентов технического университета // Казанский педагогический журнал. – 2010. – № 3. – С. 82-88.</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Болотов А.Н., Новиков В.В., Новикова О.О. Оценка эффективности проведения пропедевтического курса физики // Вестник Тверского государственного технического университета. – 2014. – №2(26). – С. 30-32. </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Потапова М</w:t>
      </w:r>
      <w:r w:rsidRPr="00CA4B9D">
        <w:rPr>
          <w:rFonts w:ascii="Times New Roman" w:hAnsi="Times New Roman"/>
          <w:sz w:val="28"/>
          <w:szCs w:val="28"/>
        </w:rPr>
        <w:t>.В. Методологический анализ пропедевтики в системе непрерывного образования // Вестник ЧГПУ. – 2008. – №7. – С. 118-129.</w:t>
      </w:r>
    </w:p>
    <w:p w:rsidR="00FE66DB" w:rsidRPr="00CA4B9D" w:rsidRDefault="00FE66DB" w:rsidP="001953AB">
      <w:pPr>
        <w:pStyle w:val="af"/>
        <w:numPr>
          <w:ilvl w:val="0"/>
          <w:numId w:val="1"/>
        </w:numPr>
        <w:tabs>
          <w:tab w:val="left" w:pos="1134"/>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Усова А.В. Формирование у школьиков научных понятий в процесс обучения. – М.: Педагогика, 1986. – 176 с.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Ганелин Ш</w:t>
      </w:r>
      <w:r w:rsidRPr="00CA4B9D">
        <w:rPr>
          <w:rFonts w:ascii="Times New Roman" w:hAnsi="Times New Roman"/>
          <w:sz w:val="28"/>
          <w:szCs w:val="28"/>
        </w:rPr>
        <w:t>.И. Дидактический принцип сознательности. – М.: АПН РСФСР, 1961. – 221 с.</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Драпкина С.Е. Преемственность знаний и развитие мыслительной деятельности учащихся // Преемственность в обучении и взаимосвязь между учебными предметами в </w:t>
      </w:r>
      <w:r w:rsidRPr="00CA4B9D">
        <w:rPr>
          <w:rFonts w:ascii="Times New Roman" w:hAnsi="Times New Roman"/>
          <w:sz w:val="28"/>
          <w:szCs w:val="28"/>
          <w:lang w:val="en-US"/>
        </w:rPr>
        <w:t>V</w:t>
      </w:r>
      <w:r w:rsidRPr="00CA4B9D">
        <w:rPr>
          <w:rFonts w:ascii="Times New Roman" w:hAnsi="Times New Roman"/>
          <w:sz w:val="28"/>
          <w:szCs w:val="28"/>
        </w:rPr>
        <w:t>-</w:t>
      </w:r>
      <w:r w:rsidRPr="00CA4B9D">
        <w:rPr>
          <w:rFonts w:ascii="Times New Roman" w:hAnsi="Times New Roman"/>
          <w:sz w:val="28"/>
          <w:szCs w:val="28"/>
          <w:lang w:val="en-US"/>
        </w:rPr>
        <w:t>VII</w:t>
      </w:r>
      <w:r w:rsidRPr="00CA4B9D">
        <w:rPr>
          <w:rFonts w:ascii="Times New Roman" w:hAnsi="Times New Roman"/>
          <w:sz w:val="28"/>
          <w:szCs w:val="28"/>
        </w:rPr>
        <w:t xml:space="preserve"> классах. – М.: АПН РСФСР, 1961. – С. 50-104.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Годник С.М. Процесс преемственности высшей и средней школы. </w:t>
      </w:r>
      <w:r w:rsidRPr="00CA4B9D">
        <w:rPr>
          <w:rFonts w:ascii="Times New Roman" w:hAnsi="Times New Roman"/>
          <w:sz w:val="28"/>
          <w:szCs w:val="28"/>
        </w:rPr>
        <w:t>–</w:t>
      </w:r>
      <w:r w:rsidRPr="00CA4B9D">
        <w:rPr>
          <w:rFonts w:ascii="Times New Roman" w:hAnsi="Times New Roman"/>
          <w:sz w:val="28"/>
          <w:szCs w:val="28"/>
          <w:lang w:val="kk-KZ"/>
        </w:rPr>
        <w:t xml:space="preserve"> Воронеж: Воронеж. универ., 1981. </w:t>
      </w:r>
      <w:r w:rsidRPr="00CA4B9D">
        <w:rPr>
          <w:rFonts w:ascii="Times New Roman" w:hAnsi="Times New Roman"/>
          <w:sz w:val="28"/>
          <w:szCs w:val="28"/>
        </w:rPr>
        <w:t>–</w:t>
      </w:r>
      <w:r w:rsidRPr="00CA4B9D">
        <w:rPr>
          <w:rFonts w:ascii="Times New Roman" w:hAnsi="Times New Roman"/>
          <w:sz w:val="28"/>
          <w:szCs w:val="28"/>
          <w:lang w:val="kk-KZ"/>
        </w:rPr>
        <w:t xml:space="preserve"> 208 с.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lastRenderedPageBreak/>
        <w:t>Иоффе А.Ф. О физике и физиках. – Л.: Наука, 1977. – 260</w:t>
      </w:r>
      <w:r w:rsidR="00CF69DF">
        <w:rPr>
          <w:rFonts w:ascii="Times New Roman" w:hAnsi="Times New Roman"/>
          <w:sz w:val="28"/>
          <w:szCs w:val="28"/>
        </w:rPr>
        <w:t xml:space="preserve"> </w:t>
      </w:r>
      <w:r w:rsidRPr="00CA4B9D">
        <w:rPr>
          <w:rFonts w:ascii="Times New Roman" w:hAnsi="Times New Roman"/>
          <w:sz w:val="28"/>
          <w:szCs w:val="28"/>
        </w:rPr>
        <w:t>с.</w:t>
      </w:r>
      <w:r w:rsidRPr="00CA4B9D">
        <w:rPr>
          <w:rFonts w:ascii="Times New Roman" w:hAnsi="Times New Roman"/>
          <w:color w:val="FF0000"/>
          <w:sz w:val="28"/>
          <w:szCs w:val="28"/>
        </w:rPr>
        <w:t xml:space="preserve">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Фейнман Р., Лейтон Р., Сэндс М. Фейнмановские лекции по физике</w:t>
      </w:r>
      <w:r w:rsidR="00CF69DF" w:rsidRPr="00CF69DF">
        <w:rPr>
          <w:rFonts w:ascii="Times New Roman" w:hAnsi="Times New Roman"/>
          <w:sz w:val="28"/>
          <w:szCs w:val="28"/>
        </w:rPr>
        <w:t xml:space="preserve"> / </w:t>
      </w:r>
      <w:r w:rsidR="00CF69DF">
        <w:rPr>
          <w:rFonts w:ascii="Times New Roman" w:hAnsi="Times New Roman"/>
          <w:sz w:val="28"/>
          <w:szCs w:val="28"/>
        </w:rPr>
        <w:t>пер</w:t>
      </w:r>
      <w:r w:rsidRPr="00CA4B9D">
        <w:rPr>
          <w:rFonts w:ascii="Times New Roman" w:hAnsi="Times New Roman"/>
          <w:sz w:val="28"/>
          <w:szCs w:val="28"/>
        </w:rPr>
        <w:t xml:space="preserve">. </w:t>
      </w:r>
      <w:r w:rsidR="00CF69DF">
        <w:rPr>
          <w:rFonts w:ascii="Times New Roman" w:hAnsi="Times New Roman"/>
          <w:sz w:val="28"/>
          <w:szCs w:val="28"/>
        </w:rPr>
        <w:t xml:space="preserve">с англ. </w:t>
      </w:r>
      <w:r w:rsidRPr="00CA4B9D">
        <w:rPr>
          <w:rFonts w:ascii="Times New Roman" w:hAnsi="Times New Roman"/>
          <w:sz w:val="28"/>
          <w:szCs w:val="28"/>
        </w:rPr>
        <w:t xml:space="preserve">– М.: Мир, 1965. </w:t>
      </w:r>
      <w:r w:rsidR="00CF69DF">
        <w:rPr>
          <w:rFonts w:ascii="Times New Roman" w:hAnsi="Times New Roman"/>
          <w:sz w:val="28"/>
          <w:szCs w:val="28"/>
        </w:rPr>
        <w:t xml:space="preserve">– </w:t>
      </w:r>
      <w:r w:rsidR="00B81E00">
        <w:rPr>
          <w:rFonts w:ascii="Times New Roman" w:hAnsi="Times New Roman"/>
          <w:sz w:val="28"/>
          <w:szCs w:val="28"/>
          <w:lang w:val="kk-KZ"/>
        </w:rPr>
        <w:t>Т.1</w:t>
      </w:r>
      <w:r w:rsidR="00CF69DF">
        <w:rPr>
          <w:rFonts w:ascii="Times New Roman" w:hAnsi="Times New Roman"/>
          <w:sz w:val="28"/>
          <w:szCs w:val="28"/>
        </w:rPr>
        <w:t xml:space="preserve">. </w:t>
      </w:r>
      <w:r w:rsidRPr="00CA4B9D">
        <w:rPr>
          <w:rFonts w:ascii="Times New Roman" w:hAnsi="Times New Roman"/>
          <w:sz w:val="28"/>
          <w:szCs w:val="28"/>
        </w:rPr>
        <w:t>– 262 с.</w:t>
      </w:r>
      <w:r w:rsidRPr="00CA4B9D">
        <w:rPr>
          <w:rFonts w:ascii="Times New Roman" w:hAnsi="Times New Roman"/>
          <w:color w:val="FF0000"/>
          <w:sz w:val="28"/>
          <w:szCs w:val="28"/>
        </w:rPr>
        <w:t xml:space="preserve">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Қозыбай А.К., Искакова А.Б. Физик-менеджерлерді даярлауда инновациялық технологиялардың өзектілігі // ҚазҰПУ Хабаршысы. </w:t>
      </w:r>
      <w:r w:rsidRPr="00CA4B9D">
        <w:rPr>
          <w:rFonts w:ascii="Times New Roman" w:hAnsi="Times New Roman"/>
          <w:sz w:val="28"/>
          <w:szCs w:val="28"/>
        </w:rPr>
        <w:t>–</w:t>
      </w:r>
      <w:r w:rsidRPr="00CA4B9D">
        <w:rPr>
          <w:rFonts w:ascii="Times New Roman" w:hAnsi="Times New Roman"/>
          <w:sz w:val="28"/>
          <w:szCs w:val="28"/>
          <w:lang w:val="kk-KZ"/>
        </w:rPr>
        <w:t xml:space="preserve"> 2018. </w:t>
      </w:r>
      <w:r w:rsidRPr="00CA4B9D">
        <w:rPr>
          <w:rFonts w:ascii="Times New Roman" w:hAnsi="Times New Roman"/>
          <w:sz w:val="28"/>
          <w:szCs w:val="28"/>
        </w:rPr>
        <w:t>–</w:t>
      </w:r>
      <w:r w:rsidRPr="00CA4B9D">
        <w:rPr>
          <w:rFonts w:ascii="Times New Roman" w:hAnsi="Times New Roman"/>
          <w:sz w:val="28"/>
          <w:szCs w:val="28"/>
          <w:lang w:val="kk-KZ"/>
        </w:rPr>
        <w:t xml:space="preserve"> №1 (57). </w:t>
      </w:r>
      <w:r w:rsidRPr="00CA4B9D">
        <w:rPr>
          <w:rFonts w:ascii="Times New Roman" w:hAnsi="Times New Roman"/>
          <w:sz w:val="28"/>
          <w:szCs w:val="28"/>
        </w:rPr>
        <w:t>–</w:t>
      </w:r>
      <w:r w:rsidRPr="00CA4B9D">
        <w:rPr>
          <w:rFonts w:ascii="Times New Roman" w:hAnsi="Times New Roman"/>
          <w:sz w:val="28"/>
          <w:szCs w:val="28"/>
          <w:lang w:val="kk-KZ"/>
        </w:rPr>
        <w:t xml:space="preserve"> Б. 73-76.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Искакова А</w:t>
      </w:r>
      <w:r w:rsidRPr="00CA4B9D">
        <w:rPr>
          <w:rFonts w:ascii="Times New Roman" w:hAnsi="Times New Roman"/>
          <w:sz w:val="28"/>
          <w:szCs w:val="28"/>
        </w:rPr>
        <w:t xml:space="preserve">.Б. Проблемы и перспективы преподавания физики на технических специальностях // </w:t>
      </w:r>
      <w:r w:rsidR="00CF69DF">
        <w:rPr>
          <w:rFonts w:ascii="Times New Roman" w:hAnsi="Times New Roman"/>
          <w:sz w:val="28"/>
          <w:szCs w:val="28"/>
        </w:rPr>
        <w:t xml:space="preserve">18-е </w:t>
      </w:r>
      <w:r w:rsidRPr="00CA4B9D">
        <w:rPr>
          <w:rFonts w:ascii="Times New Roman" w:hAnsi="Times New Roman"/>
          <w:sz w:val="28"/>
          <w:szCs w:val="28"/>
        </w:rPr>
        <w:t>Сатпаевские чтения</w:t>
      </w:r>
      <w:r w:rsidR="00CF69DF">
        <w:rPr>
          <w:rFonts w:ascii="Times New Roman" w:hAnsi="Times New Roman"/>
          <w:sz w:val="28"/>
          <w:szCs w:val="28"/>
        </w:rPr>
        <w:t>:</w:t>
      </w:r>
      <w:r w:rsidRPr="00CA4B9D">
        <w:rPr>
          <w:rFonts w:ascii="Times New Roman" w:hAnsi="Times New Roman"/>
          <w:sz w:val="28"/>
          <w:szCs w:val="28"/>
          <w:lang w:val="kk-KZ"/>
        </w:rPr>
        <w:t xml:space="preserve"> </w:t>
      </w:r>
      <w:r w:rsidR="00CF69DF">
        <w:rPr>
          <w:rFonts w:ascii="Times New Roman" w:hAnsi="Times New Roman"/>
          <w:sz w:val="28"/>
          <w:szCs w:val="28"/>
          <w:lang w:val="kk-KZ"/>
        </w:rPr>
        <w:t xml:space="preserve">матер. </w:t>
      </w:r>
      <w:r w:rsidR="00CF69DF" w:rsidRPr="00CA4B9D">
        <w:rPr>
          <w:rFonts w:ascii="Times New Roman" w:hAnsi="Times New Roman"/>
          <w:sz w:val="28"/>
          <w:szCs w:val="28"/>
          <w:lang w:val="kk-KZ"/>
        </w:rPr>
        <w:t>междунар</w:t>
      </w:r>
      <w:r w:rsidR="00CF69DF">
        <w:rPr>
          <w:rFonts w:ascii="Times New Roman" w:hAnsi="Times New Roman"/>
          <w:sz w:val="28"/>
          <w:szCs w:val="28"/>
          <w:lang w:val="kk-KZ"/>
        </w:rPr>
        <w:t>.</w:t>
      </w:r>
      <w:r w:rsidR="00CF69DF" w:rsidRPr="00CA4B9D">
        <w:rPr>
          <w:rFonts w:ascii="Times New Roman" w:hAnsi="Times New Roman"/>
          <w:sz w:val="28"/>
          <w:szCs w:val="28"/>
          <w:lang w:val="kk-KZ"/>
        </w:rPr>
        <w:t xml:space="preserve"> </w:t>
      </w:r>
      <w:r w:rsidRPr="00CA4B9D">
        <w:rPr>
          <w:rFonts w:ascii="Times New Roman" w:hAnsi="Times New Roman"/>
          <w:sz w:val="28"/>
          <w:szCs w:val="28"/>
          <w:lang w:val="kk-KZ"/>
        </w:rPr>
        <w:t>науч</w:t>
      </w:r>
      <w:r w:rsidR="00CF69DF">
        <w:rPr>
          <w:rFonts w:ascii="Times New Roman" w:hAnsi="Times New Roman"/>
          <w:sz w:val="28"/>
          <w:szCs w:val="28"/>
          <w:lang w:val="kk-KZ"/>
        </w:rPr>
        <w:t>.</w:t>
      </w:r>
      <w:r w:rsidRPr="00CA4B9D">
        <w:rPr>
          <w:rFonts w:ascii="Times New Roman" w:hAnsi="Times New Roman"/>
          <w:sz w:val="28"/>
          <w:szCs w:val="28"/>
          <w:lang w:val="kk-KZ"/>
        </w:rPr>
        <w:t xml:space="preserve"> конф</w:t>
      </w:r>
      <w:r w:rsidR="00CF69DF">
        <w:rPr>
          <w:rFonts w:ascii="Times New Roman" w:hAnsi="Times New Roman"/>
          <w:sz w:val="28"/>
          <w:szCs w:val="28"/>
          <w:lang w:val="kk-KZ"/>
        </w:rPr>
        <w:t>.</w:t>
      </w:r>
      <w:r w:rsidRPr="00CA4B9D">
        <w:rPr>
          <w:rFonts w:ascii="Times New Roman" w:hAnsi="Times New Roman"/>
          <w:sz w:val="28"/>
          <w:szCs w:val="28"/>
          <w:lang w:val="kk-KZ"/>
        </w:rPr>
        <w:t xml:space="preserve"> молодых ученых, магистрантов, студентов и школьников. </w:t>
      </w:r>
      <w:r w:rsidRPr="00CA4B9D">
        <w:rPr>
          <w:rFonts w:ascii="Times New Roman" w:hAnsi="Times New Roman"/>
          <w:sz w:val="28"/>
          <w:szCs w:val="28"/>
        </w:rPr>
        <w:t>–</w:t>
      </w:r>
      <w:r w:rsidRPr="00CA4B9D">
        <w:rPr>
          <w:rFonts w:ascii="Times New Roman" w:hAnsi="Times New Roman"/>
          <w:sz w:val="28"/>
          <w:szCs w:val="28"/>
          <w:lang w:val="kk-KZ"/>
        </w:rPr>
        <w:t xml:space="preserve"> Павлодар: Кереку. </w:t>
      </w:r>
      <w:r w:rsidRPr="00CA4B9D">
        <w:rPr>
          <w:rFonts w:ascii="Times New Roman" w:hAnsi="Times New Roman"/>
          <w:sz w:val="28"/>
          <w:szCs w:val="28"/>
        </w:rPr>
        <w:t>–</w:t>
      </w:r>
      <w:r w:rsidRPr="00CA4B9D">
        <w:rPr>
          <w:rFonts w:ascii="Times New Roman" w:hAnsi="Times New Roman"/>
          <w:sz w:val="28"/>
          <w:szCs w:val="28"/>
          <w:lang w:val="kk-KZ"/>
        </w:rPr>
        <w:t xml:space="preserve"> 2018. </w:t>
      </w:r>
      <w:r w:rsidRPr="00CA4B9D">
        <w:rPr>
          <w:rFonts w:ascii="Times New Roman" w:hAnsi="Times New Roman"/>
          <w:sz w:val="28"/>
          <w:szCs w:val="28"/>
        </w:rPr>
        <w:t>–</w:t>
      </w:r>
      <w:r w:rsidRPr="00CA4B9D">
        <w:rPr>
          <w:rFonts w:ascii="Times New Roman" w:hAnsi="Times New Roman"/>
          <w:sz w:val="28"/>
          <w:szCs w:val="28"/>
          <w:lang w:val="kk-KZ"/>
        </w:rPr>
        <w:t xml:space="preserve"> С. 217-224.</w:t>
      </w:r>
    </w:p>
    <w:p w:rsidR="00FE66DB" w:rsidRPr="00CF69DF"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Козыбай А.К., Искакова А.Б., Куткелдиева Э.О. Перспективы развития образовательных инновационных технологий в Казахстане // Садыковские чтения – </w:t>
      </w:r>
      <w:r w:rsidR="00CF69DF">
        <w:rPr>
          <w:rFonts w:ascii="Times New Roman" w:hAnsi="Times New Roman"/>
          <w:sz w:val="28"/>
          <w:szCs w:val="28"/>
        </w:rPr>
        <w:t>5:</w:t>
      </w:r>
      <w:r w:rsidRPr="00CA4B9D">
        <w:rPr>
          <w:rFonts w:ascii="Times New Roman" w:hAnsi="Times New Roman"/>
          <w:sz w:val="28"/>
          <w:szCs w:val="28"/>
          <w:lang w:val="kk-KZ"/>
        </w:rPr>
        <w:t xml:space="preserve"> </w:t>
      </w:r>
      <w:r w:rsidR="00CF69DF" w:rsidRPr="00CA4B9D">
        <w:rPr>
          <w:rFonts w:ascii="Times New Roman" w:hAnsi="Times New Roman"/>
          <w:sz w:val="28"/>
          <w:szCs w:val="28"/>
          <w:lang w:val="kk-KZ"/>
        </w:rPr>
        <w:t>матер</w:t>
      </w:r>
      <w:r w:rsidR="00CF69DF">
        <w:rPr>
          <w:rFonts w:ascii="Times New Roman" w:hAnsi="Times New Roman"/>
          <w:sz w:val="28"/>
          <w:szCs w:val="28"/>
          <w:lang w:val="kk-KZ"/>
        </w:rPr>
        <w:t>.</w:t>
      </w:r>
      <w:r w:rsidR="00CF69DF" w:rsidRPr="00CA4B9D">
        <w:rPr>
          <w:rFonts w:ascii="Times New Roman" w:hAnsi="Times New Roman"/>
          <w:sz w:val="28"/>
          <w:szCs w:val="28"/>
          <w:lang w:val="kk-KZ"/>
        </w:rPr>
        <w:t xml:space="preserve"> </w:t>
      </w:r>
      <w:r w:rsidRPr="00CA4B9D">
        <w:rPr>
          <w:rFonts w:ascii="Times New Roman" w:hAnsi="Times New Roman"/>
          <w:sz w:val="28"/>
          <w:szCs w:val="28"/>
        </w:rPr>
        <w:t>междунар</w:t>
      </w:r>
      <w:r w:rsidR="00CF69DF">
        <w:rPr>
          <w:rFonts w:ascii="Times New Roman" w:hAnsi="Times New Roman"/>
          <w:sz w:val="28"/>
          <w:szCs w:val="28"/>
        </w:rPr>
        <w:t>.</w:t>
      </w:r>
      <w:r w:rsidRPr="00CA4B9D">
        <w:rPr>
          <w:rFonts w:ascii="Times New Roman" w:hAnsi="Times New Roman"/>
          <w:sz w:val="28"/>
          <w:szCs w:val="28"/>
        </w:rPr>
        <w:t xml:space="preserve"> науч</w:t>
      </w:r>
      <w:r w:rsidR="00CF69DF">
        <w:rPr>
          <w:rFonts w:ascii="Times New Roman" w:hAnsi="Times New Roman"/>
          <w:sz w:val="28"/>
          <w:szCs w:val="28"/>
        </w:rPr>
        <w:t>.</w:t>
      </w:r>
      <w:r w:rsidRPr="00CA4B9D">
        <w:rPr>
          <w:rFonts w:ascii="Times New Roman" w:hAnsi="Times New Roman"/>
          <w:sz w:val="28"/>
          <w:szCs w:val="28"/>
          <w:lang w:val="kk-KZ"/>
        </w:rPr>
        <w:t>-практ</w:t>
      </w:r>
      <w:r w:rsidR="00CF69DF">
        <w:rPr>
          <w:rFonts w:ascii="Times New Roman" w:hAnsi="Times New Roman"/>
          <w:sz w:val="28"/>
          <w:szCs w:val="28"/>
          <w:lang w:val="kk-KZ"/>
        </w:rPr>
        <w:t>.</w:t>
      </w:r>
      <w:r w:rsidRPr="00CA4B9D">
        <w:rPr>
          <w:rFonts w:ascii="Times New Roman" w:hAnsi="Times New Roman"/>
          <w:sz w:val="28"/>
          <w:szCs w:val="28"/>
        </w:rPr>
        <w:t xml:space="preserve"> конф</w:t>
      </w:r>
      <w:r w:rsidR="00CF69DF">
        <w:rPr>
          <w:rFonts w:ascii="Times New Roman" w:hAnsi="Times New Roman"/>
          <w:sz w:val="28"/>
          <w:szCs w:val="28"/>
        </w:rPr>
        <w:t>.</w:t>
      </w:r>
      <w:r w:rsidRPr="00CA4B9D">
        <w:rPr>
          <w:rFonts w:ascii="Times New Roman" w:hAnsi="Times New Roman"/>
          <w:sz w:val="28"/>
          <w:szCs w:val="28"/>
          <w:lang w:val="kk-KZ"/>
        </w:rPr>
        <w:t xml:space="preserve"> </w:t>
      </w:r>
      <w:r w:rsidRPr="00CF69DF">
        <w:rPr>
          <w:rFonts w:ascii="Times New Roman" w:hAnsi="Times New Roman"/>
          <w:sz w:val="28"/>
          <w:szCs w:val="28"/>
        </w:rPr>
        <w:t xml:space="preserve">– </w:t>
      </w:r>
      <w:r w:rsidRPr="00CA4B9D">
        <w:rPr>
          <w:rFonts w:ascii="Times New Roman" w:hAnsi="Times New Roman"/>
          <w:sz w:val="28"/>
          <w:szCs w:val="28"/>
          <w:lang w:val="kk-KZ"/>
        </w:rPr>
        <w:t>Алматы</w:t>
      </w:r>
      <w:r w:rsidRPr="00CF69DF">
        <w:rPr>
          <w:rFonts w:ascii="Times New Roman" w:hAnsi="Times New Roman"/>
          <w:sz w:val="28"/>
          <w:szCs w:val="28"/>
        </w:rPr>
        <w:t xml:space="preserve">: </w:t>
      </w:r>
      <w:r w:rsidRPr="00CA4B9D">
        <w:rPr>
          <w:rFonts w:ascii="Times New Roman" w:hAnsi="Times New Roman"/>
          <w:sz w:val="28"/>
          <w:szCs w:val="28"/>
          <w:lang w:val="kk-KZ"/>
        </w:rPr>
        <w:t>Ұлағат</w:t>
      </w:r>
      <w:r w:rsidR="00CF69DF" w:rsidRPr="00CF69DF">
        <w:rPr>
          <w:rFonts w:ascii="Times New Roman" w:hAnsi="Times New Roman"/>
          <w:sz w:val="28"/>
          <w:szCs w:val="28"/>
        </w:rPr>
        <w:t>,</w:t>
      </w:r>
      <w:r w:rsidRPr="00CF69DF">
        <w:rPr>
          <w:rFonts w:ascii="Times New Roman" w:hAnsi="Times New Roman"/>
          <w:sz w:val="28"/>
          <w:szCs w:val="28"/>
        </w:rPr>
        <w:t xml:space="preserve"> 2018. </w:t>
      </w:r>
      <w:r w:rsidR="00CF69DF" w:rsidRPr="00CF69DF">
        <w:rPr>
          <w:rFonts w:ascii="Times New Roman" w:hAnsi="Times New Roman"/>
          <w:sz w:val="28"/>
          <w:szCs w:val="28"/>
        </w:rPr>
        <w:t xml:space="preserve">– </w:t>
      </w:r>
      <w:r w:rsidR="00CF69DF">
        <w:rPr>
          <w:rFonts w:ascii="Times New Roman" w:hAnsi="Times New Roman"/>
          <w:sz w:val="28"/>
          <w:szCs w:val="28"/>
        </w:rPr>
        <w:t>Т</w:t>
      </w:r>
      <w:r w:rsidR="00CF69DF" w:rsidRPr="00CF69DF">
        <w:rPr>
          <w:rFonts w:ascii="Times New Roman" w:hAnsi="Times New Roman"/>
          <w:sz w:val="28"/>
          <w:szCs w:val="28"/>
        </w:rPr>
        <w:t xml:space="preserve">. 1. </w:t>
      </w:r>
      <w:r w:rsidRPr="00CF69DF">
        <w:rPr>
          <w:rFonts w:ascii="Times New Roman" w:hAnsi="Times New Roman"/>
          <w:sz w:val="28"/>
          <w:szCs w:val="28"/>
        </w:rPr>
        <w:t xml:space="preserve">– </w:t>
      </w:r>
      <w:r w:rsidRPr="00CA4B9D">
        <w:rPr>
          <w:rFonts w:ascii="Times New Roman" w:hAnsi="Times New Roman"/>
          <w:sz w:val="28"/>
          <w:szCs w:val="28"/>
        </w:rPr>
        <w:t>С</w:t>
      </w:r>
      <w:r w:rsidRPr="00CF69DF">
        <w:rPr>
          <w:rFonts w:ascii="Times New Roman" w:hAnsi="Times New Roman"/>
          <w:sz w:val="28"/>
          <w:szCs w:val="28"/>
        </w:rPr>
        <w:t xml:space="preserve">. </w:t>
      </w:r>
      <w:r w:rsidRPr="00CA4B9D">
        <w:rPr>
          <w:rFonts w:ascii="Times New Roman" w:hAnsi="Times New Roman"/>
          <w:sz w:val="28"/>
          <w:szCs w:val="28"/>
          <w:lang w:val="kk-KZ"/>
        </w:rPr>
        <w:t>75</w:t>
      </w:r>
      <w:r w:rsidRPr="00CF69DF">
        <w:rPr>
          <w:rFonts w:ascii="Times New Roman" w:hAnsi="Times New Roman"/>
          <w:sz w:val="28"/>
          <w:szCs w:val="28"/>
        </w:rPr>
        <w:t>-</w:t>
      </w:r>
      <w:r w:rsidRPr="00CA4B9D">
        <w:rPr>
          <w:rFonts w:ascii="Times New Roman" w:hAnsi="Times New Roman"/>
          <w:sz w:val="28"/>
          <w:szCs w:val="28"/>
          <w:lang w:val="kk-KZ"/>
        </w:rPr>
        <w:t>78</w:t>
      </w:r>
      <w:r w:rsidRPr="00CF69DF">
        <w:rPr>
          <w:rFonts w:ascii="Times New Roman" w:hAnsi="Times New Roman"/>
          <w:sz w:val="28"/>
          <w:szCs w:val="28"/>
        </w:rPr>
        <w:t>.</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 xml:space="preserve">Kuratko D.F. The Emergence of Entrepreneurship Education: Development, Trends, and Challenges // </w:t>
      </w:r>
      <w:r w:rsidRPr="00CA4B9D">
        <w:rPr>
          <w:rFonts w:ascii="Times New Roman" w:hAnsi="Times New Roman"/>
          <w:iCs/>
          <w:noProof/>
          <w:sz w:val="28"/>
          <w:szCs w:val="28"/>
          <w:lang w:val="en-US"/>
        </w:rPr>
        <w:t xml:space="preserve">Entrepreneurship Theory and Practice.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2005. </w:t>
      </w:r>
      <w:r w:rsidRPr="00CA4B9D">
        <w:rPr>
          <w:rFonts w:ascii="Times New Roman" w:hAnsi="Times New Roman"/>
          <w:sz w:val="28"/>
          <w:szCs w:val="28"/>
          <w:lang w:val="en-US"/>
        </w:rPr>
        <w:t>–</w:t>
      </w:r>
      <w:r w:rsidR="00CF69DF">
        <w:rPr>
          <w:rFonts w:ascii="Times New Roman" w:hAnsi="Times New Roman"/>
          <w:iCs/>
          <w:noProof/>
          <w:sz w:val="28"/>
          <w:szCs w:val="28"/>
          <w:lang w:val="en-US"/>
        </w:rPr>
        <w:t xml:space="preserve"> Vol. </w:t>
      </w:r>
      <w:r w:rsidRPr="00CA4B9D">
        <w:rPr>
          <w:rFonts w:ascii="Times New Roman" w:hAnsi="Times New Roman"/>
          <w:iCs/>
          <w:noProof/>
          <w:sz w:val="28"/>
          <w:szCs w:val="28"/>
          <w:lang w:val="en-US"/>
        </w:rPr>
        <w:t>29</w:t>
      </w:r>
      <w:r w:rsidRPr="00CA4B9D">
        <w:rPr>
          <w:rFonts w:ascii="Times New Roman" w:hAnsi="Times New Roman"/>
          <w:noProof/>
          <w:sz w:val="28"/>
          <w:szCs w:val="28"/>
          <w:lang w:val="en-US"/>
        </w:rPr>
        <w:t xml:space="preserve">(5).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577-597.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Li W., Li C.,</w:t>
      </w:r>
      <w:r w:rsidRPr="00CA4B9D">
        <w:rPr>
          <w:rFonts w:ascii="Times New Roman" w:hAnsi="Times New Roman"/>
          <w:noProof/>
          <w:sz w:val="28"/>
          <w:szCs w:val="28"/>
          <w:lang w:val="kk-KZ"/>
        </w:rPr>
        <w:t xml:space="preserve"> </w:t>
      </w:r>
      <w:r w:rsidRPr="00CA4B9D">
        <w:rPr>
          <w:rFonts w:ascii="Times New Roman" w:hAnsi="Times New Roman"/>
          <w:noProof/>
          <w:sz w:val="28"/>
          <w:szCs w:val="28"/>
          <w:lang w:val="en-US"/>
        </w:rPr>
        <w:t xml:space="preserve">Du X. Ten Years of Entrepreneurship Education at Chinese Universities: Evolution, Problems, and System Building // </w:t>
      </w:r>
      <w:r w:rsidRPr="00CA4B9D">
        <w:rPr>
          <w:rFonts w:ascii="Times New Roman" w:hAnsi="Times New Roman"/>
          <w:iCs/>
          <w:noProof/>
          <w:sz w:val="28"/>
          <w:szCs w:val="28"/>
          <w:lang w:val="en-US"/>
        </w:rPr>
        <w:t xml:space="preserve">Chinese Education &amp; Society.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2016.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w:t>
      </w:r>
      <w:r w:rsidR="00CF69DF">
        <w:rPr>
          <w:rFonts w:ascii="Times New Roman" w:hAnsi="Times New Roman"/>
          <w:iCs/>
          <w:noProof/>
          <w:sz w:val="28"/>
          <w:szCs w:val="28"/>
          <w:lang w:val="en-US"/>
        </w:rPr>
        <w:t>Vol.</w:t>
      </w:r>
      <w:r w:rsidRPr="00CA4B9D">
        <w:rPr>
          <w:rFonts w:ascii="Times New Roman" w:hAnsi="Times New Roman"/>
          <w:iCs/>
          <w:noProof/>
          <w:sz w:val="28"/>
          <w:szCs w:val="28"/>
          <w:lang w:val="en-US"/>
        </w:rPr>
        <w:t xml:space="preserve"> 49</w:t>
      </w:r>
      <w:r w:rsidRPr="00CA4B9D">
        <w:rPr>
          <w:rFonts w:ascii="Times New Roman" w:hAnsi="Times New Roman"/>
          <w:noProof/>
          <w:sz w:val="28"/>
          <w:szCs w:val="28"/>
          <w:lang w:val="en-US"/>
        </w:rPr>
        <w:t xml:space="preserve">(3).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198-216.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 xml:space="preserve">Bogdanova M. Cognitive Science: from Multidisciplinarity to Interdisciplinarity // </w:t>
      </w:r>
      <w:r w:rsidRPr="00CA4B9D">
        <w:rPr>
          <w:rFonts w:ascii="Times New Roman" w:hAnsi="Times New Roman"/>
          <w:iCs/>
          <w:noProof/>
          <w:sz w:val="28"/>
          <w:szCs w:val="28"/>
          <w:lang w:val="en-US"/>
        </w:rPr>
        <w:t xml:space="preserve">International Journal of Cognitive Research in Science, Engineering and Education.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2017.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w:t>
      </w:r>
      <w:r w:rsidR="00CF69DF">
        <w:rPr>
          <w:rFonts w:ascii="Times New Roman" w:hAnsi="Times New Roman"/>
          <w:iCs/>
          <w:noProof/>
          <w:sz w:val="28"/>
          <w:szCs w:val="28"/>
          <w:lang w:val="en-US"/>
        </w:rPr>
        <w:t>Vol.</w:t>
      </w:r>
      <w:r w:rsidRPr="00CA4B9D">
        <w:rPr>
          <w:rFonts w:ascii="Times New Roman" w:hAnsi="Times New Roman"/>
          <w:iCs/>
          <w:noProof/>
          <w:sz w:val="28"/>
          <w:szCs w:val="28"/>
          <w:lang w:val="en-US"/>
        </w:rPr>
        <w:t xml:space="preserve"> 5</w:t>
      </w:r>
      <w:r w:rsidRPr="00CA4B9D">
        <w:rPr>
          <w:rFonts w:ascii="Times New Roman" w:hAnsi="Times New Roman"/>
          <w:noProof/>
          <w:sz w:val="28"/>
          <w:szCs w:val="28"/>
          <w:lang w:val="en-US"/>
        </w:rPr>
        <w:t xml:space="preserve">(2).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145-149.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 xml:space="preserve">Groschl S., Gabaldon P. Business Schools and the Development of Responsible Leaders: A Proposition of Edgar Morin’s Transdisciplinarity // </w:t>
      </w:r>
      <w:r w:rsidRPr="00CA4B9D">
        <w:rPr>
          <w:rFonts w:ascii="Times New Roman" w:hAnsi="Times New Roman"/>
          <w:iCs/>
          <w:noProof/>
          <w:sz w:val="28"/>
          <w:szCs w:val="28"/>
          <w:lang w:val="en-US"/>
        </w:rPr>
        <w:t xml:space="preserve">Journal of Business Ethics.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2018.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w:t>
      </w:r>
      <w:r w:rsidR="00CF69DF">
        <w:rPr>
          <w:rFonts w:ascii="Times New Roman" w:hAnsi="Times New Roman"/>
          <w:iCs/>
          <w:noProof/>
          <w:sz w:val="28"/>
          <w:szCs w:val="28"/>
          <w:lang w:val="en-US"/>
        </w:rPr>
        <w:t>Vol.</w:t>
      </w:r>
      <w:r w:rsidRPr="00CA4B9D">
        <w:rPr>
          <w:rFonts w:ascii="Times New Roman" w:hAnsi="Times New Roman"/>
          <w:iCs/>
          <w:noProof/>
          <w:sz w:val="28"/>
          <w:szCs w:val="28"/>
          <w:lang w:val="en-US"/>
        </w:rPr>
        <w:t xml:space="preserve"> 153</w:t>
      </w:r>
      <w:r w:rsidRPr="00CA4B9D">
        <w:rPr>
          <w:rFonts w:ascii="Times New Roman" w:hAnsi="Times New Roman"/>
          <w:noProof/>
          <w:sz w:val="28"/>
          <w:szCs w:val="28"/>
          <w:lang w:val="en-US"/>
        </w:rPr>
        <w:t xml:space="preserve">(1).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185-195.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 xml:space="preserve">McGregor S.L. Transdisciplinary Entrepreneurship and Transdisciplinary Ethics // </w:t>
      </w:r>
      <w:r w:rsidRPr="00CA4B9D">
        <w:rPr>
          <w:rFonts w:ascii="Times New Roman" w:hAnsi="Times New Roman"/>
          <w:iCs/>
          <w:noProof/>
          <w:sz w:val="28"/>
          <w:szCs w:val="28"/>
          <w:lang w:val="en-US"/>
        </w:rPr>
        <w:t xml:space="preserve">Journal of Ethics &amp; Entrepreneurship.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2015.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w:t>
      </w:r>
      <w:r w:rsidR="00CF69DF">
        <w:rPr>
          <w:rFonts w:ascii="Times New Roman" w:hAnsi="Times New Roman"/>
          <w:iCs/>
          <w:noProof/>
          <w:sz w:val="28"/>
          <w:szCs w:val="28"/>
          <w:lang w:val="en-US"/>
        </w:rPr>
        <w:t>Vol.</w:t>
      </w:r>
      <w:r w:rsidRPr="00CA4B9D">
        <w:rPr>
          <w:rFonts w:ascii="Times New Roman" w:hAnsi="Times New Roman"/>
          <w:iCs/>
          <w:noProof/>
          <w:sz w:val="28"/>
          <w:szCs w:val="28"/>
          <w:lang w:val="en-US"/>
        </w:rPr>
        <w:t xml:space="preserve"> 5</w:t>
      </w:r>
      <w:r w:rsidRPr="00CA4B9D">
        <w:rPr>
          <w:rFonts w:ascii="Times New Roman" w:hAnsi="Times New Roman"/>
          <w:noProof/>
          <w:sz w:val="28"/>
          <w:szCs w:val="28"/>
          <w:lang w:val="en-US"/>
        </w:rPr>
        <w:t xml:space="preserve">(2).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113-120</w:t>
      </w:r>
      <w:r w:rsidRPr="00CA4B9D">
        <w:rPr>
          <w:rFonts w:ascii="Times New Roman" w:hAnsi="Times New Roman"/>
          <w:noProof/>
          <w:sz w:val="28"/>
          <w:szCs w:val="28"/>
          <w:lang w:val="kk-KZ"/>
        </w:rPr>
        <w:t>.</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McGregor S.L. Transdisciplinary Pedagogy in Higher Education: Transdisciplinary Learning, Learning Cycles and Habits of Minds</w:t>
      </w:r>
      <w:r w:rsidR="00071433">
        <w:rPr>
          <w:rFonts w:ascii="Times New Roman" w:hAnsi="Times New Roman"/>
          <w:noProof/>
          <w:sz w:val="28"/>
          <w:szCs w:val="28"/>
          <w:lang w:val="kk-KZ"/>
        </w:rPr>
        <w:t xml:space="preserve">. </w:t>
      </w:r>
      <w:r w:rsidRPr="00CA4B9D">
        <w:rPr>
          <w:rFonts w:ascii="Times New Roman" w:hAnsi="Times New Roman"/>
          <w:noProof/>
          <w:sz w:val="28"/>
          <w:szCs w:val="28"/>
          <w:lang w:val="en-US"/>
        </w:rPr>
        <w:t xml:space="preserve">// </w:t>
      </w:r>
      <w:r w:rsidRPr="00CF69DF">
        <w:rPr>
          <w:rFonts w:ascii="Times New Roman" w:hAnsi="Times New Roman"/>
          <w:noProof/>
          <w:color w:val="FF0000"/>
          <w:sz w:val="28"/>
          <w:szCs w:val="28"/>
          <w:highlight w:val="yellow"/>
          <w:lang w:val="en-US"/>
        </w:rPr>
        <w:t xml:space="preserve"> </w:t>
      </w:r>
      <w:r w:rsidRPr="00071433">
        <w:rPr>
          <w:rFonts w:ascii="Times New Roman" w:hAnsi="Times New Roman"/>
          <w:iCs/>
          <w:noProof/>
          <w:sz w:val="28"/>
          <w:szCs w:val="28"/>
          <w:lang w:val="en-US"/>
        </w:rPr>
        <w:t>Transdisciplinary Higher Education</w:t>
      </w:r>
      <w:r w:rsidRPr="00071433">
        <w:rPr>
          <w:rFonts w:ascii="Times New Roman" w:hAnsi="Times New Roman"/>
          <w:noProof/>
          <w:sz w:val="28"/>
          <w:szCs w:val="28"/>
          <w:lang w:val="en-US"/>
        </w:rPr>
        <w:t xml:space="preserve">. </w:t>
      </w:r>
      <w:r w:rsidRPr="00071433">
        <w:rPr>
          <w:rFonts w:ascii="Times New Roman" w:hAnsi="Times New Roman"/>
          <w:sz w:val="28"/>
          <w:szCs w:val="28"/>
          <w:lang w:val="en-US"/>
        </w:rPr>
        <w:t>–</w:t>
      </w:r>
      <w:r w:rsidRPr="00071433">
        <w:rPr>
          <w:rFonts w:ascii="Times New Roman" w:hAnsi="Times New Roman"/>
          <w:noProof/>
          <w:sz w:val="28"/>
          <w:szCs w:val="28"/>
          <w:lang w:val="en-US"/>
        </w:rPr>
        <w:t xml:space="preserve"> </w:t>
      </w:r>
      <w:r w:rsidR="00071433" w:rsidRPr="00071433">
        <w:rPr>
          <w:rFonts w:ascii="Times New Roman" w:hAnsi="Times New Roman"/>
          <w:noProof/>
          <w:sz w:val="28"/>
          <w:szCs w:val="28"/>
          <w:lang w:val="en-US"/>
        </w:rPr>
        <w:t>Brunswick, NJ:</w:t>
      </w:r>
      <w:r w:rsidR="00CF69DF" w:rsidRPr="00071433">
        <w:rPr>
          <w:rFonts w:ascii="Times New Roman" w:hAnsi="Times New Roman"/>
          <w:noProof/>
          <w:sz w:val="28"/>
          <w:szCs w:val="28"/>
          <w:lang w:val="en-US"/>
        </w:rPr>
        <w:t xml:space="preserve"> </w:t>
      </w:r>
      <w:r w:rsidRPr="00071433">
        <w:rPr>
          <w:rFonts w:ascii="Times New Roman" w:hAnsi="Times New Roman"/>
          <w:noProof/>
          <w:sz w:val="28"/>
          <w:szCs w:val="28"/>
          <w:lang w:val="en-US"/>
        </w:rPr>
        <w:t>Springer</w:t>
      </w:r>
      <w:r w:rsidR="00071433" w:rsidRPr="00071433">
        <w:rPr>
          <w:rFonts w:ascii="Times New Roman" w:hAnsi="Times New Roman"/>
          <w:noProof/>
          <w:sz w:val="28"/>
          <w:szCs w:val="28"/>
          <w:lang w:val="en-US"/>
        </w:rPr>
        <w:t xml:space="preserve"> International</w:t>
      </w:r>
      <w:r w:rsidR="00071433">
        <w:rPr>
          <w:rFonts w:ascii="Times New Roman" w:hAnsi="Times New Roman"/>
          <w:noProof/>
          <w:sz w:val="28"/>
          <w:szCs w:val="28"/>
          <w:lang w:val="en-US"/>
        </w:rPr>
        <w:t xml:space="preserve"> Publishing</w:t>
      </w:r>
      <w:r w:rsidRPr="00CA4B9D">
        <w:rPr>
          <w:rFonts w:ascii="Times New Roman" w:hAnsi="Times New Roman"/>
          <w:noProof/>
          <w:sz w:val="28"/>
          <w:szCs w:val="28"/>
          <w:lang w:val="en-US"/>
        </w:rPr>
        <w:t xml:space="preserve">, 2017.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3-16.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Prokofyev K.G., Dmitrieva O.V., Zmyzgova T.R.</w:t>
      </w:r>
      <w:r w:rsidR="00CF69DF" w:rsidRPr="00CF69DF">
        <w:rPr>
          <w:rFonts w:ascii="Times New Roman" w:hAnsi="Times New Roman"/>
          <w:noProof/>
          <w:sz w:val="28"/>
          <w:szCs w:val="28"/>
          <w:lang w:val="en-US"/>
        </w:rPr>
        <w:t xml:space="preserve"> </w:t>
      </w:r>
      <w:r w:rsidR="00CF69DF">
        <w:rPr>
          <w:rFonts w:ascii="Times New Roman" w:hAnsi="Times New Roman"/>
          <w:noProof/>
          <w:sz w:val="28"/>
          <w:szCs w:val="28"/>
          <w:lang w:val="en-US"/>
        </w:rPr>
        <w:t>et al.</w:t>
      </w:r>
      <w:r w:rsidRPr="00CA4B9D">
        <w:rPr>
          <w:rFonts w:ascii="Times New Roman" w:hAnsi="Times New Roman"/>
          <w:noProof/>
          <w:sz w:val="28"/>
          <w:szCs w:val="28"/>
          <w:lang w:val="en-US"/>
        </w:rPr>
        <w:t xml:space="preserve"> Modern Enginnering Education as Key Element of Russian Technological Modernization in the Context of Digital Economy // </w:t>
      </w:r>
      <w:r w:rsidRPr="00CA4B9D">
        <w:rPr>
          <w:rFonts w:ascii="Times New Roman" w:hAnsi="Times New Roman"/>
          <w:iCs/>
          <w:noProof/>
          <w:sz w:val="28"/>
          <w:szCs w:val="28"/>
          <w:lang w:val="en-US"/>
        </w:rPr>
        <w:t xml:space="preserve">Atlatis Press, 2019.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№47.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w:t>
      </w:r>
      <w:r w:rsidRPr="00CA4B9D">
        <w:rPr>
          <w:rFonts w:ascii="Times New Roman" w:hAnsi="Times New Roman"/>
          <w:noProof/>
          <w:sz w:val="28"/>
          <w:szCs w:val="28"/>
          <w:lang w:val="en-US"/>
        </w:rPr>
        <w:t xml:space="preserve">P. 652-656.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Бянкин А.С., Бурдакова Г.И. Развитие инновационного предпринимательства в регионе на базе вуза: решение проблем подготовки кадров // Научно-технические ведомости СПбГПУ. – 2018. – №11(1). – </w:t>
      </w:r>
      <w:r w:rsidR="00CF69DF">
        <w:rPr>
          <w:rFonts w:ascii="Times New Roman" w:hAnsi="Times New Roman"/>
          <w:sz w:val="28"/>
          <w:szCs w:val="28"/>
        </w:rPr>
        <w:t xml:space="preserve">                                                </w:t>
      </w:r>
      <w:r w:rsidRPr="00CA4B9D">
        <w:rPr>
          <w:rFonts w:ascii="Times New Roman" w:hAnsi="Times New Roman"/>
          <w:sz w:val="28"/>
          <w:szCs w:val="28"/>
        </w:rPr>
        <w:t xml:space="preserve">С. 136-145.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Мукушев Б.А., Желдыбаева Б.С., Мусатаева И.С.</w:t>
      </w:r>
      <w:r w:rsidR="00CF69DF">
        <w:rPr>
          <w:rFonts w:ascii="Times New Roman" w:hAnsi="Times New Roman"/>
          <w:sz w:val="28"/>
          <w:szCs w:val="28"/>
        </w:rPr>
        <w:t xml:space="preserve"> и др.</w:t>
      </w:r>
      <w:r w:rsidRPr="00CA4B9D">
        <w:rPr>
          <w:rFonts w:ascii="Times New Roman" w:hAnsi="Times New Roman"/>
          <w:sz w:val="28"/>
          <w:szCs w:val="28"/>
        </w:rPr>
        <w:t xml:space="preserve"> Формирование научного мировоззрения у школьников на основе включения идей синергетики в содержание образования // Интеграция образования. – 2018. – №4. – С. 632-647.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Börner K., Scrivner O., Gallan M.</w:t>
      </w:r>
      <w:r w:rsidR="005D1AC9">
        <w:rPr>
          <w:rFonts w:ascii="Times New Roman" w:hAnsi="Times New Roman"/>
          <w:noProof/>
          <w:sz w:val="28"/>
          <w:szCs w:val="28"/>
          <w:lang w:val="en-US"/>
        </w:rPr>
        <w:t xml:space="preserve"> et al.</w:t>
      </w:r>
      <w:r w:rsidRPr="00CA4B9D">
        <w:rPr>
          <w:rFonts w:ascii="Times New Roman" w:hAnsi="Times New Roman"/>
          <w:noProof/>
          <w:sz w:val="28"/>
          <w:szCs w:val="28"/>
          <w:lang w:val="en-US"/>
        </w:rPr>
        <w:t xml:space="preserve"> Discrepancies between Research, Education, and Jobs Reveal the Critical Need to Supply Soft Skills for the Data </w:t>
      </w:r>
      <w:r w:rsidRPr="00CA4B9D">
        <w:rPr>
          <w:rFonts w:ascii="Times New Roman" w:hAnsi="Times New Roman"/>
          <w:noProof/>
          <w:sz w:val="28"/>
          <w:szCs w:val="28"/>
          <w:lang w:val="en-US"/>
        </w:rPr>
        <w:lastRenderedPageBreak/>
        <w:t xml:space="preserve">Economy // </w:t>
      </w:r>
      <w:r w:rsidRPr="00CA4B9D">
        <w:rPr>
          <w:rFonts w:ascii="Times New Roman" w:hAnsi="Times New Roman"/>
          <w:iCs/>
          <w:noProof/>
          <w:sz w:val="28"/>
          <w:szCs w:val="28"/>
          <w:lang w:val="en-US"/>
        </w:rPr>
        <w:t xml:space="preserve">Proceedings of the National Academy of Sciences of the United States of America. </w:t>
      </w:r>
      <w:r w:rsidRPr="00CA4B9D">
        <w:rPr>
          <w:rFonts w:ascii="Times New Roman" w:hAnsi="Times New Roman"/>
          <w:sz w:val="28"/>
          <w:szCs w:val="28"/>
          <w:lang w:val="en-US"/>
        </w:rPr>
        <w:t>–</w:t>
      </w:r>
      <w:r w:rsidRPr="00CA4B9D">
        <w:rPr>
          <w:rFonts w:ascii="Times New Roman" w:hAnsi="Times New Roman"/>
          <w:sz w:val="28"/>
          <w:szCs w:val="28"/>
          <w:lang w:val="kk-KZ"/>
        </w:rPr>
        <w:t xml:space="preserve"> </w:t>
      </w:r>
      <w:r w:rsidRPr="00CA4B9D">
        <w:rPr>
          <w:rFonts w:ascii="Times New Roman" w:hAnsi="Times New Roman"/>
          <w:iCs/>
          <w:noProof/>
          <w:sz w:val="28"/>
          <w:szCs w:val="28"/>
          <w:lang w:val="en-US"/>
        </w:rPr>
        <w:t xml:space="preserve">2018.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w:t>
      </w:r>
      <w:r w:rsidR="005D1AC9">
        <w:rPr>
          <w:rFonts w:ascii="Times New Roman" w:hAnsi="Times New Roman"/>
          <w:iCs/>
          <w:noProof/>
          <w:sz w:val="28"/>
          <w:szCs w:val="28"/>
          <w:lang w:val="en-US"/>
        </w:rPr>
        <w:t xml:space="preserve">Vol. </w:t>
      </w:r>
      <w:r w:rsidRPr="00CA4B9D">
        <w:rPr>
          <w:rFonts w:ascii="Times New Roman" w:hAnsi="Times New Roman"/>
          <w:iCs/>
          <w:noProof/>
          <w:sz w:val="28"/>
          <w:szCs w:val="28"/>
          <w:lang w:val="en-US"/>
        </w:rPr>
        <w:t>115</w:t>
      </w:r>
      <w:r w:rsidRPr="00CA4B9D">
        <w:rPr>
          <w:rFonts w:ascii="Times New Roman" w:hAnsi="Times New Roman"/>
          <w:noProof/>
          <w:sz w:val="28"/>
          <w:szCs w:val="28"/>
          <w:lang w:val="en-US"/>
        </w:rPr>
        <w:t xml:space="preserve">(50).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12630-12637.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Родиошкина Ю.Г., Масленникова Л.В. Подготовка по физике студентов технических вузов в рамках вариативного компонента учебного плана // Вестник Нижегородского университета им. Н.И. Лоабчевского. – 2012. – № 1(1). –</w:t>
      </w:r>
      <w:r w:rsidRPr="00CA4B9D">
        <w:rPr>
          <w:rFonts w:ascii="Times New Roman" w:hAnsi="Times New Roman"/>
          <w:sz w:val="28"/>
          <w:szCs w:val="28"/>
          <w:lang w:val="kk-KZ"/>
        </w:rPr>
        <w:t xml:space="preserve"> </w:t>
      </w:r>
      <w:r w:rsidRPr="00CA4B9D">
        <w:rPr>
          <w:rFonts w:ascii="Times New Roman" w:hAnsi="Times New Roman"/>
          <w:sz w:val="28"/>
          <w:szCs w:val="28"/>
        </w:rPr>
        <w:t>С. 18-24.</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Беспалько В.П Слагаемые педагогической технологии. </w:t>
      </w:r>
      <w:r w:rsidRPr="00CA4B9D">
        <w:rPr>
          <w:rFonts w:ascii="Times New Roman" w:hAnsi="Times New Roman"/>
          <w:sz w:val="28"/>
          <w:szCs w:val="28"/>
        </w:rPr>
        <w:t>–</w:t>
      </w:r>
      <w:r w:rsidRPr="00CA4B9D">
        <w:rPr>
          <w:rFonts w:ascii="Times New Roman" w:hAnsi="Times New Roman"/>
          <w:sz w:val="28"/>
          <w:szCs w:val="28"/>
          <w:lang w:val="kk-KZ"/>
        </w:rPr>
        <w:t xml:space="preserve"> М.: Педагогика, 1987. </w:t>
      </w:r>
      <w:r w:rsidRPr="00CA4B9D">
        <w:rPr>
          <w:rFonts w:ascii="Times New Roman" w:hAnsi="Times New Roman"/>
          <w:sz w:val="28"/>
          <w:szCs w:val="28"/>
        </w:rPr>
        <w:t>–</w:t>
      </w:r>
      <w:r w:rsidRPr="00CA4B9D">
        <w:rPr>
          <w:rFonts w:ascii="Times New Roman" w:hAnsi="Times New Roman"/>
          <w:sz w:val="28"/>
          <w:szCs w:val="28"/>
          <w:lang w:val="kk-KZ"/>
        </w:rPr>
        <w:t xml:space="preserve"> 190 с.</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Пышкало А.М. Методическая система обучения геометрии в начальной школе:</w:t>
      </w:r>
      <w:r w:rsidRPr="00CA4B9D">
        <w:rPr>
          <w:rFonts w:ascii="Times New Roman" w:hAnsi="Times New Roman"/>
          <w:sz w:val="28"/>
          <w:szCs w:val="28"/>
        </w:rPr>
        <w:t xml:space="preserve"> </w:t>
      </w:r>
      <w:r w:rsidRPr="00CA4B9D">
        <w:rPr>
          <w:rFonts w:ascii="Times New Roman" w:hAnsi="Times New Roman"/>
          <w:sz w:val="28"/>
          <w:szCs w:val="28"/>
          <w:lang w:val="kk-KZ"/>
        </w:rPr>
        <w:t>автореф</w:t>
      </w:r>
      <w:r w:rsidR="005D1AC9">
        <w:rPr>
          <w:rFonts w:ascii="Times New Roman" w:hAnsi="Times New Roman"/>
          <w:sz w:val="28"/>
          <w:szCs w:val="28"/>
          <w:lang w:val="kk-KZ"/>
        </w:rPr>
        <w:t xml:space="preserve">. ... </w:t>
      </w:r>
      <w:r w:rsidRPr="00CA4B9D">
        <w:rPr>
          <w:rFonts w:ascii="Times New Roman" w:hAnsi="Times New Roman"/>
          <w:sz w:val="28"/>
          <w:szCs w:val="28"/>
          <w:lang w:val="kk-KZ"/>
        </w:rPr>
        <w:t>док.</w:t>
      </w:r>
      <w:r w:rsidR="005D1AC9">
        <w:rPr>
          <w:rFonts w:ascii="Times New Roman" w:hAnsi="Times New Roman"/>
          <w:sz w:val="28"/>
          <w:szCs w:val="28"/>
          <w:lang w:val="kk-KZ"/>
        </w:rPr>
        <w:t xml:space="preserve"> </w:t>
      </w:r>
      <w:r w:rsidRPr="00CA4B9D">
        <w:rPr>
          <w:rFonts w:ascii="Times New Roman" w:hAnsi="Times New Roman"/>
          <w:sz w:val="28"/>
          <w:szCs w:val="28"/>
          <w:lang w:val="kk-KZ"/>
        </w:rPr>
        <w:t>пед.</w:t>
      </w:r>
      <w:r w:rsidR="005D1AC9">
        <w:rPr>
          <w:rFonts w:ascii="Times New Roman" w:hAnsi="Times New Roman"/>
          <w:sz w:val="28"/>
          <w:szCs w:val="28"/>
          <w:lang w:val="kk-KZ"/>
        </w:rPr>
        <w:t xml:space="preserve"> </w:t>
      </w:r>
      <w:r w:rsidRPr="00CA4B9D">
        <w:rPr>
          <w:rFonts w:ascii="Times New Roman" w:hAnsi="Times New Roman"/>
          <w:sz w:val="28"/>
          <w:szCs w:val="28"/>
          <w:lang w:val="kk-KZ"/>
        </w:rPr>
        <w:t>наук</w:t>
      </w:r>
      <w:r w:rsidR="005D1AC9">
        <w:rPr>
          <w:rFonts w:ascii="Times New Roman" w:hAnsi="Times New Roman"/>
          <w:sz w:val="28"/>
          <w:szCs w:val="28"/>
          <w:lang w:val="kk-KZ"/>
        </w:rPr>
        <w:t xml:space="preserve">: </w:t>
      </w:r>
      <w:r w:rsidR="00176B62">
        <w:rPr>
          <w:rFonts w:ascii="Times New Roman" w:hAnsi="Times New Roman"/>
          <w:sz w:val="28"/>
          <w:szCs w:val="28"/>
          <w:lang w:val="kk-KZ"/>
        </w:rPr>
        <w:t>13.00.02</w:t>
      </w:r>
      <w:r w:rsidRPr="00CA4B9D">
        <w:rPr>
          <w:rFonts w:ascii="Times New Roman" w:hAnsi="Times New Roman"/>
          <w:sz w:val="28"/>
          <w:szCs w:val="28"/>
          <w:lang w:val="kk-KZ"/>
        </w:rPr>
        <w:t xml:space="preserve">. </w:t>
      </w:r>
      <w:r w:rsidRPr="00CA4B9D">
        <w:rPr>
          <w:rFonts w:ascii="Times New Roman" w:hAnsi="Times New Roman"/>
          <w:sz w:val="28"/>
          <w:szCs w:val="28"/>
        </w:rPr>
        <w:t>–</w:t>
      </w:r>
      <w:r w:rsidRPr="00CA4B9D">
        <w:rPr>
          <w:rFonts w:ascii="Times New Roman" w:hAnsi="Times New Roman"/>
          <w:sz w:val="28"/>
          <w:szCs w:val="28"/>
          <w:lang w:val="kk-KZ"/>
        </w:rPr>
        <w:t xml:space="preserve"> М</w:t>
      </w:r>
      <w:r w:rsidR="005D1AC9" w:rsidRPr="005D1AC9">
        <w:rPr>
          <w:rFonts w:ascii="Times New Roman" w:hAnsi="Times New Roman"/>
          <w:sz w:val="28"/>
          <w:szCs w:val="28"/>
        </w:rPr>
        <w:t>.</w:t>
      </w:r>
      <w:r w:rsidRPr="00CA4B9D">
        <w:rPr>
          <w:rFonts w:ascii="Times New Roman" w:hAnsi="Times New Roman"/>
          <w:sz w:val="28"/>
          <w:szCs w:val="28"/>
          <w:lang w:val="kk-KZ"/>
        </w:rPr>
        <w:t xml:space="preserve">, 1975. </w:t>
      </w:r>
      <w:r w:rsidRPr="00CA4B9D">
        <w:rPr>
          <w:rFonts w:ascii="Times New Roman" w:hAnsi="Times New Roman"/>
          <w:sz w:val="28"/>
          <w:szCs w:val="28"/>
        </w:rPr>
        <w:t>–</w:t>
      </w:r>
      <w:r w:rsidRPr="00CA4B9D">
        <w:rPr>
          <w:rFonts w:ascii="Times New Roman" w:hAnsi="Times New Roman"/>
          <w:sz w:val="28"/>
          <w:szCs w:val="28"/>
          <w:lang w:val="kk-KZ"/>
        </w:rPr>
        <w:t xml:space="preserve"> 60 с.</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Осипова С.И., Соловьева Т.Т. Методическая система обучения и ее развитие в личностно ориентированном образовании // Сибирский педагогический журнал. </w:t>
      </w:r>
      <w:r w:rsidRPr="00CA4B9D">
        <w:rPr>
          <w:rFonts w:ascii="Times New Roman" w:hAnsi="Times New Roman"/>
          <w:sz w:val="28"/>
          <w:szCs w:val="28"/>
        </w:rPr>
        <w:t>–</w:t>
      </w:r>
      <w:r w:rsidRPr="00CA4B9D">
        <w:rPr>
          <w:rFonts w:ascii="Times New Roman" w:hAnsi="Times New Roman"/>
          <w:sz w:val="28"/>
          <w:szCs w:val="28"/>
          <w:lang w:val="kk-KZ"/>
        </w:rPr>
        <w:t xml:space="preserve"> 2010. </w:t>
      </w:r>
      <w:r w:rsidRPr="00CA4B9D">
        <w:rPr>
          <w:rFonts w:ascii="Times New Roman" w:hAnsi="Times New Roman"/>
          <w:sz w:val="28"/>
          <w:szCs w:val="28"/>
        </w:rPr>
        <w:t>–</w:t>
      </w:r>
      <w:r w:rsidRPr="00CA4B9D">
        <w:rPr>
          <w:rFonts w:ascii="Times New Roman" w:hAnsi="Times New Roman"/>
          <w:sz w:val="28"/>
          <w:szCs w:val="28"/>
          <w:lang w:val="kk-KZ"/>
        </w:rPr>
        <w:t xml:space="preserve"> №11. </w:t>
      </w:r>
      <w:r w:rsidRPr="00CA4B9D">
        <w:rPr>
          <w:rFonts w:ascii="Times New Roman" w:hAnsi="Times New Roman"/>
          <w:sz w:val="28"/>
          <w:szCs w:val="28"/>
        </w:rPr>
        <w:t>–</w:t>
      </w:r>
      <w:r w:rsidRPr="00CA4B9D">
        <w:rPr>
          <w:rFonts w:ascii="Times New Roman" w:hAnsi="Times New Roman"/>
          <w:sz w:val="28"/>
          <w:szCs w:val="28"/>
          <w:lang w:val="kk-KZ"/>
        </w:rPr>
        <w:t xml:space="preserve"> С. 46-57.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Саранцев Г.И. Методическая система обучения предмету как исследования // Педагогика. </w:t>
      </w:r>
      <w:r w:rsidRPr="00CA4B9D">
        <w:rPr>
          <w:rFonts w:ascii="Times New Roman" w:hAnsi="Times New Roman"/>
          <w:sz w:val="28"/>
          <w:szCs w:val="28"/>
        </w:rPr>
        <w:t>–</w:t>
      </w:r>
      <w:r w:rsidRPr="00CA4B9D">
        <w:rPr>
          <w:rFonts w:ascii="Times New Roman" w:hAnsi="Times New Roman"/>
          <w:sz w:val="28"/>
          <w:szCs w:val="28"/>
          <w:lang w:val="kk-KZ"/>
        </w:rPr>
        <w:t xml:space="preserve"> 2005. </w:t>
      </w:r>
      <w:r w:rsidRPr="00CA4B9D">
        <w:rPr>
          <w:rFonts w:ascii="Times New Roman" w:hAnsi="Times New Roman"/>
          <w:sz w:val="28"/>
          <w:szCs w:val="28"/>
        </w:rPr>
        <w:t>–</w:t>
      </w:r>
      <w:r w:rsidRPr="00CA4B9D">
        <w:rPr>
          <w:rFonts w:ascii="Times New Roman" w:hAnsi="Times New Roman"/>
          <w:sz w:val="28"/>
          <w:szCs w:val="28"/>
          <w:lang w:val="kk-KZ"/>
        </w:rPr>
        <w:t xml:space="preserve"> №2. </w:t>
      </w:r>
      <w:r w:rsidRPr="00CA4B9D">
        <w:rPr>
          <w:rFonts w:ascii="Times New Roman" w:hAnsi="Times New Roman"/>
          <w:sz w:val="28"/>
          <w:szCs w:val="28"/>
        </w:rPr>
        <w:t>–</w:t>
      </w:r>
      <w:r w:rsidRPr="00CA4B9D">
        <w:rPr>
          <w:rFonts w:ascii="Times New Roman" w:hAnsi="Times New Roman"/>
          <w:sz w:val="28"/>
          <w:szCs w:val="28"/>
          <w:lang w:val="kk-KZ"/>
        </w:rPr>
        <w:t xml:space="preserve"> С. 30-36.</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Сорокина И.В. Методическая система современного учитела как условие эффективности и результативности образовательного процесса // Поволжский педагогический вестник. </w:t>
      </w:r>
      <w:r w:rsidRPr="00CA4B9D">
        <w:rPr>
          <w:rFonts w:ascii="Times New Roman" w:hAnsi="Times New Roman"/>
          <w:sz w:val="28"/>
          <w:szCs w:val="28"/>
        </w:rPr>
        <w:t>–</w:t>
      </w:r>
      <w:r w:rsidRPr="00CA4B9D">
        <w:rPr>
          <w:rFonts w:ascii="Times New Roman" w:hAnsi="Times New Roman"/>
          <w:sz w:val="28"/>
          <w:szCs w:val="28"/>
          <w:lang w:val="kk-KZ"/>
        </w:rPr>
        <w:t xml:space="preserve"> 2015. </w:t>
      </w:r>
      <w:r w:rsidRPr="00CA4B9D">
        <w:rPr>
          <w:rFonts w:ascii="Times New Roman" w:hAnsi="Times New Roman"/>
          <w:sz w:val="28"/>
          <w:szCs w:val="28"/>
        </w:rPr>
        <w:t>–</w:t>
      </w:r>
      <w:r w:rsidRPr="00CA4B9D">
        <w:rPr>
          <w:rFonts w:ascii="Times New Roman" w:hAnsi="Times New Roman"/>
          <w:sz w:val="28"/>
          <w:szCs w:val="28"/>
          <w:lang w:val="kk-KZ"/>
        </w:rPr>
        <w:t xml:space="preserve"> №1(6). </w:t>
      </w:r>
      <w:r w:rsidRPr="00CA4B9D">
        <w:rPr>
          <w:rFonts w:ascii="Times New Roman" w:hAnsi="Times New Roman"/>
          <w:sz w:val="28"/>
          <w:szCs w:val="28"/>
        </w:rPr>
        <w:t>–</w:t>
      </w:r>
      <w:r w:rsidRPr="00CA4B9D">
        <w:rPr>
          <w:rFonts w:ascii="Times New Roman" w:hAnsi="Times New Roman"/>
          <w:sz w:val="28"/>
          <w:szCs w:val="28"/>
          <w:lang w:val="kk-KZ"/>
        </w:rPr>
        <w:t xml:space="preserve"> С. 116-120.</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Матяш Н.Н</w:t>
      </w:r>
      <w:r w:rsidR="00CF69DF">
        <w:rPr>
          <w:rFonts w:ascii="Times New Roman" w:hAnsi="Times New Roman"/>
          <w:sz w:val="28"/>
          <w:szCs w:val="28"/>
          <w:lang w:val="kk-KZ"/>
        </w:rPr>
        <w:t>.</w:t>
      </w:r>
      <w:r w:rsidRPr="00CA4B9D">
        <w:rPr>
          <w:rFonts w:ascii="Times New Roman" w:hAnsi="Times New Roman"/>
          <w:sz w:val="28"/>
          <w:szCs w:val="28"/>
          <w:lang w:val="kk-KZ"/>
        </w:rPr>
        <w:t xml:space="preserve"> Синергетический подход к разработке целевого компонента методической системы обучения биологии учащихся базовой школы // Австрийский журнал гуманитарных и общественных наук. – 2017. – №7-8. – С. 122-126.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Власов Д.А. Методы обучения как компонент методической системы прикладной математической подготовки // Ярославский педагогический вестник. </w:t>
      </w:r>
      <w:r w:rsidRPr="00CA4B9D">
        <w:rPr>
          <w:rFonts w:ascii="Times New Roman" w:hAnsi="Times New Roman"/>
          <w:sz w:val="28"/>
          <w:szCs w:val="28"/>
        </w:rPr>
        <w:t>–</w:t>
      </w:r>
      <w:r w:rsidRPr="00CA4B9D">
        <w:rPr>
          <w:rFonts w:ascii="Times New Roman" w:hAnsi="Times New Roman"/>
          <w:sz w:val="28"/>
          <w:szCs w:val="28"/>
          <w:lang w:val="kk-KZ"/>
        </w:rPr>
        <w:t xml:space="preserve"> 2009. </w:t>
      </w:r>
      <w:r w:rsidRPr="00CA4B9D">
        <w:rPr>
          <w:rFonts w:ascii="Times New Roman" w:hAnsi="Times New Roman"/>
          <w:sz w:val="28"/>
          <w:szCs w:val="28"/>
        </w:rPr>
        <w:t>–</w:t>
      </w:r>
      <w:r w:rsidRPr="00CA4B9D">
        <w:rPr>
          <w:rFonts w:ascii="Times New Roman" w:hAnsi="Times New Roman"/>
          <w:sz w:val="28"/>
          <w:szCs w:val="28"/>
          <w:lang w:val="kk-KZ"/>
        </w:rPr>
        <w:t xml:space="preserve"> №4(61). </w:t>
      </w:r>
      <w:r w:rsidRPr="00CA4B9D">
        <w:rPr>
          <w:rFonts w:ascii="Times New Roman" w:hAnsi="Times New Roman"/>
          <w:sz w:val="28"/>
          <w:szCs w:val="28"/>
        </w:rPr>
        <w:t>–</w:t>
      </w:r>
      <w:r w:rsidRPr="00CA4B9D">
        <w:rPr>
          <w:rFonts w:ascii="Times New Roman" w:hAnsi="Times New Roman"/>
          <w:sz w:val="28"/>
          <w:szCs w:val="28"/>
          <w:lang w:val="kk-KZ"/>
        </w:rPr>
        <w:t xml:space="preserve"> С. 125-129.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Толстенева А.А. Модель методической системы дифференцированного обучения физике студентов технических специальностей // Физическое образование в вузах. </w:t>
      </w:r>
      <w:r w:rsidRPr="00CA4B9D">
        <w:rPr>
          <w:rFonts w:ascii="Times New Roman" w:hAnsi="Times New Roman"/>
          <w:sz w:val="28"/>
          <w:szCs w:val="28"/>
        </w:rPr>
        <w:t>–</w:t>
      </w:r>
      <w:r w:rsidRPr="00CA4B9D">
        <w:rPr>
          <w:rFonts w:ascii="Times New Roman" w:hAnsi="Times New Roman"/>
          <w:sz w:val="28"/>
          <w:szCs w:val="28"/>
          <w:lang w:val="kk-KZ"/>
        </w:rPr>
        <w:t xml:space="preserve"> 2007. </w:t>
      </w:r>
      <w:r w:rsidRPr="00CA4B9D">
        <w:rPr>
          <w:rFonts w:ascii="Times New Roman" w:hAnsi="Times New Roman"/>
          <w:sz w:val="28"/>
          <w:szCs w:val="28"/>
        </w:rPr>
        <w:t>–</w:t>
      </w:r>
      <w:r w:rsidRPr="00CA4B9D">
        <w:rPr>
          <w:rFonts w:ascii="Times New Roman" w:hAnsi="Times New Roman"/>
          <w:sz w:val="28"/>
          <w:szCs w:val="28"/>
          <w:lang w:val="kk-KZ"/>
        </w:rPr>
        <w:t xml:space="preserve"> Т. 13, №1. </w:t>
      </w:r>
      <w:r w:rsidRPr="00CA4B9D">
        <w:rPr>
          <w:rFonts w:ascii="Times New Roman" w:hAnsi="Times New Roman"/>
          <w:sz w:val="28"/>
          <w:szCs w:val="28"/>
        </w:rPr>
        <w:t>–</w:t>
      </w:r>
      <w:r w:rsidRPr="00CA4B9D">
        <w:rPr>
          <w:rFonts w:ascii="Times New Roman" w:hAnsi="Times New Roman"/>
          <w:sz w:val="28"/>
          <w:szCs w:val="28"/>
          <w:lang w:val="kk-KZ"/>
        </w:rPr>
        <w:t xml:space="preserve"> </w:t>
      </w:r>
      <w:r w:rsidR="00CF69DF">
        <w:rPr>
          <w:rFonts w:ascii="Times New Roman" w:hAnsi="Times New Roman"/>
          <w:sz w:val="28"/>
          <w:szCs w:val="28"/>
          <w:lang w:val="kk-KZ"/>
        </w:rPr>
        <w:t xml:space="preserve">                                                              </w:t>
      </w:r>
      <w:r w:rsidRPr="00CA4B9D">
        <w:rPr>
          <w:rFonts w:ascii="Times New Roman" w:hAnsi="Times New Roman"/>
          <w:sz w:val="28"/>
          <w:szCs w:val="28"/>
          <w:lang w:val="kk-KZ"/>
        </w:rPr>
        <w:t xml:space="preserve">С. 49-58.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Щедровицкий Г.П. О методе исследования мышления.</w:t>
      </w:r>
      <w:r w:rsidRPr="00CA4B9D">
        <w:rPr>
          <w:rFonts w:ascii="Times New Roman" w:hAnsi="Times New Roman"/>
          <w:sz w:val="28"/>
          <w:szCs w:val="28"/>
          <w:lang w:val="kk-KZ"/>
        </w:rPr>
        <w:t xml:space="preserve"> </w:t>
      </w:r>
      <w:r w:rsidRPr="00CA4B9D">
        <w:rPr>
          <w:rFonts w:ascii="Times New Roman" w:hAnsi="Times New Roman"/>
          <w:sz w:val="28"/>
          <w:szCs w:val="28"/>
        </w:rPr>
        <w:t>– М.:</w:t>
      </w:r>
      <w:r w:rsidR="00CF69DF">
        <w:rPr>
          <w:rFonts w:ascii="Times New Roman" w:hAnsi="Times New Roman"/>
          <w:sz w:val="28"/>
          <w:szCs w:val="28"/>
        </w:rPr>
        <w:t xml:space="preserve"> Фонд «Институт развития им. Г.</w:t>
      </w:r>
      <w:r w:rsidRPr="00CA4B9D">
        <w:rPr>
          <w:rFonts w:ascii="Times New Roman" w:hAnsi="Times New Roman"/>
          <w:sz w:val="28"/>
          <w:szCs w:val="28"/>
        </w:rPr>
        <w:t>П. Щедровицкого», 2006. – 600 с.</w:t>
      </w:r>
    </w:p>
    <w:p w:rsidR="0021058B"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21058B">
        <w:rPr>
          <w:rFonts w:ascii="Times New Roman" w:hAnsi="Times New Roman"/>
          <w:sz w:val="28"/>
          <w:szCs w:val="28"/>
        </w:rPr>
        <w:t xml:space="preserve">Гладун А.Д., Голубева О.Я., Суханов А.Д. Физическое образование: прагматизм или развитие мышления? // Физическое образование в вузах. – 1995. – № 1(2). – С. 41-54. </w:t>
      </w:r>
    </w:p>
    <w:p w:rsidR="00FE66DB" w:rsidRPr="0021058B"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21058B">
        <w:rPr>
          <w:rFonts w:ascii="Times New Roman" w:hAnsi="Times New Roman"/>
          <w:sz w:val="28"/>
          <w:szCs w:val="28"/>
          <w:lang w:val="kk-KZ"/>
        </w:rPr>
        <w:t>Кондратьев А</w:t>
      </w:r>
      <w:r w:rsidRPr="0021058B">
        <w:rPr>
          <w:rFonts w:ascii="Times New Roman" w:hAnsi="Times New Roman"/>
          <w:sz w:val="28"/>
          <w:szCs w:val="28"/>
        </w:rPr>
        <w:t>.С., Ситнова Е.В. Физическое мышление на современном этапе развития науки // Известия РГПУ им. А. И. Герцена. – 2007. – №34. – С. 7-20.</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Искакова А.Б., Нурумжанова К.А., Джарасова Г.С. </w:t>
      </w:r>
      <w:r w:rsidRPr="00CA4B9D">
        <w:rPr>
          <w:rFonts w:ascii="Times New Roman" w:hAnsi="Times New Roman"/>
          <w:sz w:val="28"/>
          <w:szCs w:val="28"/>
        </w:rPr>
        <w:t>Формирование у студентов технических специальностей вуза предпринимательского мышления в процессе обучения физике</w:t>
      </w:r>
      <w:r w:rsidRPr="00CA4B9D">
        <w:rPr>
          <w:rFonts w:ascii="Times New Roman" w:hAnsi="Times New Roman"/>
          <w:sz w:val="28"/>
          <w:szCs w:val="28"/>
          <w:lang w:val="kk-KZ"/>
        </w:rPr>
        <w:t xml:space="preserve"> // Вестник КазНацЖенПУ. </w:t>
      </w:r>
      <w:r w:rsidRPr="00CA4B9D">
        <w:rPr>
          <w:rFonts w:ascii="Times New Roman" w:hAnsi="Times New Roman"/>
          <w:sz w:val="28"/>
          <w:szCs w:val="28"/>
        </w:rPr>
        <w:t>–</w:t>
      </w:r>
      <w:r w:rsidRPr="00CA4B9D">
        <w:rPr>
          <w:rFonts w:ascii="Times New Roman" w:hAnsi="Times New Roman"/>
          <w:sz w:val="28"/>
          <w:szCs w:val="28"/>
          <w:lang w:val="kk-KZ"/>
        </w:rPr>
        <w:t xml:space="preserve"> 2020. </w:t>
      </w:r>
      <w:r w:rsidRPr="00CA4B9D">
        <w:rPr>
          <w:rFonts w:ascii="Times New Roman" w:hAnsi="Times New Roman"/>
          <w:sz w:val="28"/>
          <w:szCs w:val="28"/>
        </w:rPr>
        <w:t>–</w:t>
      </w:r>
      <w:r w:rsidRPr="00CA4B9D">
        <w:rPr>
          <w:rFonts w:ascii="Times New Roman" w:hAnsi="Times New Roman"/>
          <w:sz w:val="28"/>
          <w:szCs w:val="28"/>
          <w:lang w:val="kk-KZ"/>
        </w:rPr>
        <w:t xml:space="preserve"> №4(84). </w:t>
      </w:r>
      <w:r w:rsidRPr="00CA4B9D">
        <w:rPr>
          <w:rFonts w:ascii="Times New Roman" w:hAnsi="Times New Roman"/>
          <w:sz w:val="28"/>
          <w:szCs w:val="28"/>
        </w:rPr>
        <w:t>–</w:t>
      </w:r>
      <w:r w:rsidRPr="00CA4B9D">
        <w:rPr>
          <w:rFonts w:ascii="Times New Roman" w:hAnsi="Times New Roman"/>
          <w:sz w:val="28"/>
          <w:szCs w:val="28"/>
          <w:lang w:val="kk-KZ"/>
        </w:rPr>
        <w:t xml:space="preserve"> </w:t>
      </w:r>
      <w:r w:rsidR="00CF69DF">
        <w:rPr>
          <w:rFonts w:ascii="Times New Roman" w:hAnsi="Times New Roman"/>
          <w:sz w:val="28"/>
          <w:szCs w:val="28"/>
          <w:lang w:val="kk-KZ"/>
        </w:rPr>
        <w:t xml:space="preserve">                                                 </w:t>
      </w:r>
      <w:r w:rsidRPr="00CA4B9D">
        <w:rPr>
          <w:rFonts w:ascii="Times New Roman" w:hAnsi="Times New Roman"/>
          <w:sz w:val="28"/>
          <w:szCs w:val="28"/>
          <w:lang w:val="kk-KZ"/>
        </w:rPr>
        <w:t>С. 8-15.</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 xml:space="preserve">Alonge O., Frattaroly S., Davey-Rothwell M., &amp; Baral S. A Trans-Disciplinary Approach for Teaching Implementation Research and Practice in Public Health // </w:t>
      </w:r>
      <w:r w:rsidRPr="00CA4B9D">
        <w:rPr>
          <w:rFonts w:ascii="Times New Roman" w:hAnsi="Times New Roman"/>
          <w:iCs/>
          <w:noProof/>
          <w:sz w:val="28"/>
          <w:szCs w:val="28"/>
          <w:lang w:val="en-US"/>
        </w:rPr>
        <w:t xml:space="preserve">Pedagogy Health Promot.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2016.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w:t>
      </w:r>
      <w:r w:rsidR="005D1AC9">
        <w:rPr>
          <w:rFonts w:ascii="Times New Roman" w:hAnsi="Times New Roman"/>
          <w:iCs/>
          <w:noProof/>
          <w:sz w:val="28"/>
          <w:szCs w:val="28"/>
          <w:lang w:val="en-US"/>
        </w:rPr>
        <w:t xml:space="preserve">Vol. </w:t>
      </w:r>
      <w:r w:rsidRPr="00CA4B9D">
        <w:rPr>
          <w:rFonts w:ascii="Times New Roman" w:hAnsi="Times New Roman"/>
          <w:iCs/>
          <w:noProof/>
          <w:sz w:val="28"/>
          <w:szCs w:val="28"/>
          <w:lang w:val="en-US"/>
        </w:rPr>
        <w:t>2</w:t>
      </w:r>
      <w:r w:rsidRPr="00CA4B9D">
        <w:rPr>
          <w:rFonts w:ascii="Times New Roman" w:hAnsi="Times New Roman"/>
          <w:noProof/>
          <w:sz w:val="28"/>
          <w:szCs w:val="28"/>
          <w:lang w:val="en-US"/>
        </w:rPr>
        <w:t xml:space="preserve">(2).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127-136.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lastRenderedPageBreak/>
        <w:t>Woltersdorf L., Lang P., Döll</w:t>
      </w:r>
      <w:r w:rsidRPr="00CA4B9D">
        <w:rPr>
          <w:rFonts w:ascii="Times New Roman" w:hAnsi="Times New Roman"/>
          <w:noProof/>
          <w:sz w:val="28"/>
          <w:szCs w:val="28"/>
          <w:lang w:val="kk-KZ"/>
        </w:rPr>
        <w:t xml:space="preserve"> </w:t>
      </w:r>
      <w:r w:rsidRPr="00CA4B9D">
        <w:rPr>
          <w:rFonts w:ascii="Times New Roman" w:hAnsi="Times New Roman"/>
          <w:noProof/>
          <w:sz w:val="28"/>
          <w:szCs w:val="28"/>
          <w:lang w:val="en-US"/>
        </w:rPr>
        <w:t xml:space="preserve">P. How to set up a Transdisciplinary Research Project in Central Asia: Description and Evaluation // </w:t>
      </w:r>
      <w:r w:rsidRPr="00CA4B9D">
        <w:rPr>
          <w:rFonts w:ascii="Times New Roman" w:hAnsi="Times New Roman"/>
          <w:iCs/>
          <w:noProof/>
          <w:sz w:val="28"/>
          <w:szCs w:val="28"/>
          <w:lang w:val="en-US"/>
        </w:rPr>
        <w:t xml:space="preserve">Sustainability Science.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2019.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w:t>
      </w:r>
      <w:r w:rsidR="005D1AC9">
        <w:rPr>
          <w:rFonts w:ascii="Times New Roman" w:hAnsi="Times New Roman"/>
          <w:iCs/>
          <w:noProof/>
          <w:sz w:val="28"/>
          <w:szCs w:val="28"/>
          <w:lang w:val="en-US"/>
        </w:rPr>
        <w:t xml:space="preserve">Vol. </w:t>
      </w:r>
      <w:r w:rsidRPr="00CA4B9D">
        <w:rPr>
          <w:rFonts w:ascii="Times New Roman" w:hAnsi="Times New Roman"/>
          <w:iCs/>
          <w:noProof/>
          <w:sz w:val="28"/>
          <w:szCs w:val="28"/>
          <w:lang w:val="en-US"/>
        </w:rPr>
        <w:t>14</w:t>
      </w:r>
      <w:r w:rsidRPr="00CA4B9D">
        <w:rPr>
          <w:rFonts w:ascii="Times New Roman" w:hAnsi="Times New Roman"/>
          <w:noProof/>
          <w:sz w:val="28"/>
          <w:szCs w:val="28"/>
          <w:lang w:val="en-US"/>
        </w:rPr>
        <w:t xml:space="preserve">(3).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697-711. </w:t>
      </w:r>
      <w:hyperlink r:id="rId254" w:history="1"/>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 xml:space="preserve">Madni A.M. Transdisciplinary System Science: Implications for Healthcare and Other Problems of Global Significance // </w:t>
      </w:r>
      <w:r w:rsidRPr="00CA4B9D">
        <w:rPr>
          <w:rFonts w:ascii="Times New Roman" w:hAnsi="Times New Roman"/>
          <w:iCs/>
          <w:noProof/>
          <w:sz w:val="28"/>
          <w:szCs w:val="28"/>
          <w:lang w:val="en-US"/>
        </w:rPr>
        <w:t xml:space="preserve">Transdisciplinary Journal of Engineering and Science.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2010.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№1</w:t>
      </w:r>
      <w:r w:rsidRPr="00CA4B9D">
        <w:rPr>
          <w:rFonts w:ascii="Times New Roman" w:hAnsi="Times New Roman"/>
          <w:noProof/>
          <w:sz w:val="28"/>
          <w:szCs w:val="28"/>
          <w:lang w:val="en-US"/>
        </w:rPr>
        <w:t xml:space="preserve">.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33-47.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Козыбай А.К., Искакова А.Б. О подготовке физик-менеджеров в условиях интеграции образования и науки</w:t>
      </w:r>
      <w:r w:rsidRPr="00CA4B9D">
        <w:rPr>
          <w:rFonts w:ascii="Times New Roman" w:hAnsi="Times New Roman"/>
          <w:sz w:val="28"/>
          <w:szCs w:val="28"/>
        </w:rPr>
        <w:t xml:space="preserve"> // </w:t>
      </w:r>
      <w:r w:rsidRPr="00CA4B9D">
        <w:rPr>
          <w:rFonts w:ascii="Times New Roman" w:hAnsi="Times New Roman"/>
          <w:sz w:val="28"/>
          <w:szCs w:val="28"/>
          <w:shd w:val="clear" w:color="auto" w:fill="FFFFFF"/>
          <w:lang w:val="kk-KZ"/>
        </w:rPr>
        <w:t xml:space="preserve">Вестник ПГУ. </w:t>
      </w:r>
      <w:r w:rsidRPr="00CA4B9D">
        <w:rPr>
          <w:rFonts w:ascii="Times New Roman" w:hAnsi="Times New Roman"/>
          <w:sz w:val="28"/>
          <w:szCs w:val="28"/>
        </w:rPr>
        <w:t>–</w:t>
      </w:r>
      <w:r w:rsidRPr="00CA4B9D">
        <w:rPr>
          <w:rFonts w:ascii="Times New Roman" w:hAnsi="Times New Roman"/>
          <w:sz w:val="28"/>
          <w:szCs w:val="28"/>
          <w:shd w:val="clear" w:color="auto" w:fill="FFFFFF"/>
          <w:lang w:val="kk-KZ"/>
        </w:rPr>
        <w:t xml:space="preserve"> 2018. </w:t>
      </w:r>
      <w:r w:rsidRPr="00CA4B9D">
        <w:rPr>
          <w:rFonts w:ascii="Times New Roman" w:hAnsi="Times New Roman"/>
          <w:sz w:val="28"/>
          <w:szCs w:val="28"/>
        </w:rPr>
        <w:t>–</w:t>
      </w:r>
      <w:r w:rsidRPr="00CA4B9D">
        <w:rPr>
          <w:rFonts w:ascii="Times New Roman" w:hAnsi="Times New Roman"/>
          <w:sz w:val="28"/>
          <w:szCs w:val="28"/>
          <w:shd w:val="clear" w:color="auto" w:fill="FFFFFF"/>
          <w:lang w:val="kk-KZ"/>
        </w:rPr>
        <w:t xml:space="preserve"> №2. </w:t>
      </w:r>
      <w:r w:rsidRPr="00CA4B9D">
        <w:rPr>
          <w:rFonts w:ascii="Times New Roman" w:hAnsi="Times New Roman"/>
          <w:sz w:val="28"/>
          <w:szCs w:val="28"/>
        </w:rPr>
        <w:t>–</w:t>
      </w:r>
      <w:r w:rsidRPr="00CA4B9D">
        <w:rPr>
          <w:rFonts w:ascii="Times New Roman" w:hAnsi="Times New Roman"/>
          <w:sz w:val="28"/>
          <w:szCs w:val="28"/>
          <w:shd w:val="clear" w:color="auto" w:fill="FFFFFF"/>
          <w:lang w:val="kk-KZ"/>
        </w:rPr>
        <w:t xml:space="preserve"> </w:t>
      </w:r>
      <w:r w:rsidR="00CF69DF">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lang w:val="kk-KZ"/>
        </w:rPr>
        <w:t>С. 196-202.</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Пиаже Ж. Теория, эксперименты, дискуссии. – М.: Гардарики, 2001. – 624 с.</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 xml:space="preserve">Nicolescu B. Methodology of transdisciplinarity: Levels of reality, logic of the included middle and complexity // </w:t>
      </w:r>
      <w:r w:rsidRPr="00CA4B9D">
        <w:rPr>
          <w:rFonts w:ascii="Times New Roman" w:hAnsi="Times New Roman"/>
          <w:iCs/>
          <w:noProof/>
          <w:sz w:val="28"/>
          <w:szCs w:val="28"/>
          <w:lang w:val="en-US"/>
        </w:rPr>
        <w:t xml:space="preserve">Transdisciplinary Journal of Engineering &amp; Science.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2010.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№1</w:t>
      </w:r>
      <w:r w:rsidRPr="00CA4B9D">
        <w:rPr>
          <w:rFonts w:ascii="Times New Roman" w:hAnsi="Times New Roman"/>
          <w:noProof/>
          <w:sz w:val="28"/>
          <w:szCs w:val="28"/>
          <w:lang w:val="en-US"/>
        </w:rPr>
        <w:t xml:space="preserve">.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17-32. </w:t>
      </w:r>
    </w:p>
    <w:p w:rsidR="00FE66DB" w:rsidRPr="00CF69DF"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5D1AC9">
        <w:rPr>
          <w:rFonts w:ascii="Times New Roman" w:hAnsi="Times New Roman"/>
          <w:sz w:val="28"/>
          <w:szCs w:val="28"/>
          <w:lang w:val="en-US"/>
        </w:rPr>
        <w:t>Judge A. Transdisplinarity-3 as the Emergence of Patterned Experience</w:t>
      </w:r>
      <w:r w:rsidRPr="00CA4B9D">
        <w:rPr>
          <w:rFonts w:ascii="Times New Roman" w:hAnsi="Times New Roman"/>
          <w:sz w:val="28"/>
          <w:szCs w:val="28"/>
          <w:shd w:val="clear" w:color="auto" w:fill="FAFAFA"/>
          <w:lang w:val="en-US"/>
        </w:rPr>
        <w:t xml:space="preserve"> </w:t>
      </w:r>
      <w:r w:rsidRPr="00CF69DF">
        <w:rPr>
          <w:rFonts w:ascii="Times New Roman" w:hAnsi="Times New Roman"/>
          <w:sz w:val="28"/>
          <w:szCs w:val="28"/>
          <w:lang w:val="en-US"/>
        </w:rPr>
        <w:t>(Part I)</w:t>
      </w:r>
      <w:r w:rsidR="005D1AC9" w:rsidRPr="00CF69DF">
        <w:rPr>
          <w:rFonts w:ascii="Times New Roman" w:hAnsi="Times New Roman"/>
          <w:sz w:val="28"/>
          <w:szCs w:val="28"/>
          <w:lang w:val="en-US"/>
        </w:rPr>
        <w:t xml:space="preserve"> //</w:t>
      </w:r>
      <w:r w:rsidRPr="00CF69DF">
        <w:rPr>
          <w:rStyle w:val="af7"/>
          <w:rFonts w:ascii="Times New Roman" w:hAnsi="Times New Roman"/>
          <w:i w:val="0"/>
          <w:sz w:val="28"/>
          <w:szCs w:val="28"/>
          <w:lang w:val="en-US"/>
        </w:rPr>
        <w:t xml:space="preserve"> </w:t>
      </w:r>
      <w:hyperlink r:id="rId255" w:history="1">
        <w:r w:rsidRPr="00CF69DF">
          <w:rPr>
            <w:rStyle w:val="a4"/>
            <w:rFonts w:ascii="Times New Roman" w:hAnsi="Times New Roman"/>
            <w:bCs/>
            <w:color w:val="auto"/>
            <w:sz w:val="28"/>
            <w:szCs w:val="28"/>
            <w:u w:val="none"/>
            <w:shd w:val="clear" w:color="auto" w:fill="FFFFFF"/>
            <w:lang w:val="en-US"/>
          </w:rPr>
          <w:t>https://www.laetusinpraesens.org/docs/tranpat1.php</w:t>
        </w:r>
      </w:hyperlink>
      <w:r w:rsidR="005D1AC9" w:rsidRPr="00CF69DF">
        <w:rPr>
          <w:rStyle w:val="a4"/>
          <w:rFonts w:ascii="Times New Roman" w:hAnsi="Times New Roman"/>
          <w:bCs/>
          <w:color w:val="auto"/>
          <w:sz w:val="28"/>
          <w:szCs w:val="28"/>
          <w:u w:val="none"/>
          <w:shd w:val="clear" w:color="auto" w:fill="FFFFFF"/>
          <w:lang w:val="en-US"/>
        </w:rPr>
        <w:t>.</w:t>
      </w:r>
      <w:r w:rsidRPr="00CF69DF">
        <w:rPr>
          <w:rFonts w:ascii="Times New Roman" w:hAnsi="Times New Roman"/>
          <w:sz w:val="28"/>
          <w:szCs w:val="28"/>
          <w:lang w:val="en-US"/>
        </w:rPr>
        <w:t xml:space="preserve"> </w:t>
      </w:r>
      <w:r w:rsidRPr="00CF69DF">
        <w:rPr>
          <w:rFonts w:ascii="Times New Roman" w:hAnsi="Times New Roman"/>
          <w:sz w:val="28"/>
          <w:szCs w:val="28"/>
          <w:lang w:val="kk-KZ"/>
        </w:rPr>
        <w:t>13.01.2019.</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Буданов В.Г. Методология и принципы синергетики // Ф</w:t>
      </w:r>
      <w:r w:rsidRPr="00CA4B9D">
        <w:rPr>
          <w:rFonts w:ascii="Times New Roman" w:hAnsi="Times New Roman"/>
          <w:sz w:val="28"/>
          <w:szCs w:val="28"/>
          <w:lang w:val="en-US"/>
        </w:rPr>
        <w:t>i</w:t>
      </w:r>
      <w:r w:rsidRPr="00CA4B9D">
        <w:rPr>
          <w:rFonts w:ascii="Times New Roman" w:hAnsi="Times New Roman"/>
          <w:sz w:val="28"/>
          <w:szCs w:val="28"/>
        </w:rPr>
        <w:t>лософ</w:t>
      </w:r>
      <w:r w:rsidRPr="00CA4B9D">
        <w:rPr>
          <w:rFonts w:ascii="Times New Roman" w:hAnsi="Times New Roman"/>
          <w:sz w:val="28"/>
          <w:szCs w:val="28"/>
          <w:lang w:val="en-US"/>
        </w:rPr>
        <w:t>i</w:t>
      </w:r>
      <w:r w:rsidRPr="00CA4B9D">
        <w:rPr>
          <w:rFonts w:ascii="Times New Roman" w:hAnsi="Times New Roman"/>
          <w:sz w:val="28"/>
          <w:szCs w:val="28"/>
        </w:rPr>
        <w:t>я осв</w:t>
      </w:r>
      <w:r w:rsidRPr="00CA4B9D">
        <w:rPr>
          <w:rFonts w:ascii="Times New Roman" w:hAnsi="Times New Roman"/>
          <w:sz w:val="28"/>
          <w:szCs w:val="28"/>
          <w:lang w:val="en-US"/>
        </w:rPr>
        <w:t>i</w:t>
      </w:r>
      <w:r w:rsidRPr="00CA4B9D">
        <w:rPr>
          <w:rFonts w:ascii="Times New Roman" w:hAnsi="Times New Roman"/>
          <w:sz w:val="28"/>
          <w:szCs w:val="28"/>
        </w:rPr>
        <w:t xml:space="preserve">ти. – 2006. – №1(3). – С. 143-172.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sz w:val="28"/>
          <w:szCs w:val="28"/>
          <w:lang w:val="en-US"/>
        </w:rPr>
        <w:t>Balsiger J. Transdisciplinarity in the class room? Simulating the co-production of sustainability knowledge // Futures. – 2015. – №65.</w:t>
      </w:r>
      <w:r w:rsidRPr="00CA4B9D">
        <w:rPr>
          <w:rFonts w:ascii="Times New Roman" w:hAnsi="Times New Roman"/>
          <w:sz w:val="28"/>
          <w:szCs w:val="28"/>
          <w:lang w:val="kk-KZ"/>
        </w:rPr>
        <w:t xml:space="preserve"> </w:t>
      </w:r>
      <w:r w:rsidRPr="00CA4B9D">
        <w:rPr>
          <w:rFonts w:ascii="Times New Roman" w:hAnsi="Times New Roman"/>
          <w:sz w:val="28"/>
          <w:szCs w:val="28"/>
          <w:lang w:val="en-US"/>
        </w:rPr>
        <w:t xml:space="preserve">– P. 185-194.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sz w:val="28"/>
          <w:szCs w:val="28"/>
          <w:lang w:val="en-US"/>
        </w:rPr>
        <w:t>Lang D.J., Wiek A., Bergmann M.</w:t>
      </w:r>
      <w:r w:rsidR="005D1AC9" w:rsidRPr="005D1AC9">
        <w:rPr>
          <w:rFonts w:ascii="Times New Roman" w:hAnsi="Times New Roman"/>
          <w:sz w:val="28"/>
          <w:szCs w:val="28"/>
          <w:lang w:val="en-US"/>
        </w:rPr>
        <w:t xml:space="preserve"> </w:t>
      </w:r>
      <w:r w:rsidR="005D1AC9">
        <w:rPr>
          <w:rFonts w:ascii="Times New Roman" w:hAnsi="Times New Roman"/>
          <w:sz w:val="28"/>
          <w:szCs w:val="28"/>
          <w:lang w:val="en-US"/>
        </w:rPr>
        <w:t>et al.</w:t>
      </w:r>
      <w:r w:rsidRPr="00CA4B9D">
        <w:rPr>
          <w:rFonts w:ascii="Times New Roman" w:hAnsi="Times New Roman"/>
          <w:sz w:val="28"/>
          <w:szCs w:val="28"/>
          <w:lang w:val="en-US"/>
        </w:rPr>
        <w:t xml:space="preserve"> Transdisciplinary research in sustainability science: practice, principles, and challenges // Sustainability Science. – 2012. – Vol. 7. – P. 25-43.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sz w:val="28"/>
          <w:szCs w:val="28"/>
          <w:lang w:val="en-US"/>
        </w:rPr>
        <w:t>Polk M. Achieving the promise of transdisciplinarity: a critical exploration of the relationship between Transdisciplinary research and societal problem solving // Sustainability Science. – 2014. – Vol. 9. – P. 439-451.</w:t>
      </w:r>
      <w:r w:rsidRPr="00CA4B9D">
        <w:rPr>
          <w:rFonts w:ascii="Times New Roman" w:hAnsi="Times New Roman"/>
          <w:sz w:val="28"/>
          <w:szCs w:val="28"/>
          <w:lang w:val="kk-KZ"/>
        </w:rPr>
        <w:t xml:space="preserve">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sz w:val="28"/>
          <w:szCs w:val="28"/>
          <w:lang w:val="en-US"/>
        </w:rPr>
        <w:t>Schmidt L., Pröpper M. Transdisciplinarity as real-world challenge: a case study on a North-South collaboration // Sustainability Science. – 2017. – Vol. 12. – P. 365-379.</w:t>
      </w:r>
      <w:r w:rsidRPr="00CA4B9D">
        <w:rPr>
          <w:rFonts w:ascii="Times New Roman" w:hAnsi="Times New Roman"/>
          <w:sz w:val="28"/>
          <w:szCs w:val="28"/>
          <w:lang w:val="kk-KZ"/>
        </w:rPr>
        <w:tab/>
      </w:r>
    </w:p>
    <w:p w:rsidR="00FE66DB" w:rsidRPr="0023122B"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23122B">
        <w:rPr>
          <w:rFonts w:ascii="Times New Roman" w:hAnsi="Times New Roman"/>
          <w:sz w:val="28"/>
          <w:szCs w:val="28"/>
          <w:lang w:val="en-US"/>
        </w:rPr>
        <w:t xml:space="preserve">McGregor S.L.T., </w:t>
      </w:r>
      <w:r w:rsidRPr="0023122B">
        <w:rPr>
          <w:rFonts w:ascii="Times New Roman" w:hAnsi="Times New Roman"/>
          <w:noProof/>
          <w:sz w:val="28"/>
          <w:szCs w:val="28"/>
          <w:lang w:val="en-US"/>
        </w:rPr>
        <w:t>Volckman</w:t>
      </w:r>
      <w:r w:rsidRPr="0023122B">
        <w:rPr>
          <w:rFonts w:ascii="Times New Roman" w:hAnsi="Times New Roman"/>
          <w:noProof/>
          <w:sz w:val="28"/>
          <w:szCs w:val="28"/>
          <w:lang w:val="kk-KZ"/>
        </w:rPr>
        <w:t xml:space="preserve"> </w:t>
      </w:r>
      <w:r w:rsidRPr="0023122B">
        <w:rPr>
          <w:rFonts w:ascii="Times New Roman" w:hAnsi="Times New Roman"/>
          <w:noProof/>
          <w:sz w:val="28"/>
          <w:szCs w:val="28"/>
          <w:lang w:val="en-US"/>
        </w:rPr>
        <w:t xml:space="preserve">R. Transdisciplinarity in Higher Education, Part 7: Conclusion // </w:t>
      </w:r>
      <w:r w:rsidRPr="0023122B">
        <w:rPr>
          <w:rFonts w:ascii="Times New Roman" w:hAnsi="Times New Roman"/>
          <w:iCs/>
          <w:noProof/>
          <w:sz w:val="28"/>
          <w:szCs w:val="28"/>
          <w:lang w:val="en-US"/>
        </w:rPr>
        <w:t xml:space="preserve">Integral Leadership Review. </w:t>
      </w:r>
      <w:r w:rsidRPr="0023122B">
        <w:rPr>
          <w:rFonts w:ascii="Times New Roman" w:hAnsi="Times New Roman"/>
          <w:sz w:val="28"/>
          <w:szCs w:val="28"/>
          <w:lang w:val="en-US"/>
        </w:rPr>
        <w:t>–</w:t>
      </w:r>
      <w:r w:rsidRPr="0023122B">
        <w:rPr>
          <w:rFonts w:ascii="Times New Roman" w:hAnsi="Times New Roman"/>
          <w:iCs/>
          <w:noProof/>
          <w:sz w:val="28"/>
          <w:szCs w:val="28"/>
          <w:lang w:val="en-US"/>
        </w:rPr>
        <w:t xml:space="preserve"> 2011. </w:t>
      </w:r>
      <w:r w:rsidRPr="0023122B">
        <w:rPr>
          <w:rFonts w:ascii="Times New Roman" w:hAnsi="Times New Roman"/>
          <w:sz w:val="28"/>
          <w:szCs w:val="28"/>
          <w:lang w:val="en-US"/>
        </w:rPr>
        <w:t>–</w:t>
      </w:r>
      <w:r w:rsidRPr="0023122B">
        <w:rPr>
          <w:rFonts w:ascii="Times New Roman" w:hAnsi="Times New Roman"/>
          <w:iCs/>
          <w:noProof/>
          <w:sz w:val="28"/>
          <w:szCs w:val="28"/>
          <w:lang w:val="en-US"/>
        </w:rPr>
        <w:t xml:space="preserve"> №11</w:t>
      </w:r>
      <w:r w:rsidRPr="0023122B">
        <w:rPr>
          <w:rFonts w:ascii="Times New Roman" w:hAnsi="Times New Roman"/>
          <w:noProof/>
          <w:sz w:val="28"/>
          <w:szCs w:val="28"/>
          <w:lang w:val="en-US"/>
        </w:rPr>
        <w:t>(3).</w:t>
      </w:r>
      <w:r w:rsidR="005D1AC9" w:rsidRPr="0023122B">
        <w:rPr>
          <w:rFonts w:ascii="Times New Roman" w:hAnsi="Times New Roman"/>
          <w:noProof/>
          <w:sz w:val="28"/>
          <w:szCs w:val="28"/>
          <w:lang w:val="en-US"/>
        </w:rPr>
        <w:t xml:space="preserve"> – </w:t>
      </w:r>
      <w:r w:rsidR="0023122B" w:rsidRPr="0023122B">
        <w:rPr>
          <w:rFonts w:ascii="Times New Roman" w:hAnsi="Times New Roman"/>
          <w:noProof/>
          <w:sz w:val="28"/>
          <w:szCs w:val="28"/>
          <w:lang w:val="en-US"/>
        </w:rPr>
        <w:t xml:space="preserve">P. </w:t>
      </w:r>
      <w:r w:rsidR="0023122B" w:rsidRPr="0023122B">
        <w:rPr>
          <w:rFonts w:ascii="Times New Roman" w:hAnsi="Times New Roman"/>
          <w:noProof/>
          <w:sz w:val="28"/>
          <w:szCs w:val="28"/>
          <w:lang w:val="kk-KZ"/>
        </w:rPr>
        <w:t>1-8.</w:t>
      </w:r>
    </w:p>
    <w:p w:rsidR="00FE66DB" w:rsidRPr="00244912"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Киященко Л.П. </w:t>
      </w:r>
      <w:r w:rsidRPr="00CA4B9D">
        <w:rPr>
          <w:rFonts w:ascii="Times New Roman" w:hAnsi="Times New Roman"/>
          <w:sz w:val="28"/>
          <w:szCs w:val="28"/>
        </w:rPr>
        <w:t xml:space="preserve">Феномен трансдисциплинарности – опыт философского анализа // </w:t>
      </w:r>
      <w:r w:rsidRPr="00CA4B9D">
        <w:rPr>
          <w:rFonts w:ascii="Times New Roman" w:hAnsi="Times New Roman"/>
          <w:sz w:val="28"/>
          <w:szCs w:val="28"/>
          <w:lang w:val="en-US"/>
        </w:rPr>
        <w:t>Santalka</w:t>
      </w:r>
      <w:r w:rsidRPr="00CA4B9D">
        <w:rPr>
          <w:rFonts w:ascii="Times New Roman" w:hAnsi="Times New Roman"/>
          <w:sz w:val="28"/>
          <w:szCs w:val="28"/>
        </w:rPr>
        <w:t xml:space="preserve">. </w:t>
      </w:r>
      <w:r w:rsidRPr="00CA4B9D">
        <w:rPr>
          <w:rFonts w:ascii="Times New Roman" w:hAnsi="Times New Roman"/>
          <w:sz w:val="28"/>
          <w:szCs w:val="28"/>
          <w:lang w:val="en-US"/>
        </w:rPr>
        <w:t xml:space="preserve">Filosofia. – 2006. – </w:t>
      </w:r>
      <w:r w:rsidRPr="00CA4B9D">
        <w:rPr>
          <w:rFonts w:ascii="Times New Roman" w:hAnsi="Times New Roman"/>
          <w:sz w:val="28"/>
          <w:szCs w:val="28"/>
        </w:rPr>
        <w:t>Т</w:t>
      </w:r>
      <w:r w:rsidRPr="00CA4B9D">
        <w:rPr>
          <w:rFonts w:ascii="Times New Roman" w:hAnsi="Times New Roman"/>
          <w:sz w:val="28"/>
          <w:szCs w:val="28"/>
          <w:lang w:val="en-US"/>
        </w:rPr>
        <w:t>.</w:t>
      </w:r>
      <w:r w:rsidR="00CF69DF">
        <w:rPr>
          <w:rFonts w:ascii="Times New Roman" w:hAnsi="Times New Roman"/>
          <w:sz w:val="28"/>
          <w:szCs w:val="28"/>
        </w:rPr>
        <w:t xml:space="preserve"> </w:t>
      </w:r>
      <w:r w:rsidRPr="00CA4B9D">
        <w:rPr>
          <w:rFonts w:ascii="Times New Roman" w:hAnsi="Times New Roman"/>
          <w:sz w:val="28"/>
          <w:szCs w:val="28"/>
          <w:lang w:val="en-US"/>
        </w:rPr>
        <w:t xml:space="preserve">14, №1. – </w:t>
      </w:r>
      <w:r w:rsidRPr="00CA4B9D">
        <w:rPr>
          <w:rFonts w:ascii="Times New Roman" w:hAnsi="Times New Roman"/>
          <w:sz w:val="28"/>
          <w:szCs w:val="28"/>
        </w:rPr>
        <w:t>С</w:t>
      </w:r>
      <w:r w:rsidRPr="00CA4B9D">
        <w:rPr>
          <w:rFonts w:ascii="Times New Roman" w:hAnsi="Times New Roman"/>
          <w:sz w:val="28"/>
          <w:szCs w:val="28"/>
          <w:lang w:val="en-US"/>
        </w:rPr>
        <w:t xml:space="preserve">. 17-37.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Князева Е.Н. Трансдисциплинарные стратегии исследований // Вестник ТГПУ. </w:t>
      </w:r>
      <w:r w:rsidRPr="00CA4B9D">
        <w:rPr>
          <w:rFonts w:ascii="Times New Roman" w:hAnsi="Times New Roman"/>
          <w:sz w:val="28"/>
          <w:szCs w:val="28"/>
        </w:rPr>
        <w:t>–</w:t>
      </w:r>
      <w:r w:rsidRPr="00CA4B9D">
        <w:rPr>
          <w:rFonts w:ascii="Times New Roman" w:hAnsi="Times New Roman"/>
          <w:sz w:val="28"/>
          <w:szCs w:val="28"/>
          <w:lang w:val="kk-KZ"/>
        </w:rPr>
        <w:t xml:space="preserve"> 2011. </w:t>
      </w:r>
      <w:r w:rsidRPr="00CA4B9D">
        <w:rPr>
          <w:rFonts w:ascii="Times New Roman" w:hAnsi="Times New Roman"/>
          <w:sz w:val="28"/>
          <w:szCs w:val="28"/>
        </w:rPr>
        <w:t>–</w:t>
      </w:r>
      <w:r w:rsidRPr="00CA4B9D">
        <w:rPr>
          <w:rFonts w:ascii="Times New Roman" w:hAnsi="Times New Roman"/>
          <w:sz w:val="28"/>
          <w:szCs w:val="28"/>
          <w:lang w:val="kk-KZ"/>
        </w:rPr>
        <w:t xml:space="preserve"> №10(112). </w:t>
      </w:r>
      <w:r w:rsidRPr="00CA4B9D">
        <w:rPr>
          <w:rFonts w:ascii="Times New Roman" w:hAnsi="Times New Roman"/>
          <w:sz w:val="28"/>
          <w:szCs w:val="28"/>
        </w:rPr>
        <w:t>–</w:t>
      </w:r>
      <w:r w:rsidRPr="00CA4B9D">
        <w:rPr>
          <w:rFonts w:ascii="Times New Roman" w:hAnsi="Times New Roman"/>
          <w:sz w:val="28"/>
          <w:szCs w:val="28"/>
          <w:lang w:val="kk-KZ"/>
        </w:rPr>
        <w:t xml:space="preserve"> С. 193-201. </w:t>
      </w:r>
    </w:p>
    <w:p w:rsidR="00FE66DB" w:rsidRPr="00CC6FFA"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C6FFA">
        <w:rPr>
          <w:rFonts w:ascii="Times New Roman" w:hAnsi="Times New Roman"/>
          <w:sz w:val="28"/>
          <w:szCs w:val="28"/>
        </w:rPr>
        <w:t>Крушанов А.А. Открытие трансдисциплинарности: научная революция, которую мы не заметили // Тр</w:t>
      </w:r>
      <w:r w:rsidR="005D1AC9" w:rsidRPr="00CC6FFA">
        <w:rPr>
          <w:rFonts w:ascii="Times New Roman" w:hAnsi="Times New Roman"/>
          <w:sz w:val="28"/>
          <w:szCs w:val="28"/>
        </w:rPr>
        <w:t>.</w:t>
      </w:r>
      <w:r w:rsidRPr="00CC6FFA">
        <w:rPr>
          <w:rFonts w:ascii="Times New Roman" w:hAnsi="Times New Roman"/>
          <w:sz w:val="28"/>
          <w:szCs w:val="28"/>
        </w:rPr>
        <w:t xml:space="preserve"> членов Российского философского общества. – </w:t>
      </w:r>
      <w:r w:rsidR="00CC6FFA" w:rsidRPr="00CC6FFA">
        <w:rPr>
          <w:rFonts w:ascii="Times New Roman" w:hAnsi="Times New Roman"/>
          <w:sz w:val="28"/>
          <w:szCs w:val="28"/>
        </w:rPr>
        <w:t>Москва</w:t>
      </w:r>
      <w:r w:rsidR="005D1AC9" w:rsidRPr="00CC6FFA">
        <w:rPr>
          <w:rFonts w:ascii="Times New Roman" w:hAnsi="Times New Roman"/>
          <w:sz w:val="28"/>
          <w:szCs w:val="28"/>
        </w:rPr>
        <w:t xml:space="preserve">, </w:t>
      </w:r>
      <w:r w:rsidRPr="00CC6FFA">
        <w:rPr>
          <w:rFonts w:ascii="Times New Roman" w:hAnsi="Times New Roman"/>
          <w:sz w:val="28"/>
          <w:szCs w:val="28"/>
        </w:rPr>
        <w:t xml:space="preserve">2007. – </w:t>
      </w:r>
      <w:r w:rsidR="005D1AC9" w:rsidRPr="00CC6FFA">
        <w:rPr>
          <w:rFonts w:ascii="Times New Roman" w:hAnsi="Times New Roman"/>
          <w:sz w:val="28"/>
          <w:szCs w:val="28"/>
        </w:rPr>
        <w:t xml:space="preserve">Вып. </w:t>
      </w:r>
      <w:r w:rsidRPr="00CC6FFA">
        <w:rPr>
          <w:rFonts w:ascii="Times New Roman" w:hAnsi="Times New Roman"/>
          <w:sz w:val="28"/>
          <w:szCs w:val="28"/>
        </w:rPr>
        <w:t xml:space="preserve">3. </w:t>
      </w:r>
      <w:r w:rsidR="005D1AC9" w:rsidRPr="00CC6FFA">
        <w:rPr>
          <w:rFonts w:ascii="Times New Roman" w:hAnsi="Times New Roman"/>
          <w:sz w:val="28"/>
          <w:szCs w:val="28"/>
        </w:rPr>
        <w:t xml:space="preserve">– С. </w:t>
      </w:r>
      <w:r w:rsidR="00CC6FFA" w:rsidRPr="00CC6FFA">
        <w:rPr>
          <w:rFonts w:ascii="Times New Roman" w:hAnsi="Times New Roman"/>
          <w:sz w:val="28"/>
          <w:szCs w:val="28"/>
        </w:rPr>
        <w:t>73-</w:t>
      </w:r>
      <w:r w:rsidR="00FD29AC">
        <w:rPr>
          <w:rFonts w:ascii="Times New Roman" w:hAnsi="Times New Roman"/>
          <w:sz w:val="28"/>
          <w:szCs w:val="28"/>
        </w:rPr>
        <w:t>84</w:t>
      </w:r>
      <w:r w:rsidR="00CC6FFA" w:rsidRPr="00CC6FFA">
        <w:rPr>
          <w:rFonts w:ascii="Times New Roman" w:hAnsi="Times New Roman"/>
          <w:sz w:val="28"/>
          <w:szCs w:val="28"/>
        </w:rPr>
        <w:t>.</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sz w:val="28"/>
          <w:szCs w:val="28"/>
          <w:lang w:val="en-US"/>
        </w:rPr>
        <w:t>Barakhsanova E.A., Prokopyev M.S., Olesova S.G.</w:t>
      </w:r>
      <w:r w:rsidR="005D1AC9">
        <w:rPr>
          <w:rFonts w:ascii="Times New Roman" w:hAnsi="Times New Roman"/>
          <w:sz w:val="28"/>
          <w:szCs w:val="28"/>
          <w:lang w:val="kk-KZ"/>
        </w:rPr>
        <w:t xml:space="preserve"> </w:t>
      </w:r>
      <w:r w:rsidR="005D1AC9">
        <w:rPr>
          <w:rFonts w:ascii="Times New Roman" w:hAnsi="Times New Roman"/>
          <w:sz w:val="28"/>
          <w:szCs w:val="28"/>
          <w:lang w:val="en-US"/>
        </w:rPr>
        <w:t>et al.</w:t>
      </w:r>
      <w:r w:rsidRPr="00CA4B9D">
        <w:rPr>
          <w:rFonts w:ascii="Times New Roman" w:hAnsi="Times New Roman"/>
          <w:sz w:val="28"/>
          <w:szCs w:val="28"/>
          <w:lang w:val="en-US"/>
        </w:rPr>
        <w:t xml:space="preserve"> Transdisciplinary approach to the learning process organization in the e-learning information environment of a college // International Transaction Journal of Engineering Management &amp; Applied Sciences &amp; Technologies. – 2019. – №11(3). – </w:t>
      </w:r>
      <w:r w:rsidRPr="00CA4B9D">
        <w:rPr>
          <w:rFonts w:ascii="Times New Roman" w:hAnsi="Times New Roman"/>
          <w:sz w:val="28"/>
          <w:szCs w:val="28"/>
        </w:rPr>
        <w:t>Р</w:t>
      </w:r>
      <w:r w:rsidRPr="00CA4B9D">
        <w:rPr>
          <w:rFonts w:ascii="Times New Roman" w:hAnsi="Times New Roman"/>
          <w:sz w:val="28"/>
          <w:szCs w:val="28"/>
          <w:lang w:val="en-US"/>
        </w:rPr>
        <w:t xml:space="preserve">. 1-12.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Глазьев С.Ю. Стратегия опережающего развития России в условиях глобального кризиса. </w:t>
      </w:r>
      <w:r w:rsidRPr="00CA4B9D">
        <w:rPr>
          <w:rFonts w:ascii="Times New Roman" w:hAnsi="Times New Roman"/>
          <w:sz w:val="28"/>
          <w:szCs w:val="28"/>
        </w:rPr>
        <w:t>–</w:t>
      </w:r>
      <w:r w:rsidRPr="00CA4B9D">
        <w:rPr>
          <w:rFonts w:ascii="Times New Roman" w:hAnsi="Times New Roman"/>
          <w:sz w:val="28"/>
          <w:szCs w:val="28"/>
          <w:lang w:val="kk-KZ"/>
        </w:rPr>
        <w:t xml:space="preserve"> М.: Экономика, 2010. </w:t>
      </w:r>
      <w:r w:rsidRPr="00CA4B9D">
        <w:rPr>
          <w:rFonts w:ascii="Times New Roman" w:hAnsi="Times New Roman"/>
          <w:sz w:val="28"/>
          <w:szCs w:val="28"/>
        </w:rPr>
        <w:t>–</w:t>
      </w:r>
      <w:r w:rsidRPr="00CA4B9D">
        <w:rPr>
          <w:rFonts w:ascii="Times New Roman" w:hAnsi="Times New Roman"/>
          <w:sz w:val="28"/>
          <w:szCs w:val="28"/>
          <w:lang w:val="kk-KZ"/>
        </w:rPr>
        <w:t xml:space="preserve"> 255 с.</w:t>
      </w:r>
      <w:r w:rsidRPr="00CA4B9D">
        <w:rPr>
          <w:rFonts w:ascii="Times New Roman" w:hAnsi="Times New Roman"/>
          <w:sz w:val="28"/>
          <w:szCs w:val="28"/>
        </w:rPr>
        <w:t xml:space="preserve">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lastRenderedPageBreak/>
        <w:t xml:space="preserve">Кондратьев Н.Д. Проблемы экономической динамики. </w:t>
      </w:r>
      <w:r w:rsidRPr="00CA4B9D">
        <w:rPr>
          <w:rFonts w:ascii="Times New Roman" w:hAnsi="Times New Roman"/>
          <w:sz w:val="28"/>
          <w:szCs w:val="28"/>
        </w:rPr>
        <w:t>–</w:t>
      </w:r>
      <w:r w:rsidRPr="00CA4B9D">
        <w:rPr>
          <w:rFonts w:ascii="Times New Roman" w:hAnsi="Times New Roman"/>
          <w:sz w:val="28"/>
          <w:szCs w:val="28"/>
          <w:lang w:val="kk-KZ"/>
        </w:rPr>
        <w:t xml:space="preserve"> М.: Экономика, 1989. </w:t>
      </w:r>
      <w:r w:rsidRPr="00CA4B9D">
        <w:rPr>
          <w:rFonts w:ascii="Times New Roman" w:hAnsi="Times New Roman"/>
          <w:sz w:val="28"/>
          <w:szCs w:val="28"/>
        </w:rPr>
        <w:t>–</w:t>
      </w:r>
      <w:r w:rsidRPr="00CA4B9D">
        <w:rPr>
          <w:rFonts w:ascii="Times New Roman" w:hAnsi="Times New Roman"/>
          <w:sz w:val="28"/>
          <w:szCs w:val="28"/>
          <w:lang w:val="kk-KZ"/>
        </w:rPr>
        <w:t xml:space="preserve"> 526</w:t>
      </w:r>
      <w:r w:rsidR="005D1AC9">
        <w:rPr>
          <w:rFonts w:ascii="Times New Roman" w:hAnsi="Times New Roman"/>
          <w:sz w:val="28"/>
          <w:szCs w:val="28"/>
          <w:lang w:val="kk-KZ"/>
        </w:rPr>
        <w:t xml:space="preserve"> с</w:t>
      </w:r>
      <w:r w:rsidRPr="00CA4B9D">
        <w:rPr>
          <w:rFonts w:ascii="Times New Roman" w:hAnsi="Times New Roman"/>
          <w:sz w:val="28"/>
          <w:szCs w:val="28"/>
          <w:lang w:val="kk-KZ"/>
        </w:rPr>
        <w:t>.</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Гуреев П.М. Инновационные волны в прогназировании развития социально-экономических систем // Вестник ГУУ. </w:t>
      </w:r>
      <w:r w:rsidRPr="00CA4B9D">
        <w:rPr>
          <w:rFonts w:ascii="Times New Roman" w:hAnsi="Times New Roman"/>
          <w:sz w:val="28"/>
          <w:szCs w:val="28"/>
        </w:rPr>
        <w:t>–</w:t>
      </w:r>
      <w:r w:rsidRPr="00CA4B9D">
        <w:rPr>
          <w:rFonts w:ascii="Times New Roman" w:hAnsi="Times New Roman"/>
          <w:sz w:val="28"/>
          <w:szCs w:val="28"/>
          <w:lang w:val="kk-KZ"/>
        </w:rPr>
        <w:t xml:space="preserve"> 2013. </w:t>
      </w:r>
      <w:r w:rsidRPr="00CA4B9D">
        <w:rPr>
          <w:rFonts w:ascii="Times New Roman" w:hAnsi="Times New Roman"/>
          <w:sz w:val="28"/>
          <w:szCs w:val="28"/>
        </w:rPr>
        <w:t>–</w:t>
      </w:r>
      <w:r w:rsidRPr="00CA4B9D">
        <w:rPr>
          <w:rFonts w:ascii="Times New Roman" w:hAnsi="Times New Roman"/>
          <w:sz w:val="28"/>
          <w:szCs w:val="28"/>
          <w:lang w:val="kk-KZ"/>
        </w:rPr>
        <w:t xml:space="preserve"> №9. </w:t>
      </w:r>
      <w:r w:rsidRPr="00CA4B9D">
        <w:rPr>
          <w:rFonts w:ascii="Times New Roman" w:hAnsi="Times New Roman"/>
          <w:sz w:val="28"/>
          <w:szCs w:val="28"/>
        </w:rPr>
        <w:t>–</w:t>
      </w:r>
      <w:r w:rsidRPr="00CA4B9D">
        <w:rPr>
          <w:rFonts w:ascii="Times New Roman" w:hAnsi="Times New Roman"/>
          <w:sz w:val="28"/>
          <w:szCs w:val="28"/>
          <w:lang w:val="kk-KZ"/>
        </w:rPr>
        <w:t xml:space="preserve"> С. 203-208.</w:t>
      </w:r>
      <w:r w:rsidRPr="00CA4B9D">
        <w:rPr>
          <w:rFonts w:ascii="Times New Roman" w:hAnsi="Times New Roman"/>
          <w:sz w:val="28"/>
          <w:szCs w:val="28"/>
        </w:rPr>
        <w:t xml:space="preserve">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Водолазский А.А. Эконофизика и законы здоровой экономики. Очерки о производительности труда и модернизации экономики. </w:t>
      </w:r>
      <w:r w:rsidRPr="00CA4B9D">
        <w:rPr>
          <w:rFonts w:ascii="Times New Roman" w:hAnsi="Times New Roman"/>
          <w:sz w:val="28"/>
          <w:szCs w:val="28"/>
          <w:lang w:val="kk-KZ"/>
        </w:rPr>
        <w:t>–</w:t>
      </w:r>
      <w:r w:rsidRPr="00CA4B9D">
        <w:rPr>
          <w:rFonts w:ascii="Times New Roman" w:hAnsi="Times New Roman"/>
          <w:sz w:val="28"/>
          <w:szCs w:val="28"/>
        </w:rPr>
        <w:t xml:space="preserve"> Новочеркасск: НОК, 2012. </w:t>
      </w:r>
      <w:r w:rsidRPr="00CA4B9D">
        <w:rPr>
          <w:rFonts w:ascii="Times New Roman" w:hAnsi="Times New Roman"/>
          <w:sz w:val="28"/>
          <w:szCs w:val="28"/>
          <w:lang w:val="kk-KZ"/>
        </w:rPr>
        <w:t>–</w:t>
      </w:r>
      <w:r w:rsidRPr="00CA4B9D">
        <w:rPr>
          <w:rFonts w:ascii="Times New Roman" w:hAnsi="Times New Roman"/>
          <w:sz w:val="28"/>
          <w:szCs w:val="28"/>
        </w:rPr>
        <w:t xml:space="preserve"> 86 с.</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Батунин А.В., Килячков А.А., Чалдаева Л.А. Фазовые траектории динамических систем на рынке ценных бумаг // Финансы и кредит. – 2001. – №17 (89). – С. 2-9.</w:t>
      </w:r>
    </w:p>
    <w:p w:rsidR="00FE66DB" w:rsidRPr="00CF69DF"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Крючков В.Н. Физические модели в управленческом консультировании: </w:t>
      </w:r>
      <w:r w:rsidRPr="00CA4B9D">
        <w:rPr>
          <w:rFonts w:ascii="Times New Roman" w:hAnsi="Times New Roman"/>
          <w:sz w:val="28"/>
          <w:szCs w:val="28"/>
          <w:lang w:val="kk-KZ"/>
        </w:rPr>
        <w:t xml:space="preserve">междисциплинарный и трансдисциплинарный подходы // </w:t>
      </w:r>
      <w:hyperlink r:id="rId256" w:history="1">
        <w:r w:rsidRPr="00CF69DF">
          <w:rPr>
            <w:rStyle w:val="a4"/>
            <w:rFonts w:ascii="Times New Roman" w:hAnsi="Times New Roman"/>
            <w:color w:val="auto"/>
            <w:sz w:val="28"/>
            <w:szCs w:val="28"/>
            <w:u w:val="none"/>
            <w:lang w:val="kk-KZ"/>
          </w:rPr>
          <w:t>https://www.cfin.ru/press/management/2002-3/06.shtml</w:t>
        </w:r>
      </w:hyperlink>
      <w:r w:rsidR="005D1AC9" w:rsidRPr="00CF69DF">
        <w:rPr>
          <w:rStyle w:val="a4"/>
          <w:rFonts w:ascii="Times New Roman" w:hAnsi="Times New Roman"/>
          <w:color w:val="auto"/>
          <w:sz w:val="28"/>
          <w:szCs w:val="28"/>
          <w:u w:val="none"/>
          <w:lang w:val="kk-KZ"/>
        </w:rPr>
        <w:t>.</w:t>
      </w:r>
      <w:r w:rsidRPr="00CF69DF">
        <w:rPr>
          <w:rFonts w:ascii="Times New Roman" w:hAnsi="Times New Roman"/>
          <w:sz w:val="28"/>
          <w:szCs w:val="28"/>
          <w:lang w:val="kk-KZ"/>
        </w:rPr>
        <w:t xml:space="preserve"> 20.01.2019.</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Березин А.А. </w:t>
      </w:r>
      <w:r w:rsidRPr="00CA4B9D">
        <w:rPr>
          <w:rFonts w:ascii="Times New Roman" w:hAnsi="Times New Roman"/>
          <w:sz w:val="28"/>
          <w:szCs w:val="28"/>
        </w:rPr>
        <w:t>Модель организационно-экономического механизма повышения конкурентоспособности предприятия // Вестник академии. – 2013. – №2. – С. 9</w:t>
      </w:r>
      <w:r w:rsidRPr="00CA4B9D">
        <w:rPr>
          <w:rFonts w:ascii="Times New Roman" w:hAnsi="Times New Roman"/>
          <w:sz w:val="28"/>
          <w:szCs w:val="28"/>
          <w:lang w:val="kk-KZ"/>
        </w:rPr>
        <w:t>0-93.</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Петерс Э. Хаос и порядок на рынках капитала</w:t>
      </w:r>
      <w:r w:rsidR="005D1AC9">
        <w:rPr>
          <w:rFonts w:ascii="Times New Roman" w:hAnsi="Times New Roman"/>
          <w:sz w:val="28"/>
          <w:szCs w:val="28"/>
          <w:lang w:val="kk-KZ"/>
        </w:rPr>
        <w:t>:</w:t>
      </w:r>
      <w:r w:rsidRPr="00CA4B9D">
        <w:rPr>
          <w:rFonts w:ascii="Times New Roman" w:hAnsi="Times New Roman"/>
          <w:sz w:val="28"/>
          <w:szCs w:val="28"/>
        </w:rPr>
        <w:t xml:space="preserve"> </w:t>
      </w:r>
      <w:r w:rsidR="005D1AC9" w:rsidRPr="00CA4B9D">
        <w:rPr>
          <w:rFonts w:ascii="Times New Roman" w:hAnsi="Times New Roman"/>
          <w:sz w:val="28"/>
          <w:szCs w:val="28"/>
        </w:rPr>
        <w:t>н</w:t>
      </w:r>
      <w:r w:rsidRPr="00CA4B9D">
        <w:rPr>
          <w:rFonts w:ascii="Times New Roman" w:hAnsi="Times New Roman"/>
          <w:sz w:val="28"/>
          <w:szCs w:val="28"/>
        </w:rPr>
        <w:t xml:space="preserve">овый аналитический взгляд на циклы, цены и изменчивость рынка. </w:t>
      </w:r>
      <w:r w:rsidRPr="00CA4B9D">
        <w:rPr>
          <w:rFonts w:ascii="Times New Roman" w:hAnsi="Times New Roman"/>
          <w:sz w:val="28"/>
          <w:szCs w:val="28"/>
          <w:lang w:val="kk-KZ"/>
        </w:rPr>
        <w:t>–</w:t>
      </w:r>
      <w:r w:rsidRPr="00CA4B9D">
        <w:rPr>
          <w:rFonts w:ascii="Times New Roman" w:hAnsi="Times New Roman"/>
          <w:sz w:val="28"/>
          <w:szCs w:val="28"/>
        </w:rPr>
        <w:t xml:space="preserve"> М.: Мир, 2000. </w:t>
      </w:r>
      <w:r w:rsidRPr="00CA4B9D">
        <w:rPr>
          <w:rFonts w:ascii="Times New Roman" w:hAnsi="Times New Roman"/>
          <w:sz w:val="28"/>
          <w:szCs w:val="28"/>
          <w:lang w:val="kk-KZ"/>
        </w:rPr>
        <w:t>–</w:t>
      </w:r>
      <w:r w:rsidRPr="00CA4B9D">
        <w:rPr>
          <w:rFonts w:ascii="Times New Roman" w:hAnsi="Times New Roman"/>
          <w:sz w:val="28"/>
          <w:szCs w:val="28"/>
        </w:rPr>
        <w:t xml:space="preserve"> 276 с.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Романов А.Н., Лукасевич И.Я., Гусев В.И. Эконофизика, или применение методов статистической физики в экономической теории и анализе // Экономический анализ: теория и практика. </w:t>
      </w:r>
      <w:r w:rsidRPr="00CA4B9D">
        <w:rPr>
          <w:rFonts w:ascii="Times New Roman" w:hAnsi="Times New Roman"/>
          <w:sz w:val="28"/>
          <w:szCs w:val="28"/>
          <w:lang w:val="kk-KZ"/>
        </w:rPr>
        <w:t>–</w:t>
      </w:r>
      <w:r w:rsidRPr="00CA4B9D">
        <w:rPr>
          <w:rFonts w:ascii="Times New Roman" w:hAnsi="Times New Roman"/>
          <w:sz w:val="28"/>
          <w:szCs w:val="28"/>
        </w:rPr>
        <w:t xml:space="preserve"> 2002. </w:t>
      </w:r>
      <w:r w:rsidRPr="00CA4B9D">
        <w:rPr>
          <w:rFonts w:ascii="Times New Roman" w:hAnsi="Times New Roman"/>
          <w:sz w:val="28"/>
          <w:szCs w:val="28"/>
          <w:lang w:val="kk-KZ"/>
        </w:rPr>
        <w:t>–</w:t>
      </w:r>
      <w:r w:rsidRPr="00CA4B9D">
        <w:rPr>
          <w:rFonts w:ascii="Times New Roman" w:hAnsi="Times New Roman"/>
          <w:sz w:val="28"/>
          <w:szCs w:val="28"/>
        </w:rPr>
        <w:t xml:space="preserve"> №2. </w:t>
      </w:r>
      <w:r w:rsidRPr="00CA4B9D">
        <w:rPr>
          <w:rFonts w:ascii="Times New Roman" w:hAnsi="Times New Roman"/>
          <w:sz w:val="28"/>
          <w:szCs w:val="28"/>
          <w:lang w:val="kk-KZ"/>
        </w:rPr>
        <w:t>–</w:t>
      </w:r>
      <w:r w:rsidRPr="00CA4B9D">
        <w:rPr>
          <w:rFonts w:ascii="Times New Roman" w:hAnsi="Times New Roman"/>
          <w:sz w:val="28"/>
          <w:szCs w:val="28"/>
        </w:rPr>
        <w:t xml:space="preserve"> С. 6-12.</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kk-KZ"/>
        </w:rPr>
        <w:t xml:space="preserve">Schinckus C., Jovanovic F. Towards a Transdisciplinary Econophysics // </w:t>
      </w:r>
      <w:r w:rsidRPr="00CA4B9D">
        <w:rPr>
          <w:rFonts w:ascii="Times New Roman" w:hAnsi="Times New Roman"/>
          <w:iCs/>
          <w:noProof/>
          <w:sz w:val="28"/>
          <w:szCs w:val="28"/>
          <w:lang w:val="kk-KZ"/>
        </w:rPr>
        <w:t xml:space="preserve">Journal of Methodology. </w:t>
      </w:r>
      <w:r w:rsidRPr="00CA4B9D">
        <w:rPr>
          <w:rFonts w:ascii="Times New Roman" w:hAnsi="Times New Roman"/>
          <w:sz w:val="28"/>
          <w:szCs w:val="28"/>
          <w:lang w:val="en-US"/>
        </w:rPr>
        <w:t>–</w:t>
      </w:r>
      <w:r w:rsidRPr="00CA4B9D">
        <w:rPr>
          <w:rFonts w:ascii="Times New Roman" w:hAnsi="Times New Roman"/>
          <w:iCs/>
          <w:noProof/>
          <w:sz w:val="28"/>
          <w:szCs w:val="28"/>
          <w:lang w:val="kk-KZ"/>
        </w:rPr>
        <w:t xml:space="preserve"> 2013. </w:t>
      </w:r>
      <w:r w:rsidRPr="00CA4B9D">
        <w:rPr>
          <w:rFonts w:ascii="Times New Roman" w:hAnsi="Times New Roman"/>
          <w:sz w:val="28"/>
          <w:szCs w:val="28"/>
          <w:lang w:val="en-US"/>
        </w:rPr>
        <w:t>–</w:t>
      </w:r>
      <w:r w:rsidRPr="00CA4B9D">
        <w:rPr>
          <w:rFonts w:ascii="Times New Roman" w:hAnsi="Times New Roman"/>
          <w:iCs/>
          <w:noProof/>
          <w:sz w:val="28"/>
          <w:szCs w:val="28"/>
          <w:lang w:val="kk-KZ"/>
        </w:rPr>
        <w:t xml:space="preserve"> №20</w:t>
      </w:r>
      <w:r w:rsidRPr="00CA4B9D">
        <w:rPr>
          <w:rFonts w:ascii="Times New Roman" w:hAnsi="Times New Roman"/>
          <w:noProof/>
          <w:sz w:val="28"/>
          <w:szCs w:val="28"/>
          <w:lang w:val="kk-KZ"/>
        </w:rPr>
        <w:t xml:space="preserve">(2). </w:t>
      </w:r>
      <w:r w:rsidRPr="00CA4B9D">
        <w:rPr>
          <w:rFonts w:ascii="Times New Roman" w:hAnsi="Times New Roman"/>
          <w:sz w:val="28"/>
          <w:szCs w:val="28"/>
          <w:lang w:val="en-US"/>
        </w:rPr>
        <w:t>–</w:t>
      </w:r>
      <w:r w:rsidRPr="00CA4B9D">
        <w:rPr>
          <w:rFonts w:ascii="Times New Roman" w:hAnsi="Times New Roman"/>
          <w:noProof/>
          <w:sz w:val="28"/>
          <w:szCs w:val="28"/>
          <w:lang w:val="kk-KZ"/>
        </w:rPr>
        <w:t xml:space="preserve"> P. 164-183. </w:t>
      </w:r>
    </w:p>
    <w:p w:rsidR="00FE66DB" w:rsidRPr="00AB4261"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 xml:space="preserve">Tishin A.M., Bakliskaya O.B. </w:t>
      </w:r>
      <w:r w:rsidRPr="00CA4B9D">
        <w:rPr>
          <w:rFonts w:ascii="Times New Roman" w:hAnsi="Times New Roman"/>
          <w:iCs/>
          <w:noProof/>
          <w:sz w:val="28"/>
          <w:szCs w:val="28"/>
          <w:lang w:val="en-US"/>
        </w:rPr>
        <w:t xml:space="preserve">Econo Thermodynamics, or the World Economy “Thermal death” paradox // </w:t>
      </w:r>
      <w:r w:rsidR="00FD29AC">
        <w:rPr>
          <w:rFonts w:ascii="Times New Roman" w:hAnsi="Times New Roman"/>
          <w:iCs/>
          <w:noProof/>
          <w:sz w:val="28"/>
          <w:szCs w:val="28"/>
          <w:lang w:val="en-US"/>
        </w:rPr>
        <w:t>a</w:t>
      </w:r>
      <w:r w:rsidR="00AB4261">
        <w:rPr>
          <w:rFonts w:ascii="Times New Roman" w:hAnsi="Times New Roman"/>
          <w:iCs/>
          <w:noProof/>
          <w:sz w:val="28"/>
          <w:szCs w:val="28"/>
          <w:lang w:val="en-US"/>
        </w:rPr>
        <w:t>rXiv preprint arXiv:0807.0372.</w:t>
      </w:r>
      <w:r w:rsidRPr="00AB4261">
        <w:rPr>
          <w:rFonts w:ascii="Times New Roman" w:hAnsi="Times New Roman"/>
          <w:iCs/>
          <w:noProof/>
          <w:sz w:val="28"/>
          <w:szCs w:val="28"/>
          <w:lang w:val="en-US"/>
        </w:rPr>
        <w:t xml:space="preserve"> </w:t>
      </w:r>
      <w:r w:rsidRPr="00CA4B9D">
        <w:rPr>
          <w:rFonts w:ascii="Times New Roman" w:hAnsi="Times New Roman"/>
          <w:sz w:val="28"/>
          <w:szCs w:val="28"/>
          <w:lang w:val="kk-KZ"/>
        </w:rPr>
        <w:t>–</w:t>
      </w:r>
      <w:r w:rsidRPr="00AB4261">
        <w:rPr>
          <w:rFonts w:ascii="Times New Roman" w:hAnsi="Times New Roman"/>
          <w:iCs/>
          <w:noProof/>
          <w:sz w:val="28"/>
          <w:szCs w:val="28"/>
          <w:lang w:val="en-US"/>
        </w:rPr>
        <w:t xml:space="preserve"> 2008. </w:t>
      </w:r>
      <w:r w:rsidRPr="00CA4B9D">
        <w:rPr>
          <w:rFonts w:ascii="Times New Roman" w:hAnsi="Times New Roman"/>
          <w:sz w:val="28"/>
          <w:szCs w:val="28"/>
          <w:lang w:val="kk-KZ"/>
        </w:rPr>
        <w:t>–</w:t>
      </w:r>
      <w:r w:rsidRPr="00AB4261">
        <w:rPr>
          <w:rFonts w:ascii="Times New Roman" w:hAnsi="Times New Roman"/>
          <w:iCs/>
          <w:noProof/>
          <w:sz w:val="28"/>
          <w:szCs w:val="28"/>
          <w:lang w:val="en-US"/>
        </w:rPr>
        <w:t xml:space="preserve"> </w:t>
      </w:r>
      <w:r w:rsidRPr="00CA4B9D">
        <w:rPr>
          <w:rFonts w:ascii="Times New Roman" w:hAnsi="Times New Roman"/>
          <w:iCs/>
          <w:noProof/>
          <w:sz w:val="28"/>
          <w:szCs w:val="28"/>
          <w:lang w:val="en-US"/>
        </w:rPr>
        <w:t>P</w:t>
      </w:r>
      <w:r w:rsidRPr="00AB4261">
        <w:rPr>
          <w:rFonts w:ascii="Times New Roman" w:hAnsi="Times New Roman"/>
          <w:iCs/>
          <w:noProof/>
          <w:sz w:val="28"/>
          <w:szCs w:val="28"/>
          <w:lang w:val="en-US"/>
        </w:rPr>
        <w:t>. 1-27.</w:t>
      </w:r>
      <w:r w:rsidRPr="00CA4B9D">
        <w:rPr>
          <w:rFonts w:ascii="Times New Roman" w:hAnsi="Times New Roman"/>
          <w:iCs/>
          <w:noProof/>
          <w:sz w:val="28"/>
          <w:szCs w:val="28"/>
          <w:lang w:val="kk-KZ"/>
        </w:rPr>
        <w:t xml:space="preserve">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en-US"/>
        </w:rPr>
      </w:pPr>
      <w:r w:rsidRPr="00CA4B9D">
        <w:rPr>
          <w:rFonts w:ascii="Times New Roman" w:hAnsi="Times New Roman"/>
          <w:noProof/>
          <w:sz w:val="28"/>
          <w:szCs w:val="28"/>
          <w:lang w:val="en-US"/>
        </w:rPr>
        <w:t xml:space="preserve">Dimitrijevic B., Lovre I. The Role of Temperature in Economic Exchange – An Empirical Analysis // </w:t>
      </w:r>
      <w:r w:rsidRPr="00CA4B9D">
        <w:rPr>
          <w:rFonts w:ascii="Times New Roman" w:hAnsi="Times New Roman"/>
          <w:iCs/>
          <w:noProof/>
          <w:sz w:val="28"/>
          <w:szCs w:val="28"/>
          <w:lang w:val="en-US"/>
        </w:rPr>
        <w:t xml:space="preserve">Journal of Central Banking Theory and Practice. </w:t>
      </w:r>
      <w:r w:rsidRPr="00CA4B9D">
        <w:rPr>
          <w:rFonts w:ascii="Times New Roman" w:hAnsi="Times New Roman"/>
          <w:sz w:val="28"/>
          <w:szCs w:val="28"/>
          <w:lang w:val="kk-KZ"/>
        </w:rPr>
        <w:t>–</w:t>
      </w:r>
      <w:r w:rsidRPr="00CA4B9D">
        <w:rPr>
          <w:rFonts w:ascii="Times New Roman" w:hAnsi="Times New Roman"/>
          <w:iCs/>
          <w:noProof/>
          <w:sz w:val="28"/>
          <w:szCs w:val="28"/>
          <w:lang w:val="en-US"/>
        </w:rPr>
        <w:t xml:space="preserve"> 2015. </w:t>
      </w:r>
      <w:r w:rsidRPr="00CA4B9D">
        <w:rPr>
          <w:rFonts w:ascii="Times New Roman" w:hAnsi="Times New Roman"/>
          <w:sz w:val="28"/>
          <w:szCs w:val="28"/>
          <w:lang w:val="kk-KZ"/>
        </w:rPr>
        <w:t>–</w:t>
      </w:r>
      <w:r w:rsidRPr="00CA4B9D">
        <w:rPr>
          <w:rFonts w:ascii="Times New Roman" w:hAnsi="Times New Roman"/>
          <w:iCs/>
          <w:noProof/>
          <w:sz w:val="28"/>
          <w:szCs w:val="28"/>
          <w:lang w:val="en-US"/>
        </w:rPr>
        <w:t xml:space="preserve"> №4</w:t>
      </w:r>
      <w:r w:rsidRPr="00CA4B9D">
        <w:rPr>
          <w:rFonts w:ascii="Times New Roman" w:hAnsi="Times New Roman"/>
          <w:noProof/>
          <w:sz w:val="28"/>
          <w:szCs w:val="28"/>
          <w:lang w:val="en-US"/>
        </w:rPr>
        <w:t xml:space="preserve">(3). </w:t>
      </w:r>
      <w:r w:rsidRPr="00CA4B9D">
        <w:rPr>
          <w:rFonts w:ascii="Times New Roman" w:hAnsi="Times New Roman"/>
          <w:sz w:val="28"/>
          <w:szCs w:val="28"/>
          <w:lang w:val="kk-KZ"/>
        </w:rPr>
        <w:t>–</w:t>
      </w:r>
      <w:r w:rsidRPr="00CA4B9D">
        <w:rPr>
          <w:rFonts w:ascii="Times New Roman" w:hAnsi="Times New Roman"/>
          <w:noProof/>
          <w:sz w:val="28"/>
          <w:szCs w:val="28"/>
          <w:lang w:val="en-US"/>
        </w:rPr>
        <w:t xml:space="preserve"> P. 65-89.</w:t>
      </w:r>
      <w:r w:rsidRPr="00CA4B9D">
        <w:rPr>
          <w:rFonts w:ascii="Times New Roman" w:hAnsi="Times New Roman"/>
          <w:sz w:val="28"/>
          <w:szCs w:val="28"/>
          <w:lang w:val="en-US"/>
        </w:rPr>
        <w:t xml:space="preserve">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Машиньян А.А., Кочергина Н.В., Плащевая Е.В. Методическая система проектного обучения физике // Вестник ЧГПУ. – 2009. – №2. – </w:t>
      </w:r>
      <w:r w:rsidR="00CF69DF">
        <w:rPr>
          <w:rFonts w:ascii="Times New Roman" w:hAnsi="Times New Roman"/>
          <w:sz w:val="28"/>
          <w:szCs w:val="28"/>
          <w:lang w:val="kk-KZ"/>
        </w:rPr>
        <w:t xml:space="preserve">                                                                     </w:t>
      </w:r>
      <w:r w:rsidRPr="00CA4B9D">
        <w:rPr>
          <w:rFonts w:ascii="Times New Roman" w:hAnsi="Times New Roman"/>
          <w:sz w:val="28"/>
          <w:szCs w:val="28"/>
          <w:lang w:val="kk-KZ"/>
        </w:rPr>
        <w:t>С. 120-126.</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lang w:val="kk-KZ"/>
        </w:rPr>
        <w:t xml:space="preserve">Панова И.В. Метод проектов в системе контроля учебных достижений студентов педагогического вуза // Вестник Мининского университета. – 2016. – №2. </w:t>
      </w:r>
      <w:r w:rsidR="001313A7">
        <w:rPr>
          <w:rFonts w:ascii="Times New Roman" w:hAnsi="Times New Roman"/>
          <w:sz w:val="28"/>
          <w:szCs w:val="28"/>
          <w:lang w:val="kk-KZ"/>
        </w:rPr>
        <w:t>– С. 1-2.</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rPr>
        <w:t>Ларионов</w:t>
      </w:r>
      <w:r w:rsidRPr="00CA4B9D">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rPr>
        <w:t>В.В.,</w:t>
      </w:r>
      <w:r w:rsidRPr="00CA4B9D">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rPr>
        <w:t>Писаренко</w:t>
      </w:r>
      <w:r w:rsidRPr="00CA4B9D">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rPr>
        <w:t>С.Б., Лидер</w:t>
      </w:r>
      <w:r w:rsidRPr="00CA4B9D">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rPr>
        <w:t xml:space="preserve">А.М. Лабораторно-проектные работы в системе физического практикума технических университетов // Физическое образование в вузах.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2007.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Т. 13, №2.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С. 69-77.</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rPr>
        <w:t xml:space="preserve">Ларионов В.В., Лидер А.М. Создание универсального стандарта для выполнения проектно-ориентированных лабораторных работ по физике // Фундаментальные исследования.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2013.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№6-4.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С. 985-989.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Дмитриев В.А. Технологии инновационного проектирования в учебном процессе подготовки инженеров // Вестник ТГПУ. </w:t>
      </w:r>
      <w:r w:rsidRPr="00CA4B9D">
        <w:rPr>
          <w:rFonts w:ascii="Times New Roman" w:hAnsi="Times New Roman"/>
          <w:sz w:val="28"/>
          <w:szCs w:val="28"/>
          <w:lang w:val="kk-KZ"/>
        </w:rPr>
        <w:t>–</w:t>
      </w:r>
      <w:r w:rsidRPr="00CA4B9D">
        <w:rPr>
          <w:rFonts w:ascii="Times New Roman" w:hAnsi="Times New Roman"/>
          <w:sz w:val="28"/>
          <w:szCs w:val="28"/>
        </w:rPr>
        <w:t xml:space="preserve"> 2009. </w:t>
      </w:r>
      <w:r w:rsidRPr="00CA4B9D">
        <w:rPr>
          <w:rFonts w:ascii="Times New Roman" w:hAnsi="Times New Roman"/>
          <w:sz w:val="28"/>
          <w:szCs w:val="28"/>
          <w:lang w:val="kk-KZ"/>
        </w:rPr>
        <w:t>–</w:t>
      </w:r>
      <w:r w:rsidRPr="00CA4B9D">
        <w:rPr>
          <w:rFonts w:ascii="Times New Roman" w:hAnsi="Times New Roman"/>
          <w:sz w:val="28"/>
          <w:szCs w:val="28"/>
        </w:rPr>
        <w:t xml:space="preserve"> № 4(82). </w:t>
      </w:r>
      <w:r w:rsidRPr="00CA4B9D">
        <w:rPr>
          <w:rFonts w:ascii="Times New Roman" w:hAnsi="Times New Roman"/>
          <w:sz w:val="28"/>
          <w:szCs w:val="28"/>
          <w:lang w:val="kk-KZ"/>
        </w:rPr>
        <w:t>–</w:t>
      </w:r>
      <w:r w:rsidRPr="00CA4B9D">
        <w:rPr>
          <w:rFonts w:ascii="Times New Roman" w:hAnsi="Times New Roman"/>
          <w:sz w:val="28"/>
          <w:szCs w:val="28"/>
        </w:rPr>
        <w:t xml:space="preserve"> С. 46-50.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shd w:val="clear" w:color="auto" w:fill="FFFFFF"/>
        </w:rPr>
        <w:lastRenderedPageBreak/>
        <w:t>Маслов</w:t>
      </w:r>
      <w:r w:rsidRPr="00CA4B9D">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rPr>
        <w:t>Ю.В., Румбешта</w:t>
      </w:r>
      <w:r w:rsidRPr="00CA4B9D">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rPr>
        <w:t>Е.А., Коханенко</w:t>
      </w:r>
      <w:r w:rsidRPr="00CA4B9D">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rPr>
        <w:t xml:space="preserve">А.П. Профессиональная подготовка студентов радиофизического факультета в рамках лабораторного комплекса «Волоконно-оптические линии связи» // Вестник ТГПУ.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2015.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№8.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С. 120-125.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shd w:val="clear" w:color="auto" w:fill="FFFFFF"/>
        </w:rPr>
        <w:t>Стародубцев</w:t>
      </w:r>
      <w:r w:rsidRPr="00CA4B9D">
        <w:rPr>
          <w:rFonts w:ascii="Times New Roman" w:hAnsi="Times New Roman"/>
          <w:sz w:val="28"/>
          <w:szCs w:val="28"/>
          <w:shd w:val="clear" w:color="auto" w:fill="FFFFFF"/>
          <w:lang w:val="kk-KZ"/>
        </w:rPr>
        <w:t xml:space="preserve"> </w:t>
      </w:r>
      <w:r w:rsidRPr="00CA4B9D">
        <w:rPr>
          <w:rFonts w:ascii="Times New Roman" w:hAnsi="Times New Roman"/>
          <w:sz w:val="28"/>
          <w:szCs w:val="28"/>
          <w:shd w:val="clear" w:color="auto" w:fill="FFFFFF"/>
        </w:rPr>
        <w:t xml:space="preserve">В.А. Лабораторный практикум по курсу физики как проектная обучающая среда // Вестник ТГПУ.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2012.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№4. </w:t>
      </w:r>
      <w:r w:rsidRPr="00CA4B9D">
        <w:rPr>
          <w:rFonts w:ascii="Times New Roman" w:hAnsi="Times New Roman"/>
          <w:sz w:val="28"/>
          <w:szCs w:val="28"/>
          <w:lang w:val="kk-KZ"/>
        </w:rPr>
        <w:t>–</w:t>
      </w:r>
      <w:r w:rsidRPr="00CA4B9D">
        <w:rPr>
          <w:rFonts w:ascii="Times New Roman" w:hAnsi="Times New Roman"/>
          <w:sz w:val="28"/>
          <w:szCs w:val="28"/>
          <w:shd w:val="clear" w:color="auto" w:fill="FFFFFF"/>
        </w:rPr>
        <w:t xml:space="preserve"> С. 151-154.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rPr>
      </w:pPr>
      <w:r w:rsidRPr="00CA4B9D">
        <w:rPr>
          <w:rFonts w:ascii="Times New Roman" w:hAnsi="Times New Roman"/>
          <w:sz w:val="28"/>
          <w:szCs w:val="28"/>
        </w:rPr>
        <w:t xml:space="preserve">Чернов И.П., Ларионов В.В. Инновационное проблемно (проектно)-ориентированное обучение физике в лабораторном практикуме по механике в технических университетах // Инженерное образование. </w:t>
      </w:r>
      <w:r w:rsidRPr="00CA4B9D">
        <w:rPr>
          <w:rFonts w:ascii="Times New Roman" w:hAnsi="Times New Roman"/>
          <w:sz w:val="28"/>
          <w:szCs w:val="28"/>
          <w:lang w:val="kk-KZ"/>
        </w:rPr>
        <w:t>–</w:t>
      </w:r>
      <w:r w:rsidRPr="00CA4B9D">
        <w:rPr>
          <w:rFonts w:ascii="Times New Roman" w:hAnsi="Times New Roman"/>
          <w:sz w:val="28"/>
          <w:szCs w:val="28"/>
        </w:rPr>
        <w:t xml:space="preserve"> 2005. </w:t>
      </w:r>
      <w:r w:rsidRPr="00CA4B9D">
        <w:rPr>
          <w:rFonts w:ascii="Times New Roman" w:hAnsi="Times New Roman"/>
          <w:sz w:val="28"/>
          <w:szCs w:val="28"/>
          <w:lang w:val="kk-KZ"/>
        </w:rPr>
        <w:t>–</w:t>
      </w:r>
      <w:r w:rsidRPr="00CA4B9D">
        <w:rPr>
          <w:rFonts w:ascii="Times New Roman" w:hAnsi="Times New Roman"/>
          <w:sz w:val="28"/>
          <w:szCs w:val="28"/>
        </w:rPr>
        <w:t xml:space="preserve"> №3. </w:t>
      </w:r>
      <w:r w:rsidRPr="00CA4B9D">
        <w:rPr>
          <w:rFonts w:ascii="Times New Roman" w:hAnsi="Times New Roman"/>
          <w:sz w:val="28"/>
          <w:szCs w:val="28"/>
          <w:lang w:val="kk-KZ"/>
        </w:rPr>
        <w:t>–</w:t>
      </w:r>
      <w:r w:rsidRPr="00CA4B9D">
        <w:rPr>
          <w:rFonts w:ascii="Times New Roman" w:hAnsi="Times New Roman"/>
          <w:sz w:val="28"/>
          <w:szCs w:val="28"/>
        </w:rPr>
        <w:t xml:space="preserve"> </w:t>
      </w:r>
      <w:r w:rsidR="00CF69DF">
        <w:rPr>
          <w:rFonts w:ascii="Times New Roman" w:hAnsi="Times New Roman"/>
          <w:sz w:val="28"/>
          <w:szCs w:val="28"/>
        </w:rPr>
        <w:t xml:space="preserve">                                                              </w:t>
      </w:r>
      <w:r w:rsidRPr="00CA4B9D">
        <w:rPr>
          <w:rFonts w:ascii="Times New Roman" w:hAnsi="Times New Roman"/>
          <w:sz w:val="28"/>
          <w:szCs w:val="28"/>
        </w:rPr>
        <w:t>С. 168-173.</w:t>
      </w:r>
      <w:r w:rsidRPr="00CA4B9D">
        <w:rPr>
          <w:rFonts w:ascii="Times New Roman" w:hAnsi="Times New Roman"/>
          <w:sz w:val="28"/>
          <w:szCs w:val="28"/>
          <w:lang w:val="kk-KZ"/>
        </w:rPr>
        <w:t xml:space="preserve">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Зайнуллина</w:t>
      </w:r>
      <w:r w:rsidRPr="00CA4B9D">
        <w:rPr>
          <w:rFonts w:ascii="Times New Roman" w:hAnsi="Times New Roman"/>
          <w:sz w:val="28"/>
          <w:szCs w:val="28"/>
          <w:lang w:val="kk-KZ"/>
        </w:rPr>
        <w:t xml:space="preserve"> </w:t>
      </w:r>
      <w:r w:rsidRPr="00CA4B9D">
        <w:rPr>
          <w:rFonts w:ascii="Times New Roman" w:hAnsi="Times New Roman"/>
          <w:sz w:val="28"/>
          <w:szCs w:val="28"/>
        </w:rPr>
        <w:t xml:space="preserve">Ф.К. Проектный метод обучения в формировании мотивации образовательного процесса студентов // Вестник КАЗГУКИ. </w:t>
      </w:r>
      <w:r w:rsidRPr="00CA4B9D">
        <w:rPr>
          <w:rFonts w:ascii="Times New Roman" w:hAnsi="Times New Roman"/>
          <w:sz w:val="28"/>
          <w:szCs w:val="28"/>
          <w:lang w:val="kk-KZ"/>
        </w:rPr>
        <w:t>–</w:t>
      </w:r>
      <w:r w:rsidRPr="00CA4B9D">
        <w:rPr>
          <w:rFonts w:ascii="Times New Roman" w:hAnsi="Times New Roman"/>
          <w:sz w:val="28"/>
          <w:szCs w:val="28"/>
        </w:rPr>
        <w:t xml:space="preserve"> 2016. </w:t>
      </w:r>
      <w:r w:rsidRPr="00CA4B9D">
        <w:rPr>
          <w:rFonts w:ascii="Times New Roman" w:hAnsi="Times New Roman"/>
          <w:sz w:val="28"/>
          <w:szCs w:val="28"/>
          <w:lang w:val="kk-KZ"/>
        </w:rPr>
        <w:t>–</w:t>
      </w:r>
      <w:r w:rsidRPr="00CA4B9D">
        <w:rPr>
          <w:rFonts w:ascii="Times New Roman" w:hAnsi="Times New Roman"/>
          <w:sz w:val="28"/>
          <w:szCs w:val="28"/>
        </w:rPr>
        <w:t xml:space="preserve"> №4. </w:t>
      </w:r>
      <w:r w:rsidRPr="00CA4B9D">
        <w:rPr>
          <w:rFonts w:ascii="Times New Roman" w:hAnsi="Times New Roman"/>
          <w:sz w:val="28"/>
          <w:szCs w:val="28"/>
          <w:lang w:val="kk-KZ"/>
        </w:rPr>
        <w:t>–</w:t>
      </w:r>
      <w:r w:rsidRPr="00CA4B9D">
        <w:rPr>
          <w:rFonts w:ascii="Times New Roman" w:hAnsi="Times New Roman"/>
          <w:sz w:val="28"/>
          <w:szCs w:val="28"/>
        </w:rPr>
        <w:t xml:space="preserve"> С. 164-166.</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Шацкий С.Т. Педагогические сочинения</w:t>
      </w:r>
      <w:r w:rsidR="005D1AC9">
        <w:rPr>
          <w:rFonts w:ascii="Times New Roman" w:hAnsi="Times New Roman"/>
          <w:sz w:val="28"/>
          <w:szCs w:val="28"/>
          <w:lang w:val="kk-KZ"/>
        </w:rPr>
        <w:t>:</w:t>
      </w:r>
      <w:r w:rsidRPr="00CA4B9D">
        <w:rPr>
          <w:rFonts w:ascii="Times New Roman" w:hAnsi="Times New Roman"/>
          <w:sz w:val="28"/>
          <w:szCs w:val="28"/>
          <w:lang w:val="kk-KZ"/>
        </w:rPr>
        <w:t xml:space="preserve"> </w:t>
      </w:r>
      <w:r w:rsidR="005D1AC9" w:rsidRPr="00CA4B9D">
        <w:rPr>
          <w:rFonts w:ascii="Times New Roman" w:hAnsi="Times New Roman"/>
          <w:sz w:val="28"/>
          <w:szCs w:val="28"/>
          <w:lang w:val="kk-KZ"/>
        </w:rPr>
        <w:t xml:space="preserve">в </w:t>
      </w:r>
      <w:r w:rsidRPr="00CA4B9D">
        <w:rPr>
          <w:rFonts w:ascii="Times New Roman" w:hAnsi="Times New Roman"/>
          <w:sz w:val="28"/>
          <w:szCs w:val="28"/>
          <w:lang w:val="kk-KZ"/>
        </w:rPr>
        <w:t xml:space="preserve">4 т. </w:t>
      </w:r>
      <w:r w:rsidRPr="00CA4B9D">
        <w:rPr>
          <w:rFonts w:ascii="Times New Roman" w:hAnsi="Times New Roman"/>
          <w:sz w:val="28"/>
          <w:szCs w:val="28"/>
        </w:rPr>
        <w:t>–</w:t>
      </w:r>
      <w:r w:rsidRPr="00CA4B9D">
        <w:rPr>
          <w:rFonts w:ascii="Times New Roman" w:hAnsi="Times New Roman"/>
          <w:sz w:val="28"/>
          <w:szCs w:val="28"/>
          <w:lang w:val="kk-KZ"/>
        </w:rPr>
        <w:t xml:space="preserve"> М.: АПН, 1962. </w:t>
      </w:r>
      <w:r w:rsidR="005D1AC9">
        <w:rPr>
          <w:rFonts w:ascii="Times New Roman" w:hAnsi="Times New Roman"/>
          <w:sz w:val="28"/>
          <w:szCs w:val="28"/>
          <w:lang w:val="kk-KZ"/>
        </w:rPr>
        <w:t>– Т.</w:t>
      </w:r>
      <w:r w:rsidR="00CF69DF">
        <w:rPr>
          <w:rFonts w:ascii="Times New Roman" w:hAnsi="Times New Roman"/>
          <w:sz w:val="28"/>
          <w:szCs w:val="28"/>
          <w:lang w:val="kk-KZ"/>
        </w:rPr>
        <w:t> </w:t>
      </w:r>
      <w:r w:rsidR="005D1AC9">
        <w:rPr>
          <w:rFonts w:ascii="Times New Roman" w:hAnsi="Times New Roman"/>
          <w:sz w:val="28"/>
          <w:szCs w:val="28"/>
          <w:lang w:val="kk-KZ"/>
        </w:rPr>
        <w:t xml:space="preserve">1. </w:t>
      </w:r>
      <w:r w:rsidRPr="00CA4B9D">
        <w:rPr>
          <w:rFonts w:ascii="Times New Roman" w:hAnsi="Times New Roman"/>
          <w:sz w:val="28"/>
          <w:szCs w:val="28"/>
        </w:rPr>
        <w:t>–</w:t>
      </w:r>
      <w:r w:rsidRPr="00CA4B9D">
        <w:rPr>
          <w:rFonts w:ascii="Times New Roman" w:hAnsi="Times New Roman"/>
          <w:sz w:val="28"/>
          <w:szCs w:val="28"/>
          <w:lang w:val="kk-KZ"/>
        </w:rPr>
        <w:t xml:space="preserve"> 503 с.</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Антюхов А.В. Проектное обучение в высшей школе: про</w:t>
      </w:r>
      <w:r w:rsidRPr="00CA4B9D">
        <w:rPr>
          <w:rFonts w:ascii="Times New Roman" w:hAnsi="Times New Roman"/>
          <w:sz w:val="28"/>
          <w:szCs w:val="28"/>
        </w:rPr>
        <w:t>блемы и перспективы // Высшее образование в России. – 2010. – №10. – С. 26-29.</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Шишкарева Н.В., Савченко И.И., Ухалова Т.С. Становление российского инновационного образования при переходе к экономике нового типа: актуальность и проблемы // Креативная экономика. – 2016. – №5. – С.</w:t>
      </w:r>
      <w:r w:rsidR="00CF69DF">
        <w:rPr>
          <w:rFonts w:ascii="Times New Roman" w:hAnsi="Times New Roman"/>
          <w:sz w:val="28"/>
          <w:szCs w:val="28"/>
        </w:rPr>
        <w:t> </w:t>
      </w:r>
      <w:r w:rsidRPr="00CA4B9D">
        <w:rPr>
          <w:rFonts w:ascii="Times New Roman" w:hAnsi="Times New Roman"/>
          <w:sz w:val="28"/>
          <w:szCs w:val="28"/>
        </w:rPr>
        <w:t>487-496.</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Зеличенко В.М., Ларионов В.В., Пак В.В. Совместная деятельность студентов на практических занятиях по физике: формирование физических идей на уровне проекта // </w:t>
      </w:r>
      <w:r w:rsidRPr="00CA4B9D">
        <w:rPr>
          <w:rFonts w:ascii="Times New Roman" w:hAnsi="Times New Roman"/>
          <w:sz w:val="28"/>
          <w:szCs w:val="28"/>
          <w:shd w:val="clear" w:color="auto" w:fill="FFFFFF"/>
        </w:rPr>
        <w:t xml:space="preserve">Вестник ТГПУ.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2012.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№2(117). </w:t>
      </w:r>
      <w:r w:rsidRPr="00CA4B9D">
        <w:rPr>
          <w:rFonts w:ascii="Times New Roman" w:hAnsi="Times New Roman"/>
          <w:sz w:val="28"/>
          <w:szCs w:val="28"/>
        </w:rPr>
        <w:t>–</w:t>
      </w:r>
      <w:r w:rsidRPr="00CA4B9D">
        <w:rPr>
          <w:rFonts w:ascii="Times New Roman" w:hAnsi="Times New Roman"/>
          <w:sz w:val="28"/>
          <w:szCs w:val="28"/>
          <w:shd w:val="clear" w:color="auto" w:fill="FFFFFF"/>
        </w:rPr>
        <w:t xml:space="preserve"> С. 147-151.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Воинова О</w:t>
      </w:r>
      <w:r w:rsidRPr="00CA4B9D">
        <w:rPr>
          <w:rFonts w:ascii="Times New Roman" w:hAnsi="Times New Roman"/>
          <w:sz w:val="28"/>
          <w:szCs w:val="28"/>
        </w:rPr>
        <w:t xml:space="preserve">.И. Оценка проектной деятельности студентов технического вуза // Педагогическое образование и наука. </w:t>
      </w:r>
      <w:r w:rsidRPr="00CA4B9D">
        <w:rPr>
          <w:rFonts w:ascii="Times New Roman" w:hAnsi="Times New Roman"/>
          <w:sz w:val="28"/>
          <w:szCs w:val="28"/>
          <w:lang w:val="kk-KZ"/>
        </w:rPr>
        <w:t>–</w:t>
      </w:r>
      <w:r w:rsidRPr="00CA4B9D">
        <w:rPr>
          <w:rFonts w:ascii="Times New Roman" w:hAnsi="Times New Roman"/>
          <w:sz w:val="28"/>
          <w:szCs w:val="28"/>
        </w:rPr>
        <w:t xml:space="preserve"> 2008. </w:t>
      </w:r>
      <w:r w:rsidRPr="00CA4B9D">
        <w:rPr>
          <w:rFonts w:ascii="Times New Roman" w:hAnsi="Times New Roman"/>
          <w:sz w:val="28"/>
          <w:szCs w:val="28"/>
          <w:lang w:val="kk-KZ"/>
        </w:rPr>
        <w:t>–</w:t>
      </w:r>
      <w:r w:rsidRPr="00CA4B9D">
        <w:rPr>
          <w:rFonts w:ascii="Times New Roman" w:hAnsi="Times New Roman"/>
          <w:sz w:val="28"/>
          <w:szCs w:val="28"/>
        </w:rPr>
        <w:t xml:space="preserve"> №2. </w:t>
      </w:r>
      <w:r w:rsidRPr="00CA4B9D">
        <w:rPr>
          <w:rFonts w:ascii="Times New Roman" w:hAnsi="Times New Roman"/>
          <w:sz w:val="28"/>
          <w:szCs w:val="28"/>
          <w:lang w:val="kk-KZ"/>
        </w:rPr>
        <w:t>–</w:t>
      </w:r>
      <w:r w:rsidRPr="00CA4B9D">
        <w:rPr>
          <w:rFonts w:ascii="Times New Roman" w:hAnsi="Times New Roman"/>
          <w:sz w:val="28"/>
          <w:szCs w:val="28"/>
        </w:rPr>
        <w:t xml:space="preserve"> </w:t>
      </w:r>
      <w:r w:rsidR="00CF69DF">
        <w:rPr>
          <w:rFonts w:ascii="Times New Roman" w:hAnsi="Times New Roman"/>
          <w:sz w:val="28"/>
          <w:szCs w:val="28"/>
        </w:rPr>
        <w:t xml:space="preserve">                                                                 </w:t>
      </w:r>
      <w:r w:rsidRPr="00CA4B9D">
        <w:rPr>
          <w:rFonts w:ascii="Times New Roman" w:hAnsi="Times New Roman"/>
          <w:sz w:val="28"/>
          <w:szCs w:val="28"/>
        </w:rPr>
        <w:t xml:space="preserve">С. 6-8.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Козыбай А.К., Искакова А.Б. Использование инновационных технологий для подготовки студентов технических специальностей // </w:t>
      </w:r>
      <w:r w:rsidRPr="00CA4B9D">
        <w:rPr>
          <w:rFonts w:ascii="Times New Roman" w:hAnsi="Times New Roman"/>
          <w:color w:val="000000"/>
          <w:sz w:val="28"/>
          <w:szCs w:val="28"/>
          <w:lang w:val="kk-KZ"/>
        </w:rPr>
        <w:t xml:space="preserve">Профессионализм педагога: </w:t>
      </w:r>
      <w:r w:rsidRPr="00CA4B9D">
        <w:rPr>
          <w:rFonts w:ascii="Times New Roman" w:hAnsi="Times New Roman"/>
          <w:color w:val="000000"/>
          <w:sz w:val="28"/>
          <w:szCs w:val="28"/>
        </w:rPr>
        <w:t>сущность, содержание, перспективы развития</w:t>
      </w:r>
      <w:r w:rsidR="005D1AC9">
        <w:rPr>
          <w:rFonts w:ascii="Times New Roman" w:hAnsi="Times New Roman"/>
          <w:color w:val="000000"/>
          <w:sz w:val="28"/>
          <w:szCs w:val="28"/>
          <w:lang w:val="kk-KZ"/>
        </w:rPr>
        <w:t>:</w:t>
      </w:r>
      <w:r w:rsidRPr="00CA4B9D">
        <w:rPr>
          <w:rFonts w:ascii="Times New Roman" w:hAnsi="Times New Roman"/>
          <w:color w:val="000000"/>
          <w:sz w:val="28"/>
          <w:szCs w:val="28"/>
        </w:rPr>
        <w:t xml:space="preserve">. </w:t>
      </w:r>
      <w:r w:rsidR="005D1AC9" w:rsidRPr="00CA4B9D">
        <w:rPr>
          <w:rFonts w:ascii="Times New Roman" w:hAnsi="Times New Roman"/>
          <w:color w:val="000000"/>
          <w:sz w:val="28"/>
          <w:szCs w:val="28"/>
        </w:rPr>
        <w:t>м</w:t>
      </w:r>
      <w:r w:rsidRPr="00CA4B9D">
        <w:rPr>
          <w:rFonts w:ascii="Times New Roman" w:hAnsi="Times New Roman"/>
          <w:color w:val="000000"/>
          <w:sz w:val="28"/>
          <w:szCs w:val="28"/>
        </w:rPr>
        <w:t>атер</w:t>
      </w:r>
      <w:r w:rsidR="005D1AC9">
        <w:rPr>
          <w:rFonts w:ascii="Times New Roman" w:hAnsi="Times New Roman"/>
          <w:color w:val="000000"/>
          <w:sz w:val="28"/>
          <w:szCs w:val="28"/>
          <w:lang w:val="kk-KZ"/>
        </w:rPr>
        <w:t>.</w:t>
      </w:r>
      <w:r w:rsidRPr="00CA4B9D">
        <w:rPr>
          <w:rFonts w:ascii="Times New Roman" w:hAnsi="Times New Roman"/>
          <w:color w:val="000000"/>
          <w:sz w:val="28"/>
          <w:szCs w:val="28"/>
        </w:rPr>
        <w:t xml:space="preserve"> междунар</w:t>
      </w:r>
      <w:r w:rsidR="005D1AC9">
        <w:rPr>
          <w:rFonts w:ascii="Times New Roman" w:hAnsi="Times New Roman"/>
          <w:color w:val="000000"/>
          <w:sz w:val="28"/>
          <w:szCs w:val="28"/>
          <w:lang w:val="kk-KZ"/>
        </w:rPr>
        <w:t>.</w:t>
      </w:r>
      <w:r w:rsidRPr="00CA4B9D">
        <w:rPr>
          <w:rFonts w:ascii="Times New Roman" w:hAnsi="Times New Roman"/>
          <w:color w:val="000000"/>
          <w:sz w:val="28"/>
          <w:szCs w:val="28"/>
        </w:rPr>
        <w:t xml:space="preserve"> науч</w:t>
      </w:r>
      <w:r w:rsidR="005D1AC9">
        <w:rPr>
          <w:rFonts w:ascii="Times New Roman" w:hAnsi="Times New Roman"/>
          <w:color w:val="000000"/>
          <w:sz w:val="28"/>
          <w:szCs w:val="28"/>
          <w:lang w:val="kk-KZ"/>
        </w:rPr>
        <w:t>.</w:t>
      </w:r>
      <w:r w:rsidRPr="00CA4B9D">
        <w:rPr>
          <w:rFonts w:ascii="Times New Roman" w:hAnsi="Times New Roman"/>
          <w:color w:val="000000"/>
          <w:sz w:val="28"/>
          <w:szCs w:val="28"/>
        </w:rPr>
        <w:t>-практ</w:t>
      </w:r>
      <w:r w:rsidR="005D1AC9">
        <w:rPr>
          <w:rFonts w:ascii="Times New Roman" w:hAnsi="Times New Roman"/>
          <w:color w:val="000000"/>
          <w:sz w:val="28"/>
          <w:szCs w:val="28"/>
          <w:lang w:val="kk-KZ"/>
        </w:rPr>
        <w:t>.</w:t>
      </w:r>
      <w:r w:rsidRPr="00CA4B9D">
        <w:rPr>
          <w:rFonts w:ascii="Times New Roman" w:hAnsi="Times New Roman"/>
          <w:color w:val="000000"/>
          <w:sz w:val="28"/>
          <w:szCs w:val="28"/>
        </w:rPr>
        <w:t xml:space="preserve"> конф</w:t>
      </w:r>
      <w:r w:rsidR="005D1AC9">
        <w:rPr>
          <w:rFonts w:ascii="Times New Roman" w:hAnsi="Times New Roman"/>
          <w:color w:val="000000"/>
          <w:sz w:val="28"/>
          <w:szCs w:val="28"/>
          <w:lang w:val="kk-KZ"/>
        </w:rPr>
        <w:t>.</w:t>
      </w:r>
      <w:r w:rsidRPr="00CA4B9D">
        <w:rPr>
          <w:rFonts w:ascii="Times New Roman" w:hAnsi="Times New Roman"/>
          <w:color w:val="000000"/>
          <w:sz w:val="28"/>
          <w:szCs w:val="28"/>
        </w:rPr>
        <w:t xml:space="preserve"> </w:t>
      </w:r>
      <w:r w:rsidRPr="00CA4B9D">
        <w:rPr>
          <w:rFonts w:ascii="Times New Roman" w:hAnsi="Times New Roman"/>
          <w:sz w:val="28"/>
          <w:szCs w:val="28"/>
        </w:rPr>
        <w:t>–</w:t>
      </w:r>
      <w:r w:rsidRPr="00CA4B9D">
        <w:rPr>
          <w:rFonts w:ascii="Times New Roman" w:hAnsi="Times New Roman"/>
          <w:color w:val="000000"/>
          <w:sz w:val="28"/>
          <w:szCs w:val="28"/>
        </w:rPr>
        <w:t xml:space="preserve"> М</w:t>
      </w:r>
      <w:r w:rsidR="005D1AC9">
        <w:rPr>
          <w:rFonts w:ascii="Times New Roman" w:hAnsi="Times New Roman"/>
          <w:color w:val="000000"/>
          <w:sz w:val="28"/>
          <w:szCs w:val="28"/>
          <w:lang w:val="kk-KZ"/>
        </w:rPr>
        <w:t>.</w:t>
      </w:r>
      <w:r w:rsidRPr="00CA4B9D">
        <w:rPr>
          <w:rFonts w:ascii="Times New Roman" w:hAnsi="Times New Roman"/>
          <w:color w:val="000000"/>
          <w:sz w:val="28"/>
          <w:szCs w:val="28"/>
        </w:rPr>
        <w:t xml:space="preserve">: МАНПО, 2018. </w:t>
      </w:r>
      <w:r w:rsidR="005D1AC9">
        <w:rPr>
          <w:rFonts w:ascii="Times New Roman" w:hAnsi="Times New Roman"/>
          <w:color w:val="000000"/>
          <w:sz w:val="28"/>
          <w:szCs w:val="28"/>
          <w:lang w:val="kk-KZ"/>
        </w:rPr>
        <w:t xml:space="preserve">– Ч. 2. </w:t>
      </w:r>
      <w:r w:rsidRPr="00CA4B9D">
        <w:rPr>
          <w:rFonts w:ascii="Times New Roman" w:hAnsi="Times New Roman"/>
          <w:sz w:val="28"/>
          <w:szCs w:val="28"/>
        </w:rPr>
        <w:t>–</w:t>
      </w:r>
      <w:r w:rsidRPr="00CA4B9D">
        <w:rPr>
          <w:rFonts w:ascii="Times New Roman" w:hAnsi="Times New Roman"/>
          <w:color w:val="000000"/>
          <w:sz w:val="28"/>
          <w:szCs w:val="28"/>
        </w:rPr>
        <w:t xml:space="preserve"> С. 47-51.</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Искакова А.Б., Турсын Д. С. Тербелмелі контурдың жиіліктік және уақыттық сипаттамаларын Electronics Workbench жүйесінде модельдеудің ерекшеліктері // </w:t>
      </w:r>
      <w:r w:rsidR="005D1AC9">
        <w:rPr>
          <w:rFonts w:ascii="Times New Roman" w:hAnsi="Times New Roman"/>
          <w:sz w:val="28"/>
          <w:szCs w:val="28"/>
          <w:lang w:val="kk-KZ"/>
        </w:rPr>
        <w:t>19-ші</w:t>
      </w:r>
      <w:r w:rsidRPr="00CA4B9D">
        <w:rPr>
          <w:rFonts w:ascii="Times New Roman" w:hAnsi="Times New Roman"/>
          <w:sz w:val="28"/>
          <w:szCs w:val="28"/>
          <w:lang w:val="kk-KZ"/>
        </w:rPr>
        <w:t xml:space="preserve"> Сәтбаев оқулары</w:t>
      </w:r>
      <w:r w:rsidR="005D1AC9">
        <w:rPr>
          <w:rFonts w:ascii="Times New Roman" w:hAnsi="Times New Roman"/>
          <w:sz w:val="28"/>
          <w:szCs w:val="28"/>
          <w:lang w:val="kk-KZ"/>
        </w:rPr>
        <w:t>:</w:t>
      </w:r>
      <w:r w:rsidRPr="00CA4B9D">
        <w:rPr>
          <w:rFonts w:ascii="Times New Roman" w:hAnsi="Times New Roman"/>
          <w:sz w:val="28"/>
          <w:szCs w:val="28"/>
          <w:lang w:val="kk-KZ"/>
        </w:rPr>
        <w:t xml:space="preserve"> </w:t>
      </w:r>
      <w:r w:rsidR="005D1AC9" w:rsidRPr="00CA4B9D">
        <w:rPr>
          <w:rFonts w:ascii="Times New Roman" w:hAnsi="Times New Roman"/>
          <w:sz w:val="28"/>
          <w:szCs w:val="28"/>
          <w:lang w:val="kk-KZ"/>
        </w:rPr>
        <w:t xml:space="preserve">жас </w:t>
      </w:r>
      <w:r w:rsidRPr="00CA4B9D">
        <w:rPr>
          <w:rFonts w:ascii="Times New Roman" w:hAnsi="Times New Roman"/>
          <w:sz w:val="28"/>
          <w:szCs w:val="28"/>
          <w:lang w:val="kk-KZ"/>
        </w:rPr>
        <w:t>ғалымдар, магистранттар, студенттер мен мектеп оқушыл</w:t>
      </w:r>
      <w:r w:rsidR="005D1AC9">
        <w:rPr>
          <w:rFonts w:ascii="Times New Roman" w:hAnsi="Times New Roman"/>
          <w:sz w:val="28"/>
          <w:szCs w:val="28"/>
          <w:lang w:val="kk-KZ"/>
        </w:rPr>
        <w:t>.</w:t>
      </w:r>
      <w:r w:rsidRPr="00CA4B9D">
        <w:rPr>
          <w:rFonts w:ascii="Times New Roman" w:hAnsi="Times New Roman"/>
          <w:sz w:val="28"/>
          <w:szCs w:val="28"/>
          <w:lang w:val="kk-KZ"/>
        </w:rPr>
        <w:t xml:space="preserve"> </w:t>
      </w:r>
      <w:r w:rsidR="005D1AC9" w:rsidRPr="00CA4B9D">
        <w:rPr>
          <w:rFonts w:ascii="Times New Roman" w:hAnsi="Times New Roman"/>
          <w:sz w:val="28"/>
          <w:szCs w:val="28"/>
          <w:lang w:val="kk-KZ"/>
        </w:rPr>
        <w:t>х</w:t>
      </w:r>
      <w:r w:rsidRPr="00CA4B9D">
        <w:rPr>
          <w:rFonts w:ascii="Times New Roman" w:hAnsi="Times New Roman"/>
          <w:sz w:val="28"/>
          <w:szCs w:val="28"/>
          <w:lang w:val="kk-KZ"/>
        </w:rPr>
        <w:t>алық</w:t>
      </w:r>
      <w:r w:rsidR="005D1AC9">
        <w:rPr>
          <w:rFonts w:ascii="Times New Roman" w:hAnsi="Times New Roman"/>
          <w:sz w:val="28"/>
          <w:szCs w:val="28"/>
          <w:lang w:val="kk-KZ"/>
        </w:rPr>
        <w:t>.</w:t>
      </w:r>
      <w:r w:rsidRPr="00CA4B9D">
        <w:rPr>
          <w:rFonts w:ascii="Times New Roman" w:hAnsi="Times New Roman"/>
          <w:sz w:val="28"/>
          <w:szCs w:val="28"/>
          <w:lang w:val="kk-KZ"/>
        </w:rPr>
        <w:t xml:space="preserve"> ғыл</w:t>
      </w:r>
      <w:r w:rsidR="005D1AC9">
        <w:rPr>
          <w:rFonts w:ascii="Times New Roman" w:hAnsi="Times New Roman"/>
          <w:sz w:val="28"/>
          <w:szCs w:val="28"/>
          <w:lang w:val="kk-KZ"/>
        </w:rPr>
        <w:t>.</w:t>
      </w:r>
      <w:r w:rsidRPr="00CA4B9D">
        <w:rPr>
          <w:rFonts w:ascii="Times New Roman" w:hAnsi="Times New Roman"/>
          <w:sz w:val="28"/>
          <w:szCs w:val="28"/>
          <w:lang w:val="kk-KZ"/>
        </w:rPr>
        <w:t xml:space="preserve"> конф. – Павлодар: Кереку. – 2019. – Б. 195-202.</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Пивень В.</w:t>
      </w:r>
      <w:r w:rsidRPr="00CA4B9D">
        <w:rPr>
          <w:rFonts w:ascii="Times New Roman" w:hAnsi="Times New Roman"/>
          <w:sz w:val="28"/>
          <w:szCs w:val="28"/>
        </w:rPr>
        <w:t xml:space="preserve">В., Челомбитко С.И. Проектное обучение как форма совершенствования инженерного образования // </w:t>
      </w:r>
      <w:r w:rsidRPr="00CA4B9D">
        <w:rPr>
          <w:rFonts w:ascii="Times New Roman" w:hAnsi="Times New Roman"/>
          <w:sz w:val="28"/>
          <w:szCs w:val="28"/>
          <w:lang w:val="kk-KZ"/>
        </w:rPr>
        <w:t xml:space="preserve">Современные проблемы науки и образования. </w:t>
      </w:r>
      <w:r w:rsidRPr="00CA4B9D">
        <w:rPr>
          <w:rFonts w:ascii="Times New Roman" w:hAnsi="Times New Roman"/>
          <w:sz w:val="28"/>
          <w:szCs w:val="28"/>
        </w:rPr>
        <w:t>–</w:t>
      </w:r>
      <w:r w:rsidRPr="00CA4B9D">
        <w:rPr>
          <w:rFonts w:ascii="Times New Roman" w:hAnsi="Times New Roman"/>
          <w:sz w:val="28"/>
          <w:szCs w:val="28"/>
          <w:lang w:val="kk-KZ"/>
        </w:rPr>
        <w:t xml:space="preserve"> 2021. </w:t>
      </w:r>
      <w:r w:rsidRPr="00CA4B9D">
        <w:rPr>
          <w:rFonts w:ascii="Times New Roman" w:hAnsi="Times New Roman"/>
          <w:sz w:val="28"/>
          <w:szCs w:val="28"/>
        </w:rPr>
        <w:t>–</w:t>
      </w:r>
      <w:r w:rsidRPr="00CA4B9D">
        <w:rPr>
          <w:rFonts w:ascii="Times New Roman" w:hAnsi="Times New Roman"/>
          <w:sz w:val="28"/>
          <w:szCs w:val="28"/>
          <w:lang w:val="kk-KZ"/>
        </w:rPr>
        <w:t xml:space="preserve"> №1. </w:t>
      </w:r>
      <w:r w:rsidRPr="00CA4B9D">
        <w:rPr>
          <w:rFonts w:ascii="Times New Roman" w:hAnsi="Times New Roman"/>
          <w:sz w:val="28"/>
          <w:szCs w:val="28"/>
        </w:rPr>
        <w:t>–</w:t>
      </w:r>
      <w:r w:rsidRPr="00CA4B9D">
        <w:rPr>
          <w:rFonts w:ascii="Times New Roman" w:hAnsi="Times New Roman"/>
          <w:sz w:val="28"/>
          <w:szCs w:val="28"/>
          <w:lang w:val="kk-KZ"/>
        </w:rPr>
        <w:t xml:space="preserve"> С. 1-8.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Искакова А.Б. Физикалық процестерді модельдеуге уйретудегі жобалық оқыту технологиясы // БҚМУ Хабаршысы. – 2019. – №4(76). – </w:t>
      </w:r>
      <w:r w:rsidR="00CF69DF">
        <w:rPr>
          <w:rFonts w:ascii="Times New Roman" w:hAnsi="Times New Roman"/>
          <w:sz w:val="28"/>
          <w:szCs w:val="28"/>
          <w:lang w:val="kk-KZ"/>
        </w:rPr>
        <w:t xml:space="preserve">                                                             </w:t>
      </w:r>
      <w:r w:rsidR="005D1AC9">
        <w:rPr>
          <w:rFonts w:ascii="Times New Roman" w:hAnsi="Times New Roman"/>
          <w:sz w:val="28"/>
          <w:szCs w:val="28"/>
          <w:lang w:val="kk-KZ"/>
        </w:rPr>
        <w:t xml:space="preserve">Б. </w:t>
      </w:r>
      <w:r w:rsidRPr="00CA4B9D">
        <w:rPr>
          <w:rFonts w:ascii="Times New Roman" w:hAnsi="Times New Roman"/>
          <w:sz w:val="28"/>
          <w:szCs w:val="28"/>
          <w:lang w:val="kk-KZ"/>
        </w:rPr>
        <w:t>229-238.</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noProof/>
          <w:sz w:val="28"/>
          <w:szCs w:val="28"/>
          <w:lang w:val="en-US"/>
        </w:rPr>
        <w:t xml:space="preserve">Iskakova A.B., Kairbayeva A.K. Methodical foundations of the use of project-based technologies in teaching physics to students of technical specialties of </w:t>
      </w:r>
      <w:r w:rsidRPr="00CA4B9D">
        <w:rPr>
          <w:rFonts w:ascii="Times New Roman" w:hAnsi="Times New Roman"/>
          <w:noProof/>
          <w:sz w:val="28"/>
          <w:szCs w:val="28"/>
          <w:lang w:val="en-US"/>
        </w:rPr>
        <w:lastRenderedPageBreak/>
        <w:t xml:space="preserve">higher education institutions // </w:t>
      </w:r>
      <w:r w:rsidRPr="00CA4B9D">
        <w:rPr>
          <w:rFonts w:ascii="Times New Roman" w:hAnsi="Times New Roman"/>
          <w:iCs/>
          <w:noProof/>
          <w:sz w:val="28"/>
          <w:szCs w:val="28"/>
          <w:lang w:val="en-US"/>
        </w:rPr>
        <w:t xml:space="preserve">Bulletin of Karaganda University.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2019. </w:t>
      </w:r>
      <w:r w:rsidRPr="00CA4B9D">
        <w:rPr>
          <w:rFonts w:ascii="Times New Roman" w:hAnsi="Times New Roman"/>
          <w:sz w:val="28"/>
          <w:szCs w:val="28"/>
          <w:lang w:val="en-US"/>
        </w:rPr>
        <w:t>–</w:t>
      </w:r>
      <w:r w:rsidRPr="00CA4B9D">
        <w:rPr>
          <w:rFonts w:ascii="Times New Roman" w:hAnsi="Times New Roman"/>
          <w:iCs/>
          <w:noProof/>
          <w:sz w:val="28"/>
          <w:szCs w:val="28"/>
          <w:lang w:val="en-US"/>
        </w:rPr>
        <w:t xml:space="preserve"> №95</w:t>
      </w:r>
      <w:r w:rsidRPr="00CA4B9D">
        <w:rPr>
          <w:rFonts w:ascii="Times New Roman" w:hAnsi="Times New Roman"/>
          <w:noProof/>
          <w:sz w:val="28"/>
          <w:szCs w:val="28"/>
          <w:lang w:val="en-US"/>
        </w:rPr>
        <w:t xml:space="preserve">(3). </w:t>
      </w:r>
      <w:r w:rsidRPr="00CA4B9D">
        <w:rPr>
          <w:rFonts w:ascii="Times New Roman" w:hAnsi="Times New Roman"/>
          <w:sz w:val="28"/>
          <w:szCs w:val="28"/>
          <w:lang w:val="en-US"/>
        </w:rPr>
        <w:t>–</w:t>
      </w:r>
      <w:r w:rsidRPr="00CA4B9D">
        <w:rPr>
          <w:rFonts w:ascii="Times New Roman" w:hAnsi="Times New Roman"/>
          <w:noProof/>
          <w:sz w:val="28"/>
          <w:szCs w:val="28"/>
          <w:lang w:val="en-US"/>
        </w:rPr>
        <w:t xml:space="preserve"> P. 71-77.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Вербицкий А.А. Активное обучение в высшей школе: контекстный подход: метод</w:t>
      </w:r>
      <w:r w:rsidR="005D1AC9">
        <w:rPr>
          <w:rFonts w:ascii="Times New Roman" w:hAnsi="Times New Roman"/>
          <w:sz w:val="28"/>
          <w:szCs w:val="28"/>
          <w:lang w:val="kk-KZ"/>
        </w:rPr>
        <w:t>.</w:t>
      </w:r>
      <w:r w:rsidRPr="00CA4B9D">
        <w:rPr>
          <w:rFonts w:ascii="Times New Roman" w:hAnsi="Times New Roman"/>
          <w:sz w:val="28"/>
          <w:szCs w:val="28"/>
          <w:lang w:val="kk-KZ"/>
        </w:rPr>
        <w:t xml:space="preserve"> пос. </w:t>
      </w:r>
      <w:r w:rsidRPr="00CA4B9D">
        <w:rPr>
          <w:rFonts w:ascii="Times New Roman" w:hAnsi="Times New Roman"/>
          <w:sz w:val="28"/>
          <w:szCs w:val="28"/>
        </w:rPr>
        <w:t>–</w:t>
      </w:r>
      <w:r w:rsidRPr="00CA4B9D">
        <w:rPr>
          <w:rFonts w:ascii="Times New Roman" w:hAnsi="Times New Roman"/>
          <w:sz w:val="28"/>
          <w:szCs w:val="28"/>
          <w:lang w:val="kk-KZ"/>
        </w:rPr>
        <w:t xml:space="preserve"> М.: Высшая школа, 1991. </w:t>
      </w:r>
      <w:r w:rsidRPr="00CA4B9D">
        <w:rPr>
          <w:rFonts w:ascii="Times New Roman" w:hAnsi="Times New Roman"/>
          <w:sz w:val="28"/>
          <w:szCs w:val="28"/>
        </w:rPr>
        <w:t>–</w:t>
      </w:r>
      <w:r w:rsidRPr="00CA4B9D">
        <w:rPr>
          <w:rFonts w:ascii="Times New Roman" w:hAnsi="Times New Roman"/>
          <w:sz w:val="28"/>
          <w:szCs w:val="28"/>
          <w:lang w:val="kk-KZ"/>
        </w:rPr>
        <w:t xml:space="preserve"> 207 с.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Б</w:t>
      </w:r>
      <w:r w:rsidRPr="00CA4B9D">
        <w:rPr>
          <w:rFonts w:ascii="Times New Roman" w:hAnsi="Times New Roman"/>
          <w:sz w:val="28"/>
          <w:szCs w:val="28"/>
        </w:rPr>
        <w:t xml:space="preserve">абанский Ю.К. Интенсификация процесса обучения. – М.: Педагогика, 1987. – 372 с.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Архангельский С.И. Лекции по теории обучения в высшей школе. </w:t>
      </w:r>
      <w:r w:rsidR="00223187">
        <w:rPr>
          <w:rFonts w:ascii="Times New Roman" w:hAnsi="Times New Roman"/>
          <w:sz w:val="28"/>
          <w:szCs w:val="28"/>
        </w:rPr>
        <w:t>–</w:t>
      </w:r>
      <w:r w:rsidRPr="00CA4B9D">
        <w:rPr>
          <w:rFonts w:ascii="Times New Roman" w:hAnsi="Times New Roman"/>
          <w:sz w:val="28"/>
          <w:szCs w:val="28"/>
        </w:rPr>
        <w:t xml:space="preserve"> М.: Высшая школа, 1974. – 384</w:t>
      </w:r>
      <w:r w:rsidR="005D1AC9">
        <w:rPr>
          <w:rFonts w:ascii="Times New Roman" w:hAnsi="Times New Roman"/>
          <w:sz w:val="28"/>
          <w:szCs w:val="28"/>
        </w:rPr>
        <w:t xml:space="preserve"> </w:t>
      </w:r>
      <w:r w:rsidRPr="00CA4B9D">
        <w:rPr>
          <w:rFonts w:ascii="Times New Roman" w:hAnsi="Times New Roman"/>
          <w:sz w:val="28"/>
          <w:szCs w:val="28"/>
        </w:rPr>
        <w:t xml:space="preserve">с.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Аршинов В.И.Синергетика как феномен постнеклассической науки. </w:t>
      </w:r>
      <w:r w:rsidRPr="00CA4B9D">
        <w:rPr>
          <w:rFonts w:ascii="Times New Roman" w:hAnsi="Times New Roman"/>
          <w:sz w:val="28"/>
          <w:szCs w:val="28"/>
        </w:rPr>
        <w:t>–</w:t>
      </w:r>
      <w:r w:rsidRPr="00CA4B9D">
        <w:rPr>
          <w:rFonts w:ascii="Times New Roman" w:hAnsi="Times New Roman"/>
          <w:sz w:val="28"/>
          <w:szCs w:val="28"/>
          <w:lang w:val="kk-KZ"/>
        </w:rPr>
        <w:t xml:space="preserve"> М., 1999. </w:t>
      </w:r>
      <w:r w:rsidRPr="00CA4B9D">
        <w:rPr>
          <w:rFonts w:ascii="Times New Roman" w:hAnsi="Times New Roman"/>
          <w:sz w:val="28"/>
          <w:szCs w:val="28"/>
        </w:rPr>
        <w:t>–</w:t>
      </w:r>
      <w:r w:rsidRPr="00CA4B9D">
        <w:rPr>
          <w:rFonts w:ascii="Times New Roman" w:hAnsi="Times New Roman"/>
          <w:sz w:val="28"/>
          <w:szCs w:val="28"/>
          <w:lang w:val="kk-KZ"/>
        </w:rPr>
        <w:t xml:space="preserve"> 203 с.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Искакова А.Б., Испулов Н.А., Досанов Т.С. Ақпараттық-өлшеуіштік технологиялар негіздері: оқу құр. – </w:t>
      </w:r>
      <w:r w:rsidRPr="00CA4B9D">
        <w:rPr>
          <w:rFonts w:ascii="Times New Roman" w:hAnsi="Times New Roman"/>
          <w:color w:val="000000"/>
          <w:sz w:val="28"/>
          <w:szCs w:val="28"/>
          <w:lang w:val="kk-KZ"/>
        </w:rPr>
        <w:t xml:space="preserve">Павлодар: Toraighyrov University, 2019. </w:t>
      </w:r>
      <w:r w:rsidRPr="00CA4B9D">
        <w:rPr>
          <w:rFonts w:ascii="Times New Roman" w:hAnsi="Times New Roman"/>
          <w:sz w:val="28"/>
          <w:szCs w:val="28"/>
          <w:lang w:val="kk-KZ"/>
        </w:rPr>
        <w:t>–</w:t>
      </w:r>
      <w:r w:rsidRPr="00CA4B9D">
        <w:rPr>
          <w:rFonts w:ascii="Times New Roman" w:hAnsi="Times New Roman"/>
          <w:color w:val="000000"/>
          <w:sz w:val="28"/>
          <w:szCs w:val="28"/>
          <w:lang w:val="kk-KZ"/>
        </w:rPr>
        <w:t xml:space="preserve"> 123 б.</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Искакова А.Б. Экономикадағы физикалық модельдер: оқу құралы. – Павлодар: Toraighyrov University, 2019. – 73 б.</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Асташова Т.А. Современная лекция глазами студентов и преподавателей // Открытое образование. </w:t>
      </w:r>
      <w:r w:rsidRPr="00CA4B9D">
        <w:rPr>
          <w:rFonts w:ascii="Times New Roman" w:hAnsi="Times New Roman"/>
          <w:sz w:val="28"/>
          <w:szCs w:val="28"/>
        </w:rPr>
        <w:t>–</w:t>
      </w:r>
      <w:r w:rsidRPr="00CA4B9D">
        <w:rPr>
          <w:rFonts w:ascii="Times New Roman" w:hAnsi="Times New Roman"/>
          <w:sz w:val="28"/>
          <w:szCs w:val="28"/>
          <w:lang w:val="kk-KZ"/>
        </w:rPr>
        <w:t xml:space="preserve"> 2017. </w:t>
      </w:r>
      <w:r w:rsidRPr="00CA4B9D">
        <w:rPr>
          <w:rFonts w:ascii="Times New Roman" w:hAnsi="Times New Roman"/>
          <w:sz w:val="28"/>
          <w:szCs w:val="28"/>
        </w:rPr>
        <w:t>–</w:t>
      </w:r>
      <w:r w:rsidRPr="00CA4B9D">
        <w:rPr>
          <w:rFonts w:ascii="Times New Roman" w:hAnsi="Times New Roman"/>
          <w:sz w:val="28"/>
          <w:szCs w:val="28"/>
          <w:lang w:val="kk-KZ"/>
        </w:rPr>
        <w:t xml:space="preserve"> Т. 12</w:t>
      </w:r>
      <w:r w:rsidR="005D1AC9">
        <w:rPr>
          <w:rFonts w:ascii="Times New Roman" w:hAnsi="Times New Roman"/>
          <w:sz w:val="28"/>
          <w:szCs w:val="28"/>
          <w:lang w:val="kk-KZ"/>
        </w:rPr>
        <w:t>,</w:t>
      </w:r>
      <w:r w:rsidRPr="00CA4B9D">
        <w:rPr>
          <w:rFonts w:ascii="Times New Roman" w:hAnsi="Times New Roman"/>
          <w:sz w:val="28"/>
          <w:szCs w:val="28"/>
          <w:lang w:val="kk-KZ"/>
        </w:rPr>
        <w:t xml:space="preserve"> №4. </w:t>
      </w:r>
      <w:r w:rsidRPr="00CA4B9D">
        <w:rPr>
          <w:rFonts w:ascii="Times New Roman" w:hAnsi="Times New Roman"/>
          <w:sz w:val="28"/>
          <w:szCs w:val="28"/>
        </w:rPr>
        <w:t>–</w:t>
      </w:r>
      <w:r w:rsidRPr="00CA4B9D">
        <w:rPr>
          <w:rFonts w:ascii="Times New Roman" w:hAnsi="Times New Roman"/>
          <w:sz w:val="28"/>
          <w:szCs w:val="28"/>
          <w:lang w:val="kk-KZ"/>
        </w:rPr>
        <w:t xml:space="preserve"> С. 34-42.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Абдуллаева О.С., Исманова К.Д., Мирзаев Ж.И. Организация учебной деятельности во время лекционных, практических, лабораторных занятий // Молодой ученый. – 2014. – №19. – С. 487-490. </w:t>
      </w:r>
    </w:p>
    <w:p w:rsidR="00FE66DB" w:rsidRPr="006C1829"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Наджарян А.Г., Самсонова Е.К. Использование интерактивных технологий в процессе обучения студентов педагогического высшего учебного </w:t>
      </w:r>
      <w:r w:rsidRPr="006C1829">
        <w:rPr>
          <w:rFonts w:ascii="Times New Roman" w:hAnsi="Times New Roman"/>
          <w:sz w:val="28"/>
          <w:szCs w:val="28"/>
          <w:lang w:val="kk-KZ"/>
        </w:rPr>
        <w:t xml:space="preserve">заведения // </w:t>
      </w:r>
      <w:hyperlink r:id="rId257" w:history="1">
        <w:r w:rsidRPr="006C1829">
          <w:rPr>
            <w:rStyle w:val="a4"/>
            <w:rFonts w:ascii="Times New Roman" w:hAnsi="Times New Roman"/>
            <w:color w:val="auto"/>
            <w:sz w:val="28"/>
            <w:szCs w:val="28"/>
            <w:u w:val="none"/>
            <w:lang w:val="kk-KZ"/>
          </w:rPr>
          <w:t>http://naukovedenie.ru/PDF/20PVN315.pdf</w:t>
        </w:r>
      </w:hyperlink>
      <w:r w:rsidR="006C1829" w:rsidRPr="006C1829">
        <w:rPr>
          <w:rStyle w:val="a4"/>
          <w:rFonts w:ascii="Times New Roman" w:hAnsi="Times New Roman"/>
          <w:color w:val="auto"/>
          <w:sz w:val="28"/>
          <w:szCs w:val="28"/>
          <w:u w:val="none"/>
          <w:lang w:val="kk-KZ"/>
        </w:rPr>
        <w:t>.</w:t>
      </w:r>
      <w:r w:rsidRPr="006C1829">
        <w:rPr>
          <w:rFonts w:ascii="Times New Roman" w:hAnsi="Times New Roman"/>
          <w:sz w:val="28"/>
          <w:szCs w:val="28"/>
          <w:lang w:val="kk-KZ"/>
        </w:rPr>
        <w:t xml:space="preserve"> 07.11.2018.</w:t>
      </w:r>
    </w:p>
    <w:p w:rsidR="00FE66DB" w:rsidRPr="006C1829"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6C1829">
        <w:rPr>
          <w:rFonts w:ascii="Times New Roman" w:hAnsi="Times New Roman"/>
          <w:sz w:val="28"/>
          <w:szCs w:val="28"/>
        </w:rPr>
        <w:t>Мухина Т.Г. Активные и интерактивные образовательные технологии (формы проведения занятий) в высшей школе: учеб. пос. – Н.</w:t>
      </w:r>
      <w:r w:rsidR="00CF69DF">
        <w:rPr>
          <w:rFonts w:ascii="Times New Roman" w:hAnsi="Times New Roman"/>
          <w:sz w:val="28"/>
          <w:szCs w:val="28"/>
        </w:rPr>
        <w:t> </w:t>
      </w:r>
      <w:r w:rsidRPr="006C1829">
        <w:rPr>
          <w:rFonts w:ascii="Times New Roman" w:hAnsi="Times New Roman"/>
          <w:sz w:val="28"/>
          <w:szCs w:val="28"/>
        </w:rPr>
        <w:t xml:space="preserve">Новгород: ННГАСУ, 2013. – 97 с. </w:t>
      </w:r>
    </w:p>
    <w:p w:rsidR="00FE66DB" w:rsidRPr="006C1829"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6C1829">
        <w:rPr>
          <w:rFonts w:ascii="Times New Roman" w:hAnsi="Times New Roman"/>
          <w:sz w:val="28"/>
          <w:szCs w:val="28"/>
        </w:rPr>
        <w:t xml:space="preserve">Соколова Ю.А. Структурно-логичекие схемы – дидактическое основание информационных технологий, электронных учебников и комплексов // </w:t>
      </w:r>
      <w:hyperlink r:id="rId258" w:history="1">
        <w:r w:rsidRPr="006C1829">
          <w:rPr>
            <w:rStyle w:val="a4"/>
            <w:rFonts w:ascii="Times New Roman" w:hAnsi="Times New Roman"/>
            <w:color w:val="auto"/>
            <w:sz w:val="28"/>
            <w:szCs w:val="28"/>
            <w:u w:val="none"/>
          </w:rPr>
          <w:t>https://science-education.ru/ru/article/view?id=7920</w:t>
        </w:r>
      </w:hyperlink>
      <w:r w:rsidR="006C1829" w:rsidRPr="006C1829">
        <w:rPr>
          <w:rStyle w:val="a4"/>
          <w:rFonts w:ascii="Times New Roman" w:hAnsi="Times New Roman"/>
          <w:color w:val="auto"/>
          <w:sz w:val="28"/>
          <w:szCs w:val="28"/>
          <w:u w:val="none"/>
        </w:rPr>
        <w:t>.</w:t>
      </w:r>
      <w:r w:rsidRPr="006C1829">
        <w:rPr>
          <w:rFonts w:ascii="Times New Roman" w:hAnsi="Times New Roman"/>
          <w:sz w:val="28"/>
          <w:szCs w:val="28"/>
        </w:rPr>
        <w:t xml:space="preserve"> </w:t>
      </w:r>
      <w:r w:rsidRPr="006C1829">
        <w:rPr>
          <w:rFonts w:ascii="Times New Roman" w:hAnsi="Times New Roman"/>
          <w:sz w:val="28"/>
          <w:szCs w:val="28"/>
          <w:lang w:val="kk-KZ"/>
        </w:rPr>
        <w:t>07.11.2018.</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6C1829">
        <w:rPr>
          <w:rFonts w:ascii="Times New Roman" w:hAnsi="Times New Roman"/>
          <w:sz w:val="28"/>
          <w:szCs w:val="28"/>
          <w:lang w:val="kk-KZ"/>
        </w:rPr>
        <w:t xml:space="preserve">Лавренина А.Н. Проверка и оценка результатов обучения как </w:t>
      </w:r>
      <w:r w:rsidRPr="00CA4B9D">
        <w:rPr>
          <w:rFonts w:ascii="Times New Roman" w:hAnsi="Times New Roman"/>
          <w:sz w:val="28"/>
          <w:szCs w:val="28"/>
          <w:lang w:val="kk-KZ"/>
        </w:rPr>
        <w:t xml:space="preserve">необходимый элемент формирования системы знаний // </w:t>
      </w:r>
      <w:r w:rsidRPr="00CA4B9D">
        <w:rPr>
          <w:rFonts w:ascii="Times New Roman" w:hAnsi="Times New Roman"/>
          <w:sz w:val="28"/>
          <w:szCs w:val="28"/>
          <w:lang w:val="en-US"/>
        </w:rPr>
        <w:t>Education</w:t>
      </w:r>
      <w:r w:rsidRPr="00CA4B9D">
        <w:rPr>
          <w:rFonts w:ascii="Times New Roman" w:hAnsi="Times New Roman"/>
          <w:sz w:val="28"/>
          <w:szCs w:val="28"/>
          <w:lang w:val="kk-KZ"/>
        </w:rPr>
        <w:t xml:space="preserve">. </w:t>
      </w:r>
      <w:r w:rsidRPr="00CA4B9D">
        <w:rPr>
          <w:rFonts w:ascii="Times New Roman" w:hAnsi="Times New Roman"/>
          <w:sz w:val="28"/>
          <w:szCs w:val="28"/>
        </w:rPr>
        <w:t>–</w:t>
      </w:r>
      <w:r w:rsidRPr="00CA4B9D">
        <w:rPr>
          <w:rFonts w:ascii="Times New Roman" w:hAnsi="Times New Roman"/>
          <w:sz w:val="28"/>
          <w:szCs w:val="28"/>
          <w:lang w:val="kk-KZ"/>
        </w:rPr>
        <w:t xml:space="preserve"> 2015. </w:t>
      </w:r>
      <w:r w:rsidRPr="00CA4B9D">
        <w:rPr>
          <w:rFonts w:ascii="Times New Roman" w:hAnsi="Times New Roman"/>
          <w:sz w:val="28"/>
          <w:szCs w:val="28"/>
        </w:rPr>
        <w:t>–</w:t>
      </w:r>
      <w:r w:rsidRPr="00CA4B9D">
        <w:rPr>
          <w:rFonts w:ascii="Times New Roman" w:hAnsi="Times New Roman"/>
          <w:sz w:val="28"/>
          <w:szCs w:val="28"/>
          <w:lang w:val="kk-KZ"/>
        </w:rPr>
        <w:t xml:space="preserve"> №4-2(11). </w:t>
      </w:r>
      <w:r w:rsidRPr="00CA4B9D">
        <w:rPr>
          <w:rFonts w:ascii="Times New Roman" w:hAnsi="Times New Roman"/>
          <w:sz w:val="28"/>
          <w:szCs w:val="28"/>
        </w:rPr>
        <w:t>–</w:t>
      </w:r>
      <w:r w:rsidRPr="00CA4B9D">
        <w:rPr>
          <w:rFonts w:ascii="Times New Roman" w:hAnsi="Times New Roman"/>
          <w:sz w:val="28"/>
          <w:szCs w:val="28"/>
          <w:lang w:val="kk-KZ"/>
        </w:rPr>
        <w:t xml:space="preserve"> С. 142-145.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Гродский В.</w:t>
      </w:r>
      <w:r w:rsidRPr="00CA4B9D">
        <w:rPr>
          <w:rFonts w:ascii="Times New Roman" w:hAnsi="Times New Roman"/>
          <w:sz w:val="28"/>
          <w:szCs w:val="28"/>
        </w:rPr>
        <w:t>С., Сорочайкин А.Н. Неокардиналистский подход к завершению синтеза теорий ценности в современной экономикс // Вестник СамГУ. – 2013. – №10(111). – С. 178-188.</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rPr>
        <w:t xml:space="preserve">Остапенко Р.И. Математические основы психологии. – </w:t>
      </w:r>
      <w:r w:rsidR="00815FE0">
        <w:rPr>
          <w:rFonts w:ascii="Times New Roman" w:hAnsi="Times New Roman"/>
          <w:sz w:val="28"/>
          <w:szCs w:val="28"/>
          <w:lang w:val="kk-KZ"/>
        </w:rPr>
        <w:t>Воронеж: ВГПУ</w:t>
      </w:r>
      <w:r w:rsidR="006C1829">
        <w:rPr>
          <w:rFonts w:ascii="Times New Roman" w:hAnsi="Times New Roman"/>
          <w:sz w:val="28"/>
          <w:szCs w:val="28"/>
          <w:lang w:val="kk-KZ"/>
        </w:rPr>
        <w:t xml:space="preserve">, </w:t>
      </w:r>
      <w:r w:rsidRPr="00CA4B9D">
        <w:rPr>
          <w:rFonts w:ascii="Times New Roman" w:hAnsi="Times New Roman"/>
          <w:sz w:val="28"/>
          <w:szCs w:val="28"/>
        </w:rPr>
        <w:t>2010. – 76 с.</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Лупандин В.И. Математические методы в психологии. </w:t>
      </w:r>
      <w:r w:rsidRPr="00CA4B9D">
        <w:rPr>
          <w:rFonts w:ascii="Times New Roman" w:hAnsi="Times New Roman"/>
          <w:sz w:val="28"/>
          <w:szCs w:val="28"/>
        </w:rPr>
        <w:t>–</w:t>
      </w:r>
      <w:r w:rsidRPr="00CA4B9D">
        <w:rPr>
          <w:rFonts w:ascii="Times New Roman" w:hAnsi="Times New Roman"/>
          <w:sz w:val="28"/>
          <w:szCs w:val="28"/>
          <w:lang w:val="kk-KZ"/>
        </w:rPr>
        <w:t xml:space="preserve"> Екатеринбург: Уральский университет, 2009. </w:t>
      </w:r>
      <w:r w:rsidRPr="00CA4B9D">
        <w:rPr>
          <w:rFonts w:ascii="Times New Roman" w:hAnsi="Times New Roman"/>
          <w:sz w:val="28"/>
          <w:szCs w:val="28"/>
        </w:rPr>
        <w:t>–</w:t>
      </w:r>
      <w:r w:rsidRPr="00CA4B9D">
        <w:rPr>
          <w:rFonts w:ascii="Times New Roman" w:hAnsi="Times New Roman"/>
          <w:sz w:val="28"/>
          <w:szCs w:val="28"/>
          <w:lang w:val="kk-KZ"/>
        </w:rPr>
        <w:t xml:space="preserve"> 196 с.</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en-US"/>
        </w:rPr>
        <w:t>Bruner J. From Communication to Language – Psychological Perspective // Cognition. – 1974. – V</w:t>
      </w:r>
      <w:r w:rsidR="006C1829">
        <w:rPr>
          <w:rFonts w:ascii="Times New Roman" w:hAnsi="Times New Roman"/>
          <w:sz w:val="28"/>
          <w:szCs w:val="28"/>
          <w:lang w:val="en-US"/>
        </w:rPr>
        <w:t>ol</w:t>
      </w:r>
      <w:r w:rsidRPr="00CA4B9D">
        <w:rPr>
          <w:rFonts w:ascii="Times New Roman" w:hAnsi="Times New Roman"/>
          <w:sz w:val="28"/>
          <w:szCs w:val="28"/>
          <w:lang w:val="en-US"/>
        </w:rPr>
        <w:t xml:space="preserve">. 3. – P. 255-287. </w:t>
      </w:r>
    </w:p>
    <w:p w:rsidR="00FE66DB" w:rsidRPr="00CA4B9D"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kk-KZ"/>
        </w:rPr>
        <w:t xml:space="preserve">Лозовский В.Н., Лозовоский С.В., Шошиашвили И.С. Роль курса «Концепция современного естествознания» в фундаментализации высшего технического образования// Известия вузов. Северо-Кавказский регион. </w:t>
      </w:r>
      <w:r w:rsidRPr="00CA4B9D">
        <w:rPr>
          <w:rFonts w:ascii="Times New Roman" w:hAnsi="Times New Roman"/>
          <w:sz w:val="28"/>
          <w:szCs w:val="28"/>
        </w:rPr>
        <w:t>–</w:t>
      </w:r>
      <w:r w:rsidRPr="00CA4B9D">
        <w:rPr>
          <w:rFonts w:ascii="Times New Roman" w:hAnsi="Times New Roman"/>
          <w:sz w:val="28"/>
          <w:szCs w:val="28"/>
          <w:lang w:val="kk-KZ"/>
        </w:rPr>
        <w:t xml:space="preserve"> 2003. </w:t>
      </w:r>
      <w:r w:rsidRPr="00CA4B9D">
        <w:rPr>
          <w:rFonts w:ascii="Times New Roman" w:hAnsi="Times New Roman"/>
          <w:sz w:val="28"/>
          <w:szCs w:val="28"/>
        </w:rPr>
        <w:t>–</w:t>
      </w:r>
      <w:r w:rsidRPr="00CA4B9D">
        <w:rPr>
          <w:rFonts w:ascii="Times New Roman" w:hAnsi="Times New Roman"/>
          <w:sz w:val="28"/>
          <w:szCs w:val="28"/>
          <w:lang w:val="kk-KZ"/>
        </w:rPr>
        <w:t xml:space="preserve"> №4. </w:t>
      </w:r>
      <w:r w:rsidRPr="00CA4B9D">
        <w:rPr>
          <w:rFonts w:ascii="Times New Roman" w:hAnsi="Times New Roman"/>
          <w:sz w:val="28"/>
          <w:szCs w:val="28"/>
        </w:rPr>
        <w:t>–</w:t>
      </w:r>
      <w:r w:rsidRPr="00CA4B9D">
        <w:rPr>
          <w:rFonts w:ascii="Times New Roman" w:hAnsi="Times New Roman"/>
          <w:sz w:val="28"/>
          <w:szCs w:val="28"/>
          <w:lang w:val="kk-KZ"/>
        </w:rPr>
        <w:t xml:space="preserve"> С. 131-134.</w:t>
      </w:r>
    </w:p>
    <w:p w:rsidR="00671110" w:rsidRPr="00735CDF" w:rsidRDefault="00FE66DB" w:rsidP="001953AB">
      <w:pPr>
        <w:pStyle w:val="af"/>
        <w:numPr>
          <w:ilvl w:val="0"/>
          <w:numId w:val="1"/>
        </w:numPr>
        <w:tabs>
          <w:tab w:val="left" w:pos="1078"/>
          <w:tab w:val="left" w:pos="1276"/>
        </w:tabs>
        <w:ind w:left="0" w:firstLine="709"/>
        <w:jc w:val="both"/>
        <w:rPr>
          <w:rFonts w:ascii="Times New Roman" w:hAnsi="Times New Roman"/>
          <w:sz w:val="28"/>
          <w:szCs w:val="28"/>
          <w:lang w:val="kk-KZ"/>
        </w:rPr>
      </w:pPr>
      <w:r w:rsidRPr="00CA4B9D">
        <w:rPr>
          <w:rFonts w:ascii="Times New Roman" w:hAnsi="Times New Roman"/>
          <w:sz w:val="28"/>
          <w:szCs w:val="28"/>
          <w:lang w:val="en-US"/>
        </w:rPr>
        <w:lastRenderedPageBreak/>
        <w:t xml:space="preserve">Iskakova A.B., </w:t>
      </w:r>
      <w:r w:rsidRPr="00CA4B9D">
        <w:rPr>
          <w:rFonts w:ascii="Times New Roman" w:hAnsi="Times New Roman"/>
          <w:sz w:val="28"/>
          <w:szCs w:val="28"/>
          <w:lang w:val="kk-KZ"/>
        </w:rPr>
        <w:t>Kairbayeva</w:t>
      </w:r>
      <w:r w:rsidRPr="00CA4B9D">
        <w:rPr>
          <w:rFonts w:ascii="Times New Roman" w:hAnsi="Times New Roman"/>
          <w:color w:val="000000"/>
          <w:sz w:val="28"/>
          <w:szCs w:val="28"/>
          <w:lang w:val="kk-KZ"/>
        </w:rPr>
        <w:t xml:space="preserve"> A.K.</w:t>
      </w:r>
      <w:r w:rsidRPr="00CA4B9D">
        <w:rPr>
          <w:rFonts w:ascii="Times New Roman" w:hAnsi="Times New Roman"/>
          <w:color w:val="000000"/>
          <w:sz w:val="28"/>
          <w:szCs w:val="28"/>
          <w:lang w:val="en-US"/>
        </w:rPr>
        <w:t xml:space="preserve"> </w:t>
      </w:r>
      <w:r w:rsidRPr="00CA4B9D">
        <w:rPr>
          <w:rStyle w:val="jlqj4b"/>
          <w:rFonts w:ascii="Times New Roman" w:hAnsi="Times New Roman"/>
          <w:sz w:val="28"/>
          <w:szCs w:val="28"/>
          <w:lang w:val="en-US"/>
        </w:rPr>
        <w:t xml:space="preserve">The principle of continuity as a factor in the design of a methodological system for teaching physics to students of technical specialties of universities // </w:t>
      </w:r>
      <w:r w:rsidRPr="00CA4B9D">
        <w:rPr>
          <w:rFonts w:ascii="Times New Roman" w:hAnsi="Times New Roman"/>
          <w:sz w:val="28"/>
          <w:szCs w:val="28"/>
          <w:lang w:val="kk-KZ"/>
        </w:rPr>
        <w:t xml:space="preserve">Торайғыров Университетінің хабаршысы. </w:t>
      </w:r>
      <w:r w:rsidRPr="00CA4B9D">
        <w:rPr>
          <w:rFonts w:ascii="Times New Roman" w:hAnsi="Times New Roman"/>
          <w:sz w:val="28"/>
          <w:szCs w:val="28"/>
          <w:lang w:val="en-US"/>
        </w:rPr>
        <w:t>–</w:t>
      </w:r>
      <w:r w:rsidRPr="00CA4B9D">
        <w:rPr>
          <w:rFonts w:ascii="Times New Roman" w:hAnsi="Times New Roman"/>
          <w:sz w:val="28"/>
          <w:szCs w:val="28"/>
          <w:lang w:val="kk-KZ"/>
        </w:rPr>
        <w:t xml:space="preserve"> 2021. </w:t>
      </w:r>
      <w:r w:rsidRPr="00CA4B9D">
        <w:rPr>
          <w:rFonts w:ascii="Times New Roman" w:hAnsi="Times New Roman"/>
          <w:sz w:val="28"/>
          <w:szCs w:val="28"/>
          <w:lang w:val="en-US"/>
        </w:rPr>
        <w:t>–</w:t>
      </w:r>
      <w:r w:rsidRPr="00CA4B9D">
        <w:rPr>
          <w:rFonts w:ascii="Times New Roman" w:hAnsi="Times New Roman"/>
          <w:sz w:val="28"/>
          <w:szCs w:val="28"/>
          <w:lang w:val="kk-KZ"/>
        </w:rPr>
        <w:t xml:space="preserve"> №3. </w:t>
      </w:r>
      <w:r w:rsidRPr="00CA4B9D">
        <w:rPr>
          <w:rFonts w:ascii="Times New Roman" w:hAnsi="Times New Roman"/>
          <w:sz w:val="28"/>
          <w:szCs w:val="28"/>
          <w:lang w:val="en-US"/>
        </w:rPr>
        <w:t>–</w:t>
      </w:r>
      <w:r w:rsidRPr="00CA4B9D">
        <w:rPr>
          <w:rFonts w:ascii="Times New Roman" w:hAnsi="Times New Roman"/>
          <w:sz w:val="28"/>
          <w:szCs w:val="28"/>
          <w:lang w:val="kk-KZ"/>
        </w:rPr>
        <w:t xml:space="preserve"> </w:t>
      </w:r>
      <w:r w:rsidR="006C1829">
        <w:rPr>
          <w:rFonts w:ascii="Times New Roman" w:hAnsi="Times New Roman"/>
          <w:sz w:val="28"/>
          <w:szCs w:val="28"/>
        </w:rPr>
        <w:t>Б</w:t>
      </w:r>
      <w:r w:rsidRPr="00CA4B9D">
        <w:rPr>
          <w:rFonts w:ascii="Times New Roman" w:hAnsi="Times New Roman"/>
          <w:sz w:val="28"/>
          <w:szCs w:val="28"/>
          <w:lang w:val="kk-KZ"/>
        </w:rPr>
        <w:t xml:space="preserve">. 15-32. </w:t>
      </w: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71110" w:rsidRDefault="00671110"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6C1829" w:rsidRDefault="006C1829"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CF69DF" w:rsidRDefault="00CF69DF" w:rsidP="00DD24B1">
      <w:pPr>
        <w:tabs>
          <w:tab w:val="left" w:pos="6413"/>
        </w:tabs>
        <w:spacing w:after="0" w:line="240" w:lineRule="auto"/>
        <w:jc w:val="center"/>
        <w:rPr>
          <w:rFonts w:ascii="Times New Roman" w:hAnsi="Times New Roman"/>
          <w:b/>
          <w:sz w:val="28"/>
          <w:szCs w:val="28"/>
          <w:lang w:val="kk-KZ"/>
        </w:rPr>
      </w:pPr>
    </w:p>
    <w:p w:rsidR="00956F8B" w:rsidRPr="00463F5C" w:rsidRDefault="00956F8B" w:rsidP="00DD24B1">
      <w:pPr>
        <w:tabs>
          <w:tab w:val="left" w:pos="6413"/>
        </w:tabs>
        <w:spacing w:after="0" w:line="240" w:lineRule="auto"/>
        <w:jc w:val="center"/>
        <w:rPr>
          <w:rFonts w:ascii="Times New Roman" w:hAnsi="Times New Roman"/>
          <w:b/>
          <w:sz w:val="28"/>
          <w:szCs w:val="28"/>
          <w:lang w:val="kk-KZ"/>
        </w:rPr>
      </w:pPr>
      <w:r w:rsidRPr="00463F5C">
        <w:rPr>
          <w:rFonts w:ascii="Times New Roman" w:hAnsi="Times New Roman"/>
          <w:b/>
          <w:sz w:val="28"/>
          <w:szCs w:val="28"/>
          <w:lang w:val="kk-KZ"/>
        </w:rPr>
        <w:lastRenderedPageBreak/>
        <w:t>ҚОСЫМША А</w:t>
      </w:r>
    </w:p>
    <w:p w:rsidR="00252D63" w:rsidRDefault="00252D63" w:rsidP="00DD24B1">
      <w:pPr>
        <w:tabs>
          <w:tab w:val="left" w:pos="1540"/>
        </w:tabs>
        <w:spacing w:after="0" w:line="240" w:lineRule="auto"/>
        <w:jc w:val="center"/>
        <w:rPr>
          <w:rFonts w:ascii="Times New Roman" w:hAnsi="Times New Roman"/>
          <w:sz w:val="28"/>
          <w:szCs w:val="28"/>
          <w:lang w:val="kk-KZ"/>
        </w:rPr>
      </w:pPr>
    </w:p>
    <w:p w:rsidR="00956F8B" w:rsidRDefault="007A25C0" w:rsidP="00252D63">
      <w:pPr>
        <w:tabs>
          <w:tab w:val="left" w:pos="1540"/>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А.1 – </w:t>
      </w:r>
      <w:r w:rsidR="00956F8B" w:rsidRPr="00370ACC">
        <w:rPr>
          <w:rFonts w:ascii="Times New Roman" w:hAnsi="Times New Roman"/>
          <w:sz w:val="28"/>
          <w:szCs w:val="28"/>
          <w:lang w:val="kk-KZ"/>
        </w:rPr>
        <w:t>Инженерия және инженерлік іс» және «Телекоммуникациялар» дайындық бағыттарындағы білім беру бағдарламаларымен берілген физика</w:t>
      </w:r>
      <w:r w:rsidR="00252D63">
        <w:rPr>
          <w:rFonts w:ascii="Times New Roman" w:hAnsi="Times New Roman"/>
          <w:sz w:val="28"/>
          <w:szCs w:val="28"/>
          <w:lang w:val="kk-KZ"/>
        </w:rPr>
        <w:t xml:space="preserve"> </w:t>
      </w:r>
      <w:r w:rsidR="00956F8B" w:rsidRPr="00370ACC">
        <w:rPr>
          <w:rFonts w:ascii="Times New Roman" w:hAnsi="Times New Roman"/>
          <w:sz w:val="28"/>
          <w:szCs w:val="28"/>
          <w:lang w:val="kk-KZ"/>
        </w:rPr>
        <w:t xml:space="preserve">курсының </w:t>
      </w:r>
      <w:r w:rsidR="00956F8B">
        <w:rPr>
          <w:rFonts w:ascii="Times New Roman" w:hAnsi="Times New Roman"/>
          <w:sz w:val="28"/>
          <w:szCs w:val="28"/>
          <w:lang w:val="kk-KZ"/>
        </w:rPr>
        <w:t>мазмұндық ерекшеліктері</w:t>
      </w:r>
    </w:p>
    <w:p w:rsidR="009A2EA5" w:rsidRPr="00B9075B" w:rsidRDefault="009A2EA5" w:rsidP="009A2EA5">
      <w:pPr>
        <w:tabs>
          <w:tab w:val="left" w:pos="1540"/>
        </w:tabs>
        <w:spacing w:after="0" w:line="240" w:lineRule="auto"/>
        <w:jc w:val="center"/>
        <w:rPr>
          <w:rFonts w:ascii="Times New Roman" w:hAnsi="Times New Roman"/>
          <w:sz w:val="16"/>
          <w:szCs w:val="16"/>
          <w:lang w:val="kk-KZ"/>
        </w:rPr>
      </w:pPr>
    </w:p>
    <w:tbl>
      <w:tblPr>
        <w:tblStyle w:val="a3"/>
        <w:tblW w:w="9597" w:type="dxa"/>
        <w:tblInd w:w="150" w:type="dxa"/>
        <w:tblLayout w:type="fixed"/>
        <w:tblLook w:val="04A0"/>
      </w:tblPr>
      <w:tblGrid>
        <w:gridCol w:w="2085"/>
        <w:gridCol w:w="4394"/>
        <w:gridCol w:w="850"/>
        <w:gridCol w:w="993"/>
        <w:gridCol w:w="1275"/>
      </w:tblGrid>
      <w:tr w:rsidR="009A2EA5" w:rsidRPr="00BC27EB" w:rsidTr="00B9075B">
        <w:tc>
          <w:tcPr>
            <w:tcW w:w="2085" w:type="dxa"/>
            <w:vAlign w:val="center"/>
          </w:tcPr>
          <w:p w:rsidR="009A2EA5" w:rsidRPr="00CF69DF" w:rsidRDefault="009A2EA5" w:rsidP="00CF69DF">
            <w:pPr>
              <w:spacing w:after="0" w:line="240" w:lineRule="auto"/>
              <w:jc w:val="center"/>
              <w:rPr>
                <w:rFonts w:ascii="Times New Roman" w:hAnsi="Times New Roman"/>
                <w:sz w:val="24"/>
                <w:szCs w:val="24"/>
              </w:rPr>
            </w:pPr>
            <w:r w:rsidRPr="00CF69DF">
              <w:rPr>
                <w:rFonts w:ascii="Times New Roman" w:hAnsi="Times New Roman"/>
                <w:sz w:val="24"/>
                <w:szCs w:val="24"/>
                <w:lang w:val="kk-KZ"/>
              </w:rPr>
              <w:t>Білім беру бағдарламасы</w:t>
            </w:r>
          </w:p>
        </w:tc>
        <w:tc>
          <w:tcPr>
            <w:tcW w:w="4394" w:type="dxa"/>
            <w:vAlign w:val="center"/>
          </w:tcPr>
          <w:p w:rsidR="009A2EA5" w:rsidRPr="00CF69DF" w:rsidRDefault="009A2EA5" w:rsidP="00CF69DF">
            <w:pPr>
              <w:tabs>
                <w:tab w:val="center" w:pos="2231"/>
                <w:tab w:val="right" w:pos="4462"/>
              </w:tabs>
              <w:spacing w:after="0" w:line="240" w:lineRule="auto"/>
              <w:jc w:val="center"/>
              <w:rPr>
                <w:rFonts w:ascii="Times New Roman" w:hAnsi="Times New Roman"/>
                <w:sz w:val="24"/>
                <w:szCs w:val="24"/>
                <w:lang w:val="kk-KZ"/>
              </w:rPr>
            </w:pPr>
            <w:r w:rsidRPr="00CF69DF">
              <w:rPr>
                <w:rFonts w:ascii="Times New Roman" w:hAnsi="Times New Roman"/>
                <w:sz w:val="24"/>
                <w:szCs w:val="24"/>
                <w:lang w:val="kk-KZ"/>
              </w:rPr>
              <w:t>Пәннің атауы және мазмұны</w:t>
            </w:r>
          </w:p>
        </w:tc>
        <w:tc>
          <w:tcPr>
            <w:tcW w:w="850" w:type="dxa"/>
            <w:vAlign w:val="center"/>
          </w:tcPr>
          <w:p w:rsidR="009A2EA5" w:rsidRPr="00CF69DF" w:rsidRDefault="009A2EA5" w:rsidP="00CF69DF">
            <w:pPr>
              <w:tabs>
                <w:tab w:val="left" w:pos="1540"/>
              </w:tabs>
              <w:spacing w:after="0" w:line="240" w:lineRule="auto"/>
              <w:jc w:val="center"/>
              <w:rPr>
                <w:rFonts w:ascii="Times New Roman" w:hAnsi="Times New Roman"/>
                <w:sz w:val="24"/>
                <w:szCs w:val="24"/>
                <w:lang w:val="kk-KZ"/>
              </w:rPr>
            </w:pPr>
            <w:r w:rsidRPr="00CF69DF">
              <w:rPr>
                <w:rFonts w:ascii="Times New Roman" w:hAnsi="Times New Roman"/>
                <w:sz w:val="24"/>
                <w:szCs w:val="24"/>
                <w:lang w:val="kk-KZ"/>
              </w:rPr>
              <w:t>Цикл</w:t>
            </w:r>
          </w:p>
        </w:tc>
        <w:tc>
          <w:tcPr>
            <w:tcW w:w="993" w:type="dxa"/>
            <w:vAlign w:val="center"/>
          </w:tcPr>
          <w:p w:rsidR="009A2EA5" w:rsidRPr="00CF69DF" w:rsidRDefault="009A2EA5" w:rsidP="00CF69DF">
            <w:pPr>
              <w:tabs>
                <w:tab w:val="left" w:pos="1540"/>
              </w:tabs>
              <w:spacing w:after="0" w:line="240" w:lineRule="auto"/>
              <w:jc w:val="center"/>
              <w:rPr>
                <w:rFonts w:ascii="Times New Roman" w:hAnsi="Times New Roman"/>
                <w:sz w:val="24"/>
                <w:szCs w:val="24"/>
                <w:lang w:val="kk-KZ"/>
              </w:rPr>
            </w:pPr>
            <w:r w:rsidRPr="00CF69DF">
              <w:rPr>
                <w:rFonts w:ascii="Times New Roman" w:hAnsi="Times New Roman"/>
                <w:sz w:val="24"/>
                <w:szCs w:val="24"/>
                <w:lang w:val="kk-KZ"/>
              </w:rPr>
              <w:t>Компонент</w:t>
            </w:r>
          </w:p>
        </w:tc>
        <w:tc>
          <w:tcPr>
            <w:tcW w:w="1275" w:type="dxa"/>
            <w:vAlign w:val="center"/>
          </w:tcPr>
          <w:p w:rsidR="009A2EA5" w:rsidRPr="00CF69DF" w:rsidRDefault="009A2EA5" w:rsidP="00B9075B">
            <w:pPr>
              <w:tabs>
                <w:tab w:val="left" w:pos="1540"/>
              </w:tabs>
              <w:spacing w:after="0" w:line="240" w:lineRule="auto"/>
              <w:jc w:val="center"/>
              <w:rPr>
                <w:rFonts w:ascii="Times New Roman" w:hAnsi="Times New Roman"/>
                <w:sz w:val="24"/>
                <w:szCs w:val="24"/>
                <w:lang w:val="kk-KZ"/>
              </w:rPr>
            </w:pPr>
            <w:r w:rsidRPr="00CF69DF">
              <w:rPr>
                <w:rFonts w:ascii="Times New Roman" w:hAnsi="Times New Roman"/>
                <w:sz w:val="24"/>
                <w:szCs w:val="24"/>
                <w:lang w:val="kk-KZ"/>
              </w:rPr>
              <w:t>Кредит</w:t>
            </w:r>
            <w:r w:rsidR="00B9075B">
              <w:rPr>
                <w:rFonts w:ascii="Times New Roman" w:hAnsi="Times New Roman"/>
                <w:sz w:val="24"/>
                <w:szCs w:val="24"/>
                <w:lang w:val="kk-KZ"/>
              </w:rPr>
              <w:t xml:space="preserve"> </w:t>
            </w:r>
            <w:r w:rsidRPr="00CF69DF">
              <w:rPr>
                <w:rFonts w:ascii="Times New Roman" w:hAnsi="Times New Roman"/>
                <w:sz w:val="24"/>
                <w:szCs w:val="24"/>
                <w:lang w:val="kk-KZ"/>
              </w:rPr>
              <w:t>тер саны</w:t>
            </w:r>
          </w:p>
        </w:tc>
      </w:tr>
      <w:tr w:rsidR="009A2EA5" w:rsidRPr="00BC27EB" w:rsidTr="00B9075B">
        <w:tc>
          <w:tcPr>
            <w:tcW w:w="2085"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1</w:t>
            </w:r>
          </w:p>
        </w:tc>
        <w:tc>
          <w:tcPr>
            <w:tcW w:w="4394"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2</w:t>
            </w:r>
          </w:p>
        </w:tc>
        <w:tc>
          <w:tcPr>
            <w:tcW w:w="850"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3</w:t>
            </w:r>
          </w:p>
        </w:tc>
        <w:tc>
          <w:tcPr>
            <w:tcW w:w="993"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4</w:t>
            </w:r>
          </w:p>
        </w:tc>
        <w:tc>
          <w:tcPr>
            <w:tcW w:w="1275"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5</w:t>
            </w:r>
          </w:p>
        </w:tc>
      </w:tr>
      <w:tr w:rsidR="009A2EA5" w:rsidRPr="00BC27EB" w:rsidTr="00B9075B">
        <w:tc>
          <w:tcPr>
            <w:tcW w:w="2085" w:type="dxa"/>
          </w:tcPr>
          <w:p w:rsidR="009A2EA5" w:rsidRPr="00BC27EB" w:rsidRDefault="009A2EA5" w:rsidP="00D76F56">
            <w:pPr>
              <w:tabs>
                <w:tab w:val="left" w:pos="1540"/>
              </w:tabs>
              <w:spacing w:after="0" w:line="240" w:lineRule="auto"/>
              <w:jc w:val="both"/>
              <w:rPr>
                <w:rFonts w:ascii="Times New Roman" w:eastAsia="Times New Roman" w:hAnsi="Times New Roman"/>
                <w:sz w:val="24"/>
                <w:szCs w:val="24"/>
                <w:lang w:val="kk-KZ" w:eastAsia="ru-RU"/>
              </w:rPr>
            </w:pPr>
            <w:r w:rsidRPr="00BC27EB">
              <w:rPr>
                <w:rFonts w:ascii="Times New Roman" w:hAnsi="Times New Roman"/>
                <w:sz w:val="24"/>
                <w:szCs w:val="24"/>
                <w:lang w:val="kk-KZ"/>
              </w:rPr>
              <w:t>6B06201-Радиотехника, э</w:t>
            </w:r>
            <w:r>
              <w:rPr>
                <w:rFonts w:ascii="Times New Roman" w:hAnsi="Times New Roman"/>
                <w:sz w:val="24"/>
                <w:szCs w:val="24"/>
                <w:lang w:val="kk-KZ"/>
              </w:rPr>
              <w:t>лектроника және телекоммуникация</w:t>
            </w:r>
            <w:r w:rsidRPr="00BC27EB">
              <w:rPr>
                <w:rFonts w:ascii="Times New Roman" w:hAnsi="Times New Roman"/>
                <w:sz w:val="24"/>
                <w:szCs w:val="24"/>
                <w:lang w:val="kk-KZ"/>
              </w:rPr>
              <w:t>лар</w:t>
            </w:r>
          </w:p>
        </w:tc>
        <w:tc>
          <w:tcPr>
            <w:tcW w:w="4394" w:type="dxa"/>
          </w:tcPr>
          <w:p w:rsidR="009A2EA5" w:rsidRPr="00BC27EB" w:rsidRDefault="009A2EA5" w:rsidP="00D76F56">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Физика:</w:t>
            </w:r>
            <w:r w:rsidRPr="00BC27EB">
              <w:rPr>
                <w:rFonts w:ascii="Times New Roman" w:hAnsi="Times New Roman"/>
                <w:sz w:val="24"/>
                <w:szCs w:val="24"/>
                <w:lang w:val="kk-KZ"/>
              </w:rPr>
              <w:t xml:space="preserve"> </w:t>
            </w:r>
            <w:r w:rsidRPr="00BC27EB">
              <w:rPr>
                <w:rFonts w:ascii="Times New Roman" w:hAnsi="Times New Roman"/>
                <w:sz w:val="24"/>
                <w:szCs w:val="24"/>
              </w:rPr>
              <w:t>Кинематика.</w:t>
            </w:r>
            <w:r w:rsidRPr="00BC27EB">
              <w:rPr>
                <w:rFonts w:ascii="Times New Roman" w:hAnsi="Times New Roman"/>
                <w:sz w:val="24"/>
                <w:szCs w:val="24"/>
                <w:lang w:val="kk-KZ"/>
              </w:rPr>
              <w:t xml:space="preserve"> </w:t>
            </w:r>
            <w:r w:rsidRPr="00BC27EB">
              <w:rPr>
                <w:rFonts w:ascii="Times New Roman" w:hAnsi="Times New Roman"/>
                <w:sz w:val="24"/>
                <w:szCs w:val="24"/>
              </w:rPr>
              <w:t>Динамика.</w:t>
            </w:r>
            <w:r w:rsidRPr="00BC27EB">
              <w:rPr>
                <w:rFonts w:ascii="Times New Roman" w:hAnsi="Times New Roman"/>
                <w:sz w:val="24"/>
                <w:szCs w:val="24"/>
                <w:lang w:val="kk-KZ"/>
              </w:rPr>
              <w:t xml:space="preserve"> </w:t>
            </w:r>
            <w:r w:rsidRPr="00BC27EB">
              <w:rPr>
                <w:rFonts w:ascii="Times New Roman" w:hAnsi="Times New Roman"/>
                <w:sz w:val="24"/>
                <w:szCs w:val="24"/>
              </w:rPr>
              <w:t>Стати</w:t>
            </w:r>
            <w:r w:rsidRPr="00BC27EB">
              <w:rPr>
                <w:rFonts w:ascii="Times New Roman" w:hAnsi="Times New Roman"/>
                <w:sz w:val="24"/>
                <w:szCs w:val="24"/>
                <w:lang w:val="kk-KZ"/>
              </w:rPr>
              <w:t xml:space="preserve">ка. Жұмыс және </w:t>
            </w:r>
            <w:r w:rsidRPr="00BC27EB">
              <w:rPr>
                <w:rFonts w:ascii="Times New Roman" w:hAnsi="Times New Roman"/>
                <w:sz w:val="24"/>
                <w:szCs w:val="24"/>
              </w:rPr>
              <w:t xml:space="preserve"> энергия.</w:t>
            </w:r>
            <w:r w:rsidRPr="00BC27EB">
              <w:rPr>
                <w:rFonts w:ascii="Times New Roman" w:hAnsi="Times New Roman"/>
                <w:sz w:val="24"/>
                <w:szCs w:val="24"/>
                <w:lang w:val="kk-KZ"/>
              </w:rPr>
              <w:t xml:space="preserve"> Тартылыс</w:t>
            </w:r>
            <w:r w:rsidRPr="00BC27EB">
              <w:rPr>
                <w:rFonts w:ascii="Times New Roman" w:hAnsi="Times New Roman"/>
                <w:sz w:val="24"/>
                <w:szCs w:val="24"/>
              </w:rPr>
              <w:t>.</w:t>
            </w:r>
            <w:r w:rsidRPr="00BC27EB">
              <w:rPr>
                <w:rFonts w:ascii="Times New Roman" w:hAnsi="Times New Roman"/>
                <w:sz w:val="24"/>
                <w:szCs w:val="24"/>
                <w:lang w:val="kk-KZ"/>
              </w:rPr>
              <w:t xml:space="preserve"> Сұйық </w:t>
            </w:r>
            <w:r w:rsidRPr="00BC27EB">
              <w:rPr>
                <w:rFonts w:ascii="Times New Roman" w:hAnsi="Times New Roman"/>
                <w:sz w:val="24"/>
                <w:szCs w:val="24"/>
              </w:rPr>
              <w:t>механика</w:t>
            </w:r>
            <w:r w:rsidRPr="00BC27EB">
              <w:rPr>
                <w:rFonts w:ascii="Times New Roman" w:hAnsi="Times New Roman"/>
                <w:sz w:val="24"/>
                <w:szCs w:val="24"/>
                <w:lang w:val="kk-KZ"/>
              </w:rPr>
              <w:t xml:space="preserve">сы. Молекула-кинетикалық теория. </w:t>
            </w:r>
            <w:r w:rsidRPr="00BC27EB">
              <w:rPr>
                <w:rFonts w:ascii="Times New Roman" w:hAnsi="Times New Roman"/>
                <w:sz w:val="24"/>
                <w:szCs w:val="24"/>
              </w:rPr>
              <w:t>Термодинамика.</w:t>
            </w:r>
            <w:r w:rsidRPr="00BC27EB">
              <w:rPr>
                <w:rFonts w:ascii="Times New Roman" w:hAnsi="Times New Roman"/>
                <w:sz w:val="24"/>
                <w:szCs w:val="24"/>
                <w:lang w:val="kk-KZ"/>
              </w:rPr>
              <w:t xml:space="preserve"> Нақты газдар. </w:t>
            </w:r>
            <w:r w:rsidRPr="00BC27EB">
              <w:rPr>
                <w:rFonts w:ascii="Times New Roman" w:hAnsi="Times New Roman"/>
                <w:sz w:val="24"/>
                <w:szCs w:val="24"/>
              </w:rPr>
              <w:t>Электростатика.</w:t>
            </w:r>
            <w:r w:rsidRPr="00BC27EB">
              <w:rPr>
                <w:rFonts w:ascii="Times New Roman" w:hAnsi="Times New Roman"/>
                <w:sz w:val="24"/>
                <w:szCs w:val="24"/>
                <w:lang w:val="kk-KZ"/>
              </w:rPr>
              <w:t xml:space="preserve"> Тұрақты ток. Магнит өрісі. Электромагниттік индукция. Заттың магниттік қасиеттері. Максвелл теориясы. Механикалық және электромагниттік тербелістер. Серпімді толқындар. Геометриялық оптика. Интерференция. Дифракция. Жарықтың поляризациясы. Сәулеленудің кванттық теориясы. Бордың атомдық теориясы. Кванттық механика элменттері. Атомдық ядро.</w:t>
            </w:r>
          </w:p>
        </w:tc>
        <w:tc>
          <w:tcPr>
            <w:tcW w:w="850" w:type="dxa"/>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БП</w:t>
            </w:r>
          </w:p>
        </w:tc>
        <w:tc>
          <w:tcPr>
            <w:tcW w:w="993" w:type="dxa"/>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ЖООК</w:t>
            </w:r>
          </w:p>
        </w:tc>
        <w:tc>
          <w:tcPr>
            <w:tcW w:w="1275" w:type="dxa"/>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4</w:t>
            </w:r>
          </w:p>
        </w:tc>
      </w:tr>
      <w:tr w:rsidR="009A2EA5" w:rsidRPr="00BC27EB" w:rsidTr="00B9075B">
        <w:tc>
          <w:tcPr>
            <w:tcW w:w="2085" w:type="dxa"/>
            <w:tcBorders>
              <w:bottom w:val="single" w:sz="4" w:space="0" w:color="auto"/>
            </w:tcBorders>
          </w:tcPr>
          <w:p w:rsidR="009A2EA5" w:rsidRPr="00BC27EB" w:rsidRDefault="009A2EA5" w:rsidP="00D76F56">
            <w:pPr>
              <w:tabs>
                <w:tab w:val="left" w:pos="1540"/>
              </w:tabs>
              <w:spacing w:after="0" w:line="240" w:lineRule="auto"/>
              <w:jc w:val="both"/>
              <w:rPr>
                <w:rFonts w:ascii="Times New Roman" w:eastAsia="Times New Roman" w:hAnsi="Times New Roman"/>
                <w:b/>
                <w:sz w:val="24"/>
                <w:szCs w:val="24"/>
                <w:lang w:val="kk-KZ" w:eastAsia="ru-RU"/>
              </w:rPr>
            </w:pPr>
            <w:r w:rsidRPr="00BC27EB">
              <w:rPr>
                <w:rFonts w:ascii="Times New Roman" w:hAnsi="Times New Roman"/>
                <w:sz w:val="24"/>
                <w:szCs w:val="24"/>
                <w:lang w:val="kk-KZ"/>
              </w:rPr>
              <w:t>6B06201-Радиотехника, электроника және телекоммуникациялар</w:t>
            </w:r>
          </w:p>
        </w:tc>
        <w:tc>
          <w:tcPr>
            <w:tcW w:w="4394" w:type="dxa"/>
            <w:tcBorders>
              <w:bottom w:val="single" w:sz="4" w:space="0" w:color="auto"/>
            </w:tcBorders>
          </w:tcPr>
          <w:p w:rsidR="009A2EA5" w:rsidRPr="00BC27EB" w:rsidRDefault="009A2EA5" w:rsidP="00D76F56">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Физика:</w:t>
            </w:r>
            <w:r w:rsidRPr="00BC27EB">
              <w:rPr>
                <w:rFonts w:ascii="Times New Roman" w:hAnsi="Times New Roman"/>
                <w:b/>
                <w:sz w:val="24"/>
                <w:szCs w:val="24"/>
                <w:lang w:val="kk-KZ"/>
              </w:rPr>
              <w:t xml:space="preserve"> </w:t>
            </w:r>
            <w:r w:rsidRPr="00BC27EB">
              <w:rPr>
                <w:rFonts w:ascii="Times New Roman" w:hAnsi="Times New Roman"/>
                <w:sz w:val="24"/>
                <w:szCs w:val="24"/>
              </w:rPr>
              <w:t>Механик</w:t>
            </w:r>
            <w:r w:rsidRPr="00BC27EB">
              <w:rPr>
                <w:rFonts w:ascii="Times New Roman" w:hAnsi="Times New Roman"/>
                <w:sz w:val="24"/>
                <w:szCs w:val="24"/>
                <w:lang w:val="kk-KZ"/>
              </w:rPr>
              <w:t xml:space="preserve">а. </w:t>
            </w:r>
            <w:r w:rsidRPr="00BC27EB">
              <w:rPr>
                <w:rFonts w:ascii="Times New Roman" w:hAnsi="Times New Roman"/>
                <w:sz w:val="24"/>
                <w:szCs w:val="24"/>
              </w:rPr>
              <w:t>Молекул</w:t>
            </w:r>
            <w:r w:rsidRPr="00BC27EB">
              <w:rPr>
                <w:rFonts w:ascii="Times New Roman" w:hAnsi="Times New Roman"/>
                <w:sz w:val="24"/>
                <w:szCs w:val="24"/>
                <w:lang w:val="kk-KZ"/>
              </w:rPr>
              <w:t>алық физика. Т</w:t>
            </w:r>
            <w:r w:rsidRPr="00BC27EB">
              <w:rPr>
                <w:rFonts w:ascii="Times New Roman" w:hAnsi="Times New Roman"/>
                <w:sz w:val="24"/>
                <w:szCs w:val="24"/>
              </w:rPr>
              <w:t>ермодинамика</w:t>
            </w:r>
            <w:r w:rsidRPr="00BC27EB">
              <w:rPr>
                <w:rFonts w:ascii="Times New Roman" w:hAnsi="Times New Roman"/>
                <w:sz w:val="24"/>
                <w:szCs w:val="24"/>
                <w:lang w:val="kk-KZ"/>
              </w:rPr>
              <w:t xml:space="preserve">. </w:t>
            </w:r>
            <w:r w:rsidRPr="00BC27EB">
              <w:rPr>
                <w:rFonts w:ascii="Times New Roman" w:hAnsi="Times New Roman"/>
                <w:sz w:val="24"/>
                <w:szCs w:val="24"/>
              </w:rPr>
              <w:t>Электр</w:t>
            </w:r>
            <w:r w:rsidRPr="00BC27EB">
              <w:rPr>
                <w:rFonts w:ascii="Times New Roman" w:hAnsi="Times New Roman"/>
                <w:sz w:val="24"/>
                <w:szCs w:val="24"/>
                <w:lang w:val="kk-KZ"/>
              </w:rPr>
              <w:t xml:space="preserve"> және м</w:t>
            </w:r>
            <w:r w:rsidRPr="00BC27EB">
              <w:rPr>
                <w:rFonts w:ascii="Times New Roman" w:hAnsi="Times New Roman"/>
                <w:sz w:val="24"/>
                <w:szCs w:val="24"/>
              </w:rPr>
              <w:t>агнетизм</w:t>
            </w:r>
            <w:r w:rsidRPr="00BC27EB">
              <w:rPr>
                <w:rFonts w:ascii="Times New Roman" w:hAnsi="Times New Roman"/>
                <w:sz w:val="24"/>
                <w:szCs w:val="24"/>
                <w:lang w:val="kk-KZ"/>
              </w:rPr>
              <w:t>. Максвелл теңдеулері. Тербелістер мен толқындар физикасы. Кванттық физика. Атомдық физика. Қатты дене физикасы. Атомдық ядро және элементар бөлшектер.</w:t>
            </w:r>
          </w:p>
        </w:tc>
        <w:tc>
          <w:tcPr>
            <w:tcW w:w="850" w:type="dxa"/>
            <w:tcBorders>
              <w:bottom w:val="single" w:sz="4" w:space="0" w:color="auto"/>
            </w:tcBorders>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БП</w:t>
            </w:r>
          </w:p>
        </w:tc>
        <w:tc>
          <w:tcPr>
            <w:tcW w:w="993" w:type="dxa"/>
            <w:tcBorders>
              <w:bottom w:val="single" w:sz="4" w:space="0" w:color="auto"/>
            </w:tcBorders>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ЖООК</w:t>
            </w:r>
          </w:p>
        </w:tc>
        <w:tc>
          <w:tcPr>
            <w:tcW w:w="1275" w:type="dxa"/>
            <w:tcBorders>
              <w:bottom w:val="single" w:sz="4" w:space="0" w:color="auto"/>
            </w:tcBorders>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5</w:t>
            </w:r>
          </w:p>
        </w:tc>
      </w:tr>
      <w:tr w:rsidR="009A2EA5" w:rsidRPr="00BC27EB" w:rsidTr="00B9075B">
        <w:tc>
          <w:tcPr>
            <w:tcW w:w="2085" w:type="dxa"/>
            <w:tcBorders>
              <w:bottom w:val="nil"/>
            </w:tcBorders>
          </w:tcPr>
          <w:p w:rsidR="009A2EA5" w:rsidRPr="00BC27EB" w:rsidRDefault="009A2EA5" w:rsidP="00D76F56">
            <w:pPr>
              <w:spacing w:after="0" w:line="240" w:lineRule="auto"/>
              <w:rPr>
                <w:rFonts w:ascii="Times New Roman" w:hAnsi="Times New Roman" w:cstheme="minorBidi"/>
                <w:sz w:val="24"/>
                <w:szCs w:val="24"/>
                <w:lang w:val="kk-KZ"/>
              </w:rPr>
            </w:pPr>
            <w:r w:rsidRPr="00BC27EB">
              <w:rPr>
                <w:rFonts w:ascii="Times New Roman" w:hAnsi="Times New Roman"/>
                <w:sz w:val="24"/>
                <w:szCs w:val="24"/>
                <w:lang w:val="kk-KZ"/>
              </w:rPr>
              <w:t>6В07111-Жылуэнергетика</w:t>
            </w:r>
          </w:p>
        </w:tc>
        <w:tc>
          <w:tcPr>
            <w:tcW w:w="4394" w:type="dxa"/>
            <w:tcBorders>
              <w:bottom w:val="nil"/>
            </w:tcBorders>
          </w:tcPr>
          <w:p w:rsidR="009A2EA5" w:rsidRPr="00BC27EB" w:rsidRDefault="009A2EA5" w:rsidP="00CF69DF">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Физика:</w:t>
            </w:r>
            <w:r w:rsidRPr="00BC27EB">
              <w:rPr>
                <w:rFonts w:ascii="Times New Roman" w:hAnsi="Times New Roman"/>
                <w:sz w:val="24"/>
                <w:szCs w:val="24"/>
                <w:lang w:val="kk-KZ"/>
              </w:rPr>
              <w:t xml:space="preserve"> </w:t>
            </w:r>
            <w:r w:rsidRPr="00BC27EB">
              <w:rPr>
                <w:rFonts w:ascii="Times New Roman" w:hAnsi="Times New Roman"/>
                <w:sz w:val="24"/>
                <w:szCs w:val="24"/>
              </w:rPr>
              <w:t>Кинематика.</w:t>
            </w:r>
            <w:r w:rsidRPr="00BC27EB">
              <w:rPr>
                <w:rFonts w:ascii="Times New Roman" w:hAnsi="Times New Roman"/>
                <w:sz w:val="24"/>
                <w:szCs w:val="24"/>
                <w:lang w:val="kk-KZ"/>
              </w:rPr>
              <w:t xml:space="preserve"> </w:t>
            </w:r>
            <w:r w:rsidRPr="00BC27EB">
              <w:rPr>
                <w:rFonts w:ascii="Times New Roman" w:hAnsi="Times New Roman"/>
                <w:sz w:val="24"/>
                <w:szCs w:val="24"/>
              </w:rPr>
              <w:t>Динамика.</w:t>
            </w:r>
            <w:r w:rsidRPr="00BC27EB">
              <w:rPr>
                <w:rFonts w:ascii="Times New Roman" w:hAnsi="Times New Roman"/>
                <w:sz w:val="24"/>
                <w:szCs w:val="24"/>
                <w:lang w:val="kk-KZ"/>
              </w:rPr>
              <w:t xml:space="preserve"> </w:t>
            </w:r>
            <w:r w:rsidRPr="00BC27EB">
              <w:rPr>
                <w:rFonts w:ascii="Times New Roman" w:hAnsi="Times New Roman"/>
                <w:sz w:val="24"/>
                <w:szCs w:val="24"/>
              </w:rPr>
              <w:t>Стати</w:t>
            </w:r>
            <w:r>
              <w:rPr>
                <w:rFonts w:ascii="Times New Roman" w:hAnsi="Times New Roman"/>
                <w:sz w:val="24"/>
                <w:szCs w:val="24"/>
                <w:lang w:val="kk-KZ"/>
              </w:rPr>
              <w:t xml:space="preserve">ка. </w:t>
            </w:r>
            <w:r w:rsidRPr="00BC27EB">
              <w:rPr>
                <w:rFonts w:ascii="Times New Roman" w:hAnsi="Times New Roman"/>
                <w:sz w:val="24"/>
                <w:szCs w:val="24"/>
                <w:lang w:val="kk-KZ"/>
              </w:rPr>
              <w:t xml:space="preserve">Жұмыс және </w:t>
            </w:r>
            <w:r w:rsidRPr="00BC27EB">
              <w:rPr>
                <w:rFonts w:ascii="Times New Roman" w:hAnsi="Times New Roman"/>
                <w:sz w:val="24"/>
                <w:szCs w:val="24"/>
              </w:rPr>
              <w:t>энергия.</w:t>
            </w:r>
            <w:r w:rsidRPr="00BC27EB">
              <w:rPr>
                <w:rFonts w:ascii="Times New Roman" w:hAnsi="Times New Roman"/>
                <w:sz w:val="24"/>
                <w:szCs w:val="24"/>
                <w:lang w:val="kk-KZ"/>
              </w:rPr>
              <w:t xml:space="preserve"> Тартылыс</w:t>
            </w:r>
            <w:r w:rsidRPr="00BC27EB">
              <w:rPr>
                <w:rFonts w:ascii="Times New Roman" w:hAnsi="Times New Roman"/>
                <w:sz w:val="24"/>
                <w:szCs w:val="24"/>
              </w:rPr>
              <w:t>.</w:t>
            </w:r>
            <w:r w:rsidRPr="00BC27EB">
              <w:rPr>
                <w:rFonts w:ascii="Times New Roman" w:hAnsi="Times New Roman"/>
                <w:sz w:val="24"/>
                <w:szCs w:val="24"/>
                <w:lang w:val="kk-KZ"/>
              </w:rPr>
              <w:t xml:space="preserve"> Сұйық </w:t>
            </w:r>
            <w:r w:rsidRPr="00BC27EB">
              <w:rPr>
                <w:rFonts w:ascii="Times New Roman" w:hAnsi="Times New Roman"/>
                <w:sz w:val="24"/>
                <w:szCs w:val="24"/>
              </w:rPr>
              <w:t>механика</w:t>
            </w:r>
            <w:r w:rsidRPr="00BC27EB">
              <w:rPr>
                <w:rFonts w:ascii="Times New Roman" w:hAnsi="Times New Roman"/>
                <w:sz w:val="24"/>
                <w:szCs w:val="24"/>
                <w:lang w:val="kk-KZ"/>
              </w:rPr>
              <w:t xml:space="preserve">сы. Молекула-кинетикалық теория. </w:t>
            </w:r>
            <w:r w:rsidRPr="00BC27EB">
              <w:rPr>
                <w:rFonts w:ascii="Times New Roman" w:hAnsi="Times New Roman"/>
                <w:sz w:val="24"/>
                <w:szCs w:val="24"/>
              </w:rPr>
              <w:t>Термодинамика.</w:t>
            </w:r>
            <w:r w:rsidRPr="00BC27EB">
              <w:rPr>
                <w:rFonts w:ascii="Times New Roman" w:hAnsi="Times New Roman"/>
                <w:sz w:val="24"/>
                <w:szCs w:val="24"/>
                <w:lang w:val="kk-KZ"/>
              </w:rPr>
              <w:t xml:space="preserve"> Нақты газдар. </w:t>
            </w:r>
            <w:r w:rsidRPr="00BC27EB">
              <w:rPr>
                <w:rFonts w:ascii="Times New Roman" w:hAnsi="Times New Roman"/>
                <w:sz w:val="24"/>
                <w:szCs w:val="24"/>
              </w:rPr>
              <w:t>Электростатика</w:t>
            </w:r>
            <w:r w:rsidRPr="00BC27EB">
              <w:rPr>
                <w:rFonts w:ascii="Times New Roman" w:hAnsi="Times New Roman"/>
                <w:sz w:val="24"/>
                <w:szCs w:val="24"/>
                <w:lang w:val="kk-KZ"/>
              </w:rPr>
              <w:t>. Тұрақты ток. Магнит өрісі. Электромагниттік индукция. Заттың магниттік қасиеттері. Максвелл теориясы. Механикалық және электромагниттік тербелістер. Серпімді толқындар. Геометриялық оптика. Интерференция. Дифракция. Жарықтың поляризациясы. Сәулеленудің кванттық теориясы. Бордың атомдық теориясы. Кванттық мех</w:t>
            </w:r>
            <w:r w:rsidR="00B9075B">
              <w:rPr>
                <w:rFonts w:ascii="Times New Roman" w:hAnsi="Times New Roman"/>
                <w:sz w:val="24"/>
                <w:szCs w:val="24"/>
                <w:lang w:val="kk-KZ"/>
              </w:rPr>
              <w:t>аника элементтері. Атомдық ядро</w:t>
            </w:r>
          </w:p>
        </w:tc>
        <w:tc>
          <w:tcPr>
            <w:tcW w:w="850" w:type="dxa"/>
            <w:tcBorders>
              <w:bottom w:val="nil"/>
            </w:tcBorders>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БП</w:t>
            </w:r>
          </w:p>
        </w:tc>
        <w:tc>
          <w:tcPr>
            <w:tcW w:w="993" w:type="dxa"/>
            <w:tcBorders>
              <w:bottom w:val="nil"/>
            </w:tcBorders>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ЖООК</w:t>
            </w:r>
          </w:p>
        </w:tc>
        <w:tc>
          <w:tcPr>
            <w:tcW w:w="1275" w:type="dxa"/>
            <w:tcBorders>
              <w:bottom w:val="nil"/>
            </w:tcBorders>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4</w:t>
            </w:r>
          </w:p>
        </w:tc>
      </w:tr>
    </w:tbl>
    <w:p w:rsidR="009A2EA5" w:rsidRDefault="009A2EA5" w:rsidP="009A2EA5">
      <w:pPr>
        <w:tabs>
          <w:tab w:val="left" w:pos="1540"/>
        </w:tabs>
        <w:spacing w:after="0" w:line="240" w:lineRule="auto"/>
        <w:jc w:val="both"/>
        <w:rPr>
          <w:rFonts w:ascii="Times New Roman" w:hAnsi="Times New Roman"/>
          <w:sz w:val="28"/>
          <w:szCs w:val="28"/>
          <w:lang w:val="kk-KZ"/>
        </w:rPr>
      </w:pPr>
    </w:p>
    <w:p w:rsidR="00CF69DF" w:rsidRDefault="00CF69DF" w:rsidP="009A2EA5">
      <w:pPr>
        <w:tabs>
          <w:tab w:val="left" w:pos="1540"/>
        </w:tabs>
        <w:spacing w:after="0" w:line="240" w:lineRule="auto"/>
        <w:jc w:val="both"/>
        <w:rPr>
          <w:rFonts w:ascii="Times New Roman" w:hAnsi="Times New Roman"/>
          <w:sz w:val="28"/>
          <w:szCs w:val="28"/>
          <w:lang w:val="kk-KZ"/>
        </w:rPr>
      </w:pPr>
    </w:p>
    <w:p w:rsidR="00CF69DF" w:rsidRDefault="00CF69DF" w:rsidP="009A2EA5">
      <w:pPr>
        <w:tabs>
          <w:tab w:val="left" w:pos="1540"/>
        </w:tabs>
        <w:spacing w:after="0" w:line="240" w:lineRule="auto"/>
        <w:jc w:val="both"/>
        <w:rPr>
          <w:rFonts w:ascii="Times New Roman" w:hAnsi="Times New Roman"/>
          <w:sz w:val="28"/>
          <w:szCs w:val="28"/>
          <w:lang w:val="kk-KZ"/>
        </w:rPr>
      </w:pPr>
    </w:p>
    <w:p w:rsidR="009A2EA5" w:rsidRDefault="009A2EA5" w:rsidP="009A2EA5">
      <w:pPr>
        <w:tabs>
          <w:tab w:val="left" w:pos="1540"/>
        </w:tabs>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А.1</w:t>
      </w:r>
      <w:r w:rsidR="00CF69DF">
        <w:rPr>
          <w:rFonts w:ascii="Times New Roman" w:hAnsi="Times New Roman"/>
          <w:sz w:val="28"/>
          <w:szCs w:val="28"/>
          <w:lang w:val="kk-KZ"/>
        </w:rPr>
        <w:t>-кестенің</w:t>
      </w:r>
      <w:r>
        <w:rPr>
          <w:rFonts w:ascii="Times New Roman" w:hAnsi="Times New Roman"/>
          <w:sz w:val="28"/>
          <w:szCs w:val="28"/>
          <w:lang w:val="kk-KZ"/>
        </w:rPr>
        <w:t xml:space="preserve"> жалғасы</w:t>
      </w:r>
    </w:p>
    <w:p w:rsidR="009A2EA5" w:rsidRPr="00CF69DF" w:rsidRDefault="009A2EA5" w:rsidP="009A2EA5">
      <w:pPr>
        <w:tabs>
          <w:tab w:val="left" w:pos="1540"/>
        </w:tabs>
        <w:spacing w:after="0" w:line="240" w:lineRule="auto"/>
        <w:jc w:val="both"/>
        <w:rPr>
          <w:rFonts w:ascii="Times New Roman" w:hAnsi="Times New Roman"/>
          <w:sz w:val="16"/>
          <w:szCs w:val="16"/>
          <w:lang w:val="kk-KZ"/>
        </w:rPr>
      </w:pPr>
    </w:p>
    <w:tbl>
      <w:tblPr>
        <w:tblStyle w:val="a3"/>
        <w:tblW w:w="9571" w:type="dxa"/>
        <w:jc w:val="center"/>
        <w:tblLayout w:type="fixed"/>
        <w:tblLook w:val="04A0"/>
      </w:tblPr>
      <w:tblGrid>
        <w:gridCol w:w="2094"/>
        <w:gridCol w:w="4960"/>
        <w:gridCol w:w="567"/>
        <w:gridCol w:w="933"/>
        <w:gridCol w:w="1017"/>
      </w:tblGrid>
      <w:tr w:rsidR="009A2EA5" w:rsidRPr="004545FE" w:rsidTr="00D76F56">
        <w:trPr>
          <w:jc w:val="center"/>
        </w:trPr>
        <w:tc>
          <w:tcPr>
            <w:tcW w:w="2094" w:type="dxa"/>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1</w:t>
            </w:r>
          </w:p>
        </w:tc>
        <w:tc>
          <w:tcPr>
            <w:tcW w:w="4960" w:type="dxa"/>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2</w:t>
            </w:r>
          </w:p>
        </w:tc>
        <w:tc>
          <w:tcPr>
            <w:tcW w:w="567" w:type="dxa"/>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3</w:t>
            </w:r>
          </w:p>
        </w:tc>
        <w:tc>
          <w:tcPr>
            <w:tcW w:w="933" w:type="dxa"/>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4</w:t>
            </w:r>
          </w:p>
        </w:tc>
        <w:tc>
          <w:tcPr>
            <w:tcW w:w="1017" w:type="dxa"/>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5</w:t>
            </w:r>
          </w:p>
        </w:tc>
      </w:tr>
      <w:tr w:rsidR="009A2EA5" w:rsidRPr="004545FE" w:rsidTr="00F37B47">
        <w:trPr>
          <w:jc w:val="center"/>
        </w:trPr>
        <w:tc>
          <w:tcPr>
            <w:tcW w:w="2094" w:type="dxa"/>
            <w:tcBorders>
              <w:bottom w:val="single" w:sz="4" w:space="0" w:color="auto"/>
            </w:tcBorders>
          </w:tcPr>
          <w:p w:rsidR="009A2EA5" w:rsidRPr="004545FE" w:rsidRDefault="009A2EA5" w:rsidP="00D76F56">
            <w:pPr>
              <w:tabs>
                <w:tab w:val="left" w:pos="1540"/>
              </w:tabs>
              <w:spacing w:after="0" w:line="240" w:lineRule="auto"/>
              <w:jc w:val="center"/>
              <w:rPr>
                <w:rFonts w:ascii="Times New Roman" w:eastAsia="Times New Roman" w:hAnsi="Times New Roman"/>
                <w:sz w:val="24"/>
                <w:szCs w:val="24"/>
                <w:lang w:val="kk-KZ" w:eastAsia="ru-RU"/>
              </w:rPr>
            </w:pPr>
            <w:r w:rsidRPr="004545FE">
              <w:rPr>
                <w:rFonts w:ascii="Times New Roman" w:eastAsia="Times New Roman" w:hAnsi="Times New Roman"/>
                <w:sz w:val="24"/>
                <w:szCs w:val="24"/>
                <w:lang w:val="kk-KZ" w:eastAsia="ru-RU"/>
              </w:rPr>
              <w:t>6В07103-</w:t>
            </w:r>
            <w:r w:rsidRPr="004545FE">
              <w:rPr>
                <w:rFonts w:ascii="Times New Roman" w:hAnsi="Times New Roman"/>
                <w:sz w:val="24"/>
                <w:szCs w:val="24"/>
                <w:lang w:val="kk-KZ"/>
              </w:rPr>
              <w:t xml:space="preserve"> Жылуэнергетика</w:t>
            </w:r>
          </w:p>
          <w:p w:rsidR="009A2EA5" w:rsidRPr="004545FE" w:rsidRDefault="009A2EA5" w:rsidP="00D76F56">
            <w:pPr>
              <w:tabs>
                <w:tab w:val="left" w:pos="1540"/>
              </w:tabs>
              <w:spacing w:after="0" w:line="240" w:lineRule="auto"/>
              <w:jc w:val="center"/>
              <w:rPr>
                <w:rFonts w:ascii="Times New Roman" w:eastAsia="Times New Roman" w:hAnsi="Times New Roman"/>
                <w:sz w:val="24"/>
                <w:szCs w:val="24"/>
                <w:lang w:val="kk-KZ" w:eastAsia="ru-RU"/>
              </w:rPr>
            </w:pPr>
          </w:p>
        </w:tc>
        <w:tc>
          <w:tcPr>
            <w:tcW w:w="4960" w:type="dxa"/>
            <w:tcBorders>
              <w:bottom w:val="single" w:sz="4" w:space="0" w:color="auto"/>
            </w:tcBorders>
          </w:tcPr>
          <w:p w:rsidR="00CF69DF" w:rsidRDefault="009A2EA5" w:rsidP="00D76F56">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Физика 1:</w:t>
            </w:r>
            <w:r w:rsidRPr="004545FE">
              <w:rPr>
                <w:rFonts w:ascii="Times New Roman" w:hAnsi="Times New Roman"/>
                <w:b/>
                <w:sz w:val="24"/>
                <w:szCs w:val="24"/>
                <w:lang w:val="kk-KZ"/>
              </w:rPr>
              <w:t xml:space="preserve"> </w:t>
            </w:r>
            <w:r w:rsidRPr="004545FE">
              <w:rPr>
                <w:rFonts w:ascii="Times New Roman" w:hAnsi="Times New Roman"/>
                <w:sz w:val="24"/>
                <w:szCs w:val="24"/>
                <w:lang w:val="kk-KZ"/>
              </w:rPr>
              <w:t>Жылуэнергетика саласындағы бакалавлардың кәсіби іс-әрекеттерінің негіздері. Механика, статистикалық физика және термодинамика. Электростатика және тұрақты ток. Магнетизм. Іргелі заңдарды қолдану. Физиканың түрлі саласынан алынған теориялық және эксперименттік есептерді шешудегі физикалық зерттеу әдістері. Физикалық зерттеулердің нәтижелерін талдау.</w:t>
            </w:r>
            <w:r>
              <w:rPr>
                <w:rFonts w:ascii="Times New Roman" w:hAnsi="Times New Roman"/>
                <w:sz w:val="24"/>
                <w:szCs w:val="24"/>
                <w:lang w:val="kk-KZ"/>
              </w:rPr>
              <w:t xml:space="preserve"> </w:t>
            </w:r>
          </w:p>
          <w:p w:rsidR="009A2EA5" w:rsidRPr="004545FE" w:rsidRDefault="009A2EA5" w:rsidP="00D76F56">
            <w:pPr>
              <w:spacing w:after="0" w:line="240" w:lineRule="auto"/>
              <w:jc w:val="both"/>
              <w:rPr>
                <w:rFonts w:ascii="Times New Roman" w:hAnsi="Times New Roman"/>
                <w:b/>
                <w:sz w:val="24"/>
                <w:szCs w:val="24"/>
                <w:lang w:val="kk-KZ"/>
              </w:rPr>
            </w:pPr>
            <w:r w:rsidRPr="00CF69DF">
              <w:rPr>
                <w:rFonts w:ascii="Times New Roman" w:hAnsi="Times New Roman"/>
                <w:i/>
                <w:sz w:val="24"/>
                <w:szCs w:val="24"/>
                <w:lang w:val="kk-KZ"/>
              </w:rPr>
              <w:t>Физика 2:</w:t>
            </w:r>
            <w:r w:rsidRPr="004545FE">
              <w:rPr>
                <w:rFonts w:ascii="Times New Roman" w:hAnsi="Times New Roman"/>
                <w:b/>
                <w:sz w:val="24"/>
                <w:szCs w:val="24"/>
                <w:lang w:val="kk-KZ"/>
              </w:rPr>
              <w:t xml:space="preserve"> </w:t>
            </w:r>
            <w:r w:rsidRPr="004545FE">
              <w:rPr>
                <w:rFonts w:ascii="Times New Roman" w:hAnsi="Times New Roman"/>
                <w:sz w:val="24"/>
                <w:szCs w:val="24"/>
                <w:lang w:val="kk-KZ"/>
              </w:rPr>
              <w:t>Электродинамика. Тербелістер мен толқындар. Кванттық механика негіздері. Атомның құрылысы. Болашақта кәсіби іс-әрекетінде кездесетін есептерді шешеуге қажет болатын физикалық</w:t>
            </w:r>
            <w:r>
              <w:rPr>
                <w:rFonts w:ascii="Times New Roman" w:hAnsi="Times New Roman"/>
                <w:sz w:val="24"/>
                <w:szCs w:val="24"/>
                <w:lang w:val="kk-KZ"/>
              </w:rPr>
              <w:t xml:space="preserve"> құбылыстарды қолдана білуге, </w:t>
            </w:r>
            <w:r w:rsidRPr="004545FE">
              <w:rPr>
                <w:rFonts w:ascii="Times New Roman" w:hAnsi="Times New Roman"/>
                <w:sz w:val="24"/>
                <w:szCs w:val="24"/>
                <w:lang w:val="kk-KZ"/>
              </w:rPr>
              <w:t>эксперименттік ғылыми  зерттеулерді жүргізе білуге үйрету. Компьютердің көмегімен физикалық құбылыстарды модельдеу. Аспаптармен жұмыс жасау.</w:t>
            </w:r>
          </w:p>
        </w:tc>
        <w:tc>
          <w:tcPr>
            <w:tcW w:w="567" w:type="dxa"/>
            <w:tcBorders>
              <w:bottom w:val="single" w:sz="4" w:space="0" w:color="auto"/>
            </w:tcBorders>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БП</w:t>
            </w:r>
          </w:p>
        </w:tc>
        <w:tc>
          <w:tcPr>
            <w:tcW w:w="933" w:type="dxa"/>
            <w:tcBorders>
              <w:bottom w:val="single" w:sz="4" w:space="0" w:color="auto"/>
            </w:tcBorders>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ЖООК</w:t>
            </w:r>
          </w:p>
        </w:tc>
        <w:tc>
          <w:tcPr>
            <w:tcW w:w="1017" w:type="dxa"/>
            <w:tcBorders>
              <w:bottom w:val="single" w:sz="4" w:space="0" w:color="auto"/>
            </w:tcBorders>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5</w:t>
            </w:r>
          </w:p>
        </w:tc>
      </w:tr>
      <w:tr w:rsidR="009A2EA5" w:rsidRPr="004545FE" w:rsidTr="00F37B47">
        <w:trPr>
          <w:jc w:val="center"/>
        </w:trPr>
        <w:tc>
          <w:tcPr>
            <w:tcW w:w="2094" w:type="dxa"/>
            <w:tcBorders>
              <w:bottom w:val="nil"/>
            </w:tcBorders>
          </w:tcPr>
          <w:p w:rsidR="009A2EA5" w:rsidRPr="004545FE" w:rsidRDefault="009A2EA5" w:rsidP="00D76F56">
            <w:pPr>
              <w:tabs>
                <w:tab w:val="left" w:pos="1540"/>
              </w:tabs>
              <w:spacing w:after="0" w:line="240" w:lineRule="auto"/>
              <w:jc w:val="both"/>
              <w:rPr>
                <w:rFonts w:ascii="Times New Roman" w:hAnsi="Times New Roman"/>
                <w:sz w:val="24"/>
                <w:szCs w:val="24"/>
                <w:lang w:val="kk-KZ"/>
              </w:rPr>
            </w:pPr>
            <w:r w:rsidRPr="004545FE">
              <w:rPr>
                <w:rFonts w:ascii="Times New Roman" w:hAnsi="Times New Roman"/>
                <w:sz w:val="24"/>
                <w:szCs w:val="24"/>
                <w:lang w:val="kk-KZ"/>
              </w:rPr>
              <w:t>6В07104-Аспап жасау</w:t>
            </w:r>
          </w:p>
        </w:tc>
        <w:tc>
          <w:tcPr>
            <w:tcW w:w="4960" w:type="dxa"/>
            <w:tcBorders>
              <w:bottom w:val="nil"/>
            </w:tcBorders>
          </w:tcPr>
          <w:p w:rsidR="009A2EA5" w:rsidRPr="004545FE" w:rsidRDefault="009A2EA5" w:rsidP="00D76F56">
            <w:pPr>
              <w:spacing w:after="0" w:line="240" w:lineRule="auto"/>
              <w:jc w:val="both"/>
              <w:rPr>
                <w:rFonts w:ascii="Times New Roman" w:eastAsia="Times New Roman" w:hAnsi="Times New Roman"/>
                <w:sz w:val="24"/>
                <w:szCs w:val="24"/>
                <w:lang w:val="kk-KZ" w:eastAsia="ru-RU"/>
              </w:rPr>
            </w:pPr>
            <w:r w:rsidRPr="00CF69DF">
              <w:rPr>
                <w:rFonts w:ascii="Times New Roman" w:hAnsi="Times New Roman"/>
                <w:i/>
                <w:sz w:val="24"/>
                <w:szCs w:val="24"/>
                <w:lang w:val="kk-KZ"/>
              </w:rPr>
              <w:t>Физика 1:</w:t>
            </w:r>
            <w:r w:rsidRPr="004545FE">
              <w:rPr>
                <w:rFonts w:ascii="Times New Roman" w:hAnsi="Times New Roman"/>
                <w:b/>
                <w:sz w:val="24"/>
                <w:szCs w:val="24"/>
                <w:lang w:val="kk-KZ"/>
              </w:rPr>
              <w:t xml:space="preserve"> </w:t>
            </w:r>
            <w:r w:rsidRPr="004545FE">
              <w:rPr>
                <w:rFonts w:ascii="Times New Roman" w:eastAsia="Times New Roman" w:hAnsi="Times New Roman"/>
                <w:sz w:val="24"/>
                <w:szCs w:val="24"/>
                <w:lang w:val="kk-KZ" w:eastAsia="ru-RU"/>
              </w:rPr>
              <w:t xml:space="preserve">Кинематика элементтері. Материалық нүкте және қатты дененің ілгерілмелі қозғалысының динамикасы. Жұмыс және энергия. Қатты дене механикасы. Өріс теориясының элементтері. Сұйықтар механикасының элементтері. Арнайы салыстырмалылық теориясының элементтері. Идеал газдардың молекула-кинетикалық теориясы. Термодинамика негіздері. Нақты газдар, сұйықтар және қатты денелер. </w:t>
            </w:r>
            <w:r w:rsidRPr="004545FE">
              <w:rPr>
                <w:rFonts w:ascii="Times New Roman" w:eastAsia="Times New Roman" w:hAnsi="Times New Roman"/>
                <w:sz w:val="24"/>
                <w:szCs w:val="24"/>
                <w:lang w:eastAsia="ru-RU"/>
              </w:rPr>
              <w:t xml:space="preserve">Электростатика. </w:t>
            </w:r>
            <w:r w:rsidRPr="004545FE">
              <w:rPr>
                <w:rFonts w:ascii="Times New Roman" w:eastAsia="Times New Roman" w:hAnsi="Times New Roman"/>
                <w:sz w:val="24"/>
                <w:szCs w:val="24"/>
                <w:lang w:val="kk-KZ" w:eastAsia="ru-RU"/>
              </w:rPr>
              <w:t>Тұрақты электр тогы. Металдардағы, вакуумдағы және газдардағы электр токтары.</w:t>
            </w:r>
          </w:p>
          <w:p w:rsidR="009A2EA5" w:rsidRPr="004545FE" w:rsidRDefault="009A2EA5" w:rsidP="00D76F56">
            <w:pPr>
              <w:spacing w:after="0" w:line="240" w:lineRule="auto"/>
              <w:jc w:val="both"/>
              <w:rPr>
                <w:rFonts w:ascii="Times New Roman" w:hAnsi="Times New Roman"/>
                <w:b/>
                <w:sz w:val="24"/>
                <w:szCs w:val="24"/>
                <w:lang w:val="kk-KZ"/>
              </w:rPr>
            </w:pPr>
            <w:r w:rsidRPr="00CF69DF">
              <w:rPr>
                <w:rFonts w:ascii="Times New Roman" w:hAnsi="Times New Roman"/>
                <w:i/>
                <w:sz w:val="24"/>
                <w:szCs w:val="24"/>
                <w:lang w:val="kk-KZ"/>
              </w:rPr>
              <w:t>Физика 2:</w:t>
            </w:r>
            <w:r w:rsidRPr="004545FE">
              <w:rPr>
                <w:rFonts w:ascii="Times New Roman" w:hAnsi="Times New Roman"/>
                <w:b/>
                <w:sz w:val="24"/>
                <w:szCs w:val="24"/>
                <w:lang w:val="kk-KZ"/>
              </w:rPr>
              <w:t xml:space="preserve"> </w:t>
            </w:r>
            <w:r w:rsidRPr="004545FE">
              <w:rPr>
                <w:rFonts w:ascii="Times New Roman" w:eastAsia="Times New Roman" w:hAnsi="Times New Roman"/>
                <w:sz w:val="24"/>
                <w:szCs w:val="24"/>
                <w:lang w:val="kk-KZ" w:eastAsia="ru-RU"/>
              </w:rPr>
              <w:t>Магнит өрісі. Электромагниттік индукция. Заттың магниттік қасиеттері. Максвелл теориясының негіздері. Механикалық және электромагнтиттік тербелістер. Серпімді толқындар. Электромагниттік толқындар. Геометриялық оптика. Интерференция. Дифракция. Электромагниттік толқындардық затпен әсерлесуі. Жарықтың поляризациясы. Сәулеленудің кванттық теориясы. Бордың атомдық теориясы. Кванттық механика элементтері. Атомдық ядро физикасының элементтері. Элементар бөлшектер физикасының элементтері.</w:t>
            </w:r>
          </w:p>
        </w:tc>
        <w:tc>
          <w:tcPr>
            <w:tcW w:w="567" w:type="dxa"/>
            <w:tcBorders>
              <w:bottom w:val="nil"/>
            </w:tcBorders>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БП</w:t>
            </w:r>
          </w:p>
        </w:tc>
        <w:tc>
          <w:tcPr>
            <w:tcW w:w="933" w:type="dxa"/>
            <w:tcBorders>
              <w:bottom w:val="nil"/>
            </w:tcBorders>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ЖООК</w:t>
            </w:r>
          </w:p>
        </w:tc>
        <w:tc>
          <w:tcPr>
            <w:tcW w:w="1017" w:type="dxa"/>
            <w:tcBorders>
              <w:bottom w:val="nil"/>
            </w:tcBorders>
          </w:tcPr>
          <w:p w:rsidR="009A2EA5" w:rsidRPr="004545FE" w:rsidRDefault="009A2EA5" w:rsidP="00D76F56">
            <w:pPr>
              <w:tabs>
                <w:tab w:val="left" w:pos="1540"/>
              </w:tabs>
              <w:spacing w:after="0" w:line="240" w:lineRule="auto"/>
              <w:jc w:val="center"/>
              <w:rPr>
                <w:rFonts w:ascii="Times New Roman" w:hAnsi="Times New Roman"/>
                <w:sz w:val="24"/>
                <w:szCs w:val="24"/>
                <w:lang w:val="kk-KZ"/>
              </w:rPr>
            </w:pPr>
            <w:r w:rsidRPr="004545FE">
              <w:rPr>
                <w:rFonts w:ascii="Times New Roman" w:hAnsi="Times New Roman"/>
                <w:sz w:val="24"/>
                <w:szCs w:val="24"/>
                <w:lang w:val="kk-KZ"/>
              </w:rPr>
              <w:t>4</w:t>
            </w:r>
          </w:p>
        </w:tc>
      </w:tr>
    </w:tbl>
    <w:p w:rsidR="009A2EA5" w:rsidRDefault="009A2EA5" w:rsidP="009A2EA5">
      <w:pPr>
        <w:tabs>
          <w:tab w:val="left" w:pos="1540"/>
        </w:tabs>
        <w:spacing w:after="0" w:line="240" w:lineRule="auto"/>
        <w:jc w:val="both"/>
        <w:rPr>
          <w:rFonts w:ascii="Times New Roman" w:hAnsi="Times New Roman"/>
          <w:sz w:val="28"/>
          <w:szCs w:val="28"/>
          <w:lang w:val="kk-KZ"/>
        </w:rPr>
      </w:pPr>
    </w:p>
    <w:p w:rsidR="00CF69DF" w:rsidRDefault="00CF69DF" w:rsidP="009A2EA5">
      <w:pPr>
        <w:tabs>
          <w:tab w:val="left" w:pos="1540"/>
        </w:tabs>
        <w:spacing w:after="0" w:line="240" w:lineRule="auto"/>
        <w:jc w:val="both"/>
        <w:rPr>
          <w:rFonts w:ascii="Times New Roman" w:hAnsi="Times New Roman"/>
          <w:sz w:val="28"/>
          <w:szCs w:val="28"/>
          <w:lang w:val="kk-KZ"/>
        </w:rPr>
      </w:pPr>
    </w:p>
    <w:p w:rsidR="00CF69DF" w:rsidRDefault="00CF69DF" w:rsidP="00CF69DF">
      <w:pPr>
        <w:tabs>
          <w:tab w:val="left" w:pos="1540"/>
        </w:tabs>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А.1-кестенің жалғасы</w:t>
      </w:r>
    </w:p>
    <w:p w:rsidR="009A2EA5" w:rsidRPr="00CF69DF" w:rsidRDefault="009A2EA5" w:rsidP="009A2EA5">
      <w:pPr>
        <w:tabs>
          <w:tab w:val="left" w:pos="1540"/>
        </w:tabs>
        <w:spacing w:after="0" w:line="240" w:lineRule="auto"/>
        <w:jc w:val="both"/>
        <w:rPr>
          <w:rFonts w:ascii="Times New Roman" w:hAnsi="Times New Roman"/>
          <w:sz w:val="16"/>
          <w:szCs w:val="16"/>
          <w:lang w:val="kk-KZ"/>
        </w:rPr>
      </w:pPr>
    </w:p>
    <w:tbl>
      <w:tblPr>
        <w:tblStyle w:val="a3"/>
        <w:tblW w:w="9464" w:type="dxa"/>
        <w:tblLayout w:type="fixed"/>
        <w:tblLook w:val="04A0"/>
      </w:tblPr>
      <w:tblGrid>
        <w:gridCol w:w="2093"/>
        <w:gridCol w:w="4678"/>
        <w:gridCol w:w="708"/>
        <w:gridCol w:w="1134"/>
        <w:gridCol w:w="851"/>
      </w:tblGrid>
      <w:tr w:rsidR="009A2EA5" w:rsidRPr="00496B8F" w:rsidTr="00D76F56">
        <w:tc>
          <w:tcPr>
            <w:tcW w:w="2093" w:type="dxa"/>
          </w:tcPr>
          <w:p w:rsidR="009A2EA5" w:rsidRPr="00496B8F" w:rsidRDefault="009A2EA5" w:rsidP="00D76F56">
            <w:pPr>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1</w:t>
            </w:r>
          </w:p>
        </w:tc>
        <w:tc>
          <w:tcPr>
            <w:tcW w:w="4678" w:type="dxa"/>
          </w:tcPr>
          <w:p w:rsidR="009A2EA5" w:rsidRPr="00496B8F" w:rsidRDefault="009A2EA5" w:rsidP="00D76F56">
            <w:pPr>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2</w:t>
            </w:r>
          </w:p>
        </w:tc>
        <w:tc>
          <w:tcPr>
            <w:tcW w:w="708" w:type="dxa"/>
          </w:tcPr>
          <w:p w:rsidR="009A2EA5" w:rsidRPr="00496B8F" w:rsidRDefault="009A2EA5" w:rsidP="00D76F56">
            <w:pPr>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3</w:t>
            </w:r>
          </w:p>
        </w:tc>
        <w:tc>
          <w:tcPr>
            <w:tcW w:w="1134" w:type="dxa"/>
          </w:tcPr>
          <w:p w:rsidR="009A2EA5" w:rsidRPr="00496B8F" w:rsidRDefault="009A2EA5" w:rsidP="00D76F56">
            <w:pPr>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4</w:t>
            </w:r>
          </w:p>
        </w:tc>
        <w:tc>
          <w:tcPr>
            <w:tcW w:w="851" w:type="dxa"/>
          </w:tcPr>
          <w:p w:rsidR="009A2EA5" w:rsidRPr="00496B8F" w:rsidRDefault="009A2EA5" w:rsidP="00D76F56">
            <w:pPr>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5</w:t>
            </w:r>
          </w:p>
        </w:tc>
      </w:tr>
      <w:tr w:rsidR="009A2EA5" w:rsidRPr="00496B8F" w:rsidTr="00D76F56">
        <w:tc>
          <w:tcPr>
            <w:tcW w:w="2093" w:type="dxa"/>
          </w:tcPr>
          <w:p w:rsidR="009A2EA5" w:rsidRPr="00496B8F" w:rsidRDefault="009A2EA5" w:rsidP="00D76F56">
            <w:pPr>
              <w:tabs>
                <w:tab w:val="left" w:pos="1540"/>
              </w:tabs>
              <w:spacing w:after="0" w:line="240" w:lineRule="auto"/>
              <w:jc w:val="both"/>
              <w:rPr>
                <w:rFonts w:ascii="Times New Roman" w:hAnsi="Times New Roman"/>
                <w:sz w:val="24"/>
                <w:szCs w:val="24"/>
                <w:lang w:val="kk-KZ"/>
              </w:rPr>
            </w:pPr>
            <w:r w:rsidRPr="00496B8F">
              <w:rPr>
                <w:rFonts w:ascii="Times New Roman" w:hAnsi="Times New Roman"/>
                <w:sz w:val="24"/>
                <w:szCs w:val="24"/>
                <w:lang w:val="kk-KZ"/>
              </w:rPr>
              <w:t>6В07109-</w:t>
            </w:r>
          </w:p>
          <w:p w:rsidR="009A2EA5" w:rsidRPr="00496B8F" w:rsidRDefault="009A2EA5" w:rsidP="00D76F56">
            <w:pPr>
              <w:tabs>
                <w:tab w:val="left" w:pos="1540"/>
              </w:tabs>
              <w:spacing w:after="0" w:line="240" w:lineRule="auto"/>
              <w:jc w:val="both"/>
              <w:rPr>
                <w:rFonts w:ascii="Times New Roman" w:hAnsi="Times New Roman"/>
                <w:sz w:val="24"/>
                <w:szCs w:val="24"/>
                <w:lang w:val="kk-KZ"/>
              </w:rPr>
            </w:pPr>
            <w:r w:rsidRPr="00496B8F">
              <w:rPr>
                <w:rFonts w:ascii="Times New Roman" w:hAnsi="Times New Roman"/>
                <w:sz w:val="24"/>
                <w:szCs w:val="24"/>
                <w:lang w:val="kk-KZ"/>
              </w:rPr>
              <w:t>Аспап жасау</w:t>
            </w:r>
          </w:p>
        </w:tc>
        <w:tc>
          <w:tcPr>
            <w:tcW w:w="4678" w:type="dxa"/>
          </w:tcPr>
          <w:p w:rsidR="009A2EA5" w:rsidRPr="00496B8F" w:rsidRDefault="009A2EA5" w:rsidP="00D76F56">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Физика:</w:t>
            </w:r>
            <w:r w:rsidRPr="00496B8F">
              <w:rPr>
                <w:rFonts w:ascii="Times New Roman" w:hAnsi="Times New Roman"/>
                <w:b/>
                <w:sz w:val="24"/>
                <w:szCs w:val="24"/>
                <w:lang w:val="kk-KZ"/>
              </w:rPr>
              <w:t xml:space="preserve"> </w:t>
            </w:r>
            <w:r w:rsidRPr="00496B8F">
              <w:rPr>
                <w:rFonts w:ascii="Times New Roman" w:hAnsi="Times New Roman"/>
                <w:sz w:val="24"/>
                <w:szCs w:val="24"/>
                <w:lang w:val="kk-KZ"/>
              </w:rPr>
              <w:t>Механика, молекулалық физика, термодинамика заңдарын игеру; электр және магнетизм; Максвелл теңдеулері; тербелістер мен толқындар физикасы; кванттық физика және атом физикасы; қатты дене физикасы; физикалық, математикалық және техникалық профильдің басқа пәндерін игеру үшін де, кәсіби қызмет үшін де қажет болатын атом ядросы және элементар бөлшектер.</w:t>
            </w:r>
          </w:p>
        </w:tc>
        <w:tc>
          <w:tcPr>
            <w:tcW w:w="708" w:type="dxa"/>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БП</w:t>
            </w:r>
          </w:p>
        </w:tc>
        <w:tc>
          <w:tcPr>
            <w:tcW w:w="1134" w:type="dxa"/>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ЖООК</w:t>
            </w:r>
          </w:p>
        </w:tc>
        <w:tc>
          <w:tcPr>
            <w:tcW w:w="851" w:type="dxa"/>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5</w:t>
            </w:r>
          </w:p>
        </w:tc>
      </w:tr>
      <w:tr w:rsidR="009A2EA5" w:rsidRPr="00496B8F" w:rsidTr="00F37B47">
        <w:tc>
          <w:tcPr>
            <w:tcW w:w="2093" w:type="dxa"/>
            <w:tcBorders>
              <w:bottom w:val="single" w:sz="4" w:space="0" w:color="auto"/>
            </w:tcBorders>
          </w:tcPr>
          <w:p w:rsidR="009A2EA5" w:rsidRPr="00496B8F" w:rsidRDefault="009A2EA5" w:rsidP="00D76F56">
            <w:pPr>
              <w:tabs>
                <w:tab w:val="left" w:pos="1540"/>
              </w:tabs>
              <w:spacing w:after="0" w:line="240" w:lineRule="auto"/>
              <w:jc w:val="both"/>
              <w:rPr>
                <w:rFonts w:ascii="Times New Roman" w:eastAsia="Times New Roman" w:hAnsi="Times New Roman"/>
                <w:sz w:val="24"/>
                <w:szCs w:val="24"/>
                <w:lang w:val="kk-KZ" w:eastAsia="ru-RU"/>
              </w:rPr>
            </w:pPr>
            <w:r w:rsidRPr="00496B8F">
              <w:rPr>
                <w:rFonts w:ascii="Times New Roman" w:eastAsia="Times New Roman" w:hAnsi="Times New Roman"/>
                <w:sz w:val="24"/>
                <w:szCs w:val="24"/>
                <w:lang w:val="kk-KZ" w:eastAsia="ru-RU"/>
              </w:rPr>
              <w:t>6В07101- Автоматтандыру және басқару</w:t>
            </w:r>
          </w:p>
        </w:tc>
        <w:tc>
          <w:tcPr>
            <w:tcW w:w="4678" w:type="dxa"/>
            <w:tcBorders>
              <w:bottom w:val="single" w:sz="4" w:space="0" w:color="auto"/>
            </w:tcBorders>
          </w:tcPr>
          <w:p w:rsidR="009A2EA5" w:rsidRPr="00496B8F" w:rsidRDefault="009A2EA5" w:rsidP="00D76F56">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Физика:</w:t>
            </w:r>
            <w:r w:rsidRPr="00496B8F">
              <w:rPr>
                <w:rFonts w:ascii="Times New Roman" w:hAnsi="Times New Roman"/>
                <w:b/>
                <w:sz w:val="24"/>
                <w:szCs w:val="24"/>
                <w:lang w:val="kk-KZ"/>
              </w:rPr>
              <w:t xml:space="preserve"> </w:t>
            </w:r>
            <w:r w:rsidRPr="00496B8F">
              <w:rPr>
                <w:rFonts w:ascii="Times New Roman" w:hAnsi="Times New Roman"/>
                <w:sz w:val="24"/>
                <w:szCs w:val="24"/>
              </w:rPr>
              <w:t>Кинематика.</w:t>
            </w:r>
            <w:r w:rsidRPr="00496B8F">
              <w:rPr>
                <w:rFonts w:ascii="Times New Roman" w:hAnsi="Times New Roman"/>
                <w:sz w:val="24"/>
                <w:szCs w:val="24"/>
                <w:lang w:val="kk-KZ"/>
              </w:rPr>
              <w:t xml:space="preserve"> </w:t>
            </w:r>
            <w:r>
              <w:rPr>
                <w:rFonts w:ascii="Times New Roman" w:hAnsi="Times New Roman"/>
                <w:sz w:val="24"/>
                <w:szCs w:val="24"/>
              </w:rPr>
              <w:t>Динамика.</w:t>
            </w:r>
            <w:r>
              <w:rPr>
                <w:rFonts w:ascii="Times New Roman" w:hAnsi="Times New Roman"/>
                <w:sz w:val="24"/>
                <w:szCs w:val="24"/>
                <w:lang w:val="kk-KZ"/>
              </w:rPr>
              <w:t xml:space="preserve"> </w:t>
            </w:r>
            <w:r w:rsidRPr="00496B8F">
              <w:rPr>
                <w:rFonts w:ascii="Times New Roman" w:hAnsi="Times New Roman"/>
                <w:sz w:val="24"/>
                <w:szCs w:val="24"/>
              </w:rPr>
              <w:t>Стати</w:t>
            </w:r>
            <w:r>
              <w:rPr>
                <w:rFonts w:ascii="Times New Roman" w:hAnsi="Times New Roman"/>
                <w:sz w:val="24"/>
                <w:szCs w:val="24"/>
                <w:lang w:val="kk-KZ"/>
              </w:rPr>
              <w:t>ка. Жұмыс және</w:t>
            </w:r>
            <w:r w:rsidRPr="00496B8F">
              <w:rPr>
                <w:rFonts w:ascii="Times New Roman" w:hAnsi="Times New Roman"/>
                <w:sz w:val="24"/>
                <w:szCs w:val="24"/>
              </w:rPr>
              <w:t xml:space="preserve"> энергия.</w:t>
            </w:r>
            <w:r w:rsidRPr="00496B8F">
              <w:rPr>
                <w:rFonts w:ascii="Times New Roman" w:hAnsi="Times New Roman"/>
                <w:sz w:val="24"/>
                <w:szCs w:val="24"/>
                <w:lang w:val="kk-KZ"/>
              </w:rPr>
              <w:t xml:space="preserve"> Тартылыс</w:t>
            </w:r>
            <w:r w:rsidRPr="00496B8F">
              <w:rPr>
                <w:rFonts w:ascii="Times New Roman" w:hAnsi="Times New Roman"/>
                <w:sz w:val="24"/>
                <w:szCs w:val="24"/>
              </w:rPr>
              <w:t>.</w:t>
            </w:r>
            <w:r w:rsidRPr="00496B8F">
              <w:rPr>
                <w:rFonts w:ascii="Times New Roman" w:hAnsi="Times New Roman"/>
                <w:sz w:val="24"/>
                <w:szCs w:val="24"/>
                <w:lang w:val="kk-KZ"/>
              </w:rPr>
              <w:t xml:space="preserve"> Сұйық </w:t>
            </w:r>
            <w:r w:rsidRPr="00496B8F">
              <w:rPr>
                <w:rFonts w:ascii="Times New Roman" w:hAnsi="Times New Roman"/>
                <w:sz w:val="24"/>
                <w:szCs w:val="24"/>
              </w:rPr>
              <w:t>механика</w:t>
            </w:r>
            <w:r w:rsidRPr="00496B8F">
              <w:rPr>
                <w:rFonts w:ascii="Times New Roman" w:hAnsi="Times New Roman"/>
                <w:sz w:val="24"/>
                <w:szCs w:val="24"/>
                <w:lang w:val="kk-KZ"/>
              </w:rPr>
              <w:t xml:space="preserve">сы. Молекула-кинетикалық теория. </w:t>
            </w:r>
            <w:r w:rsidRPr="00496B8F">
              <w:rPr>
                <w:rFonts w:ascii="Times New Roman" w:hAnsi="Times New Roman"/>
                <w:sz w:val="24"/>
                <w:szCs w:val="24"/>
              </w:rPr>
              <w:t>Термодинамика.</w:t>
            </w:r>
            <w:r w:rsidRPr="00496B8F">
              <w:rPr>
                <w:rFonts w:ascii="Times New Roman" w:hAnsi="Times New Roman"/>
                <w:sz w:val="24"/>
                <w:szCs w:val="24"/>
                <w:lang w:val="kk-KZ"/>
              </w:rPr>
              <w:t xml:space="preserve"> Нақты газдар. </w:t>
            </w:r>
            <w:r w:rsidRPr="00496B8F">
              <w:rPr>
                <w:rFonts w:ascii="Times New Roman" w:hAnsi="Times New Roman"/>
                <w:sz w:val="24"/>
                <w:szCs w:val="24"/>
              </w:rPr>
              <w:t>Электростатика.</w:t>
            </w:r>
            <w:r w:rsidRPr="00496B8F">
              <w:rPr>
                <w:rFonts w:ascii="Times New Roman" w:hAnsi="Times New Roman"/>
                <w:sz w:val="24"/>
                <w:szCs w:val="24"/>
                <w:lang w:val="kk-KZ"/>
              </w:rPr>
              <w:t xml:space="preserve"> Тұрақты ток. Магнит өрісі. Электромагниттік индукция. Заттың магниттік қасиеттері. Максвелл теориясы. Механикалық және электромагниттік тербелістер. Серпімді толқындар. Геометриялық оптика. Интерференция. Дифракция. Жарықтың поляризациясы. Сәулеленудің кванттық теориясы. Бордың атомдық теориясы. Кванттық механика элементтері. Атомдық ядро.</w:t>
            </w:r>
          </w:p>
        </w:tc>
        <w:tc>
          <w:tcPr>
            <w:tcW w:w="708" w:type="dxa"/>
            <w:tcBorders>
              <w:bottom w:val="single" w:sz="4" w:space="0" w:color="auto"/>
            </w:tcBorders>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БП</w:t>
            </w:r>
          </w:p>
        </w:tc>
        <w:tc>
          <w:tcPr>
            <w:tcW w:w="1134" w:type="dxa"/>
            <w:tcBorders>
              <w:bottom w:val="single" w:sz="4" w:space="0" w:color="auto"/>
            </w:tcBorders>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ЖООК</w:t>
            </w:r>
          </w:p>
        </w:tc>
        <w:tc>
          <w:tcPr>
            <w:tcW w:w="851" w:type="dxa"/>
            <w:tcBorders>
              <w:bottom w:val="single" w:sz="4" w:space="0" w:color="auto"/>
            </w:tcBorders>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4</w:t>
            </w:r>
          </w:p>
        </w:tc>
      </w:tr>
      <w:tr w:rsidR="009A2EA5" w:rsidRPr="00496B8F" w:rsidTr="008666F9">
        <w:tc>
          <w:tcPr>
            <w:tcW w:w="2093" w:type="dxa"/>
          </w:tcPr>
          <w:p w:rsidR="009A2EA5" w:rsidRPr="00496B8F" w:rsidRDefault="009A2EA5" w:rsidP="00D76F56">
            <w:pPr>
              <w:tabs>
                <w:tab w:val="left" w:pos="1540"/>
              </w:tabs>
              <w:spacing w:after="0" w:line="240" w:lineRule="auto"/>
              <w:jc w:val="both"/>
              <w:rPr>
                <w:rFonts w:ascii="Times New Roman" w:eastAsia="Times New Roman" w:hAnsi="Times New Roman"/>
                <w:sz w:val="24"/>
                <w:szCs w:val="24"/>
                <w:lang w:val="kk-KZ" w:eastAsia="ru-RU"/>
              </w:rPr>
            </w:pPr>
            <w:r w:rsidRPr="00496B8F">
              <w:rPr>
                <w:rFonts w:ascii="Times New Roman" w:eastAsia="Times New Roman" w:hAnsi="Times New Roman"/>
                <w:sz w:val="24"/>
                <w:szCs w:val="24"/>
                <w:lang w:val="kk-KZ" w:eastAsia="ru-RU"/>
              </w:rPr>
              <w:t>6В07108-Автоматтандыру және басқару</w:t>
            </w:r>
          </w:p>
        </w:tc>
        <w:tc>
          <w:tcPr>
            <w:tcW w:w="4678" w:type="dxa"/>
          </w:tcPr>
          <w:p w:rsidR="00CF69DF" w:rsidRDefault="009A2EA5" w:rsidP="00D76F56">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Физика:</w:t>
            </w:r>
            <w:r w:rsidRPr="00496B8F">
              <w:rPr>
                <w:rFonts w:ascii="Times New Roman" w:hAnsi="Times New Roman"/>
                <w:b/>
                <w:sz w:val="24"/>
                <w:szCs w:val="24"/>
                <w:lang w:val="kk-KZ"/>
              </w:rPr>
              <w:t xml:space="preserve"> </w:t>
            </w:r>
            <w:r w:rsidRPr="00496B8F">
              <w:rPr>
                <w:rFonts w:ascii="Times New Roman" w:hAnsi="Times New Roman"/>
                <w:sz w:val="24"/>
                <w:szCs w:val="24"/>
                <w:lang w:val="kk-KZ"/>
              </w:rPr>
              <w:t xml:space="preserve">Механика. Молекулалық физика. Термодинамика заңдары. Электр және магнетизм. Максвелл теңдеулері. Тербелістер мен толқындар физикасы. Кванттық физика және атом физикасы. Қатты дене физикасы. Физикалық, математикалық және техникалық профильдің басқа пәндерін игеру үшін, кәсіби қызмет үшін қажет болатын атом ядросы мен элементар бөлшектер. </w:t>
            </w:r>
          </w:p>
          <w:p w:rsidR="009A2EA5" w:rsidRPr="00496B8F" w:rsidRDefault="009A2EA5" w:rsidP="00D76F56">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Арнайы физика:</w:t>
            </w:r>
            <w:r w:rsidRPr="00496B8F">
              <w:rPr>
                <w:rFonts w:ascii="Times New Roman" w:hAnsi="Times New Roman"/>
                <w:sz w:val="24"/>
                <w:szCs w:val="24"/>
                <w:lang w:val="kk-KZ"/>
              </w:rPr>
              <w:t xml:space="preserve"> Электро</w:t>
            </w:r>
            <w:r>
              <w:rPr>
                <w:rFonts w:ascii="Times New Roman" w:hAnsi="Times New Roman"/>
                <w:sz w:val="24"/>
                <w:szCs w:val="24"/>
                <w:lang w:val="kk-KZ"/>
              </w:rPr>
              <w:t xml:space="preserve">магниттік өзара әрекеттесулер. </w:t>
            </w:r>
            <w:r w:rsidRPr="00496B8F">
              <w:rPr>
                <w:rFonts w:ascii="Times New Roman" w:hAnsi="Times New Roman"/>
                <w:sz w:val="24"/>
                <w:szCs w:val="24"/>
                <w:lang w:val="kk-KZ"/>
              </w:rPr>
              <w:t>Эле</w:t>
            </w:r>
            <w:r>
              <w:rPr>
                <w:rFonts w:ascii="Times New Roman" w:hAnsi="Times New Roman"/>
                <w:sz w:val="24"/>
                <w:szCs w:val="24"/>
                <w:lang w:val="kk-KZ"/>
              </w:rPr>
              <w:t>ктростатика сұрақтары</w:t>
            </w:r>
            <w:r w:rsidRPr="00496B8F">
              <w:rPr>
                <w:rFonts w:ascii="Times New Roman" w:hAnsi="Times New Roman"/>
                <w:sz w:val="24"/>
                <w:szCs w:val="24"/>
                <w:lang w:val="kk-KZ"/>
              </w:rPr>
              <w:t>, электр өрісіндегі диэлектриктер</w:t>
            </w:r>
            <w:r>
              <w:rPr>
                <w:rFonts w:ascii="Times New Roman" w:hAnsi="Times New Roman"/>
                <w:sz w:val="24"/>
                <w:szCs w:val="24"/>
                <w:lang w:val="kk-KZ"/>
              </w:rPr>
              <w:t xml:space="preserve">дің, өткізгіштердің қасиеттері. </w:t>
            </w:r>
            <w:r w:rsidRPr="00496B8F">
              <w:rPr>
                <w:rFonts w:ascii="Times New Roman" w:hAnsi="Times New Roman"/>
                <w:sz w:val="24"/>
                <w:szCs w:val="24"/>
                <w:lang w:val="kk-KZ"/>
              </w:rPr>
              <w:t>Тұрақты ток. Ом және Джоуль-Ленц заңдары, электролиттердегі токтың, газдардағы токтың, диэлектриктер мен жартылай өткізгіш</w:t>
            </w:r>
            <w:r>
              <w:rPr>
                <w:rFonts w:ascii="Times New Roman" w:hAnsi="Times New Roman"/>
                <w:sz w:val="24"/>
                <w:szCs w:val="24"/>
                <w:lang w:val="kk-KZ"/>
              </w:rPr>
              <w:t xml:space="preserve">тердің заңдылықтары. </w:t>
            </w:r>
            <w:r w:rsidRPr="00EC2A5D">
              <w:rPr>
                <w:rFonts w:ascii="Times New Roman" w:hAnsi="Times New Roman"/>
                <w:sz w:val="24"/>
                <w:szCs w:val="24"/>
                <w:lang w:val="kk-KZ"/>
              </w:rPr>
              <w:t>Магнит өрісі, электромагниттік индукция, зат</w:t>
            </w:r>
            <w:r w:rsidRPr="00496B8F">
              <w:rPr>
                <w:rFonts w:ascii="Times New Roman" w:hAnsi="Times New Roman"/>
                <w:sz w:val="24"/>
                <w:szCs w:val="24"/>
                <w:lang w:val="kk-KZ"/>
              </w:rPr>
              <w:t>т</w:t>
            </w:r>
            <w:r w:rsidRPr="00EC2A5D">
              <w:rPr>
                <w:rFonts w:ascii="Times New Roman" w:hAnsi="Times New Roman"/>
                <w:sz w:val="24"/>
                <w:szCs w:val="24"/>
                <w:lang w:val="kk-KZ"/>
              </w:rPr>
              <w:t>ы</w:t>
            </w:r>
            <w:r w:rsidRPr="00496B8F">
              <w:rPr>
                <w:rFonts w:ascii="Times New Roman" w:hAnsi="Times New Roman"/>
                <w:sz w:val="24"/>
                <w:szCs w:val="24"/>
                <w:lang w:val="kk-KZ"/>
              </w:rPr>
              <w:t>ң</w:t>
            </w:r>
            <w:r w:rsidRPr="00EC2A5D">
              <w:rPr>
                <w:rFonts w:ascii="Times New Roman" w:hAnsi="Times New Roman"/>
                <w:sz w:val="24"/>
                <w:szCs w:val="24"/>
                <w:lang w:val="kk-KZ"/>
              </w:rPr>
              <w:t xml:space="preserve"> магниттік қасиеттері</w:t>
            </w:r>
            <w:r w:rsidRPr="00496B8F">
              <w:rPr>
                <w:rFonts w:ascii="Times New Roman" w:hAnsi="Times New Roman"/>
                <w:sz w:val="24"/>
                <w:szCs w:val="24"/>
                <w:lang w:val="kk-KZ"/>
              </w:rPr>
              <w:t>.</w:t>
            </w:r>
          </w:p>
        </w:tc>
        <w:tc>
          <w:tcPr>
            <w:tcW w:w="708" w:type="dxa"/>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БП</w:t>
            </w:r>
          </w:p>
        </w:tc>
        <w:tc>
          <w:tcPr>
            <w:tcW w:w="1134" w:type="dxa"/>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ЖООК</w:t>
            </w:r>
          </w:p>
        </w:tc>
        <w:tc>
          <w:tcPr>
            <w:tcW w:w="851" w:type="dxa"/>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4</w:t>
            </w:r>
          </w:p>
        </w:tc>
      </w:tr>
      <w:tr w:rsidR="008666F9" w:rsidRPr="00496B8F" w:rsidTr="00F37B47">
        <w:tc>
          <w:tcPr>
            <w:tcW w:w="2093" w:type="dxa"/>
            <w:tcBorders>
              <w:bottom w:val="nil"/>
            </w:tcBorders>
          </w:tcPr>
          <w:p w:rsidR="008666F9" w:rsidRPr="00496B8F" w:rsidRDefault="008666F9" w:rsidP="00D76F56">
            <w:pPr>
              <w:tabs>
                <w:tab w:val="left" w:pos="1540"/>
              </w:tabs>
              <w:spacing w:after="0" w:line="240" w:lineRule="auto"/>
              <w:jc w:val="both"/>
              <w:rPr>
                <w:rFonts w:ascii="Times New Roman" w:eastAsia="Times New Roman" w:hAnsi="Times New Roman"/>
                <w:sz w:val="24"/>
                <w:szCs w:val="24"/>
                <w:lang w:val="kk-KZ" w:eastAsia="ru-RU"/>
              </w:rPr>
            </w:pPr>
            <w:r w:rsidRPr="00496B8F">
              <w:rPr>
                <w:rFonts w:ascii="Times New Roman" w:eastAsia="Times New Roman" w:hAnsi="Times New Roman"/>
                <w:sz w:val="24"/>
                <w:szCs w:val="24"/>
                <w:lang w:val="kk-KZ" w:eastAsia="ru-RU"/>
              </w:rPr>
              <w:t>6В07106-Электр энергетика</w:t>
            </w:r>
          </w:p>
        </w:tc>
        <w:tc>
          <w:tcPr>
            <w:tcW w:w="4678" w:type="dxa"/>
            <w:tcBorders>
              <w:bottom w:val="nil"/>
            </w:tcBorders>
          </w:tcPr>
          <w:p w:rsidR="008666F9" w:rsidRPr="00496B8F" w:rsidRDefault="008666F9" w:rsidP="00D76F56">
            <w:pPr>
              <w:spacing w:after="0" w:line="240" w:lineRule="auto"/>
              <w:jc w:val="both"/>
              <w:rPr>
                <w:rFonts w:ascii="Times New Roman" w:hAnsi="Times New Roman"/>
                <w:b/>
                <w:sz w:val="24"/>
                <w:szCs w:val="24"/>
                <w:lang w:val="kk-KZ"/>
              </w:rPr>
            </w:pPr>
            <w:r w:rsidRPr="00CF69DF">
              <w:rPr>
                <w:rFonts w:ascii="Times New Roman" w:hAnsi="Times New Roman"/>
                <w:i/>
                <w:sz w:val="24"/>
                <w:szCs w:val="24"/>
                <w:lang w:val="kk-KZ"/>
              </w:rPr>
              <w:t>Физика:</w:t>
            </w:r>
            <w:r w:rsidRPr="00496B8F">
              <w:rPr>
                <w:rFonts w:ascii="Times New Roman" w:hAnsi="Times New Roman"/>
                <w:sz w:val="24"/>
                <w:szCs w:val="24"/>
                <w:lang w:val="kk-KZ"/>
              </w:rPr>
              <w:t xml:space="preserve"> </w:t>
            </w:r>
            <w:r w:rsidRPr="00496B8F">
              <w:rPr>
                <w:rFonts w:ascii="Times New Roman" w:hAnsi="Times New Roman"/>
                <w:sz w:val="24"/>
                <w:szCs w:val="24"/>
              </w:rPr>
              <w:t>Кинематика.</w:t>
            </w:r>
            <w:r w:rsidRPr="00496B8F">
              <w:rPr>
                <w:rFonts w:ascii="Times New Roman" w:hAnsi="Times New Roman"/>
                <w:sz w:val="24"/>
                <w:szCs w:val="24"/>
                <w:lang w:val="kk-KZ"/>
              </w:rPr>
              <w:t xml:space="preserve"> </w:t>
            </w:r>
            <w:r>
              <w:rPr>
                <w:rFonts w:ascii="Times New Roman" w:hAnsi="Times New Roman"/>
                <w:sz w:val="24"/>
                <w:szCs w:val="24"/>
              </w:rPr>
              <w:t>Динамика.</w:t>
            </w:r>
            <w:r>
              <w:rPr>
                <w:rFonts w:ascii="Times New Roman" w:hAnsi="Times New Roman"/>
                <w:sz w:val="24"/>
                <w:szCs w:val="24"/>
                <w:lang w:val="kk-KZ"/>
              </w:rPr>
              <w:t xml:space="preserve"> </w:t>
            </w:r>
            <w:r w:rsidRPr="00496B8F">
              <w:rPr>
                <w:rFonts w:ascii="Times New Roman" w:hAnsi="Times New Roman"/>
                <w:sz w:val="24"/>
                <w:szCs w:val="24"/>
              </w:rPr>
              <w:t>Стати</w:t>
            </w:r>
            <w:r w:rsidRPr="00496B8F">
              <w:rPr>
                <w:rFonts w:ascii="Times New Roman" w:hAnsi="Times New Roman"/>
                <w:sz w:val="24"/>
                <w:szCs w:val="24"/>
                <w:lang w:val="kk-KZ"/>
              </w:rPr>
              <w:t xml:space="preserve">ка. Жұмыс және </w:t>
            </w:r>
            <w:r w:rsidRPr="00496B8F">
              <w:rPr>
                <w:rFonts w:ascii="Times New Roman" w:hAnsi="Times New Roman"/>
                <w:sz w:val="24"/>
                <w:szCs w:val="24"/>
              </w:rPr>
              <w:t>энергия.</w:t>
            </w:r>
            <w:r w:rsidRPr="00496B8F">
              <w:rPr>
                <w:rFonts w:ascii="Times New Roman" w:hAnsi="Times New Roman"/>
                <w:sz w:val="24"/>
                <w:szCs w:val="24"/>
                <w:lang w:val="kk-KZ"/>
              </w:rPr>
              <w:t xml:space="preserve"> Тартылыс</w:t>
            </w:r>
            <w:r w:rsidRPr="00496B8F">
              <w:rPr>
                <w:rFonts w:ascii="Times New Roman" w:hAnsi="Times New Roman"/>
                <w:sz w:val="24"/>
                <w:szCs w:val="24"/>
              </w:rPr>
              <w:t>.</w:t>
            </w:r>
            <w:r w:rsidRPr="00496B8F">
              <w:rPr>
                <w:rFonts w:ascii="Times New Roman" w:hAnsi="Times New Roman"/>
                <w:sz w:val="24"/>
                <w:szCs w:val="24"/>
                <w:lang w:val="kk-KZ"/>
              </w:rPr>
              <w:t xml:space="preserve"> Сұйық </w:t>
            </w:r>
            <w:r w:rsidRPr="00496B8F">
              <w:rPr>
                <w:rFonts w:ascii="Times New Roman" w:hAnsi="Times New Roman"/>
                <w:sz w:val="24"/>
                <w:szCs w:val="24"/>
              </w:rPr>
              <w:t>механика</w:t>
            </w:r>
            <w:r w:rsidRPr="00496B8F">
              <w:rPr>
                <w:rFonts w:ascii="Times New Roman" w:hAnsi="Times New Roman"/>
                <w:sz w:val="24"/>
                <w:szCs w:val="24"/>
                <w:lang w:val="kk-KZ"/>
              </w:rPr>
              <w:t xml:space="preserve">сы. Молекула-кинетикалық теория. </w:t>
            </w:r>
            <w:r w:rsidRPr="00496B8F">
              <w:rPr>
                <w:rFonts w:ascii="Times New Roman" w:hAnsi="Times New Roman"/>
                <w:sz w:val="24"/>
                <w:szCs w:val="24"/>
              </w:rPr>
              <w:t>Термодинамика.</w:t>
            </w:r>
            <w:r w:rsidRPr="00496B8F">
              <w:rPr>
                <w:rFonts w:ascii="Times New Roman" w:hAnsi="Times New Roman"/>
                <w:sz w:val="24"/>
                <w:szCs w:val="24"/>
                <w:lang w:val="kk-KZ"/>
              </w:rPr>
              <w:t xml:space="preserve"> Нақты газдар.</w:t>
            </w:r>
          </w:p>
        </w:tc>
        <w:tc>
          <w:tcPr>
            <w:tcW w:w="708" w:type="dxa"/>
            <w:tcBorders>
              <w:bottom w:val="nil"/>
            </w:tcBorders>
          </w:tcPr>
          <w:p w:rsidR="008666F9" w:rsidRPr="00496B8F" w:rsidRDefault="008666F9" w:rsidP="009D7821">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БП</w:t>
            </w:r>
          </w:p>
        </w:tc>
        <w:tc>
          <w:tcPr>
            <w:tcW w:w="1134" w:type="dxa"/>
            <w:tcBorders>
              <w:bottom w:val="nil"/>
            </w:tcBorders>
          </w:tcPr>
          <w:p w:rsidR="008666F9" w:rsidRPr="00496B8F" w:rsidRDefault="008666F9" w:rsidP="009D7821">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ЖООК</w:t>
            </w:r>
          </w:p>
        </w:tc>
        <w:tc>
          <w:tcPr>
            <w:tcW w:w="851" w:type="dxa"/>
            <w:tcBorders>
              <w:bottom w:val="nil"/>
            </w:tcBorders>
          </w:tcPr>
          <w:p w:rsidR="008666F9" w:rsidRPr="00496B8F" w:rsidRDefault="008666F9" w:rsidP="009D7821">
            <w:pPr>
              <w:tabs>
                <w:tab w:val="left" w:pos="1540"/>
              </w:tabs>
              <w:spacing w:after="0" w:line="240" w:lineRule="auto"/>
              <w:jc w:val="center"/>
              <w:rPr>
                <w:rFonts w:ascii="Times New Roman" w:hAnsi="Times New Roman"/>
                <w:sz w:val="24"/>
                <w:szCs w:val="24"/>
                <w:lang w:val="kk-KZ"/>
              </w:rPr>
            </w:pPr>
            <w:r w:rsidRPr="00496B8F">
              <w:rPr>
                <w:rFonts w:ascii="Times New Roman" w:hAnsi="Times New Roman"/>
                <w:sz w:val="24"/>
                <w:szCs w:val="24"/>
                <w:lang w:val="kk-KZ"/>
              </w:rPr>
              <w:t>4</w:t>
            </w:r>
          </w:p>
        </w:tc>
      </w:tr>
    </w:tbl>
    <w:p w:rsidR="00CF69DF" w:rsidRDefault="00CF69DF" w:rsidP="009A2EA5">
      <w:pPr>
        <w:tabs>
          <w:tab w:val="left" w:pos="1540"/>
        </w:tabs>
        <w:spacing w:after="0" w:line="240" w:lineRule="auto"/>
        <w:jc w:val="both"/>
        <w:rPr>
          <w:rFonts w:ascii="Times New Roman" w:hAnsi="Times New Roman"/>
          <w:sz w:val="28"/>
          <w:szCs w:val="28"/>
          <w:lang w:val="kk-KZ"/>
        </w:rPr>
      </w:pPr>
    </w:p>
    <w:p w:rsidR="00CF69DF" w:rsidRDefault="00CF69DF" w:rsidP="00CF69DF">
      <w:pPr>
        <w:tabs>
          <w:tab w:val="left" w:pos="1540"/>
        </w:tabs>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А.1-кестенің жалғасы</w:t>
      </w:r>
    </w:p>
    <w:p w:rsidR="009A2EA5" w:rsidRPr="00CF69DF" w:rsidRDefault="009A2EA5" w:rsidP="009A2EA5">
      <w:pPr>
        <w:tabs>
          <w:tab w:val="left" w:pos="1540"/>
        </w:tabs>
        <w:spacing w:after="0" w:line="240" w:lineRule="auto"/>
        <w:jc w:val="both"/>
        <w:rPr>
          <w:rFonts w:ascii="Times New Roman" w:hAnsi="Times New Roman"/>
          <w:sz w:val="16"/>
          <w:szCs w:val="16"/>
          <w:lang w:val="kk-KZ"/>
        </w:rPr>
      </w:pPr>
    </w:p>
    <w:tbl>
      <w:tblPr>
        <w:tblStyle w:val="a3"/>
        <w:tblW w:w="9464" w:type="dxa"/>
        <w:tblLayout w:type="fixed"/>
        <w:tblLook w:val="04A0"/>
      </w:tblPr>
      <w:tblGrid>
        <w:gridCol w:w="1820"/>
        <w:gridCol w:w="4706"/>
        <w:gridCol w:w="799"/>
        <w:gridCol w:w="998"/>
        <w:gridCol w:w="1141"/>
      </w:tblGrid>
      <w:tr w:rsidR="009A2EA5" w:rsidRPr="00BC27EB" w:rsidTr="00D76F56">
        <w:tc>
          <w:tcPr>
            <w:tcW w:w="1820"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1</w:t>
            </w:r>
          </w:p>
        </w:tc>
        <w:tc>
          <w:tcPr>
            <w:tcW w:w="4706"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2</w:t>
            </w:r>
          </w:p>
        </w:tc>
        <w:tc>
          <w:tcPr>
            <w:tcW w:w="799"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3</w:t>
            </w:r>
          </w:p>
        </w:tc>
        <w:tc>
          <w:tcPr>
            <w:tcW w:w="998"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4</w:t>
            </w:r>
          </w:p>
        </w:tc>
        <w:tc>
          <w:tcPr>
            <w:tcW w:w="1141" w:type="dxa"/>
          </w:tcPr>
          <w:p w:rsidR="009A2EA5" w:rsidRPr="00BC27EB" w:rsidRDefault="009A2EA5" w:rsidP="00D76F56">
            <w:pPr>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5</w:t>
            </w:r>
          </w:p>
        </w:tc>
      </w:tr>
      <w:tr w:rsidR="009A2EA5" w:rsidRPr="00BC27EB" w:rsidTr="00D76F56">
        <w:tc>
          <w:tcPr>
            <w:tcW w:w="1820" w:type="dxa"/>
          </w:tcPr>
          <w:p w:rsidR="009A2EA5" w:rsidRPr="00496B8F" w:rsidRDefault="009A2EA5" w:rsidP="00D76F56">
            <w:pPr>
              <w:tabs>
                <w:tab w:val="left" w:pos="1540"/>
              </w:tabs>
              <w:spacing w:after="0" w:line="240" w:lineRule="auto"/>
              <w:jc w:val="both"/>
              <w:rPr>
                <w:rFonts w:ascii="Times New Roman" w:eastAsia="Times New Roman" w:hAnsi="Times New Roman"/>
                <w:sz w:val="24"/>
                <w:szCs w:val="24"/>
                <w:lang w:val="kk-KZ" w:eastAsia="ru-RU"/>
              </w:rPr>
            </w:pPr>
          </w:p>
        </w:tc>
        <w:tc>
          <w:tcPr>
            <w:tcW w:w="4706" w:type="dxa"/>
          </w:tcPr>
          <w:p w:rsidR="009A2EA5" w:rsidRPr="00496B8F" w:rsidRDefault="009A2EA5" w:rsidP="00D76F56">
            <w:pPr>
              <w:spacing w:after="0" w:line="240" w:lineRule="auto"/>
              <w:jc w:val="both"/>
              <w:rPr>
                <w:rFonts w:ascii="Times New Roman" w:hAnsi="Times New Roman"/>
                <w:sz w:val="24"/>
                <w:szCs w:val="24"/>
              </w:rPr>
            </w:pPr>
            <w:r w:rsidRPr="00496B8F">
              <w:rPr>
                <w:rFonts w:ascii="Times New Roman" w:hAnsi="Times New Roman"/>
                <w:sz w:val="24"/>
                <w:szCs w:val="24"/>
              </w:rPr>
              <w:t>Электростатика.</w:t>
            </w:r>
            <w:r w:rsidRPr="00496B8F">
              <w:rPr>
                <w:rFonts w:ascii="Times New Roman" w:hAnsi="Times New Roman"/>
                <w:sz w:val="24"/>
                <w:szCs w:val="24"/>
                <w:lang w:val="kk-KZ"/>
              </w:rPr>
              <w:t xml:space="preserve"> Тұрақты ток. Магнит өрісі. Электромагниттік индукция. Заттың магниттік қасиеттері. Максвелл теориясы. Механикалық және электромагниттік тербелістер. Серпімді толқындар. Геометриялық оптика. Интерференция. Дифракция. Жарықтың поляризациясы. Сәулеленудің кванттық теориясы. Бордың атомдық теориясы. Кванттық механика элементтері. Атомдық ядро.</w:t>
            </w:r>
          </w:p>
        </w:tc>
        <w:tc>
          <w:tcPr>
            <w:tcW w:w="799" w:type="dxa"/>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p>
        </w:tc>
        <w:tc>
          <w:tcPr>
            <w:tcW w:w="998" w:type="dxa"/>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p>
        </w:tc>
        <w:tc>
          <w:tcPr>
            <w:tcW w:w="1141" w:type="dxa"/>
          </w:tcPr>
          <w:p w:rsidR="009A2EA5" w:rsidRPr="00496B8F" w:rsidRDefault="009A2EA5" w:rsidP="00D76F56">
            <w:pPr>
              <w:tabs>
                <w:tab w:val="left" w:pos="1540"/>
              </w:tabs>
              <w:spacing w:after="0" w:line="240" w:lineRule="auto"/>
              <w:jc w:val="center"/>
              <w:rPr>
                <w:rFonts w:ascii="Times New Roman" w:hAnsi="Times New Roman"/>
                <w:sz w:val="24"/>
                <w:szCs w:val="24"/>
                <w:lang w:val="kk-KZ"/>
              </w:rPr>
            </w:pPr>
          </w:p>
        </w:tc>
      </w:tr>
      <w:tr w:rsidR="009A2EA5" w:rsidRPr="00BC27EB" w:rsidTr="00D76F56">
        <w:tc>
          <w:tcPr>
            <w:tcW w:w="1820" w:type="dxa"/>
          </w:tcPr>
          <w:p w:rsidR="009A2EA5" w:rsidRPr="00BC27EB" w:rsidRDefault="009A2EA5" w:rsidP="00D76F56">
            <w:pPr>
              <w:tabs>
                <w:tab w:val="left" w:pos="1540"/>
              </w:tabs>
              <w:spacing w:after="0" w:line="240" w:lineRule="auto"/>
              <w:jc w:val="both"/>
              <w:rPr>
                <w:rFonts w:ascii="Times New Roman" w:eastAsia="Times New Roman" w:hAnsi="Times New Roman"/>
                <w:b/>
                <w:sz w:val="24"/>
                <w:szCs w:val="24"/>
                <w:lang w:val="kk-KZ" w:eastAsia="ru-RU"/>
              </w:rPr>
            </w:pPr>
            <w:r w:rsidRPr="00BC27EB">
              <w:rPr>
                <w:rFonts w:ascii="Times New Roman" w:eastAsia="Times New Roman" w:hAnsi="Times New Roman"/>
                <w:sz w:val="24"/>
                <w:szCs w:val="24"/>
                <w:lang w:val="kk-KZ" w:eastAsia="ru-RU"/>
              </w:rPr>
              <w:t>6В07101-Электр энергетика</w:t>
            </w:r>
          </w:p>
        </w:tc>
        <w:tc>
          <w:tcPr>
            <w:tcW w:w="4706" w:type="dxa"/>
          </w:tcPr>
          <w:p w:rsidR="009A2EA5" w:rsidRPr="00BC27EB" w:rsidRDefault="009A2EA5" w:rsidP="00D76F56">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Физика:</w:t>
            </w:r>
            <w:r w:rsidRPr="00BC27EB">
              <w:rPr>
                <w:rFonts w:ascii="Times New Roman" w:hAnsi="Times New Roman"/>
                <w:sz w:val="24"/>
                <w:szCs w:val="24"/>
                <w:lang w:val="kk-KZ"/>
              </w:rPr>
              <w:t xml:space="preserve"> Классикалық механиканың физикалық негіздері, салыстырмалылық </w:t>
            </w:r>
            <w:r>
              <w:rPr>
                <w:rFonts w:ascii="Times New Roman" w:hAnsi="Times New Roman"/>
                <w:sz w:val="24"/>
                <w:szCs w:val="24"/>
                <w:lang w:val="kk-KZ"/>
              </w:rPr>
              <w:t xml:space="preserve">теориясының арнайы элементтері. </w:t>
            </w:r>
            <w:r w:rsidRPr="00BC27EB">
              <w:rPr>
                <w:rFonts w:ascii="Times New Roman" w:hAnsi="Times New Roman"/>
                <w:sz w:val="24"/>
                <w:szCs w:val="24"/>
              </w:rPr>
              <w:t>Молекулалық физика және термодинамика негіздері, электростатика, тұрақты электр тогы және электромагнетизм</w:t>
            </w:r>
            <w:r w:rsidRPr="00BC27EB">
              <w:rPr>
                <w:rFonts w:ascii="Times New Roman" w:hAnsi="Times New Roman"/>
                <w:sz w:val="24"/>
                <w:szCs w:val="24"/>
                <w:lang w:val="kk-KZ"/>
              </w:rPr>
              <w:t>. Механикалық тербелістер мен толқындар. Атом ядросы мен элементар бөлшектер физикасының элементтері.</w:t>
            </w:r>
          </w:p>
          <w:p w:rsidR="009A2EA5" w:rsidRPr="00BC27EB" w:rsidRDefault="009A2EA5" w:rsidP="00D76F56">
            <w:pPr>
              <w:spacing w:after="0" w:line="240" w:lineRule="auto"/>
              <w:jc w:val="both"/>
              <w:rPr>
                <w:rFonts w:ascii="Times New Roman" w:hAnsi="Times New Roman"/>
                <w:sz w:val="24"/>
                <w:szCs w:val="24"/>
                <w:lang w:val="kk-KZ"/>
              </w:rPr>
            </w:pPr>
            <w:r w:rsidRPr="00CF69DF">
              <w:rPr>
                <w:rFonts w:ascii="Times New Roman" w:hAnsi="Times New Roman"/>
                <w:i/>
                <w:sz w:val="24"/>
                <w:szCs w:val="24"/>
                <w:lang w:val="kk-KZ"/>
              </w:rPr>
              <w:t>Физика 2:</w:t>
            </w:r>
            <w:r w:rsidRPr="00BC27EB">
              <w:rPr>
                <w:rFonts w:ascii="Times New Roman" w:hAnsi="Times New Roman"/>
                <w:sz w:val="24"/>
                <w:szCs w:val="24"/>
                <w:lang w:val="kk-KZ"/>
              </w:rPr>
              <w:t xml:space="preserve"> Электр</w:t>
            </w:r>
            <w:r>
              <w:rPr>
                <w:rFonts w:ascii="Times New Roman" w:hAnsi="Times New Roman"/>
                <w:sz w:val="24"/>
                <w:szCs w:val="24"/>
                <w:lang w:val="kk-KZ"/>
              </w:rPr>
              <w:t xml:space="preserve">омагниттік өзара әрекеттесулер. </w:t>
            </w:r>
            <w:r w:rsidRPr="00BC27EB">
              <w:rPr>
                <w:rFonts w:ascii="Times New Roman" w:hAnsi="Times New Roman"/>
                <w:sz w:val="24"/>
                <w:szCs w:val="24"/>
                <w:lang w:val="kk-KZ"/>
              </w:rPr>
              <w:t>Элек</w:t>
            </w:r>
            <w:r>
              <w:rPr>
                <w:rFonts w:ascii="Times New Roman" w:hAnsi="Times New Roman"/>
                <w:sz w:val="24"/>
                <w:szCs w:val="24"/>
                <w:lang w:val="kk-KZ"/>
              </w:rPr>
              <w:t xml:space="preserve">тростатика сұрақтары, </w:t>
            </w:r>
            <w:r w:rsidRPr="00BC27EB">
              <w:rPr>
                <w:rFonts w:ascii="Times New Roman" w:hAnsi="Times New Roman"/>
                <w:sz w:val="24"/>
                <w:szCs w:val="24"/>
                <w:lang w:val="kk-KZ"/>
              </w:rPr>
              <w:t>электр өрісіндегі диэлектриктер</w:t>
            </w:r>
            <w:r>
              <w:rPr>
                <w:rFonts w:ascii="Times New Roman" w:hAnsi="Times New Roman"/>
                <w:sz w:val="24"/>
                <w:szCs w:val="24"/>
                <w:lang w:val="kk-KZ"/>
              </w:rPr>
              <w:t xml:space="preserve">дің, өткізгіштердің қасиеттері. </w:t>
            </w:r>
            <w:r w:rsidRPr="00BC27EB">
              <w:rPr>
                <w:rFonts w:ascii="Times New Roman" w:hAnsi="Times New Roman"/>
                <w:sz w:val="24"/>
                <w:szCs w:val="24"/>
                <w:lang w:val="kk-KZ"/>
              </w:rPr>
              <w:t>Тұрақты ток. Ом және Джоуль-Ленц заңдары, электролиттердегі токтың, газдардағы токтың, диэлектриктер мен жартылай өткізгіш</w:t>
            </w:r>
            <w:r>
              <w:rPr>
                <w:rFonts w:ascii="Times New Roman" w:hAnsi="Times New Roman"/>
                <w:sz w:val="24"/>
                <w:szCs w:val="24"/>
                <w:lang w:val="kk-KZ"/>
              </w:rPr>
              <w:t xml:space="preserve">тердің заңдылықтары. </w:t>
            </w:r>
            <w:r w:rsidRPr="00621462">
              <w:rPr>
                <w:rFonts w:ascii="Times New Roman" w:hAnsi="Times New Roman"/>
                <w:sz w:val="24"/>
                <w:szCs w:val="24"/>
                <w:lang w:val="kk-KZ"/>
              </w:rPr>
              <w:t>Магнит өрісі, электромагниттік индукция, зат</w:t>
            </w:r>
            <w:r w:rsidRPr="00BC27EB">
              <w:rPr>
                <w:rFonts w:ascii="Times New Roman" w:hAnsi="Times New Roman"/>
                <w:sz w:val="24"/>
                <w:szCs w:val="24"/>
                <w:lang w:val="kk-KZ"/>
              </w:rPr>
              <w:t>т</w:t>
            </w:r>
            <w:r w:rsidRPr="00621462">
              <w:rPr>
                <w:rFonts w:ascii="Times New Roman" w:hAnsi="Times New Roman"/>
                <w:sz w:val="24"/>
                <w:szCs w:val="24"/>
                <w:lang w:val="kk-KZ"/>
              </w:rPr>
              <w:t>ы</w:t>
            </w:r>
            <w:r w:rsidRPr="00BC27EB">
              <w:rPr>
                <w:rFonts w:ascii="Times New Roman" w:hAnsi="Times New Roman"/>
                <w:sz w:val="24"/>
                <w:szCs w:val="24"/>
                <w:lang w:val="kk-KZ"/>
              </w:rPr>
              <w:t>ң</w:t>
            </w:r>
            <w:r w:rsidRPr="00621462">
              <w:rPr>
                <w:rFonts w:ascii="Times New Roman" w:hAnsi="Times New Roman"/>
                <w:sz w:val="24"/>
                <w:szCs w:val="24"/>
                <w:lang w:val="kk-KZ"/>
              </w:rPr>
              <w:t xml:space="preserve"> магниттік қасиеттері</w:t>
            </w:r>
            <w:r w:rsidRPr="00BC27EB">
              <w:rPr>
                <w:rFonts w:ascii="Times New Roman" w:hAnsi="Times New Roman"/>
                <w:sz w:val="24"/>
                <w:szCs w:val="24"/>
                <w:lang w:val="kk-KZ"/>
              </w:rPr>
              <w:t>.</w:t>
            </w:r>
          </w:p>
        </w:tc>
        <w:tc>
          <w:tcPr>
            <w:tcW w:w="799" w:type="dxa"/>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БП</w:t>
            </w:r>
          </w:p>
        </w:tc>
        <w:tc>
          <w:tcPr>
            <w:tcW w:w="998" w:type="dxa"/>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ЖООК</w:t>
            </w:r>
          </w:p>
        </w:tc>
        <w:tc>
          <w:tcPr>
            <w:tcW w:w="1141" w:type="dxa"/>
          </w:tcPr>
          <w:p w:rsidR="009A2EA5" w:rsidRPr="00BC27EB" w:rsidRDefault="009A2EA5" w:rsidP="00D76F56">
            <w:pPr>
              <w:tabs>
                <w:tab w:val="left" w:pos="1540"/>
              </w:tabs>
              <w:spacing w:after="0" w:line="240" w:lineRule="auto"/>
              <w:jc w:val="center"/>
              <w:rPr>
                <w:rFonts w:ascii="Times New Roman" w:hAnsi="Times New Roman"/>
                <w:sz w:val="24"/>
                <w:szCs w:val="24"/>
                <w:lang w:val="kk-KZ"/>
              </w:rPr>
            </w:pPr>
            <w:r w:rsidRPr="00BC27EB">
              <w:rPr>
                <w:rFonts w:ascii="Times New Roman" w:hAnsi="Times New Roman"/>
                <w:sz w:val="24"/>
                <w:szCs w:val="24"/>
                <w:lang w:val="kk-KZ"/>
              </w:rPr>
              <w:t>5</w:t>
            </w:r>
          </w:p>
        </w:tc>
      </w:tr>
    </w:tbl>
    <w:p w:rsidR="009A2EA5" w:rsidRDefault="009A2EA5" w:rsidP="009A2EA5">
      <w:pPr>
        <w:tabs>
          <w:tab w:val="left" w:pos="1540"/>
        </w:tabs>
        <w:spacing w:after="0" w:line="240" w:lineRule="auto"/>
        <w:jc w:val="both"/>
        <w:rPr>
          <w:rFonts w:ascii="Times New Roman" w:hAnsi="Times New Roman"/>
          <w:sz w:val="28"/>
          <w:szCs w:val="28"/>
          <w:lang w:val="kk-KZ"/>
        </w:rPr>
      </w:pPr>
    </w:p>
    <w:p w:rsidR="00956F8B" w:rsidRDefault="00956F8B" w:rsidP="00DD24B1">
      <w:pPr>
        <w:tabs>
          <w:tab w:val="left" w:pos="1540"/>
        </w:tabs>
        <w:spacing w:after="0" w:line="240" w:lineRule="auto"/>
        <w:jc w:val="center"/>
        <w:rPr>
          <w:rFonts w:ascii="Times New Roman" w:hAnsi="Times New Roman"/>
          <w:sz w:val="28"/>
          <w:szCs w:val="28"/>
          <w:lang w:val="kk-KZ"/>
        </w:rPr>
      </w:pPr>
    </w:p>
    <w:p w:rsidR="00956F8B" w:rsidRDefault="00956F8B" w:rsidP="00956F8B">
      <w:pPr>
        <w:tabs>
          <w:tab w:val="left" w:pos="1540"/>
        </w:tabs>
        <w:spacing w:after="0" w:line="240" w:lineRule="auto"/>
        <w:jc w:val="both"/>
        <w:rPr>
          <w:rFonts w:ascii="Times New Roman" w:hAnsi="Times New Roman"/>
          <w:sz w:val="28"/>
          <w:szCs w:val="28"/>
          <w:lang w:val="kk-KZ"/>
        </w:rPr>
      </w:pPr>
    </w:p>
    <w:p w:rsidR="00280B30" w:rsidRDefault="00280B30" w:rsidP="00FA2F00">
      <w:pPr>
        <w:spacing w:after="0" w:line="240" w:lineRule="auto"/>
        <w:jc w:val="center"/>
        <w:rPr>
          <w:rFonts w:ascii="Times New Roman" w:hAnsi="Times New Roman"/>
          <w:b/>
          <w:sz w:val="28"/>
          <w:szCs w:val="28"/>
          <w:lang w:val="kk-KZ"/>
        </w:rPr>
      </w:pPr>
    </w:p>
    <w:p w:rsidR="00811FFB" w:rsidRDefault="00811FFB" w:rsidP="00EB3BA3">
      <w:pPr>
        <w:tabs>
          <w:tab w:val="left" w:pos="6413"/>
        </w:tabs>
        <w:jc w:val="center"/>
        <w:rPr>
          <w:rFonts w:ascii="Times New Roman" w:hAnsi="Times New Roman"/>
          <w:b/>
          <w:sz w:val="28"/>
          <w:szCs w:val="28"/>
          <w:lang w:val="kk-KZ"/>
        </w:rPr>
        <w:sectPr w:rsidR="00811FFB" w:rsidSect="00EB6AB5">
          <w:footnotePr>
            <w:pos w:val="beneathText"/>
          </w:footnotePr>
          <w:pgSz w:w="11906" w:h="16838" w:code="9"/>
          <w:pgMar w:top="1134" w:right="567" w:bottom="1134" w:left="1701" w:header="709" w:footer="709" w:gutter="0"/>
          <w:cols w:space="708"/>
          <w:docGrid w:linePitch="360"/>
        </w:sectPr>
      </w:pPr>
    </w:p>
    <w:p w:rsidR="006244C0" w:rsidRDefault="00EB3BA3" w:rsidP="002A4FB9">
      <w:pPr>
        <w:tabs>
          <w:tab w:val="left" w:pos="6413"/>
        </w:tabs>
        <w:spacing w:after="0" w:line="240" w:lineRule="auto"/>
        <w:jc w:val="center"/>
        <w:rPr>
          <w:rFonts w:ascii="Times New Roman" w:hAnsi="Times New Roman"/>
          <w:b/>
          <w:sz w:val="28"/>
          <w:szCs w:val="28"/>
          <w:lang w:val="kk-KZ"/>
        </w:rPr>
      </w:pPr>
      <w:r w:rsidRPr="00463F5C">
        <w:rPr>
          <w:rFonts w:ascii="Times New Roman" w:hAnsi="Times New Roman"/>
          <w:b/>
          <w:sz w:val="28"/>
          <w:szCs w:val="28"/>
          <w:lang w:val="kk-KZ"/>
        </w:rPr>
        <w:lastRenderedPageBreak/>
        <w:t xml:space="preserve">ҚОСЫМША </w:t>
      </w:r>
      <w:r w:rsidR="00956F8B" w:rsidRPr="00463F5C">
        <w:rPr>
          <w:rFonts w:ascii="Times New Roman" w:hAnsi="Times New Roman"/>
          <w:b/>
          <w:sz w:val="28"/>
          <w:szCs w:val="28"/>
          <w:lang w:val="kk-KZ"/>
        </w:rPr>
        <w:t>Ә</w:t>
      </w:r>
    </w:p>
    <w:p w:rsidR="00B61EF4" w:rsidRPr="00B61EF4" w:rsidRDefault="00B61EF4" w:rsidP="002A4FB9">
      <w:pPr>
        <w:tabs>
          <w:tab w:val="left" w:pos="6413"/>
        </w:tabs>
        <w:spacing w:after="0" w:line="240" w:lineRule="auto"/>
        <w:jc w:val="center"/>
        <w:rPr>
          <w:rFonts w:ascii="Times New Roman" w:hAnsi="Times New Roman"/>
          <w:b/>
          <w:sz w:val="16"/>
          <w:szCs w:val="16"/>
          <w:lang w:val="kk-KZ"/>
        </w:rPr>
      </w:pPr>
    </w:p>
    <w:p w:rsidR="00811FFB" w:rsidRPr="006244C0" w:rsidRDefault="007A25C0" w:rsidP="00252D63">
      <w:pPr>
        <w:tabs>
          <w:tab w:val="left" w:pos="6413"/>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Ә.1 – </w:t>
      </w:r>
      <w:r w:rsidR="00811FFB" w:rsidRPr="006244C0">
        <w:rPr>
          <w:rFonts w:ascii="Times New Roman" w:hAnsi="Times New Roman"/>
          <w:sz w:val="28"/>
          <w:szCs w:val="28"/>
          <w:lang w:val="kk-KZ"/>
        </w:rPr>
        <w:t xml:space="preserve">Мектептік </w:t>
      </w:r>
      <w:r w:rsidR="00D6671A">
        <w:rPr>
          <w:rFonts w:ascii="Times New Roman" w:hAnsi="Times New Roman"/>
          <w:sz w:val="28"/>
          <w:szCs w:val="28"/>
          <w:lang w:val="kk-KZ"/>
        </w:rPr>
        <w:t xml:space="preserve">үлгілік </w:t>
      </w:r>
      <w:r w:rsidR="000F2BE3">
        <w:rPr>
          <w:rFonts w:ascii="Times New Roman" w:hAnsi="Times New Roman"/>
          <w:sz w:val="28"/>
          <w:szCs w:val="28"/>
          <w:lang w:val="kk-KZ"/>
        </w:rPr>
        <w:t xml:space="preserve">оқу </w:t>
      </w:r>
      <w:r w:rsidR="00811FFB" w:rsidRPr="006244C0">
        <w:rPr>
          <w:rFonts w:ascii="Times New Roman" w:hAnsi="Times New Roman"/>
          <w:sz w:val="28"/>
          <w:szCs w:val="28"/>
          <w:lang w:val="kk-KZ"/>
        </w:rPr>
        <w:t xml:space="preserve">және </w:t>
      </w:r>
      <w:r w:rsidR="000F2BE3">
        <w:rPr>
          <w:rFonts w:ascii="Times New Roman" w:hAnsi="Times New Roman"/>
          <w:sz w:val="28"/>
          <w:szCs w:val="28"/>
          <w:lang w:val="kk-KZ"/>
        </w:rPr>
        <w:t>ЖОО-ның бі</w:t>
      </w:r>
      <w:r w:rsidR="00811FFB" w:rsidRPr="006244C0">
        <w:rPr>
          <w:rFonts w:ascii="Times New Roman" w:hAnsi="Times New Roman"/>
          <w:sz w:val="28"/>
          <w:szCs w:val="28"/>
          <w:lang w:val="kk-KZ"/>
        </w:rPr>
        <w:t>лім беру бағдарламалары мазмұнының сабақтастығын тексеру</w:t>
      </w:r>
    </w:p>
    <w:p w:rsidR="00984A97" w:rsidRPr="00CF69DF" w:rsidRDefault="00984A97" w:rsidP="00B9075B">
      <w:pPr>
        <w:spacing w:after="0" w:line="240" w:lineRule="auto"/>
        <w:jc w:val="right"/>
        <w:rPr>
          <w:rFonts w:ascii="Times New Roman" w:hAnsi="Times New Roman"/>
          <w:sz w:val="16"/>
          <w:szCs w:val="16"/>
          <w:lang w:val="kk-KZ"/>
        </w:rPr>
      </w:pPr>
    </w:p>
    <w:tbl>
      <w:tblPr>
        <w:tblStyle w:val="a3"/>
        <w:tblW w:w="14586" w:type="dxa"/>
        <w:tblInd w:w="136" w:type="dxa"/>
        <w:tblLayout w:type="fixed"/>
        <w:tblLook w:val="07A0"/>
      </w:tblPr>
      <w:tblGrid>
        <w:gridCol w:w="2665"/>
        <w:gridCol w:w="3119"/>
        <w:gridCol w:w="1701"/>
        <w:gridCol w:w="3462"/>
        <w:gridCol w:w="2209"/>
        <w:gridCol w:w="1430"/>
      </w:tblGrid>
      <w:tr w:rsidR="00CF69DF" w:rsidRPr="00135DBF" w:rsidTr="00B9075B">
        <w:tc>
          <w:tcPr>
            <w:tcW w:w="5784" w:type="dxa"/>
            <w:gridSpan w:val="2"/>
            <w:tcBorders>
              <w:top w:val="single" w:sz="4" w:space="0" w:color="auto"/>
              <w:left w:val="single" w:sz="4" w:space="0" w:color="auto"/>
              <w:bottom w:val="single" w:sz="4" w:space="0" w:color="auto"/>
              <w:right w:val="single" w:sz="4" w:space="0" w:color="auto"/>
            </w:tcBorders>
          </w:tcPr>
          <w:p w:rsidR="00CF69DF" w:rsidRPr="00CF69DF" w:rsidRDefault="00CF69DF" w:rsidP="008D0A93">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Жалпы орта білім деңгейіндегі жаратылыстану-математикалық бағыттағы 11-класс үшін «Физика» пәнінен жаңыртылған мазмұндағы үлгілік оқу бағдарламасы</w:t>
            </w:r>
          </w:p>
        </w:tc>
        <w:tc>
          <w:tcPr>
            <w:tcW w:w="5163" w:type="dxa"/>
            <w:gridSpan w:val="2"/>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«Аспап жасау» мамандығының білім беру бағдарламасындағы «Физика» курсы</w:t>
            </w:r>
          </w:p>
        </w:tc>
        <w:tc>
          <w:tcPr>
            <w:tcW w:w="3639" w:type="dxa"/>
            <w:gridSpan w:val="2"/>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«Аспап жасау» мамандығының білім беру бағдарламасындағы «Ақпараттық-өлшеуіштік технологиялар негіздері» курсы</w:t>
            </w:r>
          </w:p>
        </w:tc>
      </w:tr>
      <w:tr w:rsidR="00CF69DF" w:rsidRPr="00CF69DF" w:rsidTr="00B9075B">
        <w:tc>
          <w:tcPr>
            <w:tcW w:w="5784" w:type="dxa"/>
            <w:gridSpan w:val="2"/>
            <w:tcBorders>
              <w:top w:val="single" w:sz="4" w:space="0" w:color="auto"/>
              <w:left w:val="single" w:sz="4" w:space="0" w:color="auto"/>
              <w:bottom w:val="single" w:sz="4" w:space="0" w:color="auto"/>
              <w:right w:val="single" w:sz="4" w:space="0" w:color="auto"/>
            </w:tcBorders>
          </w:tcPr>
          <w:p w:rsidR="00CF69DF" w:rsidRPr="00B9075B" w:rsidRDefault="00B9075B"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5163" w:type="dxa"/>
            <w:gridSpan w:val="2"/>
            <w:tcBorders>
              <w:top w:val="single" w:sz="4" w:space="0" w:color="auto"/>
              <w:left w:val="single" w:sz="4" w:space="0" w:color="auto"/>
              <w:bottom w:val="single" w:sz="4" w:space="0" w:color="auto"/>
              <w:right w:val="single" w:sz="4" w:space="0" w:color="auto"/>
            </w:tcBorders>
          </w:tcPr>
          <w:p w:rsidR="00CF69DF" w:rsidRPr="00B9075B" w:rsidRDefault="00B9075B"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639" w:type="dxa"/>
            <w:gridSpan w:val="2"/>
            <w:tcBorders>
              <w:top w:val="single" w:sz="4" w:space="0" w:color="auto"/>
              <w:left w:val="single" w:sz="4" w:space="0" w:color="auto"/>
              <w:bottom w:val="single" w:sz="4" w:space="0" w:color="auto"/>
              <w:right w:val="single" w:sz="4" w:space="0" w:color="auto"/>
            </w:tcBorders>
          </w:tcPr>
          <w:p w:rsidR="00CF69DF" w:rsidRPr="00B9075B" w:rsidRDefault="00B9075B"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CF69DF" w:rsidRPr="00CF69DF" w:rsidTr="00B9075B">
        <w:tc>
          <w:tcPr>
            <w:tcW w:w="2665" w:type="dxa"/>
            <w:tcBorders>
              <w:top w:val="single" w:sz="4" w:space="0" w:color="auto"/>
              <w:left w:val="single" w:sz="4" w:space="0" w:color="auto"/>
              <w:bottom w:val="single" w:sz="4" w:space="0" w:color="auto"/>
              <w:right w:val="single" w:sz="4" w:space="0" w:color="auto"/>
            </w:tcBorders>
          </w:tcPr>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Үлгілік оқу бағдарламасының бөлімдері</w:t>
            </w:r>
          </w:p>
        </w:tc>
        <w:tc>
          <w:tcPr>
            <w:tcW w:w="3119" w:type="dxa"/>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Бөлімдердің мазмұны</w:t>
            </w:r>
          </w:p>
        </w:tc>
        <w:tc>
          <w:tcPr>
            <w:tcW w:w="1701" w:type="dxa"/>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Курстың бөлімдері</w:t>
            </w:r>
          </w:p>
        </w:tc>
        <w:tc>
          <w:tcPr>
            <w:tcW w:w="3462" w:type="dxa"/>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Бөлімдердің мазмұны</w:t>
            </w:r>
          </w:p>
        </w:tc>
        <w:tc>
          <w:tcPr>
            <w:tcW w:w="2209" w:type="dxa"/>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Курстың бөлімдері</w:t>
            </w:r>
          </w:p>
        </w:tc>
        <w:tc>
          <w:tcPr>
            <w:tcW w:w="1430" w:type="dxa"/>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Бөлімдердің мазмұны</w:t>
            </w:r>
          </w:p>
        </w:tc>
      </w:tr>
      <w:tr w:rsidR="00CF69DF" w:rsidRPr="00CF69DF" w:rsidTr="00B9075B">
        <w:trPr>
          <w:trHeight w:val="109"/>
        </w:trPr>
        <w:tc>
          <w:tcPr>
            <w:tcW w:w="2665" w:type="dxa"/>
            <w:tcBorders>
              <w:top w:val="single" w:sz="4" w:space="0" w:color="auto"/>
              <w:left w:val="single" w:sz="4" w:space="0" w:color="auto"/>
              <w:bottom w:val="single" w:sz="4" w:space="0" w:color="auto"/>
              <w:right w:val="single" w:sz="4" w:space="0" w:color="auto"/>
            </w:tcBorders>
            <w:vAlign w:val="center"/>
            <w:hideMark/>
          </w:tcPr>
          <w:p w:rsidR="00CF69DF" w:rsidRPr="00CF69DF" w:rsidRDefault="00CF69DF"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val="kk-KZ" w:eastAsia="ru-RU"/>
              </w:rPr>
              <w:t>Механикалық тербелістер</w:t>
            </w:r>
          </w:p>
        </w:tc>
        <w:tc>
          <w:tcPr>
            <w:tcW w:w="3119" w:type="dxa"/>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rPr>
            </w:pPr>
            <w:r w:rsidRPr="00CF69DF">
              <w:rPr>
                <w:rFonts w:ascii="Times New Roman" w:hAnsi="Times New Roman"/>
                <w:sz w:val="24"/>
                <w:szCs w:val="24"/>
                <w:lang w:val="kk-KZ" w:eastAsia="ru-RU"/>
              </w:rPr>
              <w:t>Гармоникалық тербелістердің теңдеулері мен графиктері</w:t>
            </w:r>
          </w:p>
          <w:p w:rsidR="00CF69DF" w:rsidRPr="00CF69DF" w:rsidRDefault="00CF69DF" w:rsidP="00D76F56">
            <w:pPr>
              <w:spacing w:after="0" w:line="240" w:lineRule="auto"/>
              <w:rPr>
                <w:rFonts w:ascii="Times New Roman" w:hAnsi="Times New Roman"/>
                <w:sz w:val="24"/>
                <w:szCs w:val="24"/>
              </w:rPr>
            </w:pPr>
          </w:p>
          <w:p w:rsidR="00CF69DF" w:rsidRPr="00CF69DF" w:rsidRDefault="00CF69DF" w:rsidP="00D76F56">
            <w:pPr>
              <w:spacing w:after="0" w:line="240" w:lineRule="auto"/>
              <w:rPr>
                <w:rFonts w:ascii="Times New Roman" w:hAnsi="Times New Roman"/>
                <w:sz w:val="24"/>
                <w:szCs w:val="24"/>
              </w:rPr>
            </w:pPr>
          </w:p>
          <w:p w:rsidR="00CF69DF" w:rsidRPr="00CF69DF" w:rsidRDefault="00CF69DF" w:rsidP="00D76F56">
            <w:pPr>
              <w:spacing w:after="0" w:line="240" w:lineRule="auto"/>
              <w:rPr>
                <w:rFonts w:ascii="Times New Roman" w:hAnsi="Times New Roman"/>
                <w:sz w:val="24"/>
                <w:szCs w:val="24"/>
              </w:rPr>
            </w:pPr>
          </w:p>
          <w:p w:rsidR="00CF69DF" w:rsidRPr="00CF69DF" w:rsidRDefault="00CF69DF" w:rsidP="00D76F56">
            <w:pPr>
              <w:spacing w:after="0" w:line="240" w:lineRule="auto"/>
              <w:rPr>
                <w:rFonts w:ascii="Times New Roman" w:hAnsi="Times New Roman"/>
                <w:sz w:val="24"/>
                <w:szCs w:val="24"/>
              </w:rPr>
            </w:pPr>
          </w:p>
          <w:p w:rsidR="00CF69DF" w:rsidRPr="00CF69DF" w:rsidRDefault="00CF69DF" w:rsidP="00D76F56">
            <w:pPr>
              <w:spacing w:after="0" w:line="240" w:lineRule="auto"/>
              <w:rPr>
                <w:rFonts w:ascii="Times New Roman" w:hAnsi="Times New Roman"/>
                <w:sz w:val="24"/>
                <w:szCs w:val="24"/>
              </w:rPr>
            </w:pPr>
          </w:p>
          <w:p w:rsidR="00CF69DF" w:rsidRPr="00CF69DF" w:rsidRDefault="00CF69DF" w:rsidP="00D76F56">
            <w:pPr>
              <w:spacing w:after="0" w:line="240" w:lineRule="auto"/>
              <w:rPr>
                <w:rFonts w:ascii="Times New Roman" w:hAnsi="Times New Roman"/>
                <w:sz w:val="24"/>
                <w:szCs w:val="24"/>
              </w:rPr>
            </w:pPr>
          </w:p>
          <w:p w:rsidR="00CF69DF" w:rsidRPr="00CF69DF" w:rsidRDefault="00CF69DF" w:rsidP="00D76F56">
            <w:pPr>
              <w:spacing w:after="0" w:line="240" w:lineRule="auto"/>
              <w:rPr>
                <w:rFonts w:ascii="Times New Roman" w:hAnsi="Times New Roman"/>
                <w:sz w:val="24"/>
                <w:szCs w:val="24"/>
              </w:rPr>
            </w:pPr>
          </w:p>
          <w:p w:rsidR="00CF69DF" w:rsidRPr="00CF69DF" w:rsidRDefault="00CF69DF" w:rsidP="00D76F56">
            <w:pPr>
              <w:spacing w:after="0" w:line="240" w:lineRule="auto"/>
              <w:rPr>
                <w:rFonts w:ascii="Times New Roman" w:hAnsi="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F69DF" w:rsidRPr="00CF69DF" w:rsidRDefault="00CF69DF" w:rsidP="00D76F56">
            <w:pPr>
              <w:spacing w:after="0" w:line="240" w:lineRule="auto"/>
              <w:jc w:val="center"/>
              <w:rPr>
                <w:rFonts w:ascii="Times New Roman" w:hAnsi="Times New Roman"/>
                <w:sz w:val="24"/>
                <w:szCs w:val="24"/>
              </w:rPr>
            </w:pPr>
            <w:r w:rsidRPr="00CF69DF">
              <w:rPr>
                <w:rFonts w:ascii="Times New Roman" w:hAnsi="Times New Roman"/>
                <w:sz w:val="24"/>
                <w:szCs w:val="24"/>
                <w:lang w:eastAsia="ru-RU"/>
              </w:rPr>
              <w:t>Механика</w:t>
            </w:r>
          </w:p>
        </w:tc>
        <w:tc>
          <w:tcPr>
            <w:tcW w:w="3462" w:type="dxa"/>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Тербелістер мен толқындар. Гармоникалық тербелістердің ортақ сипаттамалары. Серіппеге ілінген жүктің тербелісі. Математикалық маятник. Физикалық маятник.</w:t>
            </w:r>
          </w:p>
          <w:p w:rsidR="00CF69DF" w:rsidRPr="00CF69DF" w:rsidRDefault="00CF69DF" w:rsidP="00D76F56">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eastAsia="ru-RU"/>
              </w:rPr>
              <w:t>Тербелістерді қосу. Векторлық диаграмма. Еркін тербелістердің диффренциалдық теңдеуі және оның шешімі. Өшу коэффициенті.</w:t>
            </w:r>
          </w:p>
        </w:tc>
        <w:tc>
          <w:tcPr>
            <w:tcW w:w="2209" w:type="dxa"/>
            <w:tcBorders>
              <w:top w:val="single" w:sz="4" w:space="0" w:color="auto"/>
              <w:left w:val="single" w:sz="4" w:space="0" w:color="auto"/>
              <w:bottom w:val="single" w:sz="4" w:space="0" w:color="auto"/>
              <w:right w:val="single" w:sz="4" w:space="0" w:color="auto"/>
            </w:tcBorders>
          </w:tcPr>
          <w:p w:rsidR="00CF69DF" w:rsidRPr="00CF69DF" w:rsidRDefault="00CF69DF" w:rsidP="00D76F56">
            <w:pPr>
              <w:spacing w:after="0" w:line="240" w:lineRule="auto"/>
              <w:jc w:val="center"/>
              <w:rPr>
                <w:rFonts w:ascii="Times New Roman" w:hAnsi="Times New Roman"/>
                <w:sz w:val="24"/>
                <w:szCs w:val="24"/>
                <w:lang w:val="kk-KZ"/>
              </w:rPr>
            </w:pPr>
          </w:p>
        </w:tc>
        <w:tc>
          <w:tcPr>
            <w:tcW w:w="1430" w:type="dxa"/>
            <w:tcBorders>
              <w:top w:val="single" w:sz="4" w:space="0" w:color="auto"/>
              <w:left w:val="single" w:sz="4" w:space="0" w:color="auto"/>
              <w:bottom w:val="single" w:sz="4" w:space="0" w:color="auto"/>
              <w:right w:val="single" w:sz="4" w:space="0" w:color="auto"/>
            </w:tcBorders>
            <w:hideMark/>
          </w:tcPr>
          <w:p w:rsidR="00CF69DF" w:rsidRPr="00CF69DF" w:rsidRDefault="00CF69DF" w:rsidP="00D76F56">
            <w:pPr>
              <w:tabs>
                <w:tab w:val="left" w:pos="405"/>
              </w:tabs>
              <w:spacing w:after="0" w:line="240" w:lineRule="auto"/>
              <w:rPr>
                <w:rFonts w:ascii="Times New Roman" w:hAnsi="Times New Roman"/>
                <w:sz w:val="24"/>
                <w:szCs w:val="24"/>
                <w:lang w:val="kk-KZ"/>
              </w:rPr>
            </w:pPr>
          </w:p>
        </w:tc>
      </w:tr>
      <w:tr w:rsidR="00CF69DF" w:rsidRPr="00135DBF" w:rsidTr="00B9075B">
        <w:trPr>
          <w:trHeight w:val="109"/>
        </w:trPr>
        <w:tc>
          <w:tcPr>
            <w:tcW w:w="2665" w:type="dxa"/>
            <w:tcBorders>
              <w:top w:val="single" w:sz="4" w:space="0" w:color="auto"/>
              <w:left w:val="single" w:sz="4" w:space="0" w:color="auto"/>
              <w:bottom w:val="nil"/>
              <w:right w:val="single" w:sz="4" w:space="0" w:color="auto"/>
            </w:tcBorders>
            <w:vAlign w:val="center"/>
            <w:hideMark/>
          </w:tcPr>
          <w:p w:rsidR="00CF69DF" w:rsidRPr="00CF69DF" w:rsidRDefault="00CF69DF" w:rsidP="00D76F56">
            <w:pPr>
              <w:spacing w:after="0" w:line="240" w:lineRule="auto"/>
              <w:jc w:val="center"/>
              <w:rPr>
                <w:rFonts w:ascii="Times New Roman" w:hAnsi="Times New Roman"/>
                <w:sz w:val="24"/>
                <w:szCs w:val="24"/>
                <w:lang w:val="kk-KZ" w:eastAsia="ru-RU"/>
              </w:rPr>
            </w:pPr>
          </w:p>
        </w:tc>
        <w:tc>
          <w:tcPr>
            <w:tcW w:w="3119" w:type="dxa"/>
            <w:tcBorders>
              <w:top w:val="single" w:sz="4" w:space="0" w:color="auto"/>
              <w:left w:val="single" w:sz="4" w:space="0" w:color="auto"/>
              <w:bottom w:val="nil"/>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eastAsia="ru-RU"/>
              </w:rPr>
            </w:pPr>
          </w:p>
        </w:tc>
        <w:tc>
          <w:tcPr>
            <w:tcW w:w="1701" w:type="dxa"/>
            <w:tcBorders>
              <w:top w:val="single" w:sz="4" w:space="0" w:color="auto"/>
              <w:left w:val="single" w:sz="4" w:space="0" w:color="auto"/>
              <w:bottom w:val="nil"/>
              <w:right w:val="single" w:sz="4" w:space="0" w:color="auto"/>
            </w:tcBorders>
            <w:vAlign w:val="center"/>
            <w:hideMark/>
          </w:tcPr>
          <w:p w:rsidR="00CF69DF" w:rsidRPr="00CF69DF" w:rsidRDefault="00CF69DF" w:rsidP="00D76F56">
            <w:pPr>
              <w:spacing w:after="0" w:line="240" w:lineRule="auto"/>
              <w:jc w:val="center"/>
              <w:rPr>
                <w:rFonts w:ascii="Times New Roman" w:hAnsi="Times New Roman"/>
                <w:sz w:val="24"/>
                <w:szCs w:val="24"/>
                <w:lang w:eastAsia="ru-RU"/>
              </w:rPr>
            </w:pPr>
          </w:p>
        </w:tc>
        <w:tc>
          <w:tcPr>
            <w:tcW w:w="3462" w:type="dxa"/>
            <w:tcBorders>
              <w:top w:val="single" w:sz="4" w:space="0" w:color="auto"/>
              <w:left w:val="single" w:sz="4" w:space="0" w:color="auto"/>
              <w:bottom w:val="nil"/>
              <w:right w:val="single" w:sz="4" w:space="0" w:color="auto"/>
            </w:tcBorders>
            <w:hideMark/>
          </w:tcPr>
          <w:p w:rsidR="00CF69DF" w:rsidRPr="00CF69DF" w:rsidRDefault="00CF69DF" w:rsidP="00D76F56">
            <w:pPr>
              <w:spacing w:after="0" w:line="240" w:lineRule="auto"/>
              <w:jc w:val="center"/>
              <w:rPr>
                <w:rFonts w:ascii="Times New Roman" w:hAnsi="Times New Roman"/>
                <w:sz w:val="24"/>
                <w:szCs w:val="24"/>
                <w:lang w:val="kk-KZ" w:eastAsia="ru-RU"/>
              </w:rPr>
            </w:pPr>
            <w:r w:rsidRPr="00CF69DF">
              <w:rPr>
                <w:rFonts w:ascii="Times New Roman" w:hAnsi="Times New Roman"/>
                <w:sz w:val="24"/>
                <w:szCs w:val="24"/>
                <w:lang w:val="kk-KZ" w:eastAsia="ru-RU"/>
              </w:rPr>
              <w:t>Өшудің логарифмдік декременті. Еріксіз тербелістер. Еріксіз тербелістердің амплитудасы мен фазасы.Резонанс. Еріксіз тербелістердің дифференциалдық теңдеуі және оның шешімі</w:t>
            </w:r>
          </w:p>
        </w:tc>
        <w:tc>
          <w:tcPr>
            <w:tcW w:w="2209" w:type="dxa"/>
            <w:tcBorders>
              <w:top w:val="single" w:sz="4" w:space="0" w:color="auto"/>
              <w:left w:val="single" w:sz="4" w:space="0" w:color="auto"/>
              <w:bottom w:val="nil"/>
              <w:right w:val="single" w:sz="4" w:space="0" w:color="auto"/>
            </w:tcBorders>
          </w:tcPr>
          <w:p w:rsidR="00CF69DF" w:rsidRPr="00CF69DF" w:rsidRDefault="00CF69DF" w:rsidP="00D76F56">
            <w:pPr>
              <w:spacing w:after="0" w:line="240" w:lineRule="auto"/>
              <w:jc w:val="center"/>
              <w:rPr>
                <w:rFonts w:ascii="Times New Roman" w:hAnsi="Times New Roman"/>
                <w:sz w:val="24"/>
                <w:szCs w:val="24"/>
                <w:lang w:val="kk-KZ"/>
              </w:rPr>
            </w:pPr>
          </w:p>
        </w:tc>
        <w:tc>
          <w:tcPr>
            <w:tcW w:w="1430" w:type="dxa"/>
            <w:tcBorders>
              <w:top w:val="single" w:sz="4" w:space="0" w:color="auto"/>
              <w:left w:val="single" w:sz="4" w:space="0" w:color="auto"/>
              <w:bottom w:val="nil"/>
              <w:right w:val="single" w:sz="4" w:space="0" w:color="auto"/>
            </w:tcBorders>
            <w:hideMark/>
          </w:tcPr>
          <w:p w:rsidR="00CF69DF" w:rsidRPr="00CF69DF" w:rsidRDefault="00CF69DF" w:rsidP="00D76F56">
            <w:pPr>
              <w:tabs>
                <w:tab w:val="left" w:pos="405"/>
              </w:tabs>
              <w:spacing w:after="0" w:line="240" w:lineRule="auto"/>
              <w:rPr>
                <w:rFonts w:ascii="Times New Roman" w:hAnsi="Times New Roman"/>
                <w:sz w:val="24"/>
                <w:szCs w:val="24"/>
                <w:lang w:val="kk-KZ" w:eastAsia="ru-RU"/>
              </w:rPr>
            </w:pPr>
          </w:p>
        </w:tc>
      </w:tr>
    </w:tbl>
    <w:p w:rsidR="00984A97" w:rsidRDefault="00984A97" w:rsidP="00984A97">
      <w:pPr>
        <w:tabs>
          <w:tab w:val="left" w:pos="851"/>
        </w:tabs>
        <w:spacing w:after="0" w:line="240" w:lineRule="auto"/>
        <w:jc w:val="both"/>
        <w:rPr>
          <w:rFonts w:ascii="Times New Roman" w:hAnsi="Times New Roman"/>
          <w:sz w:val="28"/>
          <w:szCs w:val="28"/>
          <w:lang w:val="kk-KZ"/>
        </w:rPr>
      </w:pPr>
    </w:p>
    <w:tbl>
      <w:tblPr>
        <w:tblStyle w:val="a3"/>
        <w:tblpPr w:leftFromText="180" w:rightFromText="180" w:horzAnchor="margin" w:tblpY="469"/>
        <w:tblW w:w="14722" w:type="dxa"/>
        <w:tblLayout w:type="fixed"/>
        <w:tblLook w:val="07A0"/>
      </w:tblPr>
      <w:tblGrid>
        <w:gridCol w:w="2801"/>
        <w:gridCol w:w="3544"/>
        <w:gridCol w:w="2410"/>
        <w:gridCol w:w="2307"/>
        <w:gridCol w:w="1804"/>
        <w:gridCol w:w="1856"/>
      </w:tblGrid>
      <w:tr w:rsidR="00B9075B" w:rsidRPr="002C0EAF" w:rsidTr="00B9075B">
        <w:trPr>
          <w:trHeight w:val="279"/>
        </w:trPr>
        <w:tc>
          <w:tcPr>
            <w:tcW w:w="6345" w:type="dxa"/>
            <w:gridSpan w:val="2"/>
            <w:tcBorders>
              <w:top w:val="single" w:sz="4" w:space="0" w:color="auto"/>
              <w:left w:val="single" w:sz="4" w:space="0" w:color="auto"/>
              <w:bottom w:val="single" w:sz="4" w:space="0" w:color="auto"/>
              <w:right w:val="single" w:sz="4" w:space="0" w:color="auto"/>
            </w:tcBorders>
            <w:vAlign w:val="center"/>
            <w:hideMark/>
          </w:tcPr>
          <w:p w:rsidR="00B9075B" w:rsidRPr="002C0EAF" w:rsidRDefault="00B61EF4" w:rsidP="00D76F56">
            <w:pPr>
              <w:spacing w:after="0" w:line="240" w:lineRule="auto"/>
              <w:jc w:val="center"/>
              <w:rPr>
                <w:rFonts w:ascii="Times New Roman" w:hAnsi="Times New Roman"/>
                <w:lang w:val="kk-KZ" w:eastAsia="ru-RU"/>
              </w:rPr>
            </w:pPr>
            <w:r>
              <w:rPr>
                <w:rFonts w:ascii="Times New Roman" w:hAnsi="Times New Roman"/>
                <w:lang w:val="kk-KZ" w:eastAsia="ru-RU"/>
              </w:rPr>
              <w:lastRenderedPageBreak/>
              <w:t>1</w:t>
            </w:r>
          </w:p>
        </w:tc>
        <w:tc>
          <w:tcPr>
            <w:tcW w:w="4717" w:type="dxa"/>
            <w:gridSpan w:val="2"/>
            <w:tcBorders>
              <w:top w:val="single" w:sz="4" w:space="0" w:color="auto"/>
              <w:left w:val="single" w:sz="4" w:space="0" w:color="auto"/>
              <w:bottom w:val="single" w:sz="4" w:space="0" w:color="auto"/>
              <w:right w:val="single" w:sz="4" w:space="0" w:color="auto"/>
            </w:tcBorders>
            <w:vAlign w:val="center"/>
            <w:hideMark/>
          </w:tcPr>
          <w:p w:rsidR="00B9075B" w:rsidRPr="002C0EAF" w:rsidRDefault="00B61EF4" w:rsidP="00D76F56">
            <w:pPr>
              <w:spacing w:after="0" w:line="240" w:lineRule="auto"/>
              <w:jc w:val="center"/>
              <w:rPr>
                <w:rFonts w:ascii="Times New Roman" w:hAnsi="Times New Roman"/>
                <w:lang w:val="kk-KZ" w:eastAsia="ru-RU"/>
              </w:rPr>
            </w:pPr>
            <w:r>
              <w:rPr>
                <w:rFonts w:ascii="Times New Roman" w:hAnsi="Times New Roman"/>
                <w:lang w:val="kk-KZ" w:eastAsia="ru-RU"/>
              </w:rPr>
              <w:t>2</w:t>
            </w:r>
          </w:p>
        </w:tc>
        <w:tc>
          <w:tcPr>
            <w:tcW w:w="3660" w:type="dxa"/>
            <w:gridSpan w:val="2"/>
            <w:tcBorders>
              <w:top w:val="single" w:sz="4" w:space="0" w:color="auto"/>
              <w:left w:val="single" w:sz="4" w:space="0" w:color="auto"/>
              <w:bottom w:val="single" w:sz="4" w:space="0" w:color="auto"/>
              <w:right w:val="single" w:sz="4" w:space="0" w:color="auto"/>
            </w:tcBorders>
          </w:tcPr>
          <w:p w:rsidR="00B9075B" w:rsidRPr="002C0EAF" w:rsidRDefault="00B61EF4" w:rsidP="00D76F56">
            <w:pPr>
              <w:spacing w:after="0" w:line="240" w:lineRule="auto"/>
              <w:jc w:val="center"/>
              <w:rPr>
                <w:rFonts w:ascii="Times New Roman" w:hAnsi="Times New Roman"/>
                <w:lang w:val="kk-KZ" w:eastAsia="ru-RU"/>
              </w:rPr>
            </w:pPr>
            <w:r>
              <w:rPr>
                <w:rFonts w:ascii="Times New Roman" w:hAnsi="Times New Roman"/>
                <w:lang w:val="kk-KZ" w:eastAsia="ru-RU"/>
              </w:rPr>
              <w:t>3</w:t>
            </w:r>
          </w:p>
        </w:tc>
      </w:tr>
      <w:tr w:rsidR="00B9075B" w:rsidRPr="00A011C1" w:rsidTr="00B9075B">
        <w:trPr>
          <w:trHeight w:val="1404"/>
        </w:trPr>
        <w:tc>
          <w:tcPr>
            <w:tcW w:w="2801" w:type="dxa"/>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eastAsia="ru-RU"/>
              </w:rPr>
            </w:pPr>
            <w:r w:rsidRPr="00CF69DF">
              <w:rPr>
                <w:rFonts w:ascii="Times New Roman" w:hAnsi="Times New Roman"/>
                <w:i/>
                <w:sz w:val="24"/>
                <w:szCs w:val="24"/>
                <w:lang w:val="kk-KZ" w:eastAsia="ru-RU"/>
              </w:rPr>
              <w:t>Электромагниттік тербелістер</w:t>
            </w:r>
          </w:p>
        </w:tc>
        <w:tc>
          <w:tcPr>
            <w:tcW w:w="354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Еркін және еріксіз электромагниттік тербелістер.</w:t>
            </w:r>
          </w:p>
          <w:p w:rsidR="00B9075B" w:rsidRPr="004F033F" w:rsidRDefault="00B9075B" w:rsidP="00D76F56">
            <w:pPr>
              <w:spacing w:after="0" w:line="240" w:lineRule="auto"/>
              <w:jc w:val="center"/>
              <w:rPr>
                <w:rFonts w:ascii="Times New Roman" w:hAnsi="Times New Roman"/>
                <w:sz w:val="24"/>
                <w:szCs w:val="24"/>
                <w:lang w:val="kk-KZ" w:eastAsia="ru-RU"/>
              </w:rPr>
            </w:pPr>
            <w:r w:rsidRPr="004F033F">
              <w:rPr>
                <w:rFonts w:ascii="Times New Roman" w:hAnsi="Times New Roman"/>
                <w:sz w:val="24"/>
                <w:szCs w:val="24"/>
                <w:lang w:val="kk-KZ" w:eastAsia="ru-RU"/>
              </w:rPr>
              <w:t>Механикалық тербелістер электромагниттік тербелістер арасындағы ұқсастық</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eastAsia="ru-RU"/>
              </w:rPr>
            </w:pPr>
            <w:r w:rsidRPr="00CF69DF">
              <w:rPr>
                <w:rFonts w:ascii="Times New Roman" w:hAnsi="Times New Roman"/>
                <w:i/>
                <w:sz w:val="24"/>
                <w:szCs w:val="24"/>
                <w:lang w:val="kk-KZ" w:eastAsia="ru-RU"/>
              </w:rPr>
              <w:t>Электромагниттік тербелістер мен толқындар</w:t>
            </w:r>
          </w:p>
        </w:tc>
        <w:tc>
          <w:tcPr>
            <w:tcW w:w="230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eastAsia="ru-RU"/>
              </w:rPr>
            </w:pPr>
            <w:r w:rsidRPr="004F033F">
              <w:rPr>
                <w:rFonts w:ascii="Times New Roman" w:hAnsi="Times New Roman"/>
                <w:sz w:val="24"/>
                <w:szCs w:val="24"/>
                <w:lang w:val="kk-KZ" w:eastAsia="ru-RU"/>
              </w:rPr>
              <w:t xml:space="preserve">Тербелмелі </w:t>
            </w:r>
            <w:r w:rsidRPr="00E9314E">
              <w:rPr>
                <w:rFonts w:ascii="Times New Roman" w:hAnsi="Times New Roman"/>
                <w:sz w:val="24"/>
                <w:szCs w:val="24"/>
                <w:lang w:val="kk-KZ" w:eastAsia="ru-RU"/>
              </w:rPr>
              <w:t xml:space="preserve">контур. </w:t>
            </w:r>
            <w:r w:rsidRPr="004F033F">
              <w:rPr>
                <w:rFonts w:ascii="Times New Roman" w:hAnsi="Times New Roman"/>
                <w:sz w:val="24"/>
                <w:szCs w:val="24"/>
                <w:lang w:val="kk-KZ" w:eastAsia="ru-RU"/>
              </w:rPr>
              <w:t xml:space="preserve">Еркін және еріксіз электромагниттік тербелістер. </w:t>
            </w:r>
            <w:r w:rsidRPr="004F033F">
              <w:rPr>
                <w:rFonts w:ascii="Times New Roman" w:hAnsi="Times New Roman"/>
                <w:sz w:val="24"/>
                <w:szCs w:val="24"/>
                <w:lang w:eastAsia="ru-RU"/>
              </w:rPr>
              <w:t>Резонанс</w:t>
            </w:r>
          </w:p>
        </w:tc>
        <w:tc>
          <w:tcPr>
            <w:tcW w:w="1804" w:type="dxa"/>
            <w:vMerge w:val="restart"/>
            <w:tcBorders>
              <w:top w:val="single" w:sz="4" w:space="0" w:color="auto"/>
              <w:left w:val="single" w:sz="4" w:space="0" w:color="auto"/>
              <w:bottom w:val="single" w:sz="4" w:space="0" w:color="auto"/>
              <w:right w:val="single" w:sz="4" w:space="0" w:color="auto"/>
            </w:tcBorders>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val="kk-KZ" w:eastAsia="ru-RU"/>
              </w:rPr>
              <w:t>Өлшеуіштік</w:t>
            </w:r>
            <w:r w:rsidRPr="00CF69DF">
              <w:rPr>
                <w:rFonts w:ascii="Times New Roman" w:hAnsi="Times New Roman"/>
                <w:i/>
                <w:sz w:val="24"/>
                <w:szCs w:val="24"/>
                <w:lang w:eastAsia="ru-RU"/>
              </w:rPr>
              <w:t xml:space="preserve"> сигнал</w:t>
            </w:r>
            <w:r w:rsidRPr="00CF69DF">
              <w:rPr>
                <w:rFonts w:ascii="Times New Roman" w:hAnsi="Times New Roman"/>
                <w:i/>
                <w:sz w:val="24"/>
                <w:szCs w:val="24"/>
                <w:lang w:val="kk-KZ" w:eastAsia="ru-RU"/>
              </w:rPr>
              <w:t>дар</w:t>
            </w:r>
          </w:p>
        </w:tc>
        <w:tc>
          <w:tcPr>
            <w:tcW w:w="1856" w:type="dxa"/>
            <w:vMerge w:val="restart"/>
            <w:tcBorders>
              <w:top w:val="single" w:sz="4" w:space="0" w:color="auto"/>
              <w:left w:val="single" w:sz="4" w:space="0" w:color="auto"/>
              <w:bottom w:val="single" w:sz="4" w:space="0" w:color="auto"/>
              <w:right w:val="single" w:sz="4" w:space="0" w:color="auto"/>
            </w:tcBorders>
            <w:hideMark/>
          </w:tcPr>
          <w:p w:rsidR="00B9075B" w:rsidRDefault="00B9075B" w:rsidP="00D76F56">
            <w:pPr>
              <w:spacing w:after="0" w:line="240" w:lineRule="auto"/>
              <w:jc w:val="center"/>
              <w:rPr>
                <w:rFonts w:ascii="Times New Roman" w:hAnsi="Times New Roman"/>
                <w:sz w:val="24"/>
                <w:szCs w:val="24"/>
                <w:lang w:val="kk-KZ" w:eastAsia="ru-RU"/>
              </w:rPr>
            </w:pPr>
            <w:r w:rsidRPr="004F033F">
              <w:rPr>
                <w:rFonts w:ascii="Times New Roman" w:hAnsi="Times New Roman"/>
                <w:sz w:val="24"/>
                <w:szCs w:val="24"/>
                <w:lang w:val="kk-KZ" w:eastAsia="ru-RU"/>
              </w:rPr>
              <w:t>Өлшеуіштік сигналдарды түрлендіру әдістері</w:t>
            </w:r>
          </w:p>
          <w:p w:rsidR="00B9075B" w:rsidRDefault="00B9075B" w:rsidP="00D76F56">
            <w:pPr>
              <w:spacing w:after="0" w:line="240" w:lineRule="auto"/>
              <w:rPr>
                <w:rFonts w:ascii="Times New Roman" w:hAnsi="Times New Roman"/>
                <w:sz w:val="24"/>
                <w:szCs w:val="24"/>
                <w:lang w:val="kk-KZ" w:eastAsia="ru-RU"/>
              </w:rPr>
            </w:pPr>
          </w:p>
          <w:p w:rsidR="00B9075B" w:rsidRPr="00E9314E" w:rsidRDefault="00B9075B" w:rsidP="00D76F56">
            <w:pPr>
              <w:spacing w:after="0" w:line="240" w:lineRule="auto"/>
              <w:jc w:val="center"/>
              <w:rPr>
                <w:rFonts w:ascii="Times New Roman" w:hAnsi="Times New Roman"/>
                <w:sz w:val="24"/>
                <w:szCs w:val="24"/>
                <w:lang w:val="kk-KZ" w:eastAsia="ru-RU"/>
              </w:rPr>
            </w:pPr>
          </w:p>
        </w:tc>
      </w:tr>
      <w:tr w:rsidR="00B9075B" w:rsidRPr="004F033F" w:rsidTr="00B9075B">
        <w:trPr>
          <w:trHeight w:val="109"/>
        </w:trPr>
        <w:tc>
          <w:tcPr>
            <w:tcW w:w="2801" w:type="dxa"/>
            <w:vMerge w:val="restart"/>
            <w:tcBorders>
              <w:top w:val="single" w:sz="4" w:space="0" w:color="auto"/>
              <w:left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val="kk-KZ" w:eastAsia="ru-RU"/>
              </w:rPr>
              <w:t>Айнымалы</w:t>
            </w:r>
            <w:r w:rsidRPr="00CF69DF">
              <w:rPr>
                <w:rFonts w:ascii="Times New Roman" w:hAnsi="Times New Roman"/>
                <w:i/>
                <w:sz w:val="24"/>
                <w:szCs w:val="24"/>
                <w:lang w:eastAsia="ru-RU"/>
              </w:rPr>
              <w:t xml:space="preserve"> ток</w:t>
            </w:r>
          </w:p>
        </w:tc>
        <w:tc>
          <w:tcPr>
            <w:tcW w:w="354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Айнымалы ток генераторы</w:t>
            </w:r>
          </w:p>
        </w:tc>
        <w:tc>
          <w:tcPr>
            <w:tcW w:w="2410"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Айнымалы электр тогы</w:t>
            </w:r>
          </w:p>
        </w:tc>
        <w:tc>
          <w:tcPr>
            <w:tcW w:w="1804"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lang w:val="kk-KZ"/>
              </w:rPr>
            </w:pPr>
          </w:p>
        </w:tc>
        <w:tc>
          <w:tcPr>
            <w:tcW w:w="1856" w:type="dxa"/>
            <w:vMerge/>
            <w:tcBorders>
              <w:left w:val="single" w:sz="4" w:space="0" w:color="auto"/>
              <w:right w:val="single" w:sz="4" w:space="0" w:color="auto"/>
            </w:tcBorders>
            <w:vAlign w:val="center"/>
            <w:hideMark/>
          </w:tcPr>
          <w:p w:rsidR="00B9075B" w:rsidRPr="004F033F" w:rsidRDefault="00B9075B" w:rsidP="00D76F56">
            <w:pPr>
              <w:tabs>
                <w:tab w:val="left" w:pos="368"/>
              </w:tabs>
              <w:spacing w:after="0" w:line="240" w:lineRule="auto"/>
              <w:rPr>
                <w:rFonts w:ascii="Times New Roman" w:hAnsi="Times New Roman"/>
                <w:sz w:val="24"/>
                <w:szCs w:val="24"/>
                <w:lang w:val="kk-KZ"/>
              </w:rPr>
            </w:pPr>
          </w:p>
        </w:tc>
      </w:tr>
      <w:tr w:rsidR="00B9075B" w:rsidRPr="004F033F" w:rsidTr="00B9075B">
        <w:trPr>
          <w:trHeight w:val="109"/>
        </w:trPr>
        <w:tc>
          <w:tcPr>
            <w:tcW w:w="280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Еріксіз электромагниттік тербелістер. Айнымалы ток</w:t>
            </w:r>
          </w:p>
        </w:tc>
        <w:tc>
          <w:tcPr>
            <w:tcW w:w="2410"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Еркін және еріксіз электромагниттік тербелістер</w:t>
            </w:r>
          </w:p>
        </w:tc>
        <w:tc>
          <w:tcPr>
            <w:tcW w:w="1804" w:type="dxa"/>
            <w:vMerge/>
            <w:tcBorders>
              <w:left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56" w:type="dxa"/>
            <w:vMerge/>
            <w:tcBorders>
              <w:left w:val="single" w:sz="4" w:space="0" w:color="auto"/>
              <w:right w:val="single" w:sz="4" w:space="0" w:color="auto"/>
            </w:tcBorders>
          </w:tcPr>
          <w:p w:rsidR="00B9075B" w:rsidRPr="004F033F" w:rsidRDefault="00B9075B" w:rsidP="00D76F56">
            <w:pPr>
              <w:tabs>
                <w:tab w:val="left" w:pos="368"/>
              </w:tabs>
              <w:spacing w:after="0" w:line="240" w:lineRule="auto"/>
              <w:rPr>
                <w:rFonts w:ascii="Times New Roman" w:hAnsi="Times New Roman"/>
                <w:sz w:val="24"/>
                <w:szCs w:val="24"/>
              </w:rPr>
            </w:pPr>
          </w:p>
        </w:tc>
      </w:tr>
      <w:tr w:rsidR="00B9075B" w:rsidRPr="004F033F" w:rsidTr="00B9075B">
        <w:trPr>
          <w:trHeight w:val="109"/>
        </w:trPr>
        <w:tc>
          <w:tcPr>
            <w:tcW w:w="280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Айнымалы ток тізбегіндегі активті </w:t>
            </w:r>
            <w:r>
              <w:rPr>
                <w:rFonts w:ascii="Times New Roman" w:hAnsi="Times New Roman"/>
                <w:sz w:val="24"/>
                <w:szCs w:val="24"/>
                <w:lang w:val="kk-KZ" w:eastAsia="ru-RU"/>
              </w:rPr>
              <w:t xml:space="preserve">және </w:t>
            </w:r>
            <w:r w:rsidRPr="004F033F">
              <w:rPr>
                <w:rFonts w:ascii="Times New Roman" w:hAnsi="Times New Roman"/>
                <w:sz w:val="24"/>
                <w:szCs w:val="24"/>
                <w:lang w:val="kk-KZ" w:eastAsia="ru-RU"/>
              </w:rPr>
              <w:t>реактивті кедергі</w:t>
            </w:r>
          </w:p>
        </w:tc>
        <w:tc>
          <w:tcPr>
            <w:tcW w:w="2410"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Айнымалы электр тогы</w:t>
            </w:r>
          </w:p>
        </w:tc>
        <w:tc>
          <w:tcPr>
            <w:tcW w:w="1804" w:type="dxa"/>
            <w:vMerge/>
            <w:tcBorders>
              <w:left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56" w:type="dxa"/>
            <w:vMerge/>
            <w:tcBorders>
              <w:left w:val="single" w:sz="4" w:space="0" w:color="auto"/>
              <w:right w:val="single" w:sz="4" w:space="0" w:color="auto"/>
            </w:tcBorders>
          </w:tcPr>
          <w:p w:rsidR="00B9075B" w:rsidRPr="004F033F" w:rsidRDefault="00B9075B" w:rsidP="00D76F56">
            <w:pPr>
              <w:tabs>
                <w:tab w:val="left" w:pos="368"/>
              </w:tabs>
              <w:spacing w:after="0" w:line="240" w:lineRule="auto"/>
              <w:rPr>
                <w:rFonts w:ascii="Times New Roman" w:hAnsi="Times New Roman"/>
                <w:sz w:val="24"/>
                <w:szCs w:val="24"/>
              </w:rPr>
            </w:pPr>
          </w:p>
        </w:tc>
      </w:tr>
      <w:tr w:rsidR="00B9075B" w:rsidRPr="004F033F" w:rsidTr="00B9075B">
        <w:trPr>
          <w:trHeight w:val="1104"/>
        </w:trPr>
        <w:tc>
          <w:tcPr>
            <w:tcW w:w="280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Активті және реактивті кедергілерден тұратын айнымалы токтың тізбектелген электр</w:t>
            </w:r>
            <w:r>
              <w:rPr>
                <w:rFonts w:ascii="Times New Roman" w:hAnsi="Times New Roman"/>
                <w:sz w:val="24"/>
                <w:szCs w:val="24"/>
                <w:lang w:val="kk-KZ" w:eastAsia="ru-RU"/>
              </w:rPr>
              <w:t xml:space="preserve"> </w:t>
            </w:r>
            <w:r w:rsidRPr="004F033F">
              <w:rPr>
                <w:rFonts w:ascii="Times New Roman" w:hAnsi="Times New Roman"/>
                <w:sz w:val="24"/>
                <w:szCs w:val="24"/>
                <w:lang w:val="kk-KZ" w:eastAsia="ru-RU"/>
              </w:rPr>
              <w:t xml:space="preserve">тізбегі үшін Ом заңы </w:t>
            </w:r>
          </w:p>
        </w:tc>
        <w:tc>
          <w:tcPr>
            <w:tcW w:w="2410"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Айнымалы ток үшін Ом заңы</w:t>
            </w:r>
          </w:p>
        </w:tc>
        <w:tc>
          <w:tcPr>
            <w:tcW w:w="1804" w:type="dxa"/>
            <w:vMerge/>
            <w:tcBorders>
              <w:left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56" w:type="dxa"/>
            <w:vMerge/>
            <w:tcBorders>
              <w:left w:val="single" w:sz="4" w:space="0" w:color="auto"/>
              <w:right w:val="single" w:sz="4" w:space="0" w:color="auto"/>
            </w:tcBorders>
          </w:tcPr>
          <w:p w:rsidR="00B9075B" w:rsidRPr="004F033F" w:rsidRDefault="00B9075B" w:rsidP="00D76F56">
            <w:pPr>
              <w:tabs>
                <w:tab w:val="left" w:pos="368"/>
              </w:tabs>
              <w:spacing w:after="0" w:line="240" w:lineRule="auto"/>
              <w:rPr>
                <w:rFonts w:ascii="Times New Roman" w:hAnsi="Times New Roman"/>
                <w:sz w:val="24"/>
                <w:szCs w:val="24"/>
              </w:rPr>
            </w:pPr>
          </w:p>
        </w:tc>
      </w:tr>
      <w:tr w:rsidR="00B9075B" w:rsidRPr="004F033F" w:rsidTr="00B61EF4">
        <w:trPr>
          <w:trHeight w:val="314"/>
        </w:trPr>
        <w:tc>
          <w:tcPr>
            <w:tcW w:w="280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eastAsia="ru-RU"/>
              </w:rPr>
            </w:pPr>
            <w:r w:rsidRPr="004F033F">
              <w:rPr>
                <w:rFonts w:ascii="Times New Roman" w:hAnsi="Times New Roman"/>
                <w:sz w:val="24"/>
                <w:szCs w:val="24"/>
                <w:lang w:val="kk-KZ" w:eastAsia="ru-RU"/>
              </w:rPr>
              <w:t xml:space="preserve">Айнымалы ток тізбегіндегі </w:t>
            </w:r>
            <w:r>
              <w:rPr>
                <w:rFonts w:ascii="Times New Roman" w:hAnsi="Times New Roman"/>
                <w:sz w:val="24"/>
                <w:szCs w:val="24"/>
                <w:lang w:val="kk-KZ" w:eastAsia="ru-RU"/>
              </w:rPr>
              <w:t>қ</w:t>
            </w:r>
            <w:r w:rsidRPr="004F033F">
              <w:rPr>
                <w:rFonts w:ascii="Times New Roman" w:hAnsi="Times New Roman"/>
                <w:sz w:val="24"/>
                <w:szCs w:val="24"/>
                <w:lang w:val="kk-KZ" w:eastAsia="ru-RU"/>
              </w:rPr>
              <w:t>уат</w:t>
            </w:r>
          </w:p>
        </w:tc>
        <w:tc>
          <w:tcPr>
            <w:tcW w:w="2410"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04" w:type="dxa"/>
            <w:vMerge/>
            <w:tcBorders>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56" w:type="dxa"/>
            <w:vMerge/>
            <w:tcBorders>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9075B">
        <w:trPr>
          <w:trHeight w:val="109"/>
        </w:trPr>
        <w:tc>
          <w:tcPr>
            <w:tcW w:w="280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Электр тізбегіндегі кернеу резонансы</w:t>
            </w:r>
          </w:p>
        </w:tc>
        <w:tc>
          <w:tcPr>
            <w:tcW w:w="2410"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tabs>
                <w:tab w:val="left" w:pos="486"/>
              </w:tabs>
              <w:spacing w:after="0" w:line="240" w:lineRule="auto"/>
              <w:rPr>
                <w:rFonts w:ascii="Times New Roman" w:hAnsi="Times New Roman"/>
                <w:sz w:val="24"/>
                <w:szCs w:val="24"/>
              </w:rPr>
            </w:pPr>
            <w:r w:rsidRPr="004F033F">
              <w:rPr>
                <w:rFonts w:ascii="Times New Roman" w:hAnsi="Times New Roman"/>
                <w:sz w:val="24"/>
                <w:szCs w:val="24"/>
                <w:lang w:val="kk-KZ" w:eastAsia="ru-RU"/>
              </w:rPr>
              <w:t>Кернеулер мен токтар резонансы</w:t>
            </w:r>
          </w:p>
        </w:tc>
        <w:tc>
          <w:tcPr>
            <w:tcW w:w="180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56"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9075B">
        <w:trPr>
          <w:trHeight w:val="109"/>
        </w:trPr>
        <w:tc>
          <w:tcPr>
            <w:tcW w:w="280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Электр энергиясын өндіру, тасымалдау және қолдану, трансформаторлар</w:t>
            </w:r>
          </w:p>
        </w:tc>
        <w:tc>
          <w:tcPr>
            <w:tcW w:w="2410"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0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56"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9075B">
        <w:trPr>
          <w:trHeight w:val="109"/>
        </w:trPr>
        <w:tc>
          <w:tcPr>
            <w:tcW w:w="280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eastAsia="ru-RU"/>
              </w:rPr>
              <w:t>№ 1</w:t>
            </w:r>
            <w:r w:rsidRPr="004F033F">
              <w:rPr>
                <w:rFonts w:ascii="Times New Roman" w:hAnsi="Times New Roman"/>
                <w:sz w:val="24"/>
                <w:szCs w:val="24"/>
                <w:lang w:val="kk-KZ" w:eastAsia="ru-RU"/>
              </w:rPr>
              <w:t xml:space="preserve"> Зертханалық жұмыс.</w:t>
            </w:r>
          </w:p>
          <w:p w:rsidR="00B9075B" w:rsidRPr="00E62D4F" w:rsidRDefault="00B9075B" w:rsidP="00D76F56">
            <w:pPr>
              <w:spacing w:after="0" w:line="240" w:lineRule="auto"/>
              <w:jc w:val="center"/>
              <w:rPr>
                <w:rFonts w:ascii="Times New Roman" w:hAnsi="Times New Roman"/>
                <w:sz w:val="24"/>
                <w:szCs w:val="24"/>
                <w:lang w:val="kk-KZ" w:eastAsia="ru-RU"/>
              </w:rPr>
            </w:pPr>
            <w:r w:rsidRPr="004F033F">
              <w:rPr>
                <w:rFonts w:ascii="Times New Roman" w:hAnsi="Times New Roman"/>
                <w:sz w:val="24"/>
                <w:szCs w:val="24"/>
                <w:lang w:val="kk-KZ" w:eastAsia="ru-RU"/>
              </w:rPr>
              <w:t>«Трансформатор орамасындағы орам санын анықтау</w:t>
            </w:r>
          </w:p>
        </w:tc>
        <w:tc>
          <w:tcPr>
            <w:tcW w:w="2410"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0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56"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9075B">
        <w:trPr>
          <w:trHeight w:val="109"/>
        </w:trPr>
        <w:tc>
          <w:tcPr>
            <w:tcW w:w="2801" w:type="dxa"/>
            <w:vMerge/>
            <w:tcBorders>
              <w:left w:val="single" w:sz="4" w:space="0" w:color="auto"/>
              <w:bottom w:val="nil"/>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nil"/>
              <w:right w:val="single" w:sz="4" w:space="0" w:color="auto"/>
            </w:tcBorders>
            <w:hideMark/>
          </w:tcPr>
          <w:p w:rsidR="00B9075B" w:rsidRPr="004F033F" w:rsidRDefault="00B9075B" w:rsidP="00D76F56">
            <w:pPr>
              <w:tabs>
                <w:tab w:val="left" w:pos="2227"/>
              </w:tabs>
              <w:spacing w:after="0" w:line="240" w:lineRule="auto"/>
              <w:jc w:val="center"/>
              <w:rPr>
                <w:rFonts w:ascii="Times New Roman" w:hAnsi="Times New Roman"/>
                <w:sz w:val="24"/>
                <w:szCs w:val="24"/>
                <w:lang w:eastAsia="ru-RU"/>
              </w:rPr>
            </w:pPr>
            <w:r w:rsidRPr="004F033F">
              <w:rPr>
                <w:rFonts w:ascii="Times New Roman" w:hAnsi="Times New Roman"/>
                <w:sz w:val="24"/>
                <w:szCs w:val="24"/>
                <w:lang w:val="kk-KZ" w:eastAsia="ru-RU"/>
              </w:rPr>
              <w:t>Қазақстандағы және дүние жүзіндегі электр энергиясын өндіру және қолдану</w:t>
            </w:r>
          </w:p>
        </w:tc>
        <w:tc>
          <w:tcPr>
            <w:tcW w:w="2410" w:type="dxa"/>
            <w:tcBorders>
              <w:left w:val="single" w:sz="4" w:space="0" w:color="auto"/>
              <w:bottom w:val="nil"/>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04"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56"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bl>
    <w:p w:rsidR="002C0EAF" w:rsidRPr="002C0EAF" w:rsidRDefault="002C0EAF" w:rsidP="00B9075B">
      <w:pPr>
        <w:tabs>
          <w:tab w:val="left" w:pos="851"/>
        </w:tabs>
        <w:spacing w:after="0" w:line="240" w:lineRule="auto"/>
        <w:ind w:hanging="112"/>
        <w:jc w:val="both"/>
        <w:rPr>
          <w:rFonts w:ascii="Times New Roman" w:hAnsi="Times New Roman"/>
          <w:sz w:val="28"/>
          <w:szCs w:val="28"/>
          <w:lang w:val="kk-KZ"/>
        </w:rPr>
      </w:pPr>
      <w:r w:rsidRPr="002C0EAF">
        <w:rPr>
          <w:rFonts w:ascii="Times New Roman" w:hAnsi="Times New Roman"/>
          <w:sz w:val="28"/>
          <w:szCs w:val="28"/>
          <w:lang w:val="kk-KZ"/>
        </w:rPr>
        <w:t>Ә.1</w:t>
      </w:r>
      <w:r w:rsidR="00B9075B">
        <w:rPr>
          <w:rFonts w:ascii="Times New Roman" w:hAnsi="Times New Roman"/>
          <w:sz w:val="28"/>
          <w:szCs w:val="28"/>
          <w:lang w:val="kk-KZ"/>
        </w:rPr>
        <w:t>-кестенің</w:t>
      </w:r>
      <w:r w:rsidRPr="002C0EAF">
        <w:rPr>
          <w:rFonts w:ascii="Times New Roman" w:hAnsi="Times New Roman"/>
          <w:sz w:val="28"/>
          <w:szCs w:val="28"/>
          <w:lang w:val="kk-KZ"/>
        </w:rPr>
        <w:t xml:space="preserve"> жалғасы</w:t>
      </w:r>
    </w:p>
    <w:p w:rsidR="00B61EF4" w:rsidRDefault="00B61EF4" w:rsidP="00B9075B">
      <w:pPr>
        <w:tabs>
          <w:tab w:val="left" w:pos="2897"/>
        </w:tabs>
        <w:spacing w:after="0" w:line="240" w:lineRule="auto"/>
        <w:ind w:hanging="112"/>
        <w:rPr>
          <w:rFonts w:ascii="Times New Roman" w:hAnsi="Times New Roman"/>
          <w:sz w:val="28"/>
          <w:szCs w:val="28"/>
          <w:lang w:val="kk-KZ"/>
        </w:rPr>
      </w:pPr>
    </w:p>
    <w:p w:rsidR="00984A97" w:rsidRDefault="00D31C70" w:rsidP="00B9075B">
      <w:pPr>
        <w:tabs>
          <w:tab w:val="left" w:pos="2897"/>
        </w:tabs>
        <w:spacing w:after="0" w:line="240" w:lineRule="auto"/>
        <w:ind w:hanging="112"/>
        <w:rPr>
          <w:rFonts w:ascii="Times New Roman" w:hAnsi="Times New Roman"/>
          <w:sz w:val="28"/>
          <w:szCs w:val="28"/>
          <w:lang w:val="kk-KZ"/>
        </w:rPr>
      </w:pPr>
      <w:r>
        <w:rPr>
          <w:rFonts w:ascii="Times New Roman" w:hAnsi="Times New Roman"/>
          <w:sz w:val="28"/>
          <w:szCs w:val="28"/>
          <w:lang w:val="kk-KZ"/>
        </w:rPr>
        <w:lastRenderedPageBreak/>
        <w:t>Ә.1</w:t>
      </w:r>
      <w:r w:rsidR="00B9075B">
        <w:rPr>
          <w:rFonts w:ascii="Times New Roman" w:hAnsi="Times New Roman"/>
          <w:sz w:val="28"/>
          <w:szCs w:val="28"/>
          <w:lang w:val="kk-KZ"/>
        </w:rPr>
        <w:t>-кестенің</w:t>
      </w:r>
      <w:r>
        <w:rPr>
          <w:rFonts w:ascii="Times New Roman" w:hAnsi="Times New Roman"/>
          <w:sz w:val="28"/>
          <w:szCs w:val="28"/>
          <w:lang w:val="kk-KZ"/>
        </w:rPr>
        <w:t xml:space="preserve"> </w:t>
      </w:r>
      <w:r w:rsidR="00984A97" w:rsidRPr="00E62D4F">
        <w:rPr>
          <w:rFonts w:ascii="Times New Roman" w:hAnsi="Times New Roman"/>
          <w:sz w:val="28"/>
          <w:szCs w:val="28"/>
          <w:lang w:val="kk-KZ"/>
        </w:rPr>
        <w:t>жалғасы</w:t>
      </w:r>
    </w:p>
    <w:p w:rsidR="00984A97" w:rsidRPr="00B9075B" w:rsidRDefault="00984A97" w:rsidP="00984A97">
      <w:pPr>
        <w:tabs>
          <w:tab w:val="left" w:pos="2897"/>
        </w:tabs>
        <w:spacing w:after="0" w:line="240" w:lineRule="auto"/>
        <w:rPr>
          <w:rFonts w:ascii="Times New Roman" w:hAnsi="Times New Roman"/>
          <w:sz w:val="16"/>
          <w:szCs w:val="16"/>
          <w:lang w:val="kk-KZ"/>
        </w:rPr>
      </w:pPr>
    </w:p>
    <w:tbl>
      <w:tblPr>
        <w:tblStyle w:val="a3"/>
        <w:tblW w:w="14694" w:type="dxa"/>
        <w:tblLayout w:type="fixed"/>
        <w:tblLook w:val="04A0"/>
      </w:tblPr>
      <w:tblGrid>
        <w:gridCol w:w="2801"/>
        <w:gridCol w:w="2836"/>
        <w:gridCol w:w="2372"/>
        <w:gridCol w:w="2307"/>
        <w:gridCol w:w="2269"/>
        <w:gridCol w:w="2109"/>
      </w:tblGrid>
      <w:tr w:rsidR="00B9075B" w:rsidRPr="004F033F" w:rsidTr="00B9075B">
        <w:trPr>
          <w:trHeight w:val="109"/>
        </w:trPr>
        <w:tc>
          <w:tcPr>
            <w:tcW w:w="5637"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4679"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2</w:t>
            </w:r>
          </w:p>
        </w:tc>
        <w:tc>
          <w:tcPr>
            <w:tcW w:w="4378" w:type="dxa"/>
            <w:gridSpan w:val="2"/>
            <w:tcBorders>
              <w:top w:val="single" w:sz="4" w:space="0" w:color="auto"/>
              <w:left w:val="single" w:sz="4" w:space="0" w:color="auto"/>
              <w:bottom w:val="single" w:sz="4" w:space="0" w:color="auto"/>
              <w:right w:val="single" w:sz="4" w:space="0" w:color="auto"/>
            </w:tcBorders>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3</w:t>
            </w:r>
          </w:p>
        </w:tc>
      </w:tr>
      <w:tr w:rsidR="00B9075B" w:rsidRPr="004F033F" w:rsidTr="00B9075B">
        <w:trPr>
          <w:trHeight w:val="109"/>
        </w:trPr>
        <w:tc>
          <w:tcPr>
            <w:tcW w:w="2801" w:type="dxa"/>
            <w:vMerge w:val="restart"/>
            <w:tcBorders>
              <w:top w:val="single" w:sz="4" w:space="0" w:color="auto"/>
              <w:left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val="kk-KZ" w:eastAsia="ru-RU"/>
              </w:rPr>
              <w:t>Толқындық қозғалыс</w:t>
            </w: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Серпімді механикалық толқындар. Бойлық және тұрғын толқындардың теңдеуі.</w:t>
            </w:r>
          </w:p>
          <w:p w:rsidR="00B9075B" w:rsidRPr="004F033F" w:rsidRDefault="00B9075B" w:rsidP="00D76F56">
            <w:pPr>
              <w:spacing w:after="0" w:line="240" w:lineRule="auto"/>
              <w:jc w:val="center"/>
              <w:rPr>
                <w:rFonts w:ascii="Times New Roman" w:hAnsi="Times New Roman"/>
                <w:sz w:val="24"/>
                <w:szCs w:val="24"/>
                <w:lang w:val="kk-KZ" w:eastAsia="ru-RU"/>
              </w:rPr>
            </w:pPr>
            <w:r w:rsidRPr="004F033F">
              <w:rPr>
                <w:rFonts w:ascii="Times New Roman" w:hAnsi="Times New Roman"/>
                <w:sz w:val="24"/>
                <w:szCs w:val="24"/>
                <w:lang w:val="kk-KZ" w:eastAsia="ru-RU"/>
              </w:rPr>
              <w:t xml:space="preserve">№ 2 Зертханалық жұмыс. </w:t>
            </w:r>
          </w:p>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«Ауадағы дыбыс жылдамдығын анықтау» </w:t>
            </w:r>
          </w:p>
        </w:tc>
        <w:tc>
          <w:tcPr>
            <w:tcW w:w="2372" w:type="dxa"/>
            <w:vMerge w:val="restart"/>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eastAsia="ru-RU"/>
              </w:rPr>
              <w:t>Механика</w:t>
            </w:r>
          </w:p>
        </w:tc>
        <w:tc>
          <w:tcPr>
            <w:tcW w:w="2307" w:type="dxa"/>
            <w:vMerge w:val="restart"/>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Толқындық </w:t>
            </w:r>
            <w:r w:rsidRPr="004F033F">
              <w:rPr>
                <w:rFonts w:ascii="Times New Roman" w:hAnsi="Times New Roman"/>
                <w:sz w:val="24"/>
                <w:szCs w:val="24"/>
                <w:lang w:eastAsia="ru-RU"/>
              </w:rPr>
              <w:t>процес</w:t>
            </w:r>
            <w:r w:rsidRPr="004F033F">
              <w:rPr>
                <w:rFonts w:ascii="Times New Roman" w:hAnsi="Times New Roman"/>
                <w:sz w:val="24"/>
                <w:szCs w:val="24"/>
                <w:lang w:val="kk-KZ" w:eastAsia="ru-RU"/>
              </w:rPr>
              <w:t>тер. Толқындық қозғалыстың негізгі сипаттамалары. Толқынның теңдеуі, жазық толқын. Қума және тұрғын толқындар. Фазалық жылдамдық. Дыбыс. Ультрадыбыс. Ультрадыбыс және оны қолдану</w:t>
            </w: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210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r>
      <w:tr w:rsidR="00B9075B" w:rsidRPr="00135DBF" w:rsidTr="00B9075B">
        <w:trPr>
          <w:trHeight w:val="109"/>
        </w:trPr>
        <w:tc>
          <w:tcPr>
            <w:tcW w:w="2801" w:type="dxa"/>
            <w:vMerge/>
            <w:tcBorders>
              <w:left w:val="single" w:sz="4" w:space="0" w:color="auto"/>
              <w:right w:val="single" w:sz="4" w:space="0" w:color="auto"/>
            </w:tcBorders>
            <w:vAlign w:val="center"/>
            <w:hideMark/>
          </w:tcPr>
          <w:p w:rsidR="00B9075B" w:rsidRPr="00CF69DF" w:rsidRDefault="00B9075B" w:rsidP="00D76F56">
            <w:pPr>
              <w:spacing w:after="0" w:line="240" w:lineRule="auto"/>
              <w:rPr>
                <w:rFonts w:ascii="Times New Roman" w:hAnsi="Times New Roman"/>
                <w:i/>
                <w:sz w:val="24"/>
                <w:szCs w:val="24"/>
                <w:lang w:val="kk-KZ"/>
              </w:rPr>
            </w:pP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Механикалық толқындардың таралуы. Ме</w:t>
            </w:r>
            <w:r>
              <w:rPr>
                <w:rFonts w:ascii="Times New Roman" w:hAnsi="Times New Roman"/>
                <w:sz w:val="24"/>
                <w:szCs w:val="24"/>
                <w:lang w:val="kk-KZ" w:eastAsia="ru-RU"/>
              </w:rPr>
              <w:t>х</w:t>
            </w:r>
            <w:r w:rsidRPr="004F033F">
              <w:rPr>
                <w:rFonts w:ascii="Times New Roman" w:hAnsi="Times New Roman"/>
                <w:sz w:val="24"/>
                <w:szCs w:val="24"/>
                <w:lang w:val="kk-KZ" w:eastAsia="ru-RU"/>
              </w:rPr>
              <w:t>аникалық толқындардың интерференциясы</w:t>
            </w:r>
          </w:p>
        </w:tc>
        <w:tc>
          <w:tcPr>
            <w:tcW w:w="2372" w:type="dxa"/>
            <w:vMerge/>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rPr>
                <w:rFonts w:ascii="Times New Roman" w:hAnsi="Times New Roman"/>
                <w:i/>
                <w:sz w:val="24"/>
                <w:szCs w:val="24"/>
                <w:lang w:val="kk-KZ"/>
              </w:rPr>
            </w:pPr>
          </w:p>
        </w:tc>
        <w:tc>
          <w:tcPr>
            <w:tcW w:w="2307"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lang w:val="kk-KZ"/>
              </w:rPr>
            </w:pP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210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r>
      <w:tr w:rsidR="00B9075B" w:rsidRPr="00135DBF" w:rsidTr="00B9075B">
        <w:trPr>
          <w:trHeight w:val="109"/>
        </w:trPr>
        <w:tc>
          <w:tcPr>
            <w:tcW w:w="2801" w:type="dxa"/>
            <w:vMerge/>
            <w:tcBorders>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rPr>
                <w:rFonts w:ascii="Times New Roman" w:hAnsi="Times New Roman"/>
                <w:i/>
                <w:sz w:val="24"/>
                <w:szCs w:val="24"/>
                <w:lang w:val="kk-KZ"/>
              </w:rPr>
            </w:pPr>
          </w:p>
        </w:tc>
        <w:tc>
          <w:tcPr>
            <w:tcW w:w="2836" w:type="dxa"/>
            <w:tcBorders>
              <w:top w:val="single" w:sz="4" w:space="0" w:color="auto"/>
              <w:left w:val="single" w:sz="4" w:space="0" w:color="auto"/>
              <w:bottom w:val="single" w:sz="4" w:space="0" w:color="auto"/>
              <w:right w:val="single" w:sz="4" w:space="0" w:color="auto"/>
            </w:tcBorders>
            <w:hideMark/>
          </w:tcPr>
          <w:p w:rsidR="00B9075B" w:rsidRPr="006244C0" w:rsidRDefault="00B9075B" w:rsidP="00D76F56">
            <w:pPr>
              <w:spacing w:after="0" w:line="240" w:lineRule="auto"/>
              <w:jc w:val="center"/>
              <w:rPr>
                <w:rFonts w:ascii="Times New Roman" w:hAnsi="Times New Roman"/>
                <w:sz w:val="24"/>
                <w:szCs w:val="24"/>
                <w:lang w:val="kk-KZ"/>
              </w:rPr>
            </w:pPr>
            <w:r w:rsidRPr="006244C0">
              <w:rPr>
                <w:rFonts w:ascii="Times New Roman" w:hAnsi="Times New Roman"/>
                <w:sz w:val="24"/>
                <w:szCs w:val="24"/>
                <w:lang w:val="kk-KZ" w:eastAsia="ru-RU"/>
              </w:rPr>
              <w:t>Гюйгенс принцип</w:t>
            </w:r>
            <w:r w:rsidRPr="004F033F">
              <w:rPr>
                <w:rFonts w:ascii="Times New Roman" w:hAnsi="Times New Roman"/>
                <w:sz w:val="24"/>
                <w:szCs w:val="24"/>
                <w:lang w:val="kk-KZ" w:eastAsia="ru-RU"/>
              </w:rPr>
              <w:t>і</w:t>
            </w:r>
            <w:r w:rsidRPr="006244C0">
              <w:rPr>
                <w:rFonts w:ascii="Times New Roman" w:hAnsi="Times New Roman"/>
                <w:sz w:val="24"/>
                <w:szCs w:val="24"/>
                <w:lang w:val="kk-KZ" w:eastAsia="ru-RU"/>
              </w:rPr>
              <w:t>.</w:t>
            </w:r>
            <w:r>
              <w:rPr>
                <w:rFonts w:ascii="Times New Roman" w:hAnsi="Times New Roman"/>
                <w:sz w:val="24"/>
                <w:szCs w:val="24"/>
                <w:lang w:val="kk-KZ" w:eastAsia="ru-RU"/>
              </w:rPr>
              <w:t xml:space="preserve"> Механикалық толқындардың </w:t>
            </w:r>
            <w:r w:rsidRPr="006244C0">
              <w:rPr>
                <w:rFonts w:ascii="Times New Roman" w:hAnsi="Times New Roman"/>
                <w:sz w:val="24"/>
                <w:szCs w:val="24"/>
                <w:lang w:val="kk-KZ" w:eastAsia="ru-RU"/>
              </w:rPr>
              <w:t>дифракция</w:t>
            </w:r>
            <w:r w:rsidRPr="004F033F">
              <w:rPr>
                <w:rFonts w:ascii="Times New Roman" w:hAnsi="Times New Roman"/>
                <w:sz w:val="24"/>
                <w:szCs w:val="24"/>
                <w:lang w:val="kk-KZ" w:eastAsia="ru-RU"/>
              </w:rPr>
              <w:t>сы</w:t>
            </w:r>
          </w:p>
        </w:tc>
        <w:tc>
          <w:tcPr>
            <w:tcW w:w="2372" w:type="dxa"/>
            <w:vMerge/>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rPr>
                <w:rFonts w:ascii="Times New Roman" w:hAnsi="Times New Roman"/>
                <w:i/>
                <w:sz w:val="24"/>
                <w:szCs w:val="24"/>
                <w:lang w:val="kk-KZ"/>
              </w:rPr>
            </w:pPr>
          </w:p>
        </w:tc>
        <w:tc>
          <w:tcPr>
            <w:tcW w:w="2307"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lang w:val="kk-KZ"/>
              </w:rPr>
            </w:pPr>
          </w:p>
        </w:tc>
        <w:tc>
          <w:tcPr>
            <w:tcW w:w="2269" w:type="dxa"/>
            <w:tcBorders>
              <w:top w:val="single" w:sz="4" w:space="0" w:color="auto"/>
              <w:left w:val="single" w:sz="4" w:space="0" w:color="auto"/>
              <w:bottom w:val="single" w:sz="4" w:space="0" w:color="auto"/>
              <w:right w:val="single" w:sz="4" w:space="0" w:color="auto"/>
            </w:tcBorders>
          </w:tcPr>
          <w:p w:rsidR="00B9075B" w:rsidRPr="006244C0" w:rsidRDefault="00B9075B" w:rsidP="00D76F56">
            <w:pPr>
              <w:spacing w:after="0" w:line="240" w:lineRule="auto"/>
              <w:jc w:val="center"/>
              <w:rPr>
                <w:rFonts w:ascii="Times New Roman" w:hAnsi="Times New Roman"/>
                <w:sz w:val="24"/>
                <w:szCs w:val="24"/>
                <w:lang w:val="kk-KZ"/>
              </w:rPr>
            </w:pPr>
          </w:p>
        </w:tc>
        <w:tc>
          <w:tcPr>
            <w:tcW w:w="2109" w:type="dxa"/>
            <w:tcBorders>
              <w:top w:val="single" w:sz="4" w:space="0" w:color="auto"/>
              <w:left w:val="single" w:sz="4" w:space="0" w:color="auto"/>
              <w:bottom w:val="single" w:sz="4" w:space="0" w:color="auto"/>
              <w:right w:val="single" w:sz="4" w:space="0" w:color="auto"/>
            </w:tcBorders>
          </w:tcPr>
          <w:p w:rsidR="00B9075B" w:rsidRPr="006244C0" w:rsidRDefault="00B9075B" w:rsidP="00D76F56">
            <w:pPr>
              <w:spacing w:after="0" w:line="240" w:lineRule="auto"/>
              <w:jc w:val="center"/>
              <w:rPr>
                <w:rFonts w:ascii="Times New Roman" w:hAnsi="Times New Roman"/>
                <w:sz w:val="24"/>
                <w:szCs w:val="24"/>
                <w:lang w:val="kk-KZ"/>
              </w:rPr>
            </w:pPr>
          </w:p>
          <w:p w:rsidR="00B9075B" w:rsidRPr="006244C0" w:rsidRDefault="00B9075B" w:rsidP="00D76F56">
            <w:pPr>
              <w:spacing w:after="0" w:line="240" w:lineRule="auto"/>
              <w:jc w:val="center"/>
              <w:rPr>
                <w:rFonts w:ascii="Times New Roman" w:hAnsi="Times New Roman"/>
                <w:sz w:val="24"/>
                <w:szCs w:val="24"/>
                <w:lang w:val="kk-KZ"/>
              </w:rPr>
            </w:pPr>
          </w:p>
        </w:tc>
      </w:tr>
      <w:tr w:rsidR="00B9075B" w:rsidRPr="004F033F" w:rsidTr="00B9075B">
        <w:trPr>
          <w:trHeight w:val="109"/>
        </w:trPr>
        <w:tc>
          <w:tcPr>
            <w:tcW w:w="2801" w:type="dxa"/>
            <w:tcBorders>
              <w:top w:val="single" w:sz="4" w:space="0" w:color="auto"/>
              <w:left w:val="single" w:sz="4" w:space="0" w:color="auto"/>
              <w:bottom w:val="nil"/>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eastAsia="ru-RU"/>
              </w:rPr>
              <w:t>Электромагнит</w:t>
            </w:r>
            <w:r w:rsidRPr="00CF69DF">
              <w:rPr>
                <w:rFonts w:ascii="Times New Roman" w:hAnsi="Times New Roman"/>
                <w:i/>
                <w:sz w:val="24"/>
                <w:szCs w:val="24"/>
                <w:lang w:val="kk-KZ" w:eastAsia="ru-RU"/>
              </w:rPr>
              <w:t>тік толқындар</w:t>
            </w:r>
          </w:p>
        </w:tc>
        <w:tc>
          <w:tcPr>
            <w:tcW w:w="2836" w:type="dxa"/>
            <w:tcBorders>
              <w:top w:val="single" w:sz="4" w:space="0" w:color="auto"/>
              <w:left w:val="single" w:sz="4" w:space="0" w:color="auto"/>
              <w:bottom w:val="nil"/>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Электромагниттік толқындардың жұтылуы мен шығарылуы</w:t>
            </w:r>
          </w:p>
        </w:tc>
        <w:tc>
          <w:tcPr>
            <w:tcW w:w="2372" w:type="dxa"/>
            <w:tcBorders>
              <w:top w:val="single" w:sz="4" w:space="0" w:color="auto"/>
              <w:left w:val="single" w:sz="4" w:space="0" w:color="auto"/>
              <w:bottom w:val="nil"/>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val="kk-KZ" w:eastAsia="ru-RU"/>
              </w:rPr>
              <w:t>Электромагниттік индукция құбылысы. Электромагниттік тербелістер мен толқындар</w:t>
            </w:r>
          </w:p>
        </w:tc>
        <w:tc>
          <w:tcPr>
            <w:tcW w:w="2307" w:type="dxa"/>
            <w:tcBorders>
              <w:top w:val="single" w:sz="4" w:space="0" w:color="auto"/>
              <w:left w:val="single" w:sz="4" w:space="0" w:color="auto"/>
              <w:bottom w:val="nil"/>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Толқындық теңдеу. Электромагниттік қоздырулардың таралу жылдамдығы. Электромагниттік толқындардың қасиеттері. Электромагниттік энергия ағынының тығыздығы. Умов-Пойнтинг векторы. </w:t>
            </w:r>
            <w:r w:rsidRPr="004F033F">
              <w:rPr>
                <w:rFonts w:ascii="Times New Roman" w:hAnsi="Times New Roman"/>
                <w:sz w:val="24"/>
                <w:szCs w:val="24"/>
                <w:lang w:eastAsia="ru-RU"/>
              </w:rPr>
              <w:t>Дипо</w:t>
            </w:r>
            <w:r w:rsidRPr="004F033F">
              <w:rPr>
                <w:rFonts w:ascii="Times New Roman" w:hAnsi="Times New Roman"/>
                <w:sz w:val="24"/>
                <w:szCs w:val="24"/>
                <w:lang w:val="kk-KZ" w:eastAsia="ru-RU"/>
              </w:rPr>
              <w:t>льдің сәулеленуі</w:t>
            </w:r>
          </w:p>
        </w:tc>
        <w:tc>
          <w:tcPr>
            <w:tcW w:w="2269" w:type="dxa"/>
            <w:tcBorders>
              <w:top w:val="single" w:sz="4" w:space="0" w:color="auto"/>
              <w:left w:val="single" w:sz="4" w:space="0" w:color="auto"/>
              <w:bottom w:val="nil"/>
              <w:right w:val="single" w:sz="4" w:space="0" w:color="auto"/>
            </w:tcBorders>
            <w:vAlign w:val="center"/>
          </w:tcPr>
          <w:p w:rsidR="00B9075B" w:rsidRPr="004F033F" w:rsidRDefault="00B9075B" w:rsidP="00D76F56">
            <w:pPr>
              <w:spacing w:after="0" w:line="240" w:lineRule="auto"/>
              <w:jc w:val="center"/>
              <w:rPr>
                <w:rFonts w:ascii="Times New Roman" w:hAnsi="Times New Roman"/>
                <w:b/>
                <w:sz w:val="24"/>
                <w:szCs w:val="24"/>
                <w:lang w:val="kk-KZ"/>
              </w:rPr>
            </w:pPr>
          </w:p>
        </w:tc>
        <w:tc>
          <w:tcPr>
            <w:tcW w:w="2109"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bl>
    <w:p w:rsidR="00984A97" w:rsidRPr="00370ACC" w:rsidRDefault="00984A97" w:rsidP="00984A97">
      <w:pPr>
        <w:spacing w:after="0" w:line="240" w:lineRule="auto"/>
        <w:ind w:firstLine="567"/>
        <w:jc w:val="both"/>
        <w:rPr>
          <w:rFonts w:ascii="Times New Roman" w:hAnsi="Times New Roman"/>
          <w:b/>
          <w:sz w:val="28"/>
          <w:szCs w:val="28"/>
          <w:lang w:val="kk-KZ"/>
        </w:rPr>
        <w:sectPr w:rsidR="00984A97" w:rsidRPr="00370ACC" w:rsidSect="00B9075B">
          <w:footnotePr>
            <w:pos w:val="beneathText"/>
          </w:footnotePr>
          <w:pgSz w:w="16838" w:h="11906" w:orient="landscape" w:code="9"/>
          <w:pgMar w:top="1701" w:right="1134" w:bottom="567" w:left="1134" w:header="709" w:footer="709" w:gutter="0"/>
          <w:cols w:space="708"/>
          <w:docGrid w:linePitch="360"/>
        </w:sectPr>
      </w:pPr>
    </w:p>
    <w:p w:rsidR="00984A97" w:rsidRDefault="00DF2874" w:rsidP="00984A97">
      <w:pPr>
        <w:tabs>
          <w:tab w:val="left" w:pos="2897"/>
        </w:tabs>
        <w:spacing w:after="0" w:line="240" w:lineRule="auto"/>
        <w:rPr>
          <w:rFonts w:ascii="Times New Roman" w:hAnsi="Times New Roman"/>
          <w:sz w:val="28"/>
          <w:szCs w:val="28"/>
          <w:lang w:val="kk-KZ"/>
        </w:rPr>
      </w:pPr>
      <w:r>
        <w:rPr>
          <w:rFonts w:ascii="Times New Roman" w:hAnsi="Times New Roman"/>
          <w:sz w:val="28"/>
          <w:szCs w:val="28"/>
          <w:lang w:val="kk-KZ"/>
        </w:rPr>
        <w:lastRenderedPageBreak/>
        <w:t xml:space="preserve">Ә.1-кестеніңі </w:t>
      </w:r>
      <w:r w:rsidRPr="00E62D4F">
        <w:rPr>
          <w:rFonts w:ascii="Times New Roman" w:hAnsi="Times New Roman"/>
          <w:sz w:val="28"/>
          <w:szCs w:val="28"/>
          <w:lang w:val="kk-KZ"/>
        </w:rPr>
        <w:t>жалғасы</w:t>
      </w:r>
    </w:p>
    <w:p w:rsidR="00984A97" w:rsidRPr="00B9075B" w:rsidRDefault="00984A97" w:rsidP="00B61EF4">
      <w:pPr>
        <w:tabs>
          <w:tab w:val="left" w:pos="2897"/>
        </w:tabs>
        <w:spacing w:after="0" w:line="240" w:lineRule="auto"/>
        <w:jc w:val="right"/>
        <w:rPr>
          <w:rFonts w:ascii="Times New Roman" w:hAnsi="Times New Roman"/>
          <w:sz w:val="16"/>
          <w:szCs w:val="16"/>
          <w:lang w:val="kk-KZ"/>
        </w:rPr>
      </w:pPr>
    </w:p>
    <w:tbl>
      <w:tblPr>
        <w:tblStyle w:val="a3"/>
        <w:tblW w:w="14544" w:type="dxa"/>
        <w:tblInd w:w="150" w:type="dxa"/>
        <w:tblLayout w:type="fixed"/>
        <w:tblLook w:val="04A0"/>
      </w:tblPr>
      <w:tblGrid>
        <w:gridCol w:w="2651"/>
        <w:gridCol w:w="2836"/>
        <w:gridCol w:w="2372"/>
        <w:gridCol w:w="1597"/>
        <w:gridCol w:w="2126"/>
        <w:gridCol w:w="2962"/>
      </w:tblGrid>
      <w:tr w:rsidR="00B9075B" w:rsidRPr="00443393" w:rsidTr="00B61EF4">
        <w:trPr>
          <w:trHeight w:val="109"/>
        </w:trPr>
        <w:tc>
          <w:tcPr>
            <w:tcW w:w="5487"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3969" w:type="dxa"/>
            <w:gridSpan w:val="2"/>
            <w:tcBorders>
              <w:top w:val="single" w:sz="4" w:space="0" w:color="auto"/>
              <w:left w:val="single" w:sz="4" w:space="0" w:color="auto"/>
              <w:bottom w:val="single" w:sz="4" w:space="0" w:color="auto"/>
              <w:right w:val="single" w:sz="4" w:space="0" w:color="auto"/>
            </w:tcBorders>
          </w:tcPr>
          <w:p w:rsidR="00B9075B" w:rsidRPr="005D7C21" w:rsidRDefault="00B61EF4"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5088" w:type="dxa"/>
            <w:gridSpan w:val="2"/>
            <w:tcBorders>
              <w:top w:val="single" w:sz="4" w:space="0" w:color="auto"/>
              <w:left w:val="single" w:sz="4" w:space="0" w:color="auto"/>
              <w:bottom w:val="single" w:sz="4" w:space="0" w:color="auto"/>
              <w:right w:val="single" w:sz="4" w:space="0" w:color="auto"/>
            </w:tcBorders>
            <w:vAlign w:val="center"/>
            <w:hideMark/>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3</w:t>
            </w:r>
          </w:p>
        </w:tc>
      </w:tr>
      <w:tr w:rsidR="00B9075B" w:rsidRPr="00135DBF" w:rsidTr="00B61EF4">
        <w:trPr>
          <w:trHeight w:val="109"/>
        </w:trPr>
        <w:tc>
          <w:tcPr>
            <w:tcW w:w="2651" w:type="dxa"/>
            <w:vMerge w:val="restart"/>
            <w:tcBorders>
              <w:top w:val="single" w:sz="4" w:space="0" w:color="auto"/>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lang w:val="kk-KZ"/>
              </w:rPr>
            </w:pP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Радиобайланыс. Детекторлы радиоқабылдағыш</w:t>
            </w:r>
          </w:p>
        </w:tc>
        <w:tc>
          <w:tcPr>
            <w:tcW w:w="2372"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59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val="kk-KZ" w:eastAsia="ru-RU"/>
              </w:rPr>
              <w:t xml:space="preserve">Өлшеуіштік </w:t>
            </w:r>
            <w:r w:rsidRPr="00CF69DF">
              <w:rPr>
                <w:rFonts w:ascii="Times New Roman" w:hAnsi="Times New Roman"/>
                <w:i/>
                <w:sz w:val="24"/>
                <w:szCs w:val="24"/>
                <w:lang w:eastAsia="ru-RU"/>
              </w:rPr>
              <w:t>сигнал</w:t>
            </w:r>
            <w:r w:rsidRPr="00CF69DF">
              <w:rPr>
                <w:rFonts w:ascii="Times New Roman" w:hAnsi="Times New Roman"/>
                <w:i/>
                <w:sz w:val="24"/>
                <w:szCs w:val="24"/>
                <w:lang w:val="kk-KZ" w:eastAsia="ru-RU"/>
              </w:rPr>
              <w:t>дар</w:t>
            </w:r>
          </w:p>
        </w:tc>
        <w:tc>
          <w:tcPr>
            <w:tcW w:w="2962"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Өлшеуіштік сигналдардың жіктелуі. Өлшеуіштік сигналдарды түрлендіру әдістері </w:t>
            </w:r>
          </w:p>
        </w:tc>
      </w:tr>
      <w:tr w:rsidR="00B9075B" w:rsidRPr="00135DB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lang w:val="kk-KZ"/>
              </w:rPr>
            </w:pPr>
          </w:p>
        </w:tc>
        <w:tc>
          <w:tcPr>
            <w:tcW w:w="2836" w:type="dxa"/>
            <w:vMerge w:val="restart"/>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Аналогты-сандық түрлендірулер. Байланыс арналары</w:t>
            </w:r>
          </w:p>
        </w:tc>
        <w:tc>
          <w:tcPr>
            <w:tcW w:w="2372" w:type="dxa"/>
            <w:vMerge w:val="restart"/>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597" w:type="dxa"/>
            <w:vMerge w:val="restart"/>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val="kk-KZ" w:eastAsia="ru-RU"/>
              </w:rPr>
              <w:t>Өлшеуіштік арналар.</w:t>
            </w:r>
          </w:p>
          <w:p w:rsidR="00B9075B" w:rsidRPr="00CF69DF" w:rsidRDefault="00B9075B" w:rsidP="00D76F56">
            <w:pPr>
              <w:spacing w:after="0" w:line="240" w:lineRule="auto"/>
              <w:jc w:val="center"/>
              <w:rPr>
                <w:rFonts w:ascii="Times New Roman" w:hAnsi="Times New Roman"/>
                <w:i/>
                <w:sz w:val="24"/>
                <w:szCs w:val="24"/>
                <w:lang w:val="kk-KZ" w:eastAsia="ru-RU"/>
              </w:rPr>
            </w:pPr>
          </w:p>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val="kk-KZ" w:eastAsia="ru-RU"/>
              </w:rPr>
              <w:t>Өлшеуіштік</w:t>
            </w:r>
            <w:r w:rsidRPr="00CF69DF">
              <w:rPr>
                <w:rFonts w:ascii="Times New Roman" w:hAnsi="Times New Roman"/>
                <w:i/>
                <w:sz w:val="24"/>
                <w:szCs w:val="24"/>
                <w:lang w:eastAsia="ru-RU"/>
              </w:rPr>
              <w:t xml:space="preserve"> сигнал</w:t>
            </w:r>
            <w:r w:rsidRPr="00CF69DF">
              <w:rPr>
                <w:rFonts w:ascii="Times New Roman" w:hAnsi="Times New Roman"/>
                <w:i/>
                <w:sz w:val="24"/>
                <w:szCs w:val="24"/>
                <w:lang w:val="kk-KZ" w:eastAsia="ru-RU"/>
              </w:rPr>
              <w:t>дар</w:t>
            </w:r>
          </w:p>
        </w:tc>
        <w:tc>
          <w:tcPr>
            <w:tcW w:w="2962"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Негізгі анықтамалар.</w:t>
            </w:r>
          </w:p>
          <w:p w:rsidR="00B9075B" w:rsidRPr="004F033F" w:rsidRDefault="00B9075B" w:rsidP="00D76F56">
            <w:pPr>
              <w:spacing w:after="0" w:line="240" w:lineRule="auto"/>
              <w:jc w:val="center"/>
              <w:rPr>
                <w:rFonts w:ascii="Times New Roman" w:hAnsi="Times New Roman"/>
                <w:sz w:val="24"/>
                <w:szCs w:val="24"/>
                <w:lang w:val="kk-KZ" w:eastAsia="ru-RU"/>
              </w:rPr>
            </w:pPr>
          </w:p>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Өлшеуіштік сигналдарды түрлендіру әдістері</w:t>
            </w: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lang w:val="kk-KZ"/>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lang w:val="kk-KZ"/>
              </w:rPr>
            </w:pPr>
          </w:p>
        </w:tc>
        <w:tc>
          <w:tcPr>
            <w:tcW w:w="2372"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lang w:val="kk-KZ"/>
              </w:rPr>
            </w:pPr>
          </w:p>
        </w:tc>
        <w:tc>
          <w:tcPr>
            <w:tcW w:w="1597"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val="kk-KZ" w:eastAsia="ru-RU"/>
              </w:rPr>
              <w:t>Электрлік шамалардың өлшеуіштік түрлендіргіштері</w:t>
            </w:r>
          </w:p>
        </w:tc>
        <w:tc>
          <w:tcPr>
            <w:tcW w:w="2962"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Кернеу түрлендіргіштері. Жиілік түрлендіргіштері. Уақыт интервалының түрлендіргіштері. Күрделі сигналдардың түрлендіргіштері</w:t>
            </w:r>
            <w:r w:rsidRPr="004F033F">
              <w:rPr>
                <w:rFonts w:ascii="Times New Roman" w:hAnsi="Times New Roman"/>
                <w:sz w:val="24"/>
                <w:szCs w:val="24"/>
                <w:lang w:eastAsia="ru-RU"/>
              </w:rPr>
              <w:t>.</w:t>
            </w:r>
          </w:p>
        </w:tc>
      </w:tr>
      <w:tr w:rsidR="00B9075B" w:rsidRPr="00135DBF" w:rsidTr="00B61EF4">
        <w:trPr>
          <w:trHeight w:val="1890"/>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lang w:val="kk-KZ"/>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lang w:val="kk-KZ"/>
              </w:rPr>
            </w:pPr>
          </w:p>
        </w:tc>
        <w:tc>
          <w:tcPr>
            <w:tcW w:w="2372"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rPr>
            </w:pPr>
          </w:p>
        </w:tc>
        <w:tc>
          <w:tcPr>
            <w:tcW w:w="1597"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val="kk-KZ" w:eastAsia="ru-RU"/>
              </w:rPr>
              <w:t>Электрлік емес шамалардың өлшеуіштік түрлендіргіштері</w:t>
            </w:r>
          </w:p>
        </w:tc>
        <w:tc>
          <w:tcPr>
            <w:tcW w:w="2962"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hd w:val="clear" w:color="auto" w:fill="FFFFFF"/>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Деформация түрлендіргіштері. Температура түрлендіргіштері. Бұрыштық орын ауыстырулар түрлендіргіштері</w:t>
            </w: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lang w:val="kk-KZ"/>
              </w:rPr>
            </w:pP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Байланыс құралдары</w:t>
            </w:r>
          </w:p>
        </w:tc>
        <w:tc>
          <w:tcPr>
            <w:tcW w:w="2372"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59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val="kk-KZ" w:eastAsia="ru-RU"/>
              </w:rPr>
              <w:t>Өлшеуіштік</w:t>
            </w:r>
            <w:r w:rsidRPr="00CF69DF">
              <w:rPr>
                <w:rFonts w:ascii="Times New Roman" w:hAnsi="Times New Roman"/>
                <w:i/>
                <w:sz w:val="24"/>
                <w:szCs w:val="24"/>
                <w:lang w:eastAsia="ru-RU"/>
              </w:rPr>
              <w:t xml:space="preserve"> сигнал</w:t>
            </w:r>
            <w:r w:rsidRPr="00CF69DF">
              <w:rPr>
                <w:rFonts w:ascii="Times New Roman" w:hAnsi="Times New Roman"/>
                <w:i/>
                <w:sz w:val="24"/>
                <w:szCs w:val="24"/>
                <w:lang w:val="kk-KZ" w:eastAsia="ru-RU"/>
              </w:rPr>
              <w:t>дар</w:t>
            </w:r>
          </w:p>
        </w:tc>
        <w:tc>
          <w:tcPr>
            <w:tcW w:w="2962"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Өлшеуіштік сигналдарды түрлендіру әдістері </w:t>
            </w:r>
          </w:p>
        </w:tc>
      </w:tr>
      <w:tr w:rsidR="00B9075B" w:rsidRPr="00135DBF" w:rsidTr="00B61EF4">
        <w:trPr>
          <w:trHeight w:val="109"/>
        </w:trPr>
        <w:tc>
          <w:tcPr>
            <w:tcW w:w="2651" w:type="dxa"/>
            <w:tcBorders>
              <w:left w:val="single" w:sz="4" w:space="0" w:color="auto"/>
              <w:bottom w:val="nil"/>
              <w:right w:val="single" w:sz="4" w:space="0" w:color="auto"/>
            </w:tcBorders>
            <w:vAlign w:val="center"/>
          </w:tcPr>
          <w:p w:rsidR="00B9075B" w:rsidRPr="004F033F" w:rsidRDefault="00B9075B" w:rsidP="00D76F56">
            <w:pPr>
              <w:spacing w:after="0" w:line="240" w:lineRule="auto"/>
              <w:rPr>
                <w:rFonts w:ascii="Times New Roman" w:hAnsi="Times New Roman"/>
                <w:b/>
                <w:sz w:val="24"/>
                <w:szCs w:val="24"/>
                <w:lang w:val="kk-KZ"/>
              </w:rPr>
            </w:pPr>
          </w:p>
        </w:tc>
        <w:tc>
          <w:tcPr>
            <w:tcW w:w="2836"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eastAsia="ru-RU"/>
              </w:rPr>
            </w:pPr>
            <w:r w:rsidRPr="004F033F">
              <w:rPr>
                <w:rFonts w:ascii="Times New Roman" w:hAnsi="Times New Roman"/>
                <w:sz w:val="24"/>
                <w:szCs w:val="24"/>
                <w:lang w:val="kk-KZ" w:eastAsia="ru-RU"/>
              </w:rPr>
              <w:t>Жарықтың электромагниттік табиғаты. Жарықтың жылдамдығы</w:t>
            </w:r>
          </w:p>
        </w:tc>
        <w:tc>
          <w:tcPr>
            <w:tcW w:w="2372" w:type="dxa"/>
            <w:tcBorders>
              <w:top w:val="single" w:sz="4" w:space="0" w:color="auto"/>
              <w:left w:val="single" w:sz="4" w:space="0" w:color="auto"/>
              <w:bottom w:val="nil"/>
              <w:right w:val="single" w:sz="4" w:space="0" w:color="auto"/>
            </w:tcBorders>
          </w:tcPr>
          <w:p w:rsidR="00B9075B" w:rsidRPr="003113B7" w:rsidRDefault="00B9075B" w:rsidP="00D76F56">
            <w:pPr>
              <w:spacing w:after="0" w:line="240" w:lineRule="auto"/>
              <w:jc w:val="center"/>
              <w:rPr>
                <w:rFonts w:ascii="Times New Roman" w:hAnsi="Times New Roman"/>
                <w:sz w:val="24"/>
                <w:szCs w:val="24"/>
                <w:lang w:val="kk-KZ"/>
              </w:rPr>
            </w:pPr>
          </w:p>
        </w:tc>
        <w:tc>
          <w:tcPr>
            <w:tcW w:w="1597" w:type="dxa"/>
            <w:tcBorders>
              <w:top w:val="single" w:sz="4" w:space="0" w:color="auto"/>
              <w:left w:val="single" w:sz="4" w:space="0" w:color="auto"/>
              <w:bottom w:val="nil"/>
              <w:right w:val="single" w:sz="4" w:space="0" w:color="auto"/>
            </w:tcBorders>
          </w:tcPr>
          <w:p w:rsidR="00B9075B" w:rsidRPr="003113B7" w:rsidRDefault="00B9075B" w:rsidP="00D76F56">
            <w:pPr>
              <w:spacing w:after="0" w:line="240" w:lineRule="auto"/>
              <w:jc w:val="center"/>
              <w:rPr>
                <w:rFonts w:ascii="Times New Roman" w:hAnsi="Times New Roman"/>
                <w:sz w:val="24"/>
                <w:szCs w:val="24"/>
                <w:lang w:val="kk-KZ"/>
              </w:rPr>
            </w:pPr>
          </w:p>
        </w:tc>
        <w:tc>
          <w:tcPr>
            <w:tcW w:w="2126" w:type="dxa"/>
            <w:tcBorders>
              <w:top w:val="single" w:sz="4" w:space="0" w:color="auto"/>
              <w:left w:val="single" w:sz="4" w:space="0" w:color="auto"/>
              <w:bottom w:val="nil"/>
              <w:right w:val="single" w:sz="4" w:space="0" w:color="auto"/>
            </w:tcBorders>
            <w:vAlign w:val="center"/>
          </w:tcPr>
          <w:p w:rsidR="00B9075B" w:rsidRPr="00CF69DF" w:rsidRDefault="00B9075B" w:rsidP="00D76F56">
            <w:pPr>
              <w:spacing w:after="0" w:line="240" w:lineRule="auto"/>
              <w:jc w:val="center"/>
              <w:rPr>
                <w:rFonts w:ascii="Times New Roman" w:hAnsi="Times New Roman"/>
                <w:i/>
                <w:sz w:val="24"/>
                <w:szCs w:val="24"/>
                <w:lang w:val="kk-KZ" w:eastAsia="ru-RU"/>
              </w:rPr>
            </w:pPr>
          </w:p>
        </w:tc>
        <w:tc>
          <w:tcPr>
            <w:tcW w:w="2962"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eastAsia="ru-RU"/>
              </w:rPr>
            </w:pPr>
          </w:p>
        </w:tc>
      </w:tr>
    </w:tbl>
    <w:p w:rsidR="00984A97" w:rsidRDefault="00984A97" w:rsidP="00984A97">
      <w:pPr>
        <w:tabs>
          <w:tab w:val="left" w:pos="2897"/>
        </w:tabs>
        <w:spacing w:after="0" w:line="240" w:lineRule="auto"/>
        <w:rPr>
          <w:rFonts w:ascii="Times New Roman" w:hAnsi="Times New Roman"/>
          <w:sz w:val="28"/>
          <w:szCs w:val="28"/>
          <w:lang w:val="kk-KZ"/>
        </w:rPr>
      </w:pPr>
    </w:p>
    <w:p w:rsidR="00984A97" w:rsidRDefault="00D31C70" w:rsidP="00984A97">
      <w:pPr>
        <w:tabs>
          <w:tab w:val="left" w:pos="2780"/>
        </w:tabs>
        <w:spacing w:after="0" w:line="240" w:lineRule="auto"/>
        <w:rPr>
          <w:rFonts w:ascii="Times New Roman" w:hAnsi="Times New Roman"/>
          <w:sz w:val="28"/>
          <w:szCs w:val="28"/>
          <w:lang w:val="kk-KZ"/>
        </w:rPr>
      </w:pPr>
      <w:r>
        <w:rPr>
          <w:rFonts w:ascii="Times New Roman" w:hAnsi="Times New Roman"/>
          <w:sz w:val="28"/>
          <w:szCs w:val="28"/>
          <w:lang w:val="kk-KZ"/>
        </w:rPr>
        <w:lastRenderedPageBreak/>
        <w:t>Ә.1</w:t>
      </w:r>
      <w:r w:rsidR="00B61EF4">
        <w:rPr>
          <w:rFonts w:ascii="Times New Roman" w:hAnsi="Times New Roman"/>
          <w:sz w:val="28"/>
          <w:szCs w:val="28"/>
          <w:lang w:val="kk-KZ"/>
        </w:rPr>
        <w:t>-кестенің</w:t>
      </w:r>
      <w:r>
        <w:rPr>
          <w:rFonts w:ascii="Times New Roman" w:hAnsi="Times New Roman"/>
          <w:sz w:val="28"/>
          <w:szCs w:val="28"/>
          <w:lang w:val="kk-KZ"/>
        </w:rPr>
        <w:t xml:space="preserve"> </w:t>
      </w:r>
      <w:r w:rsidR="00984A97" w:rsidRPr="00E62D4F">
        <w:rPr>
          <w:rFonts w:ascii="Times New Roman" w:hAnsi="Times New Roman"/>
          <w:sz w:val="28"/>
          <w:szCs w:val="28"/>
          <w:lang w:val="kk-KZ"/>
        </w:rPr>
        <w:t>жалғасы</w:t>
      </w:r>
    </w:p>
    <w:p w:rsidR="00984A97" w:rsidRPr="00B9075B" w:rsidRDefault="00984A97" w:rsidP="00B61EF4">
      <w:pPr>
        <w:tabs>
          <w:tab w:val="left" w:pos="2780"/>
        </w:tabs>
        <w:spacing w:after="0" w:line="240" w:lineRule="auto"/>
        <w:jc w:val="right"/>
        <w:rPr>
          <w:rFonts w:ascii="Times New Roman" w:hAnsi="Times New Roman"/>
          <w:sz w:val="16"/>
          <w:szCs w:val="16"/>
          <w:lang w:val="kk-KZ"/>
        </w:rPr>
      </w:pPr>
    </w:p>
    <w:tbl>
      <w:tblPr>
        <w:tblStyle w:val="a3"/>
        <w:tblW w:w="14558" w:type="dxa"/>
        <w:tblInd w:w="150" w:type="dxa"/>
        <w:tblLayout w:type="fixed"/>
        <w:tblLook w:val="04A0"/>
      </w:tblPr>
      <w:tblGrid>
        <w:gridCol w:w="2651"/>
        <w:gridCol w:w="3544"/>
        <w:gridCol w:w="2127"/>
        <w:gridCol w:w="3118"/>
        <w:gridCol w:w="1843"/>
        <w:gridCol w:w="1275"/>
      </w:tblGrid>
      <w:tr w:rsidR="00B9075B" w:rsidRPr="004F033F" w:rsidTr="00B61EF4">
        <w:trPr>
          <w:trHeight w:val="109"/>
        </w:trPr>
        <w:tc>
          <w:tcPr>
            <w:tcW w:w="6195"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5245" w:type="dxa"/>
            <w:gridSpan w:val="2"/>
            <w:tcBorders>
              <w:top w:val="single" w:sz="4" w:space="0" w:color="auto"/>
              <w:left w:val="single" w:sz="4" w:space="0" w:color="auto"/>
              <w:bottom w:val="single" w:sz="4" w:space="0" w:color="auto"/>
              <w:right w:val="single" w:sz="4" w:space="0" w:color="auto"/>
            </w:tcBorders>
          </w:tcPr>
          <w:p w:rsidR="00B9075B" w:rsidRPr="005D7C21" w:rsidRDefault="00B61EF4"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118" w:type="dxa"/>
            <w:gridSpan w:val="2"/>
            <w:tcBorders>
              <w:top w:val="single" w:sz="4" w:space="0" w:color="auto"/>
              <w:left w:val="single" w:sz="4" w:space="0" w:color="auto"/>
              <w:bottom w:val="single" w:sz="4" w:space="0" w:color="auto"/>
              <w:right w:val="single" w:sz="4" w:space="0" w:color="auto"/>
            </w:tcBorders>
          </w:tcPr>
          <w:p w:rsidR="00B9075B" w:rsidRPr="005D7C21" w:rsidRDefault="00B61EF4"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B61EF4" w:rsidRPr="004F033F" w:rsidTr="00B61EF4">
        <w:trPr>
          <w:trHeight w:val="1944"/>
        </w:trPr>
        <w:tc>
          <w:tcPr>
            <w:tcW w:w="2651" w:type="dxa"/>
            <w:vMerge w:val="restart"/>
            <w:tcBorders>
              <w:top w:val="single" w:sz="4" w:space="0" w:color="auto"/>
              <w:left w:val="single" w:sz="4" w:space="0" w:color="auto"/>
              <w:bottom w:val="single" w:sz="4" w:space="0" w:color="auto"/>
              <w:right w:val="single" w:sz="4" w:space="0" w:color="auto"/>
            </w:tcBorders>
            <w:vAlign w:val="center"/>
            <w:hideMark/>
          </w:tcPr>
          <w:p w:rsidR="00B61EF4" w:rsidRPr="00CF69DF" w:rsidRDefault="00B61EF4"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val="kk-KZ" w:eastAsia="ru-RU"/>
              </w:rPr>
              <w:t>Толқындық</w:t>
            </w:r>
            <w:r w:rsidRPr="00CF69DF">
              <w:rPr>
                <w:rFonts w:ascii="Times New Roman" w:hAnsi="Times New Roman"/>
                <w:i/>
                <w:sz w:val="24"/>
                <w:szCs w:val="24"/>
                <w:lang w:eastAsia="ru-RU"/>
              </w:rPr>
              <w:t xml:space="preserve"> оптика</w:t>
            </w:r>
          </w:p>
        </w:tc>
        <w:tc>
          <w:tcPr>
            <w:tcW w:w="3544" w:type="dxa"/>
            <w:vMerge w:val="restart"/>
            <w:tcBorders>
              <w:top w:val="single" w:sz="4" w:space="0" w:color="auto"/>
              <w:left w:val="single" w:sz="4" w:space="0" w:color="auto"/>
              <w:bottom w:val="single" w:sz="4" w:space="0" w:color="auto"/>
              <w:right w:val="single" w:sz="4" w:space="0" w:color="auto"/>
            </w:tcBorders>
            <w:hideMark/>
          </w:tcPr>
          <w:p w:rsidR="00B61EF4" w:rsidRDefault="00B61EF4"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 xml:space="preserve">Жарықтың </w:t>
            </w:r>
            <w:r w:rsidRPr="004F033F">
              <w:rPr>
                <w:rFonts w:ascii="Times New Roman" w:hAnsi="Times New Roman"/>
                <w:sz w:val="24"/>
                <w:szCs w:val="24"/>
                <w:lang w:eastAsia="ru-RU"/>
              </w:rPr>
              <w:t>дисперсия</w:t>
            </w:r>
            <w:r w:rsidRPr="004F033F">
              <w:rPr>
                <w:rFonts w:ascii="Times New Roman" w:hAnsi="Times New Roman"/>
                <w:sz w:val="24"/>
                <w:szCs w:val="24"/>
                <w:lang w:val="kk-KZ" w:eastAsia="ru-RU"/>
              </w:rPr>
              <w:t>сы</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 xml:space="preserve">Жарықтың </w:t>
            </w:r>
            <w:r w:rsidRPr="004F033F">
              <w:rPr>
                <w:rFonts w:ascii="Times New Roman" w:hAnsi="Times New Roman"/>
                <w:sz w:val="24"/>
                <w:szCs w:val="24"/>
                <w:lang w:eastAsia="ru-RU"/>
              </w:rPr>
              <w:t>интерференция</w:t>
            </w:r>
            <w:r>
              <w:rPr>
                <w:rFonts w:ascii="Times New Roman" w:hAnsi="Times New Roman"/>
                <w:sz w:val="24"/>
                <w:szCs w:val="24"/>
                <w:lang w:val="kk-KZ" w:eastAsia="ru-RU"/>
              </w:rPr>
              <w:t>сы</w:t>
            </w:r>
            <w:r w:rsidRPr="004F033F">
              <w:rPr>
                <w:rFonts w:ascii="Times New Roman" w:hAnsi="Times New Roman"/>
                <w:sz w:val="24"/>
                <w:szCs w:val="24"/>
                <w:lang w:eastAsia="ru-RU"/>
              </w:rPr>
              <w:t xml:space="preserve"> </w:t>
            </w:r>
          </w:p>
          <w:p w:rsidR="00B61EF4" w:rsidRPr="005D7C21" w:rsidRDefault="00B61EF4" w:rsidP="00D76F56">
            <w:pPr>
              <w:rPr>
                <w:rFonts w:ascii="Times New Roman" w:hAnsi="Times New Roman"/>
                <w:sz w:val="24"/>
                <w:szCs w:val="24"/>
              </w:rPr>
            </w:pPr>
          </w:p>
          <w:p w:rsidR="00B61EF4" w:rsidRPr="005D7C21" w:rsidRDefault="00B61EF4" w:rsidP="00D76F56">
            <w:pPr>
              <w:rPr>
                <w:rFonts w:ascii="Times New Roman" w:hAnsi="Times New Roman"/>
                <w:sz w:val="24"/>
                <w:szCs w:val="24"/>
              </w:rPr>
            </w:pPr>
          </w:p>
          <w:p w:rsidR="00B61EF4" w:rsidRDefault="00B61EF4" w:rsidP="00D76F56">
            <w:pPr>
              <w:rPr>
                <w:rFonts w:ascii="Times New Roman" w:hAnsi="Times New Roman"/>
                <w:sz w:val="24"/>
                <w:szCs w:val="24"/>
              </w:rPr>
            </w:pPr>
          </w:p>
          <w:p w:rsidR="00B61EF4" w:rsidRPr="004F033F" w:rsidRDefault="00B61EF4" w:rsidP="00D76F56">
            <w:pPr>
              <w:jc w:val="center"/>
              <w:rPr>
                <w:rFonts w:ascii="Times New Roman" w:hAnsi="Times New Roman"/>
                <w:sz w:val="24"/>
                <w:szCs w:val="24"/>
                <w:lang w:val="kk-KZ"/>
              </w:rPr>
            </w:pPr>
          </w:p>
        </w:tc>
        <w:tc>
          <w:tcPr>
            <w:tcW w:w="2127" w:type="dxa"/>
            <w:vMerge w:val="restart"/>
            <w:tcBorders>
              <w:top w:val="single" w:sz="4" w:space="0" w:color="auto"/>
              <w:left w:val="single" w:sz="4" w:space="0" w:color="auto"/>
              <w:bottom w:val="single" w:sz="4" w:space="0" w:color="auto"/>
              <w:right w:val="single" w:sz="4" w:space="0" w:color="auto"/>
            </w:tcBorders>
            <w:vAlign w:val="center"/>
          </w:tcPr>
          <w:p w:rsidR="00B61EF4" w:rsidRPr="004F033F" w:rsidRDefault="00B61EF4" w:rsidP="00B61EF4">
            <w:pPr>
              <w:spacing w:after="0" w:line="240" w:lineRule="auto"/>
              <w:jc w:val="center"/>
              <w:rPr>
                <w:rFonts w:ascii="Times New Roman" w:hAnsi="Times New Roman"/>
                <w:sz w:val="24"/>
                <w:szCs w:val="24"/>
              </w:rPr>
            </w:pPr>
            <w:r w:rsidRPr="00CF69DF">
              <w:rPr>
                <w:rFonts w:ascii="Times New Roman" w:hAnsi="Times New Roman"/>
                <w:i/>
                <w:sz w:val="24"/>
                <w:szCs w:val="24"/>
                <w:lang w:eastAsia="ru-RU"/>
              </w:rPr>
              <w:t>Оптика</w:t>
            </w:r>
          </w:p>
        </w:tc>
        <w:tc>
          <w:tcPr>
            <w:tcW w:w="3118"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 xml:space="preserve">Жарық толқындарының қасиеттері. Толқындық пакет. Топтық жылдамдық. Жарық толқындарының интерференциясы. Когеренттілік. </w:t>
            </w:r>
            <w:r w:rsidRPr="004F033F">
              <w:rPr>
                <w:rFonts w:ascii="Times New Roman" w:hAnsi="Times New Roman"/>
                <w:sz w:val="24"/>
                <w:szCs w:val="24"/>
                <w:lang w:eastAsia="ru-RU"/>
              </w:rPr>
              <w:t>Интерферометр</w:t>
            </w:r>
            <w:r w:rsidRPr="004F033F">
              <w:rPr>
                <w:rFonts w:ascii="Times New Roman" w:hAnsi="Times New Roman"/>
                <w:sz w:val="24"/>
                <w:szCs w:val="24"/>
                <w:lang w:val="kk-KZ" w:eastAsia="ru-RU"/>
              </w:rPr>
              <w:t>лер</w:t>
            </w:r>
          </w:p>
        </w:tc>
        <w:tc>
          <w:tcPr>
            <w:tcW w:w="1843" w:type="dxa"/>
            <w:vMerge w:val="restart"/>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c>
          <w:tcPr>
            <w:tcW w:w="1275" w:type="dxa"/>
            <w:vMerge w:val="restart"/>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r>
      <w:tr w:rsidR="00B61EF4" w:rsidRPr="004F033F" w:rsidTr="00B61EF4">
        <w:trPr>
          <w:trHeight w:val="732"/>
        </w:trPr>
        <w:tc>
          <w:tcPr>
            <w:tcW w:w="2651"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544" w:type="dxa"/>
            <w:vMerge/>
            <w:tcBorders>
              <w:left w:val="single" w:sz="4" w:space="0" w:color="auto"/>
              <w:bottom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sz w:val="24"/>
                <w:szCs w:val="24"/>
              </w:rPr>
            </w:pPr>
          </w:p>
        </w:tc>
        <w:tc>
          <w:tcPr>
            <w:tcW w:w="2127"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 xml:space="preserve">Заттағы электромагниттік толқындар. Затта жарықтың таралуы. Жарық қысымы. Жарық дисперсиясы </w:t>
            </w:r>
          </w:p>
        </w:tc>
        <w:tc>
          <w:tcPr>
            <w:tcW w:w="1843" w:type="dxa"/>
            <w:vMerge/>
            <w:tcBorders>
              <w:left w:val="single" w:sz="4" w:space="0" w:color="auto"/>
              <w:bottom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sz w:val="24"/>
                <w:szCs w:val="24"/>
              </w:rPr>
            </w:pPr>
          </w:p>
        </w:tc>
        <w:tc>
          <w:tcPr>
            <w:tcW w:w="1275" w:type="dxa"/>
            <w:vMerge/>
            <w:tcBorders>
              <w:left w:val="single" w:sz="4" w:space="0" w:color="auto"/>
              <w:bottom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sz w:val="24"/>
                <w:szCs w:val="24"/>
              </w:rPr>
            </w:pPr>
          </w:p>
        </w:tc>
      </w:tr>
      <w:tr w:rsidR="00B61EF4" w:rsidRPr="004F033F" w:rsidTr="00B61EF4">
        <w:trPr>
          <w:trHeight w:val="109"/>
        </w:trPr>
        <w:tc>
          <w:tcPr>
            <w:tcW w:w="2651"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 xml:space="preserve">Жарықтың </w:t>
            </w:r>
            <w:r w:rsidRPr="004F033F">
              <w:rPr>
                <w:rFonts w:ascii="Times New Roman" w:hAnsi="Times New Roman"/>
                <w:sz w:val="24"/>
                <w:szCs w:val="24"/>
                <w:lang w:eastAsia="ru-RU"/>
              </w:rPr>
              <w:t>дифракция</w:t>
            </w:r>
            <w:r w:rsidRPr="004F033F">
              <w:rPr>
                <w:rFonts w:ascii="Times New Roman" w:hAnsi="Times New Roman"/>
                <w:sz w:val="24"/>
                <w:szCs w:val="24"/>
                <w:lang w:val="kk-KZ" w:eastAsia="ru-RU"/>
              </w:rPr>
              <w:t>сы</w:t>
            </w:r>
            <w:r w:rsidRPr="004F033F">
              <w:rPr>
                <w:rFonts w:ascii="Times New Roman" w:hAnsi="Times New Roman"/>
                <w:sz w:val="24"/>
                <w:szCs w:val="24"/>
                <w:lang w:eastAsia="ru-RU"/>
              </w:rPr>
              <w:t>. Дифракци</w:t>
            </w:r>
            <w:r w:rsidRPr="004F033F">
              <w:rPr>
                <w:rFonts w:ascii="Times New Roman" w:hAnsi="Times New Roman"/>
                <w:sz w:val="24"/>
                <w:szCs w:val="24"/>
                <w:lang w:val="kk-KZ" w:eastAsia="ru-RU"/>
              </w:rPr>
              <w:t>ялық торлар</w:t>
            </w:r>
          </w:p>
        </w:tc>
        <w:tc>
          <w:tcPr>
            <w:tcW w:w="2127"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 xml:space="preserve">Толқындардың дифракциясы. </w:t>
            </w:r>
            <w:r w:rsidRPr="004F033F">
              <w:rPr>
                <w:rFonts w:ascii="Times New Roman" w:hAnsi="Times New Roman"/>
                <w:sz w:val="24"/>
                <w:szCs w:val="24"/>
                <w:lang w:eastAsia="ru-RU"/>
              </w:rPr>
              <w:t>Гюйгенс-Френел</w:t>
            </w:r>
            <w:r w:rsidRPr="004F033F">
              <w:rPr>
                <w:rFonts w:ascii="Times New Roman" w:hAnsi="Times New Roman"/>
                <w:sz w:val="24"/>
                <w:szCs w:val="24"/>
                <w:lang w:val="kk-KZ" w:eastAsia="ru-RU"/>
              </w:rPr>
              <w:t>ь принципі</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Френельдің зоналар әдісі</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 xml:space="preserve">Ференель </w:t>
            </w:r>
            <w:r w:rsidRPr="004F033F">
              <w:rPr>
                <w:rFonts w:ascii="Times New Roman" w:hAnsi="Times New Roman"/>
                <w:sz w:val="24"/>
                <w:szCs w:val="24"/>
                <w:lang w:eastAsia="ru-RU"/>
              </w:rPr>
              <w:t>дифракция</w:t>
            </w:r>
            <w:r w:rsidRPr="004F033F">
              <w:rPr>
                <w:rFonts w:ascii="Times New Roman" w:hAnsi="Times New Roman"/>
                <w:sz w:val="24"/>
                <w:szCs w:val="24"/>
                <w:lang w:val="kk-KZ" w:eastAsia="ru-RU"/>
              </w:rPr>
              <w:t>сы.</w:t>
            </w:r>
            <w:r w:rsidRPr="004F033F">
              <w:rPr>
                <w:rFonts w:ascii="Times New Roman" w:hAnsi="Times New Roman"/>
                <w:sz w:val="24"/>
                <w:szCs w:val="24"/>
                <w:lang w:eastAsia="ru-RU"/>
              </w:rPr>
              <w:t xml:space="preserve"> Фраунгофер</w:t>
            </w:r>
            <w:r w:rsidRPr="004F033F">
              <w:rPr>
                <w:rFonts w:ascii="Times New Roman" w:hAnsi="Times New Roman"/>
                <w:sz w:val="24"/>
                <w:szCs w:val="24"/>
                <w:lang w:val="kk-KZ" w:eastAsia="ru-RU"/>
              </w:rPr>
              <w:t xml:space="preserve"> дифракциясы. Бір және бірнеше саңылаудан алынған д</w:t>
            </w:r>
            <w:r w:rsidRPr="004F033F">
              <w:rPr>
                <w:rFonts w:ascii="Times New Roman" w:hAnsi="Times New Roman"/>
                <w:sz w:val="24"/>
                <w:szCs w:val="24"/>
                <w:lang w:eastAsia="ru-RU"/>
              </w:rPr>
              <w:t>ифракция</w:t>
            </w:r>
            <w:r w:rsidRPr="004F033F">
              <w:rPr>
                <w:rFonts w:ascii="Times New Roman" w:hAnsi="Times New Roman"/>
                <w:sz w:val="24"/>
                <w:szCs w:val="24"/>
                <w:lang w:val="kk-KZ" w:eastAsia="ru-RU"/>
              </w:rPr>
              <w:t>. Спектрлік жіктеу.</w:t>
            </w:r>
            <w:r w:rsidRPr="004F033F">
              <w:rPr>
                <w:rFonts w:ascii="Times New Roman" w:hAnsi="Times New Roman"/>
                <w:sz w:val="24"/>
                <w:szCs w:val="24"/>
                <w:lang w:eastAsia="ru-RU"/>
              </w:rPr>
              <w:t xml:space="preserve"> Голография</w:t>
            </w:r>
          </w:p>
        </w:tc>
        <w:tc>
          <w:tcPr>
            <w:tcW w:w="1843"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rPr>
            </w:pPr>
          </w:p>
        </w:tc>
        <w:tc>
          <w:tcPr>
            <w:tcW w:w="1275"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r>
      <w:tr w:rsidR="00B61EF4" w:rsidRPr="004F033F" w:rsidTr="00B61EF4">
        <w:trPr>
          <w:trHeight w:val="109"/>
        </w:trPr>
        <w:tc>
          <w:tcPr>
            <w:tcW w:w="2651"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eastAsia="ru-RU"/>
              </w:rPr>
              <w:t>№ 3</w:t>
            </w:r>
            <w:r w:rsidRPr="004F033F">
              <w:rPr>
                <w:rFonts w:ascii="Times New Roman" w:hAnsi="Times New Roman"/>
                <w:sz w:val="24"/>
                <w:szCs w:val="24"/>
                <w:lang w:val="kk-KZ" w:eastAsia="ru-RU"/>
              </w:rPr>
              <w:t xml:space="preserve"> Зертханалық жұмыс.</w:t>
            </w:r>
          </w:p>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«Дифракциялық тордың көмегімен жарықтың толқын ұзындығын анықтау»</w:t>
            </w:r>
          </w:p>
        </w:tc>
        <w:tc>
          <w:tcPr>
            <w:tcW w:w="2127"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Зертаханалық жұмыс. «Жарық дифракциясы құбылысын зерттеу»</w:t>
            </w:r>
          </w:p>
        </w:tc>
        <w:tc>
          <w:tcPr>
            <w:tcW w:w="1843"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rPr>
            </w:pPr>
          </w:p>
        </w:tc>
        <w:tc>
          <w:tcPr>
            <w:tcW w:w="1275"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rPr>
            </w:pPr>
          </w:p>
        </w:tc>
      </w:tr>
      <w:tr w:rsidR="00B61EF4" w:rsidRPr="004F033F" w:rsidTr="00B61EF4">
        <w:trPr>
          <w:trHeight w:val="109"/>
        </w:trPr>
        <w:tc>
          <w:tcPr>
            <w:tcW w:w="2651" w:type="dxa"/>
            <w:tcBorders>
              <w:left w:val="single" w:sz="4" w:space="0" w:color="auto"/>
              <w:bottom w:val="nil"/>
              <w:right w:val="single" w:sz="4" w:space="0" w:color="auto"/>
            </w:tcBorders>
            <w:vAlign w:val="center"/>
          </w:tcPr>
          <w:p w:rsidR="00B61EF4" w:rsidRDefault="00B61EF4" w:rsidP="00D76F56">
            <w:pPr>
              <w:spacing w:after="0" w:line="240" w:lineRule="auto"/>
              <w:rPr>
                <w:rFonts w:ascii="Times New Roman" w:hAnsi="Times New Roman"/>
                <w:b/>
                <w:sz w:val="24"/>
                <w:szCs w:val="24"/>
                <w:lang w:val="kk-KZ"/>
              </w:rPr>
            </w:pPr>
          </w:p>
          <w:p w:rsidR="00B61EF4" w:rsidRPr="00B61EF4" w:rsidRDefault="00B61EF4" w:rsidP="00D76F56">
            <w:pPr>
              <w:spacing w:after="0" w:line="240" w:lineRule="auto"/>
              <w:rPr>
                <w:rFonts w:ascii="Times New Roman" w:hAnsi="Times New Roman"/>
                <w:b/>
                <w:sz w:val="24"/>
                <w:szCs w:val="24"/>
                <w:lang w:val="kk-KZ"/>
              </w:rPr>
            </w:pPr>
          </w:p>
        </w:tc>
        <w:tc>
          <w:tcPr>
            <w:tcW w:w="3544" w:type="dxa"/>
            <w:tcBorders>
              <w:top w:val="single" w:sz="4" w:space="0" w:color="auto"/>
              <w:left w:val="single" w:sz="4" w:space="0" w:color="auto"/>
              <w:bottom w:val="nil"/>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eastAsia="ru-RU"/>
              </w:rPr>
            </w:pPr>
          </w:p>
        </w:tc>
        <w:tc>
          <w:tcPr>
            <w:tcW w:w="2127" w:type="dxa"/>
            <w:tcBorders>
              <w:left w:val="single" w:sz="4" w:space="0" w:color="auto"/>
              <w:bottom w:val="nil"/>
              <w:right w:val="single" w:sz="4" w:space="0" w:color="auto"/>
            </w:tcBorders>
            <w:vAlign w:val="center"/>
          </w:tcPr>
          <w:p w:rsidR="00B61EF4" w:rsidRPr="004F033F" w:rsidRDefault="00B61EF4" w:rsidP="00D76F56">
            <w:pPr>
              <w:spacing w:after="0" w:line="240" w:lineRule="auto"/>
              <w:rPr>
                <w:rFonts w:ascii="Times New Roman" w:hAnsi="Times New Roman"/>
                <w:b/>
                <w:sz w:val="24"/>
                <w:szCs w:val="24"/>
              </w:rPr>
            </w:pPr>
          </w:p>
        </w:tc>
        <w:tc>
          <w:tcPr>
            <w:tcW w:w="3118" w:type="dxa"/>
            <w:tcBorders>
              <w:top w:val="single" w:sz="4" w:space="0" w:color="auto"/>
              <w:left w:val="single" w:sz="4" w:space="0" w:color="auto"/>
              <w:bottom w:val="nil"/>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eastAsia="ru-RU"/>
              </w:rPr>
            </w:pPr>
          </w:p>
        </w:tc>
        <w:tc>
          <w:tcPr>
            <w:tcW w:w="1843" w:type="dxa"/>
            <w:tcBorders>
              <w:top w:val="single" w:sz="4" w:space="0" w:color="auto"/>
              <w:left w:val="single" w:sz="4" w:space="0" w:color="auto"/>
              <w:bottom w:val="nil"/>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rPr>
            </w:pPr>
          </w:p>
        </w:tc>
        <w:tc>
          <w:tcPr>
            <w:tcW w:w="1275" w:type="dxa"/>
            <w:tcBorders>
              <w:top w:val="single" w:sz="4" w:space="0" w:color="auto"/>
              <w:left w:val="single" w:sz="4" w:space="0" w:color="auto"/>
              <w:bottom w:val="nil"/>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rPr>
            </w:pPr>
          </w:p>
        </w:tc>
      </w:tr>
    </w:tbl>
    <w:p w:rsidR="00984A97" w:rsidRDefault="00984A97" w:rsidP="00984A97">
      <w:pPr>
        <w:tabs>
          <w:tab w:val="left" w:pos="2780"/>
        </w:tabs>
        <w:spacing w:after="0" w:line="240" w:lineRule="auto"/>
        <w:rPr>
          <w:rFonts w:ascii="Times New Roman" w:hAnsi="Times New Roman"/>
          <w:sz w:val="28"/>
          <w:szCs w:val="28"/>
          <w:lang w:val="kk-KZ"/>
        </w:rPr>
      </w:pPr>
    </w:p>
    <w:p w:rsidR="00F37B47" w:rsidRDefault="00F37B47" w:rsidP="00984A97">
      <w:pPr>
        <w:tabs>
          <w:tab w:val="left" w:pos="2780"/>
        </w:tabs>
        <w:spacing w:after="0" w:line="240" w:lineRule="auto"/>
        <w:rPr>
          <w:rFonts w:ascii="Times New Roman" w:hAnsi="Times New Roman"/>
          <w:sz w:val="28"/>
          <w:szCs w:val="28"/>
          <w:lang w:val="kk-KZ"/>
        </w:rPr>
      </w:pPr>
    </w:p>
    <w:p w:rsidR="00984A97" w:rsidRDefault="00D31C70" w:rsidP="00984A97">
      <w:pPr>
        <w:tabs>
          <w:tab w:val="left" w:pos="2780"/>
        </w:tabs>
        <w:spacing w:after="0" w:line="240" w:lineRule="auto"/>
        <w:rPr>
          <w:rFonts w:ascii="Times New Roman" w:hAnsi="Times New Roman"/>
          <w:sz w:val="28"/>
          <w:szCs w:val="28"/>
          <w:lang w:val="kk-KZ"/>
        </w:rPr>
      </w:pPr>
      <w:r>
        <w:rPr>
          <w:rFonts w:ascii="Times New Roman" w:hAnsi="Times New Roman"/>
          <w:sz w:val="28"/>
          <w:szCs w:val="28"/>
          <w:lang w:val="kk-KZ"/>
        </w:rPr>
        <w:lastRenderedPageBreak/>
        <w:t>Ә.1</w:t>
      </w:r>
      <w:r w:rsidR="00B61EF4">
        <w:rPr>
          <w:rFonts w:ascii="Times New Roman" w:hAnsi="Times New Roman"/>
          <w:sz w:val="28"/>
          <w:szCs w:val="28"/>
          <w:lang w:val="kk-KZ"/>
        </w:rPr>
        <w:t>-кестенің</w:t>
      </w:r>
      <w:r>
        <w:rPr>
          <w:rFonts w:ascii="Times New Roman" w:hAnsi="Times New Roman"/>
          <w:sz w:val="28"/>
          <w:szCs w:val="28"/>
          <w:lang w:val="kk-KZ"/>
        </w:rPr>
        <w:t xml:space="preserve"> </w:t>
      </w:r>
      <w:r w:rsidR="00984A97" w:rsidRPr="00E62D4F">
        <w:rPr>
          <w:rFonts w:ascii="Times New Roman" w:hAnsi="Times New Roman"/>
          <w:sz w:val="28"/>
          <w:szCs w:val="28"/>
          <w:lang w:val="kk-KZ"/>
        </w:rPr>
        <w:t>жалғасы</w:t>
      </w:r>
    </w:p>
    <w:p w:rsidR="00984A97" w:rsidRPr="00B9075B" w:rsidRDefault="00984A97" w:rsidP="00B61EF4">
      <w:pPr>
        <w:tabs>
          <w:tab w:val="left" w:pos="2780"/>
        </w:tabs>
        <w:spacing w:after="0" w:line="240" w:lineRule="auto"/>
        <w:jc w:val="right"/>
        <w:rPr>
          <w:rFonts w:ascii="Times New Roman" w:hAnsi="Times New Roman"/>
          <w:sz w:val="16"/>
          <w:szCs w:val="16"/>
          <w:lang w:val="kk-KZ"/>
        </w:rPr>
      </w:pPr>
    </w:p>
    <w:tbl>
      <w:tblPr>
        <w:tblStyle w:val="a3"/>
        <w:tblW w:w="14558" w:type="dxa"/>
        <w:tblInd w:w="150" w:type="dxa"/>
        <w:tblLayout w:type="fixed"/>
        <w:tblLook w:val="04A0"/>
      </w:tblPr>
      <w:tblGrid>
        <w:gridCol w:w="2651"/>
        <w:gridCol w:w="3261"/>
        <w:gridCol w:w="2268"/>
        <w:gridCol w:w="2977"/>
        <w:gridCol w:w="1945"/>
        <w:gridCol w:w="1456"/>
      </w:tblGrid>
      <w:tr w:rsidR="00B9075B" w:rsidRPr="004F033F" w:rsidTr="00B61EF4">
        <w:trPr>
          <w:trHeight w:val="238"/>
        </w:trPr>
        <w:tc>
          <w:tcPr>
            <w:tcW w:w="5912"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5245" w:type="dxa"/>
            <w:gridSpan w:val="2"/>
            <w:tcBorders>
              <w:top w:val="single" w:sz="4" w:space="0" w:color="auto"/>
              <w:left w:val="single" w:sz="4" w:space="0" w:color="auto"/>
              <w:bottom w:val="single" w:sz="4" w:space="0" w:color="auto"/>
              <w:right w:val="single" w:sz="4" w:space="0" w:color="auto"/>
            </w:tcBorders>
            <w:vAlign w:val="center"/>
            <w:hideMark/>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2</w:t>
            </w:r>
          </w:p>
        </w:tc>
        <w:tc>
          <w:tcPr>
            <w:tcW w:w="3401" w:type="dxa"/>
            <w:gridSpan w:val="2"/>
            <w:tcBorders>
              <w:top w:val="single" w:sz="4" w:space="0" w:color="auto"/>
              <w:left w:val="single" w:sz="4" w:space="0" w:color="auto"/>
              <w:bottom w:val="single" w:sz="4" w:space="0" w:color="auto"/>
              <w:right w:val="single" w:sz="4" w:space="0" w:color="auto"/>
            </w:tcBorders>
          </w:tcPr>
          <w:p w:rsidR="00B9075B" w:rsidRPr="004F033F" w:rsidRDefault="00B61EF4"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B9075B" w:rsidRPr="004F033F" w:rsidTr="00B61EF4">
        <w:trPr>
          <w:trHeight w:val="912"/>
        </w:trPr>
        <w:tc>
          <w:tcPr>
            <w:tcW w:w="2651" w:type="dxa"/>
            <w:vMerge w:val="restart"/>
            <w:tcBorders>
              <w:top w:val="single" w:sz="4" w:space="0" w:color="auto"/>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Жарықтың поляризациясы</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97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Жарық поляризациясы</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Поляризацияланған жарықты алу тәсілдер</w:t>
            </w:r>
          </w:p>
        </w:tc>
        <w:tc>
          <w:tcPr>
            <w:tcW w:w="1945" w:type="dxa"/>
            <w:vMerge w:val="restart"/>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1456" w:type="dxa"/>
            <w:vMerge w:val="restart"/>
            <w:tcBorders>
              <w:top w:val="single" w:sz="4" w:space="0" w:color="auto"/>
              <w:left w:val="single" w:sz="4" w:space="0" w:color="auto"/>
              <w:bottom w:val="single" w:sz="4" w:space="0" w:color="auto"/>
              <w:right w:val="single" w:sz="4" w:space="0" w:color="auto"/>
            </w:tcBorders>
          </w:tcPr>
          <w:p w:rsidR="00B9075B" w:rsidRDefault="00B9075B" w:rsidP="00D76F56">
            <w:pPr>
              <w:spacing w:after="0" w:line="240" w:lineRule="auto"/>
              <w:jc w:val="center"/>
              <w:rPr>
                <w:rFonts w:ascii="Times New Roman" w:hAnsi="Times New Roman"/>
                <w:sz w:val="24"/>
                <w:szCs w:val="24"/>
                <w:lang w:val="kk-KZ"/>
              </w:rPr>
            </w:pPr>
          </w:p>
          <w:p w:rsidR="00B9075B" w:rsidRPr="00CD6EAD" w:rsidRDefault="00B9075B" w:rsidP="00D76F56">
            <w:pPr>
              <w:rPr>
                <w:rFonts w:ascii="Times New Roman" w:hAnsi="Times New Roman"/>
                <w:sz w:val="24"/>
                <w:szCs w:val="24"/>
                <w:lang w:val="kk-KZ"/>
              </w:rPr>
            </w:pPr>
          </w:p>
          <w:p w:rsidR="00B9075B" w:rsidRDefault="00B9075B" w:rsidP="00D76F56">
            <w:pPr>
              <w:rPr>
                <w:rFonts w:ascii="Times New Roman" w:hAnsi="Times New Roman"/>
                <w:sz w:val="24"/>
                <w:szCs w:val="24"/>
                <w:lang w:val="kk-KZ"/>
              </w:rPr>
            </w:pPr>
          </w:p>
          <w:p w:rsidR="00B9075B" w:rsidRPr="00CD6EAD" w:rsidRDefault="00B9075B" w:rsidP="00D76F56">
            <w:pPr>
              <w:jc w:val="center"/>
              <w:rPr>
                <w:rFonts w:ascii="Times New Roman" w:hAnsi="Times New Roman"/>
                <w:sz w:val="24"/>
                <w:szCs w:val="24"/>
                <w:lang w:val="kk-KZ"/>
              </w:rPr>
            </w:pPr>
          </w:p>
        </w:tc>
      </w:tr>
      <w:tr w:rsidR="00B9075B" w:rsidRPr="00135DBF" w:rsidTr="00B61EF4">
        <w:trPr>
          <w:trHeight w:val="1824"/>
        </w:trPr>
        <w:tc>
          <w:tcPr>
            <w:tcW w:w="2651" w:type="dxa"/>
            <w:vMerge/>
            <w:tcBorders>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eastAsia="ru-RU"/>
              </w:rPr>
              <w:t>№ 4</w:t>
            </w:r>
            <w:r w:rsidRPr="004F033F">
              <w:rPr>
                <w:rFonts w:ascii="Times New Roman" w:hAnsi="Times New Roman"/>
                <w:sz w:val="24"/>
                <w:szCs w:val="24"/>
                <w:lang w:val="kk-KZ" w:eastAsia="ru-RU"/>
              </w:rPr>
              <w:t xml:space="preserve"> Зертханалық жұмыс.</w:t>
            </w:r>
          </w:p>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«Жарықтың интерференциясын, дифракциясын және поляризациясын бақылау»</w:t>
            </w: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97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Зертаханалық жұмыс. «Жарық интерференциясы құбылысын зерттеу». </w:t>
            </w:r>
          </w:p>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Зертаханалық жұмыс. «Жарық поляризациясы құбылысын зерттеу»</w:t>
            </w:r>
          </w:p>
        </w:tc>
        <w:tc>
          <w:tcPr>
            <w:tcW w:w="1945" w:type="dxa"/>
            <w:vMerge/>
            <w:tcBorders>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lang w:val="kk-KZ"/>
              </w:rPr>
            </w:pPr>
          </w:p>
        </w:tc>
        <w:tc>
          <w:tcPr>
            <w:tcW w:w="1456" w:type="dxa"/>
            <w:vMerge/>
            <w:tcBorders>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lang w:val="kk-KZ"/>
              </w:rPr>
            </w:pPr>
          </w:p>
        </w:tc>
      </w:tr>
      <w:tr w:rsidR="00B9075B" w:rsidRPr="004F033F" w:rsidTr="00B61EF4">
        <w:trPr>
          <w:trHeight w:val="109"/>
        </w:trPr>
        <w:tc>
          <w:tcPr>
            <w:tcW w:w="2651" w:type="dxa"/>
            <w:vMerge w:val="restart"/>
            <w:tcBorders>
              <w:top w:val="single" w:sz="4" w:space="0" w:color="auto"/>
              <w:left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eastAsia="ru-RU"/>
              </w:rPr>
              <w:t>Геометри</w:t>
            </w:r>
            <w:r w:rsidRPr="00CF69DF">
              <w:rPr>
                <w:rFonts w:ascii="Times New Roman" w:hAnsi="Times New Roman"/>
                <w:i/>
                <w:sz w:val="24"/>
                <w:szCs w:val="24"/>
                <w:lang w:val="kk-KZ" w:eastAsia="ru-RU"/>
              </w:rPr>
              <w:t>ялық</w:t>
            </w:r>
            <w:r w:rsidRPr="00CF69DF">
              <w:rPr>
                <w:rFonts w:ascii="Times New Roman" w:hAnsi="Times New Roman"/>
                <w:i/>
                <w:sz w:val="24"/>
                <w:szCs w:val="24"/>
                <w:lang w:eastAsia="ru-RU"/>
              </w:rPr>
              <w:t xml:space="preserve"> оптика</w:t>
            </w: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eastAsia="ru-RU"/>
              </w:rPr>
              <w:t>Гюйгенс принцип</w:t>
            </w:r>
            <w:r w:rsidRPr="004F033F">
              <w:rPr>
                <w:rFonts w:ascii="Times New Roman" w:hAnsi="Times New Roman"/>
                <w:sz w:val="24"/>
                <w:szCs w:val="24"/>
                <w:lang w:val="kk-KZ" w:eastAsia="ru-RU"/>
              </w:rPr>
              <w:t>і</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Жарықтың шағылу заңы</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eastAsia="ru-RU"/>
              </w:rPr>
              <w:t>Оптика</w:t>
            </w:r>
          </w:p>
        </w:tc>
        <w:tc>
          <w:tcPr>
            <w:tcW w:w="297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Сәулелік оптика түсінігі</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Шағылу және сыну заңдары</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 xml:space="preserve">Шағылу құбылысы. </w:t>
            </w:r>
            <w:r w:rsidRPr="004F033F">
              <w:rPr>
                <w:rFonts w:ascii="Times New Roman" w:hAnsi="Times New Roman"/>
                <w:sz w:val="24"/>
                <w:szCs w:val="24"/>
                <w:lang w:eastAsia="ru-RU"/>
              </w:rPr>
              <w:t>Фотометрия</w:t>
            </w:r>
          </w:p>
        </w:tc>
        <w:tc>
          <w:tcPr>
            <w:tcW w:w="194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456"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Жазық және сфералық айналар</w:t>
            </w: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97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rPr>
            </w:pPr>
          </w:p>
        </w:tc>
        <w:tc>
          <w:tcPr>
            <w:tcW w:w="194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456"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Жарықтың сыну заңы</w:t>
            </w: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977" w:type="dxa"/>
            <w:vMerge w:val="restart"/>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Сәулелік оптика түсінігі</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Шағылу және сыну заңдары</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Шағылу құбылысы</w:t>
            </w:r>
          </w:p>
        </w:tc>
        <w:tc>
          <w:tcPr>
            <w:tcW w:w="1945" w:type="dxa"/>
            <w:vMerge w:val="restart"/>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456" w:type="dxa"/>
            <w:vMerge w:val="restart"/>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Толық ішкі шағылу</w:t>
            </w: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rPr>
            </w:pPr>
          </w:p>
        </w:tc>
        <w:tc>
          <w:tcPr>
            <w:tcW w:w="1945"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rPr>
            </w:pPr>
          </w:p>
        </w:tc>
        <w:tc>
          <w:tcPr>
            <w:tcW w:w="1456"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rPr>
            </w:pP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eastAsia="ru-RU"/>
              </w:rPr>
              <w:t>№ 5</w:t>
            </w:r>
            <w:r w:rsidRPr="004F033F">
              <w:rPr>
                <w:rFonts w:ascii="Times New Roman" w:hAnsi="Times New Roman"/>
                <w:sz w:val="24"/>
                <w:szCs w:val="24"/>
                <w:lang w:val="kk-KZ" w:eastAsia="ru-RU"/>
              </w:rPr>
              <w:t xml:space="preserve"> Зертханалық жұмыс.</w:t>
            </w:r>
          </w:p>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«Шынының сыну көрсеткішін анықтау»</w:t>
            </w: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97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Зертханалық жұмыс</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«Материалдардың сыну көрсеткішін анықтау»</w:t>
            </w:r>
          </w:p>
        </w:tc>
        <w:tc>
          <w:tcPr>
            <w:tcW w:w="194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456"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vMerge w:val="restart"/>
            <w:tcBorders>
              <w:top w:val="single" w:sz="4" w:space="0" w:color="auto"/>
              <w:left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Линзалар жүйесінде кескін салу. Жұқа линза формуласы. Оптикалық құралдар</w:t>
            </w: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977" w:type="dxa"/>
            <w:vMerge w:val="restart"/>
            <w:tcBorders>
              <w:top w:val="single" w:sz="4" w:space="0" w:color="auto"/>
              <w:left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rPr>
            </w:pPr>
          </w:p>
        </w:tc>
        <w:tc>
          <w:tcPr>
            <w:tcW w:w="194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456"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tcBorders>
              <w:left w:val="single" w:sz="4" w:space="0" w:color="auto"/>
              <w:bottom w:val="nil"/>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vMerge/>
            <w:tcBorders>
              <w:left w:val="single" w:sz="4" w:space="0" w:color="auto"/>
              <w:bottom w:val="nil"/>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p>
        </w:tc>
        <w:tc>
          <w:tcPr>
            <w:tcW w:w="2268" w:type="dxa"/>
            <w:vMerge/>
            <w:tcBorders>
              <w:top w:val="single" w:sz="4" w:space="0" w:color="auto"/>
              <w:left w:val="single" w:sz="4" w:space="0" w:color="auto"/>
              <w:bottom w:val="nil"/>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977" w:type="dxa"/>
            <w:vMerge/>
            <w:tcBorders>
              <w:left w:val="single" w:sz="4" w:space="0" w:color="auto"/>
              <w:bottom w:val="nil"/>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p>
        </w:tc>
        <w:tc>
          <w:tcPr>
            <w:tcW w:w="1945"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1456"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r>
    </w:tbl>
    <w:p w:rsidR="00984A97" w:rsidRDefault="00984A97" w:rsidP="00984A97">
      <w:pPr>
        <w:tabs>
          <w:tab w:val="left" w:pos="2780"/>
        </w:tabs>
        <w:spacing w:after="0" w:line="240" w:lineRule="auto"/>
        <w:rPr>
          <w:rFonts w:ascii="Times New Roman" w:hAnsi="Times New Roman"/>
          <w:sz w:val="28"/>
          <w:szCs w:val="28"/>
          <w:lang w:val="kk-KZ"/>
        </w:rPr>
      </w:pPr>
    </w:p>
    <w:p w:rsidR="00984A97" w:rsidRDefault="00984A97" w:rsidP="00984A97">
      <w:pPr>
        <w:tabs>
          <w:tab w:val="left" w:pos="2780"/>
        </w:tabs>
        <w:spacing w:after="0" w:line="240" w:lineRule="auto"/>
        <w:rPr>
          <w:rFonts w:ascii="Times New Roman" w:hAnsi="Times New Roman"/>
          <w:sz w:val="28"/>
          <w:szCs w:val="28"/>
          <w:lang w:val="kk-KZ"/>
        </w:rPr>
      </w:pPr>
    </w:p>
    <w:p w:rsidR="00984A97" w:rsidRDefault="00D31C70" w:rsidP="00984A97">
      <w:pPr>
        <w:tabs>
          <w:tab w:val="left" w:pos="2780"/>
        </w:tabs>
        <w:spacing w:after="0" w:line="240" w:lineRule="auto"/>
        <w:rPr>
          <w:rFonts w:ascii="Times New Roman" w:hAnsi="Times New Roman"/>
          <w:sz w:val="28"/>
          <w:szCs w:val="28"/>
          <w:lang w:val="kk-KZ"/>
        </w:rPr>
      </w:pPr>
      <w:r>
        <w:rPr>
          <w:rFonts w:ascii="Times New Roman" w:hAnsi="Times New Roman"/>
          <w:sz w:val="28"/>
          <w:szCs w:val="28"/>
          <w:lang w:val="kk-KZ"/>
        </w:rPr>
        <w:lastRenderedPageBreak/>
        <w:t>Ә.1</w:t>
      </w:r>
      <w:r w:rsidR="00B61EF4">
        <w:rPr>
          <w:rFonts w:ascii="Times New Roman" w:hAnsi="Times New Roman"/>
          <w:sz w:val="28"/>
          <w:szCs w:val="28"/>
          <w:lang w:val="kk-KZ"/>
        </w:rPr>
        <w:t>-кестенің</w:t>
      </w:r>
      <w:r>
        <w:rPr>
          <w:rFonts w:ascii="Times New Roman" w:hAnsi="Times New Roman"/>
          <w:sz w:val="28"/>
          <w:szCs w:val="28"/>
          <w:lang w:val="kk-KZ"/>
        </w:rPr>
        <w:t xml:space="preserve"> </w:t>
      </w:r>
      <w:r w:rsidR="00984A97" w:rsidRPr="00E62D4F">
        <w:rPr>
          <w:rFonts w:ascii="Times New Roman" w:hAnsi="Times New Roman"/>
          <w:sz w:val="28"/>
          <w:szCs w:val="28"/>
          <w:lang w:val="kk-KZ"/>
        </w:rPr>
        <w:t>жалғасы</w:t>
      </w:r>
    </w:p>
    <w:p w:rsidR="00984A97" w:rsidRPr="00B9075B" w:rsidRDefault="00984A97" w:rsidP="00B61EF4">
      <w:pPr>
        <w:tabs>
          <w:tab w:val="left" w:pos="2780"/>
        </w:tabs>
        <w:spacing w:after="0" w:line="240" w:lineRule="auto"/>
        <w:jc w:val="right"/>
        <w:rPr>
          <w:rFonts w:ascii="Times New Roman" w:hAnsi="Times New Roman"/>
          <w:sz w:val="16"/>
          <w:szCs w:val="16"/>
          <w:lang w:val="kk-KZ"/>
        </w:rPr>
      </w:pPr>
    </w:p>
    <w:tbl>
      <w:tblPr>
        <w:tblStyle w:val="a3"/>
        <w:tblW w:w="14555" w:type="dxa"/>
        <w:tblInd w:w="150" w:type="dxa"/>
        <w:tblLayout w:type="fixed"/>
        <w:tblLook w:val="04A0"/>
      </w:tblPr>
      <w:tblGrid>
        <w:gridCol w:w="2651"/>
        <w:gridCol w:w="2836"/>
        <w:gridCol w:w="2317"/>
        <w:gridCol w:w="2872"/>
        <w:gridCol w:w="1704"/>
        <w:gridCol w:w="2175"/>
      </w:tblGrid>
      <w:tr w:rsidR="00B9075B" w:rsidRPr="004F70D4" w:rsidTr="00B61EF4">
        <w:trPr>
          <w:trHeight w:val="109"/>
        </w:trPr>
        <w:tc>
          <w:tcPr>
            <w:tcW w:w="5487"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5189" w:type="dxa"/>
            <w:gridSpan w:val="2"/>
            <w:tcBorders>
              <w:top w:val="single" w:sz="4" w:space="0" w:color="auto"/>
              <w:left w:val="single" w:sz="4" w:space="0" w:color="auto"/>
              <w:bottom w:val="single" w:sz="4" w:space="0" w:color="auto"/>
              <w:right w:val="single" w:sz="4" w:space="0" w:color="auto"/>
            </w:tcBorders>
          </w:tcPr>
          <w:p w:rsidR="00B9075B" w:rsidRPr="004F033F" w:rsidRDefault="00B61EF4"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879" w:type="dxa"/>
            <w:gridSpan w:val="2"/>
            <w:tcBorders>
              <w:top w:val="single" w:sz="4" w:space="0" w:color="auto"/>
              <w:left w:val="single" w:sz="4" w:space="0" w:color="auto"/>
              <w:bottom w:val="single" w:sz="4" w:space="0" w:color="auto"/>
              <w:right w:val="single" w:sz="4" w:space="0" w:color="auto"/>
            </w:tcBorders>
          </w:tcPr>
          <w:p w:rsidR="00B9075B" w:rsidRPr="004F033F" w:rsidRDefault="00B61EF4"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B9075B" w:rsidRPr="00135DBF" w:rsidTr="00B61EF4">
        <w:trPr>
          <w:trHeight w:val="109"/>
        </w:trPr>
        <w:tc>
          <w:tcPr>
            <w:tcW w:w="2651" w:type="dxa"/>
            <w:vMerge w:val="restart"/>
            <w:tcBorders>
              <w:top w:val="single" w:sz="4" w:space="0" w:color="auto"/>
              <w:left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val="kk-KZ" w:eastAsia="ru-RU"/>
              </w:rPr>
              <w:t>Салыстырмалы теорияның элементтері</w:t>
            </w: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Салыстырмалы теорияның постулаттары. Лоренц түрлендірулері</w:t>
            </w:r>
          </w:p>
        </w:tc>
        <w:tc>
          <w:tcPr>
            <w:tcW w:w="231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2872"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lang w:val="kk-KZ"/>
              </w:rPr>
            </w:pPr>
          </w:p>
        </w:tc>
        <w:tc>
          <w:tcPr>
            <w:tcW w:w="170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217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r>
      <w:tr w:rsidR="00B9075B" w:rsidRPr="004F033F" w:rsidTr="00B61EF4">
        <w:trPr>
          <w:trHeight w:val="109"/>
        </w:trPr>
        <w:tc>
          <w:tcPr>
            <w:tcW w:w="2651" w:type="dxa"/>
            <w:vMerge/>
            <w:tcBorders>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rPr>
                <w:rFonts w:ascii="Times New Roman" w:hAnsi="Times New Roman"/>
                <w:i/>
                <w:sz w:val="24"/>
                <w:szCs w:val="24"/>
                <w:lang w:val="kk-KZ"/>
              </w:rPr>
            </w:pP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Энергия. Релятивистік динамикадағы импульс және масса. Материалдық дене үшін энергия және массаның байланыс заңы</w:t>
            </w:r>
          </w:p>
        </w:tc>
        <w:tc>
          <w:tcPr>
            <w:tcW w:w="231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872"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rPr>
            </w:pPr>
          </w:p>
        </w:tc>
        <w:tc>
          <w:tcPr>
            <w:tcW w:w="170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17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val="restart"/>
            <w:tcBorders>
              <w:top w:val="single" w:sz="4" w:space="0" w:color="auto"/>
              <w:left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eastAsia="ru-RU"/>
              </w:rPr>
              <w:t>Атом</w:t>
            </w:r>
            <w:r w:rsidRPr="00CF69DF">
              <w:rPr>
                <w:rFonts w:ascii="Times New Roman" w:hAnsi="Times New Roman"/>
                <w:i/>
                <w:sz w:val="24"/>
                <w:szCs w:val="24"/>
                <w:lang w:val="kk-KZ" w:eastAsia="ru-RU"/>
              </w:rPr>
              <w:t xml:space="preserve">дық және </w:t>
            </w:r>
            <w:r w:rsidRPr="00CF69DF">
              <w:rPr>
                <w:rFonts w:ascii="Times New Roman" w:hAnsi="Times New Roman"/>
                <w:i/>
                <w:sz w:val="24"/>
                <w:szCs w:val="24"/>
                <w:lang w:eastAsia="ru-RU"/>
              </w:rPr>
              <w:t>квант</w:t>
            </w:r>
            <w:r w:rsidRPr="00CF69DF">
              <w:rPr>
                <w:rFonts w:ascii="Times New Roman" w:hAnsi="Times New Roman"/>
                <w:i/>
                <w:sz w:val="24"/>
                <w:szCs w:val="24"/>
                <w:lang w:val="kk-KZ" w:eastAsia="ru-RU"/>
              </w:rPr>
              <w:t>тық</w:t>
            </w:r>
            <w:r w:rsidRPr="00CF69DF">
              <w:rPr>
                <w:rFonts w:ascii="Times New Roman" w:hAnsi="Times New Roman"/>
                <w:i/>
                <w:sz w:val="24"/>
                <w:szCs w:val="24"/>
                <w:lang w:eastAsia="ru-RU"/>
              </w:rPr>
              <w:t xml:space="preserve"> физика</w:t>
            </w: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Сәулеленудің түрлері</w:t>
            </w:r>
          </w:p>
        </w:tc>
        <w:tc>
          <w:tcPr>
            <w:tcW w:w="2317" w:type="dxa"/>
            <w:tcBorders>
              <w:top w:val="single" w:sz="4" w:space="0" w:color="auto"/>
              <w:left w:val="single" w:sz="4" w:space="0" w:color="auto"/>
              <w:bottom w:val="single" w:sz="4" w:space="0" w:color="auto"/>
              <w:right w:val="single" w:sz="4" w:space="0" w:color="auto"/>
            </w:tcBorders>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eastAsia="ru-RU"/>
              </w:rPr>
              <w:t>Квант</w:t>
            </w:r>
            <w:r w:rsidRPr="00CF69DF">
              <w:rPr>
                <w:rFonts w:ascii="Times New Roman" w:hAnsi="Times New Roman"/>
                <w:i/>
                <w:sz w:val="24"/>
                <w:szCs w:val="24"/>
                <w:lang w:val="kk-KZ" w:eastAsia="ru-RU"/>
              </w:rPr>
              <w:t>тық</w:t>
            </w:r>
            <w:r w:rsidRPr="00CF69DF">
              <w:rPr>
                <w:rFonts w:ascii="Times New Roman" w:hAnsi="Times New Roman"/>
                <w:i/>
                <w:sz w:val="24"/>
                <w:szCs w:val="24"/>
                <w:lang w:eastAsia="ru-RU"/>
              </w:rPr>
              <w:t xml:space="preserve"> физика</w:t>
            </w:r>
          </w:p>
        </w:tc>
        <w:tc>
          <w:tcPr>
            <w:tcW w:w="2872"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Жылулық сәулелену</w:t>
            </w:r>
          </w:p>
        </w:tc>
        <w:tc>
          <w:tcPr>
            <w:tcW w:w="170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17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eastAsia="ru-RU"/>
              </w:rPr>
              <w:t>Спектр</w:t>
            </w:r>
            <w:r w:rsidRPr="004F033F">
              <w:rPr>
                <w:rFonts w:ascii="Times New Roman" w:hAnsi="Times New Roman"/>
                <w:sz w:val="24"/>
                <w:szCs w:val="24"/>
                <w:lang w:val="kk-KZ" w:eastAsia="ru-RU"/>
              </w:rPr>
              <w:t>лер. Спектрлік құралдар. Спектрлік талдау</w:t>
            </w:r>
          </w:p>
        </w:tc>
        <w:tc>
          <w:tcPr>
            <w:tcW w:w="231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872"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Атомдардың сызықтық спектрлері</w:t>
            </w:r>
          </w:p>
        </w:tc>
        <w:tc>
          <w:tcPr>
            <w:tcW w:w="170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17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Инфрақызыл және ультаркүлгін сәулелену. Рентген сәулелері. Электромагниттік сәулелену шкаласы</w:t>
            </w:r>
          </w:p>
        </w:tc>
        <w:tc>
          <w:tcPr>
            <w:tcW w:w="231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p w:rsidR="00B9075B" w:rsidRPr="004F033F" w:rsidRDefault="00B9075B" w:rsidP="00D76F56">
            <w:pPr>
              <w:spacing w:after="0" w:line="240" w:lineRule="auto"/>
              <w:jc w:val="center"/>
              <w:rPr>
                <w:rFonts w:ascii="Times New Roman" w:hAnsi="Times New Roman"/>
                <w:sz w:val="24"/>
                <w:szCs w:val="24"/>
                <w:lang w:val="kk-KZ" w:eastAsia="ru-RU"/>
              </w:rPr>
            </w:pPr>
          </w:p>
          <w:p w:rsidR="00B9075B" w:rsidRPr="004F033F" w:rsidRDefault="00B9075B" w:rsidP="00D76F56">
            <w:pPr>
              <w:spacing w:after="0" w:line="240" w:lineRule="auto"/>
              <w:jc w:val="center"/>
              <w:rPr>
                <w:rFonts w:ascii="Times New Roman" w:hAnsi="Times New Roman"/>
                <w:sz w:val="24"/>
                <w:szCs w:val="24"/>
                <w:lang w:val="kk-KZ" w:eastAsia="ru-RU"/>
              </w:rPr>
            </w:pPr>
          </w:p>
          <w:p w:rsidR="00B9075B" w:rsidRPr="004F033F" w:rsidRDefault="00B9075B" w:rsidP="00D76F56">
            <w:pPr>
              <w:spacing w:after="0" w:line="240" w:lineRule="auto"/>
              <w:jc w:val="center"/>
              <w:rPr>
                <w:rFonts w:ascii="Times New Roman" w:hAnsi="Times New Roman"/>
                <w:sz w:val="24"/>
                <w:szCs w:val="24"/>
                <w:lang w:val="kk-KZ"/>
              </w:rPr>
            </w:pPr>
          </w:p>
        </w:tc>
        <w:tc>
          <w:tcPr>
            <w:tcW w:w="2872"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Рентгендік сәулелену. Рентгенография</w:t>
            </w:r>
          </w:p>
        </w:tc>
        <w:tc>
          <w:tcPr>
            <w:tcW w:w="170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17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836"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 xml:space="preserve">Жылулық сәулелену. Стефан-Больцман және Вин заңдары. Ультракүлгін апаты. Планк формуласы. Фотондар. Фотоэффект </w:t>
            </w:r>
          </w:p>
        </w:tc>
        <w:tc>
          <w:tcPr>
            <w:tcW w:w="2317" w:type="dxa"/>
            <w:vMerge w:val="restart"/>
            <w:tcBorders>
              <w:top w:val="single" w:sz="4" w:space="0" w:color="auto"/>
              <w:left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eastAsia="ru-RU"/>
              </w:rPr>
              <w:t>Квант</w:t>
            </w:r>
            <w:r w:rsidRPr="00CF69DF">
              <w:rPr>
                <w:rFonts w:ascii="Times New Roman" w:hAnsi="Times New Roman"/>
                <w:i/>
                <w:sz w:val="24"/>
                <w:szCs w:val="24"/>
                <w:lang w:val="kk-KZ" w:eastAsia="ru-RU"/>
              </w:rPr>
              <w:t xml:space="preserve">тық </w:t>
            </w:r>
            <w:r w:rsidRPr="00CF69DF">
              <w:rPr>
                <w:rFonts w:ascii="Times New Roman" w:hAnsi="Times New Roman"/>
                <w:i/>
                <w:sz w:val="24"/>
                <w:szCs w:val="24"/>
                <w:lang w:eastAsia="ru-RU"/>
              </w:rPr>
              <w:t>физика</w:t>
            </w:r>
          </w:p>
        </w:tc>
        <w:tc>
          <w:tcPr>
            <w:tcW w:w="2872" w:type="dxa"/>
            <w:vMerge w:val="restart"/>
            <w:tcBorders>
              <w:top w:val="single" w:sz="4" w:space="0" w:color="auto"/>
              <w:left w:val="single" w:sz="4" w:space="0" w:color="auto"/>
              <w:right w:val="single" w:sz="4" w:space="0" w:color="auto"/>
            </w:tcBorders>
            <w:hideMark/>
          </w:tcPr>
          <w:p w:rsidR="00B9075B" w:rsidRPr="00087BE1"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Жылулық сәулелену</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 xml:space="preserve">Абсолют қара дененің сәулелену мәселелері. Кванттық гипотеза және </w:t>
            </w:r>
            <w:r w:rsidRPr="004F033F">
              <w:rPr>
                <w:rFonts w:ascii="Times New Roman" w:hAnsi="Times New Roman"/>
                <w:sz w:val="24"/>
                <w:szCs w:val="24"/>
                <w:lang w:eastAsia="ru-RU"/>
              </w:rPr>
              <w:t>Планк</w:t>
            </w:r>
            <w:r w:rsidRPr="004F033F">
              <w:rPr>
                <w:rFonts w:ascii="Times New Roman" w:hAnsi="Times New Roman"/>
                <w:sz w:val="24"/>
                <w:szCs w:val="24"/>
                <w:lang w:val="kk-KZ" w:eastAsia="ru-RU"/>
              </w:rPr>
              <w:t xml:space="preserve"> </w:t>
            </w:r>
            <w:r w:rsidRPr="004F033F">
              <w:rPr>
                <w:rFonts w:ascii="Times New Roman" w:hAnsi="Times New Roman"/>
                <w:sz w:val="24"/>
                <w:szCs w:val="24"/>
                <w:lang w:eastAsia="ru-RU"/>
              </w:rPr>
              <w:t>формула</w:t>
            </w:r>
            <w:r w:rsidRPr="004F033F">
              <w:rPr>
                <w:rFonts w:ascii="Times New Roman" w:hAnsi="Times New Roman"/>
                <w:sz w:val="24"/>
                <w:szCs w:val="24"/>
                <w:lang w:val="kk-KZ" w:eastAsia="ru-RU"/>
              </w:rPr>
              <w:t>сы</w:t>
            </w:r>
            <w:r w:rsidRPr="004F033F">
              <w:rPr>
                <w:rFonts w:ascii="Times New Roman" w:hAnsi="Times New Roman"/>
                <w:sz w:val="24"/>
                <w:szCs w:val="24"/>
                <w:lang w:eastAsia="ru-RU"/>
              </w:rPr>
              <w:t>. Стефан-Больцман</w:t>
            </w:r>
            <w:r w:rsidRPr="004F033F">
              <w:rPr>
                <w:rFonts w:ascii="Times New Roman" w:hAnsi="Times New Roman"/>
                <w:sz w:val="24"/>
                <w:szCs w:val="24"/>
                <w:lang w:val="kk-KZ" w:eastAsia="ru-RU"/>
              </w:rPr>
              <w:t xml:space="preserve"> заңы</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Ығысу заңы</w:t>
            </w:r>
            <w:r w:rsidRPr="004F033F">
              <w:rPr>
                <w:rFonts w:ascii="Times New Roman" w:hAnsi="Times New Roman"/>
                <w:sz w:val="24"/>
                <w:szCs w:val="24"/>
                <w:lang w:eastAsia="ru-RU"/>
              </w:rPr>
              <w:t>. Фотон</w:t>
            </w:r>
            <w:r w:rsidRPr="004F033F">
              <w:rPr>
                <w:rFonts w:ascii="Times New Roman" w:hAnsi="Times New Roman"/>
                <w:sz w:val="24"/>
                <w:szCs w:val="24"/>
                <w:lang w:val="kk-KZ" w:eastAsia="ru-RU"/>
              </w:rPr>
              <w:t>дар</w:t>
            </w:r>
            <w:r w:rsidRPr="004F033F">
              <w:rPr>
                <w:rFonts w:ascii="Times New Roman" w:hAnsi="Times New Roman"/>
                <w:sz w:val="24"/>
                <w:szCs w:val="24"/>
                <w:lang w:eastAsia="ru-RU"/>
              </w:rPr>
              <w:t>. Фотоэффект</w:t>
            </w:r>
          </w:p>
        </w:tc>
        <w:tc>
          <w:tcPr>
            <w:tcW w:w="170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175"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600"/>
        </w:trPr>
        <w:tc>
          <w:tcPr>
            <w:tcW w:w="2651" w:type="dxa"/>
            <w:vMerge/>
            <w:tcBorders>
              <w:left w:val="single" w:sz="4" w:space="0" w:color="auto"/>
              <w:bottom w:val="nil"/>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836" w:type="dxa"/>
            <w:tcBorders>
              <w:top w:val="single" w:sz="4" w:space="0" w:color="auto"/>
              <w:left w:val="single" w:sz="4" w:space="0" w:color="auto"/>
              <w:bottom w:val="nil"/>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Фотоэффектіні қолдану</w:t>
            </w:r>
          </w:p>
        </w:tc>
        <w:tc>
          <w:tcPr>
            <w:tcW w:w="2317" w:type="dxa"/>
            <w:vMerge/>
            <w:tcBorders>
              <w:left w:val="single" w:sz="4" w:space="0" w:color="auto"/>
              <w:bottom w:val="nil"/>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872" w:type="dxa"/>
            <w:vMerge/>
            <w:tcBorders>
              <w:left w:val="single" w:sz="4" w:space="0" w:color="auto"/>
              <w:bottom w:val="nil"/>
              <w:right w:val="single" w:sz="4" w:space="0" w:color="auto"/>
            </w:tcBorders>
            <w:vAlign w:val="center"/>
            <w:hideMark/>
          </w:tcPr>
          <w:p w:rsidR="00B9075B" w:rsidRPr="004F033F" w:rsidRDefault="00B9075B" w:rsidP="00D76F56">
            <w:pPr>
              <w:spacing w:after="0" w:line="240" w:lineRule="auto"/>
              <w:rPr>
                <w:rFonts w:ascii="Times New Roman" w:hAnsi="Times New Roman"/>
                <w:sz w:val="24"/>
                <w:szCs w:val="24"/>
                <w:lang w:val="kk-KZ"/>
              </w:rPr>
            </w:pPr>
          </w:p>
        </w:tc>
        <w:tc>
          <w:tcPr>
            <w:tcW w:w="1704"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rPr>
                <w:rFonts w:ascii="Times New Roman" w:hAnsi="Times New Roman"/>
                <w:sz w:val="24"/>
                <w:szCs w:val="24"/>
              </w:rPr>
            </w:pPr>
          </w:p>
        </w:tc>
        <w:tc>
          <w:tcPr>
            <w:tcW w:w="2175" w:type="dxa"/>
            <w:tcBorders>
              <w:top w:val="single" w:sz="4" w:space="0" w:color="auto"/>
              <w:left w:val="single" w:sz="4" w:space="0" w:color="auto"/>
              <w:bottom w:val="nil"/>
              <w:right w:val="single" w:sz="4" w:space="0" w:color="auto"/>
            </w:tcBorders>
          </w:tcPr>
          <w:p w:rsidR="00B9075B" w:rsidRPr="004F033F" w:rsidRDefault="00B9075B" w:rsidP="00D76F56">
            <w:pPr>
              <w:tabs>
                <w:tab w:val="left" w:pos="251"/>
              </w:tabs>
              <w:spacing w:after="0" w:line="240" w:lineRule="auto"/>
              <w:rPr>
                <w:rFonts w:ascii="Times New Roman" w:hAnsi="Times New Roman"/>
                <w:sz w:val="24"/>
                <w:szCs w:val="24"/>
              </w:rPr>
            </w:pPr>
            <w:r>
              <w:rPr>
                <w:rFonts w:ascii="Times New Roman" w:hAnsi="Times New Roman"/>
                <w:sz w:val="24"/>
                <w:szCs w:val="24"/>
              </w:rPr>
              <w:tab/>
            </w:r>
          </w:p>
        </w:tc>
      </w:tr>
    </w:tbl>
    <w:p w:rsidR="00984A97" w:rsidRDefault="00984A97" w:rsidP="00984A97">
      <w:pPr>
        <w:tabs>
          <w:tab w:val="left" w:pos="2780"/>
        </w:tabs>
        <w:spacing w:after="0" w:line="240" w:lineRule="auto"/>
        <w:rPr>
          <w:rFonts w:ascii="Times New Roman" w:hAnsi="Times New Roman"/>
          <w:sz w:val="28"/>
          <w:szCs w:val="28"/>
          <w:lang w:val="kk-KZ"/>
        </w:rPr>
      </w:pPr>
    </w:p>
    <w:p w:rsidR="00984A97" w:rsidRDefault="00984A97" w:rsidP="00984A97">
      <w:pPr>
        <w:tabs>
          <w:tab w:val="left" w:pos="2780"/>
        </w:tabs>
        <w:spacing w:after="0" w:line="240" w:lineRule="auto"/>
        <w:rPr>
          <w:rFonts w:ascii="Times New Roman" w:hAnsi="Times New Roman"/>
          <w:sz w:val="28"/>
          <w:szCs w:val="28"/>
          <w:lang w:val="kk-KZ"/>
        </w:rPr>
      </w:pPr>
    </w:p>
    <w:p w:rsidR="00984A97" w:rsidRDefault="00D31C70" w:rsidP="00984A97">
      <w:pPr>
        <w:tabs>
          <w:tab w:val="left" w:pos="2780"/>
        </w:tabs>
        <w:spacing w:after="0" w:line="240" w:lineRule="auto"/>
        <w:rPr>
          <w:rFonts w:ascii="Times New Roman" w:hAnsi="Times New Roman"/>
          <w:sz w:val="28"/>
          <w:szCs w:val="28"/>
          <w:lang w:val="kk-KZ"/>
        </w:rPr>
      </w:pPr>
      <w:r>
        <w:rPr>
          <w:rFonts w:ascii="Times New Roman" w:hAnsi="Times New Roman"/>
          <w:sz w:val="28"/>
          <w:szCs w:val="28"/>
          <w:lang w:val="kk-KZ"/>
        </w:rPr>
        <w:lastRenderedPageBreak/>
        <w:t>Ә.1</w:t>
      </w:r>
      <w:r w:rsidR="008D0A93">
        <w:rPr>
          <w:rFonts w:ascii="Times New Roman" w:hAnsi="Times New Roman"/>
          <w:sz w:val="28"/>
          <w:szCs w:val="28"/>
          <w:lang w:val="kk-KZ"/>
        </w:rPr>
        <w:t>-кест</w:t>
      </w:r>
      <w:r w:rsidR="00B61EF4">
        <w:rPr>
          <w:rFonts w:ascii="Times New Roman" w:hAnsi="Times New Roman"/>
          <w:sz w:val="28"/>
          <w:szCs w:val="28"/>
          <w:lang w:val="kk-KZ"/>
        </w:rPr>
        <w:t>енің</w:t>
      </w:r>
      <w:r>
        <w:rPr>
          <w:rFonts w:ascii="Times New Roman" w:hAnsi="Times New Roman"/>
          <w:sz w:val="28"/>
          <w:szCs w:val="28"/>
          <w:lang w:val="kk-KZ"/>
        </w:rPr>
        <w:t xml:space="preserve"> </w:t>
      </w:r>
      <w:r w:rsidR="00984A97" w:rsidRPr="00E62D4F">
        <w:rPr>
          <w:rFonts w:ascii="Times New Roman" w:hAnsi="Times New Roman"/>
          <w:sz w:val="28"/>
          <w:szCs w:val="28"/>
          <w:lang w:val="kk-KZ"/>
        </w:rPr>
        <w:t>жалғасы</w:t>
      </w:r>
    </w:p>
    <w:p w:rsidR="00984A97" w:rsidRPr="00B9075B" w:rsidRDefault="00984A97" w:rsidP="00B61EF4">
      <w:pPr>
        <w:tabs>
          <w:tab w:val="left" w:pos="2780"/>
        </w:tabs>
        <w:spacing w:after="0" w:line="240" w:lineRule="auto"/>
        <w:jc w:val="right"/>
        <w:rPr>
          <w:rFonts w:ascii="Times New Roman" w:hAnsi="Times New Roman"/>
          <w:sz w:val="16"/>
          <w:szCs w:val="16"/>
          <w:lang w:val="kk-KZ"/>
        </w:rPr>
      </w:pPr>
    </w:p>
    <w:tbl>
      <w:tblPr>
        <w:tblStyle w:val="a3"/>
        <w:tblW w:w="14544" w:type="dxa"/>
        <w:tblInd w:w="150" w:type="dxa"/>
        <w:tblLayout w:type="fixed"/>
        <w:tblLook w:val="04A0"/>
      </w:tblPr>
      <w:tblGrid>
        <w:gridCol w:w="2651"/>
        <w:gridCol w:w="3403"/>
        <w:gridCol w:w="1805"/>
        <w:gridCol w:w="2307"/>
        <w:gridCol w:w="2269"/>
        <w:gridCol w:w="2109"/>
      </w:tblGrid>
      <w:tr w:rsidR="00B9075B" w:rsidRPr="004F033F" w:rsidTr="00B61EF4">
        <w:trPr>
          <w:trHeight w:val="342"/>
        </w:trPr>
        <w:tc>
          <w:tcPr>
            <w:tcW w:w="6054"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4112"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2</w:t>
            </w:r>
          </w:p>
        </w:tc>
        <w:tc>
          <w:tcPr>
            <w:tcW w:w="4378" w:type="dxa"/>
            <w:gridSpan w:val="2"/>
            <w:tcBorders>
              <w:top w:val="single" w:sz="4" w:space="0" w:color="auto"/>
              <w:left w:val="single" w:sz="4" w:space="0" w:color="auto"/>
              <w:bottom w:val="single" w:sz="4" w:space="0" w:color="auto"/>
              <w:right w:val="single" w:sz="4" w:space="0" w:color="auto"/>
            </w:tcBorders>
          </w:tcPr>
          <w:p w:rsidR="00B9075B" w:rsidRPr="00B61EF4" w:rsidRDefault="00B61EF4"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B61EF4" w:rsidRPr="004F033F" w:rsidTr="00B61EF4">
        <w:trPr>
          <w:trHeight w:val="1104"/>
        </w:trPr>
        <w:tc>
          <w:tcPr>
            <w:tcW w:w="2651" w:type="dxa"/>
            <w:vMerge w:val="restart"/>
            <w:tcBorders>
              <w:top w:val="single" w:sz="4" w:space="0" w:color="auto"/>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403" w:type="dxa"/>
            <w:tcBorders>
              <w:top w:val="single" w:sz="4" w:space="0" w:color="auto"/>
              <w:left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Жарық қысымы</w:t>
            </w:r>
          </w:p>
        </w:tc>
        <w:tc>
          <w:tcPr>
            <w:tcW w:w="1805" w:type="dxa"/>
            <w:tcBorders>
              <w:top w:val="single" w:sz="4" w:space="0" w:color="auto"/>
              <w:left w:val="single" w:sz="4" w:space="0" w:color="auto"/>
              <w:right w:val="single" w:sz="4" w:space="0" w:color="auto"/>
            </w:tcBorders>
            <w:vAlign w:val="center"/>
            <w:hideMark/>
          </w:tcPr>
          <w:p w:rsidR="00B61EF4" w:rsidRPr="00CF69DF" w:rsidRDefault="00B61EF4"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eastAsia="ru-RU"/>
              </w:rPr>
              <w:t>Оптика</w:t>
            </w:r>
          </w:p>
        </w:tc>
        <w:tc>
          <w:tcPr>
            <w:tcW w:w="2307" w:type="dxa"/>
            <w:tcBorders>
              <w:top w:val="single" w:sz="4" w:space="0" w:color="auto"/>
              <w:left w:val="single" w:sz="4" w:space="0" w:color="auto"/>
              <w:right w:val="single" w:sz="4" w:space="0" w:color="auto"/>
            </w:tcBorders>
            <w:vAlign w:val="center"/>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Заттағы электромагниттік толқындар</w:t>
            </w:r>
            <w:r w:rsidRPr="004F033F">
              <w:rPr>
                <w:rFonts w:ascii="Times New Roman" w:hAnsi="Times New Roman"/>
                <w:sz w:val="24"/>
                <w:szCs w:val="24"/>
                <w:lang w:eastAsia="ru-RU"/>
              </w:rPr>
              <w:t xml:space="preserve">. </w:t>
            </w:r>
            <w:r w:rsidRPr="004F033F">
              <w:rPr>
                <w:rFonts w:ascii="Times New Roman" w:hAnsi="Times New Roman"/>
                <w:sz w:val="24"/>
                <w:szCs w:val="24"/>
                <w:lang w:val="kk-KZ" w:eastAsia="ru-RU"/>
              </w:rPr>
              <w:t>Жарық қысымы</w:t>
            </w:r>
          </w:p>
        </w:tc>
        <w:tc>
          <w:tcPr>
            <w:tcW w:w="2269" w:type="dxa"/>
            <w:tcBorders>
              <w:top w:val="single" w:sz="4" w:space="0" w:color="auto"/>
              <w:left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c>
          <w:tcPr>
            <w:tcW w:w="2109" w:type="dxa"/>
            <w:tcBorders>
              <w:top w:val="single" w:sz="4" w:space="0" w:color="auto"/>
              <w:left w:val="single" w:sz="4" w:space="0" w:color="auto"/>
              <w:right w:val="single" w:sz="4" w:space="0" w:color="auto"/>
            </w:tcBorders>
          </w:tcPr>
          <w:p w:rsidR="00B61EF4" w:rsidRPr="004F033F" w:rsidRDefault="00B61EF4" w:rsidP="00D76F56">
            <w:pPr>
              <w:spacing w:after="0" w:line="240" w:lineRule="auto"/>
              <w:rPr>
                <w:rFonts w:ascii="Times New Roman" w:hAnsi="Times New Roman"/>
                <w:sz w:val="24"/>
                <w:szCs w:val="24"/>
              </w:rPr>
            </w:pPr>
          </w:p>
        </w:tc>
      </w:tr>
      <w:tr w:rsidR="00B61EF4" w:rsidRPr="004F033F" w:rsidTr="00B61EF4">
        <w:trPr>
          <w:trHeight w:val="109"/>
        </w:trPr>
        <w:tc>
          <w:tcPr>
            <w:tcW w:w="2651"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403"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Жарықтың химиялық әсері</w:t>
            </w:r>
          </w:p>
        </w:tc>
        <w:tc>
          <w:tcPr>
            <w:tcW w:w="1805"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c>
          <w:tcPr>
            <w:tcW w:w="2307"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rPr>
                <w:rFonts w:ascii="Times New Roman" w:hAnsi="Times New Roman"/>
                <w:sz w:val="24"/>
                <w:szCs w:val="24"/>
              </w:rPr>
            </w:pPr>
          </w:p>
        </w:tc>
        <w:tc>
          <w:tcPr>
            <w:tcW w:w="226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c>
          <w:tcPr>
            <w:tcW w:w="210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r>
      <w:tr w:rsidR="00B61EF4" w:rsidRPr="004F033F" w:rsidTr="00B61EF4">
        <w:trPr>
          <w:trHeight w:val="109"/>
        </w:trPr>
        <w:tc>
          <w:tcPr>
            <w:tcW w:w="2651"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403"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Рентгендік сәулелену</w:t>
            </w:r>
          </w:p>
        </w:tc>
        <w:tc>
          <w:tcPr>
            <w:tcW w:w="1805" w:type="dxa"/>
            <w:vMerge w:val="restart"/>
            <w:tcBorders>
              <w:top w:val="single" w:sz="4" w:space="0" w:color="auto"/>
              <w:left w:val="single" w:sz="4" w:space="0" w:color="auto"/>
              <w:bottom w:val="single" w:sz="4" w:space="0" w:color="auto"/>
              <w:right w:val="single" w:sz="4" w:space="0" w:color="auto"/>
            </w:tcBorders>
            <w:vAlign w:val="center"/>
            <w:hideMark/>
          </w:tcPr>
          <w:p w:rsidR="00B61EF4" w:rsidRPr="00CF69DF" w:rsidRDefault="00B61EF4"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eastAsia="ru-RU"/>
              </w:rPr>
              <w:t>Квант</w:t>
            </w:r>
            <w:r w:rsidRPr="00CF69DF">
              <w:rPr>
                <w:rFonts w:ascii="Times New Roman" w:hAnsi="Times New Roman"/>
                <w:i/>
                <w:sz w:val="24"/>
                <w:szCs w:val="24"/>
                <w:lang w:val="kk-KZ" w:eastAsia="ru-RU"/>
              </w:rPr>
              <w:t>тық</w:t>
            </w:r>
            <w:r w:rsidRPr="00CF69DF">
              <w:rPr>
                <w:rFonts w:ascii="Times New Roman" w:hAnsi="Times New Roman"/>
                <w:i/>
                <w:sz w:val="24"/>
                <w:szCs w:val="24"/>
                <w:lang w:eastAsia="ru-RU"/>
              </w:rPr>
              <w:t xml:space="preserve"> физика</w:t>
            </w:r>
          </w:p>
        </w:tc>
        <w:tc>
          <w:tcPr>
            <w:tcW w:w="2307"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Рентгендік сәулелену. Рентгенография</w:t>
            </w:r>
          </w:p>
        </w:tc>
        <w:tc>
          <w:tcPr>
            <w:tcW w:w="226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c>
          <w:tcPr>
            <w:tcW w:w="210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r>
      <w:tr w:rsidR="00B61EF4" w:rsidRPr="004F033F" w:rsidTr="00B61EF4">
        <w:trPr>
          <w:trHeight w:val="109"/>
        </w:trPr>
        <w:tc>
          <w:tcPr>
            <w:tcW w:w="2651"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403"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Жарықтың корпускулярлық-толқындық табиғатының біртұтастығы</w:t>
            </w:r>
          </w:p>
        </w:tc>
        <w:tc>
          <w:tcPr>
            <w:tcW w:w="1805" w:type="dxa"/>
            <w:vMerge/>
            <w:tcBorders>
              <w:top w:val="single" w:sz="4" w:space="0" w:color="auto"/>
              <w:left w:val="single" w:sz="4" w:space="0" w:color="auto"/>
              <w:bottom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 xml:space="preserve">Корпускулярлық-толқындық </w:t>
            </w:r>
            <w:r w:rsidRPr="004F033F">
              <w:rPr>
                <w:rFonts w:ascii="Times New Roman" w:hAnsi="Times New Roman"/>
                <w:sz w:val="24"/>
                <w:szCs w:val="24"/>
                <w:lang w:eastAsia="ru-RU"/>
              </w:rPr>
              <w:t>дуализм.</w:t>
            </w:r>
          </w:p>
        </w:tc>
        <w:tc>
          <w:tcPr>
            <w:tcW w:w="226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c>
          <w:tcPr>
            <w:tcW w:w="210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r>
      <w:tr w:rsidR="00B61EF4" w:rsidRPr="004F033F" w:rsidTr="00B61EF4">
        <w:trPr>
          <w:trHeight w:val="109"/>
        </w:trPr>
        <w:tc>
          <w:tcPr>
            <w:tcW w:w="2651"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403"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Альфа бөлшектің шашырауы бойынша Резефорд тәжірибесі. Бор постулаттары. Франк және Герц тәжірибелері</w:t>
            </w:r>
          </w:p>
        </w:tc>
        <w:tc>
          <w:tcPr>
            <w:tcW w:w="1805" w:type="dxa"/>
            <w:vMerge/>
            <w:tcBorders>
              <w:top w:val="single" w:sz="4" w:space="0" w:color="auto"/>
              <w:left w:val="single" w:sz="4" w:space="0" w:color="auto"/>
              <w:bottom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Кванттық теорияның негізгі идеяларын эксперименттік тұрғыда дәлелдеу</w:t>
            </w:r>
            <w:r w:rsidRPr="004F033F">
              <w:rPr>
                <w:rFonts w:ascii="Times New Roman" w:hAnsi="Times New Roman"/>
                <w:sz w:val="24"/>
                <w:szCs w:val="24"/>
                <w:lang w:eastAsia="ru-RU"/>
              </w:rPr>
              <w:t>. Бор</w:t>
            </w:r>
            <w:r w:rsidRPr="004F033F">
              <w:rPr>
                <w:rFonts w:ascii="Times New Roman" w:hAnsi="Times New Roman"/>
                <w:sz w:val="24"/>
                <w:szCs w:val="24"/>
                <w:lang w:val="kk-KZ" w:eastAsia="ru-RU"/>
              </w:rPr>
              <w:t xml:space="preserve"> постулаттары</w:t>
            </w:r>
          </w:p>
        </w:tc>
        <w:tc>
          <w:tcPr>
            <w:tcW w:w="226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c>
          <w:tcPr>
            <w:tcW w:w="210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rPr>
            </w:pPr>
          </w:p>
        </w:tc>
      </w:tr>
      <w:tr w:rsidR="00B61EF4" w:rsidRPr="006244C0" w:rsidTr="00B61EF4">
        <w:trPr>
          <w:trHeight w:val="109"/>
        </w:trPr>
        <w:tc>
          <w:tcPr>
            <w:tcW w:w="2651" w:type="dxa"/>
            <w:vMerge/>
            <w:tcBorders>
              <w:left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3403"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eastAsia="ru-RU"/>
              </w:rPr>
              <w:t>№ 6</w:t>
            </w:r>
            <w:r w:rsidRPr="004F033F">
              <w:rPr>
                <w:rFonts w:ascii="Times New Roman" w:hAnsi="Times New Roman"/>
                <w:sz w:val="24"/>
                <w:szCs w:val="24"/>
                <w:lang w:val="kk-KZ" w:eastAsia="ru-RU"/>
              </w:rPr>
              <w:t xml:space="preserve"> Зертханалық жұмыс.</w:t>
            </w:r>
          </w:p>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«Сәулеленудің тұтас және сызықтық спектрлерін бақылау»</w:t>
            </w:r>
          </w:p>
        </w:tc>
        <w:tc>
          <w:tcPr>
            <w:tcW w:w="1805" w:type="dxa"/>
            <w:vMerge/>
            <w:tcBorders>
              <w:top w:val="single" w:sz="4" w:space="0" w:color="auto"/>
              <w:left w:val="single" w:sz="4" w:space="0" w:color="auto"/>
              <w:bottom w:val="single" w:sz="4" w:space="0" w:color="auto"/>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Зертханалық жұмыс. </w:t>
            </w:r>
          </w:p>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«Сәулелену спектрлерін және жарықтың жұтылуын зерттеу»</w:t>
            </w:r>
          </w:p>
        </w:tc>
        <w:tc>
          <w:tcPr>
            <w:tcW w:w="226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rPr>
            </w:pPr>
          </w:p>
        </w:tc>
        <w:tc>
          <w:tcPr>
            <w:tcW w:w="2109" w:type="dxa"/>
            <w:tcBorders>
              <w:top w:val="single" w:sz="4" w:space="0" w:color="auto"/>
              <w:left w:val="single" w:sz="4" w:space="0" w:color="auto"/>
              <w:bottom w:val="single" w:sz="4" w:space="0" w:color="auto"/>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rPr>
            </w:pPr>
          </w:p>
        </w:tc>
      </w:tr>
      <w:tr w:rsidR="00B61EF4" w:rsidRPr="004F033F" w:rsidTr="00B61EF4">
        <w:trPr>
          <w:trHeight w:val="109"/>
        </w:trPr>
        <w:tc>
          <w:tcPr>
            <w:tcW w:w="2651" w:type="dxa"/>
            <w:vMerge/>
            <w:tcBorders>
              <w:left w:val="single" w:sz="4" w:space="0" w:color="auto"/>
              <w:bottom w:val="nil"/>
              <w:right w:val="single" w:sz="4" w:space="0" w:color="auto"/>
            </w:tcBorders>
            <w:vAlign w:val="center"/>
            <w:hideMark/>
          </w:tcPr>
          <w:p w:rsidR="00B61EF4" w:rsidRPr="006244C0" w:rsidRDefault="00B61EF4" w:rsidP="00D76F56">
            <w:pPr>
              <w:spacing w:after="0" w:line="240" w:lineRule="auto"/>
              <w:rPr>
                <w:rFonts w:ascii="Times New Roman" w:hAnsi="Times New Roman"/>
                <w:b/>
                <w:sz w:val="24"/>
                <w:szCs w:val="24"/>
                <w:lang w:val="kk-KZ"/>
              </w:rPr>
            </w:pPr>
          </w:p>
        </w:tc>
        <w:tc>
          <w:tcPr>
            <w:tcW w:w="3403" w:type="dxa"/>
            <w:tcBorders>
              <w:top w:val="single" w:sz="4" w:space="0" w:color="auto"/>
              <w:left w:val="single" w:sz="4" w:space="0" w:color="auto"/>
              <w:bottom w:val="nil"/>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Сызықтық емес оптика туралы түсінік. Лазерлер</w:t>
            </w:r>
          </w:p>
        </w:tc>
        <w:tc>
          <w:tcPr>
            <w:tcW w:w="1805" w:type="dxa"/>
            <w:vMerge/>
            <w:tcBorders>
              <w:top w:val="single" w:sz="4" w:space="0" w:color="auto"/>
              <w:left w:val="single" w:sz="4" w:space="0" w:color="auto"/>
              <w:bottom w:val="nil"/>
              <w:right w:val="single" w:sz="4" w:space="0" w:color="auto"/>
            </w:tcBorders>
            <w:vAlign w:val="center"/>
            <w:hideMark/>
          </w:tcPr>
          <w:p w:rsidR="00B61EF4" w:rsidRPr="004F033F" w:rsidRDefault="00B61EF4"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nil"/>
              <w:right w:val="single" w:sz="4" w:space="0" w:color="auto"/>
            </w:tcBorders>
            <w:hideMark/>
          </w:tcPr>
          <w:p w:rsidR="00B61EF4" w:rsidRPr="004F033F" w:rsidRDefault="00B61EF4"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Кванттық электроника </w:t>
            </w:r>
            <w:r w:rsidRPr="004F033F">
              <w:rPr>
                <w:rFonts w:ascii="Times New Roman" w:hAnsi="Times New Roman"/>
                <w:sz w:val="24"/>
                <w:szCs w:val="24"/>
                <w:lang w:eastAsia="ru-RU"/>
              </w:rPr>
              <w:t>элемент</w:t>
            </w:r>
            <w:r w:rsidRPr="004F033F">
              <w:rPr>
                <w:rFonts w:ascii="Times New Roman" w:hAnsi="Times New Roman"/>
                <w:sz w:val="24"/>
                <w:szCs w:val="24"/>
                <w:lang w:val="kk-KZ" w:eastAsia="ru-RU"/>
              </w:rPr>
              <w:t>тері. Спонтанды және еріксіз сәулелену. Лазерлер</w:t>
            </w:r>
          </w:p>
        </w:tc>
        <w:tc>
          <w:tcPr>
            <w:tcW w:w="2269" w:type="dxa"/>
            <w:tcBorders>
              <w:top w:val="single" w:sz="4" w:space="0" w:color="auto"/>
              <w:left w:val="single" w:sz="4" w:space="0" w:color="auto"/>
              <w:bottom w:val="nil"/>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rPr>
            </w:pPr>
          </w:p>
        </w:tc>
        <w:tc>
          <w:tcPr>
            <w:tcW w:w="2109" w:type="dxa"/>
            <w:tcBorders>
              <w:top w:val="single" w:sz="4" w:space="0" w:color="auto"/>
              <w:left w:val="single" w:sz="4" w:space="0" w:color="auto"/>
              <w:bottom w:val="nil"/>
              <w:right w:val="single" w:sz="4" w:space="0" w:color="auto"/>
            </w:tcBorders>
          </w:tcPr>
          <w:p w:rsidR="00B61EF4" w:rsidRPr="004F033F" w:rsidRDefault="00B61EF4" w:rsidP="00D76F56">
            <w:pPr>
              <w:spacing w:after="0" w:line="240" w:lineRule="auto"/>
              <w:jc w:val="center"/>
              <w:rPr>
                <w:rFonts w:ascii="Times New Roman" w:hAnsi="Times New Roman"/>
                <w:sz w:val="24"/>
                <w:szCs w:val="24"/>
                <w:lang w:val="kk-KZ"/>
              </w:rPr>
            </w:pPr>
          </w:p>
        </w:tc>
      </w:tr>
    </w:tbl>
    <w:p w:rsidR="00984A97" w:rsidRDefault="00D31C70" w:rsidP="00984A97">
      <w:pPr>
        <w:tabs>
          <w:tab w:val="left" w:pos="2780"/>
        </w:tabs>
        <w:spacing w:after="0" w:line="240" w:lineRule="auto"/>
        <w:rPr>
          <w:rFonts w:ascii="Times New Roman" w:hAnsi="Times New Roman"/>
          <w:sz w:val="28"/>
          <w:szCs w:val="28"/>
          <w:lang w:val="kk-KZ"/>
        </w:rPr>
      </w:pPr>
      <w:r>
        <w:rPr>
          <w:rFonts w:ascii="Times New Roman" w:hAnsi="Times New Roman"/>
          <w:sz w:val="28"/>
          <w:szCs w:val="28"/>
          <w:lang w:val="kk-KZ"/>
        </w:rPr>
        <w:lastRenderedPageBreak/>
        <w:t>Ә.1</w:t>
      </w:r>
      <w:r w:rsidR="00B61EF4">
        <w:rPr>
          <w:rFonts w:ascii="Times New Roman" w:hAnsi="Times New Roman"/>
          <w:sz w:val="28"/>
          <w:szCs w:val="28"/>
          <w:lang w:val="kk-KZ"/>
        </w:rPr>
        <w:t xml:space="preserve">-кестенің </w:t>
      </w:r>
      <w:r w:rsidR="00984A97" w:rsidRPr="00E62D4F">
        <w:rPr>
          <w:rFonts w:ascii="Times New Roman" w:hAnsi="Times New Roman"/>
          <w:sz w:val="28"/>
          <w:szCs w:val="28"/>
          <w:lang w:val="kk-KZ"/>
        </w:rPr>
        <w:t>жалғасы</w:t>
      </w:r>
    </w:p>
    <w:p w:rsidR="00984A97" w:rsidRPr="00B9075B" w:rsidRDefault="00984A97" w:rsidP="00984A97">
      <w:pPr>
        <w:tabs>
          <w:tab w:val="left" w:pos="2780"/>
        </w:tabs>
        <w:spacing w:after="0" w:line="240" w:lineRule="auto"/>
        <w:rPr>
          <w:rFonts w:ascii="Times New Roman" w:hAnsi="Times New Roman"/>
          <w:sz w:val="16"/>
          <w:szCs w:val="16"/>
          <w:lang w:val="kk-KZ"/>
        </w:rPr>
      </w:pPr>
    </w:p>
    <w:tbl>
      <w:tblPr>
        <w:tblStyle w:val="a3"/>
        <w:tblW w:w="14530" w:type="dxa"/>
        <w:tblInd w:w="150" w:type="dxa"/>
        <w:tblLayout w:type="fixed"/>
        <w:tblLook w:val="04A0"/>
      </w:tblPr>
      <w:tblGrid>
        <w:gridCol w:w="2651"/>
        <w:gridCol w:w="3261"/>
        <w:gridCol w:w="2372"/>
        <w:gridCol w:w="2307"/>
        <w:gridCol w:w="2269"/>
        <w:gridCol w:w="1670"/>
      </w:tblGrid>
      <w:tr w:rsidR="00B9075B" w:rsidRPr="004F033F" w:rsidTr="00B61EF4">
        <w:trPr>
          <w:trHeight w:val="109"/>
        </w:trPr>
        <w:tc>
          <w:tcPr>
            <w:tcW w:w="5912"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4679"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2</w:t>
            </w:r>
          </w:p>
        </w:tc>
        <w:tc>
          <w:tcPr>
            <w:tcW w:w="3939" w:type="dxa"/>
            <w:gridSpan w:val="2"/>
            <w:tcBorders>
              <w:top w:val="single" w:sz="4" w:space="0" w:color="auto"/>
              <w:left w:val="single" w:sz="4" w:space="0" w:color="auto"/>
              <w:bottom w:val="single" w:sz="4" w:space="0" w:color="auto"/>
              <w:right w:val="single" w:sz="4" w:space="0" w:color="auto"/>
            </w:tcBorders>
          </w:tcPr>
          <w:p w:rsidR="00B9075B" w:rsidRPr="00456270" w:rsidRDefault="00B61EF4"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B9075B" w:rsidRPr="004F033F" w:rsidTr="00B61EF4">
        <w:trPr>
          <w:trHeight w:val="109"/>
        </w:trPr>
        <w:tc>
          <w:tcPr>
            <w:tcW w:w="2651" w:type="dxa"/>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Бөлшектің толқындық қасиеттері. Бор теориясының қиыншылығы. Де Бройль толқындары</w:t>
            </w:r>
          </w:p>
        </w:tc>
        <w:tc>
          <w:tcPr>
            <w:tcW w:w="2372" w:type="dxa"/>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 xml:space="preserve">Корпускулярлық-толқындық </w:t>
            </w:r>
            <w:r w:rsidRPr="004F033F">
              <w:rPr>
                <w:rFonts w:ascii="Times New Roman" w:hAnsi="Times New Roman"/>
                <w:sz w:val="24"/>
                <w:szCs w:val="24"/>
                <w:lang w:eastAsia="ru-RU"/>
              </w:rPr>
              <w:t xml:space="preserve">дуализм. </w:t>
            </w:r>
            <w:r w:rsidRPr="004F033F">
              <w:rPr>
                <w:rFonts w:ascii="Times New Roman" w:hAnsi="Times New Roman"/>
                <w:sz w:val="24"/>
                <w:szCs w:val="24"/>
                <w:lang w:val="kk-KZ" w:eastAsia="ru-RU"/>
              </w:rPr>
              <w:t>Д</w:t>
            </w:r>
            <w:r w:rsidRPr="004F033F">
              <w:rPr>
                <w:rFonts w:ascii="Times New Roman" w:hAnsi="Times New Roman"/>
                <w:sz w:val="24"/>
                <w:szCs w:val="24"/>
                <w:lang w:eastAsia="ru-RU"/>
              </w:rPr>
              <w:t>е Бройл</w:t>
            </w:r>
            <w:r w:rsidRPr="004F033F">
              <w:rPr>
                <w:rFonts w:ascii="Times New Roman" w:hAnsi="Times New Roman"/>
                <w:sz w:val="24"/>
                <w:szCs w:val="24"/>
                <w:lang w:val="kk-KZ" w:eastAsia="ru-RU"/>
              </w:rPr>
              <w:t>ь гипотезасы</w:t>
            </w:r>
            <w:r w:rsidRPr="004F033F">
              <w:rPr>
                <w:rFonts w:ascii="Times New Roman" w:hAnsi="Times New Roman"/>
                <w:sz w:val="24"/>
                <w:szCs w:val="24"/>
                <w:lang w:eastAsia="ru-RU"/>
              </w:rPr>
              <w:t>.</w:t>
            </w: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670"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val="restart"/>
            <w:tcBorders>
              <w:top w:val="single" w:sz="4" w:space="0" w:color="auto"/>
              <w:left w:val="single" w:sz="4" w:space="0" w:color="auto"/>
              <w:right w:val="single" w:sz="4" w:space="0" w:color="auto"/>
            </w:tcBorders>
            <w:vAlign w:val="bottom"/>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val="kk-KZ" w:eastAsia="ru-RU"/>
              </w:rPr>
              <w:t>Атомдық ядро физикасы</w:t>
            </w: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Табиғи радиоактивтілік. Радиоактивті ыдырау заңы.</w:t>
            </w:r>
          </w:p>
        </w:tc>
        <w:tc>
          <w:tcPr>
            <w:tcW w:w="2372"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23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rPr>
            </w:pP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670"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138"/>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Атомдық ядро. Ядроның нуклондық моделі. Изотоптар. Ядродағы нуклондардың байланыс энергиясы.</w:t>
            </w:r>
          </w:p>
        </w:tc>
        <w:tc>
          <w:tcPr>
            <w:tcW w:w="2372" w:type="dxa"/>
            <w:vMerge w:val="restart"/>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val="kk-KZ" w:eastAsia="ru-RU"/>
              </w:rPr>
              <w:t>Атомдық ядро физикасының элементтері</w:t>
            </w:r>
          </w:p>
        </w:tc>
        <w:tc>
          <w:tcPr>
            <w:tcW w:w="230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Атомдық ядро. Атомдық ядроның құрылысы</w:t>
            </w: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670"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135DB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Ядролық реакциялар. Жасанды радиоактивтілік.Ауыр ядролардың бөлінуі. Тізбекті ядролық реакция. Сындық масса</w:t>
            </w:r>
          </w:p>
        </w:tc>
        <w:tc>
          <w:tcPr>
            <w:tcW w:w="2372" w:type="dxa"/>
            <w:vMerge/>
            <w:tcBorders>
              <w:top w:val="single" w:sz="4" w:space="0" w:color="auto"/>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Ядролық реакциялар. Атомдық ядролардың радиоактивті түрленуі. Ядролық бөліну реакциясы. Бөлінудің тізбекті реакциясы</w:t>
            </w: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1670"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r>
      <w:tr w:rsidR="00B9075B" w:rsidRPr="00135DB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lang w:val="kk-KZ"/>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7 Зертханалық жұмыс.</w:t>
            </w:r>
          </w:p>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«Дайын сурет бойынша зарядталған бөлшектердің тректерін оқып үйрену»</w:t>
            </w:r>
          </w:p>
        </w:tc>
        <w:tc>
          <w:tcPr>
            <w:tcW w:w="2372"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23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lang w:val="kk-KZ"/>
              </w:rPr>
            </w:pP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1670"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r>
      <w:tr w:rsidR="00B9075B" w:rsidRPr="004F033F" w:rsidTr="00B61EF4">
        <w:trPr>
          <w:trHeight w:val="109"/>
        </w:trPr>
        <w:tc>
          <w:tcPr>
            <w:tcW w:w="2651"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lang w:val="kk-KZ"/>
              </w:rPr>
            </w:pPr>
          </w:p>
        </w:tc>
        <w:tc>
          <w:tcPr>
            <w:tcW w:w="3261"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Радиоактивті сәулелердің биологиялық әсері. Радиациядан қорғану</w:t>
            </w:r>
          </w:p>
        </w:tc>
        <w:tc>
          <w:tcPr>
            <w:tcW w:w="2372" w:type="dxa"/>
            <w:vMerge w:val="restart"/>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val="kk-KZ" w:eastAsia="ru-RU"/>
              </w:rPr>
              <w:t>Атомдық ядро физикасының элементтері</w:t>
            </w:r>
          </w:p>
        </w:tc>
        <w:tc>
          <w:tcPr>
            <w:tcW w:w="2307"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eastAsia="ru-RU"/>
              </w:rPr>
              <w:t xml:space="preserve">Альфа-бета </w:t>
            </w:r>
            <w:r w:rsidRPr="004F033F">
              <w:rPr>
                <w:rFonts w:ascii="Times New Roman" w:hAnsi="Times New Roman"/>
                <w:sz w:val="24"/>
                <w:szCs w:val="24"/>
                <w:lang w:val="kk-KZ" w:eastAsia="ru-RU"/>
              </w:rPr>
              <w:t>және</w:t>
            </w:r>
            <w:r w:rsidRPr="004F033F">
              <w:rPr>
                <w:rFonts w:ascii="Times New Roman" w:hAnsi="Times New Roman"/>
                <w:sz w:val="24"/>
                <w:szCs w:val="24"/>
                <w:lang w:eastAsia="ru-RU"/>
              </w:rPr>
              <w:t xml:space="preserve"> гамма-</w:t>
            </w:r>
            <w:r w:rsidRPr="004F033F">
              <w:rPr>
                <w:rFonts w:ascii="Times New Roman" w:hAnsi="Times New Roman"/>
                <w:sz w:val="24"/>
                <w:szCs w:val="24"/>
                <w:lang w:val="kk-KZ" w:eastAsia="ru-RU"/>
              </w:rPr>
              <w:t>сәулелену заңдылықтары</w:t>
            </w: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670"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51" w:type="dxa"/>
            <w:vMerge/>
            <w:tcBorders>
              <w:left w:val="single" w:sz="4" w:space="0" w:color="auto"/>
              <w:bottom w:val="nil"/>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261" w:type="dxa"/>
            <w:tcBorders>
              <w:top w:val="single" w:sz="4" w:space="0" w:color="auto"/>
              <w:left w:val="single" w:sz="4" w:space="0" w:color="auto"/>
              <w:bottom w:val="nil"/>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Ядролық реактор. Ядролық энергетика. Термоядролық реакциялар</w:t>
            </w:r>
          </w:p>
        </w:tc>
        <w:tc>
          <w:tcPr>
            <w:tcW w:w="2372" w:type="dxa"/>
            <w:vMerge/>
            <w:tcBorders>
              <w:top w:val="single" w:sz="4" w:space="0" w:color="auto"/>
              <w:left w:val="single" w:sz="4" w:space="0" w:color="auto"/>
              <w:bottom w:val="nil"/>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2307" w:type="dxa"/>
            <w:tcBorders>
              <w:top w:val="single" w:sz="4" w:space="0" w:color="auto"/>
              <w:left w:val="single" w:sz="4" w:space="0" w:color="auto"/>
              <w:bottom w:val="nil"/>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eastAsia="ru-RU"/>
              </w:rPr>
              <w:t>Ядролық реактор</w:t>
            </w:r>
          </w:p>
        </w:tc>
        <w:tc>
          <w:tcPr>
            <w:tcW w:w="2269"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670" w:type="dxa"/>
            <w:tcBorders>
              <w:top w:val="single" w:sz="4" w:space="0" w:color="auto"/>
              <w:left w:val="single" w:sz="4" w:space="0" w:color="auto"/>
              <w:bottom w:val="nil"/>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bl>
    <w:p w:rsidR="00984A97" w:rsidRDefault="00D31C70" w:rsidP="00984A97">
      <w:pPr>
        <w:tabs>
          <w:tab w:val="left" w:pos="2780"/>
        </w:tabs>
        <w:spacing w:after="0" w:line="240" w:lineRule="auto"/>
        <w:rPr>
          <w:rFonts w:ascii="Times New Roman" w:hAnsi="Times New Roman"/>
          <w:sz w:val="28"/>
          <w:szCs w:val="28"/>
          <w:lang w:val="kk-KZ"/>
        </w:rPr>
      </w:pPr>
      <w:r>
        <w:rPr>
          <w:rFonts w:ascii="Times New Roman" w:hAnsi="Times New Roman"/>
          <w:sz w:val="28"/>
          <w:szCs w:val="28"/>
          <w:lang w:val="kk-KZ"/>
        </w:rPr>
        <w:lastRenderedPageBreak/>
        <w:t>Ә.1</w:t>
      </w:r>
      <w:r w:rsidR="00B9075B">
        <w:rPr>
          <w:rFonts w:ascii="Times New Roman" w:hAnsi="Times New Roman"/>
          <w:sz w:val="28"/>
          <w:szCs w:val="28"/>
          <w:lang w:val="kk-KZ"/>
        </w:rPr>
        <w:t>-кестеніңі</w:t>
      </w:r>
      <w:r>
        <w:rPr>
          <w:rFonts w:ascii="Times New Roman" w:hAnsi="Times New Roman"/>
          <w:sz w:val="28"/>
          <w:szCs w:val="28"/>
          <w:lang w:val="kk-KZ"/>
        </w:rPr>
        <w:t xml:space="preserve"> </w:t>
      </w:r>
      <w:r w:rsidR="00984A97" w:rsidRPr="00E62D4F">
        <w:rPr>
          <w:rFonts w:ascii="Times New Roman" w:hAnsi="Times New Roman"/>
          <w:sz w:val="28"/>
          <w:szCs w:val="28"/>
          <w:lang w:val="kk-KZ"/>
        </w:rPr>
        <w:t>жалғасы</w:t>
      </w:r>
    </w:p>
    <w:p w:rsidR="00984A97" w:rsidRPr="00B9075B" w:rsidRDefault="00984A97" w:rsidP="00984A97">
      <w:pPr>
        <w:tabs>
          <w:tab w:val="left" w:pos="2780"/>
        </w:tabs>
        <w:spacing w:after="0" w:line="240" w:lineRule="auto"/>
        <w:rPr>
          <w:rFonts w:ascii="Times New Roman" w:hAnsi="Times New Roman"/>
          <w:sz w:val="16"/>
          <w:szCs w:val="16"/>
          <w:lang w:val="kk-KZ"/>
        </w:rPr>
      </w:pPr>
    </w:p>
    <w:tbl>
      <w:tblPr>
        <w:tblStyle w:val="a3"/>
        <w:tblW w:w="14530" w:type="dxa"/>
        <w:tblInd w:w="164" w:type="dxa"/>
        <w:tblLayout w:type="fixed"/>
        <w:tblLook w:val="04A0"/>
      </w:tblPr>
      <w:tblGrid>
        <w:gridCol w:w="2637"/>
        <w:gridCol w:w="3764"/>
        <w:gridCol w:w="2409"/>
        <w:gridCol w:w="1844"/>
        <w:gridCol w:w="2269"/>
        <w:gridCol w:w="1607"/>
      </w:tblGrid>
      <w:tr w:rsidR="00B9075B" w:rsidRPr="004F033F" w:rsidTr="00B61EF4">
        <w:trPr>
          <w:trHeight w:val="276"/>
        </w:trPr>
        <w:tc>
          <w:tcPr>
            <w:tcW w:w="6401"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4253" w:type="dxa"/>
            <w:gridSpan w:val="2"/>
            <w:tcBorders>
              <w:top w:val="single" w:sz="4" w:space="0" w:color="auto"/>
              <w:left w:val="single" w:sz="4" w:space="0" w:color="auto"/>
              <w:bottom w:val="single" w:sz="4" w:space="0" w:color="auto"/>
              <w:right w:val="single" w:sz="4" w:space="0" w:color="auto"/>
            </w:tcBorders>
            <w:vAlign w:val="center"/>
          </w:tcPr>
          <w:p w:rsidR="00B9075B" w:rsidRPr="004F033F" w:rsidRDefault="00B61EF4" w:rsidP="00D76F56">
            <w:pPr>
              <w:spacing w:after="0" w:line="240" w:lineRule="auto"/>
              <w:jc w:val="center"/>
              <w:rPr>
                <w:rFonts w:ascii="Times New Roman" w:hAnsi="Times New Roman"/>
                <w:sz w:val="24"/>
                <w:szCs w:val="24"/>
                <w:lang w:val="kk-KZ" w:eastAsia="ru-RU"/>
              </w:rPr>
            </w:pPr>
            <w:r>
              <w:rPr>
                <w:rFonts w:ascii="Times New Roman" w:hAnsi="Times New Roman"/>
                <w:sz w:val="24"/>
                <w:szCs w:val="24"/>
                <w:lang w:val="kk-KZ" w:eastAsia="ru-RU"/>
              </w:rPr>
              <w:t>2</w:t>
            </w:r>
          </w:p>
        </w:tc>
        <w:tc>
          <w:tcPr>
            <w:tcW w:w="3876" w:type="dxa"/>
            <w:gridSpan w:val="2"/>
            <w:tcBorders>
              <w:top w:val="single" w:sz="4" w:space="0" w:color="auto"/>
              <w:left w:val="single" w:sz="4" w:space="0" w:color="auto"/>
              <w:right w:val="single" w:sz="4" w:space="0" w:color="auto"/>
            </w:tcBorders>
          </w:tcPr>
          <w:p w:rsidR="00B9075B" w:rsidRPr="00485587" w:rsidRDefault="00B61EF4" w:rsidP="00D76F56">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B9075B" w:rsidRPr="004F033F" w:rsidTr="00B61EF4">
        <w:trPr>
          <w:trHeight w:val="109"/>
        </w:trPr>
        <w:tc>
          <w:tcPr>
            <w:tcW w:w="2637" w:type="dxa"/>
            <w:tcBorders>
              <w:top w:val="single" w:sz="4" w:space="0" w:color="auto"/>
              <w:left w:val="single" w:sz="4" w:space="0" w:color="auto"/>
              <w:bottom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lang w:val="kk-KZ"/>
              </w:rPr>
            </w:pPr>
            <w:r w:rsidRPr="00CF69DF">
              <w:rPr>
                <w:rFonts w:ascii="Times New Roman" w:hAnsi="Times New Roman"/>
                <w:i/>
                <w:sz w:val="24"/>
                <w:szCs w:val="24"/>
                <w:lang w:eastAsia="ru-RU"/>
              </w:rPr>
              <w:t xml:space="preserve">Нанотехнология </w:t>
            </w:r>
            <w:r w:rsidRPr="00CF69DF">
              <w:rPr>
                <w:rFonts w:ascii="Times New Roman" w:hAnsi="Times New Roman"/>
                <w:i/>
                <w:sz w:val="24"/>
                <w:szCs w:val="24"/>
                <w:lang w:val="kk-KZ" w:eastAsia="ru-RU"/>
              </w:rPr>
              <w:t>және</w:t>
            </w:r>
            <w:r w:rsidRPr="00CF69DF">
              <w:rPr>
                <w:rFonts w:ascii="Times New Roman" w:hAnsi="Times New Roman"/>
                <w:i/>
                <w:sz w:val="24"/>
                <w:szCs w:val="24"/>
                <w:lang w:eastAsia="ru-RU"/>
              </w:rPr>
              <w:t xml:space="preserve"> наноматериал</w:t>
            </w:r>
            <w:r w:rsidRPr="00CF69DF">
              <w:rPr>
                <w:rFonts w:ascii="Times New Roman" w:hAnsi="Times New Roman"/>
                <w:i/>
                <w:sz w:val="24"/>
                <w:szCs w:val="24"/>
                <w:lang w:val="kk-KZ" w:eastAsia="ru-RU"/>
              </w:rPr>
              <w:t>дар</w:t>
            </w:r>
          </w:p>
        </w:tc>
        <w:tc>
          <w:tcPr>
            <w:tcW w:w="376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 xml:space="preserve">Нанотехнологияның негізгі жетістіктері, өзекті мәселелер және даму кезеңдері. Наноматериалдар </w:t>
            </w:r>
          </w:p>
        </w:tc>
        <w:tc>
          <w:tcPr>
            <w:tcW w:w="240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4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r w:rsidRPr="004F033F">
              <w:rPr>
                <w:rFonts w:ascii="Times New Roman" w:hAnsi="Times New Roman"/>
                <w:sz w:val="24"/>
                <w:szCs w:val="24"/>
                <w:lang w:val="kk-KZ"/>
              </w:rPr>
              <w:t>Аспап жасаудағы ғылыми-техникалық жетістіктер</w:t>
            </w: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6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37" w:type="dxa"/>
            <w:vMerge w:val="restart"/>
            <w:tcBorders>
              <w:top w:val="single" w:sz="4" w:space="0" w:color="auto"/>
              <w:left w:val="single" w:sz="4" w:space="0" w:color="auto"/>
              <w:right w:val="single" w:sz="4" w:space="0" w:color="auto"/>
            </w:tcBorders>
            <w:vAlign w:val="center"/>
            <w:hideMark/>
          </w:tcPr>
          <w:p w:rsidR="00B9075B" w:rsidRPr="00CF69DF" w:rsidRDefault="00B9075B" w:rsidP="00D76F56">
            <w:pPr>
              <w:spacing w:after="0" w:line="240" w:lineRule="auto"/>
              <w:jc w:val="center"/>
              <w:rPr>
                <w:rFonts w:ascii="Times New Roman" w:hAnsi="Times New Roman"/>
                <w:i/>
                <w:sz w:val="24"/>
                <w:szCs w:val="24"/>
              </w:rPr>
            </w:pPr>
            <w:r w:rsidRPr="00CF69DF">
              <w:rPr>
                <w:rFonts w:ascii="Times New Roman" w:hAnsi="Times New Roman"/>
                <w:i/>
                <w:sz w:val="24"/>
                <w:szCs w:val="24"/>
                <w:lang w:eastAsia="ru-RU"/>
              </w:rPr>
              <w:t>Космология</w:t>
            </w:r>
          </w:p>
        </w:tc>
        <w:tc>
          <w:tcPr>
            <w:tcW w:w="376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Жұлдыздар әлемі. Жұлдызға дейінгі қашықтық. Айнымалы жұлдыздар</w:t>
            </w:r>
          </w:p>
        </w:tc>
        <w:tc>
          <w:tcPr>
            <w:tcW w:w="240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184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lang w:val="kk-KZ"/>
              </w:rPr>
            </w:pP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16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r>
      <w:tr w:rsidR="00B9075B" w:rsidRPr="004F033F" w:rsidTr="00B61EF4">
        <w:trPr>
          <w:trHeight w:val="109"/>
        </w:trPr>
        <w:tc>
          <w:tcPr>
            <w:tcW w:w="2637"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76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Күн-Жер байланыстары</w:t>
            </w:r>
          </w:p>
        </w:tc>
        <w:tc>
          <w:tcPr>
            <w:tcW w:w="240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4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rPr>
            </w:pP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6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37"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76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Жұлдыздардың планеталық жүйелері. Жер топтарындағы планеталар. Күн жүйесіндегі кіші денелер</w:t>
            </w:r>
          </w:p>
        </w:tc>
        <w:tc>
          <w:tcPr>
            <w:tcW w:w="240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4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rPr>
            </w:pP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6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37"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76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Біздің</w:t>
            </w:r>
            <w:r w:rsidRPr="004F033F">
              <w:rPr>
                <w:rFonts w:ascii="Times New Roman" w:hAnsi="Times New Roman"/>
                <w:sz w:val="24"/>
                <w:szCs w:val="24"/>
                <w:lang w:eastAsia="ru-RU"/>
              </w:rPr>
              <w:t xml:space="preserve"> Галактика.</w:t>
            </w:r>
            <w:r w:rsidRPr="004F033F">
              <w:rPr>
                <w:rFonts w:ascii="Times New Roman" w:hAnsi="Times New Roman"/>
                <w:sz w:val="24"/>
                <w:szCs w:val="24"/>
                <w:lang w:val="kk-KZ" w:eastAsia="ru-RU"/>
              </w:rPr>
              <w:t xml:space="preserve"> Басқа Галактикалардың ашылуы. Квазарлар</w:t>
            </w:r>
          </w:p>
        </w:tc>
        <w:tc>
          <w:tcPr>
            <w:tcW w:w="240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84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rPr>
            </w:pP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c>
          <w:tcPr>
            <w:tcW w:w="16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rPr>
            </w:pPr>
          </w:p>
        </w:tc>
      </w:tr>
      <w:tr w:rsidR="00B9075B" w:rsidRPr="004F033F" w:rsidTr="00B61EF4">
        <w:trPr>
          <w:trHeight w:val="109"/>
        </w:trPr>
        <w:tc>
          <w:tcPr>
            <w:tcW w:w="2637" w:type="dxa"/>
            <w:vMerge/>
            <w:tcBorders>
              <w:left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76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Үлкен жарылыс теориясы. Қызыл ығысу және Галактикаға дейінгі қашықтықты анықтау. Әлемнің кеңеюі.</w:t>
            </w:r>
          </w:p>
        </w:tc>
        <w:tc>
          <w:tcPr>
            <w:tcW w:w="240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1844"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lang w:val="kk-KZ"/>
              </w:rPr>
            </w:pP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1607"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r>
      <w:tr w:rsidR="00B9075B" w:rsidRPr="004F033F" w:rsidTr="00B61EF4">
        <w:trPr>
          <w:trHeight w:val="1497"/>
        </w:trPr>
        <w:tc>
          <w:tcPr>
            <w:tcW w:w="2637" w:type="dxa"/>
            <w:vMerge/>
            <w:tcBorders>
              <w:left w:val="single" w:sz="4" w:space="0" w:color="auto"/>
              <w:bottom w:val="single" w:sz="4" w:space="0" w:color="auto"/>
              <w:right w:val="single" w:sz="4" w:space="0" w:color="auto"/>
            </w:tcBorders>
            <w:vAlign w:val="center"/>
            <w:hideMark/>
          </w:tcPr>
          <w:p w:rsidR="00B9075B" w:rsidRPr="004F033F" w:rsidRDefault="00B9075B" w:rsidP="00D76F56">
            <w:pPr>
              <w:spacing w:after="0" w:line="240" w:lineRule="auto"/>
              <w:rPr>
                <w:rFonts w:ascii="Times New Roman" w:hAnsi="Times New Roman"/>
                <w:b/>
                <w:sz w:val="24"/>
                <w:szCs w:val="24"/>
              </w:rPr>
            </w:pPr>
          </w:p>
        </w:tc>
        <w:tc>
          <w:tcPr>
            <w:tcW w:w="3764" w:type="dxa"/>
            <w:tcBorders>
              <w:top w:val="single" w:sz="4" w:space="0" w:color="auto"/>
              <w:left w:val="single" w:sz="4" w:space="0" w:color="auto"/>
              <w:bottom w:val="single" w:sz="4" w:space="0" w:color="auto"/>
              <w:right w:val="single" w:sz="4" w:space="0" w:color="auto"/>
            </w:tcBorders>
            <w:hideMark/>
          </w:tcPr>
          <w:p w:rsidR="00B9075B" w:rsidRPr="004F033F" w:rsidRDefault="00B9075B" w:rsidP="00D76F56">
            <w:pPr>
              <w:spacing w:after="0" w:line="240" w:lineRule="auto"/>
              <w:jc w:val="center"/>
              <w:rPr>
                <w:rFonts w:ascii="Times New Roman" w:hAnsi="Times New Roman"/>
                <w:sz w:val="24"/>
                <w:szCs w:val="24"/>
                <w:lang w:val="kk-KZ"/>
              </w:rPr>
            </w:pPr>
            <w:r w:rsidRPr="004F033F">
              <w:rPr>
                <w:rFonts w:ascii="Times New Roman" w:hAnsi="Times New Roman"/>
                <w:sz w:val="24"/>
                <w:szCs w:val="24"/>
                <w:lang w:val="kk-KZ" w:eastAsia="ru-RU"/>
              </w:rPr>
              <w:t>Әлемнің эволюциясының негізгі кезеңдері. Әлемнің модельдері. Өмір және Әлем туралы ойлар. Адамзаттың космостық болашағы және космосты игеру</w:t>
            </w:r>
          </w:p>
        </w:tc>
        <w:tc>
          <w:tcPr>
            <w:tcW w:w="240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jc w:val="center"/>
              <w:rPr>
                <w:rFonts w:ascii="Times New Roman" w:hAnsi="Times New Roman"/>
                <w:sz w:val="24"/>
                <w:szCs w:val="24"/>
                <w:lang w:val="kk-KZ"/>
              </w:rPr>
            </w:pPr>
          </w:p>
        </w:tc>
        <w:tc>
          <w:tcPr>
            <w:tcW w:w="1844" w:type="dxa"/>
            <w:tcBorders>
              <w:top w:val="single" w:sz="4" w:space="0" w:color="auto"/>
              <w:left w:val="single" w:sz="4" w:space="0" w:color="auto"/>
              <w:bottom w:val="single" w:sz="4" w:space="0" w:color="auto"/>
              <w:right w:val="single" w:sz="4" w:space="0" w:color="auto"/>
            </w:tcBorders>
          </w:tcPr>
          <w:p w:rsidR="00B9075B" w:rsidRPr="00485587" w:rsidRDefault="00B9075B" w:rsidP="00D76F56">
            <w:pPr>
              <w:rPr>
                <w:rFonts w:ascii="Times New Roman" w:hAnsi="Times New Roman"/>
                <w:sz w:val="24"/>
                <w:szCs w:val="24"/>
                <w:lang w:val="kk-KZ" w:eastAsia="ru-RU"/>
              </w:rPr>
            </w:pPr>
          </w:p>
        </w:tc>
        <w:tc>
          <w:tcPr>
            <w:tcW w:w="2269" w:type="dxa"/>
            <w:tcBorders>
              <w:top w:val="single" w:sz="4" w:space="0" w:color="auto"/>
              <w:left w:val="single" w:sz="4" w:space="0" w:color="auto"/>
              <w:bottom w:val="single" w:sz="4" w:space="0" w:color="auto"/>
              <w:right w:val="single" w:sz="4" w:space="0" w:color="auto"/>
            </w:tcBorders>
          </w:tcPr>
          <w:p w:rsidR="00B9075B" w:rsidRPr="004F033F" w:rsidRDefault="00B9075B" w:rsidP="00D76F56">
            <w:pPr>
              <w:spacing w:after="0" w:line="240" w:lineRule="auto"/>
              <w:rPr>
                <w:rFonts w:ascii="Times New Roman" w:hAnsi="Times New Roman"/>
                <w:sz w:val="24"/>
                <w:szCs w:val="24"/>
                <w:lang w:val="kk-KZ"/>
              </w:rPr>
            </w:pPr>
          </w:p>
        </w:tc>
        <w:tc>
          <w:tcPr>
            <w:tcW w:w="1607" w:type="dxa"/>
            <w:tcBorders>
              <w:top w:val="single" w:sz="4" w:space="0" w:color="auto"/>
              <w:left w:val="single" w:sz="4" w:space="0" w:color="auto"/>
              <w:bottom w:val="single" w:sz="4" w:space="0" w:color="auto"/>
              <w:right w:val="single" w:sz="4" w:space="0" w:color="auto"/>
            </w:tcBorders>
          </w:tcPr>
          <w:p w:rsidR="00B9075B" w:rsidRDefault="00B9075B" w:rsidP="00D76F56">
            <w:pPr>
              <w:jc w:val="center"/>
              <w:rPr>
                <w:rFonts w:ascii="Times New Roman" w:hAnsi="Times New Roman"/>
                <w:sz w:val="24"/>
                <w:szCs w:val="24"/>
                <w:lang w:val="kk-KZ"/>
              </w:rPr>
            </w:pPr>
          </w:p>
          <w:p w:rsidR="00B9075B" w:rsidRPr="00485587" w:rsidRDefault="00B9075B" w:rsidP="00D76F56">
            <w:pPr>
              <w:rPr>
                <w:rFonts w:ascii="Times New Roman" w:hAnsi="Times New Roman"/>
                <w:sz w:val="24"/>
                <w:szCs w:val="24"/>
                <w:lang w:val="kk-KZ" w:eastAsia="ru-RU"/>
              </w:rPr>
            </w:pPr>
          </w:p>
          <w:p w:rsidR="00B9075B" w:rsidRPr="00485587" w:rsidRDefault="00B9075B" w:rsidP="00D76F56">
            <w:pPr>
              <w:rPr>
                <w:rFonts w:ascii="Times New Roman" w:hAnsi="Times New Roman"/>
                <w:sz w:val="24"/>
                <w:szCs w:val="24"/>
                <w:lang w:val="kk-KZ" w:eastAsia="ru-RU"/>
              </w:rPr>
            </w:pPr>
          </w:p>
        </w:tc>
      </w:tr>
    </w:tbl>
    <w:p w:rsidR="00984A97" w:rsidRDefault="00984A97" w:rsidP="00984A97">
      <w:pPr>
        <w:tabs>
          <w:tab w:val="left" w:pos="851"/>
        </w:tabs>
        <w:spacing w:after="0" w:line="240" w:lineRule="auto"/>
        <w:ind w:firstLine="567"/>
        <w:jc w:val="both"/>
        <w:rPr>
          <w:rFonts w:ascii="Times New Roman" w:hAnsi="Times New Roman"/>
          <w:sz w:val="28"/>
          <w:szCs w:val="28"/>
          <w:lang w:val="kk-KZ"/>
        </w:rPr>
        <w:sectPr w:rsidR="00984A97" w:rsidSect="00B61EF4">
          <w:footnotePr>
            <w:pos w:val="beneathText"/>
          </w:footnotePr>
          <w:pgSz w:w="16838" w:h="11906" w:orient="landscape"/>
          <w:pgMar w:top="1701" w:right="1134" w:bottom="567" w:left="1134" w:header="709" w:footer="709" w:gutter="0"/>
          <w:cols w:space="708"/>
          <w:docGrid w:linePitch="360"/>
        </w:sectPr>
      </w:pPr>
    </w:p>
    <w:p w:rsidR="00C61E1A" w:rsidRPr="00463F5C" w:rsidRDefault="00FA2F00" w:rsidP="00811FFB">
      <w:pPr>
        <w:spacing w:after="0" w:line="240" w:lineRule="auto"/>
        <w:jc w:val="center"/>
        <w:rPr>
          <w:rFonts w:ascii="Times New Roman" w:hAnsi="Times New Roman"/>
          <w:b/>
          <w:sz w:val="28"/>
          <w:szCs w:val="28"/>
          <w:lang w:val="kk-KZ"/>
        </w:rPr>
      </w:pPr>
      <w:r w:rsidRPr="00463F5C">
        <w:rPr>
          <w:rFonts w:ascii="Times New Roman" w:hAnsi="Times New Roman"/>
          <w:b/>
          <w:sz w:val="28"/>
          <w:szCs w:val="28"/>
          <w:lang w:val="kk-KZ"/>
        </w:rPr>
        <w:lastRenderedPageBreak/>
        <w:t xml:space="preserve">ҚОСЫМША </w:t>
      </w:r>
      <w:r w:rsidR="00956F8B" w:rsidRPr="00463F5C">
        <w:rPr>
          <w:rFonts w:ascii="Times New Roman" w:hAnsi="Times New Roman"/>
          <w:b/>
          <w:sz w:val="28"/>
          <w:szCs w:val="28"/>
          <w:lang w:val="kk-KZ"/>
        </w:rPr>
        <w:t>Б</w:t>
      </w:r>
    </w:p>
    <w:p w:rsidR="00895805" w:rsidRPr="00370ACC" w:rsidRDefault="00895805" w:rsidP="00FA2F00">
      <w:pPr>
        <w:spacing w:after="0" w:line="240" w:lineRule="auto"/>
        <w:jc w:val="center"/>
        <w:rPr>
          <w:rFonts w:ascii="Times New Roman" w:hAnsi="Times New Roman"/>
          <w:b/>
          <w:sz w:val="28"/>
          <w:szCs w:val="28"/>
          <w:lang w:val="kk-KZ"/>
        </w:rPr>
      </w:pPr>
    </w:p>
    <w:p w:rsidR="00895805" w:rsidRDefault="00883702" w:rsidP="00895805">
      <w:pPr>
        <w:spacing w:after="0" w:line="240" w:lineRule="auto"/>
        <w:jc w:val="center"/>
        <w:rPr>
          <w:rFonts w:ascii="Times New Roman" w:hAnsi="Times New Roman"/>
          <w:sz w:val="28"/>
          <w:szCs w:val="28"/>
          <w:lang w:val="kk-KZ"/>
        </w:rPr>
      </w:pPr>
      <w:r>
        <w:rPr>
          <w:rFonts w:ascii="Times New Roman" w:hAnsi="Times New Roman"/>
          <w:sz w:val="28"/>
          <w:szCs w:val="28"/>
          <w:lang w:val="kk-KZ"/>
        </w:rPr>
        <w:t>Куәліктер</w:t>
      </w:r>
    </w:p>
    <w:p w:rsidR="00D31C70" w:rsidRDefault="00D31C70" w:rsidP="00895805">
      <w:pPr>
        <w:spacing w:after="0" w:line="240" w:lineRule="auto"/>
        <w:jc w:val="center"/>
        <w:rPr>
          <w:rFonts w:ascii="Times New Roman" w:hAnsi="Times New Roman"/>
          <w:sz w:val="28"/>
          <w:szCs w:val="28"/>
          <w:lang w:val="kk-KZ"/>
        </w:rPr>
      </w:pPr>
    </w:p>
    <w:p w:rsidR="00C8536A" w:rsidRDefault="00D31C70" w:rsidP="00895805">
      <w:pPr>
        <w:spacing w:after="0" w:line="240" w:lineRule="auto"/>
        <w:jc w:val="center"/>
        <w:rPr>
          <w:rFonts w:ascii="Times New Roman" w:hAnsi="Times New Roman"/>
          <w:sz w:val="28"/>
          <w:szCs w:val="28"/>
          <w:lang w:val="kk-KZ"/>
        </w:rPr>
      </w:pPr>
      <w:r>
        <w:rPr>
          <w:noProof/>
          <w:lang w:eastAsia="ru-RU"/>
        </w:rPr>
        <w:drawing>
          <wp:inline distT="0" distB="0" distL="0" distR="0">
            <wp:extent cx="5572780" cy="7885215"/>
            <wp:effectExtent l="19050" t="0" r="8870" b="0"/>
            <wp:docPr id="12" name="Рисунок 1" descr="C:\Users\Анаргуль\Downloads\Свидетельство-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аргуль\Downloads\Свидетельство-1_page-0001.jpg"/>
                    <pic:cNvPicPr>
                      <a:picLocks noChangeAspect="1" noChangeArrowheads="1"/>
                    </pic:cNvPicPr>
                  </pic:nvPicPr>
                  <pic:blipFill>
                    <a:blip r:embed="rId259"/>
                    <a:srcRect/>
                    <a:stretch>
                      <a:fillRect/>
                    </a:stretch>
                  </pic:blipFill>
                  <pic:spPr bwMode="auto">
                    <a:xfrm>
                      <a:off x="0" y="0"/>
                      <a:ext cx="5586860" cy="7905138"/>
                    </a:xfrm>
                    <a:prstGeom prst="rect">
                      <a:avLst/>
                    </a:prstGeom>
                    <a:noFill/>
                    <a:ln w="9525">
                      <a:noFill/>
                      <a:miter lim="800000"/>
                      <a:headEnd/>
                      <a:tailEnd/>
                    </a:ln>
                  </pic:spPr>
                </pic:pic>
              </a:graphicData>
            </a:graphic>
          </wp:inline>
        </w:drawing>
      </w:r>
    </w:p>
    <w:p w:rsidR="00883702" w:rsidRDefault="00883702" w:rsidP="00895805">
      <w:pPr>
        <w:spacing w:after="0" w:line="240" w:lineRule="auto"/>
        <w:jc w:val="center"/>
        <w:rPr>
          <w:rFonts w:ascii="Times New Roman" w:hAnsi="Times New Roman"/>
          <w:sz w:val="28"/>
          <w:szCs w:val="28"/>
          <w:lang w:val="kk-KZ"/>
        </w:rPr>
      </w:pPr>
    </w:p>
    <w:p w:rsidR="00883702" w:rsidRDefault="00883702" w:rsidP="00895805">
      <w:pPr>
        <w:spacing w:after="0" w:line="240" w:lineRule="auto"/>
        <w:jc w:val="center"/>
        <w:rPr>
          <w:rFonts w:ascii="Times New Roman" w:hAnsi="Times New Roman"/>
          <w:sz w:val="28"/>
          <w:szCs w:val="28"/>
          <w:lang w:val="kk-KZ"/>
        </w:rPr>
      </w:pPr>
    </w:p>
    <w:p w:rsidR="00883702" w:rsidRPr="00370ACC" w:rsidRDefault="00883702" w:rsidP="00895805">
      <w:pPr>
        <w:spacing w:after="0" w:line="240" w:lineRule="auto"/>
        <w:jc w:val="center"/>
        <w:rPr>
          <w:rFonts w:ascii="Times New Roman" w:hAnsi="Times New Roman"/>
          <w:sz w:val="28"/>
          <w:szCs w:val="28"/>
          <w:lang w:val="kk-KZ"/>
        </w:rPr>
      </w:pPr>
    </w:p>
    <w:p w:rsidR="00D31C70" w:rsidRDefault="00280B30" w:rsidP="0020615A">
      <w:pPr>
        <w:spacing w:after="0" w:line="240" w:lineRule="auto"/>
        <w:jc w:val="center"/>
        <w:rPr>
          <w:rFonts w:ascii="Times New Roman" w:hAnsi="Times New Roman"/>
          <w:b/>
          <w:sz w:val="28"/>
          <w:szCs w:val="28"/>
          <w:lang w:val="kk-KZ"/>
        </w:rPr>
      </w:pPr>
      <w:r>
        <w:rPr>
          <w:rFonts w:ascii="Times New Roman" w:hAnsi="Times New Roman"/>
          <w:b/>
          <w:noProof/>
          <w:sz w:val="28"/>
          <w:szCs w:val="28"/>
          <w:lang w:eastAsia="ru-RU"/>
        </w:rPr>
        <w:drawing>
          <wp:inline distT="0" distB="0" distL="0" distR="0">
            <wp:extent cx="5572800" cy="7916928"/>
            <wp:effectExtent l="19050" t="0" r="8850" b="0"/>
            <wp:docPr id="240" name="Рисунок 6" descr="Свидетельство_Физика 11_каз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детельство_Физика 11_каз_page-0001.jpg"/>
                    <pic:cNvPicPr/>
                  </pic:nvPicPr>
                  <pic:blipFill>
                    <a:blip r:embed="rId260"/>
                    <a:stretch>
                      <a:fillRect/>
                    </a:stretch>
                  </pic:blipFill>
                  <pic:spPr>
                    <a:xfrm>
                      <a:off x="0" y="0"/>
                      <a:ext cx="5572800" cy="7916928"/>
                    </a:xfrm>
                    <a:prstGeom prst="rect">
                      <a:avLst/>
                    </a:prstGeom>
                  </pic:spPr>
                </pic:pic>
              </a:graphicData>
            </a:graphic>
          </wp:inline>
        </w:drawing>
      </w:r>
    </w:p>
    <w:p w:rsidR="00883702" w:rsidRDefault="00883702" w:rsidP="0020615A">
      <w:pPr>
        <w:spacing w:after="0" w:line="240" w:lineRule="auto"/>
        <w:jc w:val="center"/>
        <w:rPr>
          <w:rFonts w:ascii="Times New Roman" w:hAnsi="Times New Roman"/>
          <w:b/>
          <w:sz w:val="28"/>
          <w:szCs w:val="28"/>
          <w:lang w:val="kk-KZ"/>
        </w:rPr>
      </w:pPr>
    </w:p>
    <w:p w:rsidR="00883702" w:rsidRDefault="00883702" w:rsidP="0020615A">
      <w:pPr>
        <w:spacing w:after="0" w:line="240" w:lineRule="auto"/>
        <w:jc w:val="center"/>
        <w:rPr>
          <w:rFonts w:ascii="Times New Roman" w:hAnsi="Times New Roman"/>
          <w:b/>
          <w:sz w:val="28"/>
          <w:szCs w:val="28"/>
          <w:lang w:val="kk-KZ"/>
        </w:rPr>
      </w:pPr>
    </w:p>
    <w:p w:rsidR="0020615A" w:rsidRDefault="0020615A" w:rsidP="00D31C70">
      <w:pPr>
        <w:jc w:val="center"/>
        <w:rPr>
          <w:rFonts w:ascii="Times New Roman" w:hAnsi="Times New Roman"/>
          <w:b/>
          <w:sz w:val="28"/>
          <w:szCs w:val="28"/>
          <w:lang w:val="kk-KZ"/>
        </w:rPr>
      </w:pPr>
    </w:p>
    <w:p w:rsidR="00AF7637" w:rsidRDefault="00AF7637" w:rsidP="00D31C70">
      <w:pPr>
        <w:jc w:val="center"/>
        <w:rPr>
          <w:rFonts w:ascii="Times New Roman" w:hAnsi="Times New Roman"/>
          <w:b/>
          <w:sz w:val="28"/>
          <w:szCs w:val="28"/>
          <w:lang w:val="kk-KZ"/>
        </w:rPr>
      </w:pPr>
      <w:r w:rsidRPr="00370ACC">
        <w:rPr>
          <w:rFonts w:ascii="Times New Roman" w:hAnsi="Times New Roman"/>
          <w:b/>
          <w:noProof/>
          <w:sz w:val="28"/>
          <w:szCs w:val="28"/>
          <w:lang w:eastAsia="ru-RU"/>
        </w:rPr>
        <w:lastRenderedPageBreak/>
        <w:drawing>
          <wp:inline distT="0" distB="0" distL="0" distR="0">
            <wp:extent cx="5626838" cy="7963584"/>
            <wp:effectExtent l="19050" t="0" r="0" b="0"/>
            <wp:docPr id="25" name="Рисунок 8" descr="ИскаковаАБ_Свидетельство_Ақпараттық-өлшеуіштік  технологиялар негіздері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каковаАБ_Свидетельство_Ақпараттық-өлшеуіштік  технологиялар негіздері_page-0001.jpg"/>
                    <pic:cNvPicPr/>
                  </pic:nvPicPr>
                  <pic:blipFill>
                    <a:blip r:embed="rId261"/>
                    <a:stretch>
                      <a:fillRect/>
                    </a:stretch>
                  </pic:blipFill>
                  <pic:spPr>
                    <a:xfrm>
                      <a:off x="0" y="0"/>
                      <a:ext cx="5624862" cy="7960788"/>
                    </a:xfrm>
                    <a:prstGeom prst="rect">
                      <a:avLst/>
                    </a:prstGeom>
                  </pic:spPr>
                </pic:pic>
              </a:graphicData>
            </a:graphic>
          </wp:inline>
        </w:drawing>
      </w:r>
    </w:p>
    <w:p w:rsidR="00C6492A" w:rsidRPr="00370ACC" w:rsidRDefault="00C6492A" w:rsidP="0020615A">
      <w:pPr>
        <w:spacing w:after="0" w:line="240" w:lineRule="auto"/>
        <w:jc w:val="center"/>
        <w:rPr>
          <w:rFonts w:ascii="Times New Roman" w:hAnsi="Times New Roman"/>
          <w:sz w:val="28"/>
          <w:szCs w:val="28"/>
          <w:lang w:val="kk-KZ"/>
        </w:rPr>
      </w:pPr>
    </w:p>
    <w:p w:rsidR="00BC7192" w:rsidRDefault="00C61E1A" w:rsidP="00BC7192">
      <w:pPr>
        <w:spacing w:after="0" w:line="240" w:lineRule="auto"/>
        <w:ind w:right="707"/>
        <w:jc w:val="right"/>
        <w:rPr>
          <w:rFonts w:ascii="Times New Roman" w:hAnsi="Times New Roman"/>
          <w:sz w:val="28"/>
          <w:szCs w:val="28"/>
          <w:lang w:val="kk-KZ"/>
        </w:rPr>
      </w:pPr>
      <w:r w:rsidRPr="00370ACC">
        <w:rPr>
          <w:rFonts w:ascii="Times New Roman" w:hAnsi="Times New Roman"/>
          <w:b/>
          <w:noProof/>
          <w:sz w:val="28"/>
          <w:szCs w:val="28"/>
          <w:lang w:eastAsia="ru-RU"/>
        </w:rPr>
        <w:lastRenderedPageBreak/>
        <w:drawing>
          <wp:inline distT="0" distB="0" distL="0" distR="0">
            <wp:extent cx="5754696" cy="8144539"/>
            <wp:effectExtent l="19050" t="0" r="0" b="0"/>
            <wp:docPr id="23" name="Рисунок 12" descr="ИскаковаАБ_Свидетельство_Оптика_201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каковаАБ_Свидетельство_Оптика_2018_page-0001.jpg"/>
                    <pic:cNvPicPr/>
                  </pic:nvPicPr>
                  <pic:blipFill>
                    <a:blip r:embed="rId262"/>
                    <a:stretch>
                      <a:fillRect/>
                    </a:stretch>
                  </pic:blipFill>
                  <pic:spPr>
                    <a:xfrm rot="10800000">
                      <a:off x="0" y="0"/>
                      <a:ext cx="5752675" cy="8141679"/>
                    </a:xfrm>
                    <a:prstGeom prst="rect">
                      <a:avLst/>
                    </a:prstGeom>
                  </pic:spPr>
                </pic:pic>
              </a:graphicData>
            </a:graphic>
          </wp:inline>
        </w:drawing>
      </w:r>
    </w:p>
    <w:p w:rsidR="009D7821" w:rsidRDefault="009D7821" w:rsidP="00BC7192">
      <w:pPr>
        <w:spacing w:after="0" w:line="240" w:lineRule="auto"/>
        <w:ind w:right="707"/>
        <w:jc w:val="center"/>
        <w:rPr>
          <w:rFonts w:ascii="Times New Roman" w:hAnsi="Times New Roman"/>
          <w:b/>
          <w:sz w:val="28"/>
          <w:szCs w:val="28"/>
          <w:lang w:val="kk-KZ"/>
        </w:rPr>
      </w:pPr>
    </w:p>
    <w:p w:rsidR="009D7821" w:rsidRDefault="009D7821" w:rsidP="00BC7192">
      <w:pPr>
        <w:spacing w:after="0" w:line="240" w:lineRule="auto"/>
        <w:ind w:right="707"/>
        <w:jc w:val="center"/>
        <w:rPr>
          <w:rFonts w:ascii="Times New Roman" w:hAnsi="Times New Roman"/>
          <w:b/>
          <w:sz w:val="28"/>
          <w:szCs w:val="28"/>
          <w:lang w:val="kk-KZ"/>
        </w:rPr>
      </w:pPr>
    </w:p>
    <w:p w:rsidR="009D7821" w:rsidRDefault="009D7821" w:rsidP="00BC7192">
      <w:pPr>
        <w:spacing w:after="0" w:line="240" w:lineRule="auto"/>
        <w:ind w:right="707"/>
        <w:jc w:val="center"/>
        <w:rPr>
          <w:rFonts w:ascii="Times New Roman" w:hAnsi="Times New Roman"/>
          <w:b/>
          <w:sz w:val="28"/>
          <w:szCs w:val="28"/>
          <w:lang w:val="kk-KZ"/>
        </w:rPr>
      </w:pPr>
    </w:p>
    <w:p w:rsidR="00CF69DF" w:rsidRDefault="00CF69DF" w:rsidP="00BC7192">
      <w:pPr>
        <w:spacing w:after="0" w:line="240" w:lineRule="auto"/>
        <w:ind w:right="707"/>
        <w:jc w:val="center"/>
        <w:rPr>
          <w:rFonts w:ascii="Times New Roman" w:hAnsi="Times New Roman"/>
          <w:b/>
          <w:sz w:val="28"/>
          <w:szCs w:val="28"/>
          <w:lang w:val="kk-KZ"/>
        </w:rPr>
      </w:pPr>
    </w:p>
    <w:p w:rsidR="00CF69DF" w:rsidRDefault="00CF69DF" w:rsidP="00BC7192">
      <w:pPr>
        <w:spacing w:after="0" w:line="240" w:lineRule="auto"/>
        <w:ind w:right="707"/>
        <w:jc w:val="center"/>
        <w:rPr>
          <w:rFonts w:ascii="Times New Roman" w:hAnsi="Times New Roman"/>
          <w:b/>
          <w:sz w:val="28"/>
          <w:szCs w:val="28"/>
          <w:lang w:val="kk-KZ"/>
        </w:rPr>
      </w:pPr>
    </w:p>
    <w:p w:rsidR="00BC7192" w:rsidRDefault="00AB47C9" w:rsidP="00BC7192">
      <w:pPr>
        <w:spacing w:after="0" w:line="240" w:lineRule="auto"/>
        <w:ind w:right="707"/>
        <w:jc w:val="center"/>
        <w:rPr>
          <w:rFonts w:ascii="Times New Roman" w:hAnsi="Times New Roman"/>
          <w:b/>
          <w:sz w:val="28"/>
          <w:szCs w:val="28"/>
          <w:lang w:val="kk-KZ"/>
        </w:rPr>
      </w:pPr>
      <w:r w:rsidRPr="00BC7192">
        <w:rPr>
          <w:rFonts w:ascii="Times New Roman" w:hAnsi="Times New Roman"/>
          <w:b/>
          <w:sz w:val="28"/>
          <w:szCs w:val="28"/>
          <w:lang w:val="kk-KZ"/>
        </w:rPr>
        <w:lastRenderedPageBreak/>
        <w:t xml:space="preserve">ҚОСЫМША </w:t>
      </w:r>
      <w:r w:rsidR="009D7821">
        <w:rPr>
          <w:rFonts w:ascii="Times New Roman" w:hAnsi="Times New Roman"/>
          <w:b/>
          <w:sz w:val="28"/>
          <w:szCs w:val="28"/>
          <w:lang w:val="kk-KZ"/>
        </w:rPr>
        <w:t>В</w:t>
      </w:r>
    </w:p>
    <w:p w:rsidR="008304F7" w:rsidRDefault="008304F7" w:rsidP="00FA2F00">
      <w:pPr>
        <w:spacing w:after="0" w:line="240" w:lineRule="auto"/>
        <w:jc w:val="center"/>
        <w:rPr>
          <w:rFonts w:ascii="Times New Roman" w:hAnsi="Times New Roman"/>
          <w:b/>
          <w:sz w:val="28"/>
          <w:szCs w:val="28"/>
          <w:lang w:val="kk-KZ"/>
        </w:rPr>
      </w:pPr>
    </w:p>
    <w:p w:rsidR="00644F52" w:rsidRDefault="00644F52" w:rsidP="00644F52">
      <w:pPr>
        <w:spacing w:after="0" w:line="240" w:lineRule="auto"/>
        <w:ind w:right="707"/>
        <w:rPr>
          <w:rFonts w:ascii="Times New Roman" w:hAnsi="Times New Roman"/>
          <w:sz w:val="28"/>
          <w:szCs w:val="28"/>
          <w:lang w:val="kk-KZ"/>
        </w:rPr>
      </w:pPr>
      <w:r>
        <w:rPr>
          <w:rFonts w:ascii="Times New Roman" w:hAnsi="Times New Roman"/>
          <w:sz w:val="28"/>
          <w:szCs w:val="28"/>
          <w:lang w:val="kk-KZ"/>
        </w:rPr>
        <w:t xml:space="preserve">Кесте </w:t>
      </w:r>
      <w:r w:rsidR="009D7821">
        <w:rPr>
          <w:rFonts w:ascii="Times New Roman" w:hAnsi="Times New Roman"/>
          <w:sz w:val="28"/>
          <w:szCs w:val="28"/>
          <w:lang w:val="kk-KZ"/>
        </w:rPr>
        <w:t>В</w:t>
      </w:r>
      <w:r>
        <w:rPr>
          <w:rFonts w:ascii="Times New Roman" w:hAnsi="Times New Roman"/>
          <w:sz w:val="28"/>
          <w:szCs w:val="28"/>
          <w:lang w:val="kk-KZ"/>
        </w:rPr>
        <w:t>.</w:t>
      </w:r>
      <w:r w:rsidR="00E52C5B" w:rsidRPr="006B43AC">
        <w:rPr>
          <w:rFonts w:ascii="Times New Roman" w:hAnsi="Times New Roman"/>
          <w:sz w:val="28"/>
          <w:szCs w:val="28"/>
        </w:rPr>
        <w:t>1</w:t>
      </w:r>
      <w:r>
        <w:rPr>
          <w:rFonts w:ascii="Times New Roman" w:hAnsi="Times New Roman"/>
          <w:sz w:val="28"/>
          <w:szCs w:val="28"/>
          <w:lang w:val="kk-KZ"/>
        </w:rPr>
        <w:t xml:space="preserve"> – </w:t>
      </w:r>
      <w:r w:rsidRPr="008423A1">
        <w:rPr>
          <w:rFonts w:ascii="Times New Roman" w:hAnsi="Times New Roman"/>
          <w:sz w:val="28"/>
          <w:szCs w:val="28"/>
          <w:lang w:val="kk-KZ"/>
        </w:rPr>
        <w:t>Физика</w:t>
      </w:r>
      <w:r>
        <w:rPr>
          <w:rFonts w:ascii="Times New Roman" w:hAnsi="Times New Roman"/>
          <w:sz w:val="28"/>
          <w:szCs w:val="28"/>
          <w:lang w:val="kk-KZ"/>
        </w:rPr>
        <w:t xml:space="preserve"> </w:t>
      </w:r>
      <w:r w:rsidR="002C0950">
        <w:rPr>
          <w:rFonts w:ascii="Times New Roman" w:hAnsi="Times New Roman"/>
          <w:sz w:val="28"/>
          <w:szCs w:val="28"/>
          <w:lang w:val="kk-KZ"/>
        </w:rPr>
        <w:t>1</w:t>
      </w:r>
      <w:r w:rsidRPr="008423A1">
        <w:rPr>
          <w:rFonts w:ascii="Times New Roman" w:hAnsi="Times New Roman"/>
          <w:sz w:val="28"/>
          <w:szCs w:val="28"/>
          <w:lang w:val="kk-KZ"/>
        </w:rPr>
        <w:t xml:space="preserve"> курсы бойынша студенттерге арналған Syllabus</w:t>
      </w:r>
    </w:p>
    <w:p w:rsidR="002C0950" w:rsidRPr="00754939" w:rsidRDefault="002C0950" w:rsidP="00754939">
      <w:pPr>
        <w:spacing w:after="0" w:line="240" w:lineRule="auto"/>
        <w:ind w:right="-1"/>
        <w:jc w:val="right"/>
        <w:rPr>
          <w:rFonts w:ascii="Times New Roman" w:hAnsi="Times New Roman"/>
          <w:sz w:val="16"/>
          <w:szCs w:val="16"/>
          <w:lang w:val="kk-KZ"/>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96"/>
        <w:gridCol w:w="1134"/>
        <w:gridCol w:w="142"/>
        <w:gridCol w:w="992"/>
        <w:gridCol w:w="142"/>
        <w:gridCol w:w="992"/>
        <w:gridCol w:w="944"/>
        <w:gridCol w:w="48"/>
        <w:gridCol w:w="709"/>
        <w:gridCol w:w="596"/>
        <w:gridCol w:w="1536"/>
        <w:gridCol w:w="28"/>
      </w:tblGrid>
      <w:tr w:rsidR="002C0950" w:rsidRPr="00CF69DF" w:rsidTr="00A6145D">
        <w:tc>
          <w:tcPr>
            <w:tcW w:w="9659" w:type="dxa"/>
            <w:gridSpan w:val="12"/>
            <w:shd w:val="clear" w:color="auto" w:fill="auto"/>
          </w:tcPr>
          <w:p w:rsidR="002C0950" w:rsidRPr="00CF69DF" w:rsidRDefault="002C0950" w:rsidP="002C0950">
            <w:pPr>
              <w:pStyle w:val="afa"/>
              <w:jc w:val="center"/>
            </w:pPr>
            <w:r w:rsidRPr="00CF69DF">
              <w:rPr>
                <w:lang w:val="kk-KZ"/>
              </w:rPr>
              <w:t>Негізгі мәліметтер</w:t>
            </w:r>
          </w:p>
        </w:tc>
      </w:tr>
      <w:tr w:rsidR="00743FFC" w:rsidRPr="00CF69DF" w:rsidTr="00A6145D">
        <w:tc>
          <w:tcPr>
            <w:tcW w:w="9659" w:type="dxa"/>
            <w:gridSpan w:val="12"/>
            <w:shd w:val="clear" w:color="auto" w:fill="auto"/>
          </w:tcPr>
          <w:p w:rsidR="00743FFC" w:rsidRPr="00CF69DF" w:rsidRDefault="00743FFC" w:rsidP="002C0950">
            <w:pPr>
              <w:pStyle w:val="afa"/>
              <w:jc w:val="center"/>
              <w:rPr>
                <w:lang w:val="kk-KZ"/>
              </w:rPr>
            </w:pPr>
            <w:r>
              <w:rPr>
                <w:lang w:val="kk-KZ"/>
              </w:rPr>
              <w:t>1</w:t>
            </w:r>
          </w:p>
        </w:tc>
      </w:tr>
      <w:tr w:rsidR="002C0950" w:rsidRPr="00CF69DF" w:rsidTr="00A6145D">
        <w:tc>
          <w:tcPr>
            <w:tcW w:w="2396" w:type="dxa"/>
            <w:shd w:val="clear" w:color="auto" w:fill="auto"/>
          </w:tcPr>
          <w:p w:rsidR="002C0950" w:rsidRPr="00CF69DF" w:rsidRDefault="002C0950" w:rsidP="002C0950">
            <w:pPr>
              <w:pStyle w:val="afa"/>
              <w:jc w:val="center"/>
              <w:rPr>
                <w:lang w:val="kk-KZ"/>
              </w:rPr>
            </w:pPr>
            <w:r w:rsidRPr="00CF69DF">
              <w:t>Факультет</w:t>
            </w:r>
          </w:p>
        </w:tc>
        <w:tc>
          <w:tcPr>
            <w:tcW w:w="7263" w:type="dxa"/>
            <w:gridSpan w:val="11"/>
            <w:shd w:val="clear" w:color="auto" w:fill="auto"/>
          </w:tcPr>
          <w:p w:rsidR="002C0950" w:rsidRPr="00CF69DF" w:rsidRDefault="002C0950" w:rsidP="002C0950">
            <w:pPr>
              <w:pStyle w:val="afa"/>
              <w:jc w:val="center"/>
              <w:rPr>
                <w:lang w:val="en-US"/>
              </w:rPr>
            </w:pPr>
            <w:r w:rsidRPr="00CF69DF">
              <w:rPr>
                <w:lang w:val="en-US"/>
              </w:rPr>
              <w:t>Computer Science</w:t>
            </w:r>
          </w:p>
        </w:tc>
      </w:tr>
      <w:tr w:rsidR="002C0950" w:rsidRPr="00CF69DF" w:rsidTr="00A6145D">
        <w:tc>
          <w:tcPr>
            <w:tcW w:w="2396" w:type="dxa"/>
            <w:shd w:val="clear" w:color="auto" w:fill="auto"/>
          </w:tcPr>
          <w:p w:rsidR="002C0950" w:rsidRPr="00CF69DF" w:rsidRDefault="002C0950" w:rsidP="002C0950">
            <w:pPr>
              <w:pStyle w:val="afa"/>
              <w:jc w:val="center"/>
            </w:pPr>
            <w:r w:rsidRPr="00CF69DF">
              <w:rPr>
                <w:lang w:val="kk-KZ"/>
              </w:rPr>
              <w:t>Білім беру бағдарламаның коды және атауы</w:t>
            </w:r>
          </w:p>
        </w:tc>
        <w:tc>
          <w:tcPr>
            <w:tcW w:w="7263" w:type="dxa"/>
            <w:gridSpan w:val="11"/>
            <w:shd w:val="clear" w:color="auto" w:fill="auto"/>
            <w:vAlign w:val="center"/>
          </w:tcPr>
          <w:p w:rsidR="002C0950" w:rsidRPr="00CF69DF" w:rsidRDefault="002C0950" w:rsidP="002C0950">
            <w:pPr>
              <w:pStyle w:val="afa"/>
              <w:jc w:val="center"/>
              <w:rPr>
                <w:lang w:val="kk-KZ"/>
              </w:rPr>
            </w:pPr>
            <w:r w:rsidRPr="00CF69DF">
              <w:rPr>
                <w:lang w:val="kk-KZ"/>
              </w:rPr>
              <w:t>6В07104-Аспап жасау</w:t>
            </w:r>
          </w:p>
        </w:tc>
      </w:tr>
      <w:tr w:rsidR="002C0950" w:rsidRPr="00CF69DF" w:rsidTr="00A6145D">
        <w:tc>
          <w:tcPr>
            <w:tcW w:w="2396" w:type="dxa"/>
            <w:shd w:val="clear" w:color="auto" w:fill="auto"/>
          </w:tcPr>
          <w:p w:rsidR="002C0950" w:rsidRPr="00CF69DF" w:rsidRDefault="002C0950" w:rsidP="002C0950">
            <w:pPr>
              <w:pStyle w:val="afa"/>
              <w:jc w:val="center"/>
            </w:pPr>
            <w:r w:rsidRPr="00CF69DF">
              <w:rPr>
                <w:lang w:val="kk-KZ"/>
              </w:rPr>
              <w:t>Пәннің атауы</w:t>
            </w:r>
          </w:p>
        </w:tc>
        <w:tc>
          <w:tcPr>
            <w:tcW w:w="7263" w:type="dxa"/>
            <w:gridSpan w:val="11"/>
            <w:shd w:val="clear" w:color="auto" w:fill="auto"/>
          </w:tcPr>
          <w:p w:rsidR="002C0950" w:rsidRPr="00CF69DF" w:rsidRDefault="002C0950" w:rsidP="002C0950">
            <w:pPr>
              <w:pStyle w:val="afa"/>
              <w:jc w:val="center"/>
              <w:rPr>
                <w:lang w:val="kk-KZ"/>
              </w:rPr>
            </w:pPr>
            <w:r w:rsidRPr="00CF69DF">
              <w:rPr>
                <w:lang w:val="kk-KZ"/>
              </w:rPr>
              <w:t>Физика 1</w:t>
            </w:r>
          </w:p>
        </w:tc>
      </w:tr>
      <w:tr w:rsidR="002C0950" w:rsidRPr="00CF69DF" w:rsidTr="00A6145D">
        <w:tc>
          <w:tcPr>
            <w:tcW w:w="2396" w:type="dxa"/>
            <w:shd w:val="clear" w:color="auto" w:fill="auto"/>
          </w:tcPr>
          <w:p w:rsidR="002C0950" w:rsidRPr="00CF69DF" w:rsidRDefault="002C0950" w:rsidP="002C0950">
            <w:pPr>
              <w:pStyle w:val="afa"/>
              <w:jc w:val="center"/>
              <w:rPr>
                <w:lang w:val="kk-KZ"/>
              </w:rPr>
            </w:pPr>
            <w:r w:rsidRPr="00CF69DF">
              <w:rPr>
                <w:lang w:val="kk-KZ"/>
              </w:rPr>
              <w:t>Кредит саны</w:t>
            </w:r>
          </w:p>
        </w:tc>
        <w:tc>
          <w:tcPr>
            <w:tcW w:w="7263" w:type="dxa"/>
            <w:gridSpan w:val="11"/>
            <w:shd w:val="clear" w:color="auto" w:fill="auto"/>
          </w:tcPr>
          <w:p w:rsidR="002C0950" w:rsidRPr="00CF69DF" w:rsidRDefault="002C0950" w:rsidP="002C0950">
            <w:pPr>
              <w:pStyle w:val="afa"/>
              <w:jc w:val="center"/>
              <w:rPr>
                <w:lang w:val="kk-KZ"/>
              </w:rPr>
            </w:pPr>
            <w:r w:rsidRPr="00CF69DF">
              <w:rPr>
                <w:lang w:val="kk-KZ"/>
              </w:rPr>
              <w:t>4</w:t>
            </w:r>
          </w:p>
        </w:tc>
      </w:tr>
      <w:tr w:rsidR="002C0950" w:rsidRPr="00135DBF" w:rsidTr="00A6145D">
        <w:tc>
          <w:tcPr>
            <w:tcW w:w="2396" w:type="dxa"/>
            <w:shd w:val="clear" w:color="auto" w:fill="auto"/>
          </w:tcPr>
          <w:p w:rsidR="002C0950" w:rsidRPr="00CF69DF" w:rsidRDefault="002C0950" w:rsidP="002C0950">
            <w:pPr>
              <w:pStyle w:val="afa"/>
              <w:jc w:val="center"/>
              <w:rPr>
                <w:lang w:val="kk-KZ"/>
              </w:rPr>
            </w:pPr>
            <w:r w:rsidRPr="00CF69DF">
              <w:rPr>
                <w:lang w:val="kk-KZ"/>
              </w:rPr>
              <w:t>Оқу нысаны</w:t>
            </w:r>
          </w:p>
        </w:tc>
        <w:tc>
          <w:tcPr>
            <w:tcW w:w="7263" w:type="dxa"/>
            <w:gridSpan w:val="11"/>
            <w:shd w:val="clear" w:color="auto" w:fill="auto"/>
          </w:tcPr>
          <w:p w:rsidR="002C0950" w:rsidRPr="00CF69DF" w:rsidRDefault="002C0950" w:rsidP="002C0950">
            <w:pPr>
              <w:pStyle w:val="afa"/>
              <w:jc w:val="center"/>
              <w:rPr>
                <w:lang w:val="kk-KZ"/>
              </w:rPr>
            </w:pPr>
            <w:r w:rsidRPr="00CF69DF">
              <w:rPr>
                <w:lang w:val="kk-KZ"/>
              </w:rPr>
              <w:t>ЖОБ/ТжБК негізінде күндізгі</w:t>
            </w:r>
          </w:p>
          <w:p w:rsidR="002C0950" w:rsidRPr="00CF69DF" w:rsidRDefault="002C0950" w:rsidP="002C0950">
            <w:pPr>
              <w:pStyle w:val="afa"/>
              <w:jc w:val="center"/>
              <w:rPr>
                <w:lang w:val="kk-KZ"/>
              </w:rPr>
            </w:pPr>
            <w:r w:rsidRPr="00CF69DF">
              <w:rPr>
                <w:lang w:val="kk-KZ"/>
              </w:rPr>
              <w:t>ЖБТжБК негізінде ҚОТ қолдану арқылы күндізгі</w:t>
            </w:r>
          </w:p>
        </w:tc>
      </w:tr>
      <w:tr w:rsidR="002C0950" w:rsidRPr="00CF69DF" w:rsidTr="00A6145D">
        <w:tc>
          <w:tcPr>
            <w:tcW w:w="2396" w:type="dxa"/>
            <w:vMerge w:val="restart"/>
            <w:shd w:val="clear" w:color="auto" w:fill="auto"/>
            <w:vAlign w:val="center"/>
          </w:tcPr>
          <w:p w:rsidR="002C0950" w:rsidRPr="00CF69DF" w:rsidRDefault="002C0950" w:rsidP="002C0950">
            <w:pPr>
              <w:pStyle w:val="afa"/>
              <w:jc w:val="center"/>
              <w:rPr>
                <w:lang w:val="kk-KZ"/>
              </w:rPr>
            </w:pPr>
            <w:r w:rsidRPr="00CF69DF">
              <w:rPr>
                <w:lang w:val="kk-KZ"/>
              </w:rPr>
              <w:t>Әзірлеуші</w:t>
            </w:r>
          </w:p>
        </w:tc>
        <w:tc>
          <w:tcPr>
            <w:tcW w:w="2268" w:type="dxa"/>
            <w:gridSpan w:val="3"/>
            <w:shd w:val="clear" w:color="auto" w:fill="auto"/>
          </w:tcPr>
          <w:p w:rsidR="002C0950" w:rsidRPr="00CF69DF" w:rsidRDefault="002C0950" w:rsidP="002C0950">
            <w:pPr>
              <w:pStyle w:val="afa"/>
              <w:jc w:val="center"/>
              <w:rPr>
                <w:lang w:val="kk-KZ"/>
              </w:rPr>
            </w:pPr>
            <w:r w:rsidRPr="00CF69DF">
              <w:rPr>
                <w:lang w:val="kk-KZ"/>
              </w:rPr>
              <w:t>Дәрежесі</w:t>
            </w:r>
            <w:r w:rsidRPr="00CF69DF">
              <w:t>/</w:t>
            </w:r>
            <w:r w:rsidRPr="00CF69DF">
              <w:rPr>
                <w:lang w:val="kk-KZ"/>
              </w:rPr>
              <w:t>лауазымы</w:t>
            </w:r>
          </w:p>
        </w:tc>
        <w:tc>
          <w:tcPr>
            <w:tcW w:w="2126" w:type="dxa"/>
            <w:gridSpan w:val="4"/>
            <w:shd w:val="clear" w:color="auto" w:fill="auto"/>
          </w:tcPr>
          <w:p w:rsidR="002C0950" w:rsidRPr="00CF69DF" w:rsidRDefault="002C0950" w:rsidP="002C0950">
            <w:pPr>
              <w:pStyle w:val="afa"/>
              <w:jc w:val="center"/>
              <w:rPr>
                <w:lang w:val="kk-KZ"/>
              </w:rPr>
            </w:pPr>
            <w:r w:rsidRPr="00CF69DF">
              <w:rPr>
                <w:lang w:val="kk-KZ"/>
              </w:rPr>
              <w:t>Аты-жөні, тегі</w:t>
            </w:r>
          </w:p>
        </w:tc>
        <w:tc>
          <w:tcPr>
            <w:tcW w:w="2869" w:type="dxa"/>
            <w:gridSpan w:val="4"/>
            <w:shd w:val="clear" w:color="auto" w:fill="auto"/>
          </w:tcPr>
          <w:p w:rsidR="002C0950" w:rsidRPr="00CF69DF" w:rsidRDefault="002C0950" w:rsidP="002C0950">
            <w:pPr>
              <w:pStyle w:val="afa"/>
              <w:jc w:val="center"/>
              <w:rPr>
                <w:lang w:val="kk-KZ"/>
              </w:rPr>
            </w:pPr>
            <w:r w:rsidRPr="00CF69DF">
              <w:rPr>
                <w:lang w:val="kk-KZ"/>
              </w:rPr>
              <w:t>Қолы</w:t>
            </w:r>
          </w:p>
        </w:tc>
      </w:tr>
      <w:tr w:rsidR="002C0950" w:rsidRPr="00CF69DF" w:rsidTr="00A6145D">
        <w:tc>
          <w:tcPr>
            <w:tcW w:w="2396" w:type="dxa"/>
            <w:vMerge/>
            <w:shd w:val="clear" w:color="auto" w:fill="auto"/>
          </w:tcPr>
          <w:p w:rsidR="002C0950" w:rsidRPr="00CF69DF" w:rsidRDefault="002C0950" w:rsidP="002C0950">
            <w:pPr>
              <w:pStyle w:val="afa"/>
              <w:jc w:val="center"/>
            </w:pPr>
          </w:p>
        </w:tc>
        <w:tc>
          <w:tcPr>
            <w:tcW w:w="2268" w:type="dxa"/>
            <w:gridSpan w:val="3"/>
            <w:shd w:val="clear" w:color="auto" w:fill="auto"/>
          </w:tcPr>
          <w:p w:rsidR="002C0950" w:rsidRPr="00CF69DF" w:rsidRDefault="002C0950" w:rsidP="002C0950">
            <w:pPr>
              <w:pStyle w:val="afa"/>
              <w:jc w:val="center"/>
              <w:rPr>
                <w:lang w:val="kk-KZ"/>
              </w:rPr>
            </w:pPr>
            <w:r w:rsidRPr="00CF69DF">
              <w:rPr>
                <w:lang w:val="kk-KZ"/>
              </w:rPr>
              <w:t>аға оқытушы</w:t>
            </w:r>
          </w:p>
        </w:tc>
        <w:tc>
          <w:tcPr>
            <w:tcW w:w="2126" w:type="dxa"/>
            <w:gridSpan w:val="4"/>
            <w:shd w:val="clear" w:color="auto" w:fill="auto"/>
          </w:tcPr>
          <w:p w:rsidR="002C0950" w:rsidRPr="00CF69DF" w:rsidRDefault="00754939" w:rsidP="002C0950">
            <w:pPr>
              <w:pStyle w:val="afa"/>
              <w:jc w:val="center"/>
              <w:rPr>
                <w:lang w:val="kk-KZ"/>
              </w:rPr>
            </w:pPr>
            <w:r>
              <w:rPr>
                <w:lang w:val="kk-KZ"/>
              </w:rPr>
              <w:t>Искакова А.</w:t>
            </w:r>
            <w:r w:rsidR="002C0950" w:rsidRPr="00CF69DF">
              <w:rPr>
                <w:lang w:val="kk-KZ"/>
              </w:rPr>
              <w:t>Б.</w:t>
            </w:r>
          </w:p>
        </w:tc>
        <w:tc>
          <w:tcPr>
            <w:tcW w:w="2869" w:type="dxa"/>
            <w:gridSpan w:val="4"/>
            <w:shd w:val="clear" w:color="auto" w:fill="auto"/>
          </w:tcPr>
          <w:p w:rsidR="002C0950" w:rsidRPr="00CF69DF" w:rsidRDefault="002C0950" w:rsidP="002C0950">
            <w:pPr>
              <w:pStyle w:val="afa"/>
              <w:jc w:val="center"/>
              <w:rPr>
                <w:lang w:val="kk-KZ"/>
              </w:rPr>
            </w:pPr>
          </w:p>
        </w:tc>
      </w:tr>
      <w:tr w:rsidR="002C0950" w:rsidRPr="00CF69DF" w:rsidTr="00A6145D">
        <w:tc>
          <w:tcPr>
            <w:tcW w:w="9659" w:type="dxa"/>
            <w:gridSpan w:val="12"/>
            <w:shd w:val="clear" w:color="auto" w:fill="auto"/>
          </w:tcPr>
          <w:p w:rsidR="002C0950" w:rsidRPr="00CF69DF" w:rsidRDefault="002C0950" w:rsidP="002C0950">
            <w:pPr>
              <w:pStyle w:val="afa"/>
              <w:jc w:val="center"/>
              <w:rPr>
                <w:i/>
                <w:lang w:val="kk-KZ"/>
              </w:rPr>
            </w:pPr>
            <w:r w:rsidRPr="00CF69DF">
              <w:rPr>
                <w:i/>
                <w:color w:val="000000"/>
                <w:spacing w:val="2"/>
                <w:shd w:val="clear" w:color="auto" w:fill="FFFFFF"/>
                <w:lang w:val="kk-KZ"/>
              </w:rPr>
              <w:t>ҚР Білім және ғылым министрінің 2018 жылғы 31 қазандағы №604 (2020 жылғы 5 мамырдағы өзгерістермен) бұйрығымен бекітілген Жоғары (Жоғары оқу орнынан кейінгі) білім берудің мемлекеттік жалпыға міндетті стандарты негізінде әзірленген</w:t>
            </w:r>
          </w:p>
        </w:tc>
      </w:tr>
      <w:tr w:rsidR="002C0950" w:rsidRPr="00CF69DF" w:rsidTr="00A6145D">
        <w:tc>
          <w:tcPr>
            <w:tcW w:w="9659" w:type="dxa"/>
            <w:gridSpan w:val="12"/>
            <w:shd w:val="clear" w:color="auto" w:fill="auto"/>
          </w:tcPr>
          <w:p w:rsidR="002C0950" w:rsidRPr="00CF69DF" w:rsidRDefault="002C0950" w:rsidP="002C0950">
            <w:pPr>
              <w:pStyle w:val="afa"/>
              <w:jc w:val="center"/>
            </w:pPr>
            <w:r w:rsidRPr="00CF69DF">
              <w:rPr>
                <w:lang w:val="kk-KZ"/>
              </w:rPr>
              <w:t>Пәннің сипаттамасы</w:t>
            </w:r>
          </w:p>
        </w:tc>
      </w:tr>
      <w:tr w:rsidR="002C0950" w:rsidRPr="00CF69DF" w:rsidTr="00A6145D">
        <w:trPr>
          <w:trHeight w:val="223"/>
        </w:trPr>
        <w:tc>
          <w:tcPr>
            <w:tcW w:w="3530" w:type="dxa"/>
            <w:gridSpan w:val="2"/>
            <w:vMerge w:val="restart"/>
            <w:shd w:val="clear" w:color="auto" w:fill="auto"/>
          </w:tcPr>
          <w:p w:rsidR="002C0950" w:rsidRPr="00CF69DF" w:rsidRDefault="002C0950" w:rsidP="00A73F60">
            <w:pPr>
              <w:pStyle w:val="afa"/>
            </w:pPr>
            <w:r w:rsidRPr="00CF69DF">
              <w:rPr>
                <w:lang w:val="kk-KZ"/>
              </w:rPr>
              <w:t>Сабақ түрлері бойынша сағаттарды бөлу</w:t>
            </w:r>
          </w:p>
        </w:tc>
        <w:tc>
          <w:tcPr>
            <w:tcW w:w="1276" w:type="dxa"/>
            <w:gridSpan w:val="3"/>
            <w:shd w:val="clear" w:color="auto" w:fill="auto"/>
          </w:tcPr>
          <w:p w:rsidR="002C0950" w:rsidRPr="00CF69DF" w:rsidRDefault="002C0950" w:rsidP="002C0950">
            <w:pPr>
              <w:pStyle w:val="afa"/>
              <w:jc w:val="center"/>
              <w:rPr>
                <w:lang w:val="en-US"/>
              </w:rPr>
            </w:pPr>
            <w:r w:rsidRPr="00CF69DF">
              <w:rPr>
                <w:lang w:val="kk-KZ"/>
              </w:rPr>
              <w:t>дәріс</w:t>
            </w:r>
          </w:p>
        </w:tc>
        <w:tc>
          <w:tcPr>
            <w:tcW w:w="1936" w:type="dxa"/>
            <w:gridSpan w:val="2"/>
            <w:shd w:val="clear" w:color="auto" w:fill="auto"/>
          </w:tcPr>
          <w:p w:rsidR="002C0950" w:rsidRPr="00CF69DF" w:rsidRDefault="002C0950" w:rsidP="002C0950">
            <w:pPr>
              <w:pStyle w:val="afa"/>
              <w:jc w:val="center"/>
              <w:rPr>
                <w:lang w:val="kk-KZ"/>
              </w:rPr>
            </w:pPr>
            <w:r w:rsidRPr="00CF69DF">
              <w:rPr>
                <w:lang w:val="kk-KZ"/>
              </w:rPr>
              <w:t>тәж</w:t>
            </w:r>
            <w:r w:rsidRPr="00CF69DF">
              <w:t>/</w:t>
            </w:r>
            <w:r w:rsidRPr="00CF69DF">
              <w:rPr>
                <w:lang w:val="kk-KZ"/>
              </w:rPr>
              <w:t>зерт</w:t>
            </w:r>
          </w:p>
        </w:tc>
        <w:tc>
          <w:tcPr>
            <w:tcW w:w="1353" w:type="dxa"/>
            <w:gridSpan w:val="3"/>
            <w:shd w:val="clear" w:color="auto" w:fill="auto"/>
          </w:tcPr>
          <w:p w:rsidR="002C0950" w:rsidRPr="00CF69DF" w:rsidRDefault="002C0950" w:rsidP="002C0950">
            <w:pPr>
              <w:pStyle w:val="afa"/>
              <w:jc w:val="center"/>
              <w:rPr>
                <w:lang w:val="en-US"/>
              </w:rPr>
            </w:pPr>
            <w:r w:rsidRPr="00CF69DF">
              <w:rPr>
                <w:lang w:val="kk-KZ"/>
              </w:rPr>
              <w:t>соөж</w:t>
            </w:r>
          </w:p>
        </w:tc>
        <w:tc>
          <w:tcPr>
            <w:tcW w:w="1564" w:type="dxa"/>
            <w:gridSpan w:val="2"/>
            <w:shd w:val="clear" w:color="auto" w:fill="auto"/>
          </w:tcPr>
          <w:p w:rsidR="002C0950" w:rsidRPr="00CF69DF" w:rsidRDefault="002C0950" w:rsidP="002C0950">
            <w:pPr>
              <w:pStyle w:val="afa"/>
              <w:jc w:val="center"/>
              <w:rPr>
                <w:lang w:val="kk-KZ"/>
              </w:rPr>
            </w:pPr>
            <w:r w:rsidRPr="00CF69DF">
              <w:rPr>
                <w:lang w:val="kk-KZ"/>
              </w:rPr>
              <w:t>сөж</w:t>
            </w:r>
          </w:p>
        </w:tc>
      </w:tr>
      <w:tr w:rsidR="002C0950" w:rsidRPr="00CF69DF" w:rsidTr="00A6145D">
        <w:trPr>
          <w:trHeight w:val="217"/>
        </w:trPr>
        <w:tc>
          <w:tcPr>
            <w:tcW w:w="3530" w:type="dxa"/>
            <w:gridSpan w:val="2"/>
            <w:vMerge/>
            <w:shd w:val="clear" w:color="auto" w:fill="auto"/>
          </w:tcPr>
          <w:p w:rsidR="002C0950" w:rsidRPr="00CF69DF" w:rsidRDefault="002C0950" w:rsidP="00A73F60">
            <w:pPr>
              <w:pStyle w:val="afa"/>
            </w:pPr>
          </w:p>
        </w:tc>
        <w:tc>
          <w:tcPr>
            <w:tcW w:w="1276" w:type="dxa"/>
            <w:gridSpan w:val="3"/>
            <w:shd w:val="clear" w:color="auto" w:fill="auto"/>
          </w:tcPr>
          <w:p w:rsidR="002C0950" w:rsidRPr="00CF69DF" w:rsidRDefault="002C0950" w:rsidP="002C0950">
            <w:pPr>
              <w:pStyle w:val="afa"/>
              <w:jc w:val="center"/>
              <w:rPr>
                <w:lang w:val="kk-KZ"/>
              </w:rPr>
            </w:pPr>
            <w:r w:rsidRPr="00CF69DF">
              <w:rPr>
                <w:lang w:val="kk-KZ"/>
              </w:rPr>
              <w:t>15</w:t>
            </w:r>
          </w:p>
        </w:tc>
        <w:tc>
          <w:tcPr>
            <w:tcW w:w="1936" w:type="dxa"/>
            <w:gridSpan w:val="2"/>
            <w:shd w:val="clear" w:color="auto" w:fill="auto"/>
          </w:tcPr>
          <w:p w:rsidR="002C0950" w:rsidRPr="00CF69DF" w:rsidRDefault="002C0950" w:rsidP="002C0950">
            <w:pPr>
              <w:pStyle w:val="afa"/>
              <w:jc w:val="center"/>
              <w:rPr>
                <w:lang w:val="kk-KZ"/>
              </w:rPr>
            </w:pPr>
            <w:r w:rsidRPr="00CF69DF">
              <w:rPr>
                <w:lang w:val="kk-KZ"/>
              </w:rPr>
              <w:t>7,5/15</w:t>
            </w:r>
          </w:p>
        </w:tc>
        <w:tc>
          <w:tcPr>
            <w:tcW w:w="1353" w:type="dxa"/>
            <w:gridSpan w:val="3"/>
            <w:shd w:val="clear" w:color="auto" w:fill="auto"/>
          </w:tcPr>
          <w:p w:rsidR="002C0950" w:rsidRPr="00CF69DF" w:rsidRDefault="002C0950" w:rsidP="002C0950">
            <w:pPr>
              <w:pStyle w:val="afa"/>
              <w:jc w:val="center"/>
              <w:rPr>
                <w:lang w:val="kk-KZ"/>
              </w:rPr>
            </w:pPr>
            <w:r w:rsidRPr="00CF69DF">
              <w:rPr>
                <w:lang w:val="kk-KZ"/>
              </w:rPr>
              <w:t>20,5</w:t>
            </w:r>
          </w:p>
        </w:tc>
        <w:tc>
          <w:tcPr>
            <w:tcW w:w="1564" w:type="dxa"/>
            <w:gridSpan w:val="2"/>
            <w:shd w:val="clear" w:color="auto" w:fill="auto"/>
          </w:tcPr>
          <w:p w:rsidR="002C0950" w:rsidRPr="00CF69DF" w:rsidRDefault="002C0950" w:rsidP="002C0950">
            <w:pPr>
              <w:pStyle w:val="afa"/>
              <w:jc w:val="center"/>
              <w:rPr>
                <w:lang w:val="kk-KZ"/>
              </w:rPr>
            </w:pPr>
            <w:r w:rsidRPr="00CF69DF">
              <w:rPr>
                <w:lang w:val="kk-KZ"/>
              </w:rPr>
              <w:t>82,5</w:t>
            </w:r>
          </w:p>
        </w:tc>
      </w:tr>
      <w:tr w:rsidR="002C0950" w:rsidRPr="00CF69DF" w:rsidTr="00A6145D">
        <w:tc>
          <w:tcPr>
            <w:tcW w:w="3530" w:type="dxa"/>
            <w:gridSpan w:val="2"/>
            <w:shd w:val="clear" w:color="auto" w:fill="auto"/>
          </w:tcPr>
          <w:p w:rsidR="002C0950" w:rsidRPr="00CF69DF" w:rsidRDefault="002C0950" w:rsidP="00A73F60">
            <w:pPr>
              <w:pStyle w:val="afa"/>
            </w:pPr>
            <w:r w:rsidRPr="00CF69DF">
              <w:rPr>
                <w:lang w:val="kk-KZ"/>
              </w:rPr>
              <w:t>Пән бойынша қалыптасатын оқыту нәтижелері</w:t>
            </w:r>
          </w:p>
        </w:tc>
        <w:tc>
          <w:tcPr>
            <w:tcW w:w="6129" w:type="dxa"/>
            <w:gridSpan w:val="10"/>
            <w:shd w:val="clear" w:color="auto" w:fill="auto"/>
          </w:tcPr>
          <w:p w:rsidR="002C0950" w:rsidRPr="00CF69DF" w:rsidRDefault="002C0950" w:rsidP="00A73F60">
            <w:pPr>
              <w:pStyle w:val="afa"/>
              <w:rPr>
                <w:lang w:val="kk-KZ"/>
              </w:rPr>
            </w:pPr>
            <w:r w:rsidRPr="00CF69DF">
              <w:rPr>
                <w:lang w:val="kk-KZ"/>
              </w:rPr>
              <w:t>- математикалық білімді, жаратылыстанудың негізгі заңдарын, кәсіби қызмет аясында пәндік саладағы білімді түсіну, қолдану және дамыту</w:t>
            </w:r>
          </w:p>
        </w:tc>
      </w:tr>
      <w:tr w:rsidR="002C0950" w:rsidRPr="00CF69DF" w:rsidTr="00A6145D">
        <w:tc>
          <w:tcPr>
            <w:tcW w:w="3530" w:type="dxa"/>
            <w:gridSpan w:val="2"/>
            <w:shd w:val="clear" w:color="auto" w:fill="auto"/>
          </w:tcPr>
          <w:p w:rsidR="002C0950" w:rsidRPr="00CF69DF" w:rsidRDefault="002C0950" w:rsidP="00A73F60">
            <w:pPr>
              <w:pStyle w:val="afa"/>
            </w:pPr>
            <w:r w:rsidRPr="00CF69DF">
              <w:rPr>
                <w:lang w:val="kk-KZ"/>
              </w:rPr>
              <w:t>Пәннің мақсаты</w:t>
            </w:r>
          </w:p>
        </w:tc>
        <w:tc>
          <w:tcPr>
            <w:tcW w:w="6129" w:type="dxa"/>
            <w:gridSpan w:val="10"/>
            <w:shd w:val="clear" w:color="auto" w:fill="auto"/>
          </w:tcPr>
          <w:p w:rsidR="002C0950" w:rsidRPr="00CF69DF" w:rsidRDefault="002C0950" w:rsidP="00A73F60">
            <w:pPr>
              <w:pStyle w:val="afa"/>
              <w:rPr>
                <w:bCs/>
                <w:lang w:val="kk-KZ"/>
              </w:rPr>
            </w:pPr>
            <w:r w:rsidRPr="00CF69DF">
              <w:rPr>
                <w:bCs/>
                <w:lang w:val="kk-KZ"/>
              </w:rPr>
              <w:t>- физикалық құбылыстар және қазіргі физиканың заңда</w:t>
            </w:r>
            <w:r w:rsidR="00754939">
              <w:rPr>
                <w:bCs/>
                <w:lang w:val="kk-KZ"/>
              </w:rPr>
              <w:t xml:space="preserve"> </w:t>
            </w:r>
            <w:r w:rsidRPr="00CF69DF">
              <w:rPr>
                <w:bCs/>
                <w:lang w:val="kk-KZ"/>
              </w:rPr>
              <w:t xml:space="preserve">ры туралы </w:t>
            </w:r>
            <w:r w:rsidR="00754939">
              <w:rPr>
                <w:bCs/>
                <w:lang w:val="kk-KZ"/>
              </w:rPr>
              <w:t xml:space="preserve">түсініктерді қалыптастыру және </w:t>
            </w:r>
            <w:r w:rsidRPr="00CF69DF">
              <w:rPr>
                <w:bCs/>
                <w:lang w:val="kk-KZ"/>
              </w:rPr>
              <w:t xml:space="preserve">оларды игеру </w:t>
            </w:r>
          </w:p>
        </w:tc>
      </w:tr>
      <w:tr w:rsidR="002C0950" w:rsidRPr="00135DBF" w:rsidTr="00A6145D">
        <w:tc>
          <w:tcPr>
            <w:tcW w:w="3530" w:type="dxa"/>
            <w:gridSpan w:val="2"/>
            <w:shd w:val="clear" w:color="auto" w:fill="auto"/>
          </w:tcPr>
          <w:p w:rsidR="002C0950" w:rsidRPr="00CF69DF" w:rsidRDefault="002C0950" w:rsidP="00A73F60">
            <w:pPr>
              <w:pStyle w:val="afa"/>
            </w:pPr>
            <w:r w:rsidRPr="00CF69DF">
              <w:rPr>
                <w:lang w:val="kk-KZ"/>
              </w:rPr>
              <w:t>Пәннің міндеттері</w:t>
            </w:r>
          </w:p>
        </w:tc>
        <w:tc>
          <w:tcPr>
            <w:tcW w:w="6129" w:type="dxa"/>
            <w:gridSpan w:val="10"/>
            <w:shd w:val="clear" w:color="auto" w:fill="auto"/>
          </w:tcPr>
          <w:p w:rsidR="002C0950" w:rsidRPr="00CF69DF" w:rsidRDefault="002C0950" w:rsidP="00A73F60">
            <w:pPr>
              <w:pStyle w:val="afa"/>
              <w:rPr>
                <w:lang w:val="kk-KZ"/>
              </w:rPr>
            </w:pPr>
            <w:r w:rsidRPr="00CF69DF">
              <w:rPr>
                <w:lang w:val="kk-KZ"/>
              </w:rPr>
              <w:t xml:space="preserve">Студенттердің бойында </w:t>
            </w:r>
          </w:p>
          <w:p w:rsidR="002C0950" w:rsidRPr="00CF69DF" w:rsidRDefault="002C0950" w:rsidP="00A73F60">
            <w:pPr>
              <w:pStyle w:val="afa"/>
              <w:rPr>
                <w:lang w:val="kk-KZ"/>
              </w:rPr>
            </w:pPr>
            <w:r w:rsidRPr="00CF69DF">
              <w:rPr>
                <w:lang w:val="kk-KZ"/>
              </w:rPr>
              <w:t>- шығармашылық ойлау;</w:t>
            </w:r>
          </w:p>
          <w:p w:rsidR="002C0950" w:rsidRPr="00CF69DF" w:rsidRDefault="002C0950" w:rsidP="00A73F60">
            <w:pPr>
              <w:pStyle w:val="afa"/>
              <w:rPr>
                <w:lang w:val="kk-KZ"/>
              </w:rPr>
            </w:pPr>
            <w:r w:rsidRPr="00CF69DF">
              <w:rPr>
                <w:lang w:val="kk-KZ"/>
              </w:rPr>
              <w:t>-  өздік танымдық іс-әрекет дағдыларын;</w:t>
            </w:r>
          </w:p>
          <w:p w:rsidR="002C0950" w:rsidRPr="00CF69DF" w:rsidRDefault="002C0950" w:rsidP="00A73F60">
            <w:pPr>
              <w:pStyle w:val="afa"/>
              <w:rPr>
                <w:lang w:val="kk-KZ"/>
              </w:rPr>
            </w:pPr>
            <w:r w:rsidRPr="00CF69DF">
              <w:rPr>
                <w:lang w:val="kk-KZ"/>
              </w:rPr>
              <w:t>- физикалық құбылыстарды модельдеу;</w:t>
            </w:r>
          </w:p>
          <w:p w:rsidR="002C0950" w:rsidRPr="00CF69DF" w:rsidRDefault="002C0950" w:rsidP="00754939">
            <w:pPr>
              <w:pStyle w:val="afa"/>
              <w:ind w:right="-94"/>
              <w:rPr>
                <w:lang w:val="kk-KZ"/>
              </w:rPr>
            </w:pPr>
            <w:r w:rsidRPr="00CF69DF">
              <w:rPr>
                <w:lang w:val="kk-KZ"/>
              </w:rPr>
              <w:t>- кәсіби тұрғыдағы есептер</w:t>
            </w:r>
            <w:r w:rsidR="00754939">
              <w:rPr>
                <w:lang w:val="kk-KZ"/>
              </w:rPr>
              <w:t>ді шешу дағдыларын қалыптастыру</w:t>
            </w:r>
          </w:p>
        </w:tc>
      </w:tr>
      <w:tr w:rsidR="00754939" w:rsidRPr="00CF69DF" w:rsidTr="00A6145D">
        <w:tc>
          <w:tcPr>
            <w:tcW w:w="9659" w:type="dxa"/>
            <w:gridSpan w:val="12"/>
            <w:shd w:val="clear" w:color="auto" w:fill="auto"/>
          </w:tcPr>
          <w:p w:rsidR="00754939" w:rsidRPr="00CF69DF" w:rsidRDefault="00754939" w:rsidP="00A73F60">
            <w:pPr>
              <w:pStyle w:val="afa"/>
            </w:pPr>
            <w:r w:rsidRPr="00CF69DF">
              <w:rPr>
                <w:lang w:val="kk-KZ"/>
              </w:rPr>
              <w:t>Оқыту нәтижесінде міндетті</w:t>
            </w:r>
          </w:p>
        </w:tc>
      </w:tr>
      <w:tr w:rsidR="002C0950" w:rsidRPr="00135DBF" w:rsidTr="00A6145D">
        <w:trPr>
          <w:trHeight w:val="432"/>
        </w:trPr>
        <w:tc>
          <w:tcPr>
            <w:tcW w:w="3530" w:type="dxa"/>
            <w:gridSpan w:val="2"/>
            <w:shd w:val="clear" w:color="auto" w:fill="auto"/>
          </w:tcPr>
          <w:p w:rsidR="002C0950" w:rsidRPr="00CF69DF" w:rsidRDefault="002C0950" w:rsidP="00A73F60">
            <w:pPr>
              <w:pStyle w:val="afa"/>
              <w:rPr>
                <w:lang w:val="kk-KZ"/>
              </w:rPr>
            </w:pPr>
            <w:r w:rsidRPr="00CF69DF">
              <w:rPr>
                <w:lang w:val="kk-KZ"/>
              </w:rPr>
              <w:t xml:space="preserve">- </w:t>
            </w:r>
            <w:r w:rsidRPr="00CF69DF">
              <w:rPr>
                <w:color w:val="000000"/>
                <w:spacing w:val="2"/>
                <w:shd w:val="clear" w:color="auto" w:fill="FFFFFF"/>
                <w:lang w:val="kk-KZ"/>
              </w:rPr>
              <w:t>білімі мен түсініктерін көрсету</w:t>
            </w:r>
            <w:r w:rsidRPr="00CF69DF">
              <w:rPr>
                <w:lang w:val="kk-KZ"/>
              </w:rPr>
              <w:t>:</w:t>
            </w:r>
          </w:p>
        </w:tc>
        <w:tc>
          <w:tcPr>
            <w:tcW w:w="6129" w:type="dxa"/>
            <w:gridSpan w:val="10"/>
            <w:shd w:val="clear" w:color="auto" w:fill="auto"/>
          </w:tcPr>
          <w:p w:rsidR="002C0950" w:rsidRPr="00CF69DF" w:rsidRDefault="002C0950" w:rsidP="00A73F60">
            <w:pPr>
              <w:pStyle w:val="afa"/>
              <w:rPr>
                <w:bCs/>
                <w:lang w:val="kk-KZ"/>
              </w:rPr>
            </w:pPr>
            <w:r w:rsidRPr="00CF69DF">
              <w:rPr>
                <w:bCs/>
                <w:lang w:val="kk-KZ"/>
              </w:rPr>
              <w:t>- әр түрлі физикалық түсініктер, құбылыстар мен теорияларды техникалық және технологиялық есептерді шешуде қолдану шекарасы туралы түсінік.</w:t>
            </w:r>
          </w:p>
        </w:tc>
      </w:tr>
      <w:tr w:rsidR="002C0950" w:rsidRPr="00CF69DF" w:rsidTr="00A6145D">
        <w:tc>
          <w:tcPr>
            <w:tcW w:w="3530" w:type="dxa"/>
            <w:gridSpan w:val="2"/>
            <w:shd w:val="clear" w:color="auto" w:fill="auto"/>
          </w:tcPr>
          <w:p w:rsidR="002C0950" w:rsidRPr="00CF69DF" w:rsidRDefault="002C0950" w:rsidP="00A73F60">
            <w:pPr>
              <w:pStyle w:val="afa"/>
              <w:rPr>
                <w:lang w:val="kk-KZ"/>
              </w:rPr>
            </w:pPr>
            <w:r w:rsidRPr="00CF69DF">
              <w:t xml:space="preserve">- </w:t>
            </w:r>
            <w:r w:rsidRPr="00CF69DF">
              <w:rPr>
                <w:color w:val="000000"/>
                <w:spacing w:val="2"/>
                <w:shd w:val="clear" w:color="auto" w:fill="FFFFFF"/>
                <w:lang w:val="kk-KZ"/>
              </w:rPr>
              <w:t>білім мен түсінуді қолдану:</w:t>
            </w:r>
          </w:p>
        </w:tc>
        <w:tc>
          <w:tcPr>
            <w:tcW w:w="6129" w:type="dxa"/>
            <w:gridSpan w:val="10"/>
            <w:shd w:val="clear" w:color="auto" w:fill="auto"/>
          </w:tcPr>
          <w:p w:rsidR="002C0950" w:rsidRPr="00CF69DF" w:rsidRDefault="002C0950" w:rsidP="00A73F60">
            <w:pPr>
              <w:pStyle w:val="afa"/>
              <w:rPr>
                <w:bCs/>
                <w:lang w:val="kk-KZ"/>
              </w:rPr>
            </w:pPr>
            <w:r w:rsidRPr="00CF69DF">
              <w:rPr>
                <w:bCs/>
                <w:lang w:val="kk-KZ"/>
              </w:rPr>
              <w:t>- классикалық және қазіргі физиканың заңдарын және физикалық құбылыстарды білу;</w:t>
            </w:r>
          </w:p>
          <w:p w:rsidR="002C0950" w:rsidRPr="00CF69DF" w:rsidRDefault="002C0950" w:rsidP="00A73F60">
            <w:pPr>
              <w:pStyle w:val="afa"/>
              <w:rPr>
                <w:lang w:val="kk-KZ"/>
              </w:rPr>
            </w:pPr>
            <w:r w:rsidRPr="00CF69DF">
              <w:rPr>
                <w:bCs/>
                <w:lang w:val="kk-KZ"/>
              </w:rPr>
              <w:t>- физикалық зерттеулер әдістерін білу.</w:t>
            </w:r>
          </w:p>
        </w:tc>
      </w:tr>
      <w:tr w:rsidR="002C0950" w:rsidRPr="00135DBF" w:rsidTr="00A6145D">
        <w:trPr>
          <w:trHeight w:val="164"/>
        </w:trPr>
        <w:tc>
          <w:tcPr>
            <w:tcW w:w="3530" w:type="dxa"/>
            <w:gridSpan w:val="2"/>
            <w:shd w:val="clear" w:color="auto" w:fill="auto"/>
          </w:tcPr>
          <w:p w:rsidR="002C0950" w:rsidRPr="00CF69DF" w:rsidRDefault="002C0950" w:rsidP="00A73F60">
            <w:pPr>
              <w:pStyle w:val="afa"/>
              <w:rPr>
                <w:lang w:val="kk-KZ"/>
              </w:rPr>
            </w:pPr>
            <w:r w:rsidRPr="00CF69DF">
              <w:rPr>
                <w:lang w:val="kk-KZ"/>
              </w:rPr>
              <w:t xml:space="preserve">- </w:t>
            </w:r>
            <w:r w:rsidRPr="00CF69DF">
              <w:rPr>
                <w:color w:val="000000"/>
                <w:spacing w:val="2"/>
                <w:shd w:val="clear" w:color="auto" w:fill="FFFFFF"/>
                <w:lang w:val="kk-KZ"/>
              </w:rPr>
              <w:t>ақпаратты жинауды және түсіндіруді жүзеге асыру:</w:t>
            </w:r>
          </w:p>
        </w:tc>
        <w:tc>
          <w:tcPr>
            <w:tcW w:w="6129" w:type="dxa"/>
            <w:gridSpan w:val="10"/>
            <w:shd w:val="clear" w:color="auto" w:fill="auto"/>
          </w:tcPr>
          <w:p w:rsidR="002C0950" w:rsidRPr="00CF69DF" w:rsidRDefault="002C0950" w:rsidP="00A73F60">
            <w:pPr>
              <w:pStyle w:val="afa"/>
              <w:rPr>
                <w:lang w:val="kk-KZ"/>
              </w:rPr>
            </w:pPr>
            <w:r w:rsidRPr="00CF69DF">
              <w:rPr>
                <w:lang w:val="kk-KZ"/>
              </w:rPr>
              <w:t>- әдістемелік және ғылыми әдебиеттерге шолу жасау</w:t>
            </w:r>
          </w:p>
        </w:tc>
      </w:tr>
      <w:tr w:rsidR="002C0950" w:rsidRPr="00135DBF" w:rsidTr="00A6145D">
        <w:tc>
          <w:tcPr>
            <w:tcW w:w="3530" w:type="dxa"/>
            <w:gridSpan w:val="2"/>
            <w:tcBorders>
              <w:bottom w:val="single" w:sz="4" w:space="0" w:color="auto"/>
            </w:tcBorders>
            <w:shd w:val="clear" w:color="auto" w:fill="auto"/>
          </w:tcPr>
          <w:p w:rsidR="002C0950" w:rsidRPr="00CF69DF" w:rsidRDefault="002C0950" w:rsidP="00A73F60">
            <w:pPr>
              <w:pStyle w:val="afa"/>
              <w:rPr>
                <w:lang w:val="kk-KZ"/>
              </w:rPr>
            </w:pPr>
            <w:r w:rsidRPr="00CF69DF">
              <w:rPr>
                <w:lang w:val="kk-KZ"/>
              </w:rPr>
              <w:t xml:space="preserve">- </w:t>
            </w:r>
            <w:r w:rsidRPr="00CF69DF">
              <w:rPr>
                <w:color w:val="000000"/>
                <w:spacing w:val="2"/>
                <w:shd w:val="clear" w:color="auto" w:fill="FFFFFF"/>
                <w:lang w:val="kk-KZ"/>
              </w:rPr>
              <w:t>теориялық және практикалық білімді қолдану:</w:t>
            </w:r>
          </w:p>
        </w:tc>
        <w:tc>
          <w:tcPr>
            <w:tcW w:w="6129" w:type="dxa"/>
            <w:gridSpan w:val="10"/>
            <w:tcBorders>
              <w:bottom w:val="single" w:sz="4" w:space="0" w:color="auto"/>
            </w:tcBorders>
            <w:shd w:val="clear" w:color="auto" w:fill="auto"/>
          </w:tcPr>
          <w:p w:rsidR="002C0950" w:rsidRPr="00CF69DF" w:rsidRDefault="002C0950" w:rsidP="00A73F60">
            <w:pPr>
              <w:pStyle w:val="afa"/>
              <w:rPr>
                <w:lang w:val="kk-KZ"/>
              </w:rPr>
            </w:pPr>
            <w:r w:rsidRPr="00CF69DF">
              <w:rPr>
                <w:lang w:val="kk-KZ"/>
              </w:rPr>
              <w:t>- қазіргі физикалық құбылыстар мен заңдарды тәжірибелік іс-әрекетте қолдану және физикалық эксперименттің нәтижелерін сипаттай білу</w:t>
            </w:r>
          </w:p>
        </w:tc>
      </w:tr>
      <w:tr w:rsidR="002C0950" w:rsidRPr="00135DBF" w:rsidTr="00A6145D">
        <w:tc>
          <w:tcPr>
            <w:tcW w:w="3530" w:type="dxa"/>
            <w:gridSpan w:val="2"/>
            <w:tcBorders>
              <w:bottom w:val="nil"/>
            </w:tcBorders>
            <w:shd w:val="clear" w:color="auto" w:fill="auto"/>
          </w:tcPr>
          <w:p w:rsidR="002C0950" w:rsidRPr="00CF69DF" w:rsidRDefault="002C0950" w:rsidP="00A73F60">
            <w:pPr>
              <w:pStyle w:val="afa"/>
              <w:rPr>
                <w:lang w:val="kk-KZ"/>
              </w:rPr>
            </w:pPr>
            <w:r w:rsidRPr="00CF69DF">
              <w:t xml:space="preserve">- </w:t>
            </w:r>
            <w:r w:rsidRPr="00CF69DF">
              <w:rPr>
                <w:color w:val="000000"/>
                <w:spacing w:val="2"/>
                <w:shd w:val="clear" w:color="auto" w:fill="FFFFFF"/>
              </w:rPr>
              <w:t>оқыту дағдылары</w:t>
            </w:r>
            <w:r w:rsidRPr="00CF69DF">
              <w:t>:</w:t>
            </w:r>
          </w:p>
        </w:tc>
        <w:tc>
          <w:tcPr>
            <w:tcW w:w="6129" w:type="dxa"/>
            <w:gridSpan w:val="10"/>
            <w:tcBorders>
              <w:bottom w:val="nil"/>
            </w:tcBorders>
            <w:shd w:val="clear" w:color="auto" w:fill="auto"/>
          </w:tcPr>
          <w:p w:rsidR="002C0950" w:rsidRPr="00CF69DF" w:rsidRDefault="002C0950" w:rsidP="00A73F60">
            <w:pPr>
              <w:pStyle w:val="afa"/>
              <w:rPr>
                <w:bCs/>
                <w:lang w:val="kk-KZ"/>
              </w:rPr>
            </w:pPr>
            <w:r w:rsidRPr="00CF69DF">
              <w:rPr>
                <w:bCs/>
                <w:lang w:val="kk-KZ"/>
              </w:rPr>
              <w:t>- физикалық есептерді шешу;</w:t>
            </w:r>
          </w:p>
          <w:p w:rsidR="002C0950" w:rsidRPr="00CF69DF" w:rsidRDefault="002C0950" w:rsidP="00A73F60">
            <w:pPr>
              <w:pStyle w:val="afa"/>
              <w:rPr>
                <w:lang w:val="kk-KZ"/>
              </w:rPr>
            </w:pPr>
            <w:r w:rsidRPr="00CF69DF">
              <w:rPr>
                <w:bCs/>
                <w:lang w:val="kk-KZ"/>
              </w:rPr>
              <w:t>- физикалық экспериментті жүргізу және алынған нәтижелерді бағалау</w:t>
            </w:r>
          </w:p>
        </w:tc>
      </w:tr>
      <w:tr w:rsidR="00BD50CD" w:rsidRPr="00932C23" w:rsidTr="00A6145D">
        <w:trPr>
          <w:gridAfter w:val="1"/>
          <w:wAfter w:w="28" w:type="dxa"/>
        </w:trPr>
        <w:tc>
          <w:tcPr>
            <w:tcW w:w="3530" w:type="dxa"/>
            <w:gridSpan w:val="2"/>
            <w:tcBorders>
              <w:bottom w:val="nil"/>
            </w:tcBorders>
          </w:tcPr>
          <w:p w:rsidR="00BD50CD" w:rsidRPr="00932C23" w:rsidRDefault="00BD50CD" w:rsidP="00A73F60">
            <w:pPr>
              <w:pStyle w:val="afa"/>
              <w:rPr>
                <w:lang w:val="kk-KZ"/>
              </w:rPr>
            </w:pPr>
            <w:r w:rsidRPr="00BD50CD">
              <w:rPr>
                <w:lang w:val="kk-KZ"/>
              </w:rPr>
              <w:t xml:space="preserve">- </w:t>
            </w:r>
            <w:r w:rsidRPr="00932C23">
              <w:rPr>
                <w:color w:val="000000"/>
                <w:spacing w:val="2"/>
                <w:shd w:val="clear" w:color="auto" w:fill="FFFFFF"/>
                <w:lang w:val="kk-KZ"/>
              </w:rPr>
              <w:t>ғылыми зерттеулердің әдістерін және академиялық хатты білу:</w:t>
            </w:r>
          </w:p>
        </w:tc>
        <w:tc>
          <w:tcPr>
            <w:tcW w:w="6101" w:type="dxa"/>
            <w:gridSpan w:val="9"/>
            <w:tcBorders>
              <w:bottom w:val="nil"/>
            </w:tcBorders>
          </w:tcPr>
          <w:p w:rsidR="00BD50CD" w:rsidRDefault="00BD50CD" w:rsidP="00A73F60">
            <w:pPr>
              <w:pStyle w:val="afa"/>
              <w:rPr>
                <w:lang w:val="kk-KZ"/>
              </w:rPr>
            </w:pPr>
            <w:r>
              <w:rPr>
                <w:lang w:val="kk-KZ"/>
              </w:rPr>
              <w:t>- заманауи технологияларды, физикалық әдістерді өлшеу құралдарын жобалауда қолдана білу;</w:t>
            </w:r>
          </w:p>
          <w:p w:rsidR="00BD50CD" w:rsidRPr="00932C23" w:rsidRDefault="00BD50CD" w:rsidP="00A73F60">
            <w:pPr>
              <w:pStyle w:val="afa"/>
              <w:rPr>
                <w:lang w:val="kk-KZ"/>
              </w:rPr>
            </w:pPr>
            <w:r>
              <w:rPr>
                <w:lang w:val="kk-KZ"/>
              </w:rPr>
              <w:t>- жобалау элементтерімен танысу</w:t>
            </w:r>
          </w:p>
        </w:tc>
      </w:tr>
      <w:tr w:rsidR="00754939" w:rsidRPr="009D7821" w:rsidTr="00A6145D">
        <w:trPr>
          <w:gridAfter w:val="1"/>
          <w:wAfter w:w="28" w:type="dxa"/>
        </w:trPr>
        <w:tc>
          <w:tcPr>
            <w:tcW w:w="9631" w:type="dxa"/>
            <w:gridSpan w:val="11"/>
            <w:tcBorders>
              <w:top w:val="nil"/>
              <w:left w:val="nil"/>
              <w:right w:val="nil"/>
            </w:tcBorders>
          </w:tcPr>
          <w:p w:rsidR="00754939" w:rsidRPr="00754939" w:rsidRDefault="00754939" w:rsidP="00A6145D">
            <w:pPr>
              <w:pStyle w:val="afa"/>
              <w:ind w:hanging="108"/>
              <w:rPr>
                <w:sz w:val="28"/>
                <w:szCs w:val="28"/>
                <w:lang w:val="kk-KZ"/>
              </w:rPr>
            </w:pPr>
            <w:r w:rsidRPr="00754939">
              <w:rPr>
                <w:sz w:val="28"/>
                <w:szCs w:val="28"/>
                <w:lang w:val="kk-KZ"/>
              </w:rPr>
              <w:lastRenderedPageBreak/>
              <w:t>В.1-кестенің жалғасы</w:t>
            </w:r>
          </w:p>
          <w:p w:rsidR="00754939" w:rsidRPr="00754939" w:rsidRDefault="00754939" w:rsidP="00754939">
            <w:pPr>
              <w:pStyle w:val="afa"/>
              <w:ind w:hanging="94"/>
              <w:rPr>
                <w:sz w:val="16"/>
                <w:szCs w:val="16"/>
                <w:lang w:val="kk-KZ"/>
              </w:rPr>
            </w:pPr>
          </w:p>
        </w:tc>
      </w:tr>
      <w:tr w:rsidR="00743FFC" w:rsidRPr="009D7821" w:rsidTr="00A6145D">
        <w:trPr>
          <w:gridAfter w:val="1"/>
          <w:wAfter w:w="28" w:type="dxa"/>
        </w:trPr>
        <w:tc>
          <w:tcPr>
            <w:tcW w:w="9631" w:type="dxa"/>
            <w:gridSpan w:val="11"/>
          </w:tcPr>
          <w:p w:rsidR="00743FFC" w:rsidRDefault="00743FFC" w:rsidP="00754939">
            <w:pPr>
              <w:pStyle w:val="afa"/>
              <w:jc w:val="center"/>
              <w:rPr>
                <w:lang w:val="kk-KZ"/>
              </w:rPr>
            </w:pPr>
            <w:r>
              <w:rPr>
                <w:lang w:val="kk-KZ"/>
              </w:rPr>
              <w:t>1</w:t>
            </w:r>
          </w:p>
        </w:tc>
      </w:tr>
      <w:tr w:rsidR="00BD50CD" w:rsidRPr="00135DBF" w:rsidTr="00A6145D">
        <w:trPr>
          <w:gridAfter w:val="1"/>
          <w:wAfter w:w="28" w:type="dxa"/>
        </w:trPr>
        <w:tc>
          <w:tcPr>
            <w:tcW w:w="3530" w:type="dxa"/>
            <w:gridSpan w:val="2"/>
          </w:tcPr>
          <w:p w:rsidR="00BD50CD" w:rsidRPr="00932C23" w:rsidRDefault="00BD50CD" w:rsidP="00A73F60">
            <w:pPr>
              <w:pStyle w:val="afa"/>
              <w:rPr>
                <w:lang w:val="kk-KZ"/>
              </w:rPr>
            </w:pPr>
            <w:r w:rsidRPr="00932C23">
              <w:rPr>
                <w:lang w:val="kk-KZ"/>
              </w:rPr>
              <w:t xml:space="preserve">- </w:t>
            </w:r>
            <w:r w:rsidRPr="00932C23">
              <w:rPr>
                <w:color w:val="000000"/>
                <w:spacing w:val="2"/>
                <w:shd w:val="clear" w:color="auto" w:fill="FFFFFF"/>
                <w:lang w:val="kk-KZ"/>
              </w:rPr>
              <w:t>фактілерді, құбылыстарды, теорияларды және олардың арасындағы күрделі тәуелділікті білу және түсіну</w:t>
            </w:r>
          </w:p>
        </w:tc>
        <w:tc>
          <w:tcPr>
            <w:tcW w:w="6101" w:type="dxa"/>
            <w:gridSpan w:val="9"/>
          </w:tcPr>
          <w:p w:rsidR="00BD50CD" w:rsidRDefault="00BD50CD" w:rsidP="00A73F60">
            <w:pPr>
              <w:pStyle w:val="afa"/>
              <w:rPr>
                <w:lang w:val="kk-KZ"/>
              </w:rPr>
            </w:pPr>
            <w:r>
              <w:rPr>
                <w:lang w:val="kk-KZ"/>
              </w:rPr>
              <w:t>- физикалық заңдарды мен құбылыстарды сипаттай білу</w:t>
            </w:r>
          </w:p>
          <w:p w:rsidR="00BD50CD" w:rsidRPr="00932C23" w:rsidRDefault="00BD50CD" w:rsidP="00A73F60">
            <w:pPr>
              <w:pStyle w:val="afa"/>
              <w:rPr>
                <w:lang w:val="kk-KZ"/>
              </w:rPr>
            </w:pPr>
            <w:r>
              <w:rPr>
                <w:lang w:val="kk-KZ"/>
              </w:rPr>
              <w:t>өлшеуіштік технологиялардың негізіне салынған физикалық құбылыстар мен принциптерді білу және өлшеу құралдарын қолданылу аясына қарай ажырату</w:t>
            </w:r>
          </w:p>
        </w:tc>
      </w:tr>
      <w:tr w:rsidR="00BD50CD" w:rsidRPr="00135DBF" w:rsidTr="00A6145D">
        <w:trPr>
          <w:gridAfter w:val="1"/>
          <w:wAfter w:w="28" w:type="dxa"/>
        </w:trPr>
        <w:tc>
          <w:tcPr>
            <w:tcW w:w="3530" w:type="dxa"/>
            <w:gridSpan w:val="2"/>
          </w:tcPr>
          <w:p w:rsidR="00BD50CD" w:rsidRPr="00932C23" w:rsidRDefault="00BD50CD" w:rsidP="00A73F60">
            <w:pPr>
              <w:pStyle w:val="afa"/>
              <w:rPr>
                <w:lang w:val="kk-KZ"/>
              </w:rPr>
            </w:pPr>
            <w:r w:rsidRPr="00932C23">
              <w:rPr>
                <w:lang w:val="kk-KZ"/>
              </w:rPr>
              <w:t xml:space="preserve">- </w:t>
            </w:r>
            <w:r w:rsidRPr="00932C23">
              <w:rPr>
                <w:color w:val="000000"/>
                <w:spacing w:val="2"/>
                <w:shd w:val="clear" w:color="auto" w:fill="FFFFFF"/>
                <w:lang w:val="kk-KZ"/>
              </w:rPr>
              <w:t>академиялық адалдық принциптері мен мәдениетінің маңызын ұғыну</w:t>
            </w:r>
          </w:p>
        </w:tc>
        <w:tc>
          <w:tcPr>
            <w:tcW w:w="6101" w:type="dxa"/>
            <w:gridSpan w:val="9"/>
          </w:tcPr>
          <w:p w:rsidR="00BD50CD" w:rsidRPr="00932C23" w:rsidRDefault="00BD50CD" w:rsidP="00A73F60">
            <w:pPr>
              <w:pStyle w:val="afa"/>
              <w:rPr>
                <w:lang w:val="kk-KZ"/>
              </w:rPr>
            </w:pPr>
            <w:r>
              <w:rPr>
                <w:lang w:val="kk-KZ"/>
              </w:rPr>
              <w:t>білім алу барысында, болашақ кәсіби іс-әрекетте туындауы мүмкін болатын мәселелерге жауапкершілікпен қарау</w:t>
            </w:r>
          </w:p>
        </w:tc>
      </w:tr>
      <w:tr w:rsidR="00BD50CD" w:rsidRPr="00DB2475" w:rsidTr="00A6145D">
        <w:trPr>
          <w:gridAfter w:val="1"/>
          <w:wAfter w:w="28" w:type="dxa"/>
        </w:trPr>
        <w:tc>
          <w:tcPr>
            <w:tcW w:w="3530" w:type="dxa"/>
            <w:gridSpan w:val="2"/>
          </w:tcPr>
          <w:p w:rsidR="00BD50CD" w:rsidRPr="00207650" w:rsidRDefault="00BD50CD" w:rsidP="00A73F60">
            <w:pPr>
              <w:pStyle w:val="afa"/>
              <w:rPr>
                <w:lang w:val="kk-KZ"/>
              </w:rPr>
            </w:pPr>
            <w:r>
              <w:t>Пререквезит</w:t>
            </w:r>
            <w:r>
              <w:rPr>
                <w:lang w:val="kk-KZ"/>
              </w:rPr>
              <w:t>тер</w:t>
            </w:r>
          </w:p>
        </w:tc>
        <w:tc>
          <w:tcPr>
            <w:tcW w:w="6101" w:type="dxa"/>
            <w:gridSpan w:val="9"/>
          </w:tcPr>
          <w:p w:rsidR="00BD50CD" w:rsidRPr="0054694D" w:rsidRDefault="00BD50CD" w:rsidP="00A73F60">
            <w:pPr>
              <w:pStyle w:val="afa"/>
              <w:rPr>
                <w:lang w:val="kk-KZ"/>
              </w:rPr>
            </w:pPr>
            <w:r>
              <w:rPr>
                <w:lang w:val="kk-KZ"/>
              </w:rPr>
              <w:t>мектептік математика және физика курстары</w:t>
            </w:r>
          </w:p>
        </w:tc>
      </w:tr>
      <w:tr w:rsidR="00BD50CD" w:rsidRPr="0054694D" w:rsidTr="00A6145D">
        <w:trPr>
          <w:gridAfter w:val="1"/>
          <w:wAfter w:w="28" w:type="dxa"/>
        </w:trPr>
        <w:tc>
          <w:tcPr>
            <w:tcW w:w="3530" w:type="dxa"/>
            <w:gridSpan w:val="2"/>
          </w:tcPr>
          <w:p w:rsidR="00BD50CD" w:rsidRPr="00207650" w:rsidRDefault="00BD50CD" w:rsidP="00A73F60">
            <w:pPr>
              <w:pStyle w:val="afa"/>
              <w:rPr>
                <w:lang w:val="kk-KZ"/>
              </w:rPr>
            </w:pPr>
            <w:r>
              <w:t>Постреквизит</w:t>
            </w:r>
            <w:r>
              <w:rPr>
                <w:lang w:val="kk-KZ"/>
              </w:rPr>
              <w:t>тер</w:t>
            </w:r>
          </w:p>
        </w:tc>
        <w:tc>
          <w:tcPr>
            <w:tcW w:w="6101" w:type="dxa"/>
            <w:gridSpan w:val="9"/>
          </w:tcPr>
          <w:p w:rsidR="00BD50CD" w:rsidRPr="0054694D" w:rsidRDefault="00BD50CD" w:rsidP="00A73F60">
            <w:pPr>
              <w:pStyle w:val="afa"/>
              <w:rPr>
                <w:lang w:val="kk-KZ"/>
              </w:rPr>
            </w:pPr>
            <w:r>
              <w:rPr>
                <w:lang w:val="kk-KZ"/>
              </w:rPr>
              <w:t>- профильдік пәндер</w:t>
            </w:r>
          </w:p>
        </w:tc>
      </w:tr>
      <w:tr w:rsidR="00BD50CD" w:rsidRPr="00CF69DF" w:rsidTr="00A6145D">
        <w:trPr>
          <w:gridAfter w:val="1"/>
          <w:wAfter w:w="28" w:type="dxa"/>
        </w:trPr>
        <w:tc>
          <w:tcPr>
            <w:tcW w:w="9631" w:type="dxa"/>
            <w:gridSpan w:val="11"/>
            <w:shd w:val="clear" w:color="auto" w:fill="auto"/>
          </w:tcPr>
          <w:p w:rsidR="00BD50CD" w:rsidRPr="00CF69DF" w:rsidRDefault="00BD50CD" w:rsidP="00BD50CD">
            <w:pPr>
              <w:pStyle w:val="afa"/>
              <w:jc w:val="center"/>
            </w:pPr>
            <w:r w:rsidRPr="00CF69DF">
              <w:rPr>
                <w:lang w:val="kk-KZ"/>
              </w:rPr>
              <w:t>Пәннің мазмұны</w:t>
            </w:r>
          </w:p>
        </w:tc>
      </w:tr>
      <w:tr w:rsidR="00754939" w:rsidRPr="008E2806" w:rsidTr="00A6145D">
        <w:trPr>
          <w:gridAfter w:val="1"/>
          <w:wAfter w:w="28" w:type="dxa"/>
        </w:trPr>
        <w:tc>
          <w:tcPr>
            <w:tcW w:w="3672" w:type="dxa"/>
            <w:gridSpan w:val="3"/>
          </w:tcPr>
          <w:p w:rsidR="00754939" w:rsidRPr="00207650" w:rsidRDefault="00754939" w:rsidP="00886A78">
            <w:pPr>
              <w:pStyle w:val="afa"/>
              <w:jc w:val="center"/>
              <w:rPr>
                <w:lang w:val="kk-KZ"/>
              </w:rPr>
            </w:pPr>
            <w:r w:rsidRPr="007E50D2">
              <w:rPr>
                <w:lang w:val="kk-KZ"/>
              </w:rPr>
              <w:t>Тақырыптың атауы</w:t>
            </w:r>
          </w:p>
        </w:tc>
        <w:tc>
          <w:tcPr>
            <w:tcW w:w="1134" w:type="dxa"/>
            <w:gridSpan w:val="2"/>
            <w:vAlign w:val="center"/>
          </w:tcPr>
          <w:p w:rsidR="00754939" w:rsidRPr="008F2A17" w:rsidRDefault="00754939" w:rsidP="00886A78">
            <w:pPr>
              <w:pStyle w:val="afa"/>
              <w:jc w:val="center"/>
            </w:pPr>
            <w:r w:rsidRPr="007E50D2">
              <w:rPr>
                <w:lang w:val="kk-KZ"/>
              </w:rPr>
              <w:t>Сағаттар саны</w:t>
            </w:r>
          </w:p>
        </w:tc>
        <w:tc>
          <w:tcPr>
            <w:tcW w:w="992" w:type="dxa"/>
            <w:vMerge w:val="restart"/>
            <w:vAlign w:val="center"/>
          </w:tcPr>
          <w:p w:rsidR="00754939" w:rsidRPr="000C75D2" w:rsidRDefault="00754939" w:rsidP="00886A78">
            <w:pPr>
              <w:pStyle w:val="afa"/>
              <w:jc w:val="center"/>
              <w:rPr>
                <w:lang w:val="kk-KZ"/>
              </w:rPr>
            </w:pPr>
            <w:r>
              <w:rPr>
                <w:lang w:val="kk-KZ"/>
              </w:rPr>
              <w:t xml:space="preserve">Апта </w:t>
            </w:r>
            <w:r w:rsidRPr="008F2A17">
              <w:t>№</w:t>
            </w:r>
          </w:p>
        </w:tc>
        <w:tc>
          <w:tcPr>
            <w:tcW w:w="1701" w:type="dxa"/>
            <w:gridSpan w:val="3"/>
            <w:vMerge w:val="restart"/>
          </w:tcPr>
          <w:p w:rsidR="00754939" w:rsidRPr="008F2A17" w:rsidRDefault="00754939" w:rsidP="003D5F76">
            <w:pPr>
              <w:pStyle w:val="afa"/>
              <w:ind w:left="-83"/>
              <w:jc w:val="center"/>
              <w:rPr>
                <w:lang w:val="en-US"/>
              </w:rPr>
            </w:pPr>
            <w:r>
              <w:rPr>
                <w:lang w:val="kk-KZ"/>
              </w:rPr>
              <w:t>Сабақтың түрі</w:t>
            </w:r>
            <w:r w:rsidRPr="008F2A17">
              <w:rPr>
                <w:lang w:val="en-US"/>
              </w:rPr>
              <w:t xml:space="preserve"> (</w:t>
            </w:r>
            <w:r>
              <w:rPr>
                <w:lang w:val="kk-KZ"/>
              </w:rPr>
              <w:t>бетпе-бет</w:t>
            </w:r>
            <w:r w:rsidRPr="008F2A17">
              <w:rPr>
                <w:lang w:val="en-US"/>
              </w:rPr>
              <w:t>, on-line, off-line)</w:t>
            </w:r>
          </w:p>
        </w:tc>
        <w:tc>
          <w:tcPr>
            <w:tcW w:w="2132" w:type="dxa"/>
            <w:gridSpan w:val="2"/>
            <w:vMerge w:val="restart"/>
            <w:vAlign w:val="center"/>
          </w:tcPr>
          <w:p w:rsidR="00754939" w:rsidRPr="008F2A17" w:rsidRDefault="00754939" w:rsidP="00886A78">
            <w:pPr>
              <w:pStyle w:val="afa"/>
              <w:jc w:val="center"/>
            </w:pPr>
            <w:r w:rsidRPr="007E50D2">
              <w:rPr>
                <w:lang w:val="kk-KZ"/>
              </w:rPr>
              <w:t>Әдебиет</w:t>
            </w:r>
          </w:p>
        </w:tc>
      </w:tr>
      <w:tr w:rsidR="00754939" w:rsidRPr="008E2806" w:rsidTr="00A6145D">
        <w:trPr>
          <w:gridAfter w:val="1"/>
          <w:wAfter w:w="28" w:type="dxa"/>
        </w:trPr>
        <w:tc>
          <w:tcPr>
            <w:tcW w:w="3672" w:type="dxa"/>
            <w:gridSpan w:val="3"/>
          </w:tcPr>
          <w:p w:rsidR="00754939" w:rsidRPr="008F2A17" w:rsidRDefault="00754939" w:rsidP="00A73F60">
            <w:pPr>
              <w:pStyle w:val="afa"/>
            </w:pPr>
            <w:r w:rsidRPr="00FB5618">
              <w:rPr>
                <w:lang w:val="kk-KZ"/>
              </w:rPr>
              <w:t>Дәрістер</w:t>
            </w:r>
            <w:r w:rsidRPr="008F2A17">
              <w:t>:</w:t>
            </w:r>
          </w:p>
        </w:tc>
        <w:tc>
          <w:tcPr>
            <w:tcW w:w="1134" w:type="dxa"/>
            <w:gridSpan w:val="2"/>
          </w:tcPr>
          <w:p w:rsidR="00754939" w:rsidRPr="0005235B" w:rsidRDefault="00754939" w:rsidP="00A73F60">
            <w:pPr>
              <w:pStyle w:val="afa"/>
              <w:rPr>
                <w:lang w:val="kk-KZ"/>
              </w:rPr>
            </w:pPr>
            <w:r>
              <w:rPr>
                <w:lang w:val="kk-KZ"/>
              </w:rPr>
              <w:t>15</w:t>
            </w:r>
          </w:p>
        </w:tc>
        <w:tc>
          <w:tcPr>
            <w:tcW w:w="992" w:type="dxa"/>
            <w:vMerge/>
          </w:tcPr>
          <w:p w:rsidR="00754939" w:rsidRPr="008F2A17" w:rsidRDefault="00754939" w:rsidP="00A73F60">
            <w:pPr>
              <w:pStyle w:val="afa"/>
            </w:pPr>
          </w:p>
        </w:tc>
        <w:tc>
          <w:tcPr>
            <w:tcW w:w="1701" w:type="dxa"/>
            <w:gridSpan w:val="3"/>
            <w:vMerge/>
          </w:tcPr>
          <w:p w:rsidR="00754939" w:rsidRPr="008F2A17" w:rsidRDefault="00754939" w:rsidP="00A73F60">
            <w:pPr>
              <w:pStyle w:val="afa"/>
            </w:pPr>
          </w:p>
        </w:tc>
        <w:tc>
          <w:tcPr>
            <w:tcW w:w="2132" w:type="dxa"/>
            <w:gridSpan w:val="2"/>
            <w:vMerge/>
          </w:tcPr>
          <w:p w:rsidR="00754939" w:rsidRPr="008F2A17" w:rsidRDefault="00754939" w:rsidP="00A73F60">
            <w:pPr>
              <w:pStyle w:val="afa"/>
            </w:pPr>
          </w:p>
        </w:tc>
      </w:tr>
      <w:tr w:rsidR="003D5F76" w:rsidRPr="008E2806" w:rsidTr="00A6145D">
        <w:trPr>
          <w:gridAfter w:val="1"/>
          <w:wAfter w:w="28" w:type="dxa"/>
        </w:trPr>
        <w:tc>
          <w:tcPr>
            <w:tcW w:w="3672" w:type="dxa"/>
            <w:gridSpan w:val="3"/>
            <w:vAlign w:val="center"/>
          </w:tcPr>
          <w:p w:rsidR="003D5F76" w:rsidRDefault="003D5F76" w:rsidP="003D5F76">
            <w:pPr>
              <w:pStyle w:val="afa"/>
              <w:jc w:val="center"/>
              <w:rPr>
                <w:lang w:val="kk-KZ"/>
              </w:rPr>
            </w:pPr>
            <w:r>
              <w:rPr>
                <w:lang w:val="kk-KZ"/>
              </w:rPr>
              <w:t>1</w:t>
            </w:r>
          </w:p>
        </w:tc>
        <w:tc>
          <w:tcPr>
            <w:tcW w:w="1134" w:type="dxa"/>
            <w:gridSpan w:val="2"/>
            <w:vAlign w:val="center"/>
          </w:tcPr>
          <w:p w:rsidR="003D5F76" w:rsidRDefault="003D5F76" w:rsidP="003D5F76">
            <w:pPr>
              <w:pStyle w:val="afa"/>
              <w:jc w:val="center"/>
              <w:rPr>
                <w:lang w:val="kk-KZ"/>
              </w:rPr>
            </w:pPr>
            <w:r>
              <w:rPr>
                <w:lang w:val="kk-KZ"/>
              </w:rPr>
              <w:t>2</w:t>
            </w:r>
          </w:p>
        </w:tc>
        <w:tc>
          <w:tcPr>
            <w:tcW w:w="992" w:type="dxa"/>
            <w:vAlign w:val="center"/>
          </w:tcPr>
          <w:p w:rsidR="003D5F76" w:rsidRDefault="003D5F76" w:rsidP="003D5F76">
            <w:pPr>
              <w:pStyle w:val="afa"/>
              <w:jc w:val="center"/>
              <w:rPr>
                <w:lang w:val="kk-KZ"/>
              </w:rPr>
            </w:pPr>
            <w:r>
              <w:rPr>
                <w:lang w:val="kk-KZ"/>
              </w:rPr>
              <w:t>3</w:t>
            </w:r>
          </w:p>
        </w:tc>
        <w:tc>
          <w:tcPr>
            <w:tcW w:w="1701" w:type="dxa"/>
            <w:gridSpan w:val="3"/>
            <w:vAlign w:val="center"/>
          </w:tcPr>
          <w:p w:rsidR="003D5F76" w:rsidRPr="003D5F76" w:rsidRDefault="003D5F76" w:rsidP="003D5F76">
            <w:pPr>
              <w:pStyle w:val="afa"/>
              <w:jc w:val="center"/>
              <w:rPr>
                <w:lang w:val="kk-KZ"/>
              </w:rPr>
            </w:pPr>
            <w:r>
              <w:rPr>
                <w:lang w:val="kk-KZ"/>
              </w:rPr>
              <w:t>4</w:t>
            </w:r>
          </w:p>
        </w:tc>
        <w:tc>
          <w:tcPr>
            <w:tcW w:w="2132" w:type="dxa"/>
            <w:gridSpan w:val="2"/>
          </w:tcPr>
          <w:p w:rsidR="003D5F76" w:rsidRPr="005773B0" w:rsidRDefault="003D5F76" w:rsidP="003D5F76">
            <w:pPr>
              <w:pStyle w:val="afa"/>
              <w:jc w:val="center"/>
              <w:rPr>
                <w:lang w:val="kk-KZ"/>
              </w:rPr>
            </w:pPr>
            <w:r w:rsidRPr="005773B0">
              <w:rPr>
                <w:lang w:val="kk-KZ"/>
              </w:rPr>
              <w:t>5</w:t>
            </w:r>
          </w:p>
        </w:tc>
      </w:tr>
      <w:tr w:rsidR="00754939" w:rsidRPr="008E2806" w:rsidTr="00A6145D">
        <w:trPr>
          <w:gridAfter w:val="1"/>
          <w:wAfter w:w="28" w:type="dxa"/>
        </w:trPr>
        <w:tc>
          <w:tcPr>
            <w:tcW w:w="3672" w:type="dxa"/>
            <w:gridSpan w:val="3"/>
            <w:vAlign w:val="center"/>
          </w:tcPr>
          <w:p w:rsidR="00754939" w:rsidRPr="00810284" w:rsidRDefault="00754939" w:rsidP="003D5F76">
            <w:pPr>
              <w:pStyle w:val="afa"/>
              <w:rPr>
                <w:lang w:val="kk-KZ"/>
              </w:rPr>
            </w:pPr>
            <w:r>
              <w:rPr>
                <w:lang w:val="kk-KZ"/>
              </w:rPr>
              <w:t>Кинематика</w:t>
            </w:r>
          </w:p>
        </w:tc>
        <w:tc>
          <w:tcPr>
            <w:tcW w:w="1134" w:type="dxa"/>
            <w:gridSpan w:val="2"/>
            <w:vAlign w:val="center"/>
          </w:tcPr>
          <w:p w:rsidR="00754939" w:rsidRPr="00810284" w:rsidRDefault="00754939" w:rsidP="003D5F76">
            <w:pPr>
              <w:pStyle w:val="afa"/>
              <w:rPr>
                <w:lang w:val="kk-KZ"/>
              </w:rPr>
            </w:pPr>
            <w:r>
              <w:rPr>
                <w:lang w:val="kk-KZ"/>
              </w:rPr>
              <w:t>1</w:t>
            </w:r>
          </w:p>
        </w:tc>
        <w:tc>
          <w:tcPr>
            <w:tcW w:w="992" w:type="dxa"/>
            <w:vAlign w:val="center"/>
          </w:tcPr>
          <w:p w:rsidR="00754939" w:rsidRPr="0041303D" w:rsidRDefault="00754939" w:rsidP="003D5F76">
            <w:pPr>
              <w:pStyle w:val="afa"/>
              <w:rPr>
                <w:lang w:val="kk-KZ"/>
              </w:rPr>
            </w:pPr>
            <w:r>
              <w:rPr>
                <w:lang w:val="kk-KZ"/>
              </w:rPr>
              <w:t>1</w:t>
            </w:r>
          </w:p>
        </w:tc>
        <w:tc>
          <w:tcPr>
            <w:tcW w:w="1701" w:type="dxa"/>
            <w:gridSpan w:val="3"/>
            <w:vAlign w:val="center"/>
          </w:tcPr>
          <w:p w:rsidR="00754939" w:rsidRPr="008F2A17" w:rsidRDefault="00754939" w:rsidP="003D5F76">
            <w:pPr>
              <w:pStyle w:val="afa"/>
            </w:pPr>
            <w:r w:rsidRPr="008F2A17">
              <w:rPr>
                <w:lang w:val="en-US"/>
              </w:rPr>
              <w:t>on</w:t>
            </w:r>
            <w:r w:rsidRPr="007503F1">
              <w:t>-</w:t>
            </w:r>
            <w:r w:rsidRPr="008F2A17">
              <w:rPr>
                <w:lang w:val="en-US"/>
              </w:rPr>
              <w:t>line</w:t>
            </w:r>
            <w:r w:rsidRPr="008F2A17">
              <w:t xml:space="preserve"> </w:t>
            </w:r>
          </w:p>
        </w:tc>
        <w:tc>
          <w:tcPr>
            <w:tcW w:w="2132" w:type="dxa"/>
            <w:gridSpan w:val="2"/>
          </w:tcPr>
          <w:p w:rsidR="00754939" w:rsidRPr="005773B0" w:rsidRDefault="00634D4F" w:rsidP="00A73F60">
            <w:pPr>
              <w:pStyle w:val="afa"/>
              <w:rPr>
                <w:lang w:val="kk-KZ"/>
              </w:rPr>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5</w:t>
            </w:r>
            <w:r w:rsidR="00754939" w:rsidRPr="005773B0">
              <w:t>-</w:t>
            </w:r>
            <w:r w:rsidR="00754939" w:rsidRPr="005773B0">
              <w:rPr>
                <w:lang w:val="kk-KZ"/>
              </w:rPr>
              <w:t>13 бет</w:t>
            </w:r>
          </w:p>
          <w:p w:rsidR="00754939" w:rsidRPr="005773B0" w:rsidRDefault="00634D4F" w:rsidP="00A73F60">
            <w:pPr>
              <w:pStyle w:val="afa"/>
              <w:rPr>
                <w:lang w:val="kk-KZ"/>
              </w:rPr>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9</w:t>
            </w:r>
            <w:r w:rsidR="00754939" w:rsidRPr="005773B0">
              <w:t>-</w:t>
            </w:r>
            <w:r w:rsidR="00754939" w:rsidRPr="005773B0">
              <w:rPr>
                <w:lang w:val="kk-KZ"/>
              </w:rPr>
              <w:t>13 бет</w:t>
            </w:r>
          </w:p>
        </w:tc>
      </w:tr>
      <w:tr w:rsidR="00754939" w:rsidRPr="008E2806" w:rsidTr="00A6145D">
        <w:trPr>
          <w:gridAfter w:val="1"/>
          <w:wAfter w:w="28" w:type="dxa"/>
        </w:trPr>
        <w:tc>
          <w:tcPr>
            <w:tcW w:w="3672" w:type="dxa"/>
            <w:gridSpan w:val="3"/>
            <w:vAlign w:val="center"/>
          </w:tcPr>
          <w:p w:rsidR="00754939" w:rsidRPr="00810284" w:rsidRDefault="00754939" w:rsidP="003D5F76">
            <w:pPr>
              <w:pStyle w:val="afa"/>
              <w:rPr>
                <w:lang w:val="kk-KZ"/>
              </w:rPr>
            </w:pPr>
            <w:r>
              <w:rPr>
                <w:lang w:val="kk-KZ"/>
              </w:rPr>
              <w:t xml:space="preserve">Материалдық нүкте динамикасы </w:t>
            </w:r>
          </w:p>
        </w:tc>
        <w:tc>
          <w:tcPr>
            <w:tcW w:w="1134" w:type="dxa"/>
            <w:gridSpan w:val="2"/>
            <w:vAlign w:val="center"/>
          </w:tcPr>
          <w:p w:rsidR="00754939" w:rsidRPr="00810284" w:rsidRDefault="00754939" w:rsidP="003D5F76">
            <w:pPr>
              <w:pStyle w:val="afa"/>
              <w:rPr>
                <w:lang w:val="kk-KZ"/>
              </w:rPr>
            </w:pPr>
            <w:r>
              <w:rPr>
                <w:lang w:val="kk-KZ"/>
              </w:rPr>
              <w:t>1</w:t>
            </w:r>
          </w:p>
        </w:tc>
        <w:tc>
          <w:tcPr>
            <w:tcW w:w="992" w:type="dxa"/>
            <w:vAlign w:val="center"/>
          </w:tcPr>
          <w:p w:rsidR="00754939" w:rsidRPr="0041303D" w:rsidRDefault="00754939" w:rsidP="003D5F76">
            <w:pPr>
              <w:pStyle w:val="afa"/>
              <w:rPr>
                <w:lang w:val="kk-KZ"/>
              </w:rPr>
            </w:pPr>
            <w:r>
              <w:rPr>
                <w:lang w:val="kk-KZ"/>
              </w:rPr>
              <w:t>2</w:t>
            </w:r>
          </w:p>
        </w:tc>
        <w:tc>
          <w:tcPr>
            <w:tcW w:w="1701" w:type="dxa"/>
            <w:gridSpan w:val="3"/>
            <w:vAlign w:val="center"/>
          </w:tcPr>
          <w:p w:rsidR="00754939" w:rsidRPr="008F2A17" w:rsidRDefault="00754939" w:rsidP="003D5F76">
            <w:pPr>
              <w:pStyle w:val="afa"/>
            </w:pPr>
            <w:r w:rsidRPr="008F2A17">
              <w:rPr>
                <w:lang w:val="en-US"/>
              </w:rPr>
              <w:t>on</w:t>
            </w:r>
            <w:r w:rsidRPr="007503F1">
              <w:t>-</w:t>
            </w:r>
            <w:r w:rsidRPr="008F2A17">
              <w:rPr>
                <w:lang w:val="en-US"/>
              </w:rPr>
              <w:t>line</w:t>
            </w:r>
          </w:p>
        </w:tc>
        <w:tc>
          <w:tcPr>
            <w:tcW w:w="2132" w:type="dxa"/>
            <w:gridSpan w:val="2"/>
          </w:tcPr>
          <w:p w:rsidR="00754939" w:rsidRPr="005773B0" w:rsidRDefault="00634D4F" w:rsidP="00A73F60">
            <w:pPr>
              <w:pStyle w:val="afa"/>
              <w:rPr>
                <w:lang w:val="kk-KZ"/>
              </w:rPr>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13</w:t>
            </w:r>
            <w:r w:rsidR="00754939" w:rsidRPr="005773B0">
              <w:t>-</w:t>
            </w:r>
            <w:r w:rsidR="00754939" w:rsidRPr="005773B0">
              <w:rPr>
                <w:lang w:val="kk-KZ"/>
              </w:rPr>
              <w:t>24 бет,</w:t>
            </w:r>
          </w:p>
          <w:p w:rsidR="00754939" w:rsidRPr="005773B0" w:rsidRDefault="00634D4F" w:rsidP="00A73F60">
            <w:pPr>
              <w:pStyle w:val="afa"/>
              <w:rPr>
                <w:lang w:val="kk-KZ"/>
              </w:rPr>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14</w:t>
            </w:r>
            <w:r w:rsidR="00754939" w:rsidRPr="005773B0">
              <w:t>-</w:t>
            </w:r>
            <w:r w:rsidR="00754939" w:rsidRPr="005773B0">
              <w:rPr>
                <w:lang w:val="kk-KZ"/>
              </w:rPr>
              <w:t>18 бет</w:t>
            </w:r>
          </w:p>
        </w:tc>
      </w:tr>
      <w:tr w:rsidR="00754939" w:rsidRPr="008E2806" w:rsidTr="00A6145D">
        <w:trPr>
          <w:gridAfter w:val="1"/>
          <w:wAfter w:w="28" w:type="dxa"/>
        </w:trPr>
        <w:tc>
          <w:tcPr>
            <w:tcW w:w="3672" w:type="dxa"/>
            <w:gridSpan w:val="3"/>
            <w:vAlign w:val="center"/>
          </w:tcPr>
          <w:p w:rsidR="00754939" w:rsidRDefault="00754939" w:rsidP="003D5F76">
            <w:pPr>
              <w:pStyle w:val="afa"/>
              <w:rPr>
                <w:lang w:val="kk-KZ"/>
              </w:rPr>
            </w:pPr>
            <w:r>
              <w:rPr>
                <w:lang w:val="kk-KZ"/>
              </w:rPr>
              <w:t>Қатты дененің динамикасы</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Default="00754939" w:rsidP="003D5F76">
            <w:pPr>
              <w:pStyle w:val="afa"/>
              <w:rPr>
                <w:lang w:val="kk-KZ"/>
              </w:rPr>
            </w:pPr>
            <w:r>
              <w:rPr>
                <w:lang w:val="kk-KZ"/>
              </w:rPr>
              <w:t>3</w:t>
            </w:r>
          </w:p>
        </w:tc>
        <w:tc>
          <w:tcPr>
            <w:tcW w:w="1701" w:type="dxa"/>
            <w:gridSpan w:val="3"/>
            <w:vAlign w:val="center"/>
          </w:tcPr>
          <w:p w:rsidR="00754939" w:rsidRPr="008F2A17" w:rsidRDefault="00754939" w:rsidP="003D5F76">
            <w:pPr>
              <w:pStyle w:val="afa"/>
              <w:rPr>
                <w:lang w:val="en-US"/>
              </w:rPr>
            </w:pPr>
            <w:r w:rsidRPr="008F2A17">
              <w:rPr>
                <w:lang w:val="en-US"/>
              </w:rPr>
              <w:t>on-line</w:t>
            </w:r>
          </w:p>
        </w:tc>
        <w:tc>
          <w:tcPr>
            <w:tcW w:w="2132" w:type="dxa"/>
            <w:gridSpan w:val="2"/>
          </w:tcPr>
          <w:p w:rsidR="00754939" w:rsidRPr="005773B0" w:rsidRDefault="00634D4F" w:rsidP="00A73F60">
            <w:pPr>
              <w:pStyle w:val="afa"/>
              <w:rPr>
                <w:lang w:val="kk-KZ"/>
              </w:rPr>
            </w:pPr>
            <w:r w:rsidRPr="005773B0">
              <w:rPr>
                <w:lang w:val="kk-KZ"/>
              </w:rPr>
              <w:t>(</w:t>
            </w:r>
            <w:r w:rsidRPr="005773B0">
              <w:rPr>
                <w:lang w:val="en-US"/>
              </w:rPr>
              <w:t>9</w:t>
            </w:r>
            <w:r w:rsidRPr="005773B0">
              <w:rPr>
                <w:lang w:val="kk-KZ"/>
              </w:rPr>
              <w:t>)</w:t>
            </w:r>
            <w:r w:rsidR="00754939" w:rsidRPr="005773B0">
              <w:rPr>
                <w:lang w:val="en-US"/>
              </w:rPr>
              <w:t xml:space="preserve">, </w:t>
            </w:r>
            <w:r w:rsidR="00754939" w:rsidRPr="005773B0">
              <w:rPr>
                <w:lang w:val="kk-KZ"/>
              </w:rPr>
              <w:t>34-50 бет</w:t>
            </w:r>
          </w:p>
          <w:p w:rsidR="00754939" w:rsidRPr="005773B0" w:rsidRDefault="00634D4F" w:rsidP="00A73F60">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26</w:t>
            </w:r>
            <w:r w:rsidR="00754939" w:rsidRPr="005773B0">
              <w:t>-</w:t>
            </w:r>
            <w:r w:rsidR="00754939" w:rsidRPr="005773B0">
              <w:rPr>
                <w:lang w:val="kk-KZ"/>
              </w:rPr>
              <w:t>31 бет</w:t>
            </w:r>
          </w:p>
        </w:tc>
      </w:tr>
      <w:tr w:rsidR="00754939" w:rsidRPr="008E2806" w:rsidTr="00A6145D">
        <w:trPr>
          <w:gridAfter w:val="1"/>
          <w:wAfter w:w="28" w:type="dxa"/>
        </w:trPr>
        <w:tc>
          <w:tcPr>
            <w:tcW w:w="3672" w:type="dxa"/>
            <w:gridSpan w:val="3"/>
            <w:vAlign w:val="center"/>
          </w:tcPr>
          <w:p w:rsidR="00754939" w:rsidRPr="00810284" w:rsidRDefault="00754939" w:rsidP="003D5F76">
            <w:pPr>
              <w:pStyle w:val="afa"/>
              <w:rPr>
                <w:lang w:val="kk-KZ"/>
              </w:rPr>
            </w:pPr>
            <w:r>
              <w:rPr>
                <w:lang w:val="kk-KZ"/>
              </w:rPr>
              <w:t>Сақталу заңдары</w:t>
            </w:r>
          </w:p>
        </w:tc>
        <w:tc>
          <w:tcPr>
            <w:tcW w:w="1134" w:type="dxa"/>
            <w:gridSpan w:val="2"/>
            <w:vAlign w:val="center"/>
          </w:tcPr>
          <w:p w:rsidR="00754939" w:rsidRPr="00810284" w:rsidRDefault="00754939" w:rsidP="003D5F76">
            <w:pPr>
              <w:pStyle w:val="afa"/>
              <w:rPr>
                <w:lang w:val="kk-KZ"/>
              </w:rPr>
            </w:pPr>
            <w:r>
              <w:rPr>
                <w:lang w:val="kk-KZ"/>
              </w:rPr>
              <w:t>1</w:t>
            </w:r>
          </w:p>
        </w:tc>
        <w:tc>
          <w:tcPr>
            <w:tcW w:w="992" w:type="dxa"/>
            <w:vAlign w:val="center"/>
          </w:tcPr>
          <w:p w:rsidR="00754939" w:rsidRPr="0041303D" w:rsidRDefault="00754939" w:rsidP="003D5F76">
            <w:pPr>
              <w:pStyle w:val="afa"/>
              <w:rPr>
                <w:lang w:val="kk-KZ"/>
              </w:rPr>
            </w:pPr>
            <w:r>
              <w:rPr>
                <w:lang w:val="kk-KZ"/>
              </w:rPr>
              <w:t>4</w:t>
            </w:r>
          </w:p>
        </w:tc>
        <w:tc>
          <w:tcPr>
            <w:tcW w:w="1701" w:type="dxa"/>
            <w:gridSpan w:val="3"/>
            <w:vAlign w:val="center"/>
          </w:tcPr>
          <w:p w:rsidR="00754939" w:rsidRPr="008F2A17" w:rsidRDefault="00754939" w:rsidP="003D5F76">
            <w:pPr>
              <w:pStyle w:val="afa"/>
            </w:pPr>
            <w:r w:rsidRPr="008F2A17">
              <w:rPr>
                <w:lang w:val="en-US"/>
              </w:rPr>
              <w:t>on-line</w:t>
            </w:r>
          </w:p>
        </w:tc>
        <w:tc>
          <w:tcPr>
            <w:tcW w:w="2132" w:type="dxa"/>
            <w:gridSpan w:val="2"/>
          </w:tcPr>
          <w:p w:rsidR="00754939" w:rsidRPr="005773B0" w:rsidRDefault="00634D4F" w:rsidP="00A73F60">
            <w:pPr>
              <w:pStyle w:val="afa"/>
              <w:rPr>
                <w:lang w:val="kk-KZ"/>
              </w:rPr>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24-34 бет</w:t>
            </w:r>
          </w:p>
          <w:p w:rsidR="00754939" w:rsidRPr="005773B0" w:rsidRDefault="00634D4F" w:rsidP="00A73F60">
            <w:pPr>
              <w:pStyle w:val="afa"/>
              <w:rPr>
                <w:lang w:val="kk-KZ"/>
              </w:rPr>
            </w:pPr>
            <w:r w:rsidRPr="005773B0">
              <w:rPr>
                <w:lang w:val="kk-KZ"/>
              </w:rPr>
              <w:t>(</w:t>
            </w:r>
            <w:r w:rsidRPr="005773B0">
              <w:rPr>
                <w:lang w:val="en-US"/>
              </w:rPr>
              <w:t>13</w:t>
            </w:r>
            <w:r w:rsidRPr="005773B0">
              <w:rPr>
                <w:lang w:val="kk-KZ"/>
              </w:rPr>
              <w:t>)</w:t>
            </w:r>
            <w:r w:rsidR="00754939" w:rsidRPr="005773B0">
              <w:rPr>
                <w:lang w:val="en-US"/>
              </w:rPr>
              <w:t xml:space="preserve">, </w:t>
            </w:r>
            <w:r w:rsidR="00754939" w:rsidRPr="005773B0">
              <w:rPr>
                <w:lang w:val="kk-KZ"/>
              </w:rPr>
              <w:t>131-145</w:t>
            </w:r>
          </w:p>
          <w:p w:rsidR="00754939" w:rsidRPr="005773B0" w:rsidRDefault="00634D4F" w:rsidP="00A73F60">
            <w:pPr>
              <w:pStyle w:val="afa"/>
              <w:rPr>
                <w:lang w:val="kk-KZ"/>
              </w:rPr>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19</w:t>
            </w:r>
            <w:r w:rsidR="00754939" w:rsidRPr="005773B0">
              <w:t>-</w:t>
            </w:r>
            <w:r w:rsidR="00754939" w:rsidRPr="005773B0">
              <w:rPr>
                <w:lang w:val="kk-KZ"/>
              </w:rPr>
              <w:t>25 бет</w:t>
            </w:r>
          </w:p>
        </w:tc>
      </w:tr>
      <w:tr w:rsidR="00754939" w:rsidRPr="008E2806" w:rsidTr="00A6145D">
        <w:trPr>
          <w:gridAfter w:val="1"/>
          <w:wAfter w:w="28" w:type="dxa"/>
        </w:trPr>
        <w:tc>
          <w:tcPr>
            <w:tcW w:w="3672" w:type="dxa"/>
            <w:gridSpan w:val="3"/>
            <w:vAlign w:val="center"/>
          </w:tcPr>
          <w:p w:rsidR="00754939" w:rsidRPr="007503F1" w:rsidRDefault="00754939" w:rsidP="003D5F76">
            <w:pPr>
              <w:pStyle w:val="afa"/>
              <w:rPr>
                <w:lang w:val="kk-KZ"/>
              </w:rPr>
            </w:pPr>
            <w:r>
              <w:rPr>
                <w:lang w:val="kk-KZ"/>
              </w:rPr>
              <w:t>Тұтас орталар механикасының элементтері</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Pr="0041303D" w:rsidRDefault="00754939" w:rsidP="003D5F76">
            <w:pPr>
              <w:pStyle w:val="afa"/>
              <w:rPr>
                <w:lang w:val="kk-KZ"/>
              </w:rPr>
            </w:pPr>
            <w:r>
              <w:rPr>
                <w:lang w:val="kk-KZ"/>
              </w:rPr>
              <w:t>5</w:t>
            </w:r>
          </w:p>
        </w:tc>
        <w:tc>
          <w:tcPr>
            <w:tcW w:w="1701" w:type="dxa"/>
            <w:gridSpan w:val="3"/>
            <w:vAlign w:val="center"/>
          </w:tcPr>
          <w:p w:rsidR="00754939" w:rsidRPr="00204193" w:rsidRDefault="00754939" w:rsidP="003D5F76">
            <w:pPr>
              <w:pStyle w:val="afa"/>
              <w:rPr>
                <w:lang w:val="kk-KZ"/>
              </w:rPr>
            </w:pPr>
            <w:r w:rsidRPr="008F2A17">
              <w:rPr>
                <w:lang w:val="en-US"/>
              </w:rPr>
              <w:t>on-line</w:t>
            </w:r>
          </w:p>
        </w:tc>
        <w:tc>
          <w:tcPr>
            <w:tcW w:w="2132" w:type="dxa"/>
            <w:gridSpan w:val="2"/>
          </w:tcPr>
          <w:p w:rsidR="00754939" w:rsidRPr="005773B0" w:rsidRDefault="00634D4F" w:rsidP="00A73F60">
            <w:pPr>
              <w:pStyle w:val="afa"/>
              <w:rPr>
                <w:lang w:val="kk-KZ"/>
              </w:rPr>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58-74 бет</w:t>
            </w:r>
          </w:p>
          <w:p w:rsidR="00754939" w:rsidRPr="005773B0" w:rsidRDefault="00634D4F" w:rsidP="00634D4F">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36</w:t>
            </w:r>
            <w:r w:rsidR="00754939" w:rsidRPr="005773B0">
              <w:t>-</w:t>
            </w:r>
            <w:r w:rsidR="00754939" w:rsidRPr="005773B0">
              <w:rPr>
                <w:lang w:val="kk-KZ"/>
              </w:rPr>
              <w:t>40 бет</w:t>
            </w:r>
          </w:p>
        </w:tc>
      </w:tr>
      <w:tr w:rsidR="00754939" w:rsidRPr="008E2806" w:rsidTr="00A6145D">
        <w:trPr>
          <w:gridAfter w:val="1"/>
          <w:wAfter w:w="28" w:type="dxa"/>
        </w:trPr>
        <w:tc>
          <w:tcPr>
            <w:tcW w:w="3672" w:type="dxa"/>
            <w:gridSpan w:val="3"/>
            <w:vAlign w:val="center"/>
          </w:tcPr>
          <w:p w:rsidR="00754939" w:rsidRDefault="00754939" w:rsidP="003D5F76">
            <w:pPr>
              <w:pStyle w:val="afa"/>
              <w:rPr>
                <w:lang w:val="kk-KZ"/>
              </w:rPr>
            </w:pPr>
            <w:r>
              <w:rPr>
                <w:lang w:val="kk-KZ"/>
              </w:rPr>
              <w:t>Тербелістер мен толқындар</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Default="00754939" w:rsidP="003D5F76">
            <w:pPr>
              <w:pStyle w:val="afa"/>
              <w:rPr>
                <w:lang w:val="kk-KZ"/>
              </w:rPr>
            </w:pPr>
            <w:r>
              <w:rPr>
                <w:lang w:val="kk-KZ"/>
              </w:rPr>
              <w:t>6</w:t>
            </w:r>
          </w:p>
        </w:tc>
        <w:tc>
          <w:tcPr>
            <w:tcW w:w="1701" w:type="dxa"/>
            <w:gridSpan w:val="3"/>
            <w:vAlign w:val="center"/>
          </w:tcPr>
          <w:p w:rsidR="00754939" w:rsidRPr="008F2A17" w:rsidRDefault="00754939" w:rsidP="003D5F76">
            <w:pPr>
              <w:pStyle w:val="afa"/>
              <w:rPr>
                <w:lang w:val="en-US"/>
              </w:rPr>
            </w:pPr>
            <w:r w:rsidRPr="008F2A17">
              <w:rPr>
                <w:lang w:val="en-US"/>
              </w:rPr>
              <w:t>on</w:t>
            </w:r>
            <w:r w:rsidRPr="007503F1">
              <w:t>-</w:t>
            </w:r>
            <w:r w:rsidRPr="008F2A17">
              <w:rPr>
                <w:lang w:val="en-US"/>
              </w:rPr>
              <w:t>line</w:t>
            </w:r>
          </w:p>
        </w:tc>
        <w:tc>
          <w:tcPr>
            <w:tcW w:w="2132" w:type="dxa"/>
            <w:gridSpan w:val="2"/>
          </w:tcPr>
          <w:p w:rsidR="00754939" w:rsidRPr="005773B0" w:rsidRDefault="00634D4F" w:rsidP="00A73F60">
            <w:pPr>
              <w:pStyle w:val="afa"/>
              <w:rPr>
                <w:lang w:val="kk-KZ"/>
              </w:rPr>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86-111 бет</w:t>
            </w:r>
          </w:p>
        </w:tc>
      </w:tr>
      <w:tr w:rsidR="00754939" w:rsidRPr="008E2806" w:rsidTr="00A6145D">
        <w:trPr>
          <w:gridAfter w:val="1"/>
          <w:wAfter w:w="28" w:type="dxa"/>
        </w:trPr>
        <w:tc>
          <w:tcPr>
            <w:tcW w:w="3672" w:type="dxa"/>
            <w:gridSpan w:val="3"/>
            <w:vAlign w:val="center"/>
          </w:tcPr>
          <w:p w:rsidR="00754939" w:rsidRDefault="00754939" w:rsidP="003D5F76">
            <w:pPr>
              <w:pStyle w:val="afa"/>
              <w:rPr>
                <w:lang w:val="kk-KZ"/>
              </w:rPr>
            </w:pPr>
            <w:r>
              <w:rPr>
                <w:lang w:val="kk-KZ"/>
              </w:rPr>
              <w:t>Статистикалық физика және термодинамика</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Default="00754939" w:rsidP="003D5F76">
            <w:pPr>
              <w:pStyle w:val="afa"/>
              <w:rPr>
                <w:lang w:val="kk-KZ"/>
              </w:rPr>
            </w:pPr>
            <w:r>
              <w:rPr>
                <w:lang w:val="kk-KZ"/>
              </w:rPr>
              <w:t>7</w:t>
            </w:r>
          </w:p>
        </w:tc>
        <w:tc>
          <w:tcPr>
            <w:tcW w:w="1701" w:type="dxa"/>
            <w:gridSpan w:val="3"/>
            <w:vAlign w:val="center"/>
          </w:tcPr>
          <w:p w:rsidR="00754939" w:rsidRPr="008F2A17" w:rsidRDefault="00754939" w:rsidP="003D5F76">
            <w:pPr>
              <w:pStyle w:val="afa"/>
              <w:rPr>
                <w:lang w:val="en-US"/>
              </w:rPr>
            </w:pPr>
            <w:r w:rsidRPr="008F2A17">
              <w:rPr>
                <w:lang w:val="en-US"/>
              </w:rPr>
              <w:t>on</w:t>
            </w:r>
            <w:r w:rsidRPr="007503F1">
              <w:t>-</w:t>
            </w:r>
            <w:r w:rsidRPr="008F2A17">
              <w:rPr>
                <w:lang w:val="en-US"/>
              </w:rPr>
              <w:t>line</w:t>
            </w:r>
          </w:p>
        </w:tc>
        <w:tc>
          <w:tcPr>
            <w:tcW w:w="2132" w:type="dxa"/>
            <w:gridSpan w:val="2"/>
          </w:tcPr>
          <w:p w:rsidR="00754939" w:rsidRPr="005773B0" w:rsidRDefault="00634D4F" w:rsidP="00A73F60">
            <w:pPr>
              <w:pStyle w:val="afa"/>
              <w:rPr>
                <w:lang w:val="kk-KZ"/>
              </w:rPr>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112-124 бет</w:t>
            </w:r>
          </w:p>
          <w:p w:rsidR="00754939" w:rsidRPr="005773B0" w:rsidRDefault="00634D4F" w:rsidP="00634D4F">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48</w:t>
            </w:r>
            <w:r w:rsidR="00754939" w:rsidRPr="005773B0">
              <w:t>-</w:t>
            </w:r>
            <w:r w:rsidR="00754939" w:rsidRPr="005773B0">
              <w:rPr>
                <w:lang w:val="kk-KZ"/>
              </w:rPr>
              <w:t>54 бет</w:t>
            </w:r>
          </w:p>
        </w:tc>
      </w:tr>
      <w:tr w:rsidR="00754939" w:rsidRPr="008E2806" w:rsidTr="00A6145D">
        <w:trPr>
          <w:gridAfter w:val="1"/>
          <w:wAfter w:w="28" w:type="dxa"/>
        </w:trPr>
        <w:tc>
          <w:tcPr>
            <w:tcW w:w="3672" w:type="dxa"/>
            <w:gridSpan w:val="3"/>
            <w:vAlign w:val="center"/>
          </w:tcPr>
          <w:p w:rsidR="00754939" w:rsidRDefault="00754939" w:rsidP="003D5F76">
            <w:pPr>
              <w:pStyle w:val="afa"/>
              <w:rPr>
                <w:lang w:val="kk-KZ"/>
              </w:rPr>
            </w:pPr>
            <w:r>
              <w:rPr>
                <w:lang w:val="kk-KZ"/>
              </w:rPr>
              <w:t>Статистикалық үлестірулер</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Default="00754939" w:rsidP="003D5F76">
            <w:pPr>
              <w:pStyle w:val="afa"/>
              <w:rPr>
                <w:lang w:val="kk-KZ"/>
              </w:rPr>
            </w:pPr>
            <w:r>
              <w:rPr>
                <w:lang w:val="kk-KZ"/>
              </w:rPr>
              <w:t>8</w:t>
            </w:r>
          </w:p>
        </w:tc>
        <w:tc>
          <w:tcPr>
            <w:tcW w:w="1701" w:type="dxa"/>
            <w:gridSpan w:val="3"/>
            <w:vAlign w:val="center"/>
          </w:tcPr>
          <w:p w:rsidR="00754939" w:rsidRPr="008F2A17" w:rsidRDefault="00754939" w:rsidP="003D5F76">
            <w:pPr>
              <w:pStyle w:val="afa"/>
              <w:rPr>
                <w:lang w:val="en-US"/>
              </w:rPr>
            </w:pPr>
            <w:r w:rsidRPr="008F2A17">
              <w:rPr>
                <w:lang w:val="en-US"/>
              </w:rPr>
              <w:t>on</w:t>
            </w:r>
            <w:r w:rsidRPr="007503F1">
              <w:t>-</w:t>
            </w:r>
            <w:r w:rsidRPr="008F2A17">
              <w:rPr>
                <w:lang w:val="en-US"/>
              </w:rPr>
              <w:t>line</w:t>
            </w:r>
          </w:p>
        </w:tc>
        <w:tc>
          <w:tcPr>
            <w:tcW w:w="2132" w:type="dxa"/>
            <w:gridSpan w:val="2"/>
          </w:tcPr>
          <w:p w:rsidR="00754939" w:rsidRPr="005773B0" w:rsidRDefault="00634D4F" w:rsidP="00A73F60">
            <w:pPr>
              <w:pStyle w:val="afa"/>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124-134 бет</w:t>
            </w:r>
          </w:p>
          <w:p w:rsidR="00754939" w:rsidRPr="005773B0" w:rsidRDefault="00634D4F" w:rsidP="00A73F60">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55</w:t>
            </w:r>
            <w:r w:rsidR="00754939" w:rsidRPr="005773B0">
              <w:t>-</w:t>
            </w:r>
            <w:r w:rsidR="00754939" w:rsidRPr="005773B0">
              <w:rPr>
                <w:lang w:val="kk-KZ"/>
              </w:rPr>
              <w:t>56 бет</w:t>
            </w:r>
          </w:p>
        </w:tc>
      </w:tr>
      <w:tr w:rsidR="00754939" w:rsidRPr="008E2806" w:rsidTr="00A6145D">
        <w:trPr>
          <w:gridAfter w:val="1"/>
          <w:wAfter w:w="28" w:type="dxa"/>
        </w:trPr>
        <w:tc>
          <w:tcPr>
            <w:tcW w:w="3672" w:type="dxa"/>
            <w:gridSpan w:val="3"/>
            <w:vAlign w:val="center"/>
          </w:tcPr>
          <w:p w:rsidR="00754939" w:rsidRDefault="00754939" w:rsidP="003D5F76">
            <w:pPr>
              <w:pStyle w:val="afa"/>
              <w:rPr>
                <w:lang w:val="kk-KZ"/>
              </w:rPr>
            </w:pPr>
            <w:r>
              <w:rPr>
                <w:lang w:val="kk-KZ"/>
              </w:rPr>
              <w:t>Термодинамика негіздері</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Default="00754939" w:rsidP="003D5F76">
            <w:pPr>
              <w:pStyle w:val="afa"/>
              <w:rPr>
                <w:lang w:val="kk-KZ"/>
              </w:rPr>
            </w:pPr>
            <w:r>
              <w:rPr>
                <w:lang w:val="kk-KZ"/>
              </w:rPr>
              <w:t>9</w:t>
            </w:r>
          </w:p>
        </w:tc>
        <w:tc>
          <w:tcPr>
            <w:tcW w:w="1701" w:type="dxa"/>
            <w:gridSpan w:val="3"/>
            <w:vAlign w:val="center"/>
          </w:tcPr>
          <w:p w:rsidR="00754939" w:rsidRPr="008F2A17" w:rsidRDefault="00754939" w:rsidP="003D5F76">
            <w:pPr>
              <w:pStyle w:val="afa"/>
              <w:rPr>
                <w:lang w:val="en-US"/>
              </w:rPr>
            </w:pPr>
            <w:r w:rsidRPr="008F2A17">
              <w:rPr>
                <w:lang w:val="en-US"/>
              </w:rPr>
              <w:t>on</w:t>
            </w:r>
            <w:r w:rsidRPr="007503F1">
              <w:t>-</w:t>
            </w:r>
            <w:r w:rsidRPr="008F2A17">
              <w:rPr>
                <w:lang w:val="en-US"/>
              </w:rPr>
              <w:t>line</w:t>
            </w:r>
            <w:r w:rsidRPr="008F2A17">
              <w:t xml:space="preserve"> </w:t>
            </w:r>
          </w:p>
        </w:tc>
        <w:tc>
          <w:tcPr>
            <w:tcW w:w="2132" w:type="dxa"/>
            <w:gridSpan w:val="2"/>
          </w:tcPr>
          <w:p w:rsidR="00754939" w:rsidRPr="005773B0" w:rsidRDefault="00634D4F" w:rsidP="00A73F60">
            <w:pPr>
              <w:pStyle w:val="afa"/>
              <w:rPr>
                <w:lang w:val="kk-KZ"/>
              </w:rPr>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141-169 бет</w:t>
            </w:r>
          </w:p>
          <w:p w:rsidR="00754939" w:rsidRPr="005773B0" w:rsidRDefault="00634D4F" w:rsidP="00634D4F">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65</w:t>
            </w:r>
            <w:r w:rsidR="00754939" w:rsidRPr="005773B0">
              <w:t>-</w:t>
            </w:r>
            <w:r w:rsidR="00754939" w:rsidRPr="005773B0">
              <w:rPr>
                <w:lang w:val="kk-KZ"/>
              </w:rPr>
              <w:t>75 бет</w:t>
            </w:r>
          </w:p>
        </w:tc>
      </w:tr>
      <w:tr w:rsidR="00754939" w:rsidRPr="008E2806" w:rsidTr="00A6145D">
        <w:trPr>
          <w:gridAfter w:val="1"/>
          <w:wAfter w:w="28" w:type="dxa"/>
        </w:trPr>
        <w:tc>
          <w:tcPr>
            <w:tcW w:w="3672" w:type="dxa"/>
            <w:gridSpan w:val="3"/>
            <w:vAlign w:val="center"/>
          </w:tcPr>
          <w:p w:rsidR="00754939" w:rsidRDefault="00754939" w:rsidP="003D5F76">
            <w:pPr>
              <w:pStyle w:val="afa"/>
              <w:rPr>
                <w:lang w:val="kk-KZ"/>
              </w:rPr>
            </w:pPr>
            <w:r>
              <w:rPr>
                <w:lang w:val="kk-KZ"/>
              </w:rPr>
              <w:t>Тасымалдау құбылыстары</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Default="00754939" w:rsidP="003D5F76">
            <w:pPr>
              <w:pStyle w:val="afa"/>
              <w:rPr>
                <w:lang w:val="kk-KZ"/>
              </w:rPr>
            </w:pPr>
            <w:r>
              <w:rPr>
                <w:lang w:val="kk-KZ"/>
              </w:rPr>
              <w:t>10</w:t>
            </w:r>
          </w:p>
        </w:tc>
        <w:tc>
          <w:tcPr>
            <w:tcW w:w="1701" w:type="dxa"/>
            <w:gridSpan w:val="3"/>
            <w:vAlign w:val="center"/>
          </w:tcPr>
          <w:p w:rsidR="00754939" w:rsidRPr="00204193" w:rsidRDefault="00754939" w:rsidP="003D5F76">
            <w:pPr>
              <w:pStyle w:val="afa"/>
              <w:rPr>
                <w:lang w:val="kk-KZ"/>
              </w:rPr>
            </w:pPr>
            <w:r w:rsidRPr="008F2A17">
              <w:rPr>
                <w:lang w:val="en-US"/>
              </w:rPr>
              <w:t>on</w:t>
            </w:r>
            <w:r w:rsidRPr="007503F1">
              <w:t>-</w:t>
            </w:r>
            <w:r w:rsidRPr="008F2A17">
              <w:rPr>
                <w:lang w:val="en-US"/>
              </w:rPr>
              <w:t>line</w:t>
            </w:r>
          </w:p>
        </w:tc>
        <w:tc>
          <w:tcPr>
            <w:tcW w:w="2132" w:type="dxa"/>
            <w:gridSpan w:val="2"/>
          </w:tcPr>
          <w:p w:rsidR="00754939" w:rsidRPr="005773B0" w:rsidRDefault="00634D4F" w:rsidP="00A73F60">
            <w:pPr>
              <w:pStyle w:val="afa"/>
              <w:rPr>
                <w:lang w:val="kk-KZ"/>
              </w:rPr>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134-141 бет</w:t>
            </w:r>
          </w:p>
          <w:p w:rsidR="00754939" w:rsidRPr="005773B0" w:rsidRDefault="00634D4F" w:rsidP="00A73F60">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57</w:t>
            </w:r>
            <w:r w:rsidR="00754939" w:rsidRPr="005773B0">
              <w:t>-</w:t>
            </w:r>
            <w:r w:rsidR="00754939" w:rsidRPr="005773B0">
              <w:rPr>
                <w:lang w:val="kk-KZ"/>
              </w:rPr>
              <w:t>59 бет</w:t>
            </w:r>
          </w:p>
        </w:tc>
      </w:tr>
      <w:tr w:rsidR="00754939" w:rsidRPr="008E2806" w:rsidTr="00A6145D">
        <w:trPr>
          <w:gridAfter w:val="1"/>
          <w:wAfter w:w="28" w:type="dxa"/>
        </w:trPr>
        <w:tc>
          <w:tcPr>
            <w:tcW w:w="3672" w:type="dxa"/>
            <w:gridSpan w:val="3"/>
            <w:vAlign w:val="center"/>
          </w:tcPr>
          <w:p w:rsidR="00754939" w:rsidRDefault="00754939" w:rsidP="003D5F76">
            <w:pPr>
              <w:pStyle w:val="afa"/>
              <w:rPr>
                <w:lang w:val="kk-KZ"/>
              </w:rPr>
            </w:pPr>
            <w:r>
              <w:rPr>
                <w:lang w:val="kk-KZ"/>
              </w:rPr>
              <w:t>Нақты газдар</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Default="00754939" w:rsidP="003D5F76">
            <w:pPr>
              <w:pStyle w:val="afa"/>
              <w:rPr>
                <w:lang w:val="kk-KZ"/>
              </w:rPr>
            </w:pPr>
            <w:r>
              <w:rPr>
                <w:lang w:val="kk-KZ"/>
              </w:rPr>
              <w:t>11</w:t>
            </w:r>
          </w:p>
        </w:tc>
        <w:tc>
          <w:tcPr>
            <w:tcW w:w="1701" w:type="dxa"/>
            <w:gridSpan w:val="3"/>
            <w:vAlign w:val="center"/>
          </w:tcPr>
          <w:p w:rsidR="00754939" w:rsidRPr="008F2A17" w:rsidRDefault="00754939" w:rsidP="003D5F76">
            <w:pPr>
              <w:pStyle w:val="afa"/>
              <w:rPr>
                <w:lang w:val="en-US"/>
              </w:rPr>
            </w:pPr>
            <w:r w:rsidRPr="008F2A17">
              <w:rPr>
                <w:lang w:val="en-US"/>
              </w:rPr>
              <w:t>on</w:t>
            </w:r>
            <w:r w:rsidRPr="007503F1">
              <w:t>-</w:t>
            </w:r>
            <w:r w:rsidRPr="008F2A17">
              <w:rPr>
                <w:lang w:val="en-US"/>
              </w:rPr>
              <w:t>line</w:t>
            </w:r>
          </w:p>
        </w:tc>
        <w:tc>
          <w:tcPr>
            <w:tcW w:w="2132" w:type="dxa"/>
            <w:gridSpan w:val="2"/>
          </w:tcPr>
          <w:p w:rsidR="00754939" w:rsidRPr="005773B0" w:rsidRDefault="00634D4F" w:rsidP="00A73F60">
            <w:pPr>
              <w:pStyle w:val="afa"/>
              <w:rPr>
                <w:lang w:val="kk-KZ"/>
              </w:rPr>
            </w:pPr>
            <w:r w:rsidRPr="005773B0">
              <w:rPr>
                <w:lang w:val="kk-KZ"/>
              </w:rPr>
              <w:t>(</w:t>
            </w:r>
            <w:r w:rsidR="00754939" w:rsidRPr="005773B0">
              <w:rPr>
                <w:lang w:val="kk-KZ"/>
              </w:rPr>
              <w:t>9</w:t>
            </w:r>
            <w:r w:rsidRPr="005773B0">
              <w:rPr>
                <w:lang w:val="kk-KZ"/>
              </w:rPr>
              <w:t>)</w:t>
            </w:r>
            <w:r w:rsidR="00754939" w:rsidRPr="005773B0">
              <w:t xml:space="preserve">, </w:t>
            </w:r>
            <w:r w:rsidR="00754939" w:rsidRPr="005773B0">
              <w:rPr>
                <w:lang w:val="kk-KZ"/>
              </w:rPr>
              <w:t>171-182 бет</w:t>
            </w:r>
          </w:p>
          <w:p w:rsidR="00754939" w:rsidRPr="005773B0" w:rsidRDefault="00634D4F" w:rsidP="00A73F60">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76</w:t>
            </w:r>
            <w:r w:rsidR="00754939" w:rsidRPr="005773B0">
              <w:t>-</w:t>
            </w:r>
            <w:r w:rsidR="00754939" w:rsidRPr="005773B0">
              <w:rPr>
                <w:lang w:val="kk-KZ"/>
              </w:rPr>
              <w:t>80 бет</w:t>
            </w:r>
          </w:p>
        </w:tc>
      </w:tr>
      <w:tr w:rsidR="00754939" w:rsidRPr="008E2806" w:rsidTr="00A6145D">
        <w:trPr>
          <w:gridAfter w:val="1"/>
          <w:wAfter w:w="28" w:type="dxa"/>
        </w:trPr>
        <w:tc>
          <w:tcPr>
            <w:tcW w:w="3672" w:type="dxa"/>
            <w:gridSpan w:val="3"/>
            <w:vAlign w:val="center"/>
          </w:tcPr>
          <w:p w:rsidR="00754939" w:rsidRDefault="00754939" w:rsidP="003D5F76">
            <w:pPr>
              <w:pStyle w:val="afa"/>
              <w:rPr>
                <w:lang w:val="kk-KZ"/>
              </w:rPr>
            </w:pPr>
            <w:r>
              <w:rPr>
                <w:lang w:val="kk-KZ"/>
              </w:rPr>
              <w:t>Электростатика</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Default="00754939" w:rsidP="003D5F76">
            <w:pPr>
              <w:pStyle w:val="afa"/>
              <w:rPr>
                <w:lang w:val="kk-KZ"/>
              </w:rPr>
            </w:pPr>
            <w:r>
              <w:rPr>
                <w:lang w:val="kk-KZ"/>
              </w:rPr>
              <w:t>12</w:t>
            </w:r>
          </w:p>
        </w:tc>
        <w:tc>
          <w:tcPr>
            <w:tcW w:w="1701" w:type="dxa"/>
            <w:gridSpan w:val="3"/>
            <w:vAlign w:val="center"/>
          </w:tcPr>
          <w:p w:rsidR="00754939" w:rsidRPr="008F2A17" w:rsidRDefault="00754939" w:rsidP="003D5F76">
            <w:pPr>
              <w:pStyle w:val="afa"/>
              <w:rPr>
                <w:lang w:val="en-US"/>
              </w:rPr>
            </w:pPr>
            <w:r w:rsidRPr="008F2A17">
              <w:rPr>
                <w:lang w:val="en-US"/>
              </w:rPr>
              <w:t>on</w:t>
            </w:r>
            <w:r w:rsidRPr="007503F1">
              <w:t>-</w:t>
            </w:r>
            <w:r w:rsidRPr="008F2A17">
              <w:rPr>
                <w:lang w:val="en-US"/>
              </w:rPr>
              <w:t>line</w:t>
            </w:r>
            <w:r w:rsidRPr="008F2A17">
              <w:t xml:space="preserve"> </w:t>
            </w:r>
          </w:p>
        </w:tc>
        <w:tc>
          <w:tcPr>
            <w:tcW w:w="2132" w:type="dxa"/>
            <w:gridSpan w:val="2"/>
          </w:tcPr>
          <w:p w:rsidR="00754939" w:rsidRPr="005773B0" w:rsidRDefault="00634D4F" w:rsidP="00A73F60">
            <w:pPr>
              <w:pStyle w:val="afa"/>
              <w:rPr>
                <w:lang w:val="kk-KZ"/>
              </w:rPr>
            </w:pPr>
            <w:r w:rsidRPr="005773B0">
              <w:rPr>
                <w:lang w:val="kk-KZ"/>
              </w:rPr>
              <w:t>(</w:t>
            </w:r>
            <w:r w:rsidRPr="005773B0">
              <w:rPr>
                <w:lang w:val="en-US"/>
              </w:rPr>
              <w:t>9</w:t>
            </w:r>
            <w:r w:rsidRPr="005773B0">
              <w:rPr>
                <w:lang w:val="kk-KZ"/>
              </w:rPr>
              <w:t>)</w:t>
            </w:r>
            <w:r w:rsidR="00754939" w:rsidRPr="005773B0">
              <w:rPr>
                <w:lang w:val="en-US"/>
              </w:rPr>
              <w:t xml:space="preserve">, </w:t>
            </w:r>
            <w:r w:rsidR="00754939" w:rsidRPr="005773B0">
              <w:rPr>
                <w:lang w:val="kk-KZ"/>
              </w:rPr>
              <w:t>196-212 бет,</w:t>
            </w:r>
          </w:p>
          <w:p w:rsidR="00754939" w:rsidRPr="005773B0" w:rsidRDefault="00634D4F" w:rsidP="00A73F60">
            <w:pPr>
              <w:pStyle w:val="afa"/>
              <w:rPr>
                <w:lang w:val="kk-KZ"/>
              </w:rPr>
            </w:pPr>
            <w:r w:rsidRPr="005773B0">
              <w:rPr>
                <w:lang w:val="kk-KZ"/>
              </w:rPr>
              <w:t>(</w:t>
            </w:r>
            <w:r w:rsidR="00754939" w:rsidRPr="005773B0">
              <w:rPr>
                <w:lang w:val="en-US"/>
              </w:rPr>
              <w:t>9</w:t>
            </w:r>
            <w:r w:rsidRPr="005773B0">
              <w:rPr>
                <w:lang w:val="kk-KZ"/>
              </w:rPr>
              <w:t>)</w:t>
            </w:r>
            <w:r w:rsidR="00754939" w:rsidRPr="005773B0">
              <w:rPr>
                <w:lang w:val="en-US"/>
              </w:rPr>
              <w:t xml:space="preserve">, </w:t>
            </w:r>
            <w:r w:rsidR="00754939" w:rsidRPr="005773B0">
              <w:rPr>
                <w:lang w:val="kk-KZ"/>
              </w:rPr>
              <w:t>212-221 бет,</w:t>
            </w:r>
          </w:p>
          <w:p w:rsidR="00754939" w:rsidRPr="005773B0" w:rsidRDefault="00634D4F" w:rsidP="00A73F60">
            <w:pPr>
              <w:pStyle w:val="afa"/>
              <w:rPr>
                <w:lang w:val="kk-KZ"/>
              </w:rPr>
            </w:pPr>
            <w:r w:rsidRPr="005773B0">
              <w:rPr>
                <w:lang w:val="kk-KZ"/>
              </w:rPr>
              <w:t>(</w:t>
            </w:r>
            <w:r w:rsidRPr="005773B0">
              <w:rPr>
                <w:lang w:val="en-US"/>
              </w:rPr>
              <w:t>9</w:t>
            </w:r>
            <w:r w:rsidRPr="005773B0">
              <w:rPr>
                <w:lang w:val="kk-KZ"/>
              </w:rPr>
              <w:t>)</w:t>
            </w:r>
            <w:r w:rsidR="00754939" w:rsidRPr="005773B0">
              <w:rPr>
                <w:lang w:val="en-US"/>
              </w:rPr>
              <w:t xml:space="preserve">, </w:t>
            </w:r>
            <w:r w:rsidR="00754939" w:rsidRPr="005773B0">
              <w:rPr>
                <w:lang w:val="kk-KZ"/>
              </w:rPr>
              <w:t>221-238 бет</w:t>
            </w:r>
          </w:p>
          <w:p w:rsidR="00754939" w:rsidRPr="005773B0" w:rsidRDefault="00634D4F" w:rsidP="00A73F60">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94</w:t>
            </w:r>
            <w:r w:rsidR="00754939" w:rsidRPr="005773B0">
              <w:t>-</w:t>
            </w:r>
            <w:r w:rsidR="00754939" w:rsidRPr="005773B0">
              <w:rPr>
                <w:lang w:val="kk-KZ"/>
              </w:rPr>
              <w:t>115 бет</w:t>
            </w:r>
          </w:p>
        </w:tc>
      </w:tr>
      <w:tr w:rsidR="00754939" w:rsidRPr="008E2806" w:rsidTr="00A6145D">
        <w:trPr>
          <w:gridAfter w:val="1"/>
          <w:wAfter w:w="28" w:type="dxa"/>
        </w:trPr>
        <w:tc>
          <w:tcPr>
            <w:tcW w:w="3672" w:type="dxa"/>
            <w:gridSpan w:val="3"/>
            <w:tcBorders>
              <w:bottom w:val="single" w:sz="4" w:space="0" w:color="auto"/>
            </w:tcBorders>
            <w:vAlign w:val="center"/>
          </w:tcPr>
          <w:p w:rsidR="00754939" w:rsidRDefault="00754939" w:rsidP="003D5F76">
            <w:pPr>
              <w:pStyle w:val="afa"/>
              <w:rPr>
                <w:lang w:val="kk-KZ"/>
              </w:rPr>
            </w:pPr>
            <w:r>
              <w:rPr>
                <w:lang w:val="kk-KZ"/>
              </w:rPr>
              <w:t>Тұрақты электр тогы</w:t>
            </w:r>
          </w:p>
        </w:tc>
        <w:tc>
          <w:tcPr>
            <w:tcW w:w="1134" w:type="dxa"/>
            <w:gridSpan w:val="2"/>
            <w:tcBorders>
              <w:bottom w:val="single" w:sz="4" w:space="0" w:color="auto"/>
            </w:tcBorders>
            <w:vAlign w:val="center"/>
          </w:tcPr>
          <w:p w:rsidR="00754939" w:rsidRDefault="00754939" w:rsidP="003D5F76">
            <w:pPr>
              <w:pStyle w:val="afa"/>
              <w:rPr>
                <w:lang w:val="kk-KZ"/>
              </w:rPr>
            </w:pPr>
            <w:r>
              <w:rPr>
                <w:lang w:val="kk-KZ"/>
              </w:rPr>
              <w:t>1</w:t>
            </w:r>
          </w:p>
        </w:tc>
        <w:tc>
          <w:tcPr>
            <w:tcW w:w="992" w:type="dxa"/>
            <w:tcBorders>
              <w:bottom w:val="single" w:sz="4" w:space="0" w:color="auto"/>
            </w:tcBorders>
            <w:vAlign w:val="center"/>
          </w:tcPr>
          <w:p w:rsidR="00754939" w:rsidRDefault="00754939" w:rsidP="003D5F76">
            <w:pPr>
              <w:pStyle w:val="afa"/>
              <w:rPr>
                <w:lang w:val="kk-KZ"/>
              </w:rPr>
            </w:pPr>
            <w:r>
              <w:rPr>
                <w:lang w:val="kk-KZ"/>
              </w:rPr>
              <w:t>13</w:t>
            </w:r>
          </w:p>
        </w:tc>
        <w:tc>
          <w:tcPr>
            <w:tcW w:w="1701" w:type="dxa"/>
            <w:gridSpan w:val="3"/>
            <w:tcBorders>
              <w:bottom w:val="single" w:sz="4" w:space="0" w:color="auto"/>
            </w:tcBorders>
            <w:vAlign w:val="center"/>
          </w:tcPr>
          <w:p w:rsidR="00754939" w:rsidRPr="008F2A17" w:rsidRDefault="00754939" w:rsidP="003D5F76">
            <w:pPr>
              <w:pStyle w:val="afa"/>
              <w:rPr>
                <w:lang w:val="en-US"/>
              </w:rPr>
            </w:pPr>
            <w:r w:rsidRPr="008F2A17">
              <w:rPr>
                <w:lang w:val="en-US"/>
              </w:rPr>
              <w:t>on</w:t>
            </w:r>
            <w:r w:rsidRPr="007503F1">
              <w:t>-</w:t>
            </w:r>
            <w:r w:rsidRPr="008F2A17">
              <w:rPr>
                <w:lang w:val="en-US"/>
              </w:rPr>
              <w:t>line</w:t>
            </w:r>
          </w:p>
        </w:tc>
        <w:tc>
          <w:tcPr>
            <w:tcW w:w="2132" w:type="dxa"/>
            <w:gridSpan w:val="2"/>
            <w:tcBorders>
              <w:bottom w:val="single" w:sz="4" w:space="0" w:color="auto"/>
            </w:tcBorders>
          </w:tcPr>
          <w:p w:rsidR="00754939" w:rsidRPr="005773B0" w:rsidRDefault="00634D4F" w:rsidP="00A73F60">
            <w:pPr>
              <w:pStyle w:val="afa"/>
              <w:rPr>
                <w:lang w:val="kk-KZ"/>
              </w:rPr>
            </w:pPr>
            <w:r w:rsidRPr="005773B0">
              <w:rPr>
                <w:lang w:val="kk-KZ"/>
              </w:rPr>
              <w:t>(</w:t>
            </w:r>
            <w:r w:rsidRPr="005773B0">
              <w:rPr>
                <w:lang w:val="en-US"/>
              </w:rPr>
              <w:t>9</w:t>
            </w:r>
            <w:r w:rsidRPr="005773B0">
              <w:rPr>
                <w:lang w:val="kk-KZ"/>
              </w:rPr>
              <w:t>)</w:t>
            </w:r>
            <w:r w:rsidR="00754939" w:rsidRPr="005773B0">
              <w:rPr>
                <w:lang w:val="en-US"/>
              </w:rPr>
              <w:t xml:space="preserve">, </w:t>
            </w:r>
            <w:r w:rsidR="00754939" w:rsidRPr="005773B0">
              <w:rPr>
                <w:lang w:val="kk-KZ"/>
              </w:rPr>
              <w:t>238-269 бет</w:t>
            </w:r>
          </w:p>
          <w:p w:rsidR="00754939" w:rsidRPr="005773B0" w:rsidRDefault="00634D4F" w:rsidP="00A73F60">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116</w:t>
            </w:r>
            <w:r w:rsidR="00754939" w:rsidRPr="005773B0">
              <w:t>-</w:t>
            </w:r>
            <w:r w:rsidR="00754939" w:rsidRPr="005773B0">
              <w:rPr>
                <w:lang w:val="kk-KZ"/>
              </w:rPr>
              <w:t>129 бет</w:t>
            </w:r>
          </w:p>
        </w:tc>
      </w:tr>
      <w:tr w:rsidR="00754939" w:rsidRPr="008E2806" w:rsidTr="00A6145D">
        <w:trPr>
          <w:gridAfter w:val="1"/>
          <w:wAfter w:w="28" w:type="dxa"/>
        </w:trPr>
        <w:tc>
          <w:tcPr>
            <w:tcW w:w="3672" w:type="dxa"/>
            <w:gridSpan w:val="3"/>
            <w:vAlign w:val="center"/>
          </w:tcPr>
          <w:p w:rsidR="00754939" w:rsidRDefault="00754939" w:rsidP="003D5F76">
            <w:pPr>
              <w:pStyle w:val="afa"/>
              <w:rPr>
                <w:lang w:val="kk-KZ"/>
              </w:rPr>
            </w:pPr>
            <w:r>
              <w:rPr>
                <w:lang w:val="kk-KZ"/>
              </w:rPr>
              <w:t>Магнит өрісі</w:t>
            </w:r>
          </w:p>
        </w:tc>
        <w:tc>
          <w:tcPr>
            <w:tcW w:w="1134" w:type="dxa"/>
            <w:gridSpan w:val="2"/>
            <w:vAlign w:val="center"/>
          </w:tcPr>
          <w:p w:rsidR="00754939" w:rsidRDefault="00754939" w:rsidP="003D5F76">
            <w:pPr>
              <w:pStyle w:val="afa"/>
              <w:rPr>
                <w:lang w:val="kk-KZ"/>
              </w:rPr>
            </w:pPr>
            <w:r>
              <w:rPr>
                <w:lang w:val="kk-KZ"/>
              </w:rPr>
              <w:t>1</w:t>
            </w:r>
          </w:p>
        </w:tc>
        <w:tc>
          <w:tcPr>
            <w:tcW w:w="992" w:type="dxa"/>
            <w:vAlign w:val="center"/>
          </w:tcPr>
          <w:p w:rsidR="00754939" w:rsidRDefault="00754939" w:rsidP="003D5F76">
            <w:pPr>
              <w:pStyle w:val="afa"/>
              <w:rPr>
                <w:lang w:val="kk-KZ"/>
              </w:rPr>
            </w:pPr>
            <w:r>
              <w:rPr>
                <w:lang w:val="kk-KZ"/>
              </w:rPr>
              <w:t>14</w:t>
            </w:r>
          </w:p>
        </w:tc>
        <w:tc>
          <w:tcPr>
            <w:tcW w:w="1701" w:type="dxa"/>
            <w:gridSpan w:val="3"/>
            <w:vAlign w:val="center"/>
          </w:tcPr>
          <w:p w:rsidR="00754939" w:rsidRPr="00204193" w:rsidRDefault="00754939" w:rsidP="003D5F76">
            <w:pPr>
              <w:pStyle w:val="afa"/>
              <w:rPr>
                <w:lang w:val="kk-KZ"/>
              </w:rPr>
            </w:pPr>
            <w:r w:rsidRPr="008F2A17">
              <w:rPr>
                <w:lang w:val="en-US"/>
              </w:rPr>
              <w:t>on</w:t>
            </w:r>
            <w:r w:rsidRPr="007503F1">
              <w:t>-</w:t>
            </w:r>
            <w:r w:rsidRPr="008F2A17">
              <w:rPr>
                <w:lang w:val="en-US"/>
              </w:rPr>
              <w:t>line</w:t>
            </w:r>
          </w:p>
        </w:tc>
        <w:tc>
          <w:tcPr>
            <w:tcW w:w="2132" w:type="dxa"/>
            <w:gridSpan w:val="2"/>
          </w:tcPr>
          <w:p w:rsidR="00754939" w:rsidRPr="005773B0" w:rsidRDefault="00634D4F" w:rsidP="00A73F60">
            <w:pPr>
              <w:pStyle w:val="afa"/>
              <w:rPr>
                <w:lang w:val="kk-KZ"/>
              </w:rPr>
            </w:pPr>
            <w:r w:rsidRPr="005773B0">
              <w:rPr>
                <w:lang w:val="kk-KZ"/>
              </w:rPr>
              <w:t>(</w:t>
            </w:r>
            <w:r w:rsidRPr="005773B0">
              <w:rPr>
                <w:lang w:val="en-US"/>
              </w:rPr>
              <w:t>9</w:t>
            </w:r>
            <w:r w:rsidRPr="005773B0">
              <w:rPr>
                <w:lang w:val="kk-KZ"/>
              </w:rPr>
              <w:t>)</w:t>
            </w:r>
            <w:r w:rsidR="00754939" w:rsidRPr="005773B0">
              <w:rPr>
                <w:lang w:val="en-US"/>
              </w:rPr>
              <w:t xml:space="preserve">, </w:t>
            </w:r>
            <w:r w:rsidR="00754939" w:rsidRPr="005773B0">
              <w:rPr>
                <w:lang w:val="kk-KZ"/>
              </w:rPr>
              <w:t>269-288 бет</w:t>
            </w:r>
          </w:p>
          <w:p w:rsidR="00754939" w:rsidRPr="005773B0" w:rsidRDefault="00634D4F" w:rsidP="00A73F60">
            <w:pPr>
              <w:pStyle w:val="afa"/>
            </w:pPr>
            <w:r w:rsidRPr="005773B0">
              <w:rPr>
                <w:lang w:val="kk-KZ"/>
              </w:rPr>
              <w:t>(</w:t>
            </w:r>
            <w:r w:rsidR="00754939" w:rsidRPr="005773B0">
              <w:rPr>
                <w:lang w:val="kk-KZ"/>
              </w:rPr>
              <w:t>10</w:t>
            </w:r>
            <w:r w:rsidRPr="005773B0">
              <w:rPr>
                <w:lang w:val="kk-KZ"/>
              </w:rPr>
              <w:t>)</w:t>
            </w:r>
            <w:r w:rsidR="00754939" w:rsidRPr="005773B0">
              <w:t xml:space="preserve">, </w:t>
            </w:r>
            <w:r w:rsidR="00754939" w:rsidRPr="005773B0">
              <w:rPr>
                <w:lang w:val="kk-KZ"/>
              </w:rPr>
              <w:t>130</w:t>
            </w:r>
            <w:r w:rsidR="00754939" w:rsidRPr="005773B0">
              <w:t>-</w:t>
            </w:r>
            <w:r w:rsidR="00754939" w:rsidRPr="005773B0">
              <w:rPr>
                <w:lang w:val="kk-KZ"/>
              </w:rPr>
              <w:t>141 бет</w:t>
            </w:r>
          </w:p>
        </w:tc>
      </w:tr>
      <w:tr w:rsidR="003D5F76" w:rsidRPr="008E2806" w:rsidTr="00A6145D">
        <w:trPr>
          <w:gridAfter w:val="1"/>
          <w:wAfter w:w="28" w:type="dxa"/>
        </w:trPr>
        <w:tc>
          <w:tcPr>
            <w:tcW w:w="3672" w:type="dxa"/>
            <w:gridSpan w:val="3"/>
            <w:tcBorders>
              <w:bottom w:val="single" w:sz="4" w:space="0" w:color="auto"/>
            </w:tcBorders>
            <w:vAlign w:val="center"/>
          </w:tcPr>
          <w:p w:rsidR="003D5F76" w:rsidRDefault="003D5F76" w:rsidP="003D5F76">
            <w:pPr>
              <w:pStyle w:val="afa"/>
              <w:rPr>
                <w:lang w:val="kk-KZ"/>
              </w:rPr>
            </w:pPr>
            <w:r>
              <w:rPr>
                <w:lang w:val="kk-KZ"/>
              </w:rPr>
              <w:t>Заттағы магнит өрісі</w:t>
            </w:r>
          </w:p>
        </w:tc>
        <w:tc>
          <w:tcPr>
            <w:tcW w:w="1134" w:type="dxa"/>
            <w:gridSpan w:val="2"/>
            <w:tcBorders>
              <w:bottom w:val="single" w:sz="4" w:space="0" w:color="auto"/>
            </w:tcBorders>
            <w:vAlign w:val="center"/>
          </w:tcPr>
          <w:p w:rsidR="003D5F76" w:rsidRDefault="003D5F76" w:rsidP="003D5F76">
            <w:pPr>
              <w:pStyle w:val="afa"/>
              <w:rPr>
                <w:lang w:val="kk-KZ"/>
              </w:rPr>
            </w:pPr>
            <w:r>
              <w:rPr>
                <w:lang w:val="kk-KZ"/>
              </w:rPr>
              <w:t>1</w:t>
            </w:r>
          </w:p>
        </w:tc>
        <w:tc>
          <w:tcPr>
            <w:tcW w:w="992" w:type="dxa"/>
            <w:tcBorders>
              <w:bottom w:val="single" w:sz="4" w:space="0" w:color="auto"/>
            </w:tcBorders>
            <w:vAlign w:val="center"/>
          </w:tcPr>
          <w:p w:rsidR="003D5F76" w:rsidRDefault="003D5F76" w:rsidP="003D5F76">
            <w:pPr>
              <w:pStyle w:val="afa"/>
              <w:rPr>
                <w:lang w:val="kk-KZ"/>
              </w:rPr>
            </w:pPr>
            <w:r>
              <w:rPr>
                <w:lang w:val="kk-KZ"/>
              </w:rPr>
              <w:t>15</w:t>
            </w:r>
          </w:p>
        </w:tc>
        <w:tc>
          <w:tcPr>
            <w:tcW w:w="1701" w:type="dxa"/>
            <w:gridSpan w:val="3"/>
            <w:tcBorders>
              <w:bottom w:val="single" w:sz="4" w:space="0" w:color="auto"/>
            </w:tcBorders>
            <w:vAlign w:val="center"/>
          </w:tcPr>
          <w:p w:rsidR="003D5F76" w:rsidRPr="00204193" w:rsidRDefault="003D5F76" w:rsidP="003D5F76">
            <w:pPr>
              <w:pStyle w:val="afa"/>
              <w:rPr>
                <w:lang w:val="kk-KZ"/>
              </w:rPr>
            </w:pPr>
            <w:r w:rsidRPr="008F2A17">
              <w:rPr>
                <w:lang w:val="en-US"/>
              </w:rPr>
              <w:t>on</w:t>
            </w:r>
            <w:r w:rsidRPr="007503F1">
              <w:t>-</w:t>
            </w:r>
            <w:r w:rsidRPr="008F2A17">
              <w:rPr>
                <w:lang w:val="en-US"/>
              </w:rPr>
              <w:t>line</w:t>
            </w:r>
          </w:p>
        </w:tc>
        <w:tc>
          <w:tcPr>
            <w:tcW w:w="2132" w:type="dxa"/>
            <w:gridSpan w:val="2"/>
            <w:tcBorders>
              <w:bottom w:val="single" w:sz="4" w:space="0" w:color="auto"/>
            </w:tcBorders>
          </w:tcPr>
          <w:p w:rsidR="003D5F76" w:rsidRPr="005773B0" w:rsidRDefault="00634D4F" w:rsidP="00B9075B">
            <w:pPr>
              <w:pStyle w:val="afa"/>
              <w:rPr>
                <w:lang w:val="kk-KZ"/>
              </w:rPr>
            </w:pPr>
            <w:r w:rsidRPr="005773B0">
              <w:rPr>
                <w:lang w:val="kk-KZ"/>
              </w:rPr>
              <w:t>(</w:t>
            </w:r>
            <w:r w:rsidRPr="005773B0">
              <w:rPr>
                <w:lang w:val="en-US"/>
              </w:rPr>
              <w:t>9</w:t>
            </w:r>
            <w:r w:rsidRPr="005773B0">
              <w:rPr>
                <w:lang w:val="kk-KZ"/>
              </w:rPr>
              <w:t>)</w:t>
            </w:r>
            <w:r w:rsidR="003D5F76" w:rsidRPr="005773B0">
              <w:rPr>
                <w:lang w:val="en-US"/>
              </w:rPr>
              <w:t xml:space="preserve">, </w:t>
            </w:r>
            <w:r w:rsidR="003D5F76" w:rsidRPr="005773B0">
              <w:rPr>
                <w:lang w:val="kk-KZ"/>
              </w:rPr>
              <w:t>300-313 бет</w:t>
            </w:r>
          </w:p>
          <w:p w:rsidR="003D5F76" w:rsidRPr="005773B0" w:rsidRDefault="00634D4F" w:rsidP="00B9075B">
            <w:pPr>
              <w:pStyle w:val="afa"/>
            </w:pPr>
            <w:r w:rsidRPr="005773B0">
              <w:rPr>
                <w:lang w:val="kk-KZ"/>
              </w:rPr>
              <w:t>(</w:t>
            </w:r>
            <w:r w:rsidR="003D5F76" w:rsidRPr="005773B0">
              <w:rPr>
                <w:lang w:val="kk-KZ"/>
              </w:rPr>
              <w:t>10</w:t>
            </w:r>
            <w:r w:rsidRPr="005773B0">
              <w:rPr>
                <w:lang w:val="kk-KZ"/>
              </w:rPr>
              <w:t>)</w:t>
            </w:r>
            <w:r w:rsidR="003D5F76" w:rsidRPr="005773B0">
              <w:t xml:space="preserve">, </w:t>
            </w:r>
            <w:r w:rsidR="003D5F76" w:rsidRPr="005773B0">
              <w:rPr>
                <w:lang w:val="kk-KZ"/>
              </w:rPr>
              <w:t>150</w:t>
            </w:r>
            <w:r w:rsidR="003D5F76" w:rsidRPr="005773B0">
              <w:t>-</w:t>
            </w:r>
            <w:r w:rsidR="003D5F76" w:rsidRPr="005773B0">
              <w:rPr>
                <w:lang w:val="kk-KZ"/>
              </w:rPr>
              <w:t>155 бет</w:t>
            </w:r>
          </w:p>
        </w:tc>
      </w:tr>
      <w:tr w:rsidR="003D5F76" w:rsidRPr="008E2806" w:rsidTr="00A6145D">
        <w:trPr>
          <w:gridAfter w:val="1"/>
          <w:wAfter w:w="28" w:type="dxa"/>
        </w:trPr>
        <w:tc>
          <w:tcPr>
            <w:tcW w:w="3672" w:type="dxa"/>
            <w:gridSpan w:val="3"/>
            <w:tcBorders>
              <w:bottom w:val="nil"/>
            </w:tcBorders>
          </w:tcPr>
          <w:p w:rsidR="003D5F76" w:rsidRPr="003D5F76" w:rsidRDefault="003D5F76" w:rsidP="00B9075B">
            <w:pPr>
              <w:pStyle w:val="afa"/>
            </w:pPr>
            <w:r w:rsidRPr="003D5F76">
              <w:rPr>
                <w:lang w:val="kk-KZ"/>
              </w:rPr>
              <w:t>Тәжірибелік</w:t>
            </w:r>
            <w:r w:rsidRPr="003D5F76">
              <w:t xml:space="preserve">/ </w:t>
            </w:r>
            <w:r w:rsidRPr="003D5F76">
              <w:rPr>
                <w:lang w:val="kk-KZ"/>
              </w:rPr>
              <w:t>зертханалық сабақтар</w:t>
            </w:r>
            <w:r w:rsidRPr="003D5F76">
              <w:t>:</w:t>
            </w:r>
          </w:p>
        </w:tc>
        <w:tc>
          <w:tcPr>
            <w:tcW w:w="1134" w:type="dxa"/>
            <w:gridSpan w:val="2"/>
            <w:tcBorders>
              <w:bottom w:val="nil"/>
            </w:tcBorders>
          </w:tcPr>
          <w:p w:rsidR="003D5F76" w:rsidRPr="003D5F76" w:rsidRDefault="003D5F76" w:rsidP="003D5F76">
            <w:pPr>
              <w:pStyle w:val="afa"/>
              <w:rPr>
                <w:lang w:val="kk-KZ"/>
              </w:rPr>
            </w:pPr>
            <w:r w:rsidRPr="003D5F76">
              <w:rPr>
                <w:lang w:val="kk-KZ"/>
              </w:rPr>
              <w:t>7,5/15</w:t>
            </w:r>
          </w:p>
        </w:tc>
        <w:tc>
          <w:tcPr>
            <w:tcW w:w="992" w:type="dxa"/>
            <w:tcBorders>
              <w:bottom w:val="nil"/>
            </w:tcBorders>
          </w:tcPr>
          <w:p w:rsidR="003D5F76" w:rsidRDefault="003D5F76" w:rsidP="00B9075B">
            <w:pPr>
              <w:pStyle w:val="afa"/>
              <w:rPr>
                <w:lang w:val="kk-KZ"/>
              </w:rPr>
            </w:pPr>
          </w:p>
        </w:tc>
        <w:tc>
          <w:tcPr>
            <w:tcW w:w="1701" w:type="dxa"/>
            <w:gridSpan w:val="3"/>
            <w:tcBorders>
              <w:bottom w:val="nil"/>
            </w:tcBorders>
          </w:tcPr>
          <w:p w:rsidR="003D5F76" w:rsidRPr="008F2A17" w:rsidRDefault="003D5F76" w:rsidP="00B9075B">
            <w:pPr>
              <w:pStyle w:val="afa"/>
              <w:rPr>
                <w:lang w:val="en-US"/>
              </w:rPr>
            </w:pPr>
          </w:p>
        </w:tc>
        <w:tc>
          <w:tcPr>
            <w:tcW w:w="2132" w:type="dxa"/>
            <w:gridSpan w:val="2"/>
            <w:tcBorders>
              <w:bottom w:val="nil"/>
            </w:tcBorders>
          </w:tcPr>
          <w:p w:rsidR="003D5F76" w:rsidRPr="005773B0" w:rsidRDefault="003D5F76" w:rsidP="00B9075B">
            <w:pPr>
              <w:pStyle w:val="afa"/>
              <w:rPr>
                <w:lang w:val="en-US"/>
              </w:rPr>
            </w:pPr>
          </w:p>
        </w:tc>
      </w:tr>
    </w:tbl>
    <w:p w:rsidR="00277F76" w:rsidRDefault="003D5F76" w:rsidP="00743FFC">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В.1-кестенің</w:t>
      </w:r>
      <w:r w:rsidR="00277F76">
        <w:rPr>
          <w:rFonts w:ascii="Times New Roman" w:hAnsi="Times New Roman"/>
          <w:sz w:val="28"/>
          <w:szCs w:val="28"/>
          <w:lang w:val="kk-KZ"/>
        </w:rPr>
        <w:t xml:space="preserve"> жалғасы</w:t>
      </w:r>
    </w:p>
    <w:p w:rsidR="00277F76" w:rsidRPr="003D5F76" w:rsidRDefault="00277F76" w:rsidP="00277F76">
      <w:pPr>
        <w:pStyle w:val="afa"/>
        <w:rPr>
          <w:sz w:val="16"/>
          <w:szCs w:val="16"/>
          <w:lang w:val="kk-KZ"/>
        </w:rPr>
      </w:pPr>
    </w:p>
    <w:tbl>
      <w:tblPr>
        <w:tblW w:w="961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0"/>
        <w:gridCol w:w="1124"/>
        <w:gridCol w:w="924"/>
        <w:gridCol w:w="1531"/>
        <w:gridCol w:w="2118"/>
      </w:tblGrid>
      <w:tr w:rsidR="00743FFC" w:rsidRPr="008E2806" w:rsidTr="00743FFC">
        <w:tc>
          <w:tcPr>
            <w:tcW w:w="9617" w:type="dxa"/>
            <w:gridSpan w:val="5"/>
          </w:tcPr>
          <w:p w:rsidR="00743FFC" w:rsidRPr="00886A78" w:rsidRDefault="00743FFC" w:rsidP="00743FFC">
            <w:pPr>
              <w:pStyle w:val="afa"/>
              <w:jc w:val="center"/>
              <w:rPr>
                <w:lang w:val="kk-KZ"/>
              </w:rPr>
            </w:pPr>
            <w:r>
              <w:rPr>
                <w:lang w:val="kk-KZ"/>
              </w:rPr>
              <w:t>1</w:t>
            </w:r>
          </w:p>
        </w:tc>
      </w:tr>
      <w:tr w:rsidR="003D5F76" w:rsidRPr="008E2806" w:rsidTr="00743FFC">
        <w:tc>
          <w:tcPr>
            <w:tcW w:w="3920" w:type="dxa"/>
          </w:tcPr>
          <w:p w:rsidR="003D5F76" w:rsidRDefault="003D5F76" w:rsidP="00886A78">
            <w:pPr>
              <w:pStyle w:val="afa"/>
              <w:jc w:val="center"/>
              <w:rPr>
                <w:lang w:val="kk-KZ"/>
              </w:rPr>
            </w:pPr>
            <w:r>
              <w:rPr>
                <w:lang w:val="kk-KZ"/>
              </w:rPr>
              <w:t>1</w:t>
            </w:r>
          </w:p>
        </w:tc>
        <w:tc>
          <w:tcPr>
            <w:tcW w:w="1124" w:type="dxa"/>
          </w:tcPr>
          <w:p w:rsidR="003D5F76" w:rsidRDefault="003D5F76" w:rsidP="00886A78">
            <w:pPr>
              <w:pStyle w:val="afa"/>
              <w:jc w:val="center"/>
              <w:rPr>
                <w:lang w:val="kk-KZ"/>
              </w:rPr>
            </w:pPr>
            <w:r>
              <w:rPr>
                <w:lang w:val="kk-KZ"/>
              </w:rPr>
              <w:t>2</w:t>
            </w:r>
          </w:p>
        </w:tc>
        <w:tc>
          <w:tcPr>
            <w:tcW w:w="924" w:type="dxa"/>
          </w:tcPr>
          <w:p w:rsidR="003D5F76" w:rsidRDefault="003D5F76" w:rsidP="00886A78">
            <w:pPr>
              <w:pStyle w:val="afa"/>
              <w:jc w:val="center"/>
              <w:rPr>
                <w:lang w:val="kk-KZ"/>
              </w:rPr>
            </w:pPr>
            <w:r>
              <w:rPr>
                <w:lang w:val="kk-KZ"/>
              </w:rPr>
              <w:t>3</w:t>
            </w:r>
          </w:p>
        </w:tc>
        <w:tc>
          <w:tcPr>
            <w:tcW w:w="1531" w:type="dxa"/>
          </w:tcPr>
          <w:p w:rsidR="003D5F76" w:rsidRPr="00886A78" w:rsidRDefault="003D5F76" w:rsidP="00886A78">
            <w:pPr>
              <w:pStyle w:val="afa"/>
              <w:jc w:val="center"/>
              <w:rPr>
                <w:lang w:val="kk-KZ"/>
              </w:rPr>
            </w:pPr>
            <w:r>
              <w:rPr>
                <w:lang w:val="kk-KZ"/>
              </w:rPr>
              <w:t>4</w:t>
            </w:r>
          </w:p>
        </w:tc>
        <w:tc>
          <w:tcPr>
            <w:tcW w:w="2118" w:type="dxa"/>
          </w:tcPr>
          <w:p w:rsidR="003D5F76" w:rsidRPr="00886A78" w:rsidRDefault="003D5F76" w:rsidP="00886A78">
            <w:pPr>
              <w:pStyle w:val="afa"/>
              <w:jc w:val="center"/>
              <w:rPr>
                <w:lang w:val="kk-KZ"/>
              </w:rPr>
            </w:pPr>
            <w:r>
              <w:rPr>
                <w:lang w:val="kk-KZ"/>
              </w:rPr>
              <w:t>5</w:t>
            </w:r>
          </w:p>
        </w:tc>
      </w:tr>
      <w:tr w:rsidR="003D5F76" w:rsidRPr="002D5D5E" w:rsidTr="00743FFC">
        <w:tc>
          <w:tcPr>
            <w:tcW w:w="3920" w:type="dxa"/>
            <w:vAlign w:val="center"/>
          </w:tcPr>
          <w:p w:rsidR="003D5F76" w:rsidRPr="00810284" w:rsidRDefault="003D5F76" w:rsidP="003D5F76">
            <w:pPr>
              <w:pStyle w:val="afa"/>
              <w:rPr>
                <w:lang w:val="kk-KZ"/>
              </w:rPr>
            </w:pPr>
            <w:r>
              <w:rPr>
                <w:lang w:val="kk-KZ"/>
              </w:rPr>
              <w:t>Кинематика</w:t>
            </w:r>
          </w:p>
        </w:tc>
        <w:tc>
          <w:tcPr>
            <w:tcW w:w="1124" w:type="dxa"/>
            <w:vAlign w:val="center"/>
          </w:tcPr>
          <w:p w:rsidR="003D5F76" w:rsidRPr="004A5AD6" w:rsidRDefault="003D5F76" w:rsidP="003D5F76">
            <w:pPr>
              <w:pStyle w:val="afa"/>
              <w:rPr>
                <w:lang w:val="kk-KZ"/>
              </w:rPr>
            </w:pPr>
            <w:r>
              <w:rPr>
                <w:lang w:val="kk-KZ"/>
              </w:rPr>
              <w:t>0,5 / 1</w:t>
            </w:r>
          </w:p>
        </w:tc>
        <w:tc>
          <w:tcPr>
            <w:tcW w:w="924" w:type="dxa"/>
            <w:vAlign w:val="center"/>
          </w:tcPr>
          <w:p w:rsidR="003D5F76" w:rsidRPr="007C23C7" w:rsidRDefault="003D5F76" w:rsidP="003D5F76">
            <w:pPr>
              <w:pStyle w:val="afa"/>
              <w:rPr>
                <w:lang w:val="kk-KZ"/>
              </w:rPr>
            </w:pPr>
            <w:r>
              <w:rPr>
                <w:lang w:val="kk-KZ"/>
              </w:rPr>
              <w:t>1 / 1</w:t>
            </w:r>
          </w:p>
        </w:tc>
        <w:tc>
          <w:tcPr>
            <w:tcW w:w="1531" w:type="dxa"/>
            <w:vAlign w:val="center"/>
          </w:tcPr>
          <w:p w:rsidR="003D5F76" w:rsidRPr="0045199B" w:rsidRDefault="003D5F76" w:rsidP="003D5F76">
            <w:pPr>
              <w:pStyle w:val="afa"/>
            </w:pPr>
            <w:r w:rsidRPr="008F2A17">
              <w:rPr>
                <w:lang w:val="en-US"/>
              </w:rPr>
              <w:t>off-line</w:t>
            </w:r>
          </w:p>
        </w:tc>
        <w:tc>
          <w:tcPr>
            <w:tcW w:w="2118" w:type="dxa"/>
          </w:tcPr>
          <w:p w:rsidR="003D5F76" w:rsidRPr="0016645D" w:rsidRDefault="001724B1" w:rsidP="003D5F76">
            <w:pPr>
              <w:pStyle w:val="afa"/>
              <w:ind w:right="-143"/>
              <w:rPr>
                <w:lang w:val="kk-KZ"/>
              </w:rPr>
            </w:pPr>
            <w:r w:rsidRPr="0016645D">
              <w:rPr>
                <w:lang w:val="kk-KZ"/>
              </w:rPr>
              <w:t>(</w:t>
            </w:r>
            <w:r w:rsidR="003D5F76" w:rsidRPr="0016645D">
              <w:rPr>
                <w:lang w:val="kk-KZ"/>
              </w:rPr>
              <w:t>8</w:t>
            </w:r>
            <w:r w:rsidRPr="0016645D">
              <w:rPr>
                <w:lang w:val="kk-KZ"/>
              </w:rPr>
              <w:t>)</w:t>
            </w:r>
            <w:r w:rsidR="003D5F76" w:rsidRPr="0016645D">
              <w:rPr>
                <w:lang w:val="kk-KZ"/>
              </w:rPr>
              <w:t xml:space="preserve"> – 1.1, 1.2, 1.4, 1.7, 1.22, 1.23, 1.34, 1.35, 1.47, 1.55 / </w:t>
            </w:r>
            <w:r w:rsidRPr="0016645D">
              <w:rPr>
                <w:lang w:val="kk-KZ"/>
              </w:rPr>
              <w:t>(</w:t>
            </w:r>
            <w:r w:rsidR="003D5F76" w:rsidRPr="0016645D">
              <w:rPr>
                <w:lang w:val="kk-KZ"/>
              </w:rPr>
              <w:t>19</w:t>
            </w:r>
            <w:r w:rsidRPr="0016645D">
              <w:rPr>
                <w:lang w:val="kk-KZ"/>
              </w:rPr>
              <w:t>)</w:t>
            </w:r>
            <w:r w:rsidR="003D5F76" w:rsidRPr="0016645D">
              <w:rPr>
                <w:lang w:val="kk-KZ"/>
              </w:rPr>
              <w:t xml:space="preserve"> - № 11 және </w:t>
            </w:r>
          </w:p>
          <w:p w:rsidR="003D5F76" w:rsidRPr="0016645D" w:rsidRDefault="003D5F76" w:rsidP="003D5F76">
            <w:pPr>
              <w:pStyle w:val="afa"/>
              <w:ind w:right="-143"/>
              <w:rPr>
                <w:lang w:val="kk-KZ"/>
              </w:rPr>
            </w:pPr>
            <w:r w:rsidRPr="0016645D">
              <w:rPr>
                <w:lang w:val="kk-KZ"/>
              </w:rPr>
              <w:t>№13 ЗЖ</w:t>
            </w:r>
          </w:p>
        </w:tc>
      </w:tr>
      <w:tr w:rsidR="003D5F76" w:rsidRPr="002D5D5E" w:rsidTr="00743FFC">
        <w:tc>
          <w:tcPr>
            <w:tcW w:w="3920" w:type="dxa"/>
            <w:vAlign w:val="center"/>
          </w:tcPr>
          <w:p w:rsidR="003D5F76" w:rsidRPr="00810284" w:rsidRDefault="003D5F76" w:rsidP="003D5F76">
            <w:pPr>
              <w:pStyle w:val="afa"/>
              <w:rPr>
                <w:lang w:val="kk-KZ"/>
              </w:rPr>
            </w:pPr>
            <w:r>
              <w:rPr>
                <w:lang w:val="kk-KZ"/>
              </w:rPr>
              <w:t xml:space="preserve">Материалдық нүкте динамикасы </w:t>
            </w:r>
          </w:p>
        </w:tc>
        <w:tc>
          <w:tcPr>
            <w:tcW w:w="1124" w:type="dxa"/>
            <w:vAlign w:val="center"/>
          </w:tcPr>
          <w:p w:rsidR="003D5F76" w:rsidRPr="002D5D5E" w:rsidRDefault="003D5F76" w:rsidP="003D5F76">
            <w:pPr>
              <w:pStyle w:val="afa"/>
              <w:rPr>
                <w:lang w:val="en-US"/>
              </w:rPr>
            </w:pPr>
            <w:r w:rsidRPr="008F0ED8">
              <w:rPr>
                <w:lang w:val="kk-KZ"/>
              </w:rPr>
              <w:t>0,5 / 1</w:t>
            </w:r>
          </w:p>
        </w:tc>
        <w:tc>
          <w:tcPr>
            <w:tcW w:w="924" w:type="dxa"/>
            <w:vAlign w:val="center"/>
          </w:tcPr>
          <w:p w:rsidR="003D5F76" w:rsidRPr="007C23C7" w:rsidRDefault="003D5F76" w:rsidP="003D5F76">
            <w:pPr>
              <w:pStyle w:val="afa"/>
              <w:rPr>
                <w:lang w:val="kk-KZ"/>
              </w:rPr>
            </w:pPr>
            <w:r>
              <w:rPr>
                <w:lang w:val="kk-KZ"/>
              </w:rPr>
              <w:t>/ 2</w:t>
            </w:r>
          </w:p>
        </w:tc>
        <w:tc>
          <w:tcPr>
            <w:tcW w:w="1531" w:type="dxa"/>
            <w:vAlign w:val="center"/>
          </w:tcPr>
          <w:p w:rsidR="003D5F76" w:rsidRPr="0045199B" w:rsidRDefault="003D5F76" w:rsidP="003D5F76">
            <w:pPr>
              <w:pStyle w:val="afa"/>
            </w:pPr>
            <w:r w:rsidRPr="008F2A17">
              <w:rPr>
                <w:lang w:val="en-US"/>
              </w:rPr>
              <w:t>off-line</w:t>
            </w:r>
          </w:p>
        </w:tc>
        <w:tc>
          <w:tcPr>
            <w:tcW w:w="2118" w:type="dxa"/>
          </w:tcPr>
          <w:p w:rsidR="003D5F76" w:rsidRPr="0016645D" w:rsidRDefault="001724B1" w:rsidP="001724B1">
            <w:pPr>
              <w:pStyle w:val="afa"/>
              <w:rPr>
                <w:lang w:val="kk-KZ"/>
              </w:rPr>
            </w:pPr>
            <w:r w:rsidRPr="0016645D">
              <w:rPr>
                <w:lang w:val="kk-KZ"/>
              </w:rPr>
              <w:t>(</w:t>
            </w:r>
            <w:r w:rsidR="003D5F76" w:rsidRPr="0016645D">
              <w:rPr>
                <w:lang w:val="kk-KZ"/>
              </w:rPr>
              <w:t>8</w:t>
            </w:r>
            <w:r w:rsidRPr="0016645D">
              <w:rPr>
                <w:lang w:val="kk-KZ"/>
              </w:rPr>
              <w:t>)</w:t>
            </w:r>
            <w:r w:rsidR="003D5F76" w:rsidRPr="0016645D">
              <w:rPr>
                <w:lang w:val="kk-KZ"/>
              </w:rPr>
              <w:t xml:space="preserve"> – 2.2, 2.3, 2.6, 2.10, 2.12, 2.14, 2.25, 2.26, 2.36, 2.40 / </w:t>
            </w:r>
            <w:r w:rsidRPr="0016645D">
              <w:rPr>
                <w:lang w:val="kk-KZ"/>
              </w:rPr>
              <w:t>(</w:t>
            </w:r>
            <w:r w:rsidR="003D5F76" w:rsidRPr="0016645D">
              <w:rPr>
                <w:lang w:val="kk-KZ"/>
              </w:rPr>
              <w:t>19</w:t>
            </w:r>
            <w:r w:rsidRPr="0016645D">
              <w:rPr>
                <w:lang w:val="kk-KZ"/>
              </w:rPr>
              <w:t>)</w:t>
            </w:r>
            <w:r w:rsidR="003D5F76" w:rsidRPr="0016645D">
              <w:rPr>
                <w:lang w:val="kk-KZ"/>
              </w:rPr>
              <w:t xml:space="preserve"> - №17</w:t>
            </w:r>
          </w:p>
        </w:tc>
      </w:tr>
      <w:tr w:rsidR="003D5F76" w:rsidRPr="00262D4A" w:rsidTr="00743FFC">
        <w:tc>
          <w:tcPr>
            <w:tcW w:w="3920" w:type="dxa"/>
            <w:vAlign w:val="center"/>
          </w:tcPr>
          <w:p w:rsidR="003D5F76" w:rsidRDefault="003D5F76" w:rsidP="003D5F76">
            <w:pPr>
              <w:pStyle w:val="afa"/>
              <w:rPr>
                <w:lang w:val="kk-KZ"/>
              </w:rPr>
            </w:pPr>
            <w:r>
              <w:rPr>
                <w:lang w:val="kk-KZ"/>
              </w:rPr>
              <w:t>Қатты дененің динамикасы</w:t>
            </w:r>
          </w:p>
        </w:tc>
        <w:tc>
          <w:tcPr>
            <w:tcW w:w="1124" w:type="dxa"/>
            <w:vAlign w:val="center"/>
          </w:tcPr>
          <w:p w:rsidR="003D5F76" w:rsidRPr="002D5D5E" w:rsidRDefault="003D5F76" w:rsidP="003D5F76">
            <w:pPr>
              <w:pStyle w:val="afa"/>
              <w:rPr>
                <w:lang w:val="en-US"/>
              </w:rPr>
            </w:pPr>
            <w:r w:rsidRPr="008F0ED8">
              <w:rPr>
                <w:lang w:val="kk-KZ"/>
              </w:rPr>
              <w:t>0,5 / 1</w:t>
            </w:r>
          </w:p>
        </w:tc>
        <w:tc>
          <w:tcPr>
            <w:tcW w:w="924" w:type="dxa"/>
            <w:vAlign w:val="center"/>
          </w:tcPr>
          <w:p w:rsidR="003D5F76" w:rsidRPr="007C23C7" w:rsidRDefault="003D5F76" w:rsidP="003D5F76">
            <w:pPr>
              <w:pStyle w:val="afa"/>
              <w:rPr>
                <w:lang w:val="kk-KZ"/>
              </w:rPr>
            </w:pPr>
            <w:r>
              <w:rPr>
                <w:lang w:val="kk-KZ"/>
              </w:rPr>
              <w:t>3 / 3</w:t>
            </w:r>
          </w:p>
        </w:tc>
        <w:tc>
          <w:tcPr>
            <w:tcW w:w="1531" w:type="dxa"/>
            <w:vAlign w:val="center"/>
          </w:tcPr>
          <w:p w:rsidR="003D5F76" w:rsidRPr="0045199B" w:rsidRDefault="003D5F76" w:rsidP="003D5F76">
            <w:pPr>
              <w:pStyle w:val="afa"/>
            </w:pPr>
            <w:r w:rsidRPr="008F2A17">
              <w:rPr>
                <w:lang w:val="en-US"/>
              </w:rPr>
              <w:t>off-line</w:t>
            </w:r>
          </w:p>
        </w:tc>
        <w:tc>
          <w:tcPr>
            <w:tcW w:w="2118" w:type="dxa"/>
          </w:tcPr>
          <w:p w:rsidR="003D5F76" w:rsidRPr="0016645D" w:rsidRDefault="001724B1" w:rsidP="003D5F76">
            <w:pPr>
              <w:pStyle w:val="afa"/>
              <w:ind w:right="-143"/>
              <w:rPr>
                <w:lang w:val="kk-KZ"/>
              </w:rPr>
            </w:pPr>
            <w:r w:rsidRPr="0016645D">
              <w:rPr>
                <w:lang w:val="kk-KZ"/>
              </w:rPr>
              <w:t>(8)</w:t>
            </w:r>
            <w:r w:rsidR="003D5F76" w:rsidRPr="0016645D">
              <w:rPr>
                <w:lang w:val="kk-KZ"/>
              </w:rPr>
              <w:t xml:space="preserve"> – 3.1, 3.2, 3., 3.5, 3.10</w:t>
            </w:r>
            <w:r w:rsidRPr="0016645D">
              <w:rPr>
                <w:lang w:val="kk-KZ"/>
              </w:rPr>
              <w:t>, 3.11, 3.12, 3.21, 3.34, 3.35 (3)</w:t>
            </w:r>
            <w:r w:rsidR="003D5F76" w:rsidRPr="0016645D">
              <w:rPr>
                <w:lang w:val="kk-KZ"/>
              </w:rPr>
              <w:t xml:space="preserve"> - №14 ЗЖ</w:t>
            </w:r>
          </w:p>
        </w:tc>
      </w:tr>
      <w:tr w:rsidR="003D5F76" w:rsidRPr="00262D4A" w:rsidTr="00743FFC">
        <w:tc>
          <w:tcPr>
            <w:tcW w:w="3920" w:type="dxa"/>
            <w:vAlign w:val="center"/>
          </w:tcPr>
          <w:p w:rsidR="003D5F76" w:rsidRPr="00810284" w:rsidRDefault="003D5F76" w:rsidP="003D5F76">
            <w:pPr>
              <w:pStyle w:val="afa"/>
              <w:rPr>
                <w:lang w:val="kk-KZ"/>
              </w:rPr>
            </w:pPr>
            <w:r>
              <w:rPr>
                <w:lang w:val="kk-KZ"/>
              </w:rPr>
              <w:t>Сақталу заңдары</w:t>
            </w:r>
          </w:p>
        </w:tc>
        <w:tc>
          <w:tcPr>
            <w:tcW w:w="1124" w:type="dxa"/>
            <w:vAlign w:val="center"/>
          </w:tcPr>
          <w:p w:rsidR="003D5F76" w:rsidRPr="00262D4A" w:rsidRDefault="003D5F76" w:rsidP="003D5F76">
            <w:pPr>
              <w:pStyle w:val="afa"/>
              <w:rPr>
                <w:lang w:val="kk-KZ"/>
              </w:rPr>
            </w:pPr>
            <w:r w:rsidRPr="008F0ED8">
              <w:rPr>
                <w:lang w:val="kk-KZ"/>
              </w:rPr>
              <w:t>0,5 / 1</w:t>
            </w:r>
          </w:p>
        </w:tc>
        <w:tc>
          <w:tcPr>
            <w:tcW w:w="924" w:type="dxa"/>
            <w:vAlign w:val="center"/>
          </w:tcPr>
          <w:p w:rsidR="003D5F76" w:rsidRPr="007C23C7" w:rsidRDefault="003D5F76" w:rsidP="003D5F76">
            <w:pPr>
              <w:pStyle w:val="afa"/>
              <w:rPr>
                <w:lang w:val="kk-KZ"/>
              </w:rPr>
            </w:pPr>
            <w:r>
              <w:rPr>
                <w:lang w:val="kk-KZ"/>
              </w:rPr>
              <w:t>/ 4</w:t>
            </w:r>
          </w:p>
        </w:tc>
        <w:tc>
          <w:tcPr>
            <w:tcW w:w="1531" w:type="dxa"/>
            <w:vAlign w:val="center"/>
          </w:tcPr>
          <w:p w:rsidR="003D5F76" w:rsidRPr="0045199B" w:rsidRDefault="003D5F76" w:rsidP="003D5F76">
            <w:pPr>
              <w:pStyle w:val="afa"/>
            </w:pPr>
            <w:r w:rsidRPr="008F2A17">
              <w:rPr>
                <w:lang w:val="en-US"/>
              </w:rPr>
              <w:t>off-line</w:t>
            </w:r>
          </w:p>
        </w:tc>
        <w:tc>
          <w:tcPr>
            <w:tcW w:w="2118" w:type="dxa"/>
          </w:tcPr>
          <w:p w:rsidR="003D5F76" w:rsidRPr="0016645D" w:rsidRDefault="001724B1" w:rsidP="003D5F76">
            <w:pPr>
              <w:pStyle w:val="afa"/>
              <w:ind w:right="-80"/>
              <w:rPr>
                <w:lang w:val="kk-KZ"/>
              </w:rPr>
            </w:pPr>
            <w:r w:rsidRPr="0016645D">
              <w:rPr>
                <w:lang w:val="kk-KZ"/>
              </w:rPr>
              <w:t>(8)</w:t>
            </w:r>
            <w:r w:rsidR="003D5F76" w:rsidRPr="0016645D">
              <w:rPr>
                <w:lang w:val="kk-KZ"/>
              </w:rPr>
              <w:t xml:space="preserve"> – 2.62, 2.63, 2.65, 2.66</w:t>
            </w:r>
            <w:r w:rsidRPr="0016645D">
              <w:rPr>
                <w:lang w:val="kk-KZ"/>
              </w:rPr>
              <w:t>, 2.70, 2.72, 2.73, 2.76, 2.91/(19)</w:t>
            </w:r>
            <w:r w:rsidR="003D5F76" w:rsidRPr="0016645D">
              <w:rPr>
                <w:lang w:val="kk-KZ"/>
              </w:rPr>
              <w:t xml:space="preserve"> - №16 ЗЖ</w:t>
            </w:r>
          </w:p>
        </w:tc>
      </w:tr>
      <w:tr w:rsidR="003D5F76" w:rsidRPr="00BC04BE" w:rsidTr="00743FFC">
        <w:tc>
          <w:tcPr>
            <w:tcW w:w="3920" w:type="dxa"/>
            <w:vAlign w:val="center"/>
          </w:tcPr>
          <w:p w:rsidR="003D5F76" w:rsidRPr="007503F1" w:rsidRDefault="003D5F76" w:rsidP="003D5F76">
            <w:pPr>
              <w:pStyle w:val="afa"/>
              <w:rPr>
                <w:lang w:val="kk-KZ"/>
              </w:rPr>
            </w:pPr>
            <w:r>
              <w:rPr>
                <w:lang w:val="kk-KZ"/>
              </w:rPr>
              <w:t>Тұтас орталар механикасының элементтері</w:t>
            </w:r>
          </w:p>
        </w:tc>
        <w:tc>
          <w:tcPr>
            <w:tcW w:w="1124" w:type="dxa"/>
            <w:vAlign w:val="center"/>
          </w:tcPr>
          <w:p w:rsidR="003D5F76" w:rsidRPr="00262D4A" w:rsidRDefault="003D5F76" w:rsidP="003D5F76">
            <w:pPr>
              <w:pStyle w:val="afa"/>
              <w:rPr>
                <w:lang w:val="kk-KZ"/>
              </w:rPr>
            </w:pPr>
            <w:r w:rsidRPr="008F0ED8">
              <w:rPr>
                <w:lang w:val="kk-KZ"/>
              </w:rPr>
              <w:t>0,5 / 1</w:t>
            </w:r>
          </w:p>
        </w:tc>
        <w:tc>
          <w:tcPr>
            <w:tcW w:w="924" w:type="dxa"/>
            <w:vAlign w:val="center"/>
          </w:tcPr>
          <w:p w:rsidR="003D5F76" w:rsidRPr="00CA423A" w:rsidRDefault="003D5F76" w:rsidP="003D5F76">
            <w:pPr>
              <w:pStyle w:val="afa"/>
              <w:rPr>
                <w:lang w:val="kk-KZ"/>
              </w:rPr>
            </w:pPr>
            <w:r>
              <w:rPr>
                <w:lang w:val="kk-KZ"/>
              </w:rPr>
              <w:t>5 / 5</w:t>
            </w:r>
          </w:p>
        </w:tc>
        <w:tc>
          <w:tcPr>
            <w:tcW w:w="1531" w:type="dxa"/>
            <w:vAlign w:val="center"/>
          </w:tcPr>
          <w:p w:rsidR="003D5F76" w:rsidRPr="0045199B" w:rsidRDefault="003D5F76" w:rsidP="003D5F76">
            <w:pPr>
              <w:pStyle w:val="afa"/>
            </w:pPr>
            <w:r w:rsidRPr="008F2A17">
              <w:rPr>
                <w:lang w:val="en-US"/>
              </w:rPr>
              <w:t>off-line</w:t>
            </w:r>
          </w:p>
        </w:tc>
        <w:tc>
          <w:tcPr>
            <w:tcW w:w="2118" w:type="dxa"/>
          </w:tcPr>
          <w:p w:rsidR="003D5F76" w:rsidRPr="0016645D" w:rsidRDefault="001724B1" w:rsidP="003D5F76">
            <w:pPr>
              <w:pStyle w:val="afa"/>
              <w:ind w:right="-116"/>
              <w:rPr>
                <w:lang w:val="kk-KZ"/>
              </w:rPr>
            </w:pPr>
            <w:r w:rsidRPr="0016645D">
              <w:rPr>
                <w:lang w:val="kk-KZ"/>
              </w:rPr>
              <w:t>(8) – 4.1, 4.9, 4.5, 4.10/(19)</w:t>
            </w:r>
            <w:r w:rsidR="003D5F76" w:rsidRPr="0016645D">
              <w:rPr>
                <w:lang w:val="kk-KZ"/>
              </w:rPr>
              <w:t xml:space="preserve"> - №15 ЗЖ</w:t>
            </w:r>
          </w:p>
        </w:tc>
      </w:tr>
      <w:tr w:rsidR="003D5F76" w:rsidRPr="00696A2E" w:rsidTr="00743FFC">
        <w:tc>
          <w:tcPr>
            <w:tcW w:w="3920" w:type="dxa"/>
            <w:vAlign w:val="center"/>
          </w:tcPr>
          <w:p w:rsidR="003D5F76" w:rsidRDefault="003D5F76" w:rsidP="003D5F76">
            <w:pPr>
              <w:pStyle w:val="afa"/>
              <w:rPr>
                <w:lang w:val="kk-KZ"/>
              </w:rPr>
            </w:pPr>
            <w:r>
              <w:rPr>
                <w:lang w:val="kk-KZ"/>
              </w:rPr>
              <w:t>Тербелістер мен толқындар</w:t>
            </w:r>
          </w:p>
        </w:tc>
        <w:tc>
          <w:tcPr>
            <w:tcW w:w="1124" w:type="dxa"/>
            <w:vAlign w:val="center"/>
          </w:tcPr>
          <w:p w:rsidR="003D5F76" w:rsidRPr="00696A2E" w:rsidRDefault="003D5F76" w:rsidP="003D5F76">
            <w:pPr>
              <w:pStyle w:val="afa"/>
              <w:rPr>
                <w:lang w:val="kk-KZ"/>
              </w:rPr>
            </w:pPr>
            <w:r w:rsidRPr="008F0ED8">
              <w:rPr>
                <w:lang w:val="kk-KZ"/>
              </w:rPr>
              <w:t>0,5 / 1</w:t>
            </w:r>
          </w:p>
        </w:tc>
        <w:tc>
          <w:tcPr>
            <w:tcW w:w="924" w:type="dxa"/>
            <w:vAlign w:val="center"/>
          </w:tcPr>
          <w:p w:rsidR="003D5F76" w:rsidRPr="00CA423A" w:rsidRDefault="003D5F76" w:rsidP="003D5F76">
            <w:pPr>
              <w:pStyle w:val="afa"/>
              <w:rPr>
                <w:lang w:val="kk-KZ"/>
              </w:rPr>
            </w:pPr>
            <w:r>
              <w:rPr>
                <w:lang w:val="kk-KZ"/>
              </w:rPr>
              <w:t>/ 6</w:t>
            </w:r>
          </w:p>
        </w:tc>
        <w:tc>
          <w:tcPr>
            <w:tcW w:w="1531" w:type="dxa"/>
            <w:vAlign w:val="center"/>
          </w:tcPr>
          <w:p w:rsidR="003D5F76" w:rsidRPr="0045199B" w:rsidRDefault="003D5F76" w:rsidP="003D5F76">
            <w:pPr>
              <w:pStyle w:val="afa"/>
            </w:pPr>
            <w:r w:rsidRPr="008F2A17">
              <w:rPr>
                <w:lang w:val="en-US"/>
              </w:rPr>
              <w:t>off-line</w:t>
            </w:r>
          </w:p>
        </w:tc>
        <w:tc>
          <w:tcPr>
            <w:tcW w:w="2118" w:type="dxa"/>
          </w:tcPr>
          <w:p w:rsidR="003D5F76" w:rsidRPr="0016645D" w:rsidRDefault="001724B1" w:rsidP="001724B1">
            <w:pPr>
              <w:pStyle w:val="afa"/>
              <w:rPr>
                <w:lang w:val="kk-KZ"/>
              </w:rPr>
            </w:pPr>
            <w:r w:rsidRPr="0016645D">
              <w:rPr>
                <w:lang w:val="kk-KZ"/>
              </w:rPr>
              <w:t>(8)</w:t>
            </w:r>
            <w:r w:rsidR="003D5F76" w:rsidRPr="0016645D">
              <w:rPr>
                <w:lang w:val="kk-KZ"/>
              </w:rPr>
              <w:t xml:space="preserve"> – 12.1, 12.2, 12.4, 12.7, 12.10, 12.15, 12.24, 12.56, 12.58, 12.65 / </w:t>
            </w:r>
            <w:r w:rsidRPr="0016645D">
              <w:rPr>
                <w:lang w:val="kk-KZ"/>
              </w:rPr>
              <w:t>(20)</w:t>
            </w:r>
            <w:r w:rsidR="003D5F76" w:rsidRPr="0016645D">
              <w:rPr>
                <w:lang w:val="kk-KZ"/>
              </w:rPr>
              <w:t xml:space="preserve"> - № 51ЗЖ</w:t>
            </w:r>
          </w:p>
        </w:tc>
      </w:tr>
      <w:tr w:rsidR="003D5F76" w:rsidRPr="00FB1D68" w:rsidTr="00743FFC">
        <w:tc>
          <w:tcPr>
            <w:tcW w:w="3920" w:type="dxa"/>
            <w:vAlign w:val="center"/>
          </w:tcPr>
          <w:p w:rsidR="003D5F76" w:rsidRDefault="003D5F76" w:rsidP="003D5F76">
            <w:pPr>
              <w:pStyle w:val="afa"/>
              <w:rPr>
                <w:lang w:val="kk-KZ"/>
              </w:rPr>
            </w:pPr>
            <w:r>
              <w:rPr>
                <w:lang w:val="kk-KZ"/>
              </w:rPr>
              <w:t>Статистикалық физика және термодинамика</w:t>
            </w:r>
          </w:p>
        </w:tc>
        <w:tc>
          <w:tcPr>
            <w:tcW w:w="1124" w:type="dxa"/>
            <w:vAlign w:val="center"/>
          </w:tcPr>
          <w:p w:rsidR="003D5F76" w:rsidRPr="00FB1D68" w:rsidRDefault="003D5F76" w:rsidP="003D5F76">
            <w:pPr>
              <w:pStyle w:val="afa"/>
              <w:rPr>
                <w:lang w:val="kk-KZ"/>
              </w:rPr>
            </w:pPr>
            <w:r w:rsidRPr="008F0ED8">
              <w:rPr>
                <w:lang w:val="kk-KZ"/>
              </w:rPr>
              <w:t>0,5 / 1</w:t>
            </w:r>
          </w:p>
        </w:tc>
        <w:tc>
          <w:tcPr>
            <w:tcW w:w="924" w:type="dxa"/>
            <w:vAlign w:val="center"/>
          </w:tcPr>
          <w:p w:rsidR="003D5F76" w:rsidRPr="00CA423A" w:rsidRDefault="003D5F76" w:rsidP="003D5F76">
            <w:pPr>
              <w:pStyle w:val="afa"/>
              <w:rPr>
                <w:lang w:val="kk-KZ"/>
              </w:rPr>
            </w:pPr>
            <w:r>
              <w:rPr>
                <w:lang w:val="kk-KZ"/>
              </w:rPr>
              <w:t>7 / 7</w:t>
            </w:r>
          </w:p>
        </w:tc>
        <w:tc>
          <w:tcPr>
            <w:tcW w:w="1531" w:type="dxa"/>
            <w:vAlign w:val="center"/>
          </w:tcPr>
          <w:p w:rsidR="003D5F76" w:rsidRPr="0045199B" w:rsidRDefault="003D5F76" w:rsidP="003D5F76">
            <w:pPr>
              <w:pStyle w:val="afa"/>
            </w:pPr>
            <w:r w:rsidRPr="008F2A17">
              <w:rPr>
                <w:lang w:val="en-US"/>
              </w:rPr>
              <w:t>off-line</w:t>
            </w:r>
          </w:p>
        </w:tc>
        <w:tc>
          <w:tcPr>
            <w:tcW w:w="2118" w:type="dxa"/>
          </w:tcPr>
          <w:p w:rsidR="003D5F76" w:rsidRPr="0016645D" w:rsidRDefault="0016645D" w:rsidP="0016645D">
            <w:pPr>
              <w:pStyle w:val="afa"/>
              <w:rPr>
                <w:lang w:val="kk-KZ"/>
              </w:rPr>
            </w:pPr>
            <w:r w:rsidRPr="0016645D">
              <w:rPr>
                <w:lang w:val="kk-KZ"/>
              </w:rPr>
              <w:t>(8)</w:t>
            </w:r>
            <w:r w:rsidR="003D5F76" w:rsidRPr="0016645D">
              <w:rPr>
                <w:lang w:val="kk-KZ"/>
              </w:rPr>
              <w:t xml:space="preserve"> – 5.1, 5.2, 5.6, 5.7, 5.10, 5.18, 5.21, 5.22, 5.49 / </w:t>
            </w:r>
            <w:r w:rsidRPr="0016645D">
              <w:rPr>
                <w:lang w:val="kk-KZ"/>
              </w:rPr>
              <w:t>(</w:t>
            </w:r>
            <w:r w:rsidR="003D5F76" w:rsidRPr="0016645D">
              <w:rPr>
                <w:lang w:val="kk-KZ"/>
              </w:rPr>
              <w:t>21</w:t>
            </w:r>
            <w:r w:rsidRPr="0016645D">
              <w:rPr>
                <w:lang w:val="kk-KZ"/>
              </w:rPr>
              <w:t>)</w:t>
            </w:r>
            <w:r w:rsidR="003D5F76" w:rsidRPr="0016645D">
              <w:rPr>
                <w:lang w:val="kk-KZ"/>
              </w:rPr>
              <w:t xml:space="preserve"> - № 24ЗЖ</w:t>
            </w:r>
          </w:p>
        </w:tc>
      </w:tr>
      <w:tr w:rsidR="003D5F76" w:rsidRPr="008E2806" w:rsidTr="00743FFC">
        <w:tc>
          <w:tcPr>
            <w:tcW w:w="3920" w:type="dxa"/>
            <w:tcBorders>
              <w:bottom w:val="single" w:sz="4" w:space="0" w:color="auto"/>
            </w:tcBorders>
            <w:vAlign w:val="center"/>
          </w:tcPr>
          <w:p w:rsidR="003D5F76" w:rsidRDefault="003D5F76" w:rsidP="003D5F76">
            <w:pPr>
              <w:pStyle w:val="afa"/>
              <w:rPr>
                <w:lang w:val="kk-KZ"/>
              </w:rPr>
            </w:pPr>
            <w:r>
              <w:rPr>
                <w:lang w:val="kk-KZ"/>
              </w:rPr>
              <w:t>Статистикалық үлестірулер</w:t>
            </w:r>
          </w:p>
        </w:tc>
        <w:tc>
          <w:tcPr>
            <w:tcW w:w="1124" w:type="dxa"/>
            <w:tcBorders>
              <w:bottom w:val="single" w:sz="4" w:space="0" w:color="auto"/>
            </w:tcBorders>
            <w:vAlign w:val="center"/>
          </w:tcPr>
          <w:p w:rsidR="003D5F76" w:rsidRDefault="003D5F76" w:rsidP="003D5F76">
            <w:pPr>
              <w:pStyle w:val="afa"/>
            </w:pPr>
            <w:r w:rsidRPr="008F0ED8">
              <w:rPr>
                <w:lang w:val="kk-KZ"/>
              </w:rPr>
              <w:t>0,5 / 1</w:t>
            </w:r>
          </w:p>
        </w:tc>
        <w:tc>
          <w:tcPr>
            <w:tcW w:w="924" w:type="dxa"/>
            <w:tcBorders>
              <w:bottom w:val="single" w:sz="4" w:space="0" w:color="auto"/>
            </w:tcBorders>
            <w:vAlign w:val="center"/>
          </w:tcPr>
          <w:p w:rsidR="003D5F76" w:rsidRPr="00CA423A" w:rsidRDefault="003D5F76" w:rsidP="003D5F76">
            <w:pPr>
              <w:pStyle w:val="afa"/>
              <w:rPr>
                <w:lang w:val="kk-KZ"/>
              </w:rPr>
            </w:pPr>
            <w:r>
              <w:rPr>
                <w:lang w:val="kk-KZ"/>
              </w:rPr>
              <w:t>/ 8</w:t>
            </w:r>
          </w:p>
        </w:tc>
        <w:tc>
          <w:tcPr>
            <w:tcW w:w="1531" w:type="dxa"/>
            <w:tcBorders>
              <w:bottom w:val="single" w:sz="4" w:space="0" w:color="auto"/>
            </w:tcBorders>
            <w:vAlign w:val="center"/>
          </w:tcPr>
          <w:p w:rsidR="003D5F76" w:rsidRPr="0045199B" w:rsidRDefault="003D5F76" w:rsidP="003D5F76">
            <w:pPr>
              <w:pStyle w:val="afa"/>
            </w:pPr>
            <w:r w:rsidRPr="008F2A17">
              <w:rPr>
                <w:lang w:val="en-US"/>
              </w:rPr>
              <w:t>off-line</w:t>
            </w:r>
          </w:p>
        </w:tc>
        <w:tc>
          <w:tcPr>
            <w:tcW w:w="2118" w:type="dxa"/>
            <w:tcBorders>
              <w:bottom w:val="single" w:sz="4" w:space="0" w:color="auto"/>
            </w:tcBorders>
          </w:tcPr>
          <w:p w:rsidR="003D5F76" w:rsidRPr="0016645D" w:rsidRDefault="0016645D" w:rsidP="00A73F60">
            <w:pPr>
              <w:pStyle w:val="afa"/>
              <w:rPr>
                <w:lang w:val="kk-KZ"/>
              </w:rPr>
            </w:pPr>
            <w:r w:rsidRPr="0016645D">
              <w:rPr>
                <w:lang w:val="kk-KZ"/>
              </w:rPr>
              <w:t>(8)</w:t>
            </w:r>
            <w:r w:rsidR="003D5F76" w:rsidRPr="0016645D">
              <w:rPr>
                <w:lang w:val="kk-KZ"/>
              </w:rPr>
              <w:t xml:space="preserve"> – 5.93, 5.94, 5.96, 5.99, 5.50, 5.53, 5.106, 5.107 / </w:t>
            </w:r>
          </w:p>
        </w:tc>
      </w:tr>
      <w:tr w:rsidR="003D5F76" w:rsidRPr="009832F5" w:rsidTr="00743FFC">
        <w:tc>
          <w:tcPr>
            <w:tcW w:w="3920" w:type="dxa"/>
            <w:vAlign w:val="center"/>
          </w:tcPr>
          <w:p w:rsidR="003D5F76" w:rsidRDefault="003D5F76" w:rsidP="003D5F76">
            <w:pPr>
              <w:pStyle w:val="afa"/>
              <w:rPr>
                <w:lang w:val="kk-KZ"/>
              </w:rPr>
            </w:pPr>
            <w:r>
              <w:rPr>
                <w:lang w:val="kk-KZ"/>
              </w:rPr>
              <w:t>Термодинамика негіздері</w:t>
            </w:r>
          </w:p>
        </w:tc>
        <w:tc>
          <w:tcPr>
            <w:tcW w:w="1124" w:type="dxa"/>
            <w:vAlign w:val="center"/>
          </w:tcPr>
          <w:p w:rsidR="003D5F76" w:rsidRDefault="003D5F76" w:rsidP="003D5F76">
            <w:pPr>
              <w:pStyle w:val="afa"/>
            </w:pPr>
            <w:r w:rsidRPr="008F0ED8">
              <w:rPr>
                <w:lang w:val="kk-KZ"/>
              </w:rPr>
              <w:t>0,5 / 1</w:t>
            </w:r>
          </w:p>
        </w:tc>
        <w:tc>
          <w:tcPr>
            <w:tcW w:w="924" w:type="dxa"/>
            <w:vAlign w:val="center"/>
          </w:tcPr>
          <w:p w:rsidR="003D5F76" w:rsidRDefault="003D5F76" w:rsidP="003D5F76">
            <w:pPr>
              <w:pStyle w:val="afa"/>
              <w:rPr>
                <w:lang w:val="kk-KZ"/>
              </w:rPr>
            </w:pPr>
            <w:r>
              <w:rPr>
                <w:lang w:val="kk-KZ"/>
              </w:rPr>
              <w:t>9 / 9</w:t>
            </w:r>
          </w:p>
        </w:tc>
        <w:tc>
          <w:tcPr>
            <w:tcW w:w="1531" w:type="dxa"/>
            <w:vAlign w:val="center"/>
          </w:tcPr>
          <w:p w:rsidR="003D5F76" w:rsidRPr="0045199B" w:rsidRDefault="003D5F76" w:rsidP="003D5F76">
            <w:pPr>
              <w:pStyle w:val="afa"/>
            </w:pPr>
            <w:r w:rsidRPr="008F2A17">
              <w:rPr>
                <w:lang w:val="en-US"/>
              </w:rPr>
              <w:t>off-line</w:t>
            </w:r>
          </w:p>
        </w:tc>
        <w:tc>
          <w:tcPr>
            <w:tcW w:w="2118" w:type="dxa"/>
          </w:tcPr>
          <w:p w:rsidR="003D5F76" w:rsidRPr="0016645D" w:rsidRDefault="0016645D" w:rsidP="0016645D">
            <w:pPr>
              <w:pStyle w:val="afa"/>
              <w:rPr>
                <w:lang w:val="kk-KZ"/>
              </w:rPr>
            </w:pPr>
            <w:r w:rsidRPr="0016645D">
              <w:rPr>
                <w:lang w:val="kk-KZ"/>
              </w:rPr>
              <w:t>(8)</w:t>
            </w:r>
            <w:r w:rsidR="003D5F76" w:rsidRPr="0016645D">
              <w:rPr>
                <w:lang w:val="kk-KZ"/>
              </w:rPr>
              <w:t xml:space="preserve"> – 5.159, 5.160, 5.163, 5.167, 5.171, 5.173, 5.174, 5.178, 5.182 / </w:t>
            </w:r>
            <w:r w:rsidRPr="0016645D">
              <w:rPr>
                <w:lang w:val="kk-KZ"/>
              </w:rPr>
              <w:t>(21)</w:t>
            </w:r>
            <w:r w:rsidR="003D5F76" w:rsidRPr="0016645D">
              <w:rPr>
                <w:lang w:val="kk-KZ"/>
              </w:rPr>
              <w:t xml:space="preserve"> - № 25ЗЖ</w:t>
            </w:r>
          </w:p>
        </w:tc>
      </w:tr>
      <w:tr w:rsidR="003D5F76" w:rsidRPr="009832F5" w:rsidTr="00743FFC">
        <w:tc>
          <w:tcPr>
            <w:tcW w:w="3920" w:type="dxa"/>
            <w:vAlign w:val="center"/>
          </w:tcPr>
          <w:p w:rsidR="003D5F76" w:rsidRDefault="003D5F76" w:rsidP="003D5F76">
            <w:pPr>
              <w:pStyle w:val="afa"/>
              <w:rPr>
                <w:lang w:val="kk-KZ"/>
              </w:rPr>
            </w:pPr>
            <w:r>
              <w:rPr>
                <w:lang w:val="kk-KZ"/>
              </w:rPr>
              <w:t>Термодинамика негіздері</w:t>
            </w:r>
          </w:p>
        </w:tc>
        <w:tc>
          <w:tcPr>
            <w:tcW w:w="1124" w:type="dxa"/>
            <w:vAlign w:val="center"/>
          </w:tcPr>
          <w:p w:rsidR="003D5F76" w:rsidRDefault="003D5F76" w:rsidP="003D5F76">
            <w:pPr>
              <w:pStyle w:val="afa"/>
              <w:rPr>
                <w:lang w:val="kk-KZ"/>
              </w:rPr>
            </w:pPr>
            <w:r>
              <w:rPr>
                <w:lang w:val="kk-KZ"/>
              </w:rPr>
              <w:t>1</w:t>
            </w:r>
          </w:p>
        </w:tc>
        <w:tc>
          <w:tcPr>
            <w:tcW w:w="924" w:type="dxa"/>
            <w:vAlign w:val="center"/>
          </w:tcPr>
          <w:p w:rsidR="003D5F76" w:rsidRDefault="003D5F76" w:rsidP="003D5F76">
            <w:pPr>
              <w:pStyle w:val="afa"/>
              <w:rPr>
                <w:lang w:val="kk-KZ"/>
              </w:rPr>
            </w:pPr>
            <w:r>
              <w:rPr>
                <w:lang w:val="kk-KZ"/>
              </w:rPr>
              <w:t>9</w:t>
            </w:r>
          </w:p>
        </w:tc>
        <w:tc>
          <w:tcPr>
            <w:tcW w:w="1531" w:type="dxa"/>
            <w:vAlign w:val="center"/>
          </w:tcPr>
          <w:p w:rsidR="003D5F76" w:rsidRPr="008F2A17" w:rsidRDefault="003D5F76" w:rsidP="003D5F76">
            <w:pPr>
              <w:pStyle w:val="afa"/>
              <w:rPr>
                <w:lang w:val="en-US"/>
              </w:rPr>
            </w:pPr>
            <w:r w:rsidRPr="008F2A17">
              <w:rPr>
                <w:lang w:val="en-US"/>
              </w:rPr>
              <w:t>on</w:t>
            </w:r>
            <w:r w:rsidRPr="007503F1">
              <w:t>-</w:t>
            </w:r>
            <w:r w:rsidRPr="008F2A17">
              <w:rPr>
                <w:lang w:val="en-US"/>
              </w:rPr>
              <w:t>line</w:t>
            </w:r>
            <w:r w:rsidRPr="008F2A17">
              <w:t xml:space="preserve"> </w:t>
            </w:r>
          </w:p>
        </w:tc>
        <w:tc>
          <w:tcPr>
            <w:tcW w:w="2118" w:type="dxa"/>
          </w:tcPr>
          <w:p w:rsidR="003D5F76" w:rsidRPr="0016645D" w:rsidRDefault="0016645D" w:rsidP="00B9075B">
            <w:pPr>
              <w:pStyle w:val="afa"/>
              <w:rPr>
                <w:lang w:val="kk-KZ"/>
              </w:rPr>
            </w:pPr>
            <w:r w:rsidRPr="0016645D">
              <w:rPr>
                <w:lang w:val="kk-KZ"/>
              </w:rPr>
              <w:t>(</w:t>
            </w:r>
            <w:r w:rsidR="003D5F76" w:rsidRPr="0016645D">
              <w:rPr>
                <w:lang w:val="kk-KZ"/>
              </w:rPr>
              <w:t>9</w:t>
            </w:r>
            <w:r w:rsidRPr="0016645D">
              <w:rPr>
                <w:lang w:val="kk-KZ"/>
              </w:rPr>
              <w:t>)</w:t>
            </w:r>
            <w:r w:rsidR="003D5F76" w:rsidRPr="0016645D">
              <w:t xml:space="preserve">, </w:t>
            </w:r>
            <w:r w:rsidR="003D5F76" w:rsidRPr="0016645D">
              <w:rPr>
                <w:lang w:val="kk-KZ"/>
              </w:rPr>
              <w:t>141-169 бет</w:t>
            </w:r>
          </w:p>
          <w:p w:rsidR="003D5F76" w:rsidRPr="0016645D" w:rsidRDefault="0016645D" w:rsidP="0016645D">
            <w:pPr>
              <w:pStyle w:val="afa"/>
            </w:pPr>
            <w:r w:rsidRPr="0016645D">
              <w:rPr>
                <w:lang w:val="kk-KZ"/>
              </w:rPr>
              <w:t>(</w:t>
            </w:r>
            <w:r w:rsidR="003D5F76" w:rsidRPr="0016645D">
              <w:rPr>
                <w:lang w:val="kk-KZ"/>
              </w:rPr>
              <w:t>10</w:t>
            </w:r>
            <w:r w:rsidRPr="0016645D">
              <w:rPr>
                <w:lang w:val="kk-KZ"/>
              </w:rPr>
              <w:t>)</w:t>
            </w:r>
            <w:r w:rsidR="003D5F76" w:rsidRPr="0016645D">
              <w:t xml:space="preserve">, </w:t>
            </w:r>
            <w:r w:rsidR="003D5F76" w:rsidRPr="0016645D">
              <w:rPr>
                <w:lang w:val="kk-KZ"/>
              </w:rPr>
              <w:t>65</w:t>
            </w:r>
            <w:r w:rsidR="003D5F76" w:rsidRPr="0016645D">
              <w:t>-</w:t>
            </w:r>
            <w:r w:rsidR="003D5F76" w:rsidRPr="0016645D">
              <w:rPr>
                <w:lang w:val="kk-KZ"/>
              </w:rPr>
              <w:t>75 бет</w:t>
            </w:r>
          </w:p>
        </w:tc>
      </w:tr>
      <w:tr w:rsidR="003D5F76" w:rsidRPr="009832F5" w:rsidTr="00743FFC">
        <w:tc>
          <w:tcPr>
            <w:tcW w:w="3920" w:type="dxa"/>
            <w:vAlign w:val="center"/>
          </w:tcPr>
          <w:p w:rsidR="003D5F76" w:rsidRDefault="003D5F76" w:rsidP="003D5F76">
            <w:pPr>
              <w:pStyle w:val="afa"/>
              <w:rPr>
                <w:lang w:val="kk-KZ"/>
              </w:rPr>
            </w:pPr>
            <w:r>
              <w:rPr>
                <w:lang w:val="kk-KZ"/>
              </w:rPr>
              <w:t>Тасымалдау құбылыстары</w:t>
            </w:r>
          </w:p>
        </w:tc>
        <w:tc>
          <w:tcPr>
            <w:tcW w:w="1124" w:type="dxa"/>
            <w:vAlign w:val="center"/>
          </w:tcPr>
          <w:p w:rsidR="003D5F76" w:rsidRDefault="003D5F76" w:rsidP="003D5F76">
            <w:pPr>
              <w:pStyle w:val="afa"/>
              <w:rPr>
                <w:lang w:val="kk-KZ"/>
              </w:rPr>
            </w:pPr>
            <w:r>
              <w:rPr>
                <w:lang w:val="kk-KZ"/>
              </w:rPr>
              <w:t>1</w:t>
            </w:r>
          </w:p>
        </w:tc>
        <w:tc>
          <w:tcPr>
            <w:tcW w:w="924" w:type="dxa"/>
            <w:vAlign w:val="center"/>
          </w:tcPr>
          <w:p w:rsidR="003D5F76" w:rsidRDefault="003D5F76" w:rsidP="003D5F76">
            <w:pPr>
              <w:pStyle w:val="afa"/>
              <w:rPr>
                <w:lang w:val="kk-KZ"/>
              </w:rPr>
            </w:pPr>
            <w:r>
              <w:rPr>
                <w:lang w:val="kk-KZ"/>
              </w:rPr>
              <w:t>10</w:t>
            </w:r>
          </w:p>
        </w:tc>
        <w:tc>
          <w:tcPr>
            <w:tcW w:w="1531" w:type="dxa"/>
            <w:vAlign w:val="center"/>
          </w:tcPr>
          <w:p w:rsidR="003D5F76" w:rsidRPr="00204193" w:rsidRDefault="003D5F76" w:rsidP="003D5F76">
            <w:pPr>
              <w:pStyle w:val="afa"/>
              <w:rPr>
                <w:lang w:val="kk-KZ"/>
              </w:rPr>
            </w:pPr>
            <w:r w:rsidRPr="008F2A17">
              <w:rPr>
                <w:lang w:val="en-US"/>
              </w:rPr>
              <w:t>on</w:t>
            </w:r>
            <w:r w:rsidRPr="007503F1">
              <w:t>-</w:t>
            </w:r>
            <w:r w:rsidRPr="008F2A17">
              <w:rPr>
                <w:lang w:val="en-US"/>
              </w:rPr>
              <w:t>line</w:t>
            </w:r>
          </w:p>
        </w:tc>
        <w:tc>
          <w:tcPr>
            <w:tcW w:w="2118" w:type="dxa"/>
          </w:tcPr>
          <w:p w:rsidR="003D5F76" w:rsidRPr="0016645D" w:rsidRDefault="0016645D" w:rsidP="00B9075B">
            <w:pPr>
              <w:pStyle w:val="afa"/>
              <w:rPr>
                <w:lang w:val="kk-KZ"/>
              </w:rPr>
            </w:pPr>
            <w:r w:rsidRPr="0016645D">
              <w:rPr>
                <w:lang w:val="kk-KZ"/>
              </w:rPr>
              <w:t>(</w:t>
            </w:r>
            <w:r w:rsidR="003D5F76" w:rsidRPr="0016645D">
              <w:rPr>
                <w:lang w:val="kk-KZ"/>
              </w:rPr>
              <w:t>9</w:t>
            </w:r>
            <w:r w:rsidRPr="0016645D">
              <w:rPr>
                <w:lang w:val="kk-KZ"/>
              </w:rPr>
              <w:t>)</w:t>
            </w:r>
            <w:r w:rsidR="003D5F76" w:rsidRPr="0016645D">
              <w:t xml:space="preserve">, </w:t>
            </w:r>
            <w:r w:rsidR="003D5F76" w:rsidRPr="0016645D">
              <w:rPr>
                <w:lang w:val="kk-KZ"/>
              </w:rPr>
              <w:t>134-141 бет</w:t>
            </w:r>
          </w:p>
          <w:p w:rsidR="003D5F76" w:rsidRPr="0016645D" w:rsidRDefault="0016645D" w:rsidP="00B9075B">
            <w:pPr>
              <w:pStyle w:val="afa"/>
            </w:pPr>
            <w:r w:rsidRPr="0016645D">
              <w:rPr>
                <w:lang w:val="kk-KZ"/>
              </w:rPr>
              <w:t>(</w:t>
            </w:r>
            <w:r w:rsidR="003D5F76" w:rsidRPr="0016645D">
              <w:rPr>
                <w:lang w:val="kk-KZ"/>
              </w:rPr>
              <w:t>10</w:t>
            </w:r>
            <w:r w:rsidRPr="0016645D">
              <w:rPr>
                <w:lang w:val="kk-KZ"/>
              </w:rPr>
              <w:t>)</w:t>
            </w:r>
            <w:r w:rsidR="003D5F76" w:rsidRPr="0016645D">
              <w:t xml:space="preserve">, </w:t>
            </w:r>
            <w:r w:rsidR="003D5F76" w:rsidRPr="0016645D">
              <w:rPr>
                <w:lang w:val="kk-KZ"/>
              </w:rPr>
              <w:t>57</w:t>
            </w:r>
            <w:r w:rsidR="003D5F76" w:rsidRPr="0016645D">
              <w:t>-</w:t>
            </w:r>
            <w:r w:rsidR="003D5F76" w:rsidRPr="0016645D">
              <w:rPr>
                <w:lang w:val="kk-KZ"/>
              </w:rPr>
              <w:t>59 бет</w:t>
            </w:r>
          </w:p>
        </w:tc>
      </w:tr>
      <w:tr w:rsidR="003D5F76" w:rsidRPr="009832F5" w:rsidTr="00743FFC">
        <w:tc>
          <w:tcPr>
            <w:tcW w:w="3920" w:type="dxa"/>
            <w:vAlign w:val="center"/>
          </w:tcPr>
          <w:p w:rsidR="003D5F76" w:rsidRDefault="003D5F76" w:rsidP="003D5F76">
            <w:pPr>
              <w:pStyle w:val="afa"/>
              <w:rPr>
                <w:lang w:val="kk-KZ"/>
              </w:rPr>
            </w:pPr>
            <w:r>
              <w:rPr>
                <w:lang w:val="kk-KZ"/>
              </w:rPr>
              <w:t>Нақты газдар</w:t>
            </w:r>
          </w:p>
        </w:tc>
        <w:tc>
          <w:tcPr>
            <w:tcW w:w="1124" w:type="dxa"/>
            <w:vAlign w:val="center"/>
          </w:tcPr>
          <w:p w:rsidR="003D5F76" w:rsidRDefault="003D5F76" w:rsidP="003D5F76">
            <w:pPr>
              <w:pStyle w:val="afa"/>
              <w:rPr>
                <w:lang w:val="kk-KZ"/>
              </w:rPr>
            </w:pPr>
            <w:r>
              <w:rPr>
                <w:lang w:val="kk-KZ"/>
              </w:rPr>
              <w:t>1</w:t>
            </w:r>
          </w:p>
        </w:tc>
        <w:tc>
          <w:tcPr>
            <w:tcW w:w="924" w:type="dxa"/>
            <w:vAlign w:val="center"/>
          </w:tcPr>
          <w:p w:rsidR="003D5F76" w:rsidRDefault="003D5F76" w:rsidP="003D5F76">
            <w:pPr>
              <w:pStyle w:val="afa"/>
              <w:rPr>
                <w:lang w:val="kk-KZ"/>
              </w:rPr>
            </w:pPr>
            <w:r>
              <w:rPr>
                <w:lang w:val="kk-KZ"/>
              </w:rPr>
              <w:t>11</w:t>
            </w:r>
          </w:p>
        </w:tc>
        <w:tc>
          <w:tcPr>
            <w:tcW w:w="1531" w:type="dxa"/>
            <w:vAlign w:val="center"/>
          </w:tcPr>
          <w:p w:rsidR="003D5F76" w:rsidRPr="008F2A17" w:rsidRDefault="003D5F76" w:rsidP="003D5F76">
            <w:pPr>
              <w:pStyle w:val="afa"/>
              <w:rPr>
                <w:lang w:val="en-US"/>
              </w:rPr>
            </w:pPr>
            <w:r w:rsidRPr="008F2A17">
              <w:rPr>
                <w:lang w:val="en-US"/>
              </w:rPr>
              <w:t>on</w:t>
            </w:r>
            <w:r w:rsidRPr="007503F1">
              <w:t>-</w:t>
            </w:r>
            <w:r w:rsidRPr="008F2A17">
              <w:rPr>
                <w:lang w:val="en-US"/>
              </w:rPr>
              <w:t>line</w:t>
            </w:r>
          </w:p>
        </w:tc>
        <w:tc>
          <w:tcPr>
            <w:tcW w:w="2118" w:type="dxa"/>
          </w:tcPr>
          <w:p w:rsidR="003D5F76" w:rsidRPr="0016645D" w:rsidRDefault="0016645D" w:rsidP="00B9075B">
            <w:pPr>
              <w:pStyle w:val="afa"/>
              <w:rPr>
                <w:lang w:val="kk-KZ"/>
              </w:rPr>
            </w:pPr>
            <w:r w:rsidRPr="0016645D">
              <w:rPr>
                <w:lang w:val="kk-KZ"/>
              </w:rPr>
              <w:t>(</w:t>
            </w:r>
            <w:r w:rsidR="003D5F76" w:rsidRPr="0016645D">
              <w:rPr>
                <w:lang w:val="kk-KZ"/>
              </w:rPr>
              <w:t>9</w:t>
            </w:r>
            <w:r w:rsidRPr="0016645D">
              <w:rPr>
                <w:lang w:val="kk-KZ"/>
              </w:rPr>
              <w:t>)</w:t>
            </w:r>
            <w:r w:rsidR="003D5F76" w:rsidRPr="0016645D">
              <w:t xml:space="preserve">, </w:t>
            </w:r>
            <w:r w:rsidR="003D5F76" w:rsidRPr="0016645D">
              <w:rPr>
                <w:lang w:val="kk-KZ"/>
              </w:rPr>
              <w:t>171-182 бет</w:t>
            </w:r>
          </w:p>
          <w:p w:rsidR="003D5F76" w:rsidRPr="0016645D" w:rsidRDefault="0016645D" w:rsidP="00B9075B">
            <w:pPr>
              <w:pStyle w:val="afa"/>
            </w:pPr>
            <w:r w:rsidRPr="0016645D">
              <w:rPr>
                <w:lang w:val="kk-KZ"/>
              </w:rPr>
              <w:t>(</w:t>
            </w:r>
            <w:r w:rsidR="003D5F76" w:rsidRPr="0016645D">
              <w:rPr>
                <w:lang w:val="kk-KZ"/>
              </w:rPr>
              <w:t>10</w:t>
            </w:r>
            <w:r w:rsidRPr="0016645D">
              <w:rPr>
                <w:lang w:val="kk-KZ"/>
              </w:rPr>
              <w:t>)</w:t>
            </w:r>
            <w:r w:rsidR="003D5F76" w:rsidRPr="0016645D">
              <w:t xml:space="preserve">, </w:t>
            </w:r>
            <w:r w:rsidR="003D5F76" w:rsidRPr="0016645D">
              <w:rPr>
                <w:lang w:val="kk-KZ"/>
              </w:rPr>
              <w:t>76</w:t>
            </w:r>
            <w:r w:rsidR="003D5F76" w:rsidRPr="0016645D">
              <w:t>-</w:t>
            </w:r>
            <w:r w:rsidR="003D5F76" w:rsidRPr="0016645D">
              <w:rPr>
                <w:lang w:val="kk-KZ"/>
              </w:rPr>
              <w:t>80 бет</w:t>
            </w:r>
          </w:p>
        </w:tc>
      </w:tr>
      <w:tr w:rsidR="003D5F76" w:rsidRPr="009832F5" w:rsidTr="00743FFC">
        <w:tc>
          <w:tcPr>
            <w:tcW w:w="3920" w:type="dxa"/>
            <w:tcBorders>
              <w:bottom w:val="single" w:sz="4" w:space="0" w:color="auto"/>
            </w:tcBorders>
            <w:vAlign w:val="center"/>
          </w:tcPr>
          <w:p w:rsidR="003D5F76" w:rsidRDefault="003D5F76" w:rsidP="003D5F76">
            <w:pPr>
              <w:pStyle w:val="afa"/>
              <w:rPr>
                <w:lang w:val="kk-KZ"/>
              </w:rPr>
            </w:pPr>
            <w:r>
              <w:rPr>
                <w:lang w:val="kk-KZ"/>
              </w:rPr>
              <w:t>Электростатика</w:t>
            </w:r>
          </w:p>
        </w:tc>
        <w:tc>
          <w:tcPr>
            <w:tcW w:w="1124" w:type="dxa"/>
            <w:tcBorders>
              <w:bottom w:val="single" w:sz="4" w:space="0" w:color="auto"/>
            </w:tcBorders>
            <w:vAlign w:val="center"/>
          </w:tcPr>
          <w:p w:rsidR="003D5F76" w:rsidRDefault="003D5F76" w:rsidP="003D5F76">
            <w:pPr>
              <w:pStyle w:val="afa"/>
              <w:rPr>
                <w:lang w:val="kk-KZ"/>
              </w:rPr>
            </w:pPr>
            <w:r>
              <w:rPr>
                <w:lang w:val="kk-KZ"/>
              </w:rPr>
              <w:t>1</w:t>
            </w:r>
          </w:p>
        </w:tc>
        <w:tc>
          <w:tcPr>
            <w:tcW w:w="924" w:type="dxa"/>
            <w:tcBorders>
              <w:bottom w:val="single" w:sz="4" w:space="0" w:color="auto"/>
            </w:tcBorders>
            <w:vAlign w:val="center"/>
          </w:tcPr>
          <w:p w:rsidR="003D5F76" w:rsidRDefault="003D5F76" w:rsidP="003D5F76">
            <w:pPr>
              <w:pStyle w:val="afa"/>
              <w:rPr>
                <w:lang w:val="kk-KZ"/>
              </w:rPr>
            </w:pPr>
            <w:r>
              <w:rPr>
                <w:lang w:val="kk-KZ"/>
              </w:rPr>
              <w:t>12</w:t>
            </w:r>
          </w:p>
        </w:tc>
        <w:tc>
          <w:tcPr>
            <w:tcW w:w="1531" w:type="dxa"/>
            <w:tcBorders>
              <w:bottom w:val="single" w:sz="4" w:space="0" w:color="auto"/>
            </w:tcBorders>
            <w:vAlign w:val="center"/>
          </w:tcPr>
          <w:p w:rsidR="003D5F76" w:rsidRPr="008F2A17" w:rsidRDefault="003D5F76" w:rsidP="003D5F76">
            <w:pPr>
              <w:pStyle w:val="afa"/>
              <w:rPr>
                <w:lang w:val="en-US"/>
              </w:rPr>
            </w:pPr>
            <w:r w:rsidRPr="008F2A17">
              <w:rPr>
                <w:lang w:val="en-US"/>
              </w:rPr>
              <w:t>on</w:t>
            </w:r>
            <w:r w:rsidRPr="007503F1">
              <w:t>-</w:t>
            </w:r>
            <w:r w:rsidRPr="008F2A17">
              <w:rPr>
                <w:lang w:val="en-US"/>
              </w:rPr>
              <w:t>line</w:t>
            </w:r>
            <w:r w:rsidRPr="008F2A17">
              <w:t xml:space="preserve"> </w:t>
            </w:r>
          </w:p>
        </w:tc>
        <w:tc>
          <w:tcPr>
            <w:tcW w:w="2118" w:type="dxa"/>
            <w:tcBorders>
              <w:bottom w:val="single" w:sz="4" w:space="0" w:color="auto"/>
            </w:tcBorders>
          </w:tcPr>
          <w:p w:rsidR="003D5F76" w:rsidRPr="0016645D" w:rsidRDefault="0016645D" w:rsidP="00B9075B">
            <w:pPr>
              <w:pStyle w:val="afa"/>
              <w:rPr>
                <w:lang w:val="kk-KZ"/>
              </w:rPr>
            </w:pPr>
            <w:r w:rsidRPr="0016645D">
              <w:rPr>
                <w:lang w:val="kk-KZ"/>
              </w:rPr>
              <w:t>(</w:t>
            </w:r>
            <w:r w:rsidRPr="0016645D">
              <w:rPr>
                <w:lang w:val="en-US"/>
              </w:rPr>
              <w:t>9</w:t>
            </w:r>
            <w:r w:rsidRPr="0016645D">
              <w:rPr>
                <w:lang w:val="kk-KZ"/>
              </w:rPr>
              <w:t>)</w:t>
            </w:r>
            <w:r w:rsidR="003D5F76" w:rsidRPr="0016645D">
              <w:rPr>
                <w:lang w:val="en-US"/>
              </w:rPr>
              <w:t xml:space="preserve">, </w:t>
            </w:r>
            <w:r w:rsidR="003D5F76" w:rsidRPr="0016645D">
              <w:rPr>
                <w:lang w:val="kk-KZ"/>
              </w:rPr>
              <w:t>196-212 бет,</w:t>
            </w:r>
          </w:p>
          <w:p w:rsidR="003D5F76" w:rsidRPr="0016645D" w:rsidRDefault="0016645D" w:rsidP="00B9075B">
            <w:pPr>
              <w:pStyle w:val="afa"/>
              <w:rPr>
                <w:lang w:val="kk-KZ"/>
              </w:rPr>
            </w:pPr>
            <w:r w:rsidRPr="0016645D">
              <w:rPr>
                <w:lang w:val="kk-KZ"/>
              </w:rPr>
              <w:t>(</w:t>
            </w:r>
            <w:r w:rsidRPr="0016645D">
              <w:rPr>
                <w:lang w:val="en-US"/>
              </w:rPr>
              <w:t>9</w:t>
            </w:r>
            <w:r w:rsidRPr="0016645D">
              <w:rPr>
                <w:lang w:val="kk-KZ"/>
              </w:rPr>
              <w:t>)</w:t>
            </w:r>
            <w:r w:rsidR="003D5F76" w:rsidRPr="0016645D">
              <w:rPr>
                <w:lang w:val="en-US"/>
              </w:rPr>
              <w:t xml:space="preserve">, </w:t>
            </w:r>
            <w:r w:rsidR="003D5F76" w:rsidRPr="0016645D">
              <w:rPr>
                <w:lang w:val="kk-KZ"/>
              </w:rPr>
              <w:t>212-221 бет,</w:t>
            </w:r>
          </w:p>
          <w:p w:rsidR="003D5F76" w:rsidRPr="0016645D" w:rsidRDefault="0016645D" w:rsidP="00B9075B">
            <w:pPr>
              <w:pStyle w:val="afa"/>
              <w:rPr>
                <w:lang w:val="kk-KZ"/>
              </w:rPr>
            </w:pPr>
            <w:r w:rsidRPr="0016645D">
              <w:rPr>
                <w:lang w:val="kk-KZ"/>
              </w:rPr>
              <w:t>(</w:t>
            </w:r>
            <w:r w:rsidRPr="0016645D">
              <w:rPr>
                <w:lang w:val="en-US"/>
              </w:rPr>
              <w:t>9</w:t>
            </w:r>
            <w:r w:rsidRPr="0016645D">
              <w:rPr>
                <w:lang w:val="kk-KZ"/>
              </w:rPr>
              <w:t>)</w:t>
            </w:r>
            <w:r w:rsidR="003D5F76" w:rsidRPr="0016645D">
              <w:rPr>
                <w:lang w:val="en-US"/>
              </w:rPr>
              <w:t xml:space="preserve">, </w:t>
            </w:r>
            <w:r w:rsidR="003D5F76" w:rsidRPr="0016645D">
              <w:rPr>
                <w:lang w:val="kk-KZ"/>
              </w:rPr>
              <w:t>221-238 бет</w:t>
            </w:r>
          </w:p>
          <w:p w:rsidR="003D5F76" w:rsidRPr="0016645D" w:rsidRDefault="0016645D" w:rsidP="00B9075B">
            <w:pPr>
              <w:pStyle w:val="afa"/>
            </w:pPr>
            <w:r w:rsidRPr="0016645D">
              <w:rPr>
                <w:lang w:val="kk-KZ"/>
              </w:rPr>
              <w:t>(</w:t>
            </w:r>
            <w:r w:rsidR="003D5F76" w:rsidRPr="0016645D">
              <w:rPr>
                <w:lang w:val="kk-KZ"/>
              </w:rPr>
              <w:t>10</w:t>
            </w:r>
            <w:r w:rsidRPr="0016645D">
              <w:rPr>
                <w:lang w:val="kk-KZ"/>
              </w:rPr>
              <w:t>)</w:t>
            </w:r>
            <w:r w:rsidR="003D5F76" w:rsidRPr="0016645D">
              <w:t xml:space="preserve">, </w:t>
            </w:r>
            <w:r w:rsidR="003D5F76" w:rsidRPr="0016645D">
              <w:rPr>
                <w:lang w:val="kk-KZ"/>
              </w:rPr>
              <w:t>94</w:t>
            </w:r>
            <w:r w:rsidR="003D5F76" w:rsidRPr="0016645D">
              <w:t>-</w:t>
            </w:r>
            <w:r w:rsidR="003D5F76" w:rsidRPr="0016645D">
              <w:rPr>
                <w:lang w:val="kk-KZ"/>
              </w:rPr>
              <w:t>115 бет</w:t>
            </w:r>
          </w:p>
        </w:tc>
      </w:tr>
      <w:tr w:rsidR="003D5F76" w:rsidRPr="009832F5" w:rsidTr="00743FFC">
        <w:tc>
          <w:tcPr>
            <w:tcW w:w="3920" w:type="dxa"/>
            <w:tcBorders>
              <w:bottom w:val="nil"/>
            </w:tcBorders>
            <w:vAlign w:val="center"/>
          </w:tcPr>
          <w:p w:rsidR="003D5F76" w:rsidRDefault="003D5F76" w:rsidP="003D5F76">
            <w:pPr>
              <w:pStyle w:val="afa"/>
              <w:rPr>
                <w:lang w:val="kk-KZ"/>
              </w:rPr>
            </w:pPr>
            <w:r>
              <w:rPr>
                <w:lang w:val="kk-KZ"/>
              </w:rPr>
              <w:t>Тұрақты электр тогы</w:t>
            </w:r>
          </w:p>
        </w:tc>
        <w:tc>
          <w:tcPr>
            <w:tcW w:w="1124" w:type="dxa"/>
            <w:tcBorders>
              <w:bottom w:val="nil"/>
            </w:tcBorders>
            <w:vAlign w:val="center"/>
          </w:tcPr>
          <w:p w:rsidR="003D5F76" w:rsidRDefault="003D5F76" w:rsidP="003D5F76">
            <w:pPr>
              <w:pStyle w:val="afa"/>
              <w:rPr>
                <w:lang w:val="kk-KZ"/>
              </w:rPr>
            </w:pPr>
            <w:r>
              <w:rPr>
                <w:lang w:val="kk-KZ"/>
              </w:rPr>
              <w:t>1</w:t>
            </w:r>
          </w:p>
        </w:tc>
        <w:tc>
          <w:tcPr>
            <w:tcW w:w="924" w:type="dxa"/>
            <w:tcBorders>
              <w:bottom w:val="nil"/>
            </w:tcBorders>
            <w:vAlign w:val="center"/>
          </w:tcPr>
          <w:p w:rsidR="003D5F76" w:rsidRDefault="003D5F76" w:rsidP="003D5F76">
            <w:pPr>
              <w:pStyle w:val="afa"/>
              <w:rPr>
                <w:lang w:val="kk-KZ"/>
              </w:rPr>
            </w:pPr>
            <w:r>
              <w:rPr>
                <w:lang w:val="kk-KZ"/>
              </w:rPr>
              <w:t>13</w:t>
            </w:r>
          </w:p>
        </w:tc>
        <w:tc>
          <w:tcPr>
            <w:tcW w:w="1531" w:type="dxa"/>
            <w:tcBorders>
              <w:bottom w:val="nil"/>
            </w:tcBorders>
            <w:vAlign w:val="center"/>
          </w:tcPr>
          <w:p w:rsidR="003D5F76" w:rsidRPr="008F2A17" w:rsidRDefault="003D5F76" w:rsidP="003D5F76">
            <w:pPr>
              <w:pStyle w:val="afa"/>
              <w:rPr>
                <w:lang w:val="en-US"/>
              </w:rPr>
            </w:pPr>
            <w:r w:rsidRPr="008F2A17">
              <w:rPr>
                <w:lang w:val="en-US"/>
              </w:rPr>
              <w:t>on</w:t>
            </w:r>
            <w:r w:rsidRPr="007503F1">
              <w:t>-</w:t>
            </w:r>
            <w:r w:rsidRPr="008F2A17">
              <w:rPr>
                <w:lang w:val="en-US"/>
              </w:rPr>
              <w:t>line</w:t>
            </w:r>
          </w:p>
        </w:tc>
        <w:tc>
          <w:tcPr>
            <w:tcW w:w="2118" w:type="dxa"/>
            <w:tcBorders>
              <w:bottom w:val="nil"/>
            </w:tcBorders>
          </w:tcPr>
          <w:p w:rsidR="003D5F76" w:rsidRPr="0016645D" w:rsidRDefault="0016645D" w:rsidP="00B9075B">
            <w:pPr>
              <w:pStyle w:val="afa"/>
              <w:rPr>
                <w:lang w:val="kk-KZ"/>
              </w:rPr>
            </w:pPr>
            <w:r w:rsidRPr="0016645D">
              <w:rPr>
                <w:lang w:val="kk-KZ"/>
              </w:rPr>
              <w:t>(</w:t>
            </w:r>
            <w:r w:rsidRPr="0016645D">
              <w:rPr>
                <w:lang w:val="en-US"/>
              </w:rPr>
              <w:t>9</w:t>
            </w:r>
            <w:r w:rsidRPr="0016645D">
              <w:rPr>
                <w:lang w:val="kk-KZ"/>
              </w:rPr>
              <w:t>)</w:t>
            </w:r>
            <w:r w:rsidR="003D5F76" w:rsidRPr="0016645D">
              <w:rPr>
                <w:lang w:val="en-US"/>
              </w:rPr>
              <w:t xml:space="preserve">, </w:t>
            </w:r>
            <w:r w:rsidR="003D5F76" w:rsidRPr="0016645D">
              <w:rPr>
                <w:lang w:val="kk-KZ"/>
              </w:rPr>
              <w:t>238-269 бет</w:t>
            </w:r>
          </w:p>
          <w:p w:rsidR="003D5F76" w:rsidRPr="0016645D" w:rsidRDefault="0016645D" w:rsidP="0016645D">
            <w:pPr>
              <w:pStyle w:val="afa"/>
            </w:pPr>
            <w:r w:rsidRPr="0016645D">
              <w:rPr>
                <w:lang w:val="kk-KZ"/>
              </w:rPr>
              <w:t>(</w:t>
            </w:r>
            <w:r w:rsidR="003D5F76" w:rsidRPr="0016645D">
              <w:rPr>
                <w:lang w:val="kk-KZ"/>
              </w:rPr>
              <w:t>10</w:t>
            </w:r>
            <w:r w:rsidRPr="0016645D">
              <w:rPr>
                <w:lang w:val="kk-KZ"/>
              </w:rPr>
              <w:t>)</w:t>
            </w:r>
            <w:r w:rsidR="003D5F76" w:rsidRPr="0016645D">
              <w:t xml:space="preserve">, </w:t>
            </w:r>
            <w:r w:rsidR="003D5F76" w:rsidRPr="0016645D">
              <w:rPr>
                <w:lang w:val="kk-KZ"/>
              </w:rPr>
              <w:t>116</w:t>
            </w:r>
            <w:r w:rsidR="003D5F76" w:rsidRPr="0016645D">
              <w:t>-</w:t>
            </w:r>
            <w:r w:rsidR="003D5F76" w:rsidRPr="0016645D">
              <w:rPr>
                <w:lang w:val="kk-KZ"/>
              </w:rPr>
              <w:t>129 бет</w:t>
            </w:r>
          </w:p>
        </w:tc>
      </w:tr>
    </w:tbl>
    <w:p w:rsidR="00277F76" w:rsidRDefault="009D7821" w:rsidP="00743FFC">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В</w:t>
      </w:r>
      <w:r w:rsidR="00277F76">
        <w:rPr>
          <w:rFonts w:ascii="Times New Roman" w:hAnsi="Times New Roman"/>
          <w:sz w:val="28"/>
          <w:szCs w:val="28"/>
          <w:lang w:val="kk-KZ"/>
        </w:rPr>
        <w:t>.1</w:t>
      </w:r>
      <w:r w:rsidR="003D5F76">
        <w:rPr>
          <w:rFonts w:ascii="Times New Roman" w:hAnsi="Times New Roman"/>
          <w:sz w:val="28"/>
          <w:szCs w:val="28"/>
          <w:lang w:val="kk-KZ"/>
        </w:rPr>
        <w:t xml:space="preserve">-кестенің </w:t>
      </w:r>
      <w:r w:rsidR="00277F76">
        <w:rPr>
          <w:rFonts w:ascii="Times New Roman" w:hAnsi="Times New Roman"/>
          <w:sz w:val="28"/>
          <w:szCs w:val="28"/>
          <w:lang w:val="kk-KZ"/>
        </w:rPr>
        <w:t>жалғасы</w:t>
      </w:r>
    </w:p>
    <w:p w:rsidR="00277F76" w:rsidRPr="003D5F76" w:rsidRDefault="00277F76" w:rsidP="00277F76">
      <w:pPr>
        <w:pStyle w:val="afa"/>
        <w:rPr>
          <w:sz w:val="16"/>
          <w:szCs w:val="16"/>
          <w:lang w:val="kk-KZ"/>
        </w:rPr>
      </w:pPr>
    </w:p>
    <w:tbl>
      <w:tblPr>
        <w:tblW w:w="961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06"/>
        <w:gridCol w:w="1124"/>
        <w:gridCol w:w="924"/>
        <w:gridCol w:w="1531"/>
        <w:gridCol w:w="2132"/>
      </w:tblGrid>
      <w:tr w:rsidR="00743FFC" w:rsidRPr="008E2806" w:rsidTr="00743FFC">
        <w:tc>
          <w:tcPr>
            <w:tcW w:w="9617" w:type="dxa"/>
            <w:gridSpan w:val="5"/>
          </w:tcPr>
          <w:p w:rsidR="00743FFC" w:rsidRDefault="00743FFC" w:rsidP="00886A78">
            <w:pPr>
              <w:pStyle w:val="afa"/>
              <w:jc w:val="center"/>
              <w:rPr>
                <w:lang w:val="kk-KZ"/>
              </w:rPr>
            </w:pPr>
            <w:r>
              <w:rPr>
                <w:lang w:val="kk-KZ"/>
              </w:rPr>
              <w:t>1</w:t>
            </w:r>
          </w:p>
        </w:tc>
      </w:tr>
      <w:tr w:rsidR="003D5F76" w:rsidRPr="008E2806" w:rsidTr="00743FFC">
        <w:tc>
          <w:tcPr>
            <w:tcW w:w="3906" w:type="dxa"/>
          </w:tcPr>
          <w:p w:rsidR="003D5F76" w:rsidRDefault="003D5F76" w:rsidP="00886A78">
            <w:pPr>
              <w:pStyle w:val="afa"/>
              <w:jc w:val="center"/>
              <w:rPr>
                <w:lang w:val="kk-KZ"/>
              </w:rPr>
            </w:pPr>
            <w:r>
              <w:rPr>
                <w:lang w:val="kk-KZ"/>
              </w:rPr>
              <w:t>1</w:t>
            </w:r>
          </w:p>
        </w:tc>
        <w:tc>
          <w:tcPr>
            <w:tcW w:w="1124" w:type="dxa"/>
          </w:tcPr>
          <w:p w:rsidR="003D5F76" w:rsidRDefault="003D5F76" w:rsidP="00886A78">
            <w:pPr>
              <w:pStyle w:val="afa"/>
              <w:jc w:val="center"/>
              <w:rPr>
                <w:lang w:val="kk-KZ"/>
              </w:rPr>
            </w:pPr>
            <w:r>
              <w:rPr>
                <w:lang w:val="kk-KZ"/>
              </w:rPr>
              <w:t>2</w:t>
            </w:r>
          </w:p>
        </w:tc>
        <w:tc>
          <w:tcPr>
            <w:tcW w:w="924" w:type="dxa"/>
          </w:tcPr>
          <w:p w:rsidR="003D5F76" w:rsidRDefault="003D5F76" w:rsidP="00886A78">
            <w:pPr>
              <w:pStyle w:val="afa"/>
              <w:jc w:val="center"/>
              <w:rPr>
                <w:lang w:val="kk-KZ"/>
              </w:rPr>
            </w:pPr>
            <w:r>
              <w:rPr>
                <w:lang w:val="kk-KZ"/>
              </w:rPr>
              <w:t>3</w:t>
            </w:r>
          </w:p>
        </w:tc>
        <w:tc>
          <w:tcPr>
            <w:tcW w:w="1531" w:type="dxa"/>
          </w:tcPr>
          <w:p w:rsidR="003D5F76" w:rsidRPr="00886A78" w:rsidRDefault="003D5F76" w:rsidP="00886A78">
            <w:pPr>
              <w:pStyle w:val="afa"/>
              <w:jc w:val="center"/>
              <w:rPr>
                <w:lang w:val="kk-KZ"/>
              </w:rPr>
            </w:pPr>
            <w:r>
              <w:rPr>
                <w:lang w:val="kk-KZ"/>
              </w:rPr>
              <w:t>4</w:t>
            </w:r>
          </w:p>
        </w:tc>
        <w:tc>
          <w:tcPr>
            <w:tcW w:w="2132" w:type="dxa"/>
          </w:tcPr>
          <w:p w:rsidR="003D5F76" w:rsidRPr="00886A78" w:rsidRDefault="003D5F76" w:rsidP="00886A78">
            <w:pPr>
              <w:pStyle w:val="afa"/>
              <w:jc w:val="center"/>
              <w:rPr>
                <w:lang w:val="kk-KZ"/>
              </w:rPr>
            </w:pPr>
            <w:r>
              <w:rPr>
                <w:lang w:val="kk-KZ"/>
              </w:rPr>
              <w:t>5</w:t>
            </w:r>
          </w:p>
        </w:tc>
      </w:tr>
      <w:tr w:rsidR="003D5F76" w:rsidRPr="008E2806" w:rsidTr="00743FFC">
        <w:tc>
          <w:tcPr>
            <w:tcW w:w="3906" w:type="dxa"/>
          </w:tcPr>
          <w:p w:rsidR="003D5F76" w:rsidRDefault="003D5F76" w:rsidP="00A73F60">
            <w:pPr>
              <w:pStyle w:val="afa"/>
              <w:rPr>
                <w:lang w:val="kk-KZ"/>
              </w:rPr>
            </w:pPr>
            <w:r>
              <w:rPr>
                <w:lang w:val="kk-KZ"/>
              </w:rPr>
              <w:t>Магнит өрісі</w:t>
            </w:r>
          </w:p>
        </w:tc>
        <w:tc>
          <w:tcPr>
            <w:tcW w:w="1124" w:type="dxa"/>
          </w:tcPr>
          <w:p w:rsidR="003D5F76" w:rsidRDefault="003D5F76" w:rsidP="00A73F60">
            <w:pPr>
              <w:pStyle w:val="afa"/>
              <w:rPr>
                <w:lang w:val="kk-KZ"/>
              </w:rPr>
            </w:pPr>
            <w:r>
              <w:rPr>
                <w:lang w:val="kk-KZ"/>
              </w:rPr>
              <w:t>1</w:t>
            </w:r>
          </w:p>
        </w:tc>
        <w:tc>
          <w:tcPr>
            <w:tcW w:w="924" w:type="dxa"/>
          </w:tcPr>
          <w:p w:rsidR="003D5F76" w:rsidRDefault="003D5F76" w:rsidP="00A73F60">
            <w:pPr>
              <w:pStyle w:val="afa"/>
              <w:rPr>
                <w:lang w:val="kk-KZ"/>
              </w:rPr>
            </w:pPr>
            <w:r>
              <w:rPr>
                <w:lang w:val="kk-KZ"/>
              </w:rPr>
              <w:t>14</w:t>
            </w:r>
          </w:p>
        </w:tc>
        <w:tc>
          <w:tcPr>
            <w:tcW w:w="1531" w:type="dxa"/>
          </w:tcPr>
          <w:p w:rsidR="003D5F76" w:rsidRPr="00204193" w:rsidRDefault="003D5F76" w:rsidP="00A73F60">
            <w:pPr>
              <w:pStyle w:val="afa"/>
              <w:rPr>
                <w:lang w:val="kk-KZ"/>
              </w:rPr>
            </w:pPr>
            <w:r w:rsidRPr="008F2A17">
              <w:rPr>
                <w:lang w:val="en-US"/>
              </w:rPr>
              <w:t>on</w:t>
            </w:r>
            <w:r w:rsidRPr="007503F1">
              <w:t>-</w:t>
            </w:r>
            <w:r w:rsidRPr="008F2A17">
              <w:rPr>
                <w:lang w:val="en-US"/>
              </w:rPr>
              <w:t>line</w:t>
            </w:r>
          </w:p>
        </w:tc>
        <w:tc>
          <w:tcPr>
            <w:tcW w:w="2132" w:type="dxa"/>
          </w:tcPr>
          <w:p w:rsidR="003D5F76" w:rsidRDefault="0016645D" w:rsidP="00A73F60">
            <w:pPr>
              <w:pStyle w:val="afa"/>
              <w:rPr>
                <w:lang w:val="kk-KZ"/>
              </w:rPr>
            </w:pPr>
            <w:r>
              <w:rPr>
                <w:lang w:val="kk-KZ"/>
              </w:rPr>
              <w:t>(</w:t>
            </w:r>
            <w:r w:rsidR="003D5F76">
              <w:rPr>
                <w:lang w:val="en-US"/>
              </w:rPr>
              <w:t>9</w:t>
            </w:r>
            <w:r>
              <w:rPr>
                <w:lang w:val="kk-KZ"/>
              </w:rPr>
              <w:t>)</w:t>
            </w:r>
            <w:r w:rsidR="003D5F76">
              <w:rPr>
                <w:lang w:val="en-US"/>
              </w:rPr>
              <w:t xml:space="preserve">, </w:t>
            </w:r>
            <w:r w:rsidR="003D5F76">
              <w:rPr>
                <w:lang w:val="kk-KZ"/>
              </w:rPr>
              <w:t>269-288 бет</w:t>
            </w:r>
          </w:p>
          <w:p w:rsidR="003D5F76" w:rsidRDefault="0016645D" w:rsidP="00A73F60">
            <w:pPr>
              <w:pStyle w:val="afa"/>
            </w:pPr>
            <w:r>
              <w:rPr>
                <w:lang w:val="kk-KZ"/>
              </w:rPr>
              <w:t>(</w:t>
            </w:r>
            <w:r w:rsidR="003D5F76">
              <w:rPr>
                <w:lang w:val="kk-KZ"/>
              </w:rPr>
              <w:t>10</w:t>
            </w:r>
            <w:r>
              <w:rPr>
                <w:lang w:val="kk-KZ"/>
              </w:rPr>
              <w:t>)</w:t>
            </w:r>
            <w:r w:rsidR="003D5F76" w:rsidRPr="008F2A17">
              <w:t xml:space="preserve">, </w:t>
            </w:r>
            <w:r w:rsidR="003D5F76">
              <w:rPr>
                <w:lang w:val="kk-KZ"/>
              </w:rPr>
              <w:t>130</w:t>
            </w:r>
            <w:r w:rsidR="003D5F76">
              <w:t>-</w:t>
            </w:r>
            <w:r w:rsidR="003D5F76">
              <w:rPr>
                <w:lang w:val="kk-KZ"/>
              </w:rPr>
              <w:t>141 бет</w:t>
            </w:r>
          </w:p>
        </w:tc>
      </w:tr>
      <w:tr w:rsidR="003D5F76" w:rsidRPr="008E2806" w:rsidTr="00743FFC">
        <w:tc>
          <w:tcPr>
            <w:tcW w:w="3906" w:type="dxa"/>
          </w:tcPr>
          <w:p w:rsidR="003D5F76" w:rsidRDefault="003D5F76" w:rsidP="00A73F60">
            <w:pPr>
              <w:pStyle w:val="afa"/>
              <w:rPr>
                <w:lang w:val="kk-KZ"/>
              </w:rPr>
            </w:pPr>
            <w:r>
              <w:rPr>
                <w:lang w:val="kk-KZ"/>
              </w:rPr>
              <w:t>Заттағы магнит өрісі</w:t>
            </w:r>
          </w:p>
        </w:tc>
        <w:tc>
          <w:tcPr>
            <w:tcW w:w="1124" w:type="dxa"/>
          </w:tcPr>
          <w:p w:rsidR="003D5F76" w:rsidRDefault="003D5F76" w:rsidP="00A73F60">
            <w:pPr>
              <w:pStyle w:val="afa"/>
              <w:rPr>
                <w:lang w:val="kk-KZ"/>
              </w:rPr>
            </w:pPr>
            <w:r>
              <w:rPr>
                <w:lang w:val="kk-KZ"/>
              </w:rPr>
              <w:t>1</w:t>
            </w:r>
          </w:p>
        </w:tc>
        <w:tc>
          <w:tcPr>
            <w:tcW w:w="924" w:type="dxa"/>
          </w:tcPr>
          <w:p w:rsidR="003D5F76" w:rsidRDefault="003D5F76" w:rsidP="00A73F60">
            <w:pPr>
              <w:pStyle w:val="afa"/>
              <w:rPr>
                <w:lang w:val="kk-KZ"/>
              </w:rPr>
            </w:pPr>
            <w:r>
              <w:rPr>
                <w:lang w:val="kk-KZ"/>
              </w:rPr>
              <w:t>15</w:t>
            </w:r>
          </w:p>
        </w:tc>
        <w:tc>
          <w:tcPr>
            <w:tcW w:w="1531" w:type="dxa"/>
          </w:tcPr>
          <w:p w:rsidR="003D5F76" w:rsidRPr="00204193" w:rsidRDefault="003D5F76" w:rsidP="00A73F60">
            <w:pPr>
              <w:pStyle w:val="afa"/>
              <w:rPr>
                <w:lang w:val="kk-KZ"/>
              </w:rPr>
            </w:pPr>
            <w:r w:rsidRPr="008F2A17">
              <w:rPr>
                <w:lang w:val="en-US"/>
              </w:rPr>
              <w:t>on</w:t>
            </w:r>
            <w:r w:rsidRPr="007503F1">
              <w:t>-</w:t>
            </w:r>
            <w:r w:rsidRPr="008F2A17">
              <w:rPr>
                <w:lang w:val="en-US"/>
              </w:rPr>
              <w:t>line</w:t>
            </w:r>
          </w:p>
        </w:tc>
        <w:tc>
          <w:tcPr>
            <w:tcW w:w="2132" w:type="dxa"/>
          </w:tcPr>
          <w:p w:rsidR="003D5F76" w:rsidRDefault="0016645D" w:rsidP="00A73F60">
            <w:pPr>
              <w:pStyle w:val="afa"/>
              <w:rPr>
                <w:lang w:val="kk-KZ"/>
              </w:rPr>
            </w:pPr>
            <w:r>
              <w:rPr>
                <w:lang w:val="kk-KZ"/>
              </w:rPr>
              <w:t>(</w:t>
            </w:r>
            <w:r w:rsidR="003D5F76">
              <w:rPr>
                <w:lang w:val="en-US"/>
              </w:rPr>
              <w:t>9</w:t>
            </w:r>
            <w:r>
              <w:rPr>
                <w:lang w:val="kk-KZ"/>
              </w:rPr>
              <w:t>)</w:t>
            </w:r>
            <w:r w:rsidR="003D5F76">
              <w:rPr>
                <w:lang w:val="en-US"/>
              </w:rPr>
              <w:t xml:space="preserve">, </w:t>
            </w:r>
            <w:r w:rsidR="003D5F76">
              <w:rPr>
                <w:lang w:val="kk-KZ"/>
              </w:rPr>
              <w:t>300-313 бет</w:t>
            </w:r>
          </w:p>
          <w:p w:rsidR="003D5F76" w:rsidRDefault="0016645D" w:rsidP="0016645D">
            <w:pPr>
              <w:pStyle w:val="afa"/>
            </w:pPr>
            <w:r>
              <w:rPr>
                <w:lang w:val="kk-KZ"/>
              </w:rPr>
              <w:t>(</w:t>
            </w:r>
            <w:r w:rsidR="003D5F76">
              <w:rPr>
                <w:lang w:val="kk-KZ"/>
              </w:rPr>
              <w:t>10</w:t>
            </w:r>
            <w:r>
              <w:rPr>
                <w:lang w:val="kk-KZ"/>
              </w:rPr>
              <w:t>)</w:t>
            </w:r>
            <w:r w:rsidR="003D5F76" w:rsidRPr="008F2A17">
              <w:t xml:space="preserve">, </w:t>
            </w:r>
            <w:r w:rsidR="003D5F76">
              <w:rPr>
                <w:lang w:val="kk-KZ"/>
              </w:rPr>
              <w:t>150</w:t>
            </w:r>
            <w:r w:rsidR="003D5F76">
              <w:t>-</w:t>
            </w:r>
            <w:r w:rsidR="003D5F76">
              <w:rPr>
                <w:lang w:val="kk-KZ"/>
              </w:rPr>
              <w:t>155 бет</w:t>
            </w:r>
          </w:p>
        </w:tc>
      </w:tr>
      <w:tr w:rsidR="003D5F76" w:rsidRPr="003D5F76" w:rsidTr="00743FFC">
        <w:tc>
          <w:tcPr>
            <w:tcW w:w="3906" w:type="dxa"/>
          </w:tcPr>
          <w:p w:rsidR="003D5F76" w:rsidRPr="003D5F76" w:rsidRDefault="003D5F76" w:rsidP="00A73F60">
            <w:pPr>
              <w:pStyle w:val="afa"/>
            </w:pPr>
            <w:r w:rsidRPr="003D5F76">
              <w:rPr>
                <w:lang w:val="kk-KZ"/>
              </w:rPr>
              <w:t>Тәжірибелік</w:t>
            </w:r>
            <w:r w:rsidRPr="003D5F76">
              <w:t xml:space="preserve">/ </w:t>
            </w:r>
            <w:r w:rsidRPr="003D5F76">
              <w:rPr>
                <w:lang w:val="kk-KZ"/>
              </w:rPr>
              <w:t>зертханалық сабақтар</w:t>
            </w:r>
            <w:r w:rsidRPr="003D5F76">
              <w:t>:</w:t>
            </w:r>
          </w:p>
        </w:tc>
        <w:tc>
          <w:tcPr>
            <w:tcW w:w="1124" w:type="dxa"/>
          </w:tcPr>
          <w:p w:rsidR="003D5F76" w:rsidRPr="003D5F76" w:rsidRDefault="003D5F76" w:rsidP="00A73F60">
            <w:pPr>
              <w:pStyle w:val="afa"/>
              <w:rPr>
                <w:lang w:val="kk-KZ"/>
              </w:rPr>
            </w:pPr>
            <w:r w:rsidRPr="003D5F76">
              <w:rPr>
                <w:lang w:val="kk-KZ"/>
              </w:rPr>
              <w:t>7,5 / 15</w:t>
            </w:r>
          </w:p>
        </w:tc>
        <w:tc>
          <w:tcPr>
            <w:tcW w:w="924" w:type="dxa"/>
          </w:tcPr>
          <w:p w:rsidR="003D5F76" w:rsidRPr="003D5F76" w:rsidRDefault="003D5F76" w:rsidP="00A73F60">
            <w:pPr>
              <w:pStyle w:val="afa"/>
            </w:pPr>
          </w:p>
        </w:tc>
        <w:tc>
          <w:tcPr>
            <w:tcW w:w="1531" w:type="dxa"/>
          </w:tcPr>
          <w:p w:rsidR="003D5F76" w:rsidRPr="003D5F76" w:rsidRDefault="003D5F76" w:rsidP="00A73F60">
            <w:pPr>
              <w:pStyle w:val="afa"/>
            </w:pPr>
          </w:p>
        </w:tc>
        <w:tc>
          <w:tcPr>
            <w:tcW w:w="2132" w:type="dxa"/>
          </w:tcPr>
          <w:p w:rsidR="003D5F76" w:rsidRPr="003D5F76" w:rsidRDefault="003D5F76" w:rsidP="00A73F60">
            <w:pPr>
              <w:pStyle w:val="afa"/>
            </w:pPr>
          </w:p>
        </w:tc>
      </w:tr>
      <w:tr w:rsidR="003D5F76" w:rsidRPr="002D5D5E" w:rsidTr="00743FFC">
        <w:tc>
          <w:tcPr>
            <w:tcW w:w="3906" w:type="dxa"/>
          </w:tcPr>
          <w:p w:rsidR="003D5F76" w:rsidRPr="00810284" w:rsidRDefault="003D5F76" w:rsidP="00A73F60">
            <w:pPr>
              <w:pStyle w:val="afa"/>
              <w:rPr>
                <w:lang w:val="kk-KZ"/>
              </w:rPr>
            </w:pPr>
            <w:r>
              <w:rPr>
                <w:lang w:val="kk-KZ"/>
              </w:rPr>
              <w:t>Кинематика</w:t>
            </w:r>
          </w:p>
        </w:tc>
        <w:tc>
          <w:tcPr>
            <w:tcW w:w="1124" w:type="dxa"/>
          </w:tcPr>
          <w:p w:rsidR="003D5F76" w:rsidRPr="004A5AD6" w:rsidRDefault="003D5F76" w:rsidP="00A73F60">
            <w:pPr>
              <w:pStyle w:val="afa"/>
              <w:rPr>
                <w:lang w:val="kk-KZ"/>
              </w:rPr>
            </w:pPr>
            <w:r>
              <w:rPr>
                <w:lang w:val="kk-KZ"/>
              </w:rPr>
              <w:t>0,5 / 1</w:t>
            </w:r>
          </w:p>
        </w:tc>
        <w:tc>
          <w:tcPr>
            <w:tcW w:w="924" w:type="dxa"/>
          </w:tcPr>
          <w:p w:rsidR="003D5F76" w:rsidRPr="007C23C7" w:rsidRDefault="003D5F76" w:rsidP="00A73F60">
            <w:pPr>
              <w:pStyle w:val="afa"/>
              <w:rPr>
                <w:lang w:val="kk-KZ"/>
              </w:rPr>
            </w:pPr>
            <w:r>
              <w:rPr>
                <w:lang w:val="kk-KZ"/>
              </w:rPr>
              <w:t>1 / 1</w:t>
            </w:r>
          </w:p>
        </w:tc>
        <w:tc>
          <w:tcPr>
            <w:tcW w:w="1531" w:type="dxa"/>
          </w:tcPr>
          <w:p w:rsidR="003D5F76" w:rsidRPr="0045199B" w:rsidRDefault="003D5F76" w:rsidP="00A73F60">
            <w:pPr>
              <w:pStyle w:val="afa"/>
            </w:pPr>
            <w:r w:rsidRPr="008F2A17">
              <w:rPr>
                <w:lang w:val="en-US"/>
              </w:rPr>
              <w:t>off-line</w:t>
            </w:r>
          </w:p>
        </w:tc>
        <w:tc>
          <w:tcPr>
            <w:tcW w:w="2132" w:type="dxa"/>
          </w:tcPr>
          <w:p w:rsidR="003D5F76" w:rsidRPr="002D5D5E" w:rsidRDefault="0016645D" w:rsidP="00A73F60">
            <w:pPr>
              <w:pStyle w:val="afa"/>
              <w:rPr>
                <w:lang w:val="kk-KZ"/>
              </w:rPr>
            </w:pPr>
            <w:r>
              <w:rPr>
                <w:lang w:val="kk-KZ"/>
              </w:rPr>
              <w:t>(</w:t>
            </w:r>
            <w:r w:rsidR="003D5F76">
              <w:rPr>
                <w:lang w:val="kk-KZ"/>
              </w:rPr>
              <w:t>8</w:t>
            </w:r>
            <w:r>
              <w:rPr>
                <w:lang w:val="kk-KZ"/>
              </w:rPr>
              <w:t>)</w:t>
            </w:r>
            <w:r w:rsidR="003D5F76">
              <w:rPr>
                <w:lang w:val="kk-KZ"/>
              </w:rPr>
              <w:t xml:space="preserve"> – 1.1, 1.2, 1.4, 1.7, 1.22, 1.23, 1.34, 1.35, 1.47, 1.55 / </w:t>
            </w:r>
            <w:r>
              <w:rPr>
                <w:lang w:val="kk-KZ"/>
              </w:rPr>
              <w:t>(</w:t>
            </w:r>
            <w:r w:rsidR="003D5F76">
              <w:rPr>
                <w:lang w:val="kk-KZ"/>
              </w:rPr>
              <w:t>19</w:t>
            </w:r>
            <w:r>
              <w:rPr>
                <w:lang w:val="kk-KZ"/>
              </w:rPr>
              <w:t>)</w:t>
            </w:r>
            <w:r w:rsidR="003D5F76">
              <w:rPr>
                <w:lang w:val="kk-KZ"/>
              </w:rPr>
              <w:t xml:space="preserve"> - № 11 және № 13 ЗЖ</w:t>
            </w:r>
          </w:p>
        </w:tc>
      </w:tr>
      <w:tr w:rsidR="003D5F76" w:rsidRPr="002D5D5E" w:rsidTr="00743FFC">
        <w:tc>
          <w:tcPr>
            <w:tcW w:w="3906" w:type="dxa"/>
          </w:tcPr>
          <w:p w:rsidR="003D5F76" w:rsidRPr="00810284" w:rsidRDefault="003D5F76" w:rsidP="00A73F60">
            <w:pPr>
              <w:pStyle w:val="afa"/>
              <w:rPr>
                <w:lang w:val="kk-KZ"/>
              </w:rPr>
            </w:pPr>
            <w:r>
              <w:rPr>
                <w:lang w:val="kk-KZ"/>
              </w:rPr>
              <w:t xml:space="preserve">Материалдық нүкте динамикасы </w:t>
            </w:r>
          </w:p>
        </w:tc>
        <w:tc>
          <w:tcPr>
            <w:tcW w:w="1124" w:type="dxa"/>
          </w:tcPr>
          <w:p w:rsidR="003D5F76" w:rsidRPr="002D5D5E" w:rsidRDefault="003D5F76" w:rsidP="00A73F60">
            <w:pPr>
              <w:pStyle w:val="afa"/>
              <w:rPr>
                <w:lang w:val="en-US"/>
              </w:rPr>
            </w:pPr>
            <w:r w:rsidRPr="008F0ED8">
              <w:rPr>
                <w:lang w:val="kk-KZ"/>
              </w:rPr>
              <w:t>0,5 / 1</w:t>
            </w:r>
          </w:p>
        </w:tc>
        <w:tc>
          <w:tcPr>
            <w:tcW w:w="924" w:type="dxa"/>
          </w:tcPr>
          <w:p w:rsidR="003D5F76" w:rsidRPr="007C23C7" w:rsidRDefault="003D5F76" w:rsidP="00A73F60">
            <w:pPr>
              <w:pStyle w:val="afa"/>
              <w:rPr>
                <w:lang w:val="kk-KZ"/>
              </w:rPr>
            </w:pPr>
            <w:r>
              <w:rPr>
                <w:lang w:val="kk-KZ"/>
              </w:rPr>
              <w:t>/ 2</w:t>
            </w:r>
          </w:p>
        </w:tc>
        <w:tc>
          <w:tcPr>
            <w:tcW w:w="1531" w:type="dxa"/>
          </w:tcPr>
          <w:p w:rsidR="003D5F76" w:rsidRPr="0045199B" w:rsidRDefault="003D5F76" w:rsidP="00A73F60">
            <w:pPr>
              <w:pStyle w:val="afa"/>
            </w:pPr>
            <w:r w:rsidRPr="008F2A17">
              <w:rPr>
                <w:lang w:val="en-US"/>
              </w:rPr>
              <w:t>off-line</w:t>
            </w:r>
          </w:p>
        </w:tc>
        <w:tc>
          <w:tcPr>
            <w:tcW w:w="2132" w:type="dxa"/>
          </w:tcPr>
          <w:p w:rsidR="003D5F76" w:rsidRPr="00344D2A" w:rsidRDefault="0016645D" w:rsidP="003D5F76">
            <w:pPr>
              <w:pStyle w:val="afa"/>
              <w:rPr>
                <w:lang w:val="kk-KZ"/>
              </w:rPr>
            </w:pPr>
            <w:r>
              <w:rPr>
                <w:lang w:val="kk-KZ"/>
              </w:rPr>
              <w:t>(</w:t>
            </w:r>
            <w:r w:rsidR="003D5F76" w:rsidRPr="00344D2A">
              <w:rPr>
                <w:lang w:val="kk-KZ"/>
              </w:rPr>
              <w:t>8</w:t>
            </w:r>
            <w:r>
              <w:rPr>
                <w:lang w:val="kk-KZ"/>
              </w:rPr>
              <w:t>)</w:t>
            </w:r>
            <w:r w:rsidR="003D5F76" w:rsidRPr="00344D2A">
              <w:rPr>
                <w:lang w:val="kk-KZ"/>
              </w:rPr>
              <w:t xml:space="preserve"> – 2.2, 2.3, 2.6, 2.10, 2.12, 2.14, 2.25, 2.26, 2.36, 2.40 / </w:t>
            </w:r>
            <w:r>
              <w:rPr>
                <w:lang w:val="kk-KZ"/>
              </w:rPr>
              <w:t>(</w:t>
            </w:r>
            <w:r w:rsidR="003D5F76" w:rsidRPr="00344D2A">
              <w:rPr>
                <w:lang w:val="kk-KZ"/>
              </w:rPr>
              <w:t>19</w:t>
            </w:r>
            <w:r>
              <w:rPr>
                <w:lang w:val="kk-KZ"/>
              </w:rPr>
              <w:t>)</w:t>
            </w:r>
            <w:r w:rsidR="003D5F76" w:rsidRPr="00344D2A">
              <w:rPr>
                <w:lang w:val="kk-KZ"/>
              </w:rPr>
              <w:t xml:space="preserve"> - №17</w:t>
            </w:r>
          </w:p>
        </w:tc>
      </w:tr>
      <w:tr w:rsidR="003D5F76" w:rsidRPr="00262D4A" w:rsidTr="00743FFC">
        <w:tc>
          <w:tcPr>
            <w:tcW w:w="3906" w:type="dxa"/>
          </w:tcPr>
          <w:p w:rsidR="003D5F76" w:rsidRDefault="003D5F76" w:rsidP="00A73F60">
            <w:pPr>
              <w:pStyle w:val="afa"/>
              <w:rPr>
                <w:lang w:val="kk-KZ"/>
              </w:rPr>
            </w:pPr>
            <w:r>
              <w:rPr>
                <w:lang w:val="kk-KZ"/>
              </w:rPr>
              <w:t>Қатты дененің динамикасы</w:t>
            </w:r>
          </w:p>
        </w:tc>
        <w:tc>
          <w:tcPr>
            <w:tcW w:w="1124" w:type="dxa"/>
          </w:tcPr>
          <w:p w:rsidR="003D5F76" w:rsidRPr="002D5D5E" w:rsidRDefault="003D5F76" w:rsidP="00A73F60">
            <w:pPr>
              <w:pStyle w:val="afa"/>
              <w:rPr>
                <w:lang w:val="en-US"/>
              </w:rPr>
            </w:pPr>
            <w:r w:rsidRPr="008F0ED8">
              <w:rPr>
                <w:lang w:val="kk-KZ"/>
              </w:rPr>
              <w:t>0,5 / 1</w:t>
            </w:r>
          </w:p>
        </w:tc>
        <w:tc>
          <w:tcPr>
            <w:tcW w:w="924" w:type="dxa"/>
          </w:tcPr>
          <w:p w:rsidR="003D5F76" w:rsidRPr="007C23C7" w:rsidRDefault="003D5F76" w:rsidP="00A73F60">
            <w:pPr>
              <w:pStyle w:val="afa"/>
              <w:rPr>
                <w:lang w:val="kk-KZ"/>
              </w:rPr>
            </w:pPr>
            <w:r>
              <w:rPr>
                <w:lang w:val="kk-KZ"/>
              </w:rPr>
              <w:t>3 / 3</w:t>
            </w:r>
          </w:p>
        </w:tc>
        <w:tc>
          <w:tcPr>
            <w:tcW w:w="1531" w:type="dxa"/>
          </w:tcPr>
          <w:p w:rsidR="003D5F76" w:rsidRPr="0045199B" w:rsidRDefault="003D5F76" w:rsidP="00A73F60">
            <w:pPr>
              <w:pStyle w:val="afa"/>
            </w:pPr>
            <w:r w:rsidRPr="008F2A17">
              <w:rPr>
                <w:lang w:val="en-US"/>
              </w:rPr>
              <w:t>off-line</w:t>
            </w:r>
          </w:p>
        </w:tc>
        <w:tc>
          <w:tcPr>
            <w:tcW w:w="2132" w:type="dxa"/>
          </w:tcPr>
          <w:p w:rsidR="003D5F76" w:rsidRPr="002D5D5E" w:rsidRDefault="0016645D" w:rsidP="003D5F76">
            <w:pPr>
              <w:pStyle w:val="afa"/>
              <w:rPr>
                <w:lang w:val="kk-KZ"/>
              </w:rPr>
            </w:pPr>
            <w:r>
              <w:rPr>
                <w:lang w:val="kk-KZ"/>
              </w:rPr>
              <w:t>(</w:t>
            </w:r>
            <w:r w:rsidR="003D5F76">
              <w:rPr>
                <w:lang w:val="kk-KZ"/>
              </w:rPr>
              <w:t>8</w:t>
            </w:r>
            <w:r>
              <w:rPr>
                <w:lang w:val="kk-KZ"/>
              </w:rPr>
              <w:t>)</w:t>
            </w:r>
            <w:r w:rsidR="003D5F76">
              <w:rPr>
                <w:lang w:val="kk-KZ"/>
              </w:rPr>
              <w:t xml:space="preserve"> – 3.1, 3.2, 3., 3.5, 3.10, 3.11, 3.12, 3.21, 3.34, 3.35/</w:t>
            </w:r>
            <w:r>
              <w:rPr>
                <w:lang w:val="kk-KZ"/>
              </w:rPr>
              <w:t>(</w:t>
            </w:r>
            <w:r w:rsidR="003D5F76">
              <w:rPr>
                <w:lang w:val="kk-KZ"/>
              </w:rPr>
              <w:t>3</w:t>
            </w:r>
            <w:r>
              <w:rPr>
                <w:lang w:val="kk-KZ"/>
              </w:rPr>
              <w:t>)</w:t>
            </w:r>
            <w:r w:rsidR="003D5F76">
              <w:rPr>
                <w:lang w:val="kk-KZ"/>
              </w:rPr>
              <w:t xml:space="preserve"> - № 14 ЗЖ</w:t>
            </w:r>
          </w:p>
        </w:tc>
      </w:tr>
      <w:tr w:rsidR="003D5F76" w:rsidRPr="00262D4A" w:rsidTr="00743FFC">
        <w:tc>
          <w:tcPr>
            <w:tcW w:w="3906" w:type="dxa"/>
          </w:tcPr>
          <w:p w:rsidR="003D5F76" w:rsidRPr="00810284" w:rsidRDefault="003D5F76" w:rsidP="00A73F60">
            <w:pPr>
              <w:pStyle w:val="afa"/>
              <w:rPr>
                <w:lang w:val="kk-KZ"/>
              </w:rPr>
            </w:pPr>
            <w:r>
              <w:rPr>
                <w:lang w:val="kk-KZ"/>
              </w:rPr>
              <w:t>Сақталу заңдары</w:t>
            </w:r>
          </w:p>
        </w:tc>
        <w:tc>
          <w:tcPr>
            <w:tcW w:w="1124" w:type="dxa"/>
          </w:tcPr>
          <w:p w:rsidR="003D5F76" w:rsidRPr="00262D4A" w:rsidRDefault="003D5F76" w:rsidP="00A73F60">
            <w:pPr>
              <w:pStyle w:val="afa"/>
              <w:rPr>
                <w:lang w:val="kk-KZ"/>
              </w:rPr>
            </w:pPr>
            <w:r w:rsidRPr="008F0ED8">
              <w:rPr>
                <w:lang w:val="kk-KZ"/>
              </w:rPr>
              <w:t>0,5 / 1</w:t>
            </w:r>
          </w:p>
        </w:tc>
        <w:tc>
          <w:tcPr>
            <w:tcW w:w="924" w:type="dxa"/>
          </w:tcPr>
          <w:p w:rsidR="003D5F76" w:rsidRPr="007C23C7" w:rsidRDefault="003D5F76" w:rsidP="00A73F60">
            <w:pPr>
              <w:pStyle w:val="afa"/>
              <w:rPr>
                <w:lang w:val="kk-KZ"/>
              </w:rPr>
            </w:pPr>
            <w:r>
              <w:rPr>
                <w:lang w:val="kk-KZ"/>
              </w:rPr>
              <w:t>/ 4</w:t>
            </w:r>
          </w:p>
        </w:tc>
        <w:tc>
          <w:tcPr>
            <w:tcW w:w="1531" w:type="dxa"/>
          </w:tcPr>
          <w:p w:rsidR="003D5F76" w:rsidRPr="0045199B" w:rsidRDefault="003D5F76" w:rsidP="00A73F60">
            <w:pPr>
              <w:pStyle w:val="afa"/>
            </w:pPr>
            <w:r w:rsidRPr="008F2A17">
              <w:rPr>
                <w:lang w:val="en-US"/>
              </w:rPr>
              <w:t>off-line</w:t>
            </w:r>
          </w:p>
        </w:tc>
        <w:tc>
          <w:tcPr>
            <w:tcW w:w="2132" w:type="dxa"/>
          </w:tcPr>
          <w:p w:rsidR="003D5F76" w:rsidRPr="002D5D5E" w:rsidRDefault="0016645D" w:rsidP="003D5F76">
            <w:pPr>
              <w:pStyle w:val="afa"/>
              <w:rPr>
                <w:lang w:val="kk-KZ"/>
              </w:rPr>
            </w:pPr>
            <w:r>
              <w:rPr>
                <w:lang w:val="kk-KZ"/>
              </w:rPr>
              <w:t>(</w:t>
            </w:r>
            <w:r w:rsidR="003D5F76">
              <w:rPr>
                <w:lang w:val="kk-KZ"/>
              </w:rPr>
              <w:t>8</w:t>
            </w:r>
            <w:r>
              <w:rPr>
                <w:lang w:val="kk-KZ"/>
              </w:rPr>
              <w:t>)</w:t>
            </w:r>
            <w:r w:rsidR="003D5F76">
              <w:rPr>
                <w:lang w:val="kk-KZ"/>
              </w:rPr>
              <w:t xml:space="preserve"> – 2.62, 2.63, 2.65, 2.66, 2.70, 2.72, 2.73, 2.76, 2.91 / </w:t>
            </w:r>
            <w:r w:rsidR="003D5F76" w:rsidRPr="00BC04BE">
              <w:rPr>
                <w:lang w:val="kk-KZ"/>
              </w:rPr>
              <w:t>[</w:t>
            </w:r>
            <w:r w:rsidR="003D5F76">
              <w:rPr>
                <w:lang w:val="kk-KZ"/>
              </w:rPr>
              <w:t>19</w:t>
            </w:r>
            <w:r w:rsidR="003D5F76" w:rsidRPr="00BC04BE">
              <w:rPr>
                <w:lang w:val="kk-KZ"/>
              </w:rPr>
              <w:t>]</w:t>
            </w:r>
            <w:r w:rsidR="003D5F76">
              <w:rPr>
                <w:lang w:val="kk-KZ"/>
              </w:rPr>
              <w:t xml:space="preserve"> - №16 ЗЖ</w:t>
            </w:r>
          </w:p>
        </w:tc>
      </w:tr>
      <w:tr w:rsidR="003D5F76" w:rsidRPr="00BC04BE" w:rsidTr="00743FFC">
        <w:tc>
          <w:tcPr>
            <w:tcW w:w="3906" w:type="dxa"/>
            <w:tcBorders>
              <w:bottom w:val="single" w:sz="4" w:space="0" w:color="auto"/>
            </w:tcBorders>
          </w:tcPr>
          <w:p w:rsidR="003D5F76" w:rsidRPr="007503F1" w:rsidRDefault="003D5F76" w:rsidP="00A73F60">
            <w:pPr>
              <w:pStyle w:val="afa"/>
              <w:rPr>
                <w:lang w:val="kk-KZ"/>
              </w:rPr>
            </w:pPr>
            <w:r>
              <w:rPr>
                <w:lang w:val="kk-KZ"/>
              </w:rPr>
              <w:t>Тұтас орталар механикасының элементтері</w:t>
            </w:r>
          </w:p>
        </w:tc>
        <w:tc>
          <w:tcPr>
            <w:tcW w:w="1124" w:type="dxa"/>
            <w:tcBorders>
              <w:bottom w:val="single" w:sz="4" w:space="0" w:color="auto"/>
            </w:tcBorders>
          </w:tcPr>
          <w:p w:rsidR="003D5F76" w:rsidRPr="00262D4A" w:rsidRDefault="003D5F76" w:rsidP="00A73F60">
            <w:pPr>
              <w:pStyle w:val="afa"/>
              <w:rPr>
                <w:lang w:val="kk-KZ"/>
              </w:rPr>
            </w:pPr>
            <w:r w:rsidRPr="008F0ED8">
              <w:rPr>
                <w:lang w:val="kk-KZ"/>
              </w:rPr>
              <w:t>0,5 / 1</w:t>
            </w:r>
          </w:p>
        </w:tc>
        <w:tc>
          <w:tcPr>
            <w:tcW w:w="924" w:type="dxa"/>
            <w:tcBorders>
              <w:bottom w:val="single" w:sz="4" w:space="0" w:color="auto"/>
            </w:tcBorders>
          </w:tcPr>
          <w:p w:rsidR="003D5F76" w:rsidRPr="00CA423A" w:rsidRDefault="003D5F76" w:rsidP="00A73F60">
            <w:pPr>
              <w:pStyle w:val="afa"/>
              <w:rPr>
                <w:lang w:val="kk-KZ"/>
              </w:rPr>
            </w:pPr>
            <w:r>
              <w:rPr>
                <w:lang w:val="kk-KZ"/>
              </w:rPr>
              <w:t>5 / 5</w:t>
            </w:r>
          </w:p>
        </w:tc>
        <w:tc>
          <w:tcPr>
            <w:tcW w:w="1531" w:type="dxa"/>
            <w:tcBorders>
              <w:bottom w:val="single" w:sz="4" w:space="0" w:color="auto"/>
            </w:tcBorders>
          </w:tcPr>
          <w:p w:rsidR="003D5F76" w:rsidRPr="0045199B" w:rsidRDefault="003D5F76" w:rsidP="00A73F60">
            <w:pPr>
              <w:pStyle w:val="afa"/>
            </w:pPr>
            <w:r w:rsidRPr="008F2A17">
              <w:rPr>
                <w:lang w:val="en-US"/>
              </w:rPr>
              <w:t>off-line</w:t>
            </w:r>
          </w:p>
        </w:tc>
        <w:tc>
          <w:tcPr>
            <w:tcW w:w="2132" w:type="dxa"/>
            <w:tcBorders>
              <w:bottom w:val="single" w:sz="4" w:space="0" w:color="auto"/>
            </w:tcBorders>
          </w:tcPr>
          <w:p w:rsidR="003D5F76" w:rsidRPr="002D5D5E" w:rsidRDefault="0016645D" w:rsidP="00A73F60">
            <w:pPr>
              <w:pStyle w:val="afa"/>
              <w:rPr>
                <w:lang w:val="kk-KZ"/>
              </w:rPr>
            </w:pPr>
            <w:r>
              <w:rPr>
                <w:lang w:val="kk-KZ"/>
              </w:rPr>
              <w:t>(</w:t>
            </w:r>
            <w:r w:rsidR="003D5F76">
              <w:rPr>
                <w:lang w:val="kk-KZ"/>
              </w:rPr>
              <w:t>8</w:t>
            </w:r>
            <w:r>
              <w:rPr>
                <w:lang w:val="kk-KZ"/>
              </w:rPr>
              <w:t>)</w:t>
            </w:r>
            <w:r w:rsidR="003D5F76">
              <w:rPr>
                <w:lang w:val="kk-KZ"/>
              </w:rPr>
              <w:t xml:space="preserve"> – 4.1, 4.9, 4.5, 4.10 / </w:t>
            </w:r>
            <w:r>
              <w:rPr>
                <w:lang w:val="kk-KZ"/>
              </w:rPr>
              <w:t>(</w:t>
            </w:r>
            <w:r w:rsidR="003D5F76">
              <w:rPr>
                <w:lang w:val="kk-KZ"/>
              </w:rPr>
              <w:t>19</w:t>
            </w:r>
            <w:r>
              <w:rPr>
                <w:lang w:val="kk-KZ"/>
              </w:rPr>
              <w:t>)</w:t>
            </w:r>
            <w:r w:rsidR="003D5F76">
              <w:rPr>
                <w:lang w:val="kk-KZ"/>
              </w:rPr>
              <w:t xml:space="preserve"> - № 15 ЗЖ</w:t>
            </w:r>
          </w:p>
        </w:tc>
      </w:tr>
      <w:tr w:rsidR="003D5F76" w:rsidRPr="00696A2E" w:rsidTr="00743FFC">
        <w:tc>
          <w:tcPr>
            <w:tcW w:w="3906" w:type="dxa"/>
          </w:tcPr>
          <w:p w:rsidR="003D5F76" w:rsidRDefault="003D5F76" w:rsidP="00A73F60">
            <w:pPr>
              <w:pStyle w:val="afa"/>
              <w:rPr>
                <w:lang w:val="kk-KZ"/>
              </w:rPr>
            </w:pPr>
            <w:r>
              <w:rPr>
                <w:lang w:val="kk-KZ"/>
              </w:rPr>
              <w:t>Тербелістер мен толқындар</w:t>
            </w:r>
          </w:p>
        </w:tc>
        <w:tc>
          <w:tcPr>
            <w:tcW w:w="1124" w:type="dxa"/>
          </w:tcPr>
          <w:p w:rsidR="003D5F76" w:rsidRPr="00696A2E" w:rsidRDefault="003D5F76" w:rsidP="00A73F60">
            <w:pPr>
              <w:pStyle w:val="afa"/>
              <w:rPr>
                <w:lang w:val="kk-KZ"/>
              </w:rPr>
            </w:pPr>
            <w:r w:rsidRPr="008F0ED8">
              <w:rPr>
                <w:lang w:val="kk-KZ"/>
              </w:rPr>
              <w:t>0,5 / 1</w:t>
            </w:r>
          </w:p>
        </w:tc>
        <w:tc>
          <w:tcPr>
            <w:tcW w:w="924" w:type="dxa"/>
          </w:tcPr>
          <w:p w:rsidR="003D5F76" w:rsidRPr="00CA423A" w:rsidRDefault="003D5F76" w:rsidP="00A73F60">
            <w:pPr>
              <w:pStyle w:val="afa"/>
              <w:rPr>
                <w:lang w:val="kk-KZ"/>
              </w:rPr>
            </w:pPr>
            <w:r>
              <w:rPr>
                <w:lang w:val="kk-KZ"/>
              </w:rPr>
              <w:t>/ 6</w:t>
            </w:r>
          </w:p>
        </w:tc>
        <w:tc>
          <w:tcPr>
            <w:tcW w:w="1531" w:type="dxa"/>
          </w:tcPr>
          <w:p w:rsidR="003D5F76" w:rsidRPr="0045199B" w:rsidRDefault="003D5F76" w:rsidP="00A73F60">
            <w:pPr>
              <w:pStyle w:val="afa"/>
            </w:pPr>
            <w:r w:rsidRPr="008F2A17">
              <w:rPr>
                <w:lang w:val="en-US"/>
              </w:rPr>
              <w:t>off-line</w:t>
            </w:r>
          </w:p>
        </w:tc>
        <w:tc>
          <w:tcPr>
            <w:tcW w:w="2132" w:type="dxa"/>
          </w:tcPr>
          <w:p w:rsidR="003D5F76" w:rsidRPr="002D5D5E" w:rsidRDefault="0016645D" w:rsidP="0016645D">
            <w:pPr>
              <w:pStyle w:val="afa"/>
              <w:rPr>
                <w:lang w:val="kk-KZ"/>
              </w:rPr>
            </w:pPr>
            <w:r>
              <w:rPr>
                <w:lang w:val="kk-KZ"/>
              </w:rPr>
              <w:t>(</w:t>
            </w:r>
            <w:r w:rsidR="003D5F76">
              <w:rPr>
                <w:lang w:val="kk-KZ"/>
              </w:rPr>
              <w:t>8</w:t>
            </w:r>
            <w:r>
              <w:rPr>
                <w:lang w:val="kk-KZ"/>
              </w:rPr>
              <w:t>)</w:t>
            </w:r>
            <w:r w:rsidR="003D5F76">
              <w:rPr>
                <w:lang w:val="kk-KZ"/>
              </w:rPr>
              <w:t xml:space="preserve"> – 12.1, 12.2, 12.4, 12.7, 12.10, 12.15, 12.24, 12.56, 12.58, 12.65 / </w:t>
            </w:r>
            <w:r>
              <w:rPr>
                <w:lang w:val="kk-KZ"/>
              </w:rPr>
              <w:t>(</w:t>
            </w:r>
            <w:r w:rsidR="003D5F76">
              <w:rPr>
                <w:lang w:val="kk-KZ"/>
              </w:rPr>
              <w:t>20</w:t>
            </w:r>
            <w:r>
              <w:rPr>
                <w:lang w:val="kk-KZ"/>
              </w:rPr>
              <w:t>)</w:t>
            </w:r>
            <w:r w:rsidR="003D5F76">
              <w:rPr>
                <w:lang w:val="kk-KZ"/>
              </w:rPr>
              <w:t xml:space="preserve"> - № 51ЗЖ</w:t>
            </w:r>
          </w:p>
        </w:tc>
      </w:tr>
      <w:tr w:rsidR="003D5F76" w:rsidRPr="00696A2E" w:rsidTr="00743FFC">
        <w:tc>
          <w:tcPr>
            <w:tcW w:w="3906" w:type="dxa"/>
          </w:tcPr>
          <w:p w:rsidR="003D5F76" w:rsidRDefault="003D5F76" w:rsidP="00B9075B">
            <w:pPr>
              <w:pStyle w:val="afa"/>
              <w:rPr>
                <w:lang w:val="kk-KZ"/>
              </w:rPr>
            </w:pPr>
            <w:r>
              <w:rPr>
                <w:lang w:val="kk-KZ"/>
              </w:rPr>
              <w:t>Статистикалық физика және термодинамика</w:t>
            </w:r>
          </w:p>
        </w:tc>
        <w:tc>
          <w:tcPr>
            <w:tcW w:w="1124" w:type="dxa"/>
          </w:tcPr>
          <w:p w:rsidR="003D5F76" w:rsidRPr="00FB1D68" w:rsidRDefault="003D5F76" w:rsidP="00B9075B">
            <w:pPr>
              <w:pStyle w:val="afa"/>
              <w:rPr>
                <w:lang w:val="kk-KZ"/>
              </w:rPr>
            </w:pPr>
            <w:r w:rsidRPr="008F0ED8">
              <w:rPr>
                <w:lang w:val="kk-KZ"/>
              </w:rPr>
              <w:t>0,5 / 1</w:t>
            </w:r>
          </w:p>
        </w:tc>
        <w:tc>
          <w:tcPr>
            <w:tcW w:w="924" w:type="dxa"/>
          </w:tcPr>
          <w:p w:rsidR="003D5F76" w:rsidRPr="00CA423A" w:rsidRDefault="003D5F76" w:rsidP="00B9075B">
            <w:pPr>
              <w:pStyle w:val="afa"/>
              <w:rPr>
                <w:lang w:val="kk-KZ"/>
              </w:rPr>
            </w:pPr>
            <w:r>
              <w:rPr>
                <w:lang w:val="kk-KZ"/>
              </w:rPr>
              <w:t>7 / 7</w:t>
            </w:r>
          </w:p>
        </w:tc>
        <w:tc>
          <w:tcPr>
            <w:tcW w:w="1531" w:type="dxa"/>
          </w:tcPr>
          <w:p w:rsidR="003D5F76" w:rsidRPr="0045199B" w:rsidRDefault="003D5F76" w:rsidP="00B9075B">
            <w:pPr>
              <w:pStyle w:val="afa"/>
            </w:pPr>
            <w:r w:rsidRPr="008F2A17">
              <w:rPr>
                <w:lang w:val="en-US"/>
              </w:rPr>
              <w:t>off-line</w:t>
            </w:r>
          </w:p>
        </w:tc>
        <w:tc>
          <w:tcPr>
            <w:tcW w:w="2132" w:type="dxa"/>
          </w:tcPr>
          <w:p w:rsidR="003D5F76" w:rsidRPr="002D5D5E" w:rsidRDefault="0016645D" w:rsidP="0016645D">
            <w:pPr>
              <w:pStyle w:val="afa"/>
              <w:rPr>
                <w:lang w:val="kk-KZ"/>
              </w:rPr>
            </w:pPr>
            <w:r>
              <w:rPr>
                <w:lang w:val="kk-KZ"/>
              </w:rPr>
              <w:t>(</w:t>
            </w:r>
            <w:r w:rsidR="003D5F76">
              <w:rPr>
                <w:lang w:val="kk-KZ"/>
              </w:rPr>
              <w:t>8</w:t>
            </w:r>
            <w:r>
              <w:rPr>
                <w:lang w:val="kk-KZ"/>
              </w:rPr>
              <w:t>)</w:t>
            </w:r>
            <w:r w:rsidR="003D5F76">
              <w:rPr>
                <w:lang w:val="kk-KZ"/>
              </w:rPr>
              <w:t xml:space="preserve"> – 5.1, 5.2, 5.6, 5.7, 5.10, 5.18, 5.21, 5.22, 5.49 / </w:t>
            </w:r>
            <w:r>
              <w:rPr>
                <w:lang w:val="kk-KZ"/>
              </w:rPr>
              <w:t>(</w:t>
            </w:r>
            <w:r w:rsidR="003D5F76">
              <w:rPr>
                <w:lang w:val="kk-KZ"/>
              </w:rPr>
              <w:t>21</w:t>
            </w:r>
            <w:r>
              <w:rPr>
                <w:lang w:val="kk-KZ"/>
              </w:rPr>
              <w:t>)</w:t>
            </w:r>
            <w:r w:rsidR="003D5F76">
              <w:rPr>
                <w:lang w:val="kk-KZ"/>
              </w:rPr>
              <w:t xml:space="preserve"> - № 24ЗЖ</w:t>
            </w:r>
          </w:p>
        </w:tc>
      </w:tr>
      <w:tr w:rsidR="003D5F76" w:rsidRPr="00696A2E" w:rsidTr="00743FFC">
        <w:tc>
          <w:tcPr>
            <w:tcW w:w="3906" w:type="dxa"/>
          </w:tcPr>
          <w:p w:rsidR="003D5F76" w:rsidRDefault="003D5F76" w:rsidP="00B9075B">
            <w:pPr>
              <w:pStyle w:val="afa"/>
              <w:rPr>
                <w:lang w:val="kk-KZ"/>
              </w:rPr>
            </w:pPr>
            <w:r>
              <w:rPr>
                <w:lang w:val="kk-KZ"/>
              </w:rPr>
              <w:t>Статистикалық үлестірулер</w:t>
            </w:r>
          </w:p>
        </w:tc>
        <w:tc>
          <w:tcPr>
            <w:tcW w:w="1124" w:type="dxa"/>
          </w:tcPr>
          <w:p w:rsidR="003D5F76" w:rsidRDefault="003D5F76" w:rsidP="00B9075B">
            <w:pPr>
              <w:pStyle w:val="afa"/>
            </w:pPr>
            <w:r w:rsidRPr="008F0ED8">
              <w:rPr>
                <w:lang w:val="kk-KZ"/>
              </w:rPr>
              <w:t>0,5 / 1</w:t>
            </w:r>
          </w:p>
        </w:tc>
        <w:tc>
          <w:tcPr>
            <w:tcW w:w="924" w:type="dxa"/>
          </w:tcPr>
          <w:p w:rsidR="003D5F76" w:rsidRPr="00CA423A" w:rsidRDefault="003D5F76" w:rsidP="00B9075B">
            <w:pPr>
              <w:pStyle w:val="afa"/>
              <w:rPr>
                <w:lang w:val="kk-KZ"/>
              </w:rPr>
            </w:pPr>
            <w:r>
              <w:rPr>
                <w:lang w:val="kk-KZ"/>
              </w:rPr>
              <w:t>/ 8</w:t>
            </w:r>
          </w:p>
        </w:tc>
        <w:tc>
          <w:tcPr>
            <w:tcW w:w="1531" w:type="dxa"/>
          </w:tcPr>
          <w:p w:rsidR="003D5F76" w:rsidRPr="0045199B" w:rsidRDefault="003D5F76" w:rsidP="00B9075B">
            <w:pPr>
              <w:pStyle w:val="afa"/>
            </w:pPr>
            <w:r w:rsidRPr="008F2A17">
              <w:rPr>
                <w:lang w:val="en-US"/>
              </w:rPr>
              <w:t>off-line</w:t>
            </w:r>
          </w:p>
        </w:tc>
        <w:tc>
          <w:tcPr>
            <w:tcW w:w="2132" w:type="dxa"/>
          </w:tcPr>
          <w:p w:rsidR="003D5F76" w:rsidRPr="002D5D5E" w:rsidRDefault="0016645D" w:rsidP="00B9075B">
            <w:pPr>
              <w:pStyle w:val="afa"/>
              <w:rPr>
                <w:lang w:val="kk-KZ"/>
              </w:rPr>
            </w:pPr>
            <w:r>
              <w:rPr>
                <w:lang w:val="kk-KZ"/>
              </w:rPr>
              <w:t>(</w:t>
            </w:r>
            <w:r w:rsidR="003D5F76">
              <w:rPr>
                <w:lang w:val="kk-KZ"/>
              </w:rPr>
              <w:t>8</w:t>
            </w:r>
            <w:r>
              <w:rPr>
                <w:lang w:val="kk-KZ"/>
              </w:rPr>
              <w:t>)</w:t>
            </w:r>
            <w:r w:rsidR="003D5F76">
              <w:rPr>
                <w:lang w:val="kk-KZ"/>
              </w:rPr>
              <w:t xml:space="preserve"> – 5.93, 5.94, 5.96, 5.99, 5.50, 5.53, 5.106, 5.107 / </w:t>
            </w:r>
          </w:p>
        </w:tc>
      </w:tr>
      <w:tr w:rsidR="003D5F76" w:rsidRPr="00696A2E" w:rsidTr="00743FFC">
        <w:tc>
          <w:tcPr>
            <w:tcW w:w="3906" w:type="dxa"/>
            <w:tcBorders>
              <w:bottom w:val="single" w:sz="4" w:space="0" w:color="auto"/>
            </w:tcBorders>
          </w:tcPr>
          <w:p w:rsidR="003D5F76" w:rsidRDefault="003D5F76" w:rsidP="00B9075B">
            <w:pPr>
              <w:pStyle w:val="afa"/>
              <w:rPr>
                <w:lang w:val="kk-KZ"/>
              </w:rPr>
            </w:pPr>
            <w:r>
              <w:rPr>
                <w:lang w:val="kk-KZ"/>
              </w:rPr>
              <w:t>Термодинамика негіздері</w:t>
            </w:r>
          </w:p>
        </w:tc>
        <w:tc>
          <w:tcPr>
            <w:tcW w:w="1124" w:type="dxa"/>
            <w:tcBorders>
              <w:bottom w:val="single" w:sz="4" w:space="0" w:color="auto"/>
            </w:tcBorders>
          </w:tcPr>
          <w:p w:rsidR="003D5F76" w:rsidRDefault="003D5F76" w:rsidP="00B9075B">
            <w:pPr>
              <w:pStyle w:val="afa"/>
            </w:pPr>
            <w:r w:rsidRPr="008F0ED8">
              <w:rPr>
                <w:lang w:val="kk-KZ"/>
              </w:rPr>
              <w:t>0,5 / 1</w:t>
            </w:r>
          </w:p>
        </w:tc>
        <w:tc>
          <w:tcPr>
            <w:tcW w:w="924" w:type="dxa"/>
            <w:tcBorders>
              <w:bottom w:val="single" w:sz="4" w:space="0" w:color="auto"/>
            </w:tcBorders>
          </w:tcPr>
          <w:p w:rsidR="003D5F76" w:rsidRDefault="003D5F76" w:rsidP="00B9075B">
            <w:pPr>
              <w:pStyle w:val="afa"/>
              <w:rPr>
                <w:lang w:val="kk-KZ"/>
              </w:rPr>
            </w:pPr>
            <w:r>
              <w:rPr>
                <w:lang w:val="kk-KZ"/>
              </w:rPr>
              <w:t>9 / 9</w:t>
            </w:r>
          </w:p>
        </w:tc>
        <w:tc>
          <w:tcPr>
            <w:tcW w:w="1531" w:type="dxa"/>
            <w:tcBorders>
              <w:bottom w:val="single" w:sz="4" w:space="0" w:color="auto"/>
            </w:tcBorders>
          </w:tcPr>
          <w:p w:rsidR="003D5F76" w:rsidRPr="0045199B" w:rsidRDefault="003D5F76" w:rsidP="00B9075B">
            <w:pPr>
              <w:pStyle w:val="afa"/>
            </w:pPr>
            <w:r w:rsidRPr="008F2A17">
              <w:rPr>
                <w:lang w:val="en-US"/>
              </w:rPr>
              <w:t>off-line</w:t>
            </w:r>
          </w:p>
        </w:tc>
        <w:tc>
          <w:tcPr>
            <w:tcW w:w="2132" w:type="dxa"/>
            <w:tcBorders>
              <w:bottom w:val="single" w:sz="4" w:space="0" w:color="auto"/>
            </w:tcBorders>
          </w:tcPr>
          <w:p w:rsidR="003D5F76" w:rsidRPr="002D5D5E" w:rsidRDefault="0016645D" w:rsidP="0016645D">
            <w:pPr>
              <w:pStyle w:val="afa"/>
              <w:rPr>
                <w:lang w:val="kk-KZ"/>
              </w:rPr>
            </w:pPr>
            <w:r>
              <w:rPr>
                <w:lang w:val="kk-KZ"/>
              </w:rPr>
              <w:t>(</w:t>
            </w:r>
            <w:r w:rsidR="003D5F76">
              <w:rPr>
                <w:lang w:val="kk-KZ"/>
              </w:rPr>
              <w:t>8</w:t>
            </w:r>
            <w:r>
              <w:rPr>
                <w:lang w:val="kk-KZ"/>
              </w:rPr>
              <w:t>)</w:t>
            </w:r>
            <w:r w:rsidR="003D5F76">
              <w:rPr>
                <w:lang w:val="kk-KZ"/>
              </w:rPr>
              <w:t xml:space="preserve"> – 5.159, 5.160, 5.163, 5.167, 5.171, 5.173, 5.174, 5.178, 5.182 / </w:t>
            </w:r>
            <w:r>
              <w:rPr>
                <w:lang w:val="kk-KZ"/>
              </w:rPr>
              <w:t>(</w:t>
            </w:r>
            <w:r w:rsidR="003D5F76">
              <w:rPr>
                <w:lang w:val="kk-KZ"/>
              </w:rPr>
              <w:t>21</w:t>
            </w:r>
            <w:r>
              <w:rPr>
                <w:lang w:val="kk-KZ"/>
              </w:rPr>
              <w:t>)</w:t>
            </w:r>
            <w:r w:rsidR="003D5F76">
              <w:rPr>
                <w:lang w:val="kk-KZ"/>
              </w:rPr>
              <w:t xml:space="preserve"> - № 25ЗЖ</w:t>
            </w:r>
          </w:p>
        </w:tc>
      </w:tr>
      <w:tr w:rsidR="00743FFC" w:rsidRPr="00696A2E" w:rsidTr="00743FFC">
        <w:tc>
          <w:tcPr>
            <w:tcW w:w="3906" w:type="dxa"/>
            <w:tcBorders>
              <w:bottom w:val="nil"/>
            </w:tcBorders>
          </w:tcPr>
          <w:p w:rsidR="00743FFC" w:rsidRDefault="00743FFC" w:rsidP="00B9075B">
            <w:pPr>
              <w:pStyle w:val="afa"/>
              <w:rPr>
                <w:lang w:val="kk-KZ"/>
              </w:rPr>
            </w:pPr>
            <w:r>
              <w:rPr>
                <w:lang w:val="kk-KZ"/>
              </w:rPr>
              <w:t>Тасымалдау құбылыстары</w:t>
            </w:r>
          </w:p>
        </w:tc>
        <w:tc>
          <w:tcPr>
            <w:tcW w:w="1124" w:type="dxa"/>
            <w:tcBorders>
              <w:bottom w:val="nil"/>
            </w:tcBorders>
          </w:tcPr>
          <w:p w:rsidR="00743FFC" w:rsidRDefault="00743FFC" w:rsidP="00B9075B">
            <w:pPr>
              <w:pStyle w:val="afa"/>
            </w:pPr>
            <w:r w:rsidRPr="008F0ED8">
              <w:rPr>
                <w:lang w:val="kk-KZ"/>
              </w:rPr>
              <w:t>0,5 / 1</w:t>
            </w:r>
          </w:p>
        </w:tc>
        <w:tc>
          <w:tcPr>
            <w:tcW w:w="924" w:type="dxa"/>
            <w:tcBorders>
              <w:bottom w:val="nil"/>
            </w:tcBorders>
          </w:tcPr>
          <w:p w:rsidR="00743FFC" w:rsidRDefault="00743FFC" w:rsidP="00B9075B">
            <w:pPr>
              <w:pStyle w:val="afa"/>
              <w:rPr>
                <w:lang w:val="kk-KZ"/>
              </w:rPr>
            </w:pPr>
            <w:r>
              <w:rPr>
                <w:lang w:val="kk-KZ"/>
              </w:rPr>
              <w:t xml:space="preserve">/ 10 </w:t>
            </w:r>
          </w:p>
        </w:tc>
        <w:tc>
          <w:tcPr>
            <w:tcW w:w="1531" w:type="dxa"/>
            <w:tcBorders>
              <w:bottom w:val="nil"/>
            </w:tcBorders>
          </w:tcPr>
          <w:p w:rsidR="00743FFC" w:rsidRPr="0045199B" w:rsidRDefault="00743FFC" w:rsidP="00B9075B">
            <w:pPr>
              <w:pStyle w:val="afa"/>
            </w:pPr>
            <w:r w:rsidRPr="008F2A17">
              <w:rPr>
                <w:lang w:val="en-US"/>
              </w:rPr>
              <w:t>off-line</w:t>
            </w:r>
          </w:p>
        </w:tc>
        <w:tc>
          <w:tcPr>
            <w:tcW w:w="2132" w:type="dxa"/>
            <w:tcBorders>
              <w:bottom w:val="nil"/>
            </w:tcBorders>
          </w:tcPr>
          <w:p w:rsidR="00743FFC" w:rsidRPr="0016645D" w:rsidRDefault="0016645D" w:rsidP="0016645D">
            <w:pPr>
              <w:pStyle w:val="afa"/>
              <w:rPr>
                <w:lang w:val="kk-KZ"/>
              </w:rPr>
            </w:pPr>
            <w:r w:rsidRPr="0016645D">
              <w:rPr>
                <w:lang w:val="kk-KZ"/>
              </w:rPr>
              <w:t>(8)</w:t>
            </w:r>
            <w:r w:rsidR="00743FFC" w:rsidRPr="0016645D">
              <w:rPr>
                <w:lang w:val="kk-KZ"/>
              </w:rPr>
              <w:t xml:space="preserve"> – 5.139, 5.140, 5.134, 5.137, 5.146, 5.151 / </w:t>
            </w:r>
            <w:r w:rsidRPr="0016645D">
              <w:rPr>
                <w:lang w:val="kk-KZ"/>
              </w:rPr>
              <w:t>(21)</w:t>
            </w:r>
            <w:r w:rsidR="00743FFC" w:rsidRPr="0016645D">
              <w:rPr>
                <w:lang w:val="kk-KZ"/>
              </w:rPr>
              <w:t xml:space="preserve"> - № 24ЗЖ</w:t>
            </w:r>
          </w:p>
        </w:tc>
      </w:tr>
    </w:tbl>
    <w:p w:rsidR="00277F76" w:rsidRDefault="009D7821" w:rsidP="00743FFC">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В</w:t>
      </w:r>
      <w:r w:rsidR="00277F76">
        <w:rPr>
          <w:rFonts w:ascii="Times New Roman" w:hAnsi="Times New Roman"/>
          <w:sz w:val="28"/>
          <w:szCs w:val="28"/>
          <w:lang w:val="kk-KZ"/>
        </w:rPr>
        <w:t>.1</w:t>
      </w:r>
      <w:r w:rsidR="003D5F76">
        <w:rPr>
          <w:rFonts w:ascii="Times New Roman" w:hAnsi="Times New Roman"/>
          <w:sz w:val="28"/>
          <w:szCs w:val="28"/>
          <w:lang w:val="kk-KZ"/>
        </w:rPr>
        <w:t>-кестенің</w:t>
      </w:r>
      <w:r w:rsidR="00277F76">
        <w:rPr>
          <w:rFonts w:ascii="Times New Roman" w:hAnsi="Times New Roman"/>
          <w:sz w:val="28"/>
          <w:szCs w:val="28"/>
          <w:lang w:val="kk-KZ"/>
        </w:rPr>
        <w:t xml:space="preserve"> жалғасы</w:t>
      </w:r>
    </w:p>
    <w:p w:rsidR="00277F76" w:rsidRPr="003D5F76" w:rsidRDefault="00277F76" w:rsidP="00277F76">
      <w:pPr>
        <w:pStyle w:val="afa"/>
        <w:rPr>
          <w:sz w:val="16"/>
          <w:szCs w:val="16"/>
          <w:lang w:val="kk-KZ"/>
        </w:rPr>
      </w:pPr>
    </w:p>
    <w:tbl>
      <w:tblPr>
        <w:tblW w:w="9631"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0"/>
        <w:gridCol w:w="1169"/>
        <w:gridCol w:w="811"/>
        <w:gridCol w:w="1531"/>
        <w:gridCol w:w="919"/>
        <w:gridCol w:w="1281"/>
      </w:tblGrid>
      <w:tr w:rsidR="00743FFC" w:rsidRPr="00FB1D68" w:rsidTr="00743FFC">
        <w:tc>
          <w:tcPr>
            <w:tcW w:w="9631" w:type="dxa"/>
            <w:gridSpan w:val="6"/>
          </w:tcPr>
          <w:p w:rsidR="00743FFC" w:rsidRPr="00FB1D68" w:rsidRDefault="00743FFC" w:rsidP="00886A78">
            <w:pPr>
              <w:pStyle w:val="afa"/>
              <w:jc w:val="center"/>
              <w:rPr>
                <w:lang w:val="kk-KZ"/>
              </w:rPr>
            </w:pPr>
            <w:r>
              <w:rPr>
                <w:lang w:val="kk-KZ"/>
              </w:rPr>
              <w:t>1</w:t>
            </w:r>
          </w:p>
        </w:tc>
      </w:tr>
      <w:tr w:rsidR="00421881" w:rsidRPr="00FB1D68" w:rsidTr="00743FFC">
        <w:tc>
          <w:tcPr>
            <w:tcW w:w="3920" w:type="dxa"/>
          </w:tcPr>
          <w:p w:rsidR="00421881" w:rsidRDefault="00421881" w:rsidP="00421881">
            <w:pPr>
              <w:pStyle w:val="afa"/>
              <w:jc w:val="center"/>
              <w:rPr>
                <w:lang w:val="kk-KZ"/>
              </w:rPr>
            </w:pPr>
            <w:r>
              <w:rPr>
                <w:lang w:val="kk-KZ"/>
              </w:rPr>
              <w:t>1</w:t>
            </w:r>
          </w:p>
        </w:tc>
        <w:tc>
          <w:tcPr>
            <w:tcW w:w="1169" w:type="dxa"/>
          </w:tcPr>
          <w:p w:rsidR="00421881" w:rsidRPr="00FB1D68" w:rsidRDefault="00421881" w:rsidP="00421881">
            <w:pPr>
              <w:pStyle w:val="afa"/>
              <w:jc w:val="center"/>
              <w:rPr>
                <w:lang w:val="kk-KZ"/>
              </w:rPr>
            </w:pPr>
            <w:r>
              <w:rPr>
                <w:lang w:val="kk-KZ"/>
              </w:rPr>
              <w:t>2</w:t>
            </w:r>
          </w:p>
        </w:tc>
        <w:tc>
          <w:tcPr>
            <w:tcW w:w="811" w:type="dxa"/>
          </w:tcPr>
          <w:p w:rsidR="00421881" w:rsidRPr="00CA423A" w:rsidRDefault="00421881" w:rsidP="00421881">
            <w:pPr>
              <w:pStyle w:val="afa"/>
              <w:jc w:val="center"/>
              <w:rPr>
                <w:lang w:val="kk-KZ"/>
              </w:rPr>
            </w:pPr>
            <w:r>
              <w:rPr>
                <w:lang w:val="kk-KZ"/>
              </w:rPr>
              <w:t>3</w:t>
            </w:r>
          </w:p>
        </w:tc>
        <w:tc>
          <w:tcPr>
            <w:tcW w:w="1531" w:type="dxa"/>
          </w:tcPr>
          <w:p w:rsidR="00421881" w:rsidRPr="00421881" w:rsidRDefault="00421881" w:rsidP="00421881">
            <w:pPr>
              <w:pStyle w:val="afa"/>
              <w:jc w:val="center"/>
              <w:rPr>
                <w:lang w:val="kk-KZ"/>
              </w:rPr>
            </w:pPr>
            <w:r>
              <w:rPr>
                <w:lang w:val="kk-KZ"/>
              </w:rPr>
              <w:t>4</w:t>
            </w:r>
          </w:p>
        </w:tc>
        <w:tc>
          <w:tcPr>
            <w:tcW w:w="2200" w:type="dxa"/>
            <w:gridSpan w:val="2"/>
          </w:tcPr>
          <w:p w:rsidR="00421881" w:rsidRPr="0016645D" w:rsidRDefault="00421881" w:rsidP="00421881">
            <w:pPr>
              <w:pStyle w:val="afa"/>
              <w:jc w:val="center"/>
              <w:rPr>
                <w:lang w:val="kk-KZ"/>
              </w:rPr>
            </w:pPr>
            <w:r w:rsidRPr="0016645D">
              <w:rPr>
                <w:lang w:val="kk-KZ"/>
              </w:rPr>
              <w:t>5</w:t>
            </w:r>
          </w:p>
        </w:tc>
      </w:tr>
      <w:tr w:rsidR="00421881" w:rsidRPr="003C6CA9" w:rsidTr="00743FFC">
        <w:tc>
          <w:tcPr>
            <w:tcW w:w="3920" w:type="dxa"/>
          </w:tcPr>
          <w:p w:rsidR="00421881" w:rsidRDefault="00421881" w:rsidP="00A73F60">
            <w:pPr>
              <w:pStyle w:val="afa"/>
              <w:rPr>
                <w:lang w:val="kk-KZ"/>
              </w:rPr>
            </w:pPr>
            <w:r>
              <w:rPr>
                <w:lang w:val="kk-KZ"/>
              </w:rPr>
              <w:t>Нақты газдар</w:t>
            </w:r>
          </w:p>
        </w:tc>
        <w:tc>
          <w:tcPr>
            <w:tcW w:w="1169" w:type="dxa"/>
          </w:tcPr>
          <w:p w:rsidR="00421881" w:rsidRDefault="00421881" w:rsidP="00A73F60">
            <w:pPr>
              <w:pStyle w:val="afa"/>
            </w:pPr>
            <w:r w:rsidRPr="008F0ED8">
              <w:rPr>
                <w:lang w:val="kk-KZ"/>
              </w:rPr>
              <w:t>0,5 / 1</w:t>
            </w:r>
          </w:p>
        </w:tc>
        <w:tc>
          <w:tcPr>
            <w:tcW w:w="811" w:type="dxa"/>
          </w:tcPr>
          <w:p w:rsidR="00421881" w:rsidRPr="003C6CA9" w:rsidRDefault="00421881" w:rsidP="00524150">
            <w:pPr>
              <w:pStyle w:val="afa"/>
              <w:rPr>
                <w:lang w:val="kk-KZ"/>
              </w:rPr>
            </w:pPr>
            <w:r>
              <w:rPr>
                <w:lang w:val="kk-KZ"/>
              </w:rPr>
              <w:t>11/11</w:t>
            </w:r>
          </w:p>
        </w:tc>
        <w:tc>
          <w:tcPr>
            <w:tcW w:w="1531" w:type="dxa"/>
          </w:tcPr>
          <w:p w:rsidR="00421881" w:rsidRPr="0045199B" w:rsidRDefault="00421881" w:rsidP="00A73F60">
            <w:pPr>
              <w:pStyle w:val="afa"/>
            </w:pPr>
            <w:r w:rsidRPr="008F2A17">
              <w:rPr>
                <w:lang w:val="en-US"/>
              </w:rPr>
              <w:t>off-line</w:t>
            </w:r>
          </w:p>
        </w:tc>
        <w:tc>
          <w:tcPr>
            <w:tcW w:w="2200" w:type="dxa"/>
            <w:gridSpan w:val="2"/>
          </w:tcPr>
          <w:p w:rsidR="00421881" w:rsidRPr="0016645D" w:rsidRDefault="0016645D" w:rsidP="00A73F60">
            <w:pPr>
              <w:pStyle w:val="afa"/>
              <w:rPr>
                <w:lang w:val="kk-KZ"/>
              </w:rPr>
            </w:pPr>
            <w:r w:rsidRPr="0016645D">
              <w:rPr>
                <w:lang w:val="kk-KZ"/>
              </w:rPr>
              <w:t>(8)</w:t>
            </w:r>
            <w:r w:rsidR="00421881" w:rsidRPr="0016645D">
              <w:rPr>
                <w:lang w:val="kk-KZ"/>
              </w:rPr>
              <w:t xml:space="preserve"> – 6.1, 6.3, 6.7, 6.8, 6.9, 6.13</w:t>
            </w:r>
          </w:p>
        </w:tc>
      </w:tr>
      <w:tr w:rsidR="00421881" w:rsidRPr="003C6CA9" w:rsidTr="00743FFC">
        <w:tc>
          <w:tcPr>
            <w:tcW w:w="3920" w:type="dxa"/>
          </w:tcPr>
          <w:p w:rsidR="00421881" w:rsidRDefault="00421881" w:rsidP="00A73F60">
            <w:pPr>
              <w:pStyle w:val="afa"/>
              <w:rPr>
                <w:lang w:val="kk-KZ"/>
              </w:rPr>
            </w:pPr>
            <w:r>
              <w:rPr>
                <w:lang w:val="kk-KZ"/>
              </w:rPr>
              <w:t>Электростатика</w:t>
            </w:r>
          </w:p>
        </w:tc>
        <w:tc>
          <w:tcPr>
            <w:tcW w:w="1169" w:type="dxa"/>
          </w:tcPr>
          <w:p w:rsidR="00421881" w:rsidRPr="00B61342" w:rsidRDefault="00421881" w:rsidP="00A73F60">
            <w:pPr>
              <w:pStyle w:val="afa"/>
              <w:rPr>
                <w:lang w:val="kk-KZ"/>
              </w:rPr>
            </w:pPr>
            <w:r w:rsidRPr="008F0ED8">
              <w:rPr>
                <w:lang w:val="kk-KZ"/>
              </w:rPr>
              <w:t>0,5 / 1</w:t>
            </w:r>
          </w:p>
        </w:tc>
        <w:tc>
          <w:tcPr>
            <w:tcW w:w="811" w:type="dxa"/>
          </w:tcPr>
          <w:p w:rsidR="00421881" w:rsidRDefault="00421881" w:rsidP="00A73F60">
            <w:pPr>
              <w:pStyle w:val="afa"/>
              <w:rPr>
                <w:lang w:val="kk-KZ"/>
              </w:rPr>
            </w:pPr>
            <w:r>
              <w:rPr>
                <w:lang w:val="kk-KZ"/>
              </w:rPr>
              <w:t xml:space="preserve">/ 12 </w:t>
            </w:r>
          </w:p>
        </w:tc>
        <w:tc>
          <w:tcPr>
            <w:tcW w:w="1531" w:type="dxa"/>
          </w:tcPr>
          <w:p w:rsidR="00421881" w:rsidRPr="0045199B" w:rsidRDefault="00421881" w:rsidP="00A73F60">
            <w:pPr>
              <w:pStyle w:val="afa"/>
            </w:pPr>
            <w:r w:rsidRPr="008F2A17">
              <w:rPr>
                <w:lang w:val="en-US"/>
              </w:rPr>
              <w:t>off-line</w:t>
            </w:r>
          </w:p>
        </w:tc>
        <w:tc>
          <w:tcPr>
            <w:tcW w:w="2200" w:type="dxa"/>
            <w:gridSpan w:val="2"/>
          </w:tcPr>
          <w:p w:rsidR="00421881" w:rsidRPr="0016645D" w:rsidRDefault="0016645D" w:rsidP="0016645D">
            <w:pPr>
              <w:pStyle w:val="afa"/>
              <w:rPr>
                <w:lang w:val="kk-KZ"/>
              </w:rPr>
            </w:pPr>
            <w:r w:rsidRPr="0016645D">
              <w:rPr>
                <w:lang w:val="kk-KZ"/>
              </w:rPr>
              <w:t>(</w:t>
            </w:r>
            <w:r w:rsidR="00421881" w:rsidRPr="0016645D">
              <w:rPr>
                <w:lang w:val="kk-KZ"/>
              </w:rPr>
              <w:t>8</w:t>
            </w:r>
            <w:r w:rsidRPr="0016645D">
              <w:rPr>
                <w:lang w:val="kk-KZ"/>
              </w:rPr>
              <w:t>)</w:t>
            </w:r>
            <w:r w:rsidR="00421881" w:rsidRPr="0016645D">
              <w:rPr>
                <w:lang w:val="kk-KZ"/>
              </w:rPr>
              <w:t xml:space="preserve"> – 9.1, 9.2, 9.4, 9.7, 9.9, 9.59, 9.51, 9.21, </w:t>
            </w:r>
            <w:r w:rsidRPr="0016645D">
              <w:rPr>
                <w:lang w:val="kk-KZ"/>
              </w:rPr>
              <w:t>9.54, 9.55, 9.69, 9.82, 9.83 / (22)</w:t>
            </w:r>
            <w:r w:rsidR="00421881" w:rsidRPr="0016645D">
              <w:rPr>
                <w:lang w:val="kk-KZ"/>
              </w:rPr>
              <w:t xml:space="preserve"> - № 31ЗЖ</w:t>
            </w:r>
          </w:p>
        </w:tc>
      </w:tr>
      <w:tr w:rsidR="00421881" w:rsidRPr="003C6CA9" w:rsidTr="00743FFC">
        <w:tc>
          <w:tcPr>
            <w:tcW w:w="3920" w:type="dxa"/>
          </w:tcPr>
          <w:p w:rsidR="00421881" w:rsidRDefault="00421881" w:rsidP="00A73F60">
            <w:pPr>
              <w:pStyle w:val="afa"/>
              <w:rPr>
                <w:lang w:val="kk-KZ"/>
              </w:rPr>
            </w:pPr>
            <w:r>
              <w:rPr>
                <w:lang w:val="kk-KZ"/>
              </w:rPr>
              <w:t>Тұрақты электр тогы</w:t>
            </w:r>
          </w:p>
        </w:tc>
        <w:tc>
          <w:tcPr>
            <w:tcW w:w="1169" w:type="dxa"/>
          </w:tcPr>
          <w:p w:rsidR="00421881" w:rsidRPr="00B61342" w:rsidRDefault="00421881" w:rsidP="00A73F60">
            <w:pPr>
              <w:pStyle w:val="afa"/>
              <w:rPr>
                <w:lang w:val="kk-KZ"/>
              </w:rPr>
            </w:pPr>
            <w:r w:rsidRPr="008F0ED8">
              <w:rPr>
                <w:lang w:val="kk-KZ"/>
              </w:rPr>
              <w:t>0,5 / 1</w:t>
            </w:r>
          </w:p>
        </w:tc>
        <w:tc>
          <w:tcPr>
            <w:tcW w:w="811" w:type="dxa"/>
          </w:tcPr>
          <w:p w:rsidR="00421881" w:rsidRDefault="00421881" w:rsidP="00524150">
            <w:pPr>
              <w:pStyle w:val="afa"/>
              <w:rPr>
                <w:lang w:val="kk-KZ"/>
              </w:rPr>
            </w:pPr>
            <w:r>
              <w:rPr>
                <w:lang w:val="kk-KZ"/>
              </w:rPr>
              <w:t xml:space="preserve">13/13 </w:t>
            </w:r>
          </w:p>
        </w:tc>
        <w:tc>
          <w:tcPr>
            <w:tcW w:w="1531" w:type="dxa"/>
          </w:tcPr>
          <w:p w:rsidR="00421881" w:rsidRPr="0045199B" w:rsidRDefault="00421881" w:rsidP="00A73F60">
            <w:pPr>
              <w:pStyle w:val="afa"/>
            </w:pPr>
            <w:r w:rsidRPr="008F2A17">
              <w:rPr>
                <w:lang w:val="en-US"/>
              </w:rPr>
              <w:t>off-line</w:t>
            </w:r>
          </w:p>
        </w:tc>
        <w:tc>
          <w:tcPr>
            <w:tcW w:w="2200" w:type="dxa"/>
            <w:gridSpan w:val="2"/>
          </w:tcPr>
          <w:p w:rsidR="00421881" w:rsidRPr="0016645D" w:rsidRDefault="0016645D" w:rsidP="00A73F60">
            <w:pPr>
              <w:pStyle w:val="afa"/>
              <w:rPr>
                <w:lang w:val="kk-KZ"/>
              </w:rPr>
            </w:pPr>
            <w:r w:rsidRPr="0016645D">
              <w:rPr>
                <w:lang w:val="kk-KZ"/>
              </w:rPr>
              <w:t>(8)</w:t>
            </w:r>
            <w:r w:rsidR="00421881" w:rsidRPr="0016645D">
              <w:rPr>
                <w:lang w:val="kk-KZ"/>
              </w:rPr>
              <w:t xml:space="preserve"> – 10.1, 10.11, 10.12, 10.17, 10.20, 10.23,</w:t>
            </w:r>
            <w:r w:rsidRPr="0016645D">
              <w:rPr>
                <w:lang w:val="kk-KZ"/>
              </w:rPr>
              <w:t xml:space="preserve"> 10.37, 10.82, 10.87, 10 .89 / (22)</w:t>
            </w:r>
            <w:r w:rsidR="00421881" w:rsidRPr="0016645D">
              <w:rPr>
                <w:lang w:val="kk-KZ"/>
              </w:rPr>
              <w:t xml:space="preserve"> - № 32 ЗЖ</w:t>
            </w:r>
          </w:p>
        </w:tc>
      </w:tr>
      <w:tr w:rsidR="00421881" w:rsidRPr="003C6CA9" w:rsidTr="00743FFC">
        <w:tc>
          <w:tcPr>
            <w:tcW w:w="3920" w:type="dxa"/>
          </w:tcPr>
          <w:p w:rsidR="00421881" w:rsidRDefault="00421881" w:rsidP="00A73F60">
            <w:pPr>
              <w:pStyle w:val="afa"/>
              <w:rPr>
                <w:lang w:val="kk-KZ"/>
              </w:rPr>
            </w:pPr>
            <w:r>
              <w:rPr>
                <w:lang w:val="kk-KZ"/>
              </w:rPr>
              <w:t>Магнит өрісі</w:t>
            </w:r>
          </w:p>
        </w:tc>
        <w:tc>
          <w:tcPr>
            <w:tcW w:w="1169" w:type="dxa"/>
          </w:tcPr>
          <w:p w:rsidR="00421881" w:rsidRPr="00EE39B8" w:rsidRDefault="00421881" w:rsidP="00A73F60">
            <w:pPr>
              <w:pStyle w:val="afa"/>
              <w:rPr>
                <w:lang w:val="kk-KZ"/>
              </w:rPr>
            </w:pPr>
            <w:r>
              <w:rPr>
                <w:lang w:val="kk-KZ"/>
              </w:rPr>
              <w:t>1</w:t>
            </w:r>
            <w:r w:rsidRPr="008F0ED8">
              <w:rPr>
                <w:lang w:val="kk-KZ"/>
              </w:rPr>
              <w:t xml:space="preserve"> / 1</w:t>
            </w:r>
          </w:p>
        </w:tc>
        <w:tc>
          <w:tcPr>
            <w:tcW w:w="811" w:type="dxa"/>
          </w:tcPr>
          <w:p w:rsidR="00421881" w:rsidRDefault="00421881" w:rsidP="00524150">
            <w:pPr>
              <w:pStyle w:val="afa"/>
              <w:rPr>
                <w:lang w:val="kk-KZ"/>
              </w:rPr>
            </w:pPr>
            <w:r>
              <w:rPr>
                <w:lang w:val="kk-KZ"/>
              </w:rPr>
              <w:t>14/14</w:t>
            </w:r>
          </w:p>
        </w:tc>
        <w:tc>
          <w:tcPr>
            <w:tcW w:w="1531" w:type="dxa"/>
          </w:tcPr>
          <w:p w:rsidR="00421881" w:rsidRPr="0045199B" w:rsidRDefault="00421881" w:rsidP="00A73F60">
            <w:pPr>
              <w:pStyle w:val="afa"/>
            </w:pPr>
            <w:r w:rsidRPr="008F2A17">
              <w:rPr>
                <w:lang w:val="en-US"/>
              </w:rPr>
              <w:t>off-line</w:t>
            </w:r>
          </w:p>
        </w:tc>
        <w:tc>
          <w:tcPr>
            <w:tcW w:w="2200" w:type="dxa"/>
            <w:gridSpan w:val="2"/>
          </w:tcPr>
          <w:p w:rsidR="00421881" w:rsidRPr="0016645D" w:rsidRDefault="0016645D" w:rsidP="0016645D">
            <w:pPr>
              <w:pStyle w:val="afa"/>
              <w:rPr>
                <w:lang w:val="kk-KZ"/>
              </w:rPr>
            </w:pPr>
            <w:r w:rsidRPr="0016645D">
              <w:rPr>
                <w:lang w:val="kk-KZ"/>
              </w:rPr>
              <w:t>(</w:t>
            </w:r>
            <w:r w:rsidR="00421881" w:rsidRPr="0016645D">
              <w:rPr>
                <w:lang w:val="kk-KZ"/>
              </w:rPr>
              <w:t>8</w:t>
            </w:r>
            <w:r w:rsidRPr="0016645D">
              <w:rPr>
                <w:lang w:val="kk-KZ"/>
              </w:rPr>
              <w:t>)</w:t>
            </w:r>
            <w:r w:rsidR="00421881" w:rsidRPr="0016645D">
              <w:rPr>
                <w:lang w:val="kk-KZ"/>
              </w:rPr>
              <w:t xml:space="preserve"> – 11.1, 11.2, 11.5, 11.7, 11.20, 11.38, 11.41, 11.45 / </w:t>
            </w:r>
            <w:r w:rsidRPr="0016645D">
              <w:rPr>
                <w:lang w:val="kk-KZ"/>
              </w:rPr>
              <w:t>(</w:t>
            </w:r>
            <w:r w:rsidR="00421881" w:rsidRPr="0016645D">
              <w:rPr>
                <w:lang w:val="kk-KZ"/>
              </w:rPr>
              <w:t>23</w:t>
            </w:r>
            <w:r w:rsidRPr="0016645D">
              <w:rPr>
                <w:lang w:val="kk-KZ"/>
              </w:rPr>
              <w:t>)</w:t>
            </w:r>
            <w:r w:rsidR="00421881" w:rsidRPr="0016645D">
              <w:rPr>
                <w:lang w:val="kk-KZ"/>
              </w:rPr>
              <w:t xml:space="preserve"> - № 45 ЗЖ</w:t>
            </w:r>
          </w:p>
        </w:tc>
      </w:tr>
      <w:tr w:rsidR="00421881" w:rsidRPr="003C6CA9" w:rsidTr="00743FFC">
        <w:tc>
          <w:tcPr>
            <w:tcW w:w="3920" w:type="dxa"/>
          </w:tcPr>
          <w:p w:rsidR="00421881" w:rsidRDefault="00421881" w:rsidP="00A73F60">
            <w:pPr>
              <w:pStyle w:val="afa"/>
              <w:rPr>
                <w:lang w:val="kk-KZ"/>
              </w:rPr>
            </w:pPr>
            <w:r>
              <w:rPr>
                <w:lang w:val="kk-KZ"/>
              </w:rPr>
              <w:t>Заттағы магнит өрісі</w:t>
            </w:r>
          </w:p>
        </w:tc>
        <w:tc>
          <w:tcPr>
            <w:tcW w:w="1169" w:type="dxa"/>
          </w:tcPr>
          <w:p w:rsidR="00421881" w:rsidRPr="00704153" w:rsidRDefault="00421881" w:rsidP="00A73F60">
            <w:pPr>
              <w:pStyle w:val="afa"/>
              <w:rPr>
                <w:lang w:val="kk-KZ"/>
              </w:rPr>
            </w:pPr>
            <w:r w:rsidRPr="008F0ED8">
              <w:rPr>
                <w:lang w:val="kk-KZ"/>
              </w:rPr>
              <w:t xml:space="preserve"> / 1</w:t>
            </w:r>
          </w:p>
        </w:tc>
        <w:tc>
          <w:tcPr>
            <w:tcW w:w="811" w:type="dxa"/>
          </w:tcPr>
          <w:p w:rsidR="00421881" w:rsidRDefault="00421881" w:rsidP="00A73F60">
            <w:pPr>
              <w:pStyle w:val="afa"/>
              <w:rPr>
                <w:lang w:val="kk-KZ"/>
              </w:rPr>
            </w:pPr>
            <w:r>
              <w:rPr>
                <w:lang w:val="kk-KZ"/>
              </w:rPr>
              <w:t xml:space="preserve"> / 15 </w:t>
            </w:r>
          </w:p>
        </w:tc>
        <w:tc>
          <w:tcPr>
            <w:tcW w:w="1531" w:type="dxa"/>
          </w:tcPr>
          <w:p w:rsidR="00421881" w:rsidRPr="0045199B" w:rsidRDefault="00421881" w:rsidP="00A73F60">
            <w:pPr>
              <w:pStyle w:val="afa"/>
            </w:pPr>
            <w:r w:rsidRPr="008F2A17">
              <w:rPr>
                <w:lang w:val="en-US"/>
              </w:rPr>
              <w:t>off-line</w:t>
            </w:r>
          </w:p>
        </w:tc>
        <w:tc>
          <w:tcPr>
            <w:tcW w:w="2200" w:type="dxa"/>
            <w:gridSpan w:val="2"/>
          </w:tcPr>
          <w:p w:rsidR="00421881" w:rsidRPr="0016645D" w:rsidRDefault="0016645D" w:rsidP="00A73F60">
            <w:pPr>
              <w:pStyle w:val="afa"/>
              <w:rPr>
                <w:lang w:val="kk-KZ"/>
              </w:rPr>
            </w:pPr>
            <w:r w:rsidRPr="0016645D">
              <w:rPr>
                <w:lang w:val="kk-KZ"/>
              </w:rPr>
              <w:t>/ (23)</w:t>
            </w:r>
            <w:r w:rsidR="00421881" w:rsidRPr="0016645D">
              <w:rPr>
                <w:lang w:val="kk-KZ"/>
              </w:rPr>
              <w:t xml:space="preserve"> - № 41 ЗЖ</w:t>
            </w:r>
          </w:p>
        </w:tc>
      </w:tr>
      <w:tr w:rsidR="00421881" w:rsidRPr="003C6CA9" w:rsidTr="00743FFC">
        <w:tc>
          <w:tcPr>
            <w:tcW w:w="3920" w:type="dxa"/>
          </w:tcPr>
          <w:p w:rsidR="00421881" w:rsidRPr="00421881" w:rsidRDefault="00421881" w:rsidP="00EE1931">
            <w:pPr>
              <w:pStyle w:val="afa"/>
              <w:rPr>
                <w:i/>
                <w:lang w:val="kk-KZ"/>
              </w:rPr>
            </w:pPr>
            <w:r w:rsidRPr="00421881">
              <w:rPr>
                <w:i/>
                <w:lang w:val="kk-KZ"/>
              </w:rPr>
              <w:t>ОСӨЖ</w:t>
            </w:r>
            <w:r w:rsidRPr="00421881">
              <w:rPr>
                <w:i/>
              </w:rPr>
              <w:t>/</w:t>
            </w:r>
            <w:r w:rsidRPr="00421881">
              <w:rPr>
                <w:i/>
                <w:lang w:val="kk-KZ"/>
              </w:rPr>
              <w:t>СӨЖ:</w:t>
            </w:r>
          </w:p>
        </w:tc>
        <w:tc>
          <w:tcPr>
            <w:tcW w:w="1169" w:type="dxa"/>
          </w:tcPr>
          <w:p w:rsidR="00421881" w:rsidRPr="00D34CA9" w:rsidRDefault="00421881" w:rsidP="00A73F60">
            <w:pPr>
              <w:pStyle w:val="afa"/>
              <w:rPr>
                <w:lang w:val="kk-KZ"/>
              </w:rPr>
            </w:pPr>
            <w:r>
              <w:rPr>
                <w:lang w:val="kk-KZ"/>
              </w:rPr>
              <w:t>20,5/82,5</w:t>
            </w:r>
          </w:p>
        </w:tc>
        <w:tc>
          <w:tcPr>
            <w:tcW w:w="811" w:type="dxa"/>
          </w:tcPr>
          <w:p w:rsidR="00421881" w:rsidRDefault="00421881" w:rsidP="00A73F60">
            <w:pPr>
              <w:pStyle w:val="afa"/>
              <w:rPr>
                <w:lang w:val="kk-KZ"/>
              </w:rPr>
            </w:pPr>
          </w:p>
        </w:tc>
        <w:tc>
          <w:tcPr>
            <w:tcW w:w="1531" w:type="dxa"/>
          </w:tcPr>
          <w:p w:rsidR="00421881" w:rsidRPr="008F2A17" w:rsidRDefault="00421881" w:rsidP="00A73F60">
            <w:pPr>
              <w:pStyle w:val="afa"/>
              <w:rPr>
                <w:lang w:val="en-US"/>
              </w:rPr>
            </w:pPr>
          </w:p>
        </w:tc>
        <w:tc>
          <w:tcPr>
            <w:tcW w:w="2200" w:type="dxa"/>
            <w:gridSpan w:val="2"/>
          </w:tcPr>
          <w:p w:rsidR="00421881" w:rsidRPr="0016645D" w:rsidRDefault="00421881" w:rsidP="00A73F60">
            <w:pPr>
              <w:pStyle w:val="afa"/>
              <w:rPr>
                <w:lang w:val="kk-KZ"/>
              </w:rPr>
            </w:pPr>
          </w:p>
        </w:tc>
      </w:tr>
      <w:tr w:rsidR="00421881" w:rsidRPr="003C6CA9" w:rsidTr="00743FFC">
        <w:tc>
          <w:tcPr>
            <w:tcW w:w="3920" w:type="dxa"/>
          </w:tcPr>
          <w:p w:rsidR="00421881" w:rsidRPr="00860F2B" w:rsidRDefault="00421881" w:rsidP="00A73F60">
            <w:pPr>
              <w:pStyle w:val="afa"/>
              <w:rPr>
                <w:lang w:val="kk-KZ"/>
              </w:rPr>
            </w:pPr>
            <w:r>
              <w:rPr>
                <w:lang w:val="kk-KZ"/>
              </w:rPr>
              <w:t>Электр өрісіндегі өлшеуіштік түрлендірулер</w:t>
            </w:r>
          </w:p>
        </w:tc>
        <w:tc>
          <w:tcPr>
            <w:tcW w:w="1169" w:type="dxa"/>
          </w:tcPr>
          <w:p w:rsidR="00421881" w:rsidRPr="00860F2B" w:rsidRDefault="00421881" w:rsidP="00524150">
            <w:pPr>
              <w:pStyle w:val="afa"/>
              <w:jc w:val="center"/>
              <w:rPr>
                <w:lang w:val="kk-KZ"/>
              </w:rPr>
            </w:pPr>
            <w:r>
              <w:rPr>
                <w:lang w:val="kk-KZ"/>
              </w:rPr>
              <w:t>5 / 20</w:t>
            </w:r>
          </w:p>
        </w:tc>
        <w:tc>
          <w:tcPr>
            <w:tcW w:w="811" w:type="dxa"/>
          </w:tcPr>
          <w:p w:rsidR="00421881" w:rsidRPr="00860F2B" w:rsidRDefault="00421881" w:rsidP="00A73F60">
            <w:pPr>
              <w:pStyle w:val="afa"/>
              <w:rPr>
                <w:lang w:val="kk-KZ"/>
              </w:rPr>
            </w:pPr>
            <w:r>
              <w:rPr>
                <w:lang w:val="kk-KZ"/>
              </w:rPr>
              <w:t>2-6</w:t>
            </w:r>
          </w:p>
        </w:tc>
        <w:tc>
          <w:tcPr>
            <w:tcW w:w="1531" w:type="dxa"/>
          </w:tcPr>
          <w:p w:rsidR="00421881" w:rsidRPr="008F2A17" w:rsidRDefault="00421881" w:rsidP="00A73F60">
            <w:pPr>
              <w:pStyle w:val="afa"/>
              <w:rPr>
                <w:lang w:val="en-US"/>
              </w:rPr>
            </w:pPr>
            <w:r w:rsidRPr="008F2A17">
              <w:rPr>
                <w:lang w:val="en-US"/>
              </w:rPr>
              <w:t>on</w:t>
            </w:r>
            <w:r w:rsidRPr="007503F1">
              <w:t>-</w:t>
            </w:r>
            <w:r w:rsidRPr="008F2A17">
              <w:rPr>
                <w:lang w:val="en-US"/>
              </w:rPr>
              <w:t>line</w:t>
            </w:r>
          </w:p>
        </w:tc>
        <w:tc>
          <w:tcPr>
            <w:tcW w:w="2200" w:type="dxa"/>
            <w:gridSpan w:val="2"/>
          </w:tcPr>
          <w:p w:rsidR="00421881" w:rsidRPr="0016645D" w:rsidRDefault="0016645D" w:rsidP="00F013BA">
            <w:pPr>
              <w:pStyle w:val="afa"/>
              <w:rPr>
                <w:lang w:val="kk-KZ"/>
              </w:rPr>
            </w:pPr>
            <w:r w:rsidRPr="0016645D">
              <w:rPr>
                <w:lang w:val="kk-KZ"/>
              </w:rPr>
              <w:t>(</w:t>
            </w:r>
            <w:r w:rsidR="00F013BA" w:rsidRPr="0016645D">
              <w:rPr>
                <w:lang w:val="kk-KZ"/>
              </w:rPr>
              <w:t>24</w:t>
            </w:r>
            <w:r w:rsidRPr="0016645D">
              <w:rPr>
                <w:lang w:val="kk-KZ"/>
              </w:rPr>
              <w:t>)</w:t>
            </w:r>
            <w:r w:rsidR="00421881" w:rsidRPr="0016645D">
              <w:rPr>
                <w:lang w:val="en-US"/>
              </w:rPr>
              <w:t xml:space="preserve">, </w:t>
            </w:r>
            <w:r w:rsidR="00421881" w:rsidRPr="0016645D">
              <w:rPr>
                <w:lang w:val="kk-KZ"/>
              </w:rPr>
              <w:t>38-69 бет</w:t>
            </w:r>
          </w:p>
        </w:tc>
      </w:tr>
      <w:tr w:rsidR="00421881" w:rsidRPr="003C6CA9" w:rsidTr="00743FFC">
        <w:tc>
          <w:tcPr>
            <w:tcW w:w="3920" w:type="dxa"/>
          </w:tcPr>
          <w:p w:rsidR="00421881" w:rsidRPr="00860F2B" w:rsidRDefault="00421881" w:rsidP="00A73F60">
            <w:pPr>
              <w:pStyle w:val="afa"/>
              <w:rPr>
                <w:lang w:val="kk-KZ"/>
              </w:rPr>
            </w:pPr>
            <w:r>
              <w:rPr>
                <w:lang w:val="kk-KZ"/>
              </w:rPr>
              <w:t>Магнит өрісіндегі өлшеуіштік түрлендірулер</w:t>
            </w:r>
          </w:p>
        </w:tc>
        <w:tc>
          <w:tcPr>
            <w:tcW w:w="1169" w:type="dxa"/>
          </w:tcPr>
          <w:p w:rsidR="00421881" w:rsidRPr="00860F2B" w:rsidRDefault="00421881" w:rsidP="00524150">
            <w:pPr>
              <w:pStyle w:val="afa"/>
              <w:jc w:val="center"/>
              <w:rPr>
                <w:lang w:val="kk-KZ"/>
              </w:rPr>
            </w:pPr>
            <w:r>
              <w:rPr>
                <w:lang w:val="kk-KZ"/>
              </w:rPr>
              <w:t>5,5 / 21,5</w:t>
            </w:r>
          </w:p>
        </w:tc>
        <w:tc>
          <w:tcPr>
            <w:tcW w:w="811" w:type="dxa"/>
          </w:tcPr>
          <w:p w:rsidR="00421881" w:rsidRPr="00860F2B" w:rsidRDefault="00421881" w:rsidP="00A73F60">
            <w:pPr>
              <w:pStyle w:val="afa"/>
              <w:rPr>
                <w:lang w:val="kk-KZ"/>
              </w:rPr>
            </w:pPr>
            <w:r>
              <w:rPr>
                <w:lang w:val="kk-KZ"/>
              </w:rPr>
              <w:t>7-11</w:t>
            </w:r>
          </w:p>
        </w:tc>
        <w:tc>
          <w:tcPr>
            <w:tcW w:w="1531" w:type="dxa"/>
          </w:tcPr>
          <w:p w:rsidR="00421881" w:rsidRPr="008F2A17" w:rsidRDefault="00421881" w:rsidP="00A73F60">
            <w:pPr>
              <w:pStyle w:val="afa"/>
              <w:rPr>
                <w:lang w:val="en-US"/>
              </w:rPr>
            </w:pPr>
            <w:r w:rsidRPr="008F2A17">
              <w:rPr>
                <w:lang w:val="en-US"/>
              </w:rPr>
              <w:t>on</w:t>
            </w:r>
            <w:r w:rsidRPr="007503F1">
              <w:t>-</w:t>
            </w:r>
            <w:r w:rsidRPr="008F2A17">
              <w:rPr>
                <w:lang w:val="en-US"/>
              </w:rPr>
              <w:t>line</w:t>
            </w:r>
          </w:p>
        </w:tc>
        <w:tc>
          <w:tcPr>
            <w:tcW w:w="2200" w:type="dxa"/>
            <w:gridSpan w:val="2"/>
          </w:tcPr>
          <w:p w:rsidR="00421881" w:rsidRPr="0016645D" w:rsidRDefault="0016645D" w:rsidP="00A73F60">
            <w:pPr>
              <w:pStyle w:val="afa"/>
              <w:rPr>
                <w:lang w:val="kk-KZ"/>
              </w:rPr>
            </w:pPr>
            <w:r w:rsidRPr="0016645D">
              <w:rPr>
                <w:lang w:val="kk-KZ"/>
              </w:rPr>
              <w:t>(</w:t>
            </w:r>
            <w:r w:rsidR="00F013BA" w:rsidRPr="0016645D">
              <w:t>2</w:t>
            </w:r>
            <w:r w:rsidR="00F013BA" w:rsidRPr="0016645D">
              <w:rPr>
                <w:lang w:val="kk-KZ"/>
              </w:rPr>
              <w:t>4</w:t>
            </w:r>
            <w:r w:rsidRPr="0016645D">
              <w:rPr>
                <w:lang w:val="kk-KZ"/>
              </w:rPr>
              <w:t>)</w:t>
            </w:r>
            <w:r w:rsidR="00421881" w:rsidRPr="0016645D">
              <w:rPr>
                <w:lang w:val="en-US"/>
              </w:rPr>
              <w:t xml:space="preserve">, </w:t>
            </w:r>
            <w:r w:rsidR="00421881" w:rsidRPr="0016645D">
              <w:rPr>
                <w:lang w:val="kk-KZ"/>
              </w:rPr>
              <w:t>75-109 бет</w:t>
            </w:r>
          </w:p>
        </w:tc>
      </w:tr>
      <w:tr w:rsidR="00421881" w:rsidRPr="003C6CA9" w:rsidTr="00743FFC">
        <w:tc>
          <w:tcPr>
            <w:tcW w:w="3920" w:type="dxa"/>
            <w:tcBorders>
              <w:bottom w:val="single" w:sz="4" w:space="0" w:color="auto"/>
            </w:tcBorders>
          </w:tcPr>
          <w:p w:rsidR="00421881" w:rsidRPr="00860F2B" w:rsidRDefault="00421881" w:rsidP="00A73F60">
            <w:pPr>
              <w:pStyle w:val="afa"/>
              <w:rPr>
                <w:lang w:val="kk-KZ"/>
              </w:rPr>
            </w:pPr>
            <w:r>
              <w:rPr>
                <w:lang w:val="kk-KZ"/>
              </w:rPr>
              <w:t>Жылулық өрістегі өлшеуіштік түрлендірулер</w:t>
            </w:r>
          </w:p>
        </w:tc>
        <w:tc>
          <w:tcPr>
            <w:tcW w:w="1169" w:type="dxa"/>
            <w:tcBorders>
              <w:bottom w:val="single" w:sz="4" w:space="0" w:color="auto"/>
            </w:tcBorders>
          </w:tcPr>
          <w:p w:rsidR="00421881" w:rsidRPr="00860F2B" w:rsidRDefault="00421881" w:rsidP="00524150">
            <w:pPr>
              <w:pStyle w:val="afa"/>
              <w:jc w:val="center"/>
              <w:rPr>
                <w:lang w:val="kk-KZ"/>
              </w:rPr>
            </w:pPr>
            <w:r>
              <w:rPr>
                <w:lang w:val="kk-KZ"/>
              </w:rPr>
              <w:t>5,5 / 20,5</w:t>
            </w:r>
          </w:p>
        </w:tc>
        <w:tc>
          <w:tcPr>
            <w:tcW w:w="811" w:type="dxa"/>
            <w:tcBorders>
              <w:bottom w:val="single" w:sz="4" w:space="0" w:color="auto"/>
            </w:tcBorders>
          </w:tcPr>
          <w:p w:rsidR="00421881" w:rsidRPr="00860F2B" w:rsidRDefault="00421881" w:rsidP="00A73F60">
            <w:pPr>
              <w:pStyle w:val="afa"/>
              <w:rPr>
                <w:lang w:val="kk-KZ"/>
              </w:rPr>
            </w:pPr>
            <w:r>
              <w:rPr>
                <w:lang w:val="kk-KZ"/>
              </w:rPr>
              <w:t>12-15</w:t>
            </w:r>
          </w:p>
        </w:tc>
        <w:tc>
          <w:tcPr>
            <w:tcW w:w="1531" w:type="dxa"/>
            <w:tcBorders>
              <w:bottom w:val="single" w:sz="4" w:space="0" w:color="auto"/>
            </w:tcBorders>
          </w:tcPr>
          <w:p w:rsidR="00421881" w:rsidRPr="008F2A17" w:rsidRDefault="00421881" w:rsidP="00A73F60">
            <w:pPr>
              <w:pStyle w:val="afa"/>
              <w:rPr>
                <w:lang w:val="en-US"/>
              </w:rPr>
            </w:pPr>
            <w:r w:rsidRPr="008F2A17">
              <w:rPr>
                <w:lang w:val="en-US"/>
              </w:rPr>
              <w:t>on</w:t>
            </w:r>
            <w:r w:rsidRPr="007503F1">
              <w:t>-</w:t>
            </w:r>
            <w:r w:rsidRPr="008F2A17">
              <w:rPr>
                <w:lang w:val="en-US"/>
              </w:rPr>
              <w:t>line</w:t>
            </w:r>
          </w:p>
        </w:tc>
        <w:tc>
          <w:tcPr>
            <w:tcW w:w="2200" w:type="dxa"/>
            <w:gridSpan w:val="2"/>
            <w:tcBorders>
              <w:bottom w:val="single" w:sz="4" w:space="0" w:color="auto"/>
            </w:tcBorders>
          </w:tcPr>
          <w:p w:rsidR="00421881" w:rsidRPr="0016645D" w:rsidRDefault="0016645D" w:rsidP="00A73F60">
            <w:pPr>
              <w:pStyle w:val="afa"/>
              <w:rPr>
                <w:lang w:val="kk-KZ"/>
              </w:rPr>
            </w:pPr>
            <w:r w:rsidRPr="0016645D">
              <w:rPr>
                <w:lang w:val="kk-KZ"/>
              </w:rPr>
              <w:t>(</w:t>
            </w:r>
            <w:r w:rsidR="00F013BA" w:rsidRPr="0016645D">
              <w:t>2</w:t>
            </w:r>
            <w:r w:rsidR="00F013BA" w:rsidRPr="0016645D">
              <w:rPr>
                <w:lang w:val="kk-KZ"/>
              </w:rPr>
              <w:t>4</w:t>
            </w:r>
            <w:r w:rsidRPr="0016645D">
              <w:rPr>
                <w:lang w:val="kk-KZ"/>
              </w:rPr>
              <w:t>)</w:t>
            </w:r>
            <w:r w:rsidR="00421881" w:rsidRPr="0016645D">
              <w:rPr>
                <w:lang w:val="en-US"/>
              </w:rPr>
              <w:t xml:space="preserve">, </w:t>
            </w:r>
            <w:r w:rsidR="00421881" w:rsidRPr="0016645D">
              <w:rPr>
                <w:lang w:val="kk-KZ"/>
              </w:rPr>
              <w:t>189-213 бет</w:t>
            </w:r>
          </w:p>
        </w:tc>
      </w:tr>
      <w:tr w:rsidR="00421881" w:rsidRPr="003C6CA9" w:rsidTr="00743FFC">
        <w:tc>
          <w:tcPr>
            <w:tcW w:w="3920" w:type="dxa"/>
          </w:tcPr>
          <w:p w:rsidR="00421881" w:rsidRDefault="00421881" w:rsidP="00A73F60">
            <w:pPr>
              <w:pStyle w:val="afa"/>
              <w:rPr>
                <w:lang w:val="kk-KZ"/>
              </w:rPr>
            </w:pPr>
            <w:r w:rsidRPr="00447B29">
              <w:rPr>
                <w:lang w:val="kk-KZ"/>
              </w:rPr>
              <w:t>Аспап жасаудағы ғылыми-техникалық жетістіктер</w:t>
            </w:r>
          </w:p>
        </w:tc>
        <w:tc>
          <w:tcPr>
            <w:tcW w:w="1169" w:type="dxa"/>
          </w:tcPr>
          <w:p w:rsidR="00421881" w:rsidRDefault="00421881" w:rsidP="00524150">
            <w:pPr>
              <w:pStyle w:val="afa"/>
              <w:jc w:val="center"/>
              <w:rPr>
                <w:lang w:val="kk-KZ"/>
              </w:rPr>
            </w:pPr>
            <w:r>
              <w:rPr>
                <w:lang w:val="kk-KZ"/>
              </w:rPr>
              <w:t>4,5 / 20,5</w:t>
            </w:r>
          </w:p>
        </w:tc>
        <w:tc>
          <w:tcPr>
            <w:tcW w:w="811" w:type="dxa"/>
          </w:tcPr>
          <w:p w:rsidR="00421881" w:rsidRDefault="00421881" w:rsidP="00A73F60">
            <w:pPr>
              <w:pStyle w:val="afa"/>
              <w:rPr>
                <w:lang w:val="kk-KZ"/>
              </w:rPr>
            </w:pPr>
          </w:p>
        </w:tc>
        <w:tc>
          <w:tcPr>
            <w:tcW w:w="1531" w:type="dxa"/>
          </w:tcPr>
          <w:p w:rsidR="00421881" w:rsidRPr="00EE1931" w:rsidRDefault="00421881" w:rsidP="00A73F60">
            <w:pPr>
              <w:pStyle w:val="afa"/>
            </w:pPr>
          </w:p>
        </w:tc>
        <w:tc>
          <w:tcPr>
            <w:tcW w:w="2200" w:type="dxa"/>
            <w:gridSpan w:val="2"/>
          </w:tcPr>
          <w:p w:rsidR="00421881" w:rsidRPr="00EE1931" w:rsidRDefault="00421881" w:rsidP="00A73F60">
            <w:pPr>
              <w:pStyle w:val="afa"/>
            </w:pPr>
          </w:p>
        </w:tc>
      </w:tr>
      <w:tr w:rsidR="00886A78" w:rsidRPr="00421881" w:rsidTr="00743FFC">
        <w:tc>
          <w:tcPr>
            <w:tcW w:w="9631" w:type="dxa"/>
            <w:gridSpan w:val="6"/>
            <w:shd w:val="clear" w:color="auto" w:fill="auto"/>
          </w:tcPr>
          <w:p w:rsidR="00886A78" w:rsidRPr="00421881" w:rsidRDefault="00886A78" w:rsidP="00886A78">
            <w:pPr>
              <w:pStyle w:val="afa"/>
              <w:jc w:val="center"/>
              <w:rPr>
                <w:i/>
              </w:rPr>
            </w:pPr>
            <w:r w:rsidRPr="00421881">
              <w:rPr>
                <w:i/>
                <w:lang w:val="kk-KZ"/>
              </w:rPr>
              <w:t>Әдебиет</w:t>
            </w:r>
          </w:p>
        </w:tc>
      </w:tr>
      <w:tr w:rsidR="00421881" w:rsidRPr="00177CE5" w:rsidTr="00743FFC">
        <w:tc>
          <w:tcPr>
            <w:tcW w:w="8350" w:type="dxa"/>
            <w:gridSpan w:val="5"/>
          </w:tcPr>
          <w:p w:rsidR="00421881" w:rsidRPr="008F2A17" w:rsidRDefault="00421881" w:rsidP="00886A78">
            <w:pPr>
              <w:pStyle w:val="afa"/>
              <w:jc w:val="center"/>
            </w:pPr>
            <w:r w:rsidRPr="00BE0E48">
              <w:rPr>
                <w:lang w:val="kk-KZ"/>
              </w:rPr>
              <w:t>Атауы</w:t>
            </w:r>
          </w:p>
        </w:tc>
        <w:tc>
          <w:tcPr>
            <w:tcW w:w="1281" w:type="dxa"/>
            <w:vAlign w:val="center"/>
          </w:tcPr>
          <w:p w:rsidR="00421881" w:rsidRPr="000C75D2" w:rsidRDefault="00421881" w:rsidP="00A73F60">
            <w:pPr>
              <w:pStyle w:val="afa"/>
              <w:rPr>
                <w:lang w:val="kk-KZ"/>
              </w:rPr>
            </w:pPr>
            <w:r>
              <w:rPr>
                <w:lang w:val="kk-KZ"/>
              </w:rPr>
              <w:t>Жылы</w:t>
            </w:r>
          </w:p>
        </w:tc>
      </w:tr>
      <w:tr w:rsidR="00421881" w:rsidRPr="00177CE5" w:rsidTr="00743FFC">
        <w:tc>
          <w:tcPr>
            <w:tcW w:w="8350" w:type="dxa"/>
            <w:gridSpan w:val="5"/>
          </w:tcPr>
          <w:p w:rsidR="00421881" w:rsidRPr="00BE0E48" w:rsidRDefault="00421881" w:rsidP="00886A78">
            <w:pPr>
              <w:pStyle w:val="afa"/>
              <w:jc w:val="center"/>
              <w:rPr>
                <w:lang w:val="kk-KZ"/>
              </w:rPr>
            </w:pPr>
            <w:r>
              <w:rPr>
                <w:lang w:val="kk-KZ"/>
              </w:rPr>
              <w:t>1</w:t>
            </w:r>
          </w:p>
        </w:tc>
        <w:tc>
          <w:tcPr>
            <w:tcW w:w="1281" w:type="dxa"/>
            <w:vAlign w:val="center"/>
          </w:tcPr>
          <w:p w:rsidR="00421881" w:rsidRDefault="00421881" w:rsidP="00886A78">
            <w:pPr>
              <w:pStyle w:val="afa"/>
              <w:jc w:val="center"/>
              <w:rPr>
                <w:lang w:val="kk-KZ"/>
              </w:rPr>
            </w:pPr>
            <w:r>
              <w:rPr>
                <w:lang w:val="kk-KZ"/>
              </w:rPr>
              <w:t>2</w:t>
            </w:r>
          </w:p>
        </w:tc>
      </w:tr>
      <w:tr w:rsidR="00421881" w:rsidRPr="00177CE5" w:rsidTr="00743FFC">
        <w:tc>
          <w:tcPr>
            <w:tcW w:w="9631" w:type="dxa"/>
            <w:gridSpan w:val="6"/>
          </w:tcPr>
          <w:p w:rsidR="00421881" w:rsidRPr="00421881" w:rsidRDefault="00421881" w:rsidP="00A73F60">
            <w:pPr>
              <w:pStyle w:val="afa"/>
              <w:rPr>
                <w:i/>
              </w:rPr>
            </w:pPr>
            <w:r w:rsidRPr="00421881">
              <w:rPr>
                <w:i/>
                <w:lang w:val="kk-KZ"/>
              </w:rPr>
              <w:t>Негізгі</w:t>
            </w:r>
          </w:p>
        </w:tc>
      </w:tr>
      <w:tr w:rsidR="00421881" w:rsidRPr="00177CE5" w:rsidTr="00743FFC">
        <w:tc>
          <w:tcPr>
            <w:tcW w:w="8350" w:type="dxa"/>
            <w:gridSpan w:val="5"/>
          </w:tcPr>
          <w:p w:rsidR="00421881" w:rsidRPr="00435814" w:rsidRDefault="00F013BA" w:rsidP="00A73F60">
            <w:pPr>
              <w:pStyle w:val="afa"/>
              <w:rPr>
                <w:lang w:val="kk-KZ"/>
              </w:rPr>
            </w:pPr>
            <w:r>
              <w:rPr>
                <w:lang w:val="kk-KZ"/>
              </w:rPr>
              <w:t xml:space="preserve">1) </w:t>
            </w:r>
            <w:r w:rsidR="00421881" w:rsidRPr="00435814">
              <w:t xml:space="preserve">Савельев И. В. Курс общей физики : в 5 кн. / И.В. Савельев ; Астрель : АСТ. – М., 2005. – 1 кн, 2 кн, 3 кн. </w:t>
            </w:r>
          </w:p>
        </w:tc>
        <w:tc>
          <w:tcPr>
            <w:tcW w:w="1281" w:type="dxa"/>
          </w:tcPr>
          <w:p w:rsidR="00421881" w:rsidRPr="008E420E" w:rsidRDefault="00421881" w:rsidP="00A73F60">
            <w:pPr>
              <w:pStyle w:val="afa"/>
              <w:rPr>
                <w:lang w:val="kk-KZ"/>
              </w:rPr>
            </w:pPr>
            <w:r>
              <w:rPr>
                <w:lang w:val="kk-KZ"/>
              </w:rPr>
              <w:t>2005</w:t>
            </w:r>
          </w:p>
        </w:tc>
      </w:tr>
      <w:tr w:rsidR="00421881" w:rsidRPr="000E10F0" w:rsidTr="00743FFC">
        <w:tc>
          <w:tcPr>
            <w:tcW w:w="8350" w:type="dxa"/>
            <w:gridSpan w:val="5"/>
          </w:tcPr>
          <w:p w:rsidR="00421881" w:rsidRPr="00435814" w:rsidRDefault="00F013BA" w:rsidP="00F013BA">
            <w:pPr>
              <w:pStyle w:val="afa"/>
              <w:jc w:val="both"/>
              <w:rPr>
                <w:lang w:val="kk-KZ"/>
              </w:rPr>
            </w:pPr>
            <w:r>
              <w:rPr>
                <w:lang w:val="kk-KZ"/>
              </w:rPr>
              <w:t xml:space="preserve">2) </w:t>
            </w:r>
            <w:r w:rsidR="00421881" w:rsidRPr="00435814">
              <w:t xml:space="preserve">Детлаф А.А. Курс физики / А.А. Детлаф, Б.М. Яворский. – М. : ACADEMIA, 2008. – 720 с. </w:t>
            </w:r>
          </w:p>
        </w:tc>
        <w:tc>
          <w:tcPr>
            <w:tcW w:w="1281" w:type="dxa"/>
          </w:tcPr>
          <w:p w:rsidR="00421881" w:rsidRPr="000E10F0" w:rsidRDefault="00421881" w:rsidP="00A73F60">
            <w:pPr>
              <w:pStyle w:val="afa"/>
              <w:rPr>
                <w:lang w:val="kk-KZ"/>
              </w:rPr>
            </w:pPr>
            <w:r>
              <w:rPr>
                <w:lang w:val="kk-KZ"/>
              </w:rPr>
              <w:t>2008</w:t>
            </w:r>
          </w:p>
        </w:tc>
      </w:tr>
      <w:tr w:rsidR="00421881" w:rsidRPr="000E10F0" w:rsidTr="00743FFC">
        <w:tc>
          <w:tcPr>
            <w:tcW w:w="8350" w:type="dxa"/>
            <w:gridSpan w:val="5"/>
          </w:tcPr>
          <w:p w:rsidR="00421881" w:rsidRPr="00435814" w:rsidRDefault="00F013BA" w:rsidP="00A73F60">
            <w:pPr>
              <w:pStyle w:val="afa"/>
              <w:rPr>
                <w:lang w:val="kk-KZ"/>
              </w:rPr>
            </w:pPr>
            <w:r>
              <w:rPr>
                <w:lang w:val="kk-KZ"/>
              </w:rPr>
              <w:t xml:space="preserve">3) </w:t>
            </w:r>
            <w:r w:rsidR="00421881" w:rsidRPr="00435814">
              <w:rPr>
                <w:lang w:val="kk-KZ"/>
              </w:rPr>
              <w:t xml:space="preserve">Трофимова Т.И. Курс физики / Т.И. Трофимова. – М. : ACADEMIA, 2007. – 558 с. </w:t>
            </w:r>
          </w:p>
        </w:tc>
        <w:tc>
          <w:tcPr>
            <w:tcW w:w="1281" w:type="dxa"/>
          </w:tcPr>
          <w:p w:rsidR="00421881" w:rsidRDefault="00421881" w:rsidP="00A73F60">
            <w:pPr>
              <w:pStyle w:val="afa"/>
              <w:rPr>
                <w:lang w:val="kk-KZ"/>
              </w:rPr>
            </w:pPr>
            <w:r>
              <w:rPr>
                <w:lang w:val="kk-KZ"/>
              </w:rPr>
              <w:t>2007</w:t>
            </w:r>
          </w:p>
        </w:tc>
      </w:tr>
      <w:tr w:rsidR="00421881" w:rsidRPr="000E10F0" w:rsidTr="00743FFC">
        <w:trPr>
          <w:trHeight w:val="477"/>
        </w:trPr>
        <w:tc>
          <w:tcPr>
            <w:tcW w:w="8350" w:type="dxa"/>
            <w:gridSpan w:val="5"/>
          </w:tcPr>
          <w:p w:rsidR="00421881" w:rsidRPr="00435814" w:rsidRDefault="00F013BA" w:rsidP="00A73F60">
            <w:pPr>
              <w:pStyle w:val="afa"/>
              <w:rPr>
                <w:lang w:val="kk-KZ"/>
              </w:rPr>
            </w:pPr>
            <w:r>
              <w:rPr>
                <w:lang w:val="kk-KZ"/>
              </w:rPr>
              <w:t xml:space="preserve">4) </w:t>
            </w:r>
            <w:r w:rsidR="00421881" w:rsidRPr="00435814">
              <w:t xml:space="preserve">Трофимова Т.И. Курс физики. Теория, задачи и решения / Т.И. Тро-фимова, А.В. Фирсов. – М. : ACADEMIA, 2004. – 250 с. </w:t>
            </w:r>
          </w:p>
        </w:tc>
        <w:tc>
          <w:tcPr>
            <w:tcW w:w="1281" w:type="dxa"/>
          </w:tcPr>
          <w:p w:rsidR="00421881" w:rsidRDefault="00421881" w:rsidP="00A73F60">
            <w:pPr>
              <w:pStyle w:val="afa"/>
              <w:rPr>
                <w:lang w:val="kk-KZ"/>
              </w:rPr>
            </w:pPr>
            <w:r>
              <w:rPr>
                <w:lang w:val="kk-KZ"/>
              </w:rPr>
              <w:t>2004</w:t>
            </w:r>
          </w:p>
        </w:tc>
      </w:tr>
      <w:tr w:rsidR="00421881" w:rsidRPr="000E10F0" w:rsidTr="00743FFC">
        <w:tc>
          <w:tcPr>
            <w:tcW w:w="8350" w:type="dxa"/>
            <w:gridSpan w:val="5"/>
            <w:tcBorders>
              <w:bottom w:val="nil"/>
            </w:tcBorders>
          </w:tcPr>
          <w:p w:rsidR="00421881" w:rsidRPr="00435814" w:rsidRDefault="00F013BA" w:rsidP="00F013BA">
            <w:pPr>
              <w:pStyle w:val="afa"/>
              <w:jc w:val="both"/>
              <w:rPr>
                <w:lang w:val="kk-KZ"/>
              </w:rPr>
            </w:pPr>
            <w:r>
              <w:rPr>
                <w:lang w:val="kk-KZ"/>
              </w:rPr>
              <w:t xml:space="preserve">5) </w:t>
            </w:r>
            <w:r w:rsidR="00421881" w:rsidRPr="00435814">
              <w:t xml:space="preserve">Трофимова Т.И. Физика в в таблицах и формулах / Т.И.Трофимова. – М. : ДРОФА, 2004. – 430 с. </w:t>
            </w:r>
          </w:p>
        </w:tc>
        <w:tc>
          <w:tcPr>
            <w:tcW w:w="1281" w:type="dxa"/>
            <w:tcBorders>
              <w:bottom w:val="nil"/>
            </w:tcBorders>
          </w:tcPr>
          <w:p w:rsidR="00421881" w:rsidRDefault="00421881" w:rsidP="00A73F60">
            <w:pPr>
              <w:pStyle w:val="afa"/>
              <w:rPr>
                <w:lang w:val="kk-KZ"/>
              </w:rPr>
            </w:pPr>
            <w:r>
              <w:rPr>
                <w:lang w:val="kk-KZ"/>
              </w:rPr>
              <w:t>2004</w:t>
            </w:r>
          </w:p>
        </w:tc>
      </w:tr>
      <w:tr w:rsidR="00743FFC" w:rsidRPr="000E10F0" w:rsidTr="00743FFC">
        <w:tc>
          <w:tcPr>
            <w:tcW w:w="8350" w:type="dxa"/>
            <w:gridSpan w:val="5"/>
            <w:tcBorders>
              <w:bottom w:val="single" w:sz="4" w:space="0" w:color="auto"/>
            </w:tcBorders>
          </w:tcPr>
          <w:p w:rsidR="00743FFC" w:rsidRPr="00435814" w:rsidRDefault="00F013BA" w:rsidP="00F013BA">
            <w:pPr>
              <w:pStyle w:val="afa"/>
              <w:jc w:val="both"/>
              <w:rPr>
                <w:lang w:val="kk-KZ"/>
              </w:rPr>
            </w:pPr>
            <w:r>
              <w:rPr>
                <w:lang w:val="kk-KZ"/>
              </w:rPr>
              <w:t xml:space="preserve">6) </w:t>
            </w:r>
            <w:r w:rsidR="00743FFC" w:rsidRPr="00435814">
              <w:t xml:space="preserve">Иродов И.Е. Задачи по общей физике / И.Е. Иродов. – М. : Бином. Лаборатория знаний, 2007. – 416 с. </w:t>
            </w:r>
          </w:p>
        </w:tc>
        <w:tc>
          <w:tcPr>
            <w:tcW w:w="1281" w:type="dxa"/>
            <w:tcBorders>
              <w:bottom w:val="single" w:sz="4" w:space="0" w:color="auto"/>
            </w:tcBorders>
          </w:tcPr>
          <w:p w:rsidR="00743FFC" w:rsidRDefault="00743FFC" w:rsidP="00B9075B">
            <w:pPr>
              <w:pStyle w:val="afa"/>
              <w:rPr>
                <w:lang w:val="kk-KZ"/>
              </w:rPr>
            </w:pPr>
            <w:r>
              <w:rPr>
                <w:lang w:val="kk-KZ"/>
              </w:rPr>
              <w:t>2007</w:t>
            </w:r>
          </w:p>
        </w:tc>
      </w:tr>
      <w:tr w:rsidR="00743FFC" w:rsidRPr="000E10F0" w:rsidTr="00743FFC">
        <w:tc>
          <w:tcPr>
            <w:tcW w:w="8350" w:type="dxa"/>
            <w:gridSpan w:val="5"/>
            <w:tcBorders>
              <w:bottom w:val="single" w:sz="4" w:space="0" w:color="auto"/>
            </w:tcBorders>
          </w:tcPr>
          <w:p w:rsidR="00743FFC" w:rsidRPr="00743FFC" w:rsidRDefault="00F013BA" w:rsidP="00F013BA">
            <w:pPr>
              <w:pStyle w:val="afa"/>
              <w:jc w:val="both"/>
              <w:rPr>
                <w:lang w:val="kk-KZ"/>
              </w:rPr>
            </w:pPr>
            <w:r>
              <w:rPr>
                <w:lang w:val="kk-KZ"/>
              </w:rPr>
              <w:t xml:space="preserve">7) </w:t>
            </w:r>
            <w:r w:rsidR="00743FFC" w:rsidRPr="00435814">
              <w:t xml:space="preserve">Трофимова Т.И. Сборник задач по курсу физики для вузов / Т.И. Трофимова. – М. : Оникс 21 век, 2005. – 384 с. </w:t>
            </w:r>
          </w:p>
        </w:tc>
        <w:tc>
          <w:tcPr>
            <w:tcW w:w="1281" w:type="dxa"/>
            <w:tcBorders>
              <w:bottom w:val="single" w:sz="4" w:space="0" w:color="auto"/>
            </w:tcBorders>
          </w:tcPr>
          <w:p w:rsidR="00743FFC" w:rsidRDefault="00743FFC" w:rsidP="00B9075B">
            <w:pPr>
              <w:pStyle w:val="afa"/>
              <w:rPr>
                <w:lang w:val="kk-KZ"/>
              </w:rPr>
            </w:pPr>
            <w:r>
              <w:rPr>
                <w:lang w:val="kk-KZ"/>
              </w:rPr>
              <w:t>2005</w:t>
            </w:r>
          </w:p>
        </w:tc>
      </w:tr>
      <w:tr w:rsidR="00743FFC" w:rsidRPr="000E10F0" w:rsidTr="00743FFC">
        <w:tc>
          <w:tcPr>
            <w:tcW w:w="8350" w:type="dxa"/>
            <w:gridSpan w:val="5"/>
            <w:tcBorders>
              <w:bottom w:val="single" w:sz="4" w:space="0" w:color="auto"/>
            </w:tcBorders>
          </w:tcPr>
          <w:p w:rsidR="00743FFC" w:rsidRPr="009E372F" w:rsidRDefault="00F013BA" w:rsidP="00B9075B">
            <w:pPr>
              <w:pStyle w:val="afa"/>
              <w:rPr>
                <w:lang w:val="kk-KZ"/>
              </w:rPr>
            </w:pPr>
            <w:r>
              <w:rPr>
                <w:lang w:val="kk-KZ"/>
              </w:rPr>
              <w:t xml:space="preserve">8) </w:t>
            </w:r>
            <w:r w:rsidR="00743FFC">
              <w:rPr>
                <w:lang w:val="kk-KZ"/>
              </w:rPr>
              <w:t>Волькенштейн В.С. Жалпы физика курсының есептер жинағы. Алматы: Мектеп, 1999.</w:t>
            </w:r>
          </w:p>
        </w:tc>
        <w:tc>
          <w:tcPr>
            <w:tcW w:w="1281" w:type="dxa"/>
            <w:tcBorders>
              <w:bottom w:val="single" w:sz="4" w:space="0" w:color="auto"/>
            </w:tcBorders>
          </w:tcPr>
          <w:p w:rsidR="00743FFC" w:rsidRPr="00EF5518" w:rsidRDefault="00743FFC" w:rsidP="00B9075B">
            <w:pPr>
              <w:pStyle w:val="afa"/>
              <w:rPr>
                <w:lang w:val="kk-KZ"/>
              </w:rPr>
            </w:pPr>
            <w:r>
              <w:rPr>
                <w:lang w:val="kk-KZ"/>
              </w:rPr>
              <w:t>1999</w:t>
            </w:r>
          </w:p>
        </w:tc>
      </w:tr>
      <w:tr w:rsidR="00743FFC" w:rsidRPr="000E10F0" w:rsidTr="00743FFC">
        <w:tc>
          <w:tcPr>
            <w:tcW w:w="8350" w:type="dxa"/>
            <w:gridSpan w:val="5"/>
            <w:tcBorders>
              <w:bottom w:val="nil"/>
            </w:tcBorders>
          </w:tcPr>
          <w:p w:rsidR="00743FFC" w:rsidRPr="009E372F" w:rsidRDefault="00F013BA" w:rsidP="00B9075B">
            <w:pPr>
              <w:pStyle w:val="afa"/>
              <w:rPr>
                <w:lang w:val="kk-KZ"/>
              </w:rPr>
            </w:pPr>
            <w:r>
              <w:rPr>
                <w:lang w:val="kk-KZ"/>
              </w:rPr>
              <w:t xml:space="preserve">9) </w:t>
            </w:r>
            <w:r w:rsidR="00743FFC">
              <w:rPr>
                <w:lang w:val="kk-KZ"/>
              </w:rPr>
              <w:t>Ж. Абдулла, Т. Аязбаев. Физика курсының лекциялары. – Алматы, 2012.</w:t>
            </w:r>
          </w:p>
        </w:tc>
        <w:tc>
          <w:tcPr>
            <w:tcW w:w="1281" w:type="dxa"/>
            <w:tcBorders>
              <w:bottom w:val="nil"/>
            </w:tcBorders>
          </w:tcPr>
          <w:p w:rsidR="00743FFC" w:rsidRDefault="00743FFC" w:rsidP="00B9075B">
            <w:pPr>
              <w:pStyle w:val="afa"/>
              <w:rPr>
                <w:lang w:val="kk-KZ"/>
              </w:rPr>
            </w:pPr>
            <w:r>
              <w:rPr>
                <w:lang w:val="kk-KZ"/>
              </w:rPr>
              <w:t>2012</w:t>
            </w:r>
          </w:p>
        </w:tc>
      </w:tr>
      <w:tr w:rsidR="00421881" w:rsidRPr="000E10F0" w:rsidTr="00743FFC">
        <w:tc>
          <w:tcPr>
            <w:tcW w:w="9631" w:type="dxa"/>
            <w:gridSpan w:val="6"/>
            <w:tcBorders>
              <w:top w:val="nil"/>
              <w:left w:val="nil"/>
              <w:right w:val="nil"/>
            </w:tcBorders>
          </w:tcPr>
          <w:p w:rsidR="00421881" w:rsidRDefault="00421881" w:rsidP="00421881">
            <w:pPr>
              <w:pStyle w:val="afa"/>
              <w:ind w:hanging="112"/>
              <w:rPr>
                <w:sz w:val="28"/>
                <w:szCs w:val="28"/>
                <w:lang w:val="kk-KZ"/>
              </w:rPr>
            </w:pPr>
            <w:r>
              <w:rPr>
                <w:sz w:val="28"/>
                <w:szCs w:val="28"/>
                <w:lang w:val="kk-KZ"/>
              </w:rPr>
              <w:lastRenderedPageBreak/>
              <w:t>В.1-кестенің жалғасы</w:t>
            </w:r>
          </w:p>
          <w:p w:rsidR="00421881" w:rsidRPr="00421881" w:rsidRDefault="00421881" w:rsidP="00421881">
            <w:pPr>
              <w:pStyle w:val="afa"/>
              <w:ind w:hanging="112"/>
              <w:rPr>
                <w:sz w:val="16"/>
                <w:szCs w:val="16"/>
                <w:lang w:val="kk-KZ"/>
              </w:rPr>
            </w:pPr>
          </w:p>
        </w:tc>
      </w:tr>
      <w:tr w:rsidR="00743FFC" w:rsidRPr="000E10F0" w:rsidTr="00743FFC">
        <w:tc>
          <w:tcPr>
            <w:tcW w:w="9631" w:type="dxa"/>
            <w:gridSpan w:val="6"/>
          </w:tcPr>
          <w:p w:rsidR="00743FFC" w:rsidRDefault="00743FFC" w:rsidP="00421881">
            <w:pPr>
              <w:pStyle w:val="afa"/>
              <w:jc w:val="center"/>
              <w:rPr>
                <w:lang w:val="kk-KZ"/>
              </w:rPr>
            </w:pPr>
            <w:r>
              <w:rPr>
                <w:lang w:val="kk-KZ"/>
              </w:rPr>
              <w:t>1</w:t>
            </w:r>
          </w:p>
        </w:tc>
      </w:tr>
      <w:tr w:rsidR="00421881" w:rsidRPr="000E10F0" w:rsidTr="00743FFC">
        <w:tc>
          <w:tcPr>
            <w:tcW w:w="8350" w:type="dxa"/>
            <w:gridSpan w:val="5"/>
          </w:tcPr>
          <w:p w:rsidR="00421881" w:rsidRPr="00421881" w:rsidRDefault="00421881" w:rsidP="00421881">
            <w:pPr>
              <w:pStyle w:val="afa"/>
              <w:jc w:val="center"/>
              <w:rPr>
                <w:lang w:val="kk-KZ"/>
              </w:rPr>
            </w:pPr>
            <w:r>
              <w:rPr>
                <w:lang w:val="kk-KZ"/>
              </w:rPr>
              <w:t>1</w:t>
            </w:r>
          </w:p>
        </w:tc>
        <w:tc>
          <w:tcPr>
            <w:tcW w:w="1281" w:type="dxa"/>
          </w:tcPr>
          <w:p w:rsidR="00421881" w:rsidRDefault="00421881" w:rsidP="00421881">
            <w:pPr>
              <w:pStyle w:val="afa"/>
              <w:jc w:val="center"/>
              <w:rPr>
                <w:lang w:val="kk-KZ"/>
              </w:rPr>
            </w:pPr>
            <w:r>
              <w:rPr>
                <w:lang w:val="kk-KZ"/>
              </w:rPr>
              <w:t>2</w:t>
            </w:r>
          </w:p>
        </w:tc>
      </w:tr>
      <w:tr w:rsidR="00421881" w:rsidRPr="00177CE5" w:rsidTr="00743FFC">
        <w:tc>
          <w:tcPr>
            <w:tcW w:w="9631" w:type="dxa"/>
            <w:gridSpan w:val="6"/>
          </w:tcPr>
          <w:p w:rsidR="00421881" w:rsidRPr="008F2A17" w:rsidRDefault="00421881" w:rsidP="00A73F60">
            <w:pPr>
              <w:pStyle w:val="afa"/>
            </w:pPr>
            <w:r w:rsidRPr="00421881">
              <w:rPr>
                <w:i/>
                <w:lang w:val="kk-KZ"/>
              </w:rPr>
              <w:t>Қосымша</w:t>
            </w:r>
          </w:p>
        </w:tc>
      </w:tr>
      <w:tr w:rsidR="00421881" w:rsidRPr="00177CE5" w:rsidTr="00743FFC">
        <w:tc>
          <w:tcPr>
            <w:tcW w:w="8350" w:type="dxa"/>
            <w:gridSpan w:val="5"/>
          </w:tcPr>
          <w:p w:rsidR="00421881" w:rsidRPr="00435814" w:rsidRDefault="00F013BA" w:rsidP="00A73F60">
            <w:pPr>
              <w:pStyle w:val="afa"/>
              <w:rPr>
                <w:lang w:val="kk-KZ"/>
              </w:rPr>
            </w:pPr>
            <w:r>
              <w:rPr>
                <w:lang w:val="kk-KZ"/>
              </w:rPr>
              <w:t xml:space="preserve">10) </w:t>
            </w:r>
            <w:r w:rsidR="00421881" w:rsidRPr="00435814">
              <w:t xml:space="preserve">Трофимова Т.И. Краткий курс физики / Т.И. Трофимова. – М. : Выс-шая школа, 2004. – 352 с. </w:t>
            </w:r>
          </w:p>
        </w:tc>
        <w:tc>
          <w:tcPr>
            <w:tcW w:w="1281" w:type="dxa"/>
          </w:tcPr>
          <w:p w:rsidR="00421881" w:rsidRPr="00BA779F" w:rsidRDefault="00421881" w:rsidP="00A73F60">
            <w:pPr>
              <w:pStyle w:val="afa"/>
              <w:rPr>
                <w:lang w:val="kk-KZ"/>
              </w:rPr>
            </w:pPr>
            <w:r>
              <w:rPr>
                <w:lang w:val="kk-KZ"/>
              </w:rPr>
              <w:t>2004</w:t>
            </w:r>
          </w:p>
        </w:tc>
      </w:tr>
      <w:tr w:rsidR="00421881" w:rsidRPr="00177CE5" w:rsidTr="00743FFC">
        <w:tc>
          <w:tcPr>
            <w:tcW w:w="8350" w:type="dxa"/>
            <w:gridSpan w:val="5"/>
          </w:tcPr>
          <w:p w:rsidR="00421881" w:rsidRPr="00435814" w:rsidRDefault="00F013BA" w:rsidP="00421881">
            <w:pPr>
              <w:pStyle w:val="afa"/>
              <w:rPr>
                <w:lang w:val="kk-KZ"/>
              </w:rPr>
            </w:pPr>
            <w:r>
              <w:rPr>
                <w:lang w:val="kk-KZ"/>
              </w:rPr>
              <w:t xml:space="preserve">11) </w:t>
            </w:r>
            <w:r w:rsidR="00421881" w:rsidRPr="00435814">
              <w:t xml:space="preserve">Савельев И.В. Сборник вопросов и задач по общей физике / И.В. Савельев. – М.: АСТ, 2004. – 472 с. </w:t>
            </w:r>
          </w:p>
        </w:tc>
        <w:tc>
          <w:tcPr>
            <w:tcW w:w="1281" w:type="dxa"/>
          </w:tcPr>
          <w:p w:rsidR="00421881" w:rsidRPr="00BA779F" w:rsidRDefault="00421881" w:rsidP="00A73F60">
            <w:pPr>
              <w:pStyle w:val="afa"/>
              <w:rPr>
                <w:lang w:val="kk-KZ"/>
              </w:rPr>
            </w:pPr>
            <w:r>
              <w:rPr>
                <w:lang w:val="kk-KZ"/>
              </w:rPr>
              <w:t>2008</w:t>
            </w:r>
          </w:p>
        </w:tc>
      </w:tr>
      <w:tr w:rsidR="00421881" w:rsidRPr="00177CE5" w:rsidTr="00743FFC">
        <w:tc>
          <w:tcPr>
            <w:tcW w:w="8350" w:type="dxa"/>
            <w:gridSpan w:val="5"/>
          </w:tcPr>
          <w:p w:rsidR="00421881" w:rsidRPr="00435814" w:rsidRDefault="00F013BA" w:rsidP="00A73F60">
            <w:pPr>
              <w:pStyle w:val="afa"/>
              <w:rPr>
                <w:lang w:val="kk-KZ"/>
              </w:rPr>
            </w:pPr>
            <w:r>
              <w:rPr>
                <w:lang w:val="kk-KZ"/>
              </w:rPr>
              <w:t xml:space="preserve">12) </w:t>
            </w:r>
            <w:r w:rsidR="00421881" w:rsidRPr="00435814">
              <w:t xml:space="preserve">Грабовский Р.И. Курс физики / Р.И. Грабовский. – СПб. ; М. ; Крас-нодар : Лань, 2004. – 607 с. </w:t>
            </w:r>
          </w:p>
        </w:tc>
        <w:tc>
          <w:tcPr>
            <w:tcW w:w="1281" w:type="dxa"/>
          </w:tcPr>
          <w:p w:rsidR="00421881" w:rsidRDefault="00421881" w:rsidP="00A73F60">
            <w:pPr>
              <w:pStyle w:val="afa"/>
              <w:rPr>
                <w:lang w:val="kk-KZ"/>
              </w:rPr>
            </w:pPr>
            <w:r>
              <w:rPr>
                <w:lang w:val="kk-KZ"/>
              </w:rPr>
              <w:t>2004</w:t>
            </w:r>
          </w:p>
        </w:tc>
      </w:tr>
      <w:tr w:rsidR="00421881" w:rsidRPr="00177CE5" w:rsidTr="00743FFC">
        <w:tc>
          <w:tcPr>
            <w:tcW w:w="8350" w:type="dxa"/>
            <w:gridSpan w:val="5"/>
          </w:tcPr>
          <w:p w:rsidR="00421881" w:rsidRPr="00435814" w:rsidRDefault="00F013BA" w:rsidP="00A73F60">
            <w:pPr>
              <w:pStyle w:val="afa"/>
              <w:rPr>
                <w:lang w:val="kk-KZ"/>
              </w:rPr>
            </w:pPr>
            <w:r>
              <w:rPr>
                <w:lang w:val="kk-KZ"/>
              </w:rPr>
              <w:t xml:space="preserve">13) </w:t>
            </w:r>
            <w:r w:rsidR="00421881" w:rsidRPr="00435814">
              <w:t xml:space="preserve">Лозовский В.Н. Курс физики : в 2 т. / В.Н. Лозовский ; Лань. – СПб. ; М. : Краснодар, 2007. – 2 т. </w:t>
            </w:r>
          </w:p>
        </w:tc>
        <w:tc>
          <w:tcPr>
            <w:tcW w:w="1281" w:type="dxa"/>
          </w:tcPr>
          <w:p w:rsidR="00421881" w:rsidRDefault="00421881" w:rsidP="00A73F60">
            <w:pPr>
              <w:pStyle w:val="afa"/>
              <w:rPr>
                <w:lang w:val="kk-KZ"/>
              </w:rPr>
            </w:pPr>
            <w:r>
              <w:rPr>
                <w:lang w:val="kk-KZ"/>
              </w:rPr>
              <w:t>2007</w:t>
            </w:r>
          </w:p>
        </w:tc>
      </w:tr>
      <w:tr w:rsidR="00421881" w:rsidRPr="00177CE5" w:rsidTr="00743FFC">
        <w:tc>
          <w:tcPr>
            <w:tcW w:w="8350" w:type="dxa"/>
            <w:gridSpan w:val="5"/>
          </w:tcPr>
          <w:p w:rsidR="00421881" w:rsidRPr="00435814" w:rsidRDefault="00F013BA" w:rsidP="00A73F60">
            <w:pPr>
              <w:pStyle w:val="afa"/>
              <w:rPr>
                <w:lang w:val="kk-KZ"/>
              </w:rPr>
            </w:pPr>
            <w:r>
              <w:rPr>
                <w:lang w:val="kk-KZ"/>
              </w:rPr>
              <w:t xml:space="preserve">14) </w:t>
            </w:r>
            <w:r w:rsidR="00421881" w:rsidRPr="00435814">
              <w:t xml:space="preserve">Иродов И.Е. Квантовая физика. Основные законы / И.Е. Иродов. – 3-е изд. стер. – М. : Бином. Лаборатория знаний, 2007. – 256 с. : ил. </w:t>
            </w:r>
          </w:p>
        </w:tc>
        <w:tc>
          <w:tcPr>
            <w:tcW w:w="1281" w:type="dxa"/>
          </w:tcPr>
          <w:p w:rsidR="00421881" w:rsidRDefault="00421881" w:rsidP="00A73F60">
            <w:pPr>
              <w:pStyle w:val="afa"/>
              <w:rPr>
                <w:lang w:val="kk-KZ"/>
              </w:rPr>
            </w:pPr>
            <w:r>
              <w:rPr>
                <w:lang w:val="kk-KZ"/>
              </w:rPr>
              <w:t>2007</w:t>
            </w:r>
          </w:p>
        </w:tc>
      </w:tr>
      <w:tr w:rsidR="00421881" w:rsidRPr="00177CE5" w:rsidTr="00743FFC">
        <w:tc>
          <w:tcPr>
            <w:tcW w:w="8350" w:type="dxa"/>
            <w:gridSpan w:val="5"/>
          </w:tcPr>
          <w:p w:rsidR="00421881" w:rsidRPr="00435814" w:rsidRDefault="00F013BA" w:rsidP="00F013BA">
            <w:pPr>
              <w:pStyle w:val="afa"/>
              <w:jc w:val="both"/>
            </w:pPr>
            <w:r>
              <w:rPr>
                <w:lang w:val="kk-KZ"/>
              </w:rPr>
              <w:t xml:space="preserve">15) </w:t>
            </w:r>
            <w:r w:rsidR="00421881" w:rsidRPr="00435814">
              <w:t xml:space="preserve">Федосеев В.Б. Физика : учебник для студентов технических вузов / В.Б. Федосеев. – Ростов на Дону : ФЕНИКС, 2009. – 669 с. </w:t>
            </w:r>
          </w:p>
        </w:tc>
        <w:tc>
          <w:tcPr>
            <w:tcW w:w="1281" w:type="dxa"/>
          </w:tcPr>
          <w:p w:rsidR="00421881" w:rsidRDefault="00421881" w:rsidP="00A73F60">
            <w:pPr>
              <w:pStyle w:val="afa"/>
              <w:rPr>
                <w:lang w:val="kk-KZ"/>
              </w:rPr>
            </w:pPr>
            <w:r>
              <w:rPr>
                <w:lang w:val="kk-KZ"/>
              </w:rPr>
              <w:t>2009</w:t>
            </w:r>
          </w:p>
        </w:tc>
      </w:tr>
      <w:tr w:rsidR="00421881" w:rsidRPr="00177CE5" w:rsidTr="00743FFC">
        <w:tc>
          <w:tcPr>
            <w:tcW w:w="8350" w:type="dxa"/>
            <w:gridSpan w:val="5"/>
          </w:tcPr>
          <w:p w:rsidR="00421881" w:rsidRPr="00435814" w:rsidRDefault="00F013BA" w:rsidP="00F013BA">
            <w:pPr>
              <w:pStyle w:val="afa"/>
              <w:jc w:val="both"/>
              <w:rPr>
                <w:lang w:val="kk-KZ"/>
              </w:rPr>
            </w:pPr>
            <w:r>
              <w:rPr>
                <w:lang w:val="kk-KZ"/>
              </w:rPr>
              <w:t xml:space="preserve">16) </w:t>
            </w:r>
            <w:r w:rsidR="00421881" w:rsidRPr="00435814">
              <w:t xml:space="preserve">Демидченко В.И. Физика : учебник для студентов вузов / В.И. Демидченко. – Ростов на Дону : ФЕНИКС, 2008. – 508 с. </w:t>
            </w:r>
          </w:p>
        </w:tc>
        <w:tc>
          <w:tcPr>
            <w:tcW w:w="1281" w:type="dxa"/>
          </w:tcPr>
          <w:p w:rsidR="00421881" w:rsidRDefault="00421881" w:rsidP="00A73F60">
            <w:pPr>
              <w:pStyle w:val="afa"/>
              <w:rPr>
                <w:lang w:val="kk-KZ"/>
              </w:rPr>
            </w:pPr>
            <w:r>
              <w:rPr>
                <w:lang w:val="kk-KZ"/>
              </w:rPr>
              <w:t>2008</w:t>
            </w:r>
          </w:p>
        </w:tc>
      </w:tr>
      <w:tr w:rsidR="00421881" w:rsidRPr="00177CE5" w:rsidTr="00743FFC">
        <w:tc>
          <w:tcPr>
            <w:tcW w:w="8350" w:type="dxa"/>
            <w:gridSpan w:val="5"/>
          </w:tcPr>
          <w:p w:rsidR="00421881" w:rsidRPr="00435814" w:rsidRDefault="00F013BA" w:rsidP="00A73F60">
            <w:pPr>
              <w:pStyle w:val="afa"/>
            </w:pPr>
            <w:r>
              <w:rPr>
                <w:lang w:val="kk-KZ"/>
              </w:rPr>
              <w:t xml:space="preserve">17) </w:t>
            </w:r>
            <w:r w:rsidR="00421881" w:rsidRPr="00435814">
              <w:t xml:space="preserve">Трофимова Т.И. Физика в таблицах и формулах : учебное пособие для студентов высших учебных заведений, обучающихся по техническим специальностям / Т.И. Трофимова. – М. : ACADEMIA, 2006. – 447 с. : ил. </w:t>
            </w:r>
          </w:p>
        </w:tc>
        <w:tc>
          <w:tcPr>
            <w:tcW w:w="1281" w:type="dxa"/>
          </w:tcPr>
          <w:p w:rsidR="00421881" w:rsidRDefault="00421881" w:rsidP="00A73F60">
            <w:pPr>
              <w:pStyle w:val="afa"/>
              <w:rPr>
                <w:lang w:val="kk-KZ"/>
              </w:rPr>
            </w:pPr>
            <w:r>
              <w:rPr>
                <w:lang w:val="kk-KZ"/>
              </w:rPr>
              <w:t>2006</w:t>
            </w:r>
          </w:p>
        </w:tc>
      </w:tr>
      <w:tr w:rsidR="00421881" w:rsidRPr="00177CE5" w:rsidTr="00743FFC">
        <w:tc>
          <w:tcPr>
            <w:tcW w:w="8350" w:type="dxa"/>
            <w:gridSpan w:val="5"/>
          </w:tcPr>
          <w:p w:rsidR="00421881" w:rsidRPr="00435814" w:rsidRDefault="00F013BA" w:rsidP="00A73F60">
            <w:pPr>
              <w:pStyle w:val="afa"/>
            </w:pPr>
            <w:r>
              <w:rPr>
                <w:lang w:val="kk-KZ"/>
              </w:rPr>
              <w:t xml:space="preserve">18) </w:t>
            </w:r>
            <w:r w:rsidR="00421881" w:rsidRPr="00435814">
              <w:t>Гладской В.М. Фи</w:t>
            </w:r>
            <w:r w:rsidR="00421881">
              <w:t>зика: сборник задач с решениями</w:t>
            </w:r>
            <w:r w:rsidR="00421881" w:rsidRPr="00435814">
              <w:t xml:space="preserve">: учебное пособие для вузов, изучающих курс общей физики / В.М. Гладской. – М. : Дрофа, 2004. – 288 с. </w:t>
            </w:r>
          </w:p>
        </w:tc>
        <w:tc>
          <w:tcPr>
            <w:tcW w:w="1281" w:type="dxa"/>
          </w:tcPr>
          <w:p w:rsidR="00421881" w:rsidRDefault="00421881" w:rsidP="00A73F60">
            <w:pPr>
              <w:pStyle w:val="afa"/>
              <w:rPr>
                <w:lang w:val="kk-KZ"/>
              </w:rPr>
            </w:pPr>
            <w:r>
              <w:rPr>
                <w:lang w:val="kk-KZ"/>
              </w:rPr>
              <w:t>2004</w:t>
            </w:r>
          </w:p>
        </w:tc>
      </w:tr>
      <w:tr w:rsidR="00421881" w:rsidRPr="00177CE5" w:rsidTr="00743FFC">
        <w:tc>
          <w:tcPr>
            <w:tcW w:w="8350" w:type="dxa"/>
            <w:gridSpan w:val="5"/>
          </w:tcPr>
          <w:p w:rsidR="00421881" w:rsidRPr="002D5D5E" w:rsidRDefault="00F013BA" w:rsidP="00743FFC">
            <w:pPr>
              <w:pStyle w:val="afa"/>
              <w:ind w:right="-115"/>
              <w:rPr>
                <w:lang w:val="kk-KZ"/>
              </w:rPr>
            </w:pPr>
            <w:r>
              <w:rPr>
                <w:lang w:val="kk-KZ"/>
              </w:rPr>
              <w:t xml:space="preserve">19) </w:t>
            </w:r>
            <w:r w:rsidR="00421881" w:rsidRPr="002D5D5E">
              <w:rPr>
                <w:lang w:val="kk-KZ"/>
              </w:rPr>
              <w:t>Маралбаева М.Б., Досумбеков К.Р., Искакова А.Б. Механика: зертханалық жұмыстарды орындауға методикалық нұсқаулар. Б. 1. – Павлодар, 2006. – 32 б.</w:t>
            </w:r>
          </w:p>
        </w:tc>
        <w:tc>
          <w:tcPr>
            <w:tcW w:w="1281" w:type="dxa"/>
          </w:tcPr>
          <w:p w:rsidR="00421881" w:rsidRDefault="00421881" w:rsidP="00A73F60">
            <w:pPr>
              <w:pStyle w:val="afa"/>
              <w:rPr>
                <w:lang w:val="kk-KZ"/>
              </w:rPr>
            </w:pPr>
            <w:r>
              <w:rPr>
                <w:lang w:val="kk-KZ"/>
              </w:rPr>
              <w:t>2006</w:t>
            </w:r>
          </w:p>
        </w:tc>
      </w:tr>
      <w:tr w:rsidR="00421881" w:rsidRPr="00177CE5" w:rsidTr="00743FFC">
        <w:tc>
          <w:tcPr>
            <w:tcW w:w="8350" w:type="dxa"/>
            <w:gridSpan w:val="5"/>
            <w:tcBorders>
              <w:bottom w:val="single" w:sz="4" w:space="0" w:color="auto"/>
            </w:tcBorders>
          </w:tcPr>
          <w:p w:rsidR="00421881" w:rsidRPr="003954CB" w:rsidRDefault="00F013BA" w:rsidP="00A73F60">
            <w:pPr>
              <w:pStyle w:val="afa"/>
              <w:rPr>
                <w:color w:val="141414"/>
                <w:lang w:val="kk-KZ"/>
              </w:rPr>
            </w:pPr>
            <w:r>
              <w:rPr>
                <w:color w:val="141414"/>
                <w:lang w:val="kk-KZ"/>
              </w:rPr>
              <w:t xml:space="preserve">20) </w:t>
            </w:r>
            <w:r w:rsidR="00421881" w:rsidRPr="003954CB">
              <w:rPr>
                <w:color w:val="141414"/>
              </w:rPr>
              <w:t>Музалевская , Н.Н.</w:t>
            </w:r>
            <w:r w:rsidR="00421881" w:rsidRPr="003954CB">
              <w:rPr>
                <w:color w:val="141414"/>
                <w:lang w:val="kk-KZ"/>
              </w:rPr>
              <w:t xml:space="preserve"> Колебания и волны: физический практикум. – Павлодар, 2006. – 70 с. </w:t>
            </w:r>
          </w:p>
        </w:tc>
        <w:tc>
          <w:tcPr>
            <w:tcW w:w="1281" w:type="dxa"/>
            <w:tcBorders>
              <w:bottom w:val="single" w:sz="4" w:space="0" w:color="auto"/>
            </w:tcBorders>
          </w:tcPr>
          <w:p w:rsidR="00421881" w:rsidRPr="003954CB" w:rsidRDefault="00421881" w:rsidP="00A73F60">
            <w:pPr>
              <w:pStyle w:val="afa"/>
              <w:rPr>
                <w:lang w:val="kk-KZ"/>
              </w:rPr>
            </w:pPr>
            <w:r w:rsidRPr="003954CB">
              <w:rPr>
                <w:lang w:val="kk-KZ"/>
              </w:rPr>
              <w:t>2006</w:t>
            </w:r>
          </w:p>
        </w:tc>
      </w:tr>
      <w:tr w:rsidR="00421881" w:rsidRPr="00177CE5" w:rsidTr="00743FFC">
        <w:tc>
          <w:tcPr>
            <w:tcW w:w="8350" w:type="dxa"/>
            <w:gridSpan w:val="5"/>
          </w:tcPr>
          <w:p w:rsidR="00421881" w:rsidRPr="005175D1" w:rsidRDefault="00F013BA" w:rsidP="00886A78">
            <w:pPr>
              <w:pStyle w:val="afa"/>
              <w:rPr>
                <w:color w:val="141414"/>
                <w:lang w:val="kk-KZ"/>
              </w:rPr>
            </w:pPr>
            <w:r>
              <w:rPr>
                <w:color w:val="141414"/>
                <w:lang w:val="kk-KZ"/>
              </w:rPr>
              <w:t xml:space="preserve">21) </w:t>
            </w:r>
            <w:r w:rsidR="00421881">
              <w:rPr>
                <w:color w:val="141414"/>
                <w:lang w:val="kk-KZ"/>
              </w:rPr>
              <w:t xml:space="preserve">Биболов Ш.К., Ботаева А.С. Молекулалық физика. – Павлодар, 2010. – 37б. </w:t>
            </w:r>
          </w:p>
        </w:tc>
        <w:tc>
          <w:tcPr>
            <w:tcW w:w="1281" w:type="dxa"/>
          </w:tcPr>
          <w:p w:rsidR="00421881" w:rsidRPr="003954CB" w:rsidRDefault="00421881" w:rsidP="00A73F60">
            <w:pPr>
              <w:pStyle w:val="afa"/>
              <w:rPr>
                <w:lang w:val="kk-KZ"/>
              </w:rPr>
            </w:pPr>
            <w:r>
              <w:rPr>
                <w:lang w:val="kk-KZ"/>
              </w:rPr>
              <w:t>2010</w:t>
            </w:r>
          </w:p>
        </w:tc>
      </w:tr>
      <w:tr w:rsidR="00743FFC" w:rsidRPr="00177CE5" w:rsidTr="00743FFC">
        <w:tc>
          <w:tcPr>
            <w:tcW w:w="8350" w:type="dxa"/>
            <w:gridSpan w:val="5"/>
          </w:tcPr>
          <w:p w:rsidR="00743FFC" w:rsidRPr="002D5D5E" w:rsidRDefault="00F013BA" w:rsidP="00743FFC">
            <w:pPr>
              <w:pStyle w:val="afa"/>
              <w:ind w:right="-87"/>
              <w:rPr>
                <w:lang w:val="kk-KZ"/>
              </w:rPr>
            </w:pPr>
            <w:r>
              <w:rPr>
                <w:lang w:val="kk-KZ"/>
              </w:rPr>
              <w:t xml:space="preserve">22) </w:t>
            </w:r>
            <w:r w:rsidR="00743FFC" w:rsidRPr="002D5D5E">
              <w:rPr>
                <w:lang w:val="kk-KZ"/>
              </w:rPr>
              <w:t xml:space="preserve">Маралбаева М.Б., Досумбеков К.Р., Искакова А.Б. </w:t>
            </w:r>
            <w:r w:rsidR="00743FFC">
              <w:rPr>
                <w:lang w:val="kk-KZ"/>
              </w:rPr>
              <w:t>Электр</w:t>
            </w:r>
            <w:r w:rsidR="00743FFC" w:rsidRPr="002D5D5E">
              <w:rPr>
                <w:lang w:val="kk-KZ"/>
              </w:rPr>
              <w:t>: зертханалық жұмыстарды орындауға методикалық нұсқаулар. Б. 1. – Павлодар, 2006. – 32 б.</w:t>
            </w:r>
          </w:p>
        </w:tc>
        <w:tc>
          <w:tcPr>
            <w:tcW w:w="1281" w:type="dxa"/>
          </w:tcPr>
          <w:p w:rsidR="00743FFC" w:rsidRDefault="00743FFC" w:rsidP="00B9075B">
            <w:pPr>
              <w:pStyle w:val="afa"/>
              <w:rPr>
                <w:lang w:val="kk-KZ"/>
              </w:rPr>
            </w:pPr>
            <w:r>
              <w:rPr>
                <w:lang w:val="kk-KZ"/>
              </w:rPr>
              <w:t>2006</w:t>
            </w:r>
          </w:p>
        </w:tc>
      </w:tr>
      <w:tr w:rsidR="00743FFC" w:rsidRPr="00177CE5" w:rsidTr="00743FFC">
        <w:tc>
          <w:tcPr>
            <w:tcW w:w="8350" w:type="dxa"/>
            <w:gridSpan w:val="5"/>
            <w:tcBorders>
              <w:bottom w:val="single" w:sz="4" w:space="0" w:color="auto"/>
            </w:tcBorders>
          </w:tcPr>
          <w:p w:rsidR="00743FFC" w:rsidRPr="002D5D5E" w:rsidRDefault="00F013BA" w:rsidP="00B9075B">
            <w:pPr>
              <w:pStyle w:val="afa"/>
              <w:rPr>
                <w:lang w:val="kk-KZ"/>
              </w:rPr>
            </w:pPr>
            <w:r>
              <w:rPr>
                <w:lang w:val="kk-KZ"/>
              </w:rPr>
              <w:t xml:space="preserve">23) </w:t>
            </w:r>
            <w:r w:rsidR="00743FFC">
              <w:rPr>
                <w:lang w:val="kk-KZ"/>
              </w:rPr>
              <w:t xml:space="preserve">Жуспекова Н.Ж. Магнетизм: </w:t>
            </w:r>
            <w:r w:rsidR="00743FFC" w:rsidRPr="002D5D5E">
              <w:rPr>
                <w:lang w:val="kk-KZ"/>
              </w:rPr>
              <w:t xml:space="preserve">зертханалық жұмыстарды орындауға </w:t>
            </w:r>
            <w:r w:rsidR="00743FFC">
              <w:rPr>
                <w:lang w:val="kk-KZ"/>
              </w:rPr>
              <w:t>әдістемелік</w:t>
            </w:r>
            <w:r w:rsidR="00743FFC" w:rsidRPr="002D5D5E">
              <w:rPr>
                <w:lang w:val="kk-KZ"/>
              </w:rPr>
              <w:t xml:space="preserve"> нұсқаулар. – </w:t>
            </w:r>
            <w:r w:rsidR="00743FFC">
              <w:rPr>
                <w:lang w:val="kk-KZ"/>
              </w:rPr>
              <w:t>Павлодар: Кереку, 2010</w:t>
            </w:r>
            <w:r w:rsidR="00743FFC" w:rsidRPr="002D5D5E">
              <w:rPr>
                <w:lang w:val="kk-KZ"/>
              </w:rPr>
              <w:t>. – 3</w:t>
            </w:r>
            <w:r w:rsidR="00743FFC">
              <w:rPr>
                <w:lang w:val="kk-KZ"/>
              </w:rPr>
              <w:t>7</w:t>
            </w:r>
            <w:r w:rsidR="00743FFC" w:rsidRPr="002D5D5E">
              <w:rPr>
                <w:lang w:val="kk-KZ"/>
              </w:rPr>
              <w:t xml:space="preserve"> б.</w:t>
            </w:r>
          </w:p>
        </w:tc>
        <w:tc>
          <w:tcPr>
            <w:tcW w:w="1281" w:type="dxa"/>
            <w:tcBorders>
              <w:bottom w:val="single" w:sz="4" w:space="0" w:color="auto"/>
            </w:tcBorders>
          </w:tcPr>
          <w:p w:rsidR="00743FFC" w:rsidRDefault="00743FFC" w:rsidP="00B9075B">
            <w:pPr>
              <w:pStyle w:val="afa"/>
              <w:rPr>
                <w:lang w:val="kk-KZ"/>
              </w:rPr>
            </w:pPr>
            <w:r>
              <w:rPr>
                <w:lang w:val="kk-KZ"/>
              </w:rPr>
              <w:t>2010</w:t>
            </w:r>
          </w:p>
        </w:tc>
      </w:tr>
      <w:tr w:rsidR="00743FFC" w:rsidRPr="00177CE5" w:rsidTr="00743FFC">
        <w:tc>
          <w:tcPr>
            <w:tcW w:w="8350" w:type="dxa"/>
            <w:gridSpan w:val="5"/>
            <w:tcBorders>
              <w:bottom w:val="single" w:sz="4" w:space="0" w:color="auto"/>
            </w:tcBorders>
          </w:tcPr>
          <w:p w:rsidR="00743FFC" w:rsidRPr="003A586A" w:rsidRDefault="00F013BA" w:rsidP="00B9075B">
            <w:pPr>
              <w:pStyle w:val="afa"/>
            </w:pPr>
            <w:r>
              <w:rPr>
                <w:lang w:val="kk-KZ"/>
              </w:rPr>
              <w:t xml:space="preserve">24) </w:t>
            </w:r>
            <w:r w:rsidR="00743FFC">
              <w:rPr>
                <w:lang w:val="kk-KZ"/>
              </w:rPr>
              <w:t>Гольдштейн А.Е. Физические основы получения информации</w:t>
            </w:r>
            <w:r w:rsidR="00743FFC">
              <w:t>: учебник. – Томск: ТПУ, 2010. – 292 с.</w:t>
            </w:r>
          </w:p>
        </w:tc>
        <w:tc>
          <w:tcPr>
            <w:tcW w:w="1281" w:type="dxa"/>
            <w:tcBorders>
              <w:bottom w:val="single" w:sz="4" w:space="0" w:color="auto"/>
            </w:tcBorders>
          </w:tcPr>
          <w:p w:rsidR="00743FFC" w:rsidRPr="003A586A" w:rsidRDefault="00743FFC" w:rsidP="00B9075B">
            <w:pPr>
              <w:pStyle w:val="afa"/>
            </w:pPr>
            <w:r>
              <w:t>2010</w:t>
            </w:r>
          </w:p>
        </w:tc>
      </w:tr>
    </w:tbl>
    <w:p w:rsidR="00580868" w:rsidRDefault="00580868" w:rsidP="002C0950">
      <w:pPr>
        <w:spacing w:after="0" w:line="240" w:lineRule="auto"/>
        <w:ind w:right="707"/>
        <w:rPr>
          <w:rFonts w:ascii="Times New Roman" w:hAnsi="Times New Roman"/>
          <w:sz w:val="28"/>
          <w:szCs w:val="28"/>
          <w:lang w:val="kk-KZ"/>
        </w:rPr>
      </w:pPr>
    </w:p>
    <w:p w:rsidR="002C0950" w:rsidRPr="008423A1" w:rsidRDefault="002C0950" w:rsidP="002C0950">
      <w:pPr>
        <w:spacing w:after="0" w:line="240" w:lineRule="auto"/>
        <w:ind w:right="707"/>
        <w:rPr>
          <w:rFonts w:ascii="Times New Roman" w:hAnsi="Times New Roman"/>
          <w:sz w:val="28"/>
          <w:szCs w:val="28"/>
          <w:lang w:val="kk-KZ"/>
        </w:rPr>
      </w:pPr>
      <w:r>
        <w:rPr>
          <w:rFonts w:ascii="Times New Roman" w:hAnsi="Times New Roman"/>
          <w:sz w:val="28"/>
          <w:szCs w:val="28"/>
          <w:lang w:val="kk-KZ"/>
        </w:rPr>
        <w:t xml:space="preserve">Кесте </w:t>
      </w:r>
      <w:r w:rsidR="009D7821">
        <w:rPr>
          <w:rFonts w:ascii="Times New Roman" w:hAnsi="Times New Roman"/>
          <w:sz w:val="28"/>
          <w:szCs w:val="28"/>
          <w:lang w:val="kk-KZ"/>
        </w:rPr>
        <w:t>В</w:t>
      </w:r>
      <w:r>
        <w:rPr>
          <w:rFonts w:ascii="Times New Roman" w:hAnsi="Times New Roman"/>
          <w:sz w:val="28"/>
          <w:szCs w:val="28"/>
          <w:lang w:val="kk-KZ"/>
        </w:rPr>
        <w:t>.</w:t>
      </w:r>
      <w:r w:rsidR="00580868">
        <w:rPr>
          <w:rFonts w:ascii="Times New Roman" w:hAnsi="Times New Roman"/>
          <w:sz w:val="28"/>
          <w:szCs w:val="28"/>
          <w:lang w:val="kk-KZ"/>
        </w:rPr>
        <w:t>2</w:t>
      </w:r>
      <w:r>
        <w:rPr>
          <w:rFonts w:ascii="Times New Roman" w:hAnsi="Times New Roman"/>
          <w:sz w:val="28"/>
          <w:szCs w:val="28"/>
          <w:lang w:val="kk-KZ"/>
        </w:rPr>
        <w:t xml:space="preserve"> – </w:t>
      </w:r>
      <w:r w:rsidRPr="008423A1">
        <w:rPr>
          <w:rFonts w:ascii="Times New Roman" w:hAnsi="Times New Roman"/>
          <w:sz w:val="28"/>
          <w:szCs w:val="28"/>
          <w:lang w:val="kk-KZ"/>
        </w:rPr>
        <w:t>Физика</w:t>
      </w:r>
      <w:r>
        <w:rPr>
          <w:rFonts w:ascii="Times New Roman" w:hAnsi="Times New Roman"/>
          <w:sz w:val="28"/>
          <w:szCs w:val="28"/>
          <w:lang w:val="kk-KZ"/>
        </w:rPr>
        <w:t xml:space="preserve"> 2</w:t>
      </w:r>
      <w:r w:rsidRPr="008423A1">
        <w:rPr>
          <w:rFonts w:ascii="Times New Roman" w:hAnsi="Times New Roman"/>
          <w:sz w:val="28"/>
          <w:szCs w:val="28"/>
          <w:lang w:val="kk-KZ"/>
        </w:rPr>
        <w:t xml:space="preserve"> курсы бойынша студенттерге арналған Syllabus</w:t>
      </w:r>
    </w:p>
    <w:p w:rsidR="002C0950" w:rsidRPr="003D5F76" w:rsidRDefault="002C0950" w:rsidP="003D5F76">
      <w:pPr>
        <w:spacing w:after="0" w:line="240" w:lineRule="auto"/>
        <w:ind w:right="-1"/>
        <w:jc w:val="right"/>
        <w:rPr>
          <w:rFonts w:ascii="Times New Roman" w:hAnsi="Times New Roman"/>
          <w:b/>
          <w:sz w:val="16"/>
          <w:szCs w:val="16"/>
          <w:lang w:val="kk-KZ"/>
        </w:rPr>
      </w:pPr>
    </w:p>
    <w:tbl>
      <w:tblPr>
        <w:tblW w:w="9625"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96"/>
        <w:gridCol w:w="1134"/>
        <w:gridCol w:w="1134"/>
        <w:gridCol w:w="142"/>
        <w:gridCol w:w="1936"/>
        <w:gridCol w:w="48"/>
        <w:gridCol w:w="1305"/>
        <w:gridCol w:w="1530"/>
      </w:tblGrid>
      <w:tr w:rsidR="002C0950" w:rsidRPr="003D5F76" w:rsidTr="00743FFC">
        <w:trPr>
          <w:trHeight w:val="617"/>
        </w:trPr>
        <w:tc>
          <w:tcPr>
            <w:tcW w:w="9625" w:type="dxa"/>
            <w:gridSpan w:val="8"/>
            <w:shd w:val="clear" w:color="auto" w:fill="auto"/>
            <w:vAlign w:val="center"/>
          </w:tcPr>
          <w:p w:rsidR="002C0950" w:rsidRPr="003D5F76" w:rsidRDefault="002C0950" w:rsidP="00743FFC">
            <w:pPr>
              <w:spacing w:after="0" w:line="240" w:lineRule="auto"/>
              <w:jc w:val="center"/>
              <w:rPr>
                <w:rFonts w:ascii="Times New Roman" w:hAnsi="Times New Roman"/>
                <w:sz w:val="24"/>
                <w:szCs w:val="24"/>
              </w:rPr>
            </w:pPr>
            <w:r w:rsidRPr="003D5F76">
              <w:rPr>
                <w:rFonts w:ascii="Times New Roman" w:hAnsi="Times New Roman"/>
                <w:sz w:val="24"/>
                <w:szCs w:val="24"/>
                <w:lang w:val="kk-KZ"/>
              </w:rPr>
              <w:t>Негізгі мәліметтер</w:t>
            </w:r>
          </w:p>
        </w:tc>
      </w:tr>
      <w:tr w:rsidR="00743FFC" w:rsidRPr="003D5F76" w:rsidTr="00743FFC">
        <w:tc>
          <w:tcPr>
            <w:tcW w:w="9625" w:type="dxa"/>
            <w:gridSpan w:val="8"/>
            <w:shd w:val="clear" w:color="auto" w:fill="auto"/>
          </w:tcPr>
          <w:p w:rsidR="00743FFC" w:rsidRPr="003D5F76"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r>
      <w:tr w:rsidR="002C0950" w:rsidRPr="003D5F76" w:rsidTr="00743FFC">
        <w:tc>
          <w:tcPr>
            <w:tcW w:w="2396" w:type="dxa"/>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rPr>
              <w:t>Факультет</w:t>
            </w:r>
          </w:p>
        </w:tc>
        <w:tc>
          <w:tcPr>
            <w:tcW w:w="7229" w:type="dxa"/>
            <w:gridSpan w:val="7"/>
            <w:shd w:val="clear" w:color="auto" w:fill="auto"/>
          </w:tcPr>
          <w:p w:rsidR="002C0950" w:rsidRPr="003D5F76" w:rsidRDefault="002C0950" w:rsidP="00A73F60">
            <w:pPr>
              <w:spacing w:after="0" w:line="240" w:lineRule="auto"/>
              <w:jc w:val="center"/>
              <w:rPr>
                <w:rFonts w:ascii="Times New Roman" w:hAnsi="Times New Roman"/>
                <w:sz w:val="24"/>
                <w:szCs w:val="24"/>
                <w:lang w:val="en-US"/>
              </w:rPr>
            </w:pPr>
            <w:r w:rsidRPr="003D5F76">
              <w:rPr>
                <w:rFonts w:ascii="Times New Roman" w:hAnsi="Times New Roman"/>
                <w:sz w:val="24"/>
                <w:szCs w:val="24"/>
                <w:lang w:val="en-US"/>
              </w:rPr>
              <w:t>Computer Science</w:t>
            </w:r>
          </w:p>
        </w:tc>
      </w:tr>
      <w:tr w:rsidR="002C0950" w:rsidRPr="003D5F76" w:rsidTr="00743FFC">
        <w:tc>
          <w:tcPr>
            <w:tcW w:w="2396" w:type="dxa"/>
            <w:shd w:val="clear" w:color="auto" w:fill="auto"/>
          </w:tcPr>
          <w:p w:rsidR="002C0950" w:rsidRPr="003D5F76" w:rsidRDefault="002C0950" w:rsidP="00A73F60">
            <w:pPr>
              <w:spacing w:after="0" w:line="240" w:lineRule="auto"/>
              <w:jc w:val="center"/>
              <w:rPr>
                <w:rFonts w:ascii="Times New Roman" w:hAnsi="Times New Roman"/>
                <w:sz w:val="24"/>
                <w:szCs w:val="24"/>
              </w:rPr>
            </w:pPr>
            <w:r w:rsidRPr="003D5F76">
              <w:rPr>
                <w:rFonts w:ascii="Times New Roman" w:hAnsi="Times New Roman"/>
                <w:sz w:val="24"/>
                <w:szCs w:val="24"/>
                <w:lang w:val="kk-KZ"/>
              </w:rPr>
              <w:t>Білім беру бағдарла</w:t>
            </w:r>
            <w:r w:rsidR="00743FFC">
              <w:rPr>
                <w:rFonts w:ascii="Times New Roman" w:hAnsi="Times New Roman"/>
                <w:sz w:val="24"/>
                <w:szCs w:val="24"/>
                <w:lang w:val="kk-KZ"/>
              </w:rPr>
              <w:t xml:space="preserve"> </w:t>
            </w:r>
            <w:r w:rsidRPr="003D5F76">
              <w:rPr>
                <w:rFonts w:ascii="Times New Roman" w:hAnsi="Times New Roman"/>
                <w:sz w:val="24"/>
                <w:szCs w:val="24"/>
                <w:lang w:val="kk-KZ"/>
              </w:rPr>
              <w:t>маның коды және атауы</w:t>
            </w:r>
            <w:r w:rsidRPr="003D5F76">
              <w:rPr>
                <w:rFonts w:ascii="Times New Roman" w:hAnsi="Times New Roman"/>
                <w:sz w:val="24"/>
                <w:szCs w:val="24"/>
              </w:rPr>
              <w:t xml:space="preserve"> </w:t>
            </w:r>
          </w:p>
        </w:tc>
        <w:tc>
          <w:tcPr>
            <w:tcW w:w="7229" w:type="dxa"/>
            <w:gridSpan w:val="7"/>
            <w:shd w:val="clear" w:color="auto" w:fill="auto"/>
            <w:vAlign w:val="center"/>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6В07104-Аспап жасау</w:t>
            </w:r>
          </w:p>
        </w:tc>
      </w:tr>
      <w:tr w:rsidR="002C0950" w:rsidRPr="003D5F76" w:rsidTr="00743FFC">
        <w:tc>
          <w:tcPr>
            <w:tcW w:w="2396" w:type="dxa"/>
            <w:shd w:val="clear" w:color="auto" w:fill="auto"/>
          </w:tcPr>
          <w:p w:rsidR="002C0950" w:rsidRPr="003D5F76" w:rsidRDefault="002C0950" w:rsidP="00A73F60">
            <w:pPr>
              <w:spacing w:after="0" w:line="240" w:lineRule="auto"/>
              <w:jc w:val="center"/>
              <w:rPr>
                <w:rFonts w:ascii="Times New Roman" w:hAnsi="Times New Roman"/>
                <w:sz w:val="24"/>
                <w:szCs w:val="24"/>
              </w:rPr>
            </w:pPr>
            <w:r w:rsidRPr="003D5F76">
              <w:rPr>
                <w:rFonts w:ascii="Times New Roman" w:hAnsi="Times New Roman"/>
                <w:sz w:val="24"/>
                <w:szCs w:val="24"/>
                <w:lang w:val="kk-KZ"/>
              </w:rPr>
              <w:t>Пәннің атауы</w:t>
            </w:r>
          </w:p>
        </w:tc>
        <w:tc>
          <w:tcPr>
            <w:tcW w:w="7229" w:type="dxa"/>
            <w:gridSpan w:val="7"/>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Физика 2</w:t>
            </w:r>
          </w:p>
        </w:tc>
      </w:tr>
      <w:tr w:rsidR="002C0950" w:rsidRPr="00135DBF" w:rsidTr="00743FFC">
        <w:tc>
          <w:tcPr>
            <w:tcW w:w="2396" w:type="dxa"/>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Оқу нысаны</w:t>
            </w:r>
          </w:p>
        </w:tc>
        <w:tc>
          <w:tcPr>
            <w:tcW w:w="7229" w:type="dxa"/>
            <w:gridSpan w:val="7"/>
            <w:shd w:val="clear" w:color="auto" w:fill="auto"/>
          </w:tcPr>
          <w:p w:rsidR="002C0950" w:rsidRPr="003D5F76" w:rsidRDefault="002C0950" w:rsidP="00A73F60">
            <w:pPr>
              <w:tabs>
                <w:tab w:val="left" w:pos="486"/>
                <w:tab w:val="center" w:pos="3418"/>
              </w:tabs>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ЖОБ/ТжБК негізінде күндізгі</w:t>
            </w:r>
          </w:p>
          <w:p w:rsidR="002C0950" w:rsidRPr="003D5F76" w:rsidRDefault="002C0950" w:rsidP="00A73F60">
            <w:pPr>
              <w:tabs>
                <w:tab w:val="left" w:pos="486"/>
                <w:tab w:val="center" w:pos="3418"/>
              </w:tabs>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ЖБТжБК негізінде ҚОТ қолдану арқылы күндізгі</w:t>
            </w:r>
          </w:p>
        </w:tc>
      </w:tr>
      <w:tr w:rsidR="002C0950" w:rsidRPr="003D5F76" w:rsidTr="00743FFC">
        <w:tc>
          <w:tcPr>
            <w:tcW w:w="2396" w:type="dxa"/>
            <w:vMerge w:val="restart"/>
            <w:shd w:val="clear" w:color="auto" w:fill="auto"/>
            <w:vAlign w:val="center"/>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Әзірлеуші</w:t>
            </w:r>
          </w:p>
        </w:tc>
        <w:tc>
          <w:tcPr>
            <w:tcW w:w="2268" w:type="dxa"/>
            <w:gridSpan w:val="2"/>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Дәрежесі</w:t>
            </w:r>
            <w:r w:rsidRPr="003D5F76">
              <w:rPr>
                <w:rFonts w:ascii="Times New Roman" w:hAnsi="Times New Roman"/>
                <w:sz w:val="24"/>
                <w:szCs w:val="24"/>
              </w:rPr>
              <w:t>/</w:t>
            </w:r>
            <w:r w:rsidRPr="003D5F76">
              <w:rPr>
                <w:rFonts w:ascii="Times New Roman" w:hAnsi="Times New Roman"/>
                <w:sz w:val="24"/>
                <w:szCs w:val="24"/>
                <w:lang w:val="kk-KZ"/>
              </w:rPr>
              <w:t>лауазымы</w:t>
            </w:r>
          </w:p>
        </w:tc>
        <w:tc>
          <w:tcPr>
            <w:tcW w:w="2126" w:type="dxa"/>
            <w:gridSpan w:val="3"/>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Аты-жөні, тегі</w:t>
            </w:r>
          </w:p>
        </w:tc>
        <w:tc>
          <w:tcPr>
            <w:tcW w:w="2835" w:type="dxa"/>
            <w:gridSpan w:val="2"/>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Қолы</w:t>
            </w:r>
          </w:p>
        </w:tc>
      </w:tr>
      <w:tr w:rsidR="002C0950" w:rsidRPr="003D5F76" w:rsidTr="00743FFC">
        <w:tc>
          <w:tcPr>
            <w:tcW w:w="2396" w:type="dxa"/>
            <w:vMerge/>
            <w:tcBorders>
              <w:bottom w:val="nil"/>
            </w:tcBorders>
            <w:shd w:val="clear" w:color="auto" w:fill="auto"/>
          </w:tcPr>
          <w:p w:rsidR="002C0950" w:rsidRPr="003D5F76" w:rsidRDefault="002C0950" w:rsidP="00A73F60">
            <w:pPr>
              <w:spacing w:after="0" w:line="240" w:lineRule="auto"/>
              <w:jc w:val="center"/>
              <w:rPr>
                <w:rFonts w:ascii="Times New Roman" w:hAnsi="Times New Roman"/>
                <w:sz w:val="24"/>
                <w:szCs w:val="24"/>
              </w:rPr>
            </w:pPr>
          </w:p>
        </w:tc>
        <w:tc>
          <w:tcPr>
            <w:tcW w:w="2268" w:type="dxa"/>
            <w:gridSpan w:val="2"/>
            <w:tcBorders>
              <w:bottom w:val="nil"/>
            </w:tcBorders>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аға оқытушы</w:t>
            </w:r>
          </w:p>
        </w:tc>
        <w:tc>
          <w:tcPr>
            <w:tcW w:w="2126" w:type="dxa"/>
            <w:gridSpan w:val="3"/>
            <w:tcBorders>
              <w:bottom w:val="nil"/>
            </w:tcBorders>
            <w:shd w:val="clear" w:color="auto" w:fill="auto"/>
          </w:tcPr>
          <w:p w:rsidR="002C0950" w:rsidRPr="003D5F76" w:rsidRDefault="00465FA3"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Искакова А.</w:t>
            </w:r>
            <w:r w:rsidR="002C0950" w:rsidRPr="003D5F76">
              <w:rPr>
                <w:rFonts w:ascii="Times New Roman" w:hAnsi="Times New Roman"/>
                <w:sz w:val="24"/>
                <w:szCs w:val="24"/>
                <w:lang w:val="kk-KZ"/>
              </w:rPr>
              <w:t>Б.</w:t>
            </w:r>
          </w:p>
        </w:tc>
        <w:tc>
          <w:tcPr>
            <w:tcW w:w="2835" w:type="dxa"/>
            <w:gridSpan w:val="2"/>
            <w:tcBorders>
              <w:bottom w:val="nil"/>
            </w:tcBorders>
            <w:shd w:val="clear" w:color="auto" w:fill="auto"/>
          </w:tcPr>
          <w:p w:rsidR="002C0950" w:rsidRPr="003D5F76" w:rsidRDefault="002C0950" w:rsidP="00A73F60">
            <w:pPr>
              <w:spacing w:after="0" w:line="240" w:lineRule="auto"/>
              <w:rPr>
                <w:rFonts w:ascii="Times New Roman" w:hAnsi="Times New Roman"/>
                <w:sz w:val="24"/>
                <w:szCs w:val="24"/>
                <w:lang w:val="kk-KZ"/>
              </w:rPr>
            </w:pPr>
          </w:p>
        </w:tc>
      </w:tr>
      <w:tr w:rsidR="00743FFC" w:rsidRPr="00743FFC" w:rsidTr="00743FFC">
        <w:tc>
          <w:tcPr>
            <w:tcW w:w="9625" w:type="dxa"/>
            <w:gridSpan w:val="8"/>
            <w:tcBorders>
              <w:top w:val="nil"/>
              <w:left w:val="nil"/>
              <w:bottom w:val="single" w:sz="4" w:space="0" w:color="auto"/>
              <w:right w:val="nil"/>
            </w:tcBorders>
            <w:shd w:val="clear" w:color="auto" w:fill="auto"/>
          </w:tcPr>
          <w:p w:rsidR="00743FFC" w:rsidRPr="00743FFC" w:rsidRDefault="00743FFC" w:rsidP="00743FFC">
            <w:pPr>
              <w:spacing w:after="0" w:line="240" w:lineRule="auto"/>
              <w:ind w:hanging="108"/>
              <w:jc w:val="both"/>
              <w:rPr>
                <w:rFonts w:ascii="Times New Roman" w:hAnsi="Times New Roman"/>
                <w:color w:val="000000"/>
                <w:spacing w:val="2"/>
                <w:sz w:val="28"/>
                <w:szCs w:val="28"/>
                <w:shd w:val="clear" w:color="auto" w:fill="FFFFFF"/>
                <w:lang w:val="kk-KZ"/>
              </w:rPr>
            </w:pPr>
            <w:r w:rsidRPr="00743FFC">
              <w:rPr>
                <w:rFonts w:ascii="Times New Roman" w:hAnsi="Times New Roman"/>
                <w:color w:val="000000"/>
                <w:spacing w:val="2"/>
                <w:sz w:val="28"/>
                <w:szCs w:val="28"/>
                <w:shd w:val="clear" w:color="auto" w:fill="FFFFFF"/>
                <w:lang w:val="kk-KZ"/>
              </w:rPr>
              <w:lastRenderedPageBreak/>
              <w:t>В.2-кестенің жалғасы</w:t>
            </w:r>
          </w:p>
          <w:p w:rsidR="00743FFC" w:rsidRPr="00743FFC" w:rsidRDefault="00743FFC" w:rsidP="00743FFC">
            <w:pPr>
              <w:spacing w:after="0" w:line="240" w:lineRule="auto"/>
              <w:ind w:hanging="108"/>
              <w:jc w:val="both"/>
              <w:rPr>
                <w:rFonts w:ascii="Times New Roman" w:hAnsi="Times New Roman"/>
                <w:color w:val="000000"/>
                <w:spacing w:val="2"/>
                <w:sz w:val="16"/>
                <w:szCs w:val="16"/>
                <w:shd w:val="clear" w:color="auto" w:fill="FFFFFF"/>
                <w:lang w:val="kk-KZ"/>
              </w:rPr>
            </w:pPr>
          </w:p>
        </w:tc>
      </w:tr>
      <w:tr w:rsidR="00743FFC" w:rsidRPr="003D5F76" w:rsidTr="00743FFC">
        <w:tc>
          <w:tcPr>
            <w:tcW w:w="9625" w:type="dxa"/>
            <w:gridSpan w:val="8"/>
            <w:tcBorders>
              <w:top w:val="single" w:sz="4" w:space="0" w:color="auto"/>
              <w:bottom w:val="nil"/>
            </w:tcBorders>
            <w:shd w:val="clear" w:color="auto" w:fill="auto"/>
          </w:tcPr>
          <w:p w:rsidR="00743FFC" w:rsidRPr="00743FFC" w:rsidRDefault="00743FFC" w:rsidP="00743FFC">
            <w:pPr>
              <w:spacing w:after="0" w:line="240" w:lineRule="auto"/>
              <w:jc w:val="center"/>
              <w:rPr>
                <w:rFonts w:ascii="Times New Roman" w:hAnsi="Times New Roman"/>
                <w:color w:val="000000"/>
                <w:spacing w:val="2"/>
                <w:sz w:val="24"/>
                <w:szCs w:val="24"/>
                <w:shd w:val="clear" w:color="auto" w:fill="FFFFFF"/>
                <w:lang w:val="kk-KZ"/>
              </w:rPr>
            </w:pPr>
            <w:r w:rsidRPr="00743FFC">
              <w:rPr>
                <w:rFonts w:ascii="Times New Roman" w:hAnsi="Times New Roman"/>
                <w:color w:val="000000"/>
                <w:spacing w:val="2"/>
                <w:sz w:val="24"/>
                <w:szCs w:val="24"/>
                <w:shd w:val="clear" w:color="auto" w:fill="FFFFFF"/>
                <w:lang w:val="kk-KZ"/>
              </w:rPr>
              <w:t>1</w:t>
            </w:r>
          </w:p>
        </w:tc>
      </w:tr>
      <w:tr w:rsidR="002C0950" w:rsidRPr="00743FFC" w:rsidTr="00743FFC">
        <w:tc>
          <w:tcPr>
            <w:tcW w:w="9625" w:type="dxa"/>
            <w:gridSpan w:val="8"/>
            <w:tcBorders>
              <w:bottom w:val="nil"/>
            </w:tcBorders>
            <w:shd w:val="clear" w:color="auto" w:fill="auto"/>
          </w:tcPr>
          <w:p w:rsidR="002C0950" w:rsidRPr="003D5F76" w:rsidRDefault="002C0950" w:rsidP="00A73F60">
            <w:pPr>
              <w:spacing w:after="0" w:line="240" w:lineRule="auto"/>
              <w:jc w:val="both"/>
              <w:rPr>
                <w:rFonts w:ascii="Times New Roman" w:hAnsi="Times New Roman"/>
                <w:i/>
                <w:sz w:val="24"/>
                <w:szCs w:val="24"/>
                <w:lang w:val="kk-KZ"/>
              </w:rPr>
            </w:pPr>
            <w:r w:rsidRPr="003D5F76">
              <w:rPr>
                <w:rFonts w:ascii="Times New Roman" w:hAnsi="Times New Roman"/>
                <w:i/>
                <w:color w:val="000000"/>
                <w:spacing w:val="2"/>
                <w:sz w:val="24"/>
                <w:szCs w:val="24"/>
                <w:shd w:val="clear" w:color="auto" w:fill="FFFFFF"/>
                <w:lang w:val="kk-KZ"/>
              </w:rPr>
              <w:t>ҚР Білім және ғылым министрінің 2018 жылғы 31 қазандағы №604 (2020 жылғы 5 мамырдағы өзгерістермен) бұйрығымен бекітілген Жоғары (Жоғары оқу орнынан кейінгі) білім берудің мемлекеттік жалпыға міндетті стандарты негізінде әзірленген</w:t>
            </w:r>
          </w:p>
        </w:tc>
      </w:tr>
      <w:tr w:rsidR="002C0950" w:rsidRPr="003D5F76" w:rsidTr="00743FFC">
        <w:tc>
          <w:tcPr>
            <w:tcW w:w="9625" w:type="dxa"/>
            <w:gridSpan w:val="8"/>
            <w:shd w:val="clear" w:color="auto" w:fill="auto"/>
          </w:tcPr>
          <w:p w:rsidR="002C0950" w:rsidRPr="003D5F76" w:rsidRDefault="002C0950" w:rsidP="00A73F60">
            <w:pPr>
              <w:spacing w:after="0" w:line="240" w:lineRule="auto"/>
              <w:jc w:val="center"/>
              <w:rPr>
                <w:rFonts w:ascii="Times New Roman" w:hAnsi="Times New Roman"/>
                <w:sz w:val="24"/>
                <w:szCs w:val="24"/>
              </w:rPr>
            </w:pPr>
            <w:r w:rsidRPr="003D5F76">
              <w:rPr>
                <w:rFonts w:ascii="Times New Roman" w:hAnsi="Times New Roman"/>
                <w:sz w:val="24"/>
                <w:szCs w:val="24"/>
                <w:lang w:val="kk-KZ"/>
              </w:rPr>
              <w:t>Пәннің сипаттамасы</w:t>
            </w:r>
          </w:p>
        </w:tc>
      </w:tr>
      <w:tr w:rsidR="002C0950" w:rsidRPr="003D5F76" w:rsidTr="00743FFC">
        <w:trPr>
          <w:trHeight w:val="223"/>
        </w:trPr>
        <w:tc>
          <w:tcPr>
            <w:tcW w:w="3530" w:type="dxa"/>
            <w:gridSpan w:val="2"/>
            <w:vMerge w:val="restart"/>
            <w:shd w:val="clear" w:color="auto" w:fill="auto"/>
          </w:tcPr>
          <w:p w:rsidR="002C0950" w:rsidRPr="003D5F76" w:rsidRDefault="002C0950" w:rsidP="00A73F60">
            <w:pPr>
              <w:spacing w:after="0" w:line="240" w:lineRule="auto"/>
              <w:jc w:val="both"/>
              <w:rPr>
                <w:rFonts w:ascii="Times New Roman" w:hAnsi="Times New Roman"/>
                <w:sz w:val="24"/>
                <w:szCs w:val="24"/>
              </w:rPr>
            </w:pPr>
            <w:r w:rsidRPr="003D5F76">
              <w:rPr>
                <w:rFonts w:ascii="Times New Roman" w:hAnsi="Times New Roman"/>
                <w:sz w:val="24"/>
                <w:szCs w:val="24"/>
                <w:lang w:val="kk-KZ"/>
              </w:rPr>
              <w:t>Сабақ түрлері бойынша сағаттарды бөлу</w:t>
            </w:r>
          </w:p>
        </w:tc>
        <w:tc>
          <w:tcPr>
            <w:tcW w:w="1276" w:type="dxa"/>
            <w:gridSpan w:val="2"/>
            <w:shd w:val="clear" w:color="auto" w:fill="auto"/>
          </w:tcPr>
          <w:p w:rsidR="002C0950" w:rsidRPr="003D5F76" w:rsidRDefault="002C0950" w:rsidP="00A73F60">
            <w:pPr>
              <w:spacing w:after="0" w:line="240" w:lineRule="auto"/>
              <w:jc w:val="center"/>
              <w:rPr>
                <w:rFonts w:ascii="Times New Roman" w:hAnsi="Times New Roman"/>
                <w:sz w:val="24"/>
                <w:szCs w:val="24"/>
                <w:lang w:val="en-US"/>
              </w:rPr>
            </w:pPr>
            <w:r w:rsidRPr="003D5F76">
              <w:rPr>
                <w:rFonts w:ascii="Times New Roman" w:hAnsi="Times New Roman"/>
                <w:sz w:val="24"/>
                <w:szCs w:val="24"/>
                <w:lang w:val="kk-KZ"/>
              </w:rPr>
              <w:t>дәріс</w:t>
            </w:r>
            <w:r w:rsidRPr="003D5F76">
              <w:rPr>
                <w:rFonts w:ascii="Times New Roman" w:hAnsi="Times New Roman"/>
                <w:sz w:val="24"/>
                <w:szCs w:val="24"/>
              </w:rPr>
              <w:t xml:space="preserve"> </w:t>
            </w:r>
          </w:p>
        </w:tc>
        <w:tc>
          <w:tcPr>
            <w:tcW w:w="1936" w:type="dxa"/>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тәж</w:t>
            </w:r>
            <w:r w:rsidRPr="003D5F76">
              <w:rPr>
                <w:rFonts w:ascii="Times New Roman" w:hAnsi="Times New Roman"/>
                <w:sz w:val="24"/>
                <w:szCs w:val="24"/>
              </w:rPr>
              <w:t>/</w:t>
            </w:r>
            <w:r w:rsidRPr="003D5F76">
              <w:rPr>
                <w:rFonts w:ascii="Times New Roman" w:hAnsi="Times New Roman"/>
                <w:sz w:val="24"/>
                <w:szCs w:val="24"/>
                <w:lang w:val="kk-KZ"/>
              </w:rPr>
              <w:t>зерт</w:t>
            </w:r>
          </w:p>
        </w:tc>
        <w:tc>
          <w:tcPr>
            <w:tcW w:w="1353" w:type="dxa"/>
            <w:gridSpan w:val="2"/>
            <w:shd w:val="clear" w:color="auto" w:fill="auto"/>
          </w:tcPr>
          <w:p w:rsidR="002C0950" w:rsidRPr="003D5F76" w:rsidRDefault="002C0950" w:rsidP="00A73F60">
            <w:pPr>
              <w:spacing w:after="0" w:line="240" w:lineRule="auto"/>
              <w:jc w:val="center"/>
              <w:rPr>
                <w:rFonts w:ascii="Times New Roman" w:hAnsi="Times New Roman"/>
                <w:sz w:val="24"/>
                <w:szCs w:val="24"/>
                <w:lang w:val="en-US"/>
              </w:rPr>
            </w:pPr>
            <w:r w:rsidRPr="003D5F76">
              <w:rPr>
                <w:rFonts w:ascii="Times New Roman" w:hAnsi="Times New Roman"/>
                <w:sz w:val="24"/>
                <w:szCs w:val="24"/>
                <w:lang w:val="kk-KZ"/>
              </w:rPr>
              <w:t>соөж</w:t>
            </w:r>
          </w:p>
        </w:tc>
        <w:tc>
          <w:tcPr>
            <w:tcW w:w="1530" w:type="dxa"/>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сөж</w:t>
            </w:r>
          </w:p>
        </w:tc>
      </w:tr>
      <w:tr w:rsidR="002C0950" w:rsidRPr="003D5F76" w:rsidTr="00743FFC">
        <w:trPr>
          <w:trHeight w:val="217"/>
        </w:trPr>
        <w:tc>
          <w:tcPr>
            <w:tcW w:w="3530" w:type="dxa"/>
            <w:gridSpan w:val="2"/>
            <w:vMerge/>
            <w:shd w:val="clear" w:color="auto" w:fill="auto"/>
          </w:tcPr>
          <w:p w:rsidR="002C0950" w:rsidRPr="003D5F76" w:rsidRDefault="002C0950" w:rsidP="00A73F60">
            <w:pPr>
              <w:spacing w:after="0" w:line="240" w:lineRule="auto"/>
              <w:rPr>
                <w:rFonts w:ascii="Times New Roman" w:hAnsi="Times New Roman"/>
                <w:sz w:val="24"/>
                <w:szCs w:val="24"/>
              </w:rPr>
            </w:pPr>
          </w:p>
        </w:tc>
        <w:tc>
          <w:tcPr>
            <w:tcW w:w="1276" w:type="dxa"/>
            <w:gridSpan w:val="2"/>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15</w:t>
            </w:r>
          </w:p>
        </w:tc>
        <w:tc>
          <w:tcPr>
            <w:tcW w:w="1936" w:type="dxa"/>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7,5/15</w:t>
            </w:r>
          </w:p>
        </w:tc>
        <w:tc>
          <w:tcPr>
            <w:tcW w:w="1353" w:type="dxa"/>
            <w:gridSpan w:val="2"/>
            <w:shd w:val="clear" w:color="auto" w:fill="auto"/>
          </w:tcPr>
          <w:p w:rsidR="002C0950" w:rsidRPr="003D5F76" w:rsidRDefault="002C0950" w:rsidP="00A73F60">
            <w:pPr>
              <w:spacing w:after="0" w:line="240" w:lineRule="auto"/>
              <w:jc w:val="center"/>
              <w:rPr>
                <w:rFonts w:ascii="Times New Roman" w:hAnsi="Times New Roman"/>
                <w:sz w:val="24"/>
                <w:szCs w:val="24"/>
                <w:lang w:val="en-US"/>
              </w:rPr>
            </w:pPr>
            <w:r w:rsidRPr="003D5F76">
              <w:rPr>
                <w:rFonts w:ascii="Times New Roman" w:hAnsi="Times New Roman"/>
                <w:sz w:val="24"/>
                <w:szCs w:val="24"/>
                <w:lang w:val="en-US"/>
              </w:rPr>
              <w:t>20</w:t>
            </w:r>
            <w:r w:rsidRPr="003D5F76">
              <w:rPr>
                <w:rFonts w:ascii="Times New Roman" w:hAnsi="Times New Roman"/>
                <w:sz w:val="24"/>
                <w:szCs w:val="24"/>
              </w:rPr>
              <w:t>,</w:t>
            </w:r>
            <w:r w:rsidRPr="003D5F76">
              <w:rPr>
                <w:rFonts w:ascii="Times New Roman" w:hAnsi="Times New Roman"/>
                <w:sz w:val="24"/>
                <w:szCs w:val="24"/>
                <w:lang w:val="en-US"/>
              </w:rPr>
              <w:t>5</w:t>
            </w:r>
          </w:p>
        </w:tc>
        <w:tc>
          <w:tcPr>
            <w:tcW w:w="1530" w:type="dxa"/>
            <w:shd w:val="clear" w:color="auto" w:fill="auto"/>
          </w:tcPr>
          <w:p w:rsidR="002C0950" w:rsidRPr="003D5F76" w:rsidRDefault="002C0950" w:rsidP="00A73F60">
            <w:pPr>
              <w:spacing w:after="0" w:line="240" w:lineRule="auto"/>
              <w:jc w:val="center"/>
              <w:rPr>
                <w:rFonts w:ascii="Times New Roman" w:hAnsi="Times New Roman"/>
                <w:sz w:val="24"/>
                <w:szCs w:val="24"/>
                <w:lang w:val="kk-KZ"/>
              </w:rPr>
            </w:pPr>
            <w:r w:rsidRPr="003D5F76">
              <w:rPr>
                <w:rFonts w:ascii="Times New Roman" w:hAnsi="Times New Roman"/>
                <w:sz w:val="24"/>
                <w:szCs w:val="24"/>
                <w:lang w:val="en-US"/>
              </w:rPr>
              <w:t>82</w:t>
            </w:r>
            <w:r w:rsidRPr="003D5F76">
              <w:rPr>
                <w:rFonts w:ascii="Times New Roman" w:hAnsi="Times New Roman"/>
                <w:sz w:val="24"/>
                <w:szCs w:val="24"/>
                <w:lang w:val="kk-KZ"/>
              </w:rPr>
              <w:t>,5</w:t>
            </w:r>
          </w:p>
        </w:tc>
      </w:tr>
      <w:tr w:rsidR="002C0950" w:rsidRPr="003D5F76" w:rsidTr="00743FFC">
        <w:trPr>
          <w:trHeight w:val="217"/>
        </w:trPr>
        <w:tc>
          <w:tcPr>
            <w:tcW w:w="3530" w:type="dxa"/>
            <w:gridSpan w:val="2"/>
            <w:shd w:val="clear" w:color="auto" w:fill="auto"/>
          </w:tcPr>
          <w:p w:rsidR="002C0950" w:rsidRPr="003D5F76" w:rsidRDefault="002C0950" w:rsidP="00421881">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1</w:t>
            </w:r>
          </w:p>
        </w:tc>
        <w:tc>
          <w:tcPr>
            <w:tcW w:w="1276" w:type="dxa"/>
            <w:gridSpan w:val="2"/>
            <w:shd w:val="clear" w:color="auto" w:fill="auto"/>
          </w:tcPr>
          <w:p w:rsidR="002C0950" w:rsidRPr="003D5F76" w:rsidRDefault="002C0950" w:rsidP="00421881">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2</w:t>
            </w:r>
          </w:p>
        </w:tc>
        <w:tc>
          <w:tcPr>
            <w:tcW w:w="1936" w:type="dxa"/>
            <w:shd w:val="clear" w:color="auto" w:fill="auto"/>
          </w:tcPr>
          <w:p w:rsidR="002C0950" w:rsidRPr="003D5F76" w:rsidRDefault="002C0950" w:rsidP="00421881">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3</w:t>
            </w:r>
          </w:p>
        </w:tc>
        <w:tc>
          <w:tcPr>
            <w:tcW w:w="1353" w:type="dxa"/>
            <w:gridSpan w:val="2"/>
            <w:shd w:val="clear" w:color="auto" w:fill="auto"/>
          </w:tcPr>
          <w:p w:rsidR="002C0950" w:rsidRPr="003D5F76" w:rsidRDefault="002C0950" w:rsidP="00421881">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4</w:t>
            </w:r>
          </w:p>
        </w:tc>
        <w:tc>
          <w:tcPr>
            <w:tcW w:w="1530" w:type="dxa"/>
            <w:shd w:val="clear" w:color="auto" w:fill="auto"/>
          </w:tcPr>
          <w:p w:rsidR="002C0950" w:rsidRPr="003D5F76" w:rsidRDefault="002C0950" w:rsidP="00421881">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5</w:t>
            </w:r>
          </w:p>
        </w:tc>
      </w:tr>
      <w:tr w:rsidR="002C0950" w:rsidRPr="003D5F76" w:rsidTr="00743FFC">
        <w:tc>
          <w:tcPr>
            <w:tcW w:w="3530" w:type="dxa"/>
            <w:gridSpan w:val="2"/>
            <w:shd w:val="clear" w:color="auto" w:fill="auto"/>
          </w:tcPr>
          <w:p w:rsidR="002C0950" w:rsidRPr="003D5F76" w:rsidRDefault="002C0950" w:rsidP="00A73F60">
            <w:pPr>
              <w:spacing w:after="0" w:line="240" w:lineRule="auto"/>
              <w:rPr>
                <w:rFonts w:ascii="Times New Roman" w:hAnsi="Times New Roman"/>
                <w:sz w:val="24"/>
                <w:szCs w:val="24"/>
              </w:rPr>
            </w:pPr>
            <w:r w:rsidRPr="003D5F76">
              <w:rPr>
                <w:rFonts w:ascii="Times New Roman" w:hAnsi="Times New Roman"/>
                <w:sz w:val="24"/>
                <w:szCs w:val="24"/>
                <w:lang w:val="kk-KZ"/>
              </w:rPr>
              <w:t>Пән бойынша қалыптасатын оқыту нәтижелері</w:t>
            </w:r>
          </w:p>
        </w:tc>
        <w:tc>
          <w:tcPr>
            <w:tcW w:w="6095" w:type="dxa"/>
            <w:gridSpan w:val="6"/>
            <w:shd w:val="clear" w:color="auto" w:fill="auto"/>
          </w:tcPr>
          <w:p w:rsidR="002C0950" w:rsidRPr="003D5F76" w:rsidRDefault="002C0950" w:rsidP="00A73F60">
            <w:pPr>
              <w:spacing w:after="0" w:line="240" w:lineRule="auto"/>
              <w:jc w:val="both"/>
              <w:rPr>
                <w:rFonts w:ascii="Times New Roman" w:hAnsi="Times New Roman"/>
                <w:sz w:val="24"/>
                <w:szCs w:val="24"/>
                <w:lang w:val="kk-KZ"/>
              </w:rPr>
            </w:pPr>
            <w:r w:rsidRPr="003D5F76">
              <w:rPr>
                <w:rFonts w:ascii="Times New Roman" w:hAnsi="Times New Roman"/>
                <w:sz w:val="24"/>
                <w:szCs w:val="24"/>
                <w:lang w:val="kk-KZ"/>
              </w:rPr>
              <w:t>- математикалық білімді, жаратылыстанудың негізгі заңдарын, кәсіби қызмет аясында пәндік саладағы білімді түсіну, қолдану және дамыту</w:t>
            </w:r>
          </w:p>
        </w:tc>
      </w:tr>
      <w:tr w:rsidR="002C0950" w:rsidRPr="003D5F76" w:rsidTr="00743FFC">
        <w:tc>
          <w:tcPr>
            <w:tcW w:w="3530" w:type="dxa"/>
            <w:gridSpan w:val="2"/>
            <w:shd w:val="clear" w:color="auto" w:fill="auto"/>
          </w:tcPr>
          <w:p w:rsidR="002C0950" w:rsidRPr="003D5F76" w:rsidRDefault="002C0950" w:rsidP="00A73F60">
            <w:pPr>
              <w:spacing w:after="0" w:line="240" w:lineRule="auto"/>
              <w:rPr>
                <w:rFonts w:ascii="Times New Roman" w:hAnsi="Times New Roman"/>
                <w:sz w:val="24"/>
                <w:szCs w:val="24"/>
              </w:rPr>
            </w:pPr>
            <w:r w:rsidRPr="003D5F76">
              <w:rPr>
                <w:rFonts w:ascii="Times New Roman" w:hAnsi="Times New Roman"/>
                <w:sz w:val="24"/>
                <w:szCs w:val="24"/>
                <w:lang w:val="kk-KZ"/>
              </w:rPr>
              <w:t>Пәннің мақсаты</w:t>
            </w:r>
          </w:p>
        </w:tc>
        <w:tc>
          <w:tcPr>
            <w:tcW w:w="6095" w:type="dxa"/>
            <w:gridSpan w:val="6"/>
            <w:shd w:val="clear" w:color="auto" w:fill="auto"/>
          </w:tcPr>
          <w:p w:rsidR="002C0950" w:rsidRPr="003D5F76" w:rsidRDefault="002C0950" w:rsidP="00A73F60">
            <w:pPr>
              <w:spacing w:after="0" w:line="240" w:lineRule="auto"/>
              <w:jc w:val="both"/>
              <w:rPr>
                <w:rFonts w:ascii="Times New Roman" w:hAnsi="Times New Roman"/>
                <w:bCs/>
                <w:sz w:val="24"/>
                <w:szCs w:val="24"/>
                <w:lang w:val="kk-KZ"/>
              </w:rPr>
            </w:pPr>
            <w:r w:rsidRPr="003D5F76">
              <w:rPr>
                <w:rFonts w:ascii="Times New Roman" w:hAnsi="Times New Roman"/>
                <w:bCs/>
                <w:sz w:val="24"/>
                <w:szCs w:val="24"/>
                <w:lang w:val="kk-KZ"/>
              </w:rPr>
              <w:t xml:space="preserve">- физикалық құбылыстар және қазіргі физиканың заңдарын туралы түсініктерді қалыптастыру және  оларды игеру </w:t>
            </w:r>
          </w:p>
        </w:tc>
      </w:tr>
      <w:tr w:rsidR="002C0950" w:rsidRPr="00135DBF" w:rsidTr="00743FFC">
        <w:tc>
          <w:tcPr>
            <w:tcW w:w="3530" w:type="dxa"/>
            <w:gridSpan w:val="2"/>
            <w:shd w:val="clear" w:color="auto" w:fill="auto"/>
          </w:tcPr>
          <w:p w:rsidR="002C0950" w:rsidRPr="003D5F76" w:rsidRDefault="002C0950" w:rsidP="00A73F60">
            <w:pPr>
              <w:spacing w:after="0" w:line="240" w:lineRule="auto"/>
              <w:rPr>
                <w:rFonts w:ascii="Times New Roman" w:hAnsi="Times New Roman"/>
                <w:sz w:val="24"/>
                <w:szCs w:val="24"/>
              </w:rPr>
            </w:pPr>
            <w:r w:rsidRPr="003D5F76">
              <w:rPr>
                <w:rFonts w:ascii="Times New Roman" w:hAnsi="Times New Roman"/>
                <w:sz w:val="24"/>
                <w:szCs w:val="24"/>
                <w:lang w:val="kk-KZ"/>
              </w:rPr>
              <w:t>Пәннің міндеттері</w:t>
            </w:r>
          </w:p>
        </w:tc>
        <w:tc>
          <w:tcPr>
            <w:tcW w:w="6095" w:type="dxa"/>
            <w:gridSpan w:val="6"/>
            <w:shd w:val="clear" w:color="auto" w:fill="auto"/>
          </w:tcPr>
          <w:p w:rsidR="002C0950" w:rsidRPr="003D5F76" w:rsidRDefault="002C0950" w:rsidP="00A73F60">
            <w:pPr>
              <w:spacing w:after="0" w:line="240" w:lineRule="auto"/>
              <w:ind w:firstLine="34"/>
              <w:jc w:val="both"/>
              <w:rPr>
                <w:rFonts w:ascii="Times New Roman" w:hAnsi="Times New Roman"/>
                <w:sz w:val="24"/>
                <w:szCs w:val="24"/>
                <w:lang w:val="kk-KZ"/>
              </w:rPr>
            </w:pPr>
            <w:r w:rsidRPr="003D5F76">
              <w:rPr>
                <w:rFonts w:ascii="Times New Roman" w:hAnsi="Times New Roman"/>
                <w:sz w:val="24"/>
                <w:szCs w:val="24"/>
                <w:lang w:val="kk-KZ"/>
              </w:rPr>
              <w:t xml:space="preserve">Студенттердің бойында </w:t>
            </w:r>
          </w:p>
          <w:p w:rsidR="002C0950" w:rsidRPr="003D5F76" w:rsidRDefault="002C0950" w:rsidP="00A73F60">
            <w:pPr>
              <w:spacing w:after="0" w:line="240" w:lineRule="auto"/>
              <w:ind w:firstLine="34"/>
              <w:jc w:val="both"/>
              <w:rPr>
                <w:rFonts w:ascii="Times New Roman" w:hAnsi="Times New Roman"/>
                <w:sz w:val="24"/>
                <w:szCs w:val="24"/>
                <w:lang w:val="kk-KZ"/>
              </w:rPr>
            </w:pPr>
            <w:r w:rsidRPr="003D5F76">
              <w:rPr>
                <w:rFonts w:ascii="Times New Roman" w:hAnsi="Times New Roman"/>
                <w:sz w:val="24"/>
                <w:szCs w:val="24"/>
                <w:lang w:val="kk-KZ"/>
              </w:rPr>
              <w:t>- шығармашылық ойлау;</w:t>
            </w:r>
          </w:p>
          <w:p w:rsidR="002C0950" w:rsidRPr="003D5F76" w:rsidRDefault="00421881" w:rsidP="00A73F60">
            <w:pPr>
              <w:spacing w:after="0" w:line="240" w:lineRule="auto"/>
              <w:ind w:firstLine="34"/>
              <w:jc w:val="both"/>
              <w:rPr>
                <w:rFonts w:ascii="Times New Roman" w:hAnsi="Times New Roman"/>
                <w:sz w:val="24"/>
                <w:szCs w:val="24"/>
                <w:lang w:val="kk-KZ"/>
              </w:rPr>
            </w:pPr>
            <w:r>
              <w:rPr>
                <w:rFonts w:ascii="Times New Roman" w:hAnsi="Times New Roman"/>
                <w:sz w:val="24"/>
                <w:szCs w:val="24"/>
                <w:lang w:val="kk-KZ"/>
              </w:rPr>
              <w:t xml:space="preserve">- </w:t>
            </w:r>
            <w:r w:rsidR="002C0950" w:rsidRPr="003D5F76">
              <w:rPr>
                <w:rFonts w:ascii="Times New Roman" w:hAnsi="Times New Roman"/>
                <w:sz w:val="24"/>
                <w:szCs w:val="24"/>
                <w:lang w:val="kk-KZ"/>
              </w:rPr>
              <w:t>өздік танымдық іс-әрекет дағдыларын;</w:t>
            </w:r>
          </w:p>
          <w:p w:rsidR="002C0950" w:rsidRPr="003D5F76" w:rsidRDefault="002C0950" w:rsidP="00A73F60">
            <w:pPr>
              <w:spacing w:after="0" w:line="240" w:lineRule="auto"/>
              <w:ind w:firstLine="34"/>
              <w:jc w:val="both"/>
              <w:rPr>
                <w:rFonts w:ascii="Times New Roman" w:hAnsi="Times New Roman"/>
                <w:sz w:val="24"/>
                <w:szCs w:val="24"/>
                <w:lang w:val="kk-KZ"/>
              </w:rPr>
            </w:pPr>
            <w:r w:rsidRPr="003D5F76">
              <w:rPr>
                <w:rFonts w:ascii="Times New Roman" w:hAnsi="Times New Roman"/>
                <w:sz w:val="24"/>
                <w:szCs w:val="24"/>
                <w:lang w:val="kk-KZ"/>
              </w:rPr>
              <w:t>- физикалық жағдайларды модельдеу;</w:t>
            </w:r>
          </w:p>
          <w:p w:rsidR="002C0950" w:rsidRPr="003D5F76" w:rsidRDefault="002C0950" w:rsidP="00A73F60">
            <w:pPr>
              <w:spacing w:after="0" w:line="240" w:lineRule="auto"/>
              <w:ind w:firstLine="34"/>
              <w:jc w:val="both"/>
              <w:rPr>
                <w:rFonts w:ascii="Times New Roman" w:hAnsi="Times New Roman"/>
                <w:sz w:val="24"/>
                <w:szCs w:val="24"/>
                <w:lang w:val="kk-KZ"/>
              </w:rPr>
            </w:pPr>
            <w:r w:rsidRPr="003D5F76">
              <w:rPr>
                <w:rFonts w:ascii="Times New Roman" w:hAnsi="Times New Roman"/>
                <w:sz w:val="24"/>
                <w:szCs w:val="24"/>
                <w:lang w:val="kk-KZ"/>
              </w:rPr>
              <w:t>- кәсіби тұрғыдағы есептерді шешу дағдыларын қалыптаст</w:t>
            </w:r>
            <w:r w:rsidR="00421881">
              <w:rPr>
                <w:rFonts w:ascii="Times New Roman" w:hAnsi="Times New Roman"/>
                <w:sz w:val="24"/>
                <w:szCs w:val="24"/>
                <w:lang w:val="kk-KZ"/>
              </w:rPr>
              <w:t>ыру</w:t>
            </w:r>
          </w:p>
        </w:tc>
      </w:tr>
      <w:tr w:rsidR="002C0950" w:rsidRPr="003D5F76" w:rsidTr="00743FFC">
        <w:tc>
          <w:tcPr>
            <w:tcW w:w="3530" w:type="dxa"/>
            <w:gridSpan w:val="2"/>
            <w:shd w:val="clear" w:color="auto" w:fill="auto"/>
          </w:tcPr>
          <w:p w:rsidR="002C0950" w:rsidRPr="003D5F76" w:rsidRDefault="002C0950" w:rsidP="00A73F60">
            <w:pPr>
              <w:spacing w:after="0" w:line="240" w:lineRule="auto"/>
              <w:rPr>
                <w:rFonts w:ascii="Times New Roman" w:hAnsi="Times New Roman"/>
                <w:sz w:val="24"/>
                <w:szCs w:val="24"/>
                <w:lang w:val="kk-KZ"/>
              </w:rPr>
            </w:pPr>
            <w:r w:rsidRPr="003D5F76">
              <w:rPr>
                <w:rFonts w:ascii="Times New Roman" w:hAnsi="Times New Roman"/>
                <w:sz w:val="24"/>
                <w:szCs w:val="24"/>
                <w:lang w:val="kk-KZ"/>
              </w:rPr>
              <w:t>Оқыту нәтижесінде міндетті</w:t>
            </w:r>
          </w:p>
        </w:tc>
        <w:tc>
          <w:tcPr>
            <w:tcW w:w="6095" w:type="dxa"/>
            <w:gridSpan w:val="6"/>
            <w:shd w:val="clear" w:color="auto" w:fill="auto"/>
          </w:tcPr>
          <w:p w:rsidR="002C0950" w:rsidRPr="003D5F76" w:rsidRDefault="002C0950" w:rsidP="00A73F60">
            <w:pPr>
              <w:spacing w:after="0" w:line="240" w:lineRule="auto"/>
              <w:rPr>
                <w:rFonts w:ascii="Times New Roman" w:hAnsi="Times New Roman"/>
                <w:sz w:val="24"/>
                <w:szCs w:val="24"/>
              </w:rPr>
            </w:pPr>
          </w:p>
        </w:tc>
      </w:tr>
      <w:tr w:rsidR="002C0950" w:rsidRPr="00135DBF" w:rsidTr="00743FFC">
        <w:trPr>
          <w:trHeight w:val="432"/>
        </w:trPr>
        <w:tc>
          <w:tcPr>
            <w:tcW w:w="3530" w:type="dxa"/>
            <w:gridSpan w:val="2"/>
            <w:shd w:val="clear" w:color="auto" w:fill="auto"/>
          </w:tcPr>
          <w:p w:rsidR="002C0950" w:rsidRPr="003D5F76" w:rsidRDefault="002C0950" w:rsidP="00A73F60">
            <w:pPr>
              <w:spacing w:after="0" w:line="240" w:lineRule="auto"/>
              <w:rPr>
                <w:rFonts w:ascii="Times New Roman" w:hAnsi="Times New Roman"/>
                <w:sz w:val="24"/>
                <w:szCs w:val="24"/>
                <w:lang w:val="kk-KZ"/>
              </w:rPr>
            </w:pPr>
            <w:r w:rsidRPr="003D5F76">
              <w:rPr>
                <w:rFonts w:ascii="Times New Roman" w:hAnsi="Times New Roman"/>
                <w:sz w:val="24"/>
                <w:szCs w:val="24"/>
                <w:lang w:val="kk-KZ"/>
              </w:rPr>
              <w:t xml:space="preserve">- </w:t>
            </w:r>
            <w:r w:rsidRPr="003D5F76">
              <w:rPr>
                <w:rFonts w:ascii="Times New Roman" w:hAnsi="Times New Roman"/>
                <w:color w:val="000000"/>
                <w:spacing w:val="2"/>
                <w:sz w:val="24"/>
                <w:szCs w:val="24"/>
                <w:shd w:val="clear" w:color="auto" w:fill="FFFFFF"/>
                <w:lang w:val="kk-KZ"/>
              </w:rPr>
              <w:t>білімі мен түсініктерін көрсету</w:t>
            </w:r>
            <w:r w:rsidRPr="003D5F76">
              <w:rPr>
                <w:rFonts w:ascii="Times New Roman" w:hAnsi="Times New Roman"/>
                <w:sz w:val="24"/>
                <w:szCs w:val="24"/>
                <w:lang w:val="kk-KZ"/>
              </w:rPr>
              <w:t>:</w:t>
            </w:r>
          </w:p>
        </w:tc>
        <w:tc>
          <w:tcPr>
            <w:tcW w:w="6095" w:type="dxa"/>
            <w:gridSpan w:val="6"/>
            <w:shd w:val="clear" w:color="auto" w:fill="auto"/>
          </w:tcPr>
          <w:p w:rsidR="002C0950" w:rsidRPr="003D5F76" w:rsidRDefault="002C0950" w:rsidP="00A73F60">
            <w:pPr>
              <w:spacing w:after="0" w:line="240" w:lineRule="auto"/>
              <w:jc w:val="both"/>
              <w:rPr>
                <w:rFonts w:ascii="Times New Roman" w:hAnsi="Times New Roman"/>
                <w:bCs/>
                <w:sz w:val="24"/>
                <w:szCs w:val="24"/>
                <w:lang w:val="kk-KZ"/>
              </w:rPr>
            </w:pPr>
            <w:r w:rsidRPr="003D5F76">
              <w:rPr>
                <w:rFonts w:ascii="Times New Roman" w:hAnsi="Times New Roman"/>
                <w:bCs/>
                <w:sz w:val="24"/>
                <w:szCs w:val="24"/>
                <w:lang w:val="kk-KZ"/>
              </w:rPr>
              <w:t>- әр түрлі физикалық түсініктер, құбылыстар мен теорияларды техникалық және технологиялық есептерді шешуде қолдану шекарасы туралы түсінік.</w:t>
            </w:r>
          </w:p>
        </w:tc>
      </w:tr>
      <w:tr w:rsidR="002C0950" w:rsidRPr="003D5F76" w:rsidTr="00743FFC">
        <w:tc>
          <w:tcPr>
            <w:tcW w:w="3530" w:type="dxa"/>
            <w:gridSpan w:val="2"/>
            <w:shd w:val="clear" w:color="auto" w:fill="auto"/>
          </w:tcPr>
          <w:p w:rsidR="002C0950" w:rsidRPr="003D5F76" w:rsidRDefault="002C0950" w:rsidP="00A73F60">
            <w:pPr>
              <w:spacing w:after="0" w:line="240" w:lineRule="auto"/>
              <w:rPr>
                <w:rFonts w:ascii="Times New Roman" w:hAnsi="Times New Roman"/>
                <w:sz w:val="24"/>
                <w:szCs w:val="24"/>
                <w:lang w:val="kk-KZ"/>
              </w:rPr>
            </w:pPr>
            <w:r w:rsidRPr="003D5F76">
              <w:rPr>
                <w:rFonts w:ascii="Times New Roman" w:hAnsi="Times New Roman"/>
                <w:sz w:val="24"/>
                <w:szCs w:val="24"/>
              </w:rPr>
              <w:t xml:space="preserve">- </w:t>
            </w:r>
            <w:r w:rsidRPr="003D5F76">
              <w:rPr>
                <w:rFonts w:ascii="Times New Roman" w:hAnsi="Times New Roman"/>
                <w:color w:val="000000"/>
                <w:spacing w:val="2"/>
                <w:sz w:val="24"/>
                <w:szCs w:val="24"/>
                <w:shd w:val="clear" w:color="auto" w:fill="FFFFFF"/>
                <w:lang w:val="kk-KZ"/>
              </w:rPr>
              <w:t>білім мен түсінуді қолдану:</w:t>
            </w:r>
          </w:p>
        </w:tc>
        <w:tc>
          <w:tcPr>
            <w:tcW w:w="6095" w:type="dxa"/>
            <w:gridSpan w:val="6"/>
            <w:shd w:val="clear" w:color="auto" w:fill="auto"/>
          </w:tcPr>
          <w:p w:rsidR="002C0950" w:rsidRPr="003D5F76" w:rsidRDefault="002C0950" w:rsidP="00A73F60">
            <w:pPr>
              <w:spacing w:after="0" w:line="240" w:lineRule="auto"/>
              <w:jc w:val="both"/>
              <w:rPr>
                <w:rFonts w:ascii="Times New Roman" w:hAnsi="Times New Roman"/>
                <w:bCs/>
                <w:sz w:val="24"/>
                <w:szCs w:val="24"/>
                <w:lang w:val="kk-KZ"/>
              </w:rPr>
            </w:pPr>
            <w:r w:rsidRPr="003D5F76">
              <w:rPr>
                <w:rFonts w:ascii="Times New Roman" w:hAnsi="Times New Roman"/>
                <w:bCs/>
                <w:sz w:val="24"/>
                <w:szCs w:val="24"/>
                <w:lang w:val="kk-KZ"/>
              </w:rPr>
              <w:t>- классикалық және қазіргі физиканың заңдарын және физикалық құбылыстарды білу;</w:t>
            </w:r>
          </w:p>
          <w:p w:rsidR="002C0950" w:rsidRPr="003D5F76" w:rsidRDefault="002C0950" w:rsidP="00A73F60">
            <w:pPr>
              <w:spacing w:after="0" w:line="240" w:lineRule="auto"/>
              <w:jc w:val="both"/>
              <w:rPr>
                <w:rFonts w:ascii="Times New Roman" w:hAnsi="Times New Roman"/>
                <w:sz w:val="24"/>
                <w:szCs w:val="24"/>
                <w:lang w:val="kk-KZ"/>
              </w:rPr>
            </w:pPr>
            <w:r w:rsidRPr="003D5F76">
              <w:rPr>
                <w:rFonts w:ascii="Times New Roman" w:hAnsi="Times New Roman"/>
                <w:bCs/>
                <w:sz w:val="24"/>
                <w:szCs w:val="24"/>
                <w:lang w:val="kk-KZ"/>
              </w:rPr>
              <w:t>- физи</w:t>
            </w:r>
            <w:r w:rsidR="00421881">
              <w:rPr>
                <w:rFonts w:ascii="Times New Roman" w:hAnsi="Times New Roman"/>
                <w:bCs/>
                <w:sz w:val="24"/>
                <w:szCs w:val="24"/>
                <w:lang w:val="kk-KZ"/>
              </w:rPr>
              <w:t>калық зерттеулер әдістерін білу</w:t>
            </w:r>
          </w:p>
        </w:tc>
      </w:tr>
      <w:tr w:rsidR="002C0950" w:rsidRPr="00135DBF" w:rsidTr="00743FFC">
        <w:trPr>
          <w:trHeight w:val="164"/>
        </w:trPr>
        <w:tc>
          <w:tcPr>
            <w:tcW w:w="3530" w:type="dxa"/>
            <w:gridSpan w:val="2"/>
            <w:shd w:val="clear" w:color="auto" w:fill="auto"/>
          </w:tcPr>
          <w:p w:rsidR="002C0950" w:rsidRPr="003D5F76" w:rsidRDefault="002C0950" w:rsidP="00A73F60">
            <w:pPr>
              <w:spacing w:after="0" w:line="240" w:lineRule="auto"/>
              <w:rPr>
                <w:rFonts w:ascii="Times New Roman" w:hAnsi="Times New Roman"/>
                <w:sz w:val="24"/>
                <w:szCs w:val="24"/>
                <w:lang w:val="kk-KZ"/>
              </w:rPr>
            </w:pPr>
            <w:r w:rsidRPr="003D5F76">
              <w:rPr>
                <w:rFonts w:ascii="Times New Roman" w:hAnsi="Times New Roman"/>
                <w:sz w:val="24"/>
                <w:szCs w:val="24"/>
                <w:lang w:val="kk-KZ"/>
              </w:rPr>
              <w:t xml:space="preserve">- </w:t>
            </w:r>
            <w:r w:rsidRPr="003D5F76">
              <w:rPr>
                <w:rFonts w:ascii="Times New Roman" w:hAnsi="Times New Roman"/>
                <w:color w:val="000000"/>
                <w:spacing w:val="2"/>
                <w:sz w:val="24"/>
                <w:szCs w:val="24"/>
                <w:shd w:val="clear" w:color="auto" w:fill="FFFFFF"/>
                <w:lang w:val="kk-KZ"/>
              </w:rPr>
              <w:t>ақпаратты жинауды және түсіндіруді жүзеге асыру:</w:t>
            </w:r>
          </w:p>
        </w:tc>
        <w:tc>
          <w:tcPr>
            <w:tcW w:w="6095" w:type="dxa"/>
            <w:gridSpan w:val="6"/>
            <w:shd w:val="clear" w:color="auto" w:fill="auto"/>
          </w:tcPr>
          <w:p w:rsidR="002C0950" w:rsidRPr="003D5F76" w:rsidRDefault="002C0950" w:rsidP="00A73F60">
            <w:pPr>
              <w:spacing w:after="0" w:line="240" w:lineRule="auto"/>
              <w:jc w:val="both"/>
              <w:rPr>
                <w:rFonts w:ascii="Times New Roman" w:hAnsi="Times New Roman"/>
                <w:sz w:val="24"/>
                <w:szCs w:val="24"/>
                <w:lang w:val="kk-KZ"/>
              </w:rPr>
            </w:pPr>
            <w:r w:rsidRPr="003D5F76">
              <w:rPr>
                <w:rFonts w:ascii="Times New Roman" w:hAnsi="Times New Roman"/>
                <w:sz w:val="24"/>
                <w:szCs w:val="24"/>
                <w:lang w:val="kk-KZ"/>
              </w:rPr>
              <w:t>- әдістемелік және ғылыми әдебиеттерге шолу жасау</w:t>
            </w:r>
          </w:p>
        </w:tc>
      </w:tr>
      <w:tr w:rsidR="002C0950" w:rsidRPr="00135DBF" w:rsidTr="00743FFC">
        <w:tc>
          <w:tcPr>
            <w:tcW w:w="3530" w:type="dxa"/>
            <w:gridSpan w:val="2"/>
            <w:tcBorders>
              <w:bottom w:val="single" w:sz="4" w:space="0" w:color="auto"/>
            </w:tcBorders>
            <w:shd w:val="clear" w:color="auto" w:fill="auto"/>
          </w:tcPr>
          <w:p w:rsidR="002C0950" w:rsidRPr="003D5F76" w:rsidRDefault="002C0950" w:rsidP="00A73F60">
            <w:pPr>
              <w:spacing w:after="0" w:line="240" w:lineRule="auto"/>
              <w:rPr>
                <w:rFonts w:ascii="Times New Roman" w:hAnsi="Times New Roman"/>
                <w:sz w:val="24"/>
                <w:szCs w:val="24"/>
                <w:lang w:val="kk-KZ"/>
              </w:rPr>
            </w:pPr>
            <w:r w:rsidRPr="003D5F76">
              <w:rPr>
                <w:rFonts w:ascii="Times New Roman" w:hAnsi="Times New Roman"/>
                <w:sz w:val="24"/>
                <w:szCs w:val="24"/>
                <w:lang w:val="kk-KZ"/>
              </w:rPr>
              <w:t xml:space="preserve">- </w:t>
            </w:r>
            <w:r w:rsidRPr="003D5F76">
              <w:rPr>
                <w:rFonts w:ascii="Times New Roman" w:hAnsi="Times New Roman"/>
                <w:color w:val="000000"/>
                <w:spacing w:val="2"/>
                <w:sz w:val="24"/>
                <w:szCs w:val="24"/>
                <w:shd w:val="clear" w:color="auto" w:fill="FFFFFF"/>
                <w:lang w:val="kk-KZ"/>
              </w:rPr>
              <w:t>теориялық және практикалық білімді қолдану:</w:t>
            </w:r>
          </w:p>
        </w:tc>
        <w:tc>
          <w:tcPr>
            <w:tcW w:w="6095" w:type="dxa"/>
            <w:gridSpan w:val="6"/>
            <w:tcBorders>
              <w:bottom w:val="single" w:sz="4" w:space="0" w:color="auto"/>
            </w:tcBorders>
            <w:shd w:val="clear" w:color="auto" w:fill="auto"/>
          </w:tcPr>
          <w:p w:rsidR="002C0950" w:rsidRPr="003D5F76" w:rsidRDefault="002C0950" w:rsidP="00A73F60">
            <w:pPr>
              <w:spacing w:after="0" w:line="240" w:lineRule="auto"/>
              <w:jc w:val="both"/>
              <w:rPr>
                <w:rFonts w:ascii="Times New Roman" w:hAnsi="Times New Roman"/>
                <w:sz w:val="24"/>
                <w:szCs w:val="24"/>
                <w:lang w:val="kk-KZ"/>
              </w:rPr>
            </w:pPr>
            <w:r w:rsidRPr="003D5F76">
              <w:rPr>
                <w:rFonts w:ascii="Times New Roman" w:hAnsi="Times New Roman"/>
                <w:sz w:val="24"/>
                <w:szCs w:val="24"/>
                <w:lang w:val="kk-KZ"/>
              </w:rPr>
              <w:t>- қазіргі физикалық құбылыстар мен заңдарды тәжірибелік іс-әрекетте қолдану және физикалық эксперименттің нәтижелерін сипаттай білу</w:t>
            </w:r>
          </w:p>
        </w:tc>
      </w:tr>
      <w:tr w:rsidR="002C0950" w:rsidRPr="00135DBF" w:rsidTr="00743FFC">
        <w:tc>
          <w:tcPr>
            <w:tcW w:w="3530" w:type="dxa"/>
            <w:gridSpan w:val="2"/>
            <w:shd w:val="clear" w:color="auto" w:fill="auto"/>
          </w:tcPr>
          <w:p w:rsidR="002C0950" w:rsidRPr="003D5F76" w:rsidRDefault="002C0950" w:rsidP="00A73F60">
            <w:pPr>
              <w:spacing w:after="0" w:line="240" w:lineRule="auto"/>
              <w:rPr>
                <w:rFonts w:ascii="Times New Roman" w:hAnsi="Times New Roman"/>
                <w:sz w:val="24"/>
                <w:szCs w:val="24"/>
                <w:lang w:val="kk-KZ"/>
              </w:rPr>
            </w:pPr>
            <w:r w:rsidRPr="003D5F76">
              <w:rPr>
                <w:rFonts w:ascii="Times New Roman" w:hAnsi="Times New Roman"/>
                <w:sz w:val="24"/>
                <w:szCs w:val="24"/>
              </w:rPr>
              <w:t xml:space="preserve">- </w:t>
            </w:r>
            <w:r w:rsidRPr="003D5F76">
              <w:rPr>
                <w:rFonts w:ascii="Times New Roman" w:hAnsi="Times New Roman"/>
                <w:color w:val="000000"/>
                <w:spacing w:val="2"/>
                <w:sz w:val="24"/>
                <w:szCs w:val="24"/>
                <w:shd w:val="clear" w:color="auto" w:fill="FFFFFF"/>
              </w:rPr>
              <w:t>оқыту дағдылары</w:t>
            </w:r>
            <w:r w:rsidRPr="003D5F76">
              <w:rPr>
                <w:rFonts w:ascii="Times New Roman" w:hAnsi="Times New Roman"/>
                <w:sz w:val="24"/>
                <w:szCs w:val="24"/>
              </w:rPr>
              <w:t>:</w:t>
            </w:r>
          </w:p>
        </w:tc>
        <w:tc>
          <w:tcPr>
            <w:tcW w:w="6095" w:type="dxa"/>
            <w:gridSpan w:val="6"/>
            <w:shd w:val="clear" w:color="auto" w:fill="auto"/>
          </w:tcPr>
          <w:p w:rsidR="002C0950" w:rsidRPr="003D5F76" w:rsidRDefault="002C0950" w:rsidP="00A73F60">
            <w:pPr>
              <w:spacing w:after="0" w:line="240" w:lineRule="auto"/>
              <w:jc w:val="both"/>
              <w:rPr>
                <w:rFonts w:ascii="Times New Roman" w:hAnsi="Times New Roman"/>
                <w:bCs/>
                <w:sz w:val="24"/>
                <w:szCs w:val="24"/>
                <w:lang w:val="kk-KZ"/>
              </w:rPr>
            </w:pPr>
            <w:r w:rsidRPr="003D5F76">
              <w:rPr>
                <w:rFonts w:ascii="Times New Roman" w:hAnsi="Times New Roman"/>
                <w:bCs/>
                <w:sz w:val="24"/>
                <w:szCs w:val="24"/>
                <w:lang w:val="kk-KZ"/>
              </w:rPr>
              <w:t>- нақты физикалық есептерду шешу;</w:t>
            </w:r>
          </w:p>
          <w:p w:rsidR="002C0950" w:rsidRPr="003D5F76" w:rsidRDefault="002C0950" w:rsidP="00A73F60">
            <w:pPr>
              <w:spacing w:after="0" w:line="240" w:lineRule="auto"/>
              <w:jc w:val="both"/>
              <w:rPr>
                <w:rFonts w:ascii="Times New Roman" w:hAnsi="Times New Roman"/>
                <w:sz w:val="24"/>
                <w:szCs w:val="24"/>
                <w:lang w:val="kk-KZ"/>
              </w:rPr>
            </w:pPr>
            <w:r w:rsidRPr="003D5F76">
              <w:rPr>
                <w:rFonts w:ascii="Times New Roman" w:hAnsi="Times New Roman"/>
                <w:bCs/>
                <w:sz w:val="24"/>
                <w:szCs w:val="24"/>
                <w:lang w:val="kk-KZ"/>
              </w:rPr>
              <w:t xml:space="preserve">- физикалық экспериментті жүргізу және алынған нәтижелерді бағалау </w:t>
            </w:r>
            <w:r w:rsidRPr="003D5F76">
              <w:rPr>
                <w:rFonts w:ascii="Times New Roman" w:hAnsi="Times New Roman"/>
                <w:sz w:val="24"/>
                <w:szCs w:val="24"/>
                <w:lang w:val="kk-KZ"/>
              </w:rPr>
              <w:t>элементтерімен танысу</w:t>
            </w:r>
          </w:p>
        </w:tc>
      </w:tr>
      <w:tr w:rsidR="003D5F76" w:rsidRPr="00135DBF" w:rsidTr="00743FFC">
        <w:tc>
          <w:tcPr>
            <w:tcW w:w="3530" w:type="dxa"/>
            <w:gridSpan w:val="2"/>
            <w:shd w:val="clear" w:color="auto" w:fill="auto"/>
          </w:tcPr>
          <w:p w:rsidR="003D5F76" w:rsidRPr="00447B29" w:rsidRDefault="003D5F76" w:rsidP="00B9075B">
            <w:pPr>
              <w:spacing w:after="0" w:line="240" w:lineRule="auto"/>
              <w:jc w:val="both"/>
              <w:rPr>
                <w:rFonts w:ascii="Times New Roman" w:hAnsi="Times New Roman"/>
                <w:sz w:val="24"/>
                <w:szCs w:val="24"/>
                <w:lang w:val="kk-KZ"/>
              </w:rPr>
            </w:pPr>
            <w:r w:rsidRPr="00421881">
              <w:rPr>
                <w:rFonts w:ascii="Times New Roman" w:hAnsi="Times New Roman"/>
                <w:spacing w:val="-8"/>
                <w:sz w:val="24"/>
                <w:szCs w:val="24"/>
                <w:lang w:val="kk-KZ"/>
              </w:rPr>
              <w:t xml:space="preserve">- </w:t>
            </w:r>
            <w:r w:rsidRPr="00421881">
              <w:rPr>
                <w:rFonts w:ascii="Times New Roman" w:hAnsi="Times New Roman"/>
                <w:color w:val="000000"/>
                <w:spacing w:val="-8"/>
                <w:sz w:val="24"/>
                <w:szCs w:val="24"/>
                <w:shd w:val="clear" w:color="auto" w:fill="FFFFFF"/>
                <w:lang w:val="kk-KZ"/>
              </w:rPr>
              <w:t>ғылыми зерттеулердің әдісте рін</w:t>
            </w:r>
            <w:r w:rsidRPr="00447B29">
              <w:rPr>
                <w:rFonts w:ascii="Times New Roman" w:hAnsi="Times New Roman"/>
                <w:color w:val="000000"/>
                <w:spacing w:val="2"/>
                <w:sz w:val="24"/>
                <w:szCs w:val="24"/>
                <w:shd w:val="clear" w:color="auto" w:fill="FFFFFF"/>
                <w:lang w:val="kk-KZ"/>
              </w:rPr>
              <w:t xml:space="preserve"> және академиялық хатты білу</w:t>
            </w:r>
          </w:p>
        </w:tc>
        <w:tc>
          <w:tcPr>
            <w:tcW w:w="6095" w:type="dxa"/>
            <w:gridSpan w:val="6"/>
            <w:shd w:val="clear" w:color="auto" w:fill="auto"/>
          </w:tcPr>
          <w:p w:rsidR="003D5F76" w:rsidRPr="00447B29" w:rsidRDefault="003D5F76" w:rsidP="00B9075B">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 xml:space="preserve">заманауи технологияларды қолдану әдістерін өлшеу құралдарын жобалауда қолдана білу және жобалау </w:t>
            </w:r>
          </w:p>
        </w:tc>
      </w:tr>
      <w:tr w:rsidR="003D5F76" w:rsidRPr="00135DBF" w:rsidTr="00743FFC">
        <w:tc>
          <w:tcPr>
            <w:tcW w:w="3530" w:type="dxa"/>
            <w:gridSpan w:val="2"/>
            <w:shd w:val="clear" w:color="auto" w:fill="auto"/>
          </w:tcPr>
          <w:p w:rsidR="003D5F76" w:rsidRPr="00447B29" w:rsidRDefault="003D5F76" w:rsidP="00B9075B">
            <w:pPr>
              <w:spacing w:after="0" w:line="240" w:lineRule="auto"/>
              <w:rPr>
                <w:rFonts w:ascii="Times New Roman" w:hAnsi="Times New Roman"/>
                <w:sz w:val="24"/>
                <w:szCs w:val="24"/>
                <w:lang w:val="kk-KZ"/>
              </w:rPr>
            </w:pPr>
            <w:r w:rsidRPr="00447B29">
              <w:rPr>
                <w:rFonts w:ascii="Times New Roman" w:hAnsi="Times New Roman"/>
                <w:sz w:val="24"/>
                <w:szCs w:val="24"/>
                <w:lang w:val="kk-KZ"/>
              </w:rPr>
              <w:t xml:space="preserve">- </w:t>
            </w:r>
            <w:r w:rsidRPr="00447B29">
              <w:rPr>
                <w:rFonts w:ascii="Times New Roman" w:hAnsi="Times New Roman"/>
                <w:color w:val="000000"/>
                <w:spacing w:val="2"/>
                <w:sz w:val="24"/>
                <w:szCs w:val="24"/>
                <w:shd w:val="clear" w:color="auto" w:fill="FFFFFF"/>
                <w:lang w:val="kk-KZ"/>
              </w:rPr>
              <w:t>фактілерді, құбылыстарды, теорияларды және олардың арасындағы күрделі тәуелділікті білу және түсіну</w:t>
            </w:r>
          </w:p>
        </w:tc>
        <w:tc>
          <w:tcPr>
            <w:tcW w:w="6095" w:type="dxa"/>
            <w:gridSpan w:val="6"/>
            <w:shd w:val="clear" w:color="auto" w:fill="auto"/>
          </w:tcPr>
          <w:p w:rsidR="003D5F76" w:rsidRPr="00447B29" w:rsidRDefault="003D5F76" w:rsidP="00B9075B">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 физикалық заңдарды мен құбылыстарды сипаттай білу</w:t>
            </w:r>
          </w:p>
          <w:p w:rsidR="003D5F76" w:rsidRPr="00447B29" w:rsidRDefault="003D5F76" w:rsidP="00B9075B">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өлшеуіштік технологиялардың негізіне салынған физикалық құбылыстар мен принциптерді білу және өлшеу құралдарын қолданылу аясына қарай ажырату</w:t>
            </w:r>
          </w:p>
        </w:tc>
      </w:tr>
      <w:tr w:rsidR="00743FFC" w:rsidRPr="00135DBF" w:rsidTr="00743FFC">
        <w:tc>
          <w:tcPr>
            <w:tcW w:w="3530" w:type="dxa"/>
            <w:gridSpan w:val="2"/>
            <w:shd w:val="clear" w:color="auto" w:fill="auto"/>
          </w:tcPr>
          <w:p w:rsidR="00743FFC" w:rsidRPr="00447B29" w:rsidRDefault="00743FFC" w:rsidP="00B9075B">
            <w:pPr>
              <w:spacing w:after="0" w:line="240" w:lineRule="auto"/>
              <w:rPr>
                <w:rFonts w:ascii="Times New Roman" w:hAnsi="Times New Roman"/>
                <w:sz w:val="24"/>
                <w:szCs w:val="24"/>
                <w:lang w:val="kk-KZ"/>
              </w:rPr>
            </w:pPr>
            <w:r w:rsidRPr="00447B29">
              <w:rPr>
                <w:rFonts w:ascii="Times New Roman" w:hAnsi="Times New Roman"/>
                <w:sz w:val="24"/>
                <w:szCs w:val="24"/>
                <w:lang w:val="kk-KZ"/>
              </w:rPr>
              <w:t xml:space="preserve">- </w:t>
            </w:r>
            <w:r w:rsidRPr="00447B29">
              <w:rPr>
                <w:rFonts w:ascii="Times New Roman" w:hAnsi="Times New Roman"/>
                <w:color w:val="000000"/>
                <w:spacing w:val="2"/>
                <w:sz w:val="24"/>
                <w:szCs w:val="24"/>
                <w:shd w:val="clear" w:color="auto" w:fill="FFFFFF"/>
                <w:lang w:val="kk-KZ"/>
              </w:rPr>
              <w:t>академиялық адалдық принциптері мен мәдениетінің маңызын ұғыну</w:t>
            </w:r>
          </w:p>
        </w:tc>
        <w:tc>
          <w:tcPr>
            <w:tcW w:w="6095" w:type="dxa"/>
            <w:gridSpan w:val="6"/>
            <w:shd w:val="clear" w:color="auto" w:fill="auto"/>
          </w:tcPr>
          <w:p w:rsidR="00743FFC" w:rsidRPr="00447B29" w:rsidRDefault="00743FFC" w:rsidP="00B9075B">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білім алу барысында, болашақ кәсіби іс-әрекетте туындауы мүмкін болатын мәселелерге жауапкершілікпен қарау</w:t>
            </w:r>
          </w:p>
        </w:tc>
      </w:tr>
      <w:tr w:rsidR="00743FFC" w:rsidRPr="003D5F76" w:rsidTr="00743FFC">
        <w:tc>
          <w:tcPr>
            <w:tcW w:w="3530" w:type="dxa"/>
            <w:gridSpan w:val="2"/>
            <w:tcBorders>
              <w:bottom w:val="single" w:sz="4" w:space="0" w:color="auto"/>
            </w:tcBorders>
            <w:shd w:val="clear" w:color="auto" w:fill="auto"/>
          </w:tcPr>
          <w:p w:rsidR="00743FFC" w:rsidRPr="00447B29" w:rsidRDefault="00743FFC" w:rsidP="00B9075B">
            <w:pPr>
              <w:spacing w:after="0" w:line="240" w:lineRule="auto"/>
              <w:rPr>
                <w:rFonts w:ascii="Times New Roman" w:hAnsi="Times New Roman"/>
                <w:sz w:val="24"/>
                <w:szCs w:val="24"/>
                <w:lang w:val="kk-KZ"/>
              </w:rPr>
            </w:pPr>
            <w:r w:rsidRPr="00447B29">
              <w:rPr>
                <w:rFonts w:ascii="Times New Roman" w:hAnsi="Times New Roman"/>
                <w:sz w:val="24"/>
                <w:szCs w:val="24"/>
              </w:rPr>
              <w:t>Пререквезит</w:t>
            </w:r>
            <w:r w:rsidRPr="00447B29">
              <w:rPr>
                <w:rFonts w:ascii="Times New Roman" w:hAnsi="Times New Roman"/>
                <w:sz w:val="24"/>
                <w:szCs w:val="24"/>
                <w:lang w:val="kk-KZ"/>
              </w:rPr>
              <w:t>тер</w:t>
            </w:r>
          </w:p>
        </w:tc>
        <w:tc>
          <w:tcPr>
            <w:tcW w:w="6095" w:type="dxa"/>
            <w:gridSpan w:val="6"/>
            <w:tcBorders>
              <w:bottom w:val="single" w:sz="4" w:space="0" w:color="auto"/>
            </w:tcBorders>
            <w:shd w:val="clear" w:color="auto" w:fill="auto"/>
          </w:tcPr>
          <w:p w:rsidR="00743FFC" w:rsidRPr="00447B29" w:rsidRDefault="00743FFC" w:rsidP="00B9075B">
            <w:pPr>
              <w:spacing w:after="0" w:line="240" w:lineRule="auto"/>
              <w:rPr>
                <w:rFonts w:ascii="Times New Roman" w:hAnsi="Times New Roman"/>
                <w:sz w:val="24"/>
                <w:szCs w:val="24"/>
                <w:lang w:val="kk-KZ"/>
              </w:rPr>
            </w:pPr>
            <w:r w:rsidRPr="00447B29">
              <w:rPr>
                <w:rFonts w:ascii="Times New Roman" w:hAnsi="Times New Roman"/>
                <w:sz w:val="24"/>
                <w:szCs w:val="24"/>
                <w:lang w:val="kk-KZ"/>
              </w:rPr>
              <w:t>- мектептік математика;</w:t>
            </w:r>
          </w:p>
          <w:p w:rsidR="00743FFC" w:rsidRPr="00447B29" w:rsidRDefault="00743FFC" w:rsidP="00B9075B">
            <w:pPr>
              <w:spacing w:after="0" w:line="240" w:lineRule="auto"/>
              <w:rPr>
                <w:rFonts w:ascii="Times New Roman" w:hAnsi="Times New Roman"/>
                <w:sz w:val="24"/>
                <w:szCs w:val="24"/>
                <w:lang w:val="kk-KZ"/>
              </w:rPr>
            </w:pPr>
            <w:r w:rsidRPr="00447B29">
              <w:rPr>
                <w:rFonts w:ascii="Times New Roman" w:hAnsi="Times New Roman"/>
                <w:sz w:val="24"/>
                <w:szCs w:val="24"/>
                <w:lang w:val="kk-KZ"/>
              </w:rPr>
              <w:t>- мектептік физика;</w:t>
            </w:r>
          </w:p>
          <w:p w:rsidR="00743FFC" w:rsidRPr="00447B29" w:rsidRDefault="00743FFC" w:rsidP="00B9075B">
            <w:pPr>
              <w:spacing w:after="0" w:line="240" w:lineRule="auto"/>
              <w:rPr>
                <w:rFonts w:ascii="Times New Roman" w:hAnsi="Times New Roman"/>
                <w:sz w:val="24"/>
                <w:szCs w:val="24"/>
                <w:lang w:val="kk-KZ"/>
              </w:rPr>
            </w:pPr>
            <w:r w:rsidRPr="00447B29">
              <w:rPr>
                <w:rFonts w:ascii="Times New Roman" w:hAnsi="Times New Roman"/>
                <w:sz w:val="24"/>
                <w:szCs w:val="24"/>
                <w:lang w:val="kk-KZ"/>
              </w:rPr>
              <w:t>- физика</w:t>
            </w:r>
            <w:r>
              <w:rPr>
                <w:rFonts w:ascii="Times New Roman" w:hAnsi="Times New Roman"/>
                <w:sz w:val="24"/>
                <w:szCs w:val="24"/>
                <w:lang w:val="kk-KZ"/>
              </w:rPr>
              <w:t xml:space="preserve"> </w:t>
            </w:r>
            <w:r w:rsidRPr="00447B29">
              <w:rPr>
                <w:rFonts w:ascii="Times New Roman" w:hAnsi="Times New Roman"/>
                <w:sz w:val="24"/>
                <w:szCs w:val="24"/>
                <w:lang w:val="kk-KZ"/>
              </w:rPr>
              <w:t>1</w:t>
            </w:r>
          </w:p>
        </w:tc>
      </w:tr>
      <w:tr w:rsidR="00743FFC" w:rsidRPr="003D5F76" w:rsidTr="00743FFC">
        <w:tc>
          <w:tcPr>
            <w:tcW w:w="3530" w:type="dxa"/>
            <w:gridSpan w:val="2"/>
            <w:tcBorders>
              <w:bottom w:val="nil"/>
            </w:tcBorders>
            <w:shd w:val="clear" w:color="auto" w:fill="auto"/>
          </w:tcPr>
          <w:p w:rsidR="00743FFC" w:rsidRPr="00447B29" w:rsidRDefault="00743FFC" w:rsidP="00B9075B">
            <w:pPr>
              <w:spacing w:after="0" w:line="240" w:lineRule="auto"/>
              <w:rPr>
                <w:rFonts w:ascii="Times New Roman" w:hAnsi="Times New Roman"/>
                <w:sz w:val="24"/>
                <w:szCs w:val="24"/>
                <w:lang w:val="kk-KZ"/>
              </w:rPr>
            </w:pPr>
            <w:r w:rsidRPr="00447B29">
              <w:rPr>
                <w:rFonts w:ascii="Times New Roman" w:hAnsi="Times New Roman"/>
                <w:sz w:val="24"/>
                <w:szCs w:val="24"/>
              </w:rPr>
              <w:t>Постреквизит</w:t>
            </w:r>
            <w:r w:rsidRPr="00447B29">
              <w:rPr>
                <w:rFonts w:ascii="Times New Roman" w:hAnsi="Times New Roman"/>
                <w:sz w:val="24"/>
                <w:szCs w:val="24"/>
                <w:lang w:val="kk-KZ"/>
              </w:rPr>
              <w:t>тер</w:t>
            </w:r>
          </w:p>
        </w:tc>
        <w:tc>
          <w:tcPr>
            <w:tcW w:w="6095" w:type="dxa"/>
            <w:gridSpan w:val="6"/>
            <w:tcBorders>
              <w:bottom w:val="nil"/>
            </w:tcBorders>
            <w:shd w:val="clear" w:color="auto" w:fill="auto"/>
          </w:tcPr>
          <w:p w:rsidR="00743FFC" w:rsidRPr="00447B29" w:rsidRDefault="00743FFC" w:rsidP="00B9075B">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 кәсіптік пәндер</w:t>
            </w:r>
          </w:p>
        </w:tc>
      </w:tr>
      <w:tr w:rsidR="00743FFC" w:rsidRPr="003D5F76" w:rsidTr="00743FFC">
        <w:tc>
          <w:tcPr>
            <w:tcW w:w="9625" w:type="dxa"/>
            <w:gridSpan w:val="8"/>
            <w:tcBorders>
              <w:top w:val="nil"/>
              <w:left w:val="nil"/>
              <w:bottom w:val="nil"/>
            </w:tcBorders>
            <w:shd w:val="clear" w:color="auto" w:fill="auto"/>
          </w:tcPr>
          <w:p w:rsidR="00743FFC" w:rsidRPr="00447B29" w:rsidRDefault="00743FFC" w:rsidP="00B9075B">
            <w:pPr>
              <w:spacing w:after="0" w:line="240" w:lineRule="auto"/>
              <w:jc w:val="both"/>
              <w:rPr>
                <w:rFonts w:ascii="Times New Roman" w:hAnsi="Times New Roman"/>
                <w:sz w:val="24"/>
                <w:szCs w:val="24"/>
                <w:lang w:val="kk-KZ"/>
              </w:rPr>
            </w:pPr>
          </w:p>
        </w:tc>
      </w:tr>
    </w:tbl>
    <w:p w:rsidR="00743FFC" w:rsidRDefault="00743FFC" w:rsidP="002C0950">
      <w:pPr>
        <w:spacing w:after="0" w:line="240" w:lineRule="auto"/>
        <w:jc w:val="both"/>
        <w:rPr>
          <w:rFonts w:ascii="Times New Roman" w:hAnsi="Times New Roman"/>
          <w:sz w:val="28"/>
          <w:szCs w:val="28"/>
          <w:lang w:val="kk-KZ"/>
        </w:rPr>
      </w:pPr>
    </w:p>
    <w:p w:rsidR="002C0950" w:rsidRDefault="009D7821" w:rsidP="002C0950">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В</w:t>
      </w:r>
      <w:r w:rsidR="002C0950">
        <w:rPr>
          <w:rFonts w:ascii="Times New Roman" w:hAnsi="Times New Roman"/>
          <w:sz w:val="28"/>
          <w:szCs w:val="28"/>
          <w:lang w:val="kk-KZ"/>
        </w:rPr>
        <w:t>.</w:t>
      </w:r>
      <w:r w:rsidR="001B3A6A">
        <w:rPr>
          <w:rFonts w:ascii="Times New Roman" w:hAnsi="Times New Roman"/>
          <w:sz w:val="28"/>
          <w:szCs w:val="28"/>
          <w:lang w:val="kk-KZ"/>
        </w:rPr>
        <w:t>2</w:t>
      </w:r>
      <w:r w:rsidR="00F013BA">
        <w:rPr>
          <w:rFonts w:ascii="Times New Roman" w:hAnsi="Times New Roman"/>
          <w:sz w:val="28"/>
          <w:szCs w:val="28"/>
          <w:lang w:val="kk-KZ"/>
        </w:rPr>
        <w:t>-кест</w:t>
      </w:r>
      <w:r w:rsidR="00743FFC">
        <w:rPr>
          <w:rFonts w:ascii="Times New Roman" w:hAnsi="Times New Roman"/>
          <w:sz w:val="28"/>
          <w:szCs w:val="28"/>
          <w:lang w:val="kk-KZ"/>
        </w:rPr>
        <w:t>енің</w:t>
      </w:r>
      <w:r w:rsidR="002C0950">
        <w:rPr>
          <w:rFonts w:ascii="Times New Roman" w:hAnsi="Times New Roman"/>
          <w:sz w:val="28"/>
          <w:szCs w:val="28"/>
          <w:lang w:val="kk-KZ"/>
        </w:rPr>
        <w:t xml:space="preserve"> жалғасы</w:t>
      </w:r>
    </w:p>
    <w:p w:rsidR="002C0950" w:rsidRPr="00743FFC" w:rsidRDefault="002C0950" w:rsidP="002C0950">
      <w:pPr>
        <w:spacing w:after="0" w:line="240" w:lineRule="auto"/>
        <w:jc w:val="both"/>
        <w:rPr>
          <w:rFonts w:ascii="Times New Roman" w:hAnsi="Times New Roman"/>
          <w:sz w:val="16"/>
          <w:szCs w:val="16"/>
          <w:lang w:val="kk-KZ"/>
        </w:rPr>
      </w:pPr>
    </w:p>
    <w:tbl>
      <w:tblPr>
        <w:tblW w:w="9569"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60"/>
        <w:gridCol w:w="882"/>
        <w:gridCol w:w="224"/>
        <w:gridCol w:w="18"/>
        <w:gridCol w:w="928"/>
        <w:gridCol w:w="9"/>
        <w:gridCol w:w="1371"/>
        <w:gridCol w:w="8"/>
        <w:gridCol w:w="978"/>
        <w:gridCol w:w="1291"/>
      </w:tblGrid>
      <w:tr w:rsidR="00743FFC" w:rsidRPr="006E6949" w:rsidTr="00465FA3">
        <w:tc>
          <w:tcPr>
            <w:tcW w:w="9569" w:type="dxa"/>
            <w:gridSpan w:val="10"/>
          </w:tcPr>
          <w:p w:rsidR="00743FFC" w:rsidRDefault="00743FFC" w:rsidP="00A73F60">
            <w:pPr>
              <w:tabs>
                <w:tab w:val="left" w:pos="636"/>
              </w:tabs>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r>
      <w:tr w:rsidR="00465FA3" w:rsidRPr="003D5F76" w:rsidTr="00465FA3">
        <w:trPr>
          <w:trHeight w:val="217"/>
        </w:trPr>
        <w:tc>
          <w:tcPr>
            <w:tcW w:w="3860" w:type="dxa"/>
            <w:shd w:val="clear" w:color="auto" w:fill="auto"/>
          </w:tcPr>
          <w:p w:rsidR="00A110BE" w:rsidRPr="003D5F76" w:rsidRDefault="00A110BE"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1</w:t>
            </w:r>
          </w:p>
        </w:tc>
        <w:tc>
          <w:tcPr>
            <w:tcW w:w="1106" w:type="dxa"/>
            <w:gridSpan w:val="2"/>
            <w:shd w:val="clear" w:color="auto" w:fill="auto"/>
          </w:tcPr>
          <w:p w:rsidR="00A110BE" w:rsidRPr="003D5F76" w:rsidRDefault="00A110BE"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2</w:t>
            </w:r>
          </w:p>
        </w:tc>
        <w:tc>
          <w:tcPr>
            <w:tcW w:w="955" w:type="dxa"/>
            <w:gridSpan w:val="3"/>
            <w:shd w:val="clear" w:color="auto" w:fill="auto"/>
          </w:tcPr>
          <w:p w:rsidR="00A110BE" w:rsidRPr="003D5F76" w:rsidRDefault="00A110BE"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3</w:t>
            </w:r>
          </w:p>
        </w:tc>
        <w:tc>
          <w:tcPr>
            <w:tcW w:w="1371" w:type="dxa"/>
            <w:shd w:val="clear" w:color="auto" w:fill="auto"/>
          </w:tcPr>
          <w:p w:rsidR="00A110BE" w:rsidRPr="003D5F76" w:rsidRDefault="00A110BE"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4</w:t>
            </w:r>
          </w:p>
        </w:tc>
        <w:tc>
          <w:tcPr>
            <w:tcW w:w="2277" w:type="dxa"/>
            <w:gridSpan w:val="3"/>
            <w:shd w:val="clear" w:color="auto" w:fill="auto"/>
          </w:tcPr>
          <w:p w:rsidR="00A110BE" w:rsidRPr="003D5F76" w:rsidRDefault="00A110BE"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5</w:t>
            </w:r>
          </w:p>
        </w:tc>
      </w:tr>
      <w:tr w:rsidR="002C0950" w:rsidRPr="00447B29" w:rsidTr="00465FA3">
        <w:tc>
          <w:tcPr>
            <w:tcW w:w="9569" w:type="dxa"/>
            <w:gridSpan w:val="10"/>
            <w:shd w:val="clear" w:color="auto" w:fill="auto"/>
          </w:tcPr>
          <w:p w:rsidR="002C0950" w:rsidRPr="00743FFC" w:rsidRDefault="002C0950" w:rsidP="00A73F60">
            <w:pPr>
              <w:spacing w:after="0" w:line="240" w:lineRule="auto"/>
              <w:jc w:val="center"/>
              <w:rPr>
                <w:rFonts w:ascii="Times New Roman" w:hAnsi="Times New Roman"/>
                <w:sz w:val="24"/>
                <w:szCs w:val="24"/>
              </w:rPr>
            </w:pPr>
            <w:r w:rsidRPr="00743FFC">
              <w:rPr>
                <w:rFonts w:ascii="Times New Roman" w:hAnsi="Times New Roman"/>
                <w:sz w:val="24"/>
                <w:szCs w:val="24"/>
                <w:lang w:val="kk-KZ"/>
              </w:rPr>
              <w:t>Пәннің мазмұны</w:t>
            </w:r>
          </w:p>
        </w:tc>
      </w:tr>
      <w:tr w:rsidR="00743FFC" w:rsidRPr="00447B29" w:rsidTr="00465FA3">
        <w:tc>
          <w:tcPr>
            <w:tcW w:w="3860" w:type="dxa"/>
            <w:vAlign w:val="center"/>
          </w:tcPr>
          <w:p w:rsidR="00743FFC" w:rsidRPr="00447B29" w:rsidRDefault="00743FFC" w:rsidP="00743FFC">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Тақырыптың атауы</w:t>
            </w:r>
          </w:p>
        </w:tc>
        <w:tc>
          <w:tcPr>
            <w:tcW w:w="1124" w:type="dxa"/>
            <w:gridSpan w:val="3"/>
            <w:vAlign w:val="center"/>
          </w:tcPr>
          <w:p w:rsidR="00743FFC" w:rsidRPr="00447B29" w:rsidRDefault="00743FFC" w:rsidP="00743FFC">
            <w:pPr>
              <w:spacing w:after="0" w:line="240" w:lineRule="auto"/>
              <w:jc w:val="center"/>
              <w:rPr>
                <w:rFonts w:ascii="Times New Roman" w:hAnsi="Times New Roman"/>
                <w:sz w:val="24"/>
                <w:szCs w:val="24"/>
              </w:rPr>
            </w:pPr>
            <w:r w:rsidRPr="00447B29">
              <w:rPr>
                <w:rFonts w:ascii="Times New Roman" w:hAnsi="Times New Roman"/>
                <w:sz w:val="24"/>
                <w:szCs w:val="24"/>
                <w:lang w:val="kk-KZ"/>
              </w:rPr>
              <w:t>Сағаттар саны</w:t>
            </w:r>
          </w:p>
        </w:tc>
        <w:tc>
          <w:tcPr>
            <w:tcW w:w="928" w:type="dxa"/>
            <w:vAlign w:val="center"/>
          </w:tcPr>
          <w:p w:rsidR="00743FFC" w:rsidRPr="00447B29" w:rsidRDefault="00743FFC" w:rsidP="00743FFC">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 xml:space="preserve">Апта </w:t>
            </w:r>
            <w:r w:rsidRPr="00447B29">
              <w:rPr>
                <w:rFonts w:ascii="Times New Roman" w:hAnsi="Times New Roman"/>
                <w:sz w:val="24"/>
                <w:szCs w:val="24"/>
              </w:rPr>
              <w:t>№</w:t>
            </w:r>
          </w:p>
        </w:tc>
        <w:tc>
          <w:tcPr>
            <w:tcW w:w="1388" w:type="dxa"/>
            <w:gridSpan w:val="3"/>
            <w:vAlign w:val="center"/>
          </w:tcPr>
          <w:p w:rsidR="00743FFC" w:rsidRPr="00447B29" w:rsidRDefault="00743FFC" w:rsidP="00A110BE">
            <w:pPr>
              <w:spacing w:after="0" w:line="240" w:lineRule="auto"/>
              <w:ind w:left="-87" w:right="-57"/>
              <w:jc w:val="center"/>
              <w:rPr>
                <w:rFonts w:ascii="Times New Roman" w:hAnsi="Times New Roman"/>
                <w:sz w:val="24"/>
                <w:szCs w:val="24"/>
                <w:lang w:val="en-US"/>
              </w:rPr>
            </w:pPr>
            <w:r w:rsidRPr="00447B29">
              <w:rPr>
                <w:rFonts w:ascii="Times New Roman" w:hAnsi="Times New Roman"/>
                <w:sz w:val="24"/>
                <w:szCs w:val="24"/>
                <w:lang w:val="kk-KZ"/>
              </w:rPr>
              <w:t>Сабақтың түрі</w:t>
            </w:r>
            <w:r w:rsidRPr="00447B29">
              <w:rPr>
                <w:rFonts w:ascii="Times New Roman" w:hAnsi="Times New Roman"/>
                <w:sz w:val="24"/>
                <w:szCs w:val="24"/>
                <w:lang w:val="en-US"/>
              </w:rPr>
              <w:t xml:space="preserve"> (</w:t>
            </w:r>
            <w:r w:rsidRPr="00447B29">
              <w:rPr>
                <w:rFonts w:ascii="Times New Roman" w:hAnsi="Times New Roman"/>
                <w:sz w:val="24"/>
                <w:szCs w:val="24"/>
                <w:lang w:val="kk-KZ"/>
              </w:rPr>
              <w:t>бетпе-бет</w:t>
            </w:r>
            <w:r w:rsidRPr="00447B29">
              <w:rPr>
                <w:rFonts w:ascii="Times New Roman" w:hAnsi="Times New Roman"/>
                <w:sz w:val="24"/>
                <w:szCs w:val="24"/>
                <w:lang w:val="en-US"/>
              </w:rPr>
              <w:t>, on-line, off-line)</w:t>
            </w:r>
          </w:p>
        </w:tc>
        <w:tc>
          <w:tcPr>
            <w:tcW w:w="2269" w:type="dxa"/>
            <w:gridSpan w:val="2"/>
            <w:vAlign w:val="center"/>
          </w:tcPr>
          <w:p w:rsidR="00743FFC" w:rsidRPr="00447B29" w:rsidRDefault="00743FFC" w:rsidP="00743FFC">
            <w:pPr>
              <w:spacing w:after="0" w:line="240" w:lineRule="auto"/>
              <w:jc w:val="center"/>
              <w:rPr>
                <w:rFonts w:ascii="Times New Roman" w:hAnsi="Times New Roman"/>
                <w:sz w:val="24"/>
                <w:szCs w:val="24"/>
              </w:rPr>
            </w:pPr>
            <w:r w:rsidRPr="00447B29">
              <w:rPr>
                <w:rFonts w:ascii="Times New Roman" w:hAnsi="Times New Roman"/>
                <w:sz w:val="24"/>
                <w:szCs w:val="24"/>
                <w:lang w:val="kk-KZ"/>
              </w:rPr>
              <w:t>Әдебиет</w:t>
            </w:r>
          </w:p>
        </w:tc>
      </w:tr>
      <w:tr w:rsidR="00743FFC" w:rsidRPr="00447B29" w:rsidTr="00465FA3">
        <w:tc>
          <w:tcPr>
            <w:tcW w:w="3860" w:type="dxa"/>
          </w:tcPr>
          <w:p w:rsidR="00743FFC" w:rsidRPr="00743FFC" w:rsidRDefault="00743FFC" w:rsidP="00A73F60">
            <w:pPr>
              <w:spacing w:after="0" w:line="240" w:lineRule="auto"/>
              <w:rPr>
                <w:rFonts w:ascii="Times New Roman" w:hAnsi="Times New Roman"/>
                <w:i/>
                <w:sz w:val="24"/>
                <w:szCs w:val="24"/>
              </w:rPr>
            </w:pPr>
            <w:r w:rsidRPr="00743FFC">
              <w:rPr>
                <w:rFonts w:ascii="Times New Roman" w:hAnsi="Times New Roman"/>
                <w:i/>
                <w:sz w:val="24"/>
                <w:szCs w:val="24"/>
                <w:lang w:val="kk-KZ"/>
              </w:rPr>
              <w:t>Дәрістер</w:t>
            </w:r>
            <w:r w:rsidRPr="00743FFC">
              <w:rPr>
                <w:rFonts w:ascii="Times New Roman" w:hAnsi="Times New Roman"/>
                <w:i/>
                <w:sz w:val="24"/>
                <w:szCs w:val="24"/>
              </w:rPr>
              <w:t>:</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15</w:t>
            </w:r>
          </w:p>
        </w:tc>
        <w:tc>
          <w:tcPr>
            <w:tcW w:w="928" w:type="dxa"/>
          </w:tcPr>
          <w:p w:rsidR="00743FFC" w:rsidRPr="00447B29" w:rsidRDefault="00743FFC" w:rsidP="00A73F60">
            <w:pPr>
              <w:spacing w:after="0" w:line="240" w:lineRule="auto"/>
              <w:jc w:val="center"/>
              <w:rPr>
                <w:rFonts w:ascii="Times New Roman" w:hAnsi="Times New Roman"/>
                <w:sz w:val="24"/>
                <w:szCs w:val="24"/>
              </w:rPr>
            </w:pP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p>
        </w:tc>
        <w:tc>
          <w:tcPr>
            <w:tcW w:w="2269" w:type="dxa"/>
            <w:gridSpan w:val="2"/>
          </w:tcPr>
          <w:p w:rsidR="00743FFC" w:rsidRPr="00447B29" w:rsidRDefault="00743FFC" w:rsidP="00A73F60">
            <w:pPr>
              <w:spacing w:after="0" w:line="240" w:lineRule="auto"/>
              <w:jc w:val="center"/>
              <w:rPr>
                <w:rFonts w:ascii="Times New Roman" w:hAnsi="Times New Roman"/>
                <w:sz w:val="24"/>
                <w:szCs w:val="24"/>
              </w:rPr>
            </w:pPr>
          </w:p>
        </w:tc>
      </w:tr>
      <w:tr w:rsidR="00743FFC" w:rsidRPr="00447B29" w:rsidTr="00465FA3">
        <w:tc>
          <w:tcPr>
            <w:tcW w:w="3860" w:type="dxa"/>
          </w:tcPr>
          <w:p w:rsidR="00743FFC" w:rsidRPr="00A110BE" w:rsidRDefault="00743FFC" w:rsidP="00A110BE">
            <w:pPr>
              <w:spacing w:after="0" w:line="240" w:lineRule="auto"/>
              <w:ind w:right="-113"/>
              <w:rPr>
                <w:rFonts w:ascii="Times New Roman" w:hAnsi="Times New Roman"/>
                <w:spacing w:val="-8"/>
                <w:sz w:val="24"/>
                <w:szCs w:val="24"/>
                <w:lang w:val="kk-KZ"/>
              </w:rPr>
            </w:pPr>
            <w:r w:rsidRPr="00A110BE">
              <w:rPr>
                <w:rFonts w:ascii="Times New Roman" w:hAnsi="Times New Roman"/>
                <w:spacing w:val="-8"/>
                <w:sz w:val="24"/>
                <w:szCs w:val="24"/>
                <w:lang w:val="kk-KZ"/>
              </w:rPr>
              <w:t>Электромагниттік индукция құбылысы</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w:t>
            </w:r>
            <w:r w:rsidRPr="00447B29">
              <w:rPr>
                <w:rFonts w:ascii="Times New Roman" w:hAnsi="Times New Roman"/>
                <w:sz w:val="24"/>
                <w:szCs w:val="24"/>
              </w:rPr>
              <w:t>-</w:t>
            </w:r>
            <w:r w:rsidRPr="00447B29">
              <w:rPr>
                <w:rFonts w:ascii="Times New Roman" w:hAnsi="Times New Roman"/>
                <w:sz w:val="24"/>
                <w:szCs w:val="24"/>
                <w:lang w:val="en-US"/>
              </w:rPr>
              <w:t>line</w:t>
            </w:r>
          </w:p>
        </w:tc>
        <w:tc>
          <w:tcPr>
            <w:tcW w:w="2269" w:type="dxa"/>
            <w:gridSpan w:val="2"/>
          </w:tcPr>
          <w:p w:rsidR="00743FFC" w:rsidRPr="0016645D" w:rsidRDefault="0016645D" w:rsidP="00465FA3">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00743FFC" w:rsidRPr="0016645D">
              <w:rPr>
                <w:rFonts w:ascii="Times New Roman" w:hAnsi="Times New Roman"/>
                <w:sz w:val="24"/>
                <w:szCs w:val="24"/>
                <w:lang w:val="kk-KZ"/>
              </w:rPr>
              <w:t>13</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33</w:t>
            </w:r>
            <w:r w:rsidR="00743FFC" w:rsidRPr="0016645D">
              <w:rPr>
                <w:rFonts w:ascii="Times New Roman" w:hAnsi="Times New Roman"/>
                <w:sz w:val="24"/>
                <w:szCs w:val="24"/>
              </w:rPr>
              <w:t>-</w:t>
            </w:r>
            <w:r w:rsidR="00465FA3" w:rsidRPr="0016645D">
              <w:rPr>
                <w:rFonts w:ascii="Times New Roman" w:hAnsi="Times New Roman"/>
                <w:sz w:val="24"/>
                <w:szCs w:val="24"/>
                <w:lang w:val="kk-KZ"/>
              </w:rPr>
              <w:t>39 бет</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Максвелл теңдеулері</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0,5</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2</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lang w:val="en-US"/>
              </w:rPr>
            </w:pPr>
            <w:r w:rsidRPr="00447B29">
              <w:rPr>
                <w:rFonts w:ascii="Times New Roman" w:hAnsi="Times New Roman"/>
                <w:sz w:val="24"/>
                <w:szCs w:val="24"/>
                <w:lang w:val="en-US"/>
              </w:rPr>
              <w:t>on</w:t>
            </w:r>
            <w:r w:rsidRPr="00447B29">
              <w:rPr>
                <w:rFonts w:ascii="Times New Roman" w:hAnsi="Times New Roman"/>
                <w:sz w:val="24"/>
                <w:szCs w:val="24"/>
              </w:rPr>
              <w:t>-</w:t>
            </w:r>
            <w:r w:rsidRPr="00447B29">
              <w:rPr>
                <w:rFonts w:ascii="Times New Roman" w:hAnsi="Times New Roman"/>
                <w:sz w:val="24"/>
                <w:szCs w:val="24"/>
                <w:lang w:val="en-US"/>
              </w:rPr>
              <w:t>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00743FFC" w:rsidRPr="0016645D">
              <w:rPr>
                <w:rFonts w:ascii="Times New Roman" w:hAnsi="Times New Roman"/>
                <w:sz w:val="24"/>
                <w:szCs w:val="24"/>
                <w:lang w:val="kk-KZ"/>
              </w:rPr>
              <w:t>13</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52</w:t>
            </w:r>
            <w:r w:rsidR="00743FFC" w:rsidRPr="0016645D">
              <w:rPr>
                <w:rFonts w:ascii="Times New Roman" w:hAnsi="Times New Roman"/>
                <w:sz w:val="24"/>
                <w:szCs w:val="24"/>
              </w:rPr>
              <w:t>-</w:t>
            </w:r>
            <w:r w:rsidR="00743FFC" w:rsidRPr="0016645D">
              <w:rPr>
                <w:rFonts w:ascii="Times New Roman" w:hAnsi="Times New Roman"/>
                <w:sz w:val="24"/>
                <w:szCs w:val="24"/>
                <w:lang w:val="kk-KZ"/>
              </w:rPr>
              <w:t>57 бет</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Электромагниттік тербелістер</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1,5</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2, 3</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lang w:val="en-US"/>
              </w:rPr>
            </w:pPr>
            <w:r w:rsidRPr="00447B29">
              <w:rPr>
                <w:rFonts w:ascii="Times New Roman" w:hAnsi="Times New Roman"/>
                <w:sz w:val="24"/>
                <w:szCs w:val="24"/>
                <w:lang w:val="en-US"/>
              </w:rPr>
              <w:t>on</w:t>
            </w:r>
            <w:r w:rsidRPr="00447B29">
              <w:rPr>
                <w:rFonts w:ascii="Times New Roman" w:hAnsi="Times New Roman"/>
                <w:sz w:val="24"/>
                <w:szCs w:val="24"/>
              </w:rPr>
              <w:t>-</w:t>
            </w:r>
            <w:r w:rsidRPr="00447B29">
              <w:rPr>
                <w:rFonts w:ascii="Times New Roman" w:hAnsi="Times New Roman"/>
                <w:sz w:val="24"/>
                <w:szCs w:val="24"/>
                <w:lang w:val="en-US"/>
              </w:rPr>
              <w:t>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Pr="0016645D">
              <w:rPr>
                <w:rFonts w:ascii="Times New Roman" w:hAnsi="Times New Roman"/>
                <w:sz w:val="24"/>
                <w:szCs w:val="24"/>
              </w:rPr>
              <w:t>3</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202</w:t>
            </w:r>
            <w:r w:rsidR="00743FFC" w:rsidRPr="0016645D">
              <w:rPr>
                <w:rFonts w:ascii="Times New Roman" w:hAnsi="Times New Roman"/>
                <w:sz w:val="24"/>
                <w:szCs w:val="24"/>
              </w:rPr>
              <w:t>-</w:t>
            </w:r>
            <w:r w:rsidR="00743FFC" w:rsidRPr="0016645D">
              <w:rPr>
                <w:rFonts w:ascii="Times New Roman" w:hAnsi="Times New Roman"/>
                <w:sz w:val="24"/>
                <w:szCs w:val="24"/>
                <w:lang w:val="kk-KZ"/>
              </w:rPr>
              <w:t>230 бет</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Электромагниттік  толқындар</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1,5</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r w:rsidRPr="00447B29">
              <w:rPr>
                <w:rFonts w:ascii="Times New Roman" w:hAnsi="Times New Roman"/>
                <w:sz w:val="24"/>
                <w:szCs w:val="24"/>
                <w:lang w:val="kk-KZ"/>
              </w:rPr>
              <w:t>,</w:t>
            </w:r>
            <w:r>
              <w:rPr>
                <w:rFonts w:ascii="Times New Roman" w:hAnsi="Times New Roman"/>
                <w:sz w:val="24"/>
                <w:szCs w:val="24"/>
                <w:lang w:val="kk-KZ"/>
              </w:rPr>
              <w:t xml:space="preserve"> 4</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lang w:val="en-US"/>
              </w:rPr>
            </w:pPr>
            <w:r w:rsidRPr="00447B29">
              <w:rPr>
                <w:rFonts w:ascii="Times New Roman" w:hAnsi="Times New Roman"/>
                <w:sz w:val="24"/>
                <w:szCs w:val="24"/>
                <w:lang w:val="en-US"/>
              </w:rPr>
              <w:t>on</w:t>
            </w:r>
            <w:r w:rsidRPr="00447B29">
              <w:rPr>
                <w:rFonts w:ascii="Times New Roman" w:hAnsi="Times New Roman"/>
                <w:sz w:val="24"/>
                <w:szCs w:val="24"/>
              </w:rPr>
              <w:t>-</w:t>
            </w:r>
            <w:r w:rsidRPr="00447B29">
              <w:rPr>
                <w:rFonts w:ascii="Times New Roman" w:hAnsi="Times New Roman"/>
                <w:sz w:val="24"/>
                <w:szCs w:val="24"/>
                <w:lang w:val="en-US"/>
              </w:rPr>
              <w:t>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Pr="0016645D">
              <w:rPr>
                <w:rFonts w:ascii="Times New Roman" w:hAnsi="Times New Roman"/>
                <w:sz w:val="24"/>
                <w:szCs w:val="24"/>
              </w:rPr>
              <w:t>3</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230</w:t>
            </w:r>
            <w:r w:rsidR="00743FFC" w:rsidRPr="0016645D">
              <w:rPr>
                <w:rFonts w:ascii="Times New Roman" w:hAnsi="Times New Roman"/>
                <w:sz w:val="24"/>
                <w:szCs w:val="24"/>
              </w:rPr>
              <w:t>-</w:t>
            </w:r>
            <w:r w:rsidR="00743FFC" w:rsidRPr="0016645D">
              <w:rPr>
                <w:rFonts w:ascii="Times New Roman" w:hAnsi="Times New Roman"/>
                <w:sz w:val="24"/>
                <w:szCs w:val="24"/>
                <w:lang w:val="kk-KZ"/>
              </w:rPr>
              <w:t>248 бет</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Геометриялық оптика</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5</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w:t>
            </w:r>
            <w:r w:rsidRPr="00447B29">
              <w:rPr>
                <w:rFonts w:ascii="Times New Roman" w:hAnsi="Times New Roman"/>
                <w:sz w:val="24"/>
                <w:szCs w:val="24"/>
              </w:rPr>
              <w:t>-</w:t>
            </w:r>
            <w:r w:rsidRPr="00447B29">
              <w:rPr>
                <w:rFonts w:ascii="Times New Roman" w:hAnsi="Times New Roman"/>
                <w:sz w:val="24"/>
                <w:szCs w:val="24"/>
                <w:lang w:val="en-US"/>
              </w:rPr>
              <w:t>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Pr="0016645D">
              <w:rPr>
                <w:rFonts w:ascii="Times New Roman" w:hAnsi="Times New Roman"/>
                <w:sz w:val="24"/>
                <w:szCs w:val="24"/>
              </w:rPr>
              <w:t>9</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330</w:t>
            </w:r>
            <w:r w:rsidR="00743FFC" w:rsidRPr="0016645D">
              <w:rPr>
                <w:rFonts w:ascii="Times New Roman" w:hAnsi="Times New Roman"/>
                <w:sz w:val="24"/>
                <w:szCs w:val="24"/>
              </w:rPr>
              <w:t>-</w:t>
            </w:r>
            <w:r w:rsidR="00743FFC" w:rsidRPr="0016645D">
              <w:rPr>
                <w:rFonts w:ascii="Times New Roman" w:hAnsi="Times New Roman"/>
                <w:sz w:val="24"/>
                <w:szCs w:val="24"/>
                <w:lang w:val="kk-KZ"/>
              </w:rPr>
              <w:t>335 бет</w:t>
            </w:r>
          </w:p>
        </w:tc>
      </w:tr>
      <w:tr w:rsidR="00743FFC" w:rsidRPr="00447B29" w:rsidTr="00465FA3">
        <w:trPr>
          <w:trHeight w:val="207"/>
        </w:trPr>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Жарықтың интерференциясы</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0,5</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6</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w:t>
            </w:r>
            <w:r w:rsidRPr="00447B29">
              <w:rPr>
                <w:rFonts w:ascii="Times New Roman" w:hAnsi="Times New Roman"/>
                <w:sz w:val="24"/>
                <w:szCs w:val="24"/>
              </w:rPr>
              <w:t>-</w:t>
            </w:r>
            <w:r w:rsidRPr="00447B29">
              <w:rPr>
                <w:rFonts w:ascii="Times New Roman" w:hAnsi="Times New Roman"/>
                <w:sz w:val="24"/>
                <w:szCs w:val="24"/>
                <w:lang w:val="en-US"/>
              </w:rPr>
              <w:t>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00743FFC" w:rsidRPr="0016645D">
              <w:rPr>
                <w:rFonts w:ascii="Times New Roman" w:hAnsi="Times New Roman"/>
                <w:sz w:val="24"/>
                <w:szCs w:val="24"/>
                <w:lang w:val="kk-KZ"/>
              </w:rPr>
              <w:t>9</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342</w:t>
            </w:r>
            <w:r w:rsidR="00743FFC" w:rsidRPr="0016645D">
              <w:rPr>
                <w:rFonts w:ascii="Times New Roman" w:hAnsi="Times New Roman"/>
                <w:sz w:val="24"/>
                <w:szCs w:val="24"/>
              </w:rPr>
              <w:t>-</w:t>
            </w:r>
            <w:r w:rsidR="00743FFC" w:rsidRPr="0016645D">
              <w:rPr>
                <w:rFonts w:ascii="Times New Roman" w:hAnsi="Times New Roman"/>
                <w:sz w:val="24"/>
                <w:szCs w:val="24"/>
                <w:lang w:val="kk-KZ"/>
              </w:rPr>
              <w:t>356 бет</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Жарықтың дифракциясы</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0,5</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w:t>
            </w:r>
            <w:r w:rsidRPr="00447B29">
              <w:rPr>
                <w:rFonts w:ascii="Times New Roman" w:hAnsi="Times New Roman"/>
                <w:sz w:val="24"/>
                <w:szCs w:val="24"/>
              </w:rPr>
              <w:t>-</w:t>
            </w:r>
            <w:r w:rsidRPr="00447B29">
              <w:rPr>
                <w:rFonts w:ascii="Times New Roman" w:hAnsi="Times New Roman"/>
                <w:sz w:val="24"/>
                <w:szCs w:val="24"/>
                <w:lang w:val="en-US"/>
              </w:rPr>
              <w:t>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Pr="0016645D">
              <w:rPr>
                <w:rFonts w:ascii="Times New Roman" w:hAnsi="Times New Roman"/>
                <w:sz w:val="24"/>
                <w:szCs w:val="24"/>
              </w:rPr>
              <w:t>9</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356</w:t>
            </w:r>
            <w:r w:rsidR="00743FFC" w:rsidRPr="0016645D">
              <w:rPr>
                <w:rFonts w:ascii="Times New Roman" w:hAnsi="Times New Roman"/>
                <w:sz w:val="24"/>
                <w:szCs w:val="24"/>
              </w:rPr>
              <w:t>-</w:t>
            </w:r>
            <w:r w:rsidR="00743FFC" w:rsidRPr="0016645D">
              <w:rPr>
                <w:rFonts w:ascii="Times New Roman" w:hAnsi="Times New Roman"/>
                <w:sz w:val="24"/>
                <w:szCs w:val="24"/>
                <w:lang w:val="kk-KZ"/>
              </w:rPr>
              <w:t>371 бет</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Жарықтың дисперсиясы, жұтылуы, поляризациясы</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r>
              <w:rPr>
                <w:rFonts w:ascii="Times New Roman" w:hAnsi="Times New Roman"/>
                <w:sz w:val="24"/>
                <w:szCs w:val="24"/>
                <w:lang w:val="kk-KZ"/>
              </w:rPr>
              <w:t>,5</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7, 8</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w:t>
            </w:r>
            <w:r w:rsidRPr="00447B29">
              <w:rPr>
                <w:rFonts w:ascii="Times New Roman" w:hAnsi="Times New Roman"/>
                <w:sz w:val="24"/>
                <w:szCs w:val="24"/>
              </w:rPr>
              <w:t>-</w:t>
            </w:r>
            <w:r w:rsidRPr="00447B29">
              <w:rPr>
                <w:rFonts w:ascii="Times New Roman" w:hAnsi="Times New Roman"/>
                <w:sz w:val="24"/>
                <w:szCs w:val="24"/>
                <w:lang w:val="en-US"/>
              </w:rPr>
              <w:t>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Pr="0016645D">
              <w:rPr>
                <w:rFonts w:ascii="Times New Roman" w:hAnsi="Times New Roman"/>
                <w:sz w:val="24"/>
                <w:szCs w:val="24"/>
              </w:rPr>
              <w:t>9</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371</w:t>
            </w:r>
            <w:r w:rsidR="00743FFC" w:rsidRPr="0016645D">
              <w:rPr>
                <w:rFonts w:ascii="Times New Roman" w:hAnsi="Times New Roman"/>
                <w:sz w:val="24"/>
                <w:szCs w:val="24"/>
              </w:rPr>
              <w:t>-</w:t>
            </w:r>
            <w:r w:rsidR="00743FFC" w:rsidRPr="0016645D">
              <w:rPr>
                <w:rFonts w:ascii="Times New Roman" w:hAnsi="Times New Roman"/>
                <w:sz w:val="24"/>
                <w:szCs w:val="24"/>
                <w:lang w:val="kk-KZ"/>
              </w:rPr>
              <w:t>385 бет</w:t>
            </w:r>
          </w:p>
        </w:tc>
      </w:tr>
      <w:tr w:rsidR="00743FFC" w:rsidRPr="00447B29" w:rsidTr="00465FA3">
        <w:trPr>
          <w:trHeight w:val="160"/>
        </w:trPr>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Жылулық сәулелену</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r>
              <w:rPr>
                <w:rFonts w:ascii="Times New Roman" w:hAnsi="Times New Roman"/>
                <w:sz w:val="24"/>
                <w:szCs w:val="24"/>
                <w:lang w:val="kk-KZ"/>
              </w:rPr>
              <w:t>,5</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 xml:space="preserve">8, </w:t>
            </w:r>
            <w:r w:rsidRPr="00447B29">
              <w:rPr>
                <w:rFonts w:ascii="Times New Roman" w:hAnsi="Times New Roman"/>
                <w:sz w:val="24"/>
                <w:szCs w:val="24"/>
                <w:lang w:val="kk-KZ"/>
              </w:rPr>
              <w:t>9</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Pr="0016645D">
              <w:rPr>
                <w:rFonts w:ascii="Times New Roman" w:hAnsi="Times New Roman"/>
                <w:sz w:val="24"/>
                <w:szCs w:val="24"/>
              </w:rPr>
              <w:t>9</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388</w:t>
            </w:r>
            <w:r w:rsidR="00743FFC" w:rsidRPr="0016645D">
              <w:rPr>
                <w:rFonts w:ascii="Times New Roman" w:hAnsi="Times New Roman"/>
                <w:sz w:val="24"/>
                <w:szCs w:val="24"/>
              </w:rPr>
              <w:t>-</w:t>
            </w:r>
            <w:r w:rsidR="00743FFC" w:rsidRPr="0016645D">
              <w:rPr>
                <w:rFonts w:ascii="Times New Roman" w:hAnsi="Times New Roman"/>
                <w:sz w:val="24"/>
                <w:szCs w:val="24"/>
                <w:lang w:val="kk-KZ"/>
              </w:rPr>
              <w:t>396 бет</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 xml:space="preserve">Фотоэффект. Рентгендік сәулелену. Комптон эффектісі. </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10</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00743FFC" w:rsidRPr="0016645D">
              <w:rPr>
                <w:rFonts w:ascii="Times New Roman" w:hAnsi="Times New Roman"/>
                <w:sz w:val="24"/>
                <w:szCs w:val="24"/>
                <w:lang w:val="kk-KZ"/>
              </w:rPr>
              <w:t>9</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396</w:t>
            </w:r>
            <w:r w:rsidR="00743FFC" w:rsidRPr="0016645D">
              <w:rPr>
                <w:rFonts w:ascii="Times New Roman" w:hAnsi="Times New Roman"/>
                <w:sz w:val="24"/>
                <w:szCs w:val="24"/>
              </w:rPr>
              <w:t>-</w:t>
            </w:r>
            <w:r w:rsidR="00743FFC" w:rsidRPr="0016645D">
              <w:rPr>
                <w:rFonts w:ascii="Times New Roman" w:hAnsi="Times New Roman"/>
                <w:sz w:val="24"/>
                <w:szCs w:val="24"/>
                <w:lang w:val="kk-KZ"/>
              </w:rPr>
              <w:t>409 бет</w:t>
            </w:r>
          </w:p>
          <w:p w:rsidR="00743FFC" w:rsidRPr="0016645D" w:rsidRDefault="0016645D" w:rsidP="0016645D">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00743FFC" w:rsidRPr="0016645D">
              <w:rPr>
                <w:rFonts w:ascii="Times New Roman" w:hAnsi="Times New Roman"/>
                <w:sz w:val="24"/>
                <w:szCs w:val="24"/>
                <w:lang w:val="kk-KZ"/>
              </w:rPr>
              <w:t>4</w:t>
            </w:r>
            <w:r w:rsidRPr="0016645D">
              <w:rPr>
                <w:rFonts w:ascii="Times New Roman" w:hAnsi="Times New Roman"/>
                <w:sz w:val="24"/>
                <w:szCs w:val="24"/>
                <w:lang w:val="kk-KZ"/>
              </w:rPr>
              <w:t>)</w:t>
            </w:r>
            <w:r w:rsidR="00743FFC" w:rsidRPr="0016645D">
              <w:rPr>
                <w:rFonts w:ascii="Times New Roman" w:hAnsi="Times New Roman"/>
                <w:sz w:val="24"/>
                <w:szCs w:val="24"/>
              </w:rPr>
              <w:t xml:space="preserve">, </w:t>
            </w:r>
            <w:r w:rsidR="00743FFC" w:rsidRPr="0016645D">
              <w:rPr>
                <w:rFonts w:ascii="Times New Roman" w:hAnsi="Times New Roman"/>
                <w:sz w:val="24"/>
                <w:szCs w:val="24"/>
                <w:lang w:val="kk-KZ"/>
              </w:rPr>
              <w:t>367</w:t>
            </w:r>
            <w:r w:rsidR="00743FFC" w:rsidRPr="0016645D">
              <w:rPr>
                <w:rFonts w:ascii="Times New Roman" w:hAnsi="Times New Roman"/>
                <w:sz w:val="24"/>
                <w:szCs w:val="24"/>
              </w:rPr>
              <w:t>-</w:t>
            </w:r>
            <w:r w:rsidR="00743FFC" w:rsidRPr="0016645D">
              <w:rPr>
                <w:rFonts w:ascii="Times New Roman" w:hAnsi="Times New Roman"/>
                <w:sz w:val="24"/>
                <w:szCs w:val="24"/>
                <w:lang w:val="kk-KZ"/>
              </w:rPr>
              <w:t>369 бет</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Электрондардың дифракциясы</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11</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on-line</w:t>
            </w:r>
          </w:p>
        </w:tc>
        <w:tc>
          <w:tcPr>
            <w:tcW w:w="2269" w:type="dxa"/>
            <w:gridSpan w:val="2"/>
          </w:tcPr>
          <w:p w:rsidR="00743FFC" w:rsidRPr="0016645D" w:rsidRDefault="0016645D" w:rsidP="0016645D">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00743FFC" w:rsidRPr="0016645D">
              <w:rPr>
                <w:rFonts w:ascii="Times New Roman" w:hAnsi="Times New Roman"/>
                <w:sz w:val="24"/>
                <w:szCs w:val="24"/>
                <w:lang w:val="en-US"/>
              </w:rPr>
              <w:t>1</w:t>
            </w:r>
            <w:r w:rsidR="00743FFC" w:rsidRPr="0016645D">
              <w:rPr>
                <w:rFonts w:ascii="Times New Roman" w:hAnsi="Times New Roman"/>
                <w:sz w:val="24"/>
                <w:szCs w:val="24"/>
                <w:lang w:val="kk-KZ"/>
              </w:rPr>
              <w:t>4</w:t>
            </w:r>
            <w:r w:rsidRPr="0016645D">
              <w:rPr>
                <w:rFonts w:ascii="Times New Roman" w:hAnsi="Times New Roman"/>
                <w:sz w:val="24"/>
                <w:szCs w:val="24"/>
                <w:lang w:val="kk-KZ"/>
              </w:rPr>
              <w:t>)</w:t>
            </w:r>
            <w:r w:rsidR="00743FFC" w:rsidRPr="0016645D">
              <w:rPr>
                <w:rFonts w:ascii="Times New Roman" w:hAnsi="Times New Roman"/>
                <w:sz w:val="24"/>
                <w:szCs w:val="24"/>
                <w:lang w:val="en-US"/>
              </w:rPr>
              <w:t xml:space="preserve">, </w:t>
            </w:r>
            <w:r w:rsidR="00743FFC" w:rsidRPr="0016645D">
              <w:rPr>
                <w:rFonts w:ascii="Times New Roman" w:hAnsi="Times New Roman"/>
                <w:sz w:val="24"/>
                <w:szCs w:val="24"/>
                <w:lang w:val="kk-KZ"/>
              </w:rPr>
              <w:t>60-73</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Кванттық электроника негіздері. Кристалдық құрылымдарды зерттеу әдістері</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12</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on-line</w:t>
            </w:r>
          </w:p>
        </w:tc>
        <w:tc>
          <w:tcPr>
            <w:tcW w:w="2269" w:type="dxa"/>
            <w:gridSpan w:val="2"/>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00743FFC" w:rsidRPr="0016645D">
              <w:rPr>
                <w:rFonts w:ascii="Times New Roman" w:hAnsi="Times New Roman"/>
                <w:sz w:val="24"/>
                <w:szCs w:val="24"/>
                <w:lang w:val="kk-KZ"/>
              </w:rPr>
              <w:t>3</w:t>
            </w:r>
            <w:r w:rsidRPr="0016645D">
              <w:rPr>
                <w:rFonts w:ascii="Times New Roman" w:hAnsi="Times New Roman"/>
                <w:sz w:val="24"/>
                <w:szCs w:val="24"/>
                <w:lang w:val="kk-KZ"/>
              </w:rPr>
              <w:t>)</w:t>
            </w:r>
            <w:r w:rsidR="00743FFC" w:rsidRPr="0016645D">
              <w:rPr>
                <w:rFonts w:ascii="Times New Roman" w:hAnsi="Times New Roman"/>
                <w:sz w:val="24"/>
                <w:szCs w:val="24"/>
                <w:lang w:val="en-US"/>
              </w:rPr>
              <w:t xml:space="preserve">, </w:t>
            </w:r>
            <w:r w:rsidR="00743FFC" w:rsidRPr="0016645D">
              <w:rPr>
                <w:rFonts w:ascii="Times New Roman" w:hAnsi="Times New Roman"/>
                <w:sz w:val="24"/>
                <w:szCs w:val="24"/>
                <w:lang w:val="kk-KZ"/>
              </w:rPr>
              <w:t>369-376</w:t>
            </w:r>
          </w:p>
        </w:tc>
      </w:tr>
      <w:tr w:rsidR="00743FFC" w:rsidRPr="00447B29" w:rsidTr="00465FA3">
        <w:tc>
          <w:tcPr>
            <w:tcW w:w="3860" w:type="dxa"/>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Зоналық теориядағы металдар, диэлектриктер мен жартылай өткізгіштер</w:t>
            </w:r>
          </w:p>
        </w:tc>
        <w:tc>
          <w:tcPr>
            <w:tcW w:w="1124" w:type="dxa"/>
            <w:gridSpan w:val="3"/>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c>
          <w:tcPr>
            <w:tcW w:w="928" w:type="dxa"/>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13</w:t>
            </w:r>
          </w:p>
        </w:tc>
        <w:tc>
          <w:tcPr>
            <w:tcW w:w="1388" w:type="dxa"/>
            <w:gridSpan w:val="3"/>
          </w:tcPr>
          <w:p w:rsidR="00743FFC" w:rsidRPr="00447B29" w:rsidRDefault="00743FFC" w:rsidP="00A73F60">
            <w:pPr>
              <w:spacing w:after="0" w:line="240" w:lineRule="auto"/>
              <w:jc w:val="center"/>
              <w:rPr>
                <w:rFonts w:ascii="Times New Roman" w:hAnsi="Times New Roman"/>
                <w:sz w:val="24"/>
                <w:szCs w:val="24"/>
              </w:rPr>
            </w:pPr>
            <w:r w:rsidRPr="00447B29">
              <w:rPr>
                <w:rFonts w:ascii="Times New Roman" w:hAnsi="Times New Roman"/>
                <w:sz w:val="24"/>
                <w:szCs w:val="24"/>
                <w:lang w:val="en-US"/>
              </w:rPr>
              <w:t>on-line</w:t>
            </w:r>
          </w:p>
        </w:tc>
        <w:tc>
          <w:tcPr>
            <w:tcW w:w="2269" w:type="dxa"/>
            <w:gridSpan w:val="2"/>
          </w:tcPr>
          <w:p w:rsidR="00743FFC" w:rsidRPr="0016645D" w:rsidRDefault="00743FFC" w:rsidP="00A73F60">
            <w:pPr>
              <w:spacing w:after="0" w:line="240" w:lineRule="auto"/>
              <w:rPr>
                <w:rFonts w:ascii="Times New Roman" w:hAnsi="Times New Roman"/>
                <w:sz w:val="24"/>
                <w:szCs w:val="24"/>
                <w:lang w:val="kk-KZ"/>
              </w:rPr>
            </w:pPr>
          </w:p>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w:t>
            </w:r>
            <w:r w:rsidR="00743FFC" w:rsidRPr="0016645D">
              <w:rPr>
                <w:rFonts w:ascii="Times New Roman" w:hAnsi="Times New Roman"/>
                <w:sz w:val="24"/>
                <w:szCs w:val="24"/>
                <w:lang w:val="kk-KZ"/>
              </w:rPr>
              <w:t>14</w:t>
            </w:r>
            <w:r w:rsidRPr="0016645D">
              <w:rPr>
                <w:rFonts w:ascii="Times New Roman" w:hAnsi="Times New Roman"/>
                <w:sz w:val="24"/>
                <w:szCs w:val="24"/>
                <w:lang w:val="kk-KZ"/>
              </w:rPr>
              <w:t>)</w:t>
            </w:r>
            <w:r w:rsidR="00743FFC" w:rsidRPr="0016645D">
              <w:rPr>
                <w:rFonts w:ascii="Times New Roman" w:hAnsi="Times New Roman"/>
                <w:sz w:val="24"/>
                <w:szCs w:val="24"/>
                <w:lang w:val="en-US"/>
              </w:rPr>
              <w:t xml:space="preserve">, </w:t>
            </w:r>
            <w:r w:rsidR="00743FFC" w:rsidRPr="0016645D">
              <w:rPr>
                <w:rFonts w:ascii="Times New Roman" w:hAnsi="Times New Roman"/>
                <w:sz w:val="24"/>
                <w:szCs w:val="24"/>
                <w:lang w:val="kk-KZ"/>
              </w:rPr>
              <w:t>385-406</w:t>
            </w:r>
          </w:p>
        </w:tc>
      </w:tr>
      <w:tr w:rsidR="00743FFC" w:rsidRPr="00447B29" w:rsidTr="00465FA3">
        <w:tc>
          <w:tcPr>
            <w:tcW w:w="3860" w:type="dxa"/>
            <w:tcBorders>
              <w:bottom w:val="single" w:sz="4" w:space="0" w:color="auto"/>
            </w:tcBorders>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Атомдық</w:t>
            </w:r>
            <w:r>
              <w:rPr>
                <w:rFonts w:ascii="Times New Roman" w:hAnsi="Times New Roman"/>
                <w:sz w:val="24"/>
                <w:szCs w:val="24"/>
                <w:lang w:val="kk-KZ"/>
              </w:rPr>
              <w:t xml:space="preserve"> ядро физикасының элементтері</w:t>
            </w:r>
          </w:p>
        </w:tc>
        <w:tc>
          <w:tcPr>
            <w:tcW w:w="1124" w:type="dxa"/>
            <w:gridSpan w:val="3"/>
            <w:tcBorders>
              <w:bottom w:val="single" w:sz="4" w:space="0" w:color="auto"/>
            </w:tcBorders>
          </w:tcPr>
          <w:p w:rsidR="00743FFC" w:rsidRPr="00447B29" w:rsidRDefault="00743FFC"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0,5</w:t>
            </w:r>
          </w:p>
        </w:tc>
        <w:tc>
          <w:tcPr>
            <w:tcW w:w="928" w:type="dxa"/>
            <w:tcBorders>
              <w:bottom w:val="single" w:sz="4" w:space="0" w:color="auto"/>
            </w:tcBorders>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14</w:t>
            </w:r>
          </w:p>
        </w:tc>
        <w:tc>
          <w:tcPr>
            <w:tcW w:w="1388" w:type="dxa"/>
            <w:gridSpan w:val="3"/>
            <w:tcBorders>
              <w:bottom w:val="single" w:sz="4" w:space="0" w:color="auto"/>
            </w:tcBorders>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on-line</w:t>
            </w:r>
          </w:p>
        </w:tc>
        <w:tc>
          <w:tcPr>
            <w:tcW w:w="2269" w:type="dxa"/>
            <w:gridSpan w:val="2"/>
            <w:tcBorders>
              <w:bottom w:val="single" w:sz="4" w:space="0" w:color="auto"/>
            </w:tcBorders>
          </w:tcPr>
          <w:p w:rsidR="00743FFC" w:rsidRPr="0016645D" w:rsidRDefault="0016645D"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(14)</w:t>
            </w:r>
            <w:r w:rsidR="00743FFC" w:rsidRPr="0016645D">
              <w:rPr>
                <w:rFonts w:ascii="Times New Roman" w:hAnsi="Times New Roman"/>
                <w:sz w:val="24"/>
                <w:szCs w:val="24"/>
                <w:lang w:val="kk-KZ"/>
              </w:rPr>
              <w:t>, 407-433 бет</w:t>
            </w:r>
          </w:p>
          <w:p w:rsidR="00743FFC" w:rsidRPr="0016645D" w:rsidRDefault="00743FFC" w:rsidP="00A73F60">
            <w:pPr>
              <w:spacing w:after="0" w:line="240" w:lineRule="auto"/>
              <w:jc w:val="center"/>
              <w:rPr>
                <w:rFonts w:ascii="Times New Roman" w:hAnsi="Times New Roman"/>
                <w:sz w:val="24"/>
                <w:szCs w:val="24"/>
                <w:lang w:val="kk-KZ"/>
              </w:rPr>
            </w:pPr>
          </w:p>
        </w:tc>
      </w:tr>
      <w:tr w:rsidR="00743FFC" w:rsidRPr="00447B29" w:rsidTr="00465FA3">
        <w:tc>
          <w:tcPr>
            <w:tcW w:w="3860" w:type="dxa"/>
            <w:tcBorders>
              <w:bottom w:val="nil"/>
            </w:tcBorders>
          </w:tcPr>
          <w:p w:rsidR="00743FFC" w:rsidRPr="00447B29" w:rsidRDefault="00743FFC"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Аспап жасаудағы ғылыми-техникалық жетістіктер</w:t>
            </w:r>
          </w:p>
        </w:tc>
        <w:tc>
          <w:tcPr>
            <w:tcW w:w="1124" w:type="dxa"/>
            <w:gridSpan w:val="3"/>
            <w:tcBorders>
              <w:bottom w:val="nil"/>
            </w:tcBorders>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p>
        </w:tc>
        <w:tc>
          <w:tcPr>
            <w:tcW w:w="928" w:type="dxa"/>
            <w:tcBorders>
              <w:bottom w:val="nil"/>
            </w:tcBorders>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15</w:t>
            </w:r>
          </w:p>
        </w:tc>
        <w:tc>
          <w:tcPr>
            <w:tcW w:w="1388" w:type="dxa"/>
            <w:gridSpan w:val="3"/>
            <w:tcBorders>
              <w:bottom w:val="nil"/>
            </w:tcBorders>
          </w:tcPr>
          <w:p w:rsidR="00743FFC" w:rsidRPr="00447B29" w:rsidRDefault="00743FFC"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on-line</w:t>
            </w:r>
          </w:p>
        </w:tc>
        <w:tc>
          <w:tcPr>
            <w:tcW w:w="2269" w:type="dxa"/>
            <w:gridSpan w:val="2"/>
            <w:tcBorders>
              <w:bottom w:val="nil"/>
            </w:tcBorders>
          </w:tcPr>
          <w:p w:rsidR="00743FFC" w:rsidRPr="0016645D" w:rsidRDefault="00743FFC" w:rsidP="00A73F60">
            <w:pPr>
              <w:spacing w:after="0" w:line="240" w:lineRule="auto"/>
              <w:jc w:val="center"/>
              <w:rPr>
                <w:rFonts w:ascii="Times New Roman" w:hAnsi="Times New Roman"/>
                <w:sz w:val="24"/>
                <w:szCs w:val="24"/>
                <w:lang w:val="kk-KZ"/>
              </w:rPr>
            </w:pPr>
          </w:p>
        </w:tc>
      </w:tr>
      <w:tr w:rsidR="00A110BE" w:rsidRPr="008A6B36" w:rsidTr="00465FA3">
        <w:tc>
          <w:tcPr>
            <w:tcW w:w="3860" w:type="dxa"/>
          </w:tcPr>
          <w:p w:rsidR="00A110BE" w:rsidRPr="00A110BE" w:rsidRDefault="00A110BE" w:rsidP="00A73F60">
            <w:pPr>
              <w:spacing w:after="0" w:line="240" w:lineRule="auto"/>
              <w:rPr>
                <w:rFonts w:ascii="Times New Roman" w:hAnsi="Times New Roman"/>
                <w:i/>
                <w:sz w:val="24"/>
                <w:szCs w:val="24"/>
                <w:lang w:val="kk-KZ"/>
              </w:rPr>
            </w:pPr>
            <w:r w:rsidRPr="00A110BE">
              <w:rPr>
                <w:rFonts w:ascii="Times New Roman" w:hAnsi="Times New Roman"/>
                <w:i/>
                <w:sz w:val="24"/>
                <w:szCs w:val="24"/>
                <w:lang w:val="kk-KZ"/>
              </w:rPr>
              <w:t>Тәжірибелік/ зертханалық/ семинарлық сабақтар:</w:t>
            </w:r>
          </w:p>
        </w:tc>
        <w:tc>
          <w:tcPr>
            <w:tcW w:w="1124" w:type="dxa"/>
            <w:gridSpan w:val="3"/>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7,5 / 15</w:t>
            </w:r>
          </w:p>
        </w:tc>
        <w:tc>
          <w:tcPr>
            <w:tcW w:w="928" w:type="dxa"/>
          </w:tcPr>
          <w:p w:rsidR="00A110BE" w:rsidRPr="00447B29" w:rsidRDefault="00A110BE" w:rsidP="00A73F60">
            <w:pPr>
              <w:spacing w:after="0" w:line="240" w:lineRule="auto"/>
              <w:jc w:val="center"/>
              <w:rPr>
                <w:rFonts w:ascii="Times New Roman" w:hAnsi="Times New Roman"/>
                <w:sz w:val="24"/>
                <w:szCs w:val="24"/>
                <w:lang w:val="kk-KZ"/>
              </w:rPr>
            </w:pPr>
          </w:p>
        </w:tc>
        <w:tc>
          <w:tcPr>
            <w:tcW w:w="1388" w:type="dxa"/>
            <w:gridSpan w:val="3"/>
          </w:tcPr>
          <w:p w:rsidR="00A110BE" w:rsidRPr="00447B29" w:rsidRDefault="00A110BE" w:rsidP="00A73F60">
            <w:pPr>
              <w:spacing w:after="0" w:line="240" w:lineRule="auto"/>
              <w:jc w:val="center"/>
              <w:rPr>
                <w:rFonts w:ascii="Times New Roman" w:hAnsi="Times New Roman"/>
                <w:sz w:val="24"/>
                <w:szCs w:val="24"/>
                <w:lang w:val="kk-KZ"/>
              </w:rPr>
            </w:pPr>
          </w:p>
        </w:tc>
        <w:tc>
          <w:tcPr>
            <w:tcW w:w="2269" w:type="dxa"/>
            <w:gridSpan w:val="2"/>
          </w:tcPr>
          <w:p w:rsidR="00A110BE" w:rsidRPr="0016645D" w:rsidRDefault="00A110BE" w:rsidP="00A73F60">
            <w:pPr>
              <w:spacing w:after="0" w:line="240" w:lineRule="auto"/>
              <w:jc w:val="center"/>
              <w:rPr>
                <w:rFonts w:ascii="Times New Roman" w:hAnsi="Times New Roman"/>
                <w:sz w:val="24"/>
                <w:szCs w:val="24"/>
                <w:lang w:val="kk-KZ"/>
              </w:rPr>
            </w:pPr>
          </w:p>
        </w:tc>
      </w:tr>
      <w:tr w:rsidR="00A110BE" w:rsidRPr="00447B29" w:rsidTr="00465FA3">
        <w:tc>
          <w:tcPr>
            <w:tcW w:w="3860" w:type="dxa"/>
            <w:vMerge w:val="restart"/>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Электромагниттік индукция құбылысы. Электромагниттік тербелістер мен толқындар</w:t>
            </w:r>
          </w:p>
        </w:tc>
        <w:tc>
          <w:tcPr>
            <w:tcW w:w="1124" w:type="dxa"/>
            <w:gridSpan w:val="3"/>
            <w:vMerge w:val="restart"/>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2 / 5</w:t>
            </w:r>
          </w:p>
        </w:tc>
        <w:tc>
          <w:tcPr>
            <w:tcW w:w="928" w:type="dxa"/>
            <w:vMerge w:val="restart"/>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 3 /  1-5</w:t>
            </w:r>
          </w:p>
        </w:tc>
        <w:tc>
          <w:tcPr>
            <w:tcW w:w="1388" w:type="dxa"/>
            <w:gridSpan w:val="3"/>
            <w:vMerge w:val="restart"/>
          </w:tcPr>
          <w:p w:rsidR="00A110BE" w:rsidRDefault="00A110BE" w:rsidP="00A73F60">
            <w:pPr>
              <w:jc w:val="center"/>
              <w:rPr>
                <w:rFonts w:ascii="Times New Roman" w:hAnsi="Times New Roman"/>
                <w:sz w:val="24"/>
                <w:szCs w:val="24"/>
                <w:lang w:val="kk-KZ"/>
              </w:rPr>
            </w:pPr>
          </w:p>
          <w:p w:rsidR="00A110BE" w:rsidRPr="00C21D37" w:rsidRDefault="00A110BE" w:rsidP="00A73F60">
            <w:pPr>
              <w:jc w:val="center"/>
              <w:rPr>
                <w:rFonts w:ascii="Times New Roman" w:hAnsi="Times New Roman"/>
                <w:sz w:val="24"/>
                <w:szCs w:val="24"/>
                <w:lang w:val="en-US"/>
              </w:rPr>
            </w:pPr>
            <w:r w:rsidRPr="00C21D37">
              <w:rPr>
                <w:rFonts w:ascii="Times New Roman" w:hAnsi="Times New Roman"/>
                <w:sz w:val="24"/>
                <w:szCs w:val="24"/>
                <w:lang w:val="en-US"/>
              </w:rPr>
              <w:t>off-line</w:t>
            </w:r>
          </w:p>
        </w:tc>
        <w:tc>
          <w:tcPr>
            <w:tcW w:w="2269" w:type="dxa"/>
            <w:gridSpan w:val="2"/>
          </w:tcPr>
          <w:p w:rsidR="00A110BE" w:rsidRPr="0016645D" w:rsidRDefault="0016645D" w:rsidP="00A110BE">
            <w:pPr>
              <w:spacing w:after="0" w:line="240" w:lineRule="auto"/>
              <w:rPr>
                <w:rFonts w:ascii="Times New Roman" w:hAnsi="Times New Roman"/>
                <w:sz w:val="24"/>
                <w:szCs w:val="24"/>
                <w:lang w:val="kk-KZ"/>
              </w:rPr>
            </w:pPr>
            <w:r w:rsidRPr="0016645D">
              <w:rPr>
                <w:rFonts w:ascii="Times New Roman" w:hAnsi="Times New Roman"/>
                <w:sz w:val="24"/>
                <w:szCs w:val="24"/>
                <w:lang w:val="kk-KZ"/>
              </w:rPr>
              <w:t>(8)</w:t>
            </w:r>
            <w:r w:rsidR="00A110BE" w:rsidRPr="0016645D">
              <w:rPr>
                <w:rFonts w:ascii="Times New Roman" w:hAnsi="Times New Roman"/>
                <w:sz w:val="24"/>
                <w:szCs w:val="24"/>
                <w:lang w:val="kk-KZ"/>
              </w:rPr>
              <w:t xml:space="preserve"> – 11.1, 11.2, 11.5, 11.7, 11.20, 11.38, 11.41, 11.45/ </w:t>
            </w:r>
          </w:p>
          <w:p w:rsidR="00A110BE" w:rsidRPr="0016645D" w:rsidRDefault="0016645D" w:rsidP="0016645D">
            <w:pPr>
              <w:spacing w:after="0" w:line="240" w:lineRule="auto"/>
              <w:rPr>
                <w:rFonts w:ascii="Times New Roman" w:hAnsi="Times New Roman"/>
                <w:sz w:val="24"/>
                <w:szCs w:val="24"/>
              </w:rPr>
            </w:pPr>
            <w:r w:rsidRPr="0016645D">
              <w:rPr>
                <w:rFonts w:ascii="Times New Roman" w:hAnsi="Times New Roman"/>
                <w:sz w:val="24"/>
                <w:szCs w:val="24"/>
                <w:lang w:val="kk-KZ"/>
              </w:rPr>
              <w:t>(</w:t>
            </w:r>
            <w:r w:rsidR="00A110BE" w:rsidRPr="0016645D">
              <w:rPr>
                <w:rFonts w:ascii="Times New Roman" w:hAnsi="Times New Roman"/>
                <w:sz w:val="24"/>
                <w:szCs w:val="24"/>
                <w:lang w:val="kk-KZ"/>
              </w:rPr>
              <w:t>20</w:t>
            </w:r>
            <w:r w:rsidRPr="0016645D">
              <w:rPr>
                <w:rFonts w:ascii="Times New Roman" w:hAnsi="Times New Roman"/>
                <w:sz w:val="24"/>
                <w:szCs w:val="24"/>
                <w:lang w:val="kk-KZ"/>
              </w:rPr>
              <w:t>)</w:t>
            </w:r>
            <w:r w:rsidR="00A110BE" w:rsidRPr="0016645D">
              <w:rPr>
                <w:rFonts w:ascii="Times New Roman" w:hAnsi="Times New Roman"/>
                <w:sz w:val="24"/>
                <w:szCs w:val="24"/>
                <w:lang w:val="kk-KZ"/>
              </w:rPr>
              <w:t xml:space="preserve"> - № 51 ЗЖ</w:t>
            </w:r>
          </w:p>
        </w:tc>
      </w:tr>
      <w:tr w:rsidR="00A110BE" w:rsidRPr="00447B29" w:rsidTr="00465FA3">
        <w:tc>
          <w:tcPr>
            <w:tcW w:w="3860" w:type="dxa"/>
            <w:vMerge/>
          </w:tcPr>
          <w:p w:rsidR="00A110BE" w:rsidRPr="00447B29" w:rsidRDefault="00A110BE" w:rsidP="00A73F60">
            <w:pPr>
              <w:spacing w:after="0" w:line="240" w:lineRule="auto"/>
              <w:rPr>
                <w:rFonts w:ascii="Times New Roman" w:hAnsi="Times New Roman"/>
                <w:sz w:val="24"/>
                <w:szCs w:val="24"/>
                <w:lang w:val="kk-KZ"/>
              </w:rPr>
            </w:pPr>
          </w:p>
        </w:tc>
        <w:tc>
          <w:tcPr>
            <w:tcW w:w="1124" w:type="dxa"/>
            <w:gridSpan w:val="3"/>
            <w:vMerge/>
          </w:tcPr>
          <w:p w:rsidR="00A110BE" w:rsidRPr="00447B29" w:rsidRDefault="00A110BE" w:rsidP="00A73F60">
            <w:pPr>
              <w:spacing w:after="0" w:line="240" w:lineRule="auto"/>
              <w:jc w:val="center"/>
              <w:rPr>
                <w:rFonts w:ascii="Times New Roman" w:hAnsi="Times New Roman"/>
                <w:sz w:val="24"/>
                <w:szCs w:val="24"/>
                <w:lang w:val="kk-KZ"/>
              </w:rPr>
            </w:pPr>
          </w:p>
        </w:tc>
        <w:tc>
          <w:tcPr>
            <w:tcW w:w="928" w:type="dxa"/>
            <w:vMerge/>
          </w:tcPr>
          <w:p w:rsidR="00A110BE" w:rsidRPr="00447B29" w:rsidRDefault="00A110BE" w:rsidP="00A73F60">
            <w:pPr>
              <w:spacing w:after="0" w:line="240" w:lineRule="auto"/>
              <w:jc w:val="center"/>
              <w:rPr>
                <w:rFonts w:ascii="Times New Roman" w:hAnsi="Times New Roman"/>
                <w:sz w:val="24"/>
                <w:szCs w:val="24"/>
                <w:lang w:val="kk-KZ"/>
              </w:rPr>
            </w:pPr>
          </w:p>
        </w:tc>
        <w:tc>
          <w:tcPr>
            <w:tcW w:w="1388" w:type="dxa"/>
            <w:gridSpan w:val="3"/>
            <w:vMerge/>
          </w:tcPr>
          <w:p w:rsidR="00A110BE" w:rsidRPr="00447B29" w:rsidRDefault="00A110BE" w:rsidP="00A73F60">
            <w:pPr>
              <w:spacing w:after="0" w:line="240" w:lineRule="auto"/>
              <w:jc w:val="center"/>
              <w:rPr>
                <w:rFonts w:ascii="Times New Roman" w:hAnsi="Times New Roman"/>
                <w:sz w:val="24"/>
                <w:szCs w:val="24"/>
                <w:lang w:val="en-US"/>
              </w:rPr>
            </w:pPr>
          </w:p>
        </w:tc>
        <w:tc>
          <w:tcPr>
            <w:tcW w:w="2269" w:type="dxa"/>
            <w:gridSpan w:val="2"/>
          </w:tcPr>
          <w:p w:rsidR="00A110BE" w:rsidRPr="0016645D" w:rsidRDefault="00A110BE" w:rsidP="00A73F60">
            <w:pPr>
              <w:spacing w:after="0" w:line="240" w:lineRule="auto"/>
              <w:jc w:val="center"/>
              <w:rPr>
                <w:rFonts w:ascii="Times New Roman" w:hAnsi="Times New Roman"/>
                <w:sz w:val="24"/>
                <w:szCs w:val="24"/>
                <w:lang w:val="kk-KZ"/>
              </w:rPr>
            </w:pPr>
            <w:r w:rsidRPr="0016645D">
              <w:rPr>
                <w:rFonts w:ascii="Times New Roman" w:hAnsi="Times New Roman"/>
                <w:sz w:val="24"/>
                <w:szCs w:val="24"/>
                <w:lang w:val="kk-KZ"/>
              </w:rPr>
              <w:t>Оқу жобасы № 2</w:t>
            </w:r>
          </w:p>
        </w:tc>
      </w:tr>
      <w:tr w:rsidR="00A110BE" w:rsidRPr="00447B29" w:rsidTr="00465FA3">
        <w:tc>
          <w:tcPr>
            <w:tcW w:w="3860" w:type="dxa"/>
            <w:vMerge w:val="restart"/>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Оптика</w:t>
            </w:r>
          </w:p>
        </w:tc>
        <w:tc>
          <w:tcPr>
            <w:tcW w:w="1124" w:type="dxa"/>
            <w:gridSpan w:val="3"/>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 / 6</w:t>
            </w:r>
          </w:p>
        </w:tc>
        <w:tc>
          <w:tcPr>
            <w:tcW w:w="928" w:type="dxa"/>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5  / 6-8</w:t>
            </w:r>
          </w:p>
        </w:tc>
        <w:tc>
          <w:tcPr>
            <w:tcW w:w="1388" w:type="dxa"/>
            <w:gridSpan w:val="3"/>
            <w:vMerge w:val="restart"/>
          </w:tcPr>
          <w:p w:rsidR="00A110BE" w:rsidRDefault="00A110BE" w:rsidP="00A73F60">
            <w:pPr>
              <w:jc w:val="center"/>
              <w:rPr>
                <w:rFonts w:ascii="Times New Roman" w:hAnsi="Times New Roman"/>
                <w:sz w:val="24"/>
                <w:szCs w:val="24"/>
                <w:lang w:val="kk-KZ"/>
              </w:rPr>
            </w:pPr>
          </w:p>
          <w:p w:rsidR="00A110BE" w:rsidRPr="00C21D37" w:rsidRDefault="00A110BE" w:rsidP="00A73F60">
            <w:pPr>
              <w:jc w:val="center"/>
              <w:rPr>
                <w:rFonts w:ascii="Times New Roman" w:hAnsi="Times New Roman"/>
                <w:sz w:val="24"/>
                <w:szCs w:val="24"/>
                <w:lang w:val="en-US"/>
              </w:rPr>
            </w:pPr>
            <w:r w:rsidRPr="00C21D37">
              <w:rPr>
                <w:rFonts w:ascii="Times New Roman" w:hAnsi="Times New Roman"/>
                <w:sz w:val="24"/>
                <w:szCs w:val="24"/>
                <w:lang w:val="en-US"/>
              </w:rPr>
              <w:t>off-line</w:t>
            </w:r>
          </w:p>
        </w:tc>
        <w:tc>
          <w:tcPr>
            <w:tcW w:w="2269" w:type="dxa"/>
            <w:gridSpan w:val="2"/>
          </w:tcPr>
          <w:p w:rsidR="00A110BE" w:rsidRPr="0016645D" w:rsidRDefault="0016645D" w:rsidP="00A73F60">
            <w:pPr>
              <w:spacing w:after="0" w:line="240" w:lineRule="auto"/>
              <w:rPr>
                <w:rFonts w:ascii="Times New Roman" w:hAnsi="Times New Roman"/>
                <w:sz w:val="24"/>
                <w:szCs w:val="24"/>
                <w:lang w:val="kk-KZ"/>
              </w:rPr>
            </w:pPr>
            <w:r w:rsidRPr="0016645D">
              <w:rPr>
                <w:rFonts w:ascii="Times New Roman" w:hAnsi="Times New Roman"/>
                <w:sz w:val="24"/>
                <w:szCs w:val="24"/>
                <w:lang w:val="kk-KZ"/>
              </w:rPr>
              <w:t>(</w:t>
            </w:r>
            <w:r w:rsidR="00A110BE" w:rsidRPr="0016645D">
              <w:rPr>
                <w:rFonts w:ascii="Times New Roman" w:hAnsi="Times New Roman"/>
                <w:sz w:val="24"/>
                <w:szCs w:val="24"/>
                <w:lang w:val="kk-KZ"/>
              </w:rPr>
              <w:t>8</w:t>
            </w:r>
            <w:r w:rsidRPr="0016645D">
              <w:rPr>
                <w:rFonts w:ascii="Times New Roman" w:hAnsi="Times New Roman"/>
                <w:sz w:val="24"/>
                <w:szCs w:val="24"/>
                <w:lang w:val="kk-KZ"/>
              </w:rPr>
              <w:t>)</w:t>
            </w:r>
            <w:r w:rsidR="00A110BE" w:rsidRPr="0016645D">
              <w:rPr>
                <w:rFonts w:ascii="Times New Roman" w:hAnsi="Times New Roman"/>
                <w:sz w:val="24"/>
                <w:szCs w:val="24"/>
                <w:lang w:val="kk-KZ"/>
              </w:rPr>
              <w:t xml:space="preserve"> – 15.12, 15.13, 15.14, 15.15, 15.17, 15.20, 15.21, 15. 27 / </w:t>
            </w:r>
          </w:p>
          <w:p w:rsidR="00A110BE" w:rsidRPr="0016645D" w:rsidRDefault="0016645D" w:rsidP="00A73F60">
            <w:pPr>
              <w:spacing w:after="0" w:line="240" w:lineRule="auto"/>
              <w:rPr>
                <w:rFonts w:ascii="Times New Roman" w:hAnsi="Times New Roman"/>
                <w:sz w:val="24"/>
                <w:szCs w:val="24"/>
              </w:rPr>
            </w:pPr>
            <w:r w:rsidRPr="0016645D">
              <w:rPr>
                <w:rFonts w:ascii="Times New Roman" w:hAnsi="Times New Roman"/>
                <w:sz w:val="24"/>
                <w:szCs w:val="24"/>
                <w:lang w:val="kk-KZ"/>
              </w:rPr>
              <w:t>(</w:t>
            </w:r>
            <w:r w:rsidR="00A110BE" w:rsidRPr="0016645D">
              <w:rPr>
                <w:rFonts w:ascii="Times New Roman" w:hAnsi="Times New Roman"/>
                <w:sz w:val="24"/>
                <w:szCs w:val="24"/>
                <w:lang w:val="kk-KZ"/>
              </w:rPr>
              <w:t>25</w:t>
            </w:r>
            <w:r w:rsidRPr="0016645D">
              <w:rPr>
                <w:rFonts w:ascii="Times New Roman" w:hAnsi="Times New Roman"/>
                <w:sz w:val="24"/>
                <w:szCs w:val="24"/>
                <w:lang w:val="kk-KZ"/>
              </w:rPr>
              <w:t>)</w:t>
            </w:r>
            <w:r w:rsidR="00A110BE" w:rsidRPr="0016645D">
              <w:rPr>
                <w:rFonts w:ascii="Times New Roman" w:hAnsi="Times New Roman"/>
                <w:sz w:val="24"/>
                <w:szCs w:val="24"/>
                <w:lang w:val="kk-KZ"/>
              </w:rPr>
              <w:t xml:space="preserve"> – 61 ЗЖ; </w:t>
            </w:r>
          </w:p>
        </w:tc>
      </w:tr>
      <w:tr w:rsidR="00A110BE" w:rsidRPr="00447B29" w:rsidTr="00465FA3">
        <w:tc>
          <w:tcPr>
            <w:tcW w:w="3860" w:type="dxa"/>
            <w:vMerge/>
          </w:tcPr>
          <w:p w:rsidR="00A110BE" w:rsidRPr="00447B29" w:rsidRDefault="00A110BE" w:rsidP="00A73F60">
            <w:pPr>
              <w:spacing w:after="0" w:line="240" w:lineRule="auto"/>
              <w:rPr>
                <w:rFonts w:ascii="Times New Roman" w:hAnsi="Times New Roman"/>
                <w:sz w:val="24"/>
                <w:szCs w:val="24"/>
                <w:lang w:val="kk-KZ"/>
              </w:rPr>
            </w:pPr>
          </w:p>
        </w:tc>
        <w:tc>
          <w:tcPr>
            <w:tcW w:w="1124" w:type="dxa"/>
            <w:gridSpan w:val="3"/>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r>
              <w:rPr>
                <w:rFonts w:ascii="Times New Roman" w:hAnsi="Times New Roman"/>
                <w:sz w:val="24"/>
                <w:szCs w:val="24"/>
                <w:lang w:val="kk-KZ"/>
              </w:rPr>
              <w:t>,5</w:t>
            </w:r>
            <w:r w:rsidRPr="00447B29">
              <w:rPr>
                <w:rFonts w:ascii="Times New Roman" w:hAnsi="Times New Roman"/>
                <w:sz w:val="24"/>
                <w:szCs w:val="24"/>
                <w:lang w:val="kk-KZ"/>
              </w:rPr>
              <w:t xml:space="preserve"> / 3</w:t>
            </w:r>
          </w:p>
        </w:tc>
        <w:tc>
          <w:tcPr>
            <w:tcW w:w="928" w:type="dxa"/>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7</w:t>
            </w:r>
            <w:r>
              <w:rPr>
                <w:rFonts w:ascii="Times New Roman" w:hAnsi="Times New Roman"/>
                <w:sz w:val="24"/>
                <w:szCs w:val="24"/>
                <w:lang w:val="kk-KZ"/>
              </w:rPr>
              <w:t>, 8</w:t>
            </w:r>
            <w:r w:rsidRPr="00447B29">
              <w:rPr>
                <w:rFonts w:ascii="Times New Roman" w:hAnsi="Times New Roman"/>
                <w:sz w:val="24"/>
                <w:szCs w:val="24"/>
                <w:lang w:val="kk-KZ"/>
              </w:rPr>
              <w:t xml:space="preserve"> /</w:t>
            </w:r>
          </w:p>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 xml:space="preserve"> 9-11</w:t>
            </w:r>
          </w:p>
        </w:tc>
        <w:tc>
          <w:tcPr>
            <w:tcW w:w="1388" w:type="dxa"/>
            <w:gridSpan w:val="3"/>
            <w:vMerge/>
          </w:tcPr>
          <w:p w:rsidR="00A110BE" w:rsidRPr="00447B29" w:rsidRDefault="00A110BE" w:rsidP="00A73F60">
            <w:pPr>
              <w:spacing w:after="0" w:line="240" w:lineRule="auto"/>
              <w:jc w:val="center"/>
              <w:rPr>
                <w:rFonts w:ascii="Times New Roman" w:hAnsi="Times New Roman"/>
                <w:sz w:val="24"/>
                <w:szCs w:val="24"/>
                <w:lang w:val="en-US"/>
              </w:rPr>
            </w:pPr>
          </w:p>
        </w:tc>
        <w:tc>
          <w:tcPr>
            <w:tcW w:w="2269" w:type="dxa"/>
            <w:gridSpan w:val="2"/>
          </w:tcPr>
          <w:p w:rsidR="00A110BE" w:rsidRPr="0016645D" w:rsidRDefault="0016645D" w:rsidP="0016645D">
            <w:pPr>
              <w:spacing w:after="0" w:line="240" w:lineRule="auto"/>
              <w:rPr>
                <w:rFonts w:ascii="Times New Roman" w:hAnsi="Times New Roman"/>
                <w:sz w:val="24"/>
                <w:szCs w:val="24"/>
                <w:lang w:val="en-US"/>
              </w:rPr>
            </w:pPr>
            <w:r w:rsidRPr="0016645D">
              <w:rPr>
                <w:rFonts w:ascii="Times New Roman" w:hAnsi="Times New Roman"/>
                <w:sz w:val="24"/>
                <w:szCs w:val="24"/>
                <w:lang w:val="kk-KZ"/>
              </w:rPr>
              <w:t>(8)</w:t>
            </w:r>
            <w:r w:rsidR="00A110BE" w:rsidRPr="0016645D">
              <w:rPr>
                <w:rFonts w:ascii="Times New Roman" w:hAnsi="Times New Roman"/>
                <w:sz w:val="24"/>
                <w:szCs w:val="24"/>
                <w:lang w:val="kk-KZ"/>
              </w:rPr>
              <w:t xml:space="preserve"> – 16.31, 16.32, 16.33, 16.34, 16.39, 16.40, 16.44, 16.48, 16.49, 16.51/</w:t>
            </w:r>
            <w:r w:rsidRPr="0016645D">
              <w:rPr>
                <w:rFonts w:ascii="Times New Roman" w:hAnsi="Times New Roman"/>
                <w:sz w:val="24"/>
                <w:szCs w:val="24"/>
                <w:lang w:val="kk-KZ"/>
              </w:rPr>
              <w:t>(</w:t>
            </w:r>
            <w:r w:rsidR="00A110BE" w:rsidRPr="0016645D">
              <w:rPr>
                <w:rFonts w:ascii="Times New Roman" w:hAnsi="Times New Roman"/>
                <w:sz w:val="24"/>
                <w:szCs w:val="24"/>
                <w:lang w:val="kk-KZ"/>
              </w:rPr>
              <w:t>25</w:t>
            </w:r>
            <w:r w:rsidRPr="0016645D">
              <w:rPr>
                <w:rFonts w:ascii="Times New Roman" w:hAnsi="Times New Roman"/>
                <w:sz w:val="24"/>
                <w:szCs w:val="24"/>
                <w:lang w:val="kk-KZ"/>
              </w:rPr>
              <w:t>)</w:t>
            </w:r>
            <w:r w:rsidR="00A110BE" w:rsidRPr="0016645D">
              <w:rPr>
                <w:rFonts w:ascii="Times New Roman" w:hAnsi="Times New Roman"/>
                <w:sz w:val="24"/>
                <w:szCs w:val="24"/>
                <w:lang w:val="kk-KZ"/>
              </w:rPr>
              <w:t xml:space="preserve"> – 68 ЗЖ</w:t>
            </w:r>
          </w:p>
        </w:tc>
      </w:tr>
      <w:tr w:rsidR="00A110BE" w:rsidRPr="00447B29" w:rsidTr="00465FA3">
        <w:tc>
          <w:tcPr>
            <w:tcW w:w="3860" w:type="dxa"/>
            <w:tcBorders>
              <w:bottom w:val="nil"/>
            </w:tcBorders>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Кванттық физика</w:t>
            </w:r>
          </w:p>
        </w:tc>
        <w:tc>
          <w:tcPr>
            <w:tcW w:w="1124" w:type="dxa"/>
            <w:gridSpan w:val="3"/>
            <w:tcBorders>
              <w:bottom w:val="nil"/>
            </w:tcBorders>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 / 1,5</w:t>
            </w:r>
          </w:p>
        </w:tc>
        <w:tc>
          <w:tcPr>
            <w:tcW w:w="928" w:type="dxa"/>
            <w:tcBorders>
              <w:bottom w:val="nil"/>
            </w:tcBorders>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9 / 12-1</w:t>
            </w:r>
            <w:r w:rsidRPr="00447B29">
              <w:rPr>
                <w:rFonts w:ascii="Times New Roman" w:hAnsi="Times New Roman"/>
                <w:sz w:val="24"/>
                <w:szCs w:val="24"/>
                <w:lang w:val="en-US"/>
              </w:rPr>
              <w:t>4</w:t>
            </w:r>
            <w:r w:rsidRPr="00447B29">
              <w:rPr>
                <w:rFonts w:ascii="Times New Roman" w:hAnsi="Times New Roman"/>
                <w:sz w:val="24"/>
                <w:szCs w:val="24"/>
                <w:lang w:val="kk-KZ"/>
              </w:rPr>
              <w:t xml:space="preserve"> </w:t>
            </w:r>
          </w:p>
        </w:tc>
        <w:tc>
          <w:tcPr>
            <w:tcW w:w="1388" w:type="dxa"/>
            <w:gridSpan w:val="3"/>
            <w:tcBorders>
              <w:bottom w:val="nil"/>
            </w:tcBorders>
          </w:tcPr>
          <w:p w:rsidR="00A110BE" w:rsidRPr="00C21D37" w:rsidRDefault="00A110BE" w:rsidP="00A73F60">
            <w:pPr>
              <w:jc w:val="center"/>
              <w:rPr>
                <w:rFonts w:ascii="Times New Roman" w:hAnsi="Times New Roman"/>
                <w:sz w:val="24"/>
                <w:szCs w:val="24"/>
                <w:lang w:val="en-US"/>
              </w:rPr>
            </w:pPr>
            <w:r w:rsidRPr="00C21D37">
              <w:rPr>
                <w:rFonts w:ascii="Times New Roman" w:hAnsi="Times New Roman"/>
                <w:sz w:val="24"/>
                <w:szCs w:val="24"/>
                <w:lang w:val="en-US"/>
              </w:rPr>
              <w:t>off-line</w:t>
            </w:r>
          </w:p>
        </w:tc>
        <w:tc>
          <w:tcPr>
            <w:tcW w:w="2269" w:type="dxa"/>
            <w:gridSpan w:val="2"/>
            <w:tcBorders>
              <w:bottom w:val="nil"/>
            </w:tcBorders>
          </w:tcPr>
          <w:p w:rsidR="00A110BE" w:rsidRPr="0016645D" w:rsidRDefault="0016645D" w:rsidP="00A110BE">
            <w:pPr>
              <w:spacing w:after="0" w:line="240" w:lineRule="auto"/>
              <w:jc w:val="both"/>
              <w:rPr>
                <w:rFonts w:ascii="Times New Roman" w:hAnsi="Times New Roman"/>
                <w:sz w:val="24"/>
                <w:szCs w:val="24"/>
                <w:lang w:val="kk-KZ"/>
              </w:rPr>
            </w:pPr>
            <w:r w:rsidRPr="0016645D">
              <w:rPr>
                <w:rFonts w:ascii="Times New Roman" w:hAnsi="Times New Roman"/>
                <w:sz w:val="24"/>
                <w:szCs w:val="24"/>
                <w:lang w:val="kk-KZ"/>
              </w:rPr>
              <w:t>(8)</w:t>
            </w:r>
            <w:r w:rsidR="00A110BE" w:rsidRPr="0016645D">
              <w:rPr>
                <w:rFonts w:ascii="Times New Roman" w:hAnsi="Times New Roman"/>
                <w:sz w:val="24"/>
                <w:szCs w:val="24"/>
                <w:lang w:val="kk-KZ"/>
              </w:rPr>
              <w:t xml:space="preserve"> – 19.1, 19.2, 19.13, 19.17, 19.19, 19.20 </w:t>
            </w:r>
          </w:p>
        </w:tc>
      </w:tr>
      <w:tr w:rsidR="00A110BE" w:rsidRPr="00447B29" w:rsidTr="00465FA3">
        <w:tc>
          <w:tcPr>
            <w:tcW w:w="9569" w:type="dxa"/>
            <w:gridSpan w:val="10"/>
            <w:tcBorders>
              <w:top w:val="nil"/>
              <w:left w:val="nil"/>
              <w:right w:val="nil"/>
            </w:tcBorders>
          </w:tcPr>
          <w:p w:rsidR="00A110BE" w:rsidRPr="00A110BE" w:rsidRDefault="00A110BE" w:rsidP="00A110BE">
            <w:pPr>
              <w:spacing w:after="0" w:line="240" w:lineRule="auto"/>
              <w:ind w:hanging="80"/>
              <w:jc w:val="both"/>
              <w:rPr>
                <w:rFonts w:ascii="Times New Roman" w:hAnsi="Times New Roman"/>
                <w:sz w:val="28"/>
                <w:szCs w:val="28"/>
                <w:lang w:val="kk-KZ"/>
              </w:rPr>
            </w:pPr>
            <w:r>
              <w:rPr>
                <w:rFonts w:ascii="Times New Roman" w:hAnsi="Times New Roman"/>
                <w:sz w:val="28"/>
                <w:szCs w:val="28"/>
                <w:lang w:val="kk-KZ"/>
              </w:rPr>
              <w:lastRenderedPageBreak/>
              <w:t>В.2-кес</w:t>
            </w:r>
            <w:r w:rsidRPr="00A110BE">
              <w:rPr>
                <w:rFonts w:ascii="Times New Roman" w:hAnsi="Times New Roman"/>
                <w:sz w:val="28"/>
                <w:szCs w:val="28"/>
                <w:lang w:val="kk-KZ"/>
              </w:rPr>
              <w:t>тенің жалғасы</w:t>
            </w:r>
          </w:p>
          <w:p w:rsidR="00A110BE" w:rsidRPr="00A110BE" w:rsidRDefault="00A110BE" w:rsidP="00A110BE">
            <w:pPr>
              <w:spacing w:after="0" w:line="240" w:lineRule="auto"/>
              <w:ind w:hanging="80"/>
              <w:jc w:val="both"/>
              <w:rPr>
                <w:rFonts w:ascii="Times New Roman" w:hAnsi="Times New Roman"/>
                <w:sz w:val="16"/>
                <w:szCs w:val="16"/>
                <w:lang w:val="kk-KZ"/>
              </w:rPr>
            </w:pPr>
          </w:p>
        </w:tc>
      </w:tr>
      <w:tr w:rsidR="00A110BE" w:rsidRPr="00447B29" w:rsidTr="00465FA3">
        <w:tc>
          <w:tcPr>
            <w:tcW w:w="9569" w:type="dxa"/>
            <w:gridSpan w:val="10"/>
          </w:tcPr>
          <w:p w:rsidR="00A110BE" w:rsidRPr="00447B29" w:rsidRDefault="00A110BE" w:rsidP="00A110BE">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r>
      <w:tr w:rsidR="00465FA3" w:rsidRPr="003D5F76" w:rsidTr="00465FA3">
        <w:trPr>
          <w:trHeight w:val="217"/>
        </w:trPr>
        <w:tc>
          <w:tcPr>
            <w:tcW w:w="3860" w:type="dxa"/>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1</w:t>
            </w:r>
          </w:p>
        </w:tc>
        <w:tc>
          <w:tcPr>
            <w:tcW w:w="1124" w:type="dxa"/>
            <w:gridSpan w:val="3"/>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2</w:t>
            </w:r>
          </w:p>
        </w:tc>
        <w:tc>
          <w:tcPr>
            <w:tcW w:w="937" w:type="dxa"/>
            <w:gridSpan w:val="2"/>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3</w:t>
            </w:r>
          </w:p>
        </w:tc>
        <w:tc>
          <w:tcPr>
            <w:tcW w:w="1371" w:type="dxa"/>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4</w:t>
            </w:r>
          </w:p>
        </w:tc>
        <w:tc>
          <w:tcPr>
            <w:tcW w:w="2277" w:type="dxa"/>
            <w:gridSpan w:val="3"/>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5</w:t>
            </w:r>
          </w:p>
        </w:tc>
      </w:tr>
      <w:tr w:rsidR="00A110BE" w:rsidRPr="00447B29" w:rsidTr="00465FA3">
        <w:trPr>
          <w:trHeight w:val="60"/>
        </w:trPr>
        <w:tc>
          <w:tcPr>
            <w:tcW w:w="3860" w:type="dxa"/>
            <w:vAlign w:val="center"/>
          </w:tcPr>
          <w:p w:rsidR="00A110BE" w:rsidRPr="00447B29" w:rsidRDefault="00A110BE" w:rsidP="00A110BE">
            <w:pPr>
              <w:spacing w:after="0" w:line="240" w:lineRule="auto"/>
              <w:rPr>
                <w:rFonts w:ascii="Times New Roman" w:hAnsi="Times New Roman"/>
                <w:sz w:val="24"/>
                <w:szCs w:val="24"/>
                <w:lang w:val="kk-KZ"/>
              </w:rPr>
            </w:pPr>
          </w:p>
        </w:tc>
        <w:tc>
          <w:tcPr>
            <w:tcW w:w="1124" w:type="dxa"/>
            <w:gridSpan w:val="3"/>
            <w:vAlign w:val="center"/>
          </w:tcPr>
          <w:p w:rsidR="00A110BE" w:rsidRPr="00447B29" w:rsidRDefault="00A110BE" w:rsidP="00A110BE">
            <w:pPr>
              <w:spacing w:after="0" w:line="240" w:lineRule="auto"/>
              <w:rPr>
                <w:rFonts w:ascii="Times New Roman" w:hAnsi="Times New Roman"/>
                <w:sz w:val="24"/>
                <w:szCs w:val="24"/>
                <w:lang w:val="kk-KZ"/>
              </w:rPr>
            </w:pPr>
          </w:p>
        </w:tc>
        <w:tc>
          <w:tcPr>
            <w:tcW w:w="937" w:type="dxa"/>
            <w:gridSpan w:val="2"/>
            <w:vAlign w:val="center"/>
          </w:tcPr>
          <w:p w:rsidR="00A110BE" w:rsidRPr="00447B29" w:rsidRDefault="00A110BE" w:rsidP="00A110BE">
            <w:pPr>
              <w:spacing w:after="0" w:line="240" w:lineRule="auto"/>
              <w:rPr>
                <w:rFonts w:ascii="Times New Roman" w:hAnsi="Times New Roman"/>
                <w:sz w:val="24"/>
                <w:szCs w:val="24"/>
                <w:lang w:val="kk-KZ"/>
              </w:rPr>
            </w:pPr>
          </w:p>
        </w:tc>
        <w:tc>
          <w:tcPr>
            <w:tcW w:w="1379" w:type="dxa"/>
            <w:gridSpan w:val="2"/>
            <w:vAlign w:val="center"/>
          </w:tcPr>
          <w:p w:rsidR="00A110BE" w:rsidRPr="00A110BE" w:rsidRDefault="00A110BE" w:rsidP="00A110BE">
            <w:pPr>
              <w:spacing w:after="0" w:line="240" w:lineRule="auto"/>
              <w:rPr>
                <w:rFonts w:ascii="Times New Roman" w:hAnsi="Times New Roman"/>
                <w:sz w:val="24"/>
                <w:szCs w:val="24"/>
                <w:lang w:val="kk-KZ"/>
              </w:rPr>
            </w:pPr>
          </w:p>
        </w:tc>
        <w:tc>
          <w:tcPr>
            <w:tcW w:w="2269" w:type="dxa"/>
            <w:gridSpan w:val="2"/>
            <w:vAlign w:val="center"/>
          </w:tcPr>
          <w:p w:rsidR="00A110BE" w:rsidRPr="00447B29" w:rsidRDefault="00A110BE" w:rsidP="00A110BE">
            <w:pPr>
              <w:spacing w:after="0" w:line="240" w:lineRule="auto"/>
              <w:rPr>
                <w:rFonts w:ascii="Times New Roman" w:hAnsi="Times New Roman"/>
                <w:sz w:val="24"/>
                <w:szCs w:val="24"/>
                <w:lang w:val="kk-KZ"/>
              </w:rPr>
            </w:pPr>
            <w:r w:rsidRPr="00447B29">
              <w:rPr>
                <w:rFonts w:ascii="Times New Roman" w:hAnsi="Times New Roman"/>
                <w:sz w:val="24"/>
                <w:szCs w:val="24"/>
                <w:lang w:val="kk-KZ"/>
              </w:rPr>
              <w:t>Оқу жобасы № 3</w:t>
            </w:r>
          </w:p>
        </w:tc>
      </w:tr>
      <w:tr w:rsidR="00A110BE" w:rsidRPr="00447B29" w:rsidTr="00465FA3">
        <w:trPr>
          <w:trHeight w:val="60"/>
        </w:trPr>
        <w:tc>
          <w:tcPr>
            <w:tcW w:w="3860" w:type="dxa"/>
            <w:vAlign w:val="center"/>
          </w:tcPr>
          <w:p w:rsidR="00A110BE" w:rsidRPr="00447B29" w:rsidRDefault="00A110BE" w:rsidP="00A110BE">
            <w:pPr>
              <w:spacing w:after="0" w:line="240" w:lineRule="auto"/>
              <w:rPr>
                <w:rFonts w:ascii="Times New Roman" w:hAnsi="Times New Roman"/>
                <w:sz w:val="24"/>
                <w:szCs w:val="24"/>
                <w:lang w:val="kk-KZ"/>
              </w:rPr>
            </w:pPr>
          </w:p>
        </w:tc>
        <w:tc>
          <w:tcPr>
            <w:tcW w:w="1124" w:type="dxa"/>
            <w:gridSpan w:val="3"/>
          </w:tcPr>
          <w:p w:rsidR="00A110BE" w:rsidRPr="00447B29" w:rsidRDefault="00A110BE" w:rsidP="00B9075B">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 / 1,5</w:t>
            </w:r>
          </w:p>
        </w:tc>
        <w:tc>
          <w:tcPr>
            <w:tcW w:w="937" w:type="dxa"/>
            <w:gridSpan w:val="2"/>
          </w:tcPr>
          <w:p w:rsidR="00A110BE" w:rsidRPr="00447B29" w:rsidRDefault="00A110BE" w:rsidP="00B9075B">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11 / 14</w:t>
            </w:r>
            <w:r w:rsidRPr="00447B29">
              <w:rPr>
                <w:rFonts w:ascii="Times New Roman" w:hAnsi="Times New Roman"/>
                <w:sz w:val="24"/>
                <w:szCs w:val="24"/>
              </w:rPr>
              <w:t>,15</w:t>
            </w:r>
            <w:r w:rsidRPr="00447B29">
              <w:rPr>
                <w:rFonts w:ascii="Times New Roman" w:hAnsi="Times New Roman"/>
                <w:sz w:val="24"/>
                <w:szCs w:val="24"/>
                <w:lang w:val="kk-KZ"/>
              </w:rPr>
              <w:t xml:space="preserve">  </w:t>
            </w:r>
          </w:p>
        </w:tc>
        <w:tc>
          <w:tcPr>
            <w:tcW w:w="1379" w:type="dxa"/>
            <w:gridSpan w:val="2"/>
            <w:vAlign w:val="center"/>
          </w:tcPr>
          <w:p w:rsidR="00A110BE" w:rsidRPr="00A110BE" w:rsidRDefault="00A110BE" w:rsidP="00A110BE">
            <w:pPr>
              <w:spacing w:after="0" w:line="240" w:lineRule="auto"/>
              <w:rPr>
                <w:rFonts w:ascii="Times New Roman" w:hAnsi="Times New Roman"/>
                <w:sz w:val="24"/>
                <w:szCs w:val="24"/>
                <w:lang w:val="kk-KZ"/>
              </w:rPr>
            </w:pPr>
          </w:p>
        </w:tc>
        <w:tc>
          <w:tcPr>
            <w:tcW w:w="2269" w:type="dxa"/>
            <w:gridSpan w:val="2"/>
            <w:vAlign w:val="center"/>
          </w:tcPr>
          <w:p w:rsidR="00A110BE" w:rsidRPr="00447B29" w:rsidRDefault="0016645D" w:rsidP="00A110BE">
            <w:pPr>
              <w:spacing w:after="0" w:line="240" w:lineRule="auto"/>
              <w:rPr>
                <w:rFonts w:ascii="Times New Roman" w:hAnsi="Times New Roman"/>
                <w:sz w:val="24"/>
                <w:szCs w:val="24"/>
                <w:lang w:val="kk-KZ"/>
              </w:rPr>
            </w:pPr>
            <w:r>
              <w:rPr>
                <w:rFonts w:ascii="Times New Roman" w:hAnsi="Times New Roman"/>
                <w:sz w:val="24"/>
                <w:szCs w:val="24"/>
                <w:lang w:val="kk-KZ"/>
              </w:rPr>
              <w:t>(8)</w:t>
            </w:r>
            <w:r w:rsidR="00A110BE" w:rsidRPr="00447B29">
              <w:rPr>
                <w:rFonts w:ascii="Times New Roman" w:hAnsi="Times New Roman"/>
                <w:sz w:val="24"/>
                <w:szCs w:val="24"/>
                <w:lang w:val="kk-KZ"/>
              </w:rPr>
              <w:t xml:space="preserve"> – 19.29, 19.30, 19.31, 19.34, 19.38, 19.39</w:t>
            </w:r>
          </w:p>
        </w:tc>
      </w:tr>
      <w:tr w:rsidR="00A110BE" w:rsidRPr="00447B29" w:rsidTr="00465FA3">
        <w:tc>
          <w:tcPr>
            <w:tcW w:w="3860" w:type="dxa"/>
            <w:vMerge w:val="restart"/>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Атомдық ядро физикасының элменттері</w:t>
            </w:r>
          </w:p>
        </w:tc>
        <w:tc>
          <w:tcPr>
            <w:tcW w:w="1124" w:type="dxa"/>
            <w:gridSpan w:val="3"/>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 xml:space="preserve">0,5 / </w:t>
            </w:r>
          </w:p>
        </w:tc>
        <w:tc>
          <w:tcPr>
            <w:tcW w:w="937" w:type="dxa"/>
            <w:gridSpan w:val="2"/>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 xml:space="preserve">13 / </w:t>
            </w:r>
          </w:p>
        </w:tc>
        <w:tc>
          <w:tcPr>
            <w:tcW w:w="1379" w:type="dxa"/>
            <w:gridSpan w:val="2"/>
          </w:tcPr>
          <w:p w:rsidR="00A110BE" w:rsidRPr="00C21D37" w:rsidRDefault="00A110BE" w:rsidP="00A73F60">
            <w:pPr>
              <w:jc w:val="center"/>
              <w:rPr>
                <w:rFonts w:ascii="Times New Roman" w:hAnsi="Times New Roman"/>
                <w:sz w:val="24"/>
                <w:szCs w:val="24"/>
                <w:lang w:val="en-US"/>
              </w:rPr>
            </w:pPr>
            <w:r w:rsidRPr="00C21D37">
              <w:rPr>
                <w:rFonts w:ascii="Times New Roman" w:hAnsi="Times New Roman"/>
                <w:sz w:val="24"/>
                <w:szCs w:val="24"/>
                <w:lang w:val="en-US"/>
              </w:rPr>
              <w:t>off-line</w:t>
            </w:r>
          </w:p>
        </w:tc>
        <w:tc>
          <w:tcPr>
            <w:tcW w:w="2269" w:type="dxa"/>
            <w:gridSpan w:val="2"/>
          </w:tcPr>
          <w:p w:rsidR="00A110BE" w:rsidRPr="00447B29" w:rsidRDefault="0016645D"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(8)</w:t>
            </w:r>
            <w:r w:rsidR="00A110BE" w:rsidRPr="00447B29">
              <w:rPr>
                <w:rFonts w:ascii="Times New Roman" w:hAnsi="Times New Roman"/>
                <w:sz w:val="24"/>
                <w:szCs w:val="24"/>
                <w:lang w:val="kk-KZ"/>
              </w:rPr>
              <w:t xml:space="preserve"> – 20.1, 20.2, 20.3, 20.4</w:t>
            </w:r>
          </w:p>
        </w:tc>
      </w:tr>
      <w:tr w:rsidR="00A110BE" w:rsidRPr="00447B29" w:rsidTr="00465FA3">
        <w:tc>
          <w:tcPr>
            <w:tcW w:w="3860" w:type="dxa"/>
            <w:vMerge/>
          </w:tcPr>
          <w:p w:rsidR="00A110BE" w:rsidRPr="00447B29" w:rsidRDefault="00A110BE" w:rsidP="00A73F60">
            <w:pPr>
              <w:spacing w:after="0" w:line="240" w:lineRule="auto"/>
              <w:rPr>
                <w:rFonts w:ascii="Times New Roman" w:hAnsi="Times New Roman"/>
                <w:sz w:val="24"/>
                <w:szCs w:val="24"/>
                <w:lang w:val="kk-KZ"/>
              </w:rPr>
            </w:pPr>
          </w:p>
        </w:tc>
        <w:tc>
          <w:tcPr>
            <w:tcW w:w="1124" w:type="dxa"/>
            <w:gridSpan w:val="3"/>
          </w:tcPr>
          <w:p w:rsidR="00A110BE" w:rsidRPr="00447B29" w:rsidRDefault="00A110BE" w:rsidP="00A73F60">
            <w:pPr>
              <w:spacing w:after="0" w:line="240" w:lineRule="auto"/>
              <w:jc w:val="center"/>
              <w:rPr>
                <w:rFonts w:ascii="Times New Roman" w:hAnsi="Times New Roman"/>
                <w:sz w:val="24"/>
                <w:szCs w:val="24"/>
                <w:lang w:val="en-US"/>
              </w:rPr>
            </w:pPr>
            <w:r>
              <w:rPr>
                <w:rFonts w:ascii="Times New Roman" w:hAnsi="Times New Roman"/>
                <w:sz w:val="24"/>
                <w:szCs w:val="24"/>
              </w:rPr>
              <w:t xml:space="preserve">0,5 </w:t>
            </w:r>
            <w:r w:rsidRPr="00447B29">
              <w:rPr>
                <w:rFonts w:ascii="Times New Roman" w:hAnsi="Times New Roman"/>
                <w:sz w:val="24"/>
                <w:szCs w:val="24"/>
                <w:lang w:val="en-US"/>
              </w:rPr>
              <w:t xml:space="preserve">/ </w:t>
            </w:r>
          </w:p>
        </w:tc>
        <w:tc>
          <w:tcPr>
            <w:tcW w:w="937" w:type="dxa"/>
            <w:gridSpan w:val="2"/>
          </w:tcPr>
          <w:p w:rsidR="00A110BE" w:rsidRPr="00447B29" w:rsidRDefault="00A110BE" w:rsidP="00A73F60">
            <w:pPr>
              <w:spacing w:after="0" w:line="240" w:lineRule="auto"/>
              <w:jc w:val="center"/>
              <w:rPr>
                <w:rFonts w:ascii="Times New Roman" w:hAnsi="Times New Roman"/>
                <w:sz w:val="24"/>
                <w:szCs w:val="24"/>
                <w:lang w:val="en-US"/>
              </w:rPr>
            </w:pPr>
            <w:r w:rsidRPr="00447B29">
              <w:rPr>
                <w:rFonts w:ascii="Times New Roman" w:hAnsi="Times New Roman"/>
                <w:sz w:val="24"/>
                <w:szCs w:val="24"/>
                <w:lang w:val="en-US"/>
              </w:rPr>
              <w:t>15 /</w:t>
            </w:r>
          </w:p>
        </w:tc>
        <w:tc>
          <w:tcPr>
            <w:tcW w:w="1379" w:type="dxa"/>
            <w:gridSpan w:val="2"/>
          </w:tcPr>
          <w:p w:rsidR="00A110BE" w:rsidRPr="00447B29" w:rsidRDefault="00A110BE" w:rsidP="00A73F60">
            <w:pPr>
              <w:spacing w:after="0" w:line="240" w:lineRule="auto"/>
              <w:jc w:val="center"/>
              <w:rPr>
                <w:rFonts w:ascii="Times New Roman" w:hAnsi="Times New Roman"/>
                <w:sz w:val="24"/>
                <w:szCs w:val="24"/>
                <w:lang w:val="en-US"/>
              </w:rPr>
            </w:pPr>
          </w:p>
        </w:tc>
        <w:tc>
          <w:tcPr>
            <w:tcW w:w="2269" w:type="dxa"/>
            <w:gridSpan w:val="2"/>
          </w:tcPr>
          <w:p w:rsidR="00A110BE" w:rsidRPr="00447B29" w:rsidRDefault="0016645D" w:rsidP="0016645D">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r w:rsidR="00A110BE" w:rsidRPr="00447B29">
              <w:rPr>
                <w:rFonts w:ascii="Times New Roman" w:hAnsi="Times New Roman"/>
                <w:sz w:val="24"/>
                <w:szCs w:val="24"/>
                <w:lang w:val="kk-KZ"/>
              </w:rPr>
              <w:t>8</w:t>
            </w:r>
            <w:r>
              <w:rPr>
                <w:rFonts w:ascii="Times New Roman" w:hAnsi="Times New Roman"/>
                <w:sz w:val="24"/>
                <w:szCs w:val="24"/>
                <w:lang w:val="kk-KZ"/>
              </w:rPr>
              <w:t>)</w:t>
            </w:r>
            <w:r w:rsidR="00A110BE" w:rsidRPr="00447B29">
              <w:rPr>
                <w:rFonts w:ascii="Times New Roman" w:hAnsi="Times New Roman"/>
                <w:sz w:val="24"/>
                <w:szCs w:val="24"/>
                <w:lang w:val="kk-KZ"/>
              </w:rPr>
              <w:t xml:space="preserve"> – 21.1, 21.2, 21.10, 22.1, 22.2, 22.11, 22.14</w:t>
            </w:r>
          </w:p>
        </w:tc>
      </w:tr>
      <w:tr w:rsidR="00A110BE" w:rsidRPr="00447B29" w:rsidTr="00465FA3">
        <w:tc>
          <w:tcPr>
            <w:tcW w:w="3860" w:type="dxa"/>
          </w:tcPr>
          <w:p w:rsidR="00A110BE" w:rsidRPr="00A110BE" w:rsidRDefault="00A110BE" w:rsidP="00600618">
            <w:pPr>
              <w:pStyle w:val="afa"/>
              <w:rPr>
                <w:i/>
                <w:lang w:val="kk-KZ"/>
              </w:rPr>
            </w:pPr>
            <w:r w:rsidRPr="00A110BE">
              <w:rPr>
                <w:i/>
                <w:lang w:val="kk-KZ"/>
              </w:rPr>
              <w:t>ОСӨЖ</w:t>
            </w:r>
            <w:r w:rsidRPr="00A110BE">
              <w:rPr>
                <w:i/>
              </w:rPr>
              <w:t>/</w:t>
            </w:r>
            <w:r w:rsidRPr="00A110BE">
              <w:rPr>
                <w:i/>
                <w:lang w:val="kk-KZ"/>
              </w:rPr>
              <w:t>СӨЖ:</w:t>
            </w:r>
          </w:p>
        </w:tc>
        <w:tc>
          <w:tcPr>
            <w:tcW w:w="1124" w:type="dxa"/>
            <w:gridSpan w:val="3"/>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20,5</w:t>
            </w:r>
          </w:p>
        </w:tc>
        <w:tc>
          <w:tcPr>
            <w:tcW w:w="937" w:type="dxa"/>
            <w:gridSpan w:val="2"/>
          </w:tcPr>
          <w:p w:rsidR="00A110BE" w:rsidRPr="00447B29" w:rsidRDefault="00A110BE" w:rsidP="00A73F60">
            <w:pPr>
              <w:spacing w:after="0" w:line="240" w:lineRule="auto"/>
              <w:jc w:val="center"/>
              <w:rPr>
                <w:rFonts w:ascii="Times New Roman" w:hAnsi="Times New Roman"/>
                <w:sz w:val="24"/>
                <w:szCs w:val="24"/>
              </w:rPr>
            </w:pPr>
          </w:p>
        </w:tc>
        <w:tc>
          <w:tcPr>
            <w:tcW w:w="1379" w:type="dxa"/>
            <w:gridSpan w:val="2"/>
          </w:tcPr>
          <w:p w:rsidR="00A110BE" w:rsidRPr="00447B29" w:rsidRDefault="00A110BE" w:rsidP="00A73F60">
            <w:pPr>
              <w:spacing w:after="0" w:line="240" w:lineRule="auto"/>
              <w:jc w:val="center"/>
              <w:rPr>
                <w:rFonts w:ascii="Times New Roman" w:hAnsi="Times New Roman"/>
                <w:sz w:val="24"/>
                <w:szCs w:val="24"/>
              </w:rPr>
            </w:pPr>
          </w:p>
        </w:tc>
        <w:tc>
          <w:tcPr>
            <w:tcW w:w="2269" w:type="dxa"/>
            <w:gridSpan w:val="2"/>
          </w:tcPr>
          <w:p w:rsidR="00A110BE" w:rsidRPr="00447B29" w:rsidRDefault="00A110BE" w:rsidP="00A73F60">
            <w:pPr>
              <w:spacing w:after="0" w:line="240" w:lineRule="auto"/>
              <w:rPr>
                <w:rFonts w:ascii="Times New Roman" w:hAnsi="Times New Roman"/>
                <w:sz w:val="24"/>
                <w:szCs w:val="24"/>
              </w:rPr>
            </w:pPr>
          </w:p>
        </w:tc>
      </w:tr>
      <w:tr w:rsidR="00A110BE" w:rsidRPr="00447B29" w:rsidTr="00465FA3">
        <w:tc>
          <w:tcPr>
            <w:tcW w:w="3860" w:type="dxa"/>
          </w:tcPr>
          <w:p w:rsidR="00A110BE" w:rsidRPr="00447B29" w:rsidRDefault="00A110BE" w:rsidP="00A73F60">
            <w:pPr>
              <w:spacing w:after="0" w:line="240" w:lineRule="auto"/>
              <w:rPr>
                <w:rFonts w:ascii="Times New Roman" w:hAnsi="Times New Roman"/>
                <w:sz w:val="24"/>
                <w:szCs w:val="24"/>
                <w:lang w:val="kk-KZ"/>
              </w:rPr>
            </w:pPr>
            <w:r>
              <w:rPr>
                <w:rFonts w:ascii="Times New Roman" w:hAnsi="Times New Roman"/>
                <w:sz w:val="24"/>
                <w:szCs w:val="24"/>
                <w:lang w:val="kk-KZ"/>
              </w:rPr>
              <w:t>Ультрадыбысты медицинада қолданудың физикалық негіздері</w:t>
            </w:r>
          </w:p>
        </w:tc>
        <w:tc>
          <w:tcPr>
            <w:tcW w:w="1124" w:type="dxa"/>
            <w:gridSpan w:val="3"/>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937" w:type="dxa"/>
            <w:gridSpan w:val="2"/>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2, 3</w:t>
            </w:r>
            <w:r>
              <w:rPr>
                <w:rFonts w:ascii="Times New Roman" w:hAnsi="Times New Roman"/>
                <w:sz w:val="24"/>
                <w:szCs w:val="24"/>
                <w:lang w:val="kk-KZ"/>
              </w:rPr>
              <w:t>, 4</w:t>
            </w:r>
          </w:p>
        </w:tc>
        <w:tc>
          <w:tcPr>
            <w:tcW w:w="1379" w:type="dxa"/>
            <w:gridSpan w:val="2"/>
          </w:tcPr>
          <w:p w:rsidR="00A110BE" w:rsidRPr="00447B29" w:rsidRDefault="00A110BE" w:rsidP="00A73F60">
            <w:pPr>
              <w:spacing w:after="0" w:line="240" w:lineRule="auto"/>
              <w:jc w:val="center"/>
              <w:rPr>
                <w:rFonts w:ascii="Times New Roman" w:hAnsi="Times New Roman"/>
                <w:sz w:val="24"/>
                <w:szCs w:val="24"/>
                <w:lang w:val="en-US"/>
              </w:rPr>
            </w:pPr>
            <w:r w:rsidRPr="00447B29">
              <w:rPr>
                <w:rFonts w:ascii="Times New Roman" w:hAnsi="Times New Roman"/>
                <w:sz w:val="24"/>
                <w:szCs w:val="24"/>
                <w:lang w:val="kk-KZ"/>
              </w:rPr>
              <w:t>on-line</w:t>
            </w:r>
          </w:p>
        </w:tc>
        <w:tc>
          <w:tcPr>
            <w:tcW w:w="2269" w:type="dxa"/>
            <w:gridSpan w:val="2"/>
          </w:tcPr>
          <w:p w:rsidR="00A110BE" w:rsidRPr="00447B29" w:rsidRDefault="0016645D" w:rsidP="0016645D">
            <w:pPr>
              <w:spacing w:after="0" w:line="240" w:lineRule="auto"/>
              <w:jc w:val="center"/>
              <w:rPr>
                <w:rFonts w:ascii="Times New Roman" w:hAnsi="Times New Roman"/>
                <w:sz w:val="24"/>
                <w:szCs w:val="24"/>
                <w:lang w:val="en-US"/>
              </w:rPr>
            </w:pPr>
            <w:r>
              <w:rPr>
                <w:rFonts w:ascii="Times New Roman" w:hAnsi="Times New Roman"/>
                <w:sz w:val="24"/>
                <w:szCs w:val="24"/>
                <w:lang w:val="kk-KZ"/>
              </w:rPr>
              <w:t>(</w:t>
            </w:r>
            <w:r w:rsidR="00A110BE">
              <w:rPr>
                <w:rFonts w:ascii="Times New Roman" w:hAnsi="Times New Roman"/>
                <w:sz w:val="24"/>
                <w:szCs w:val="24"/>
                <w:lang w:val="kk-KZ"/>
              </w:rPr>
              <w:t>26</w:t>
            </w:r>
            <w:r>
              <w:rPr>
                <w:rFonts w:ascii="Times New Roman" w:hAnsi="Times New Roman"/>
                <w:sz w:val="24"/>
                <w:szCs w:val="24"/>
                <w:lang w:val="kk-KZ"/>
              </w:rPr>
              <w:t>)</w:t>
            </w:r>
          </w:p>
        </w:tc>
      </w:tr>
      <w:tr w:rsidR="00A110BE" w:rsidRPr="005A5790" w:rsidTr="00465FA3">
        <w:tc>
          <w:tcPr>
            <w:tcW w:w="3860" w:type="dxa"/>
          </w:tcPr>
          <w:p w:rsidR="00A110BE" w:rsidRPr="005A5790" w:rsidRDefault="00A110BE" w:rsidP="00A73F60">
            <w:pPr>
              <w:spacing w:after="0" w:line="240" w:lineRule="auto"/>
              <w:rPr>
                <w:rFonts w:ascii="Times New Roman" w:hAnsi="Times New Roman"/>
                <w:sz w:val="24"/>
                <w:szCs w:val="24"/>
                <w:lang w:val="kk-KZ"/>
              </w:rPr>
            </w:pPr>
            <w:r w:rsidRPr="005A5790">
              <w:rPr>
                <w:rFonts w:ascii="Times New Roman" w:hAnsi="Times New Roman"/>
                <w:sz w:val="24"/>
                <w:szCs w:val="24"/>
                <w:lang w:val="kk-KZ"/>
              </w:rPr>
              <w:t>Медициналық диагностикадағы оптикалық әдістер</w:t>
            </w:r>
          </w:p>
        </w:tc>
        <w:tc>
          <w:tcPr>
            <w:tcW w:w="1124" w:type="dxa"/>
            <w:gridSpan w:val="3"/>
          </w:tcPr>
          <w:p w:rsidR="00A110BE" w:rsidRPr="005A5790"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937" w:type="dxa"/>
            <w:gridSpan w:val="2"/>
          </w:tcPr>
          <w:p w:rsidR="00A110BE" w:rsidRPr="005A5790" w:rsidRDefault="00A110BE" w:rsidP="00A73F60">
            <w:pPr>
              <w:spacing w:after="0" w:line="240" w:lineRule="auto"/>
              <w:jc w:val="center"/>
              <w:rPr>
                <w:rFonts w:ascii="Times New Roman" w:hAnsi="Times New Roman"/>
                <w:sz w:val="24"/>
                <w:szCs w:val="24"/>
                <w:lang w:val="kk-KZ"/>
              </w:rPr>
            </w:pPr>
            <w:r w:rsidRPr="005A5790">
              <w:rPr>
                <w:rFonts w:ascii="Times New Roman" w:hAnsi="Times New Roman"/>
                <w:sz w:val="24"/>
                <w:szCs w:val="24"/>
                <w:lang w:val="kk-KZ"/>
              </w:rPr>
              <w:t>4, 5</w:t>
            </w:r>
            <w:r>
              <w:rPr>
                <w:rFonts w:ascii="Times New Roman" w:hAnsi="Times New Roman"/>
                <w:sz w:val="24"/>
                <w:szCs w:val="24"/>
                <w:lang w:val="kk-KZ"/>
              </w:rPr>
              <w:t>, 6</w:t>
            </w:r>
          </w:p>
        </w:tc>
        <w:tc>
          <w:tcPr>
            <w:tcW w:w="1379" w:type="dxa"/>
            <w:gridSpan w:val="2"/>
          </w:tcPr>
          <w:p w:rsidR="00A110BE" w:rsidRPr="005A5790" w:rsidRDefault="00A110BE" w:rsidP="00A73F60">
            <w:pPr>
              <w:spacing w:after="0" w:line="240" w:lineRule="auto"/>
              <w:jc w:val="center"/>
              <w:rPr>
                <w:rFonts w:ascii="Times New Roman" w:hAnsi="Times New Roman"/>
                <w:sz w:val="24"/>
                <w:szCs w:val="24"/>
                <w:lang w:val="en-US"/>
              </w:rPr>
            </w:pPr>
            <w:r w:rsidRPr="005A5790">
              <w:rPr>
                <w:rFonts w:ascii="Times New Roman" w:hAnsi="Times New Roman"/>
                <w:sz w:val="24"/>
                <w:szCs w:val="24"/>
                <w:lang w:val="kk-KZ"/>
              </w:rPr>
              <w:t>on-line</w:t>
            </w:r>
          </w:p>
        </w:tc>
        <w:tc>
          <w:tcPr>
            <w:tcW w:w="2269" w:type="dxa"/>
            <w:gridSpan w:val="2"/>
          </w:tcPr>
          <w:p w:rsidR="00A110BE" w:rsidRPr="0016645D" w:rsidRDefault="0016645D"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r w:rsidR="00A110BE">
              <w:rPr>
                <w:rFonts w:ascii="Times New Roman" w:hAnsi="Times New Roman"/>
                <w:sz w:val="24"/>
                <w:szCs w:val="24"/>
                <w:lang w:val="kk-KZ"/>
              </w:rPr>
              <w:t>29</w:t>
            </w:r>
            <w:r>
              <w:rPr>
                <w:rFonts w:ascii="Times New Roman" w:hAnsi="Times New Roman"/>
                <w:sz w:val="24"/>
                <w:szCs w:val="24"/>
                <w:lang w:val="kk-KZ"/>
              </w:rPr>
              <w:t>)</w:t>
            </w:r>
          </w:p>
        </w:tc>
      </w:tr>
      <w:tr w:rsidR="00A110BE" w:rsidRPr="00447B29" w:rsidTr="00465FA3">
        <w:tc>
          <w:tcPr>
            <w:tcW w:w="3860"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Оптикалық пирометрия</w:t>
            </w:r>
          </w:p>
        </w:tc>
        <w:tc>
          <w:tcPr>
            <w:tcW w:w="1124" w:type="dxa"/>
            <w:gridSpan w:val="3"/>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937" w:type="dxa"/>
            <w:gridSpan w:val="2"/>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 xml:space="preserve">6, </w:t>
            </w:r>
            <w:r w:rsidRPr="00447B29">
              <w:rPr>
                <w:rFonts w:ascii="Times New Roman" w:hAnsi="Times New Roman"/>
                <w:sz w:val="24"/>
                <w:szCs w:val="24"/>
                <w:lang w:val="kk-KZ"/>
              </w:rPr>
              <w:t>7, 8</w:t>
            </w:r>
          </w:p>
        </w:tc>
        <w:tc>
          <w:tcPr>
            <w:tcW w:w="1379" w:type="dxa"/>
            <w:gridSpan w:val="2"/>
          </w:tcPr>
          <w:p w:rsidR="00A110BE" w:rsidRPr="00447B29" w:rsidRDefault="00A110BE" w:rsidP="00A73F60">
            <w:pPr>
              <w:spacing w:after="0" w:line="240" w:lineRule="auto"/>
              <w:jc w:val="center"/>
              <w:rPr>
                <w:rFonts w:ascii="Times New Roman" w:hAnsi="Times New Roman"/>
                <w:sz w:val="24"/>
                <w:szCs w:val="24"/>
              </w:rPr>
            </w:pPr>
            <w:r w:rsidRPr="00447B29">
              <w:rPr>
                <w:rFonts w:ascii="Times New Roman" w:hAnsi="Times New Roman"/>
                <w:sz w:val="24"/>
                <w:szCs w:val="24"/>
                <w:lang w:val="kk-KZ"/>
              </w:rPr>
              <w:t>on-line</w:t>
            </w:r>
          </w:p>
        </w:tc>
        <w:tc>
          <w:tcPr>
            <w:tcW w:w="2269" w:type="dxa"/>
            <w:gridSpan w:val="2"/>
          </w:tcPr>
          <w:p w:rsidR="00A110BE" w:rsidRPr="00447B29" w:rsidRDefault="0016645D"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r>
              <w:rPr>
                <w:rFonts w:ascii="Times New Roman" w:hAnsi="Times New Roman"/>
                <w:sz w:val="24"/>
                <w:szCs w:val="24"/>
              </w:rPr>
              <w:t>3</w:t>
            </w:r>
            <w:r>
              <w:rPr>
                <w:rFonts w:ascii="Times New Roman" w:hAnsi="Times New Roman"/>
                <w:sz w:val="24"/>
                <w:szCs w:val="24"/>
                <w:lang w:val="kk-KZ"/>
              </w:rPr>
              <w:t>)</w:t>
            </w:r>
            <w:r w:rsidR="00A110BE" w:rsidRPr="00447B29">
              <w:rPr>
                <w:rFonts w:ascii="Times New Roman" w:hAnsi="Times New Roman"/>
                <w:sz w:val="24"/>
                <w:szCs w:val="24"/>
              </w:rPr>
              <w:t xml:space="preserve">, </w:t>
            </w:r>
            <w:r w:rsidR="00A110BE" w:rsidRPr="00447B29">
              <w:rPr>
                <w:rFonts w:ascii="Times New Roman" w:hAnsi="Times New Roman"/>
                <w:sz w:val="24"/>
                <w:szCs w:val="24"/>
                <w:lang w:val="kk-KZ"/>
              </w:rPr>
              <w:t>93</w:t>
            </w:r>
            <w:r w:rsidR="00A110BE" w:rsidRPr="00447B29">
              <w:rPr>
                <w:rFonts w:ascii="Times New Roman" w:hAnsi="Times New Roman"/>
                <w:sz w:val="24"/>
                <w:szCs w:val="24"/>
              </w:rPr>
              <w:t>-</w:t>
            </w:r>
            <w:r w:rsidR="00A110BE" w:rsidRPr="00447B29">
              <w:rPr>
                <w:rFonts w:ascii="Times New Roman" w:hAnsi="Times New Roman"/>
                <w:sz w:val="24"/>
                <w:szCs w:val="24"/>
                <w:lang w:val="kk-KZ"/>
              </w:rPr>
              <w:t>119 бет</w:t>
            </w:r>
          </w:p>
          <w:p w:rsidR="00A110BE" w:rsidRPr="00447B29" w:rsidRDefault="0016645D" w:rsidP="0016645D">
            <w:pPr>
              <w:spacing w:after="0" w:line="240" w:lineRule="auto"/>
              <w:jc w:val="center"/>
              <w:rPr>
                <w:rFonts w:ascii="Times New Roman" w:hAnsi="Times New Roman"/>
                <w:sz w:val="24"/>
                <w:szCs w:val="24"/>
              </w:rPr>
            </w:pPr>
            <w:r>
              <w:rPr>
                <w:rFonts w:ascii="Times New Roman" w:hAnsi="Times New Roman"/>
                <w:sz w:val="24"/>
                <w:szCs w:val="24"/>
                <w:lang w:val="kk-KZ"/>
              </w:rPr>
              <w:t>(</w:t>
            </w:r>
            <w:r w:rsidR="00A110BE" w:rsidRPr="00447B29">
              <w:rPr>
                <w:rFonts w:ascii="Times New Roman" w:hAnsi="Times New Roman"/>
                <w:sz w:val="24"/>
                <w:szCs w:val="24"/>
              </w:rPr>
              <w:t>3</w:t>
            </w:r>
            <w:r>
              <w:rPr>
                <w:rFonts w:ascii="Times New Roman" w:hAnsi="Times New Roman"/>
                <w:sz w:val="24"/>
                <w:szCs w:val="24"/>
                <w:lang w:val="kk-KZ"/>
              </w:rPr>
              <w:t>)</w:t>
            </w:r>
            <w:r w:rsidR="00A110BE" w:rsidRPr="00447B29">
              <w:rPr>
                <w:rFonts w:ascii="Times New Roman" w:hAnsi="Times New Roman"/>
                <w:sz w:val="24"/>
                <w:szCs w:val="24"/>
              </w:rPr>
              <w:t xml:space="preserve">, </w:t>
            </w:r>
            <w:r w:rsidR="00A110BE" w:rsidRPr="00447B29">
              <w:rPr>
                <w:rFonts w:ascii="Times New Roman" w:hAnsi="Times New Roman"/>
                <w:sz w:val="24"/>
                <w:szCs w:val="24"/>
                <w:lang w:val="kk-KZ"/>
              </w:rPr>
              <w:t>72</w:t>
            </w:r>
            <w:r w:rsidR="00A110BE" w:rsidRPr="00447B29">
              <w:rPr>
                <w:rFonts w:ascii="Times New Roman" w:hAnsi="Times New Roman"/>
                <w:sz w:val="24"/>
                <w:szCs w:val="24"/>
              </w:rPr>
              <w:t>-</w:t>
            </w:r>
            <w:r w:rsidR="00A110BE" w:rsidRPr="00447B29">
              <w:rPr>
                <w:rFonts w:ascii="Times New Roman" w:hAnsi="Times New Roman"/>
                <w:sz w:val="24"/>
                <w:szCs w:val="24"/>
                <w:lang w:val="kk-KZ"/>
              </w:rPr>
              <w:t>79 бет</w:t>
            </w:r>
          </w:p>
        </w:tc>
      </w:tr>
      <w:tr w:rsidR="00A110BE" w:rsidRPr="00447B29" w:rsidTr="00465FA3">
        <w:tc>
          <w:tcPr>
            <w:tcW w:w="3860"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Спонтанды және еріксіз сәулелену. Лазерлер</w:t>
            </w:r>
          </w:p>
        </w:tc>
        <w:tc>
          <w:tcPr>
            <w:tcW w:w="1124" w:type="dxa"/>
            <w:gridSpan w:val="3"/>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2,5</w:t>
            </w:r>
          </w:p>
        </w:tc>
        <w:tc>
          <w:tcPr>
            <w:tcW w:w="937" w:type="dxa"/>
            <w:gridSpan w:val="2"/>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9, 10</w:t>
            </w:r>
          </w:p>
        </w:tc>
        <w:tc>
          <w:tcPr>
            <w:tcW w:w="1379" w:type="dxa"/>
            <w:gridSpan w:val="2"/>
          </w:tcPr>
          <w:p w:rsidR="00A110BE" w:rsidRPr="00447B29" w:rsidRDefault="00A110BE" w:rsidP="00A73F60">
            <w:pPr>
              <w:spacing w:after="0" w:line="240" w:lineRule="auto"/>
              <w:jc w:val="center"/>
              <w:rPr>
                <w:rFonts w:ascii="Times New Roman" w:hAnsi="Times New Roman"/>
                <w:sz w:val="24"/>
                <w:szCs w:val="24"/>
              </w:rPr>
            </w:pPr>
            <w:r w:rsidRPr="00447B29">
              <w:rPr>
                <w:rFonts w:ascii="Times New Roman" w:hAnsi="Times New Roman"/>
                <w:sz w:val="24"/>
                <w:szCs w:val="24"/>
                <w:lang w:val="kk-KZ"/>
              </w:rPr>
              <w:t>on-line</w:t>
            </w:r>
          </w:p>
        </w:tc>
        <w:tc>
          <w:tcPr>
            <w:tcW w:w="2269" w:type="dxa"/>
            <w:gridSpan w:val="2"/>
          </w:tcPr>
          <w:p w:rsidR="00A110BE" w:rsidRPr="00447B29" w:rsidRDefault="0016645D" w:rsidP="0016645D">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r w:rsidR="00A110BE" w:rsidRPr="00447B29">
              <w:rPr>
                <w:rFonts w:ascii="Times New Roman" w:hAnsi="Times New Roman"/>
                <w:sz w:val="24"/>
                <w:szCs w:val="24"/>
              </w:rPr>
              <w:t>3</w:t>
            </w:r>
            <w:r>
              <w:rPr>
                <w:rFonts w:ascii="Times New Roman" w:hAnsi="Times New Roman"/>
                <w:sz w:val="24"/>
                <w:szCs w:val="24"/>
                <w:lang w:val="kk-KZ"/>
              </w:rPr>
              <w:t>)</w:t>
            </w:r>
            <w:r w:rsidR="00A110BE" w:rsidRPr="00447B29">
              <w:rPr>
                <w:rFonts w:ascii="Times New Roman" w:hAnsi="Times New Roman"/>
                <w:sz w:val="24"/>
                <w:szCs w:val="24"/>
              </w:rPr>
              <w:t xml:space="preserve">, </w:t>
            </w:r>
            <w:r w:rsidR="00A110BE" w:rsidRPr="00447B29">
              <w:rPr>
                <w:rFonts w:ascii="Times New Roman" w:hAnsi="Times New Roman"/>
                <w:sz w:val="24"/>
                <w:szCs w:val="24"/>
                <w:lang w:val="kk-KZ"/>
              </w:rPr>
              <w:t>434</w:t>
            </w:r>
            <w:r w:rsidR="00A110BE" w:rsidRPr="00447B29">
              <w:rPr>
                <w:rFonts w:ascii="Times New Roman" w:hAnsi="Times New Roman"/>
                <w:sz w:val="24"/>
                <w:szCs w:val="24"/>
              </w:rPr>
              <w:t>-</w:t>
            </w:r>
            <w:r w:rsidR="00A110BE" w:rsidRPr="00447B29">
              <w:rPr>
                <w:rFonts w:ascii="Times New Roman" w:hAnsi="Times New Roman"/>
                <w:sz w:val="24"/>
                <w:szCs w:val="24"/>
                <w:lang w:val="kk-KZ"/>
              </w:rPr>
              <w:t>436 бет</w:t>
            </w:r>
          </w:p>
        </w:tc>
      </w:tr>
      <w:tr w:rsidR="00A110BE" w:rsidRPr="00447B29" w:rsidTr="00465FA3">
        <w:tc>
          <w:tcPr>
            <w:tcW w:w="3860" w:type="dxa"/>
            <w:tcBorders>
              <w:bottom w:val="single" w:sz="4" w:space="0" w:color="auto"/>
            </w:tcBorders>
          </w:tcPr>
          <w:p w:rsidR="00A110BE" w:rsidRPr="00447B29" w:rsidRDefault="00A110BE" w:rsidP="00A73F60">
            <w:pPr>
              <w:spacing w:after="0" w:line="240" w:lineRule="auto"/>
              <w:rPr>
                <w:rFonts w:ascii="Times New Roman" w:hAnsi="Times New Roman"/>
                <w:sz w:val="24"/>
                <w:szCs w:val="24"/>
                <w:lang w:val="kk-KZ"/>
              </w:rPr>
            </w:pPr>
            <w:r>
              <w:rPr>
                <w:rFonts w:ascii="Times New Roman" w:hAnsi="Times New Roman"/>
                <w:sz w:val="24"/>
                <w:szCs w:val="24"/>
                <w:lang w:val="kk-KZ"/>
              </w:rPr>
              <w:t>Бұбай бақылау әдістерінің физикалық негіздері</w:t>
            </w:r>
          </w:p>
        </w:tc>
        <w:tc>
          <w:tcPr>
            <w:tcW w:w="1124" w:type="dxa"/>
            <w:gridSpan w:val="3"/>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937" w:type="dxa"/>
            <w:gridSpan w:val="2"/>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1</w:t>
            </w:r>
            <w:r>
              <w:rPr>
                <w:rFonts w:ascii="Times New Roman" w:hAnsi="Times New Roman"/>
                <w:sz w:val="24"/>
                <w:szCs w:val="24"/>
                <w:lang w:val="kk-KZ"/>
              </w:rPr>
              <w:t>0, 11, 12</w:t>
            </w:r>
          </w:p>
        </w:tc>
        <w:tc>
          <w:tcPr>
            <w:tcW w:w="1379" w:type="dxa"/>
            <w:gridSpan w:val="2"/>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rPr>
            </w:pPr>
            <w:r w:rsidRPr="00447B29">
              <w:rPr>
                <w:rFonts w:ascii="Times New Roman" w:hAnsi="Times New Roman"/>
                <w:sz w:val="24"/>
                <w:szCs w:val="24"/>
                <w:lang w:val="kk-KZ"/>
              </w:rPr>
              <w:t>on-line</w:t>
            </w:r>
          </w:p>
        </w:tc>
        <w:tc>
          <w:tcPr>
            <w:tcW w:w="2269" w:type="dxa"/>
            <w:gridSpan w:val="2"/>
            <w:tcBorders>
              <w:bottom w:val="single" w:sz="4" w:space="0" w:color="auto"/>
            </w:tcBorders>
          </w:tcPr>
          <w:p w:rsidR="00A110BE" w:rsidRPr="0016645D" w:rsidRDefault="0016645D"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r w:rsidR="00A110BE">
              <w:rPr>
                <w:rFonts w:ascii="Times New Roman" w:hAnsi="Times New Roman"/>
                <w:sz w:val="24"/>
                <w:szCs w:val="24"/>
              </w:rPr>
              <w:t xml:space="preserve">27; 28; </w:t>
            </w:r>
            <w:r w:rsidR="00A110BE">
              <w:rPr>
                <w:rFonts w:ascii="Times New Roman" w:hAnsi="Times New Roman"/>
                <w:sz w:val="24"/>
                <w:szCs w:val="24"/>
                <w:lang w:val="kk-KZ"/>
              </w:rPr>
              <w:t>30</w:t>
            </w:r>
            <w:r>
              <w:rPr>
                <w:rFonts w:ascii="Times New Roman" w:hAnsi="Times New Roman"/>
                <w:sz w:val="24"/>
                <w:szCs w:val="24"/>
                <w:lang w:val="kk-KZ"/>
              </w:rPr>
              <w:t>)</w:t>
            </w:r>
          </w:p>
        </w:tc>
      </w:tr>
      <w:tr w:rsidR="00A110BE" w:rsidRPr="00447B29" w:rsidTr="00465FA3">
        <w:tc>
          <w:tcPr>
            <w:tcW w:w="3860" w:type="dxa"/>
            <w:tcBorders>
              <w:bottom w:val="single" w:sz="4" w:space="0" w:color="auto"/>
            </w:tcBorders>
          </w:tcPr>
          <w:p w:rsidR="00A110BE" w:rsidRPr="00447B29" w:rsidRDefault="00A110BE" w:rsidP="00A73F60">
            <w:pPr>
              <w:spacing w:after="0" w:line="240" w:lineRule="auto"/>
              <w:rPr>
                <w:rFonts w:ascii="Times New Roman" w:hAnsi="Times New Roman"/>
                <w:sz w:val="24"/>
                <w:szCs w:val="24"/>
                <w:lang w:val="kk-KZ"/>
              </w:rPr>
            </w:pPr>
            <w:r>
              <w:rPr>
                <w:rFonts w:ascii="Times New Roman" w:hAnsi="Times New Roman"/>
                <w:sz w:val="24"/>
                <w:szCs w:val="24"/>
                <w:lang w:val="kk-KZ"/>
              </w:rPr>
              <w:t>Электр сигналын күшейткіштер</w:t>
            </w:r>
          </w:p>
        </w:tc>
        <w:tc>
          <w:tcPr>
            <w:tcW w:w="1124" w:type="dxa"/>
            <w:gridSpan w:val="3"/>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937" w:type="dxa"/>
            <w:gridSpan w:val="2"/>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12, 13</w:t>
            </w:r>
          </w:p>
        </w:tc>
        <w:tc>
          <w:tcPr>
            <w:tcW w:w="1379" w:type="dxa"/>
            <w:gridSpan w:val="2"/>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on-line</w:t>
            </w:r>
          </w:p>
        </w:tc>
        <w:tc>
          <w:tcPr>
            <w:tcW w:w="2269" w:type="dxa"/>
            <w:gridSpan w:val="2"/>
            <w:tcBorders>
              <w:bottom w:val="single" w:sz="4" w:space="0" w:color="auto"/>
            </w:tcBorders>
          </w:tcPr>
          <w:p w:rsidR="00A110BE" w:rsidRPr="00447B29" w:rsidRDefault="0016645D" w:rsidP="0016645D">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r w:rsidR="00A110BE">
              <w:rPr>
                <w:rFonts w:ascii="Times New Roman" w:hAnsi="Times New Roman"/>
                <w:sz w:val="24"/>
                <w:szCs w:val="24"/>
                <w:lang w:val="kk-KZ"/>
              </w:rPr>
              <w:t xml:space="preserve">26; </w:t>
            </w:r>
            <w:r w:rsidR="00A110BE" w:rsidRPr="00447B29">
              <w:rPr>
                <w:rFonts w:ascii="Times New Roman" w:hAnsi="Times New Roman"/>
                <w:sz w:val="24"/>
                <w:szCs w:val="24"/>
                <w:lang w:val="kk-KZ"/>
              </w:rPr>
              <w:t>3</w:t>
            </w:r>
            <w:r w:rsidR="00A110BE">
              <w:rPr>
                <w:rFonts w:ascii="Times New Roman" w:hAnsi="Times New Roman"/>
                <w:sz w:val="24"/>
                <w:szCs w:val="24"/>
                <w:lang w:val="kk-KZ"/>
              </w:rPr>
              <w:t>1</w:t>
            </w:r>
            <w:r>
              <w:rPr>
                <w:rFonts w:ascii="Times New Roman" w:hAnsi="Times New Roman"/>
                <w:sz w:val="24"/>
                <w:szCs w:val="24"/>
                <w:lang w:val="kk-KZ"/>
              </w:rPr>
              <w:t>)</w:t>
            </w:r>
          </w:p>
        </w:tc>
      </w:tr>
      <w:tr w:rsidR="00A110BE" w:rsidRPr="00447B29" w:rsidTr="00465FA3">
        <w:tc>
          <w:tcPr>
            <w:tcW w:w="3860" w:type="dxa"/>
            <w:tcBorders>
              <w:bottom w:val="single" w:sz="4" w:space="0" w:color="auto"/>
            </w:tcBorders>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Аспап жасаудағы ғылыми-техникалық жетістіктер</w:t>
            </w:r>
          </w:p>
        </w:tc>
        <w:tc>
          <w:tcPr>
            <w:tcW w:w="1124" w:type="dxa"/>
            <w:gridSpan w:val="3"/>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937" w:type="dxa"/>
            <w:gridSpan w:val="2"/>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 xml:space="preserve">13, 14, 15 </w:t>
            </w:r>
          </w:p>
        </w:tc>
        <w:tc>
          <w:tcPr>
            <w:tcW w:w="1379" w:type="dxa"/>
            <w:gridSpan w:val="2"/>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lang w:val="kk-KZ"/>
              </w:rPr>
            </w:pPr>
          </w:p>
        </w:tc>
        <w:tc>
          <w:tcPr>
            <w:tcW w:w="2269" w:type="dxa"/>
            <w:gridSpan w:val="2"/>
            <w:tcBorders>
              <w:bottom w:val="single" w:sz="4" w:space="0" w:color="auto"/>
            </w:tcBorders>
          </w:tcPr>
          <w:p w:rsidR="00A110BE" w:rsidRPr="00447B29" w:rsidRDefault="00A110BE" w:rsidP="00A73F60">
            <w:pPr>
              <w:spacing w:after="0" w:line="240" w:lineRule="auto"/>
              <w:jc w:val="center"/>
              <w:rPr>
                <w:rFonts w:ascii="Times New Roman" w:hAnsi="Times New Roman"/>
                <w:sz w:val="24"/>
                <w:szCs w:val="24"/>
                <w:lang w:val="kk-KZ"/>
              </w:rPr>
            </w:pPr>
          </w:p>
        </w:tc>
      </w:tr>
      <w:tr w:rsidR="002C0950" w:rsidRPr="00447B29" w:rsidTr="00465FA3">
        <w:tc>
          <w:tcPr>
            <w:tcW w:w="3860" w:type="dxa"/>
            <w:tcBorders>
              <w:top w:val="single" w:sz="4" w:space="0" w:color="auto"/>
              <w:bottom w:val="single" w:sz="4" w:space="0" w:color="auto"/>
            </w:tcBorders>
          </w:tcPr>
          <w:p w:rsidR="002C0950" w:rsidRPr="00447B29" w:rsidRDefault="002C0950" w:rsidP="00A73F60">
            <w:pPr>
              <w:spacing w:after="0" w:line="240" w:lineRule="auto"/>
              <w:rPr>
                <w:rFonts w:ascii="Times New Roman" w:hAnsi="Times New Roman"/>
                <w:sz w:val="24"/>
                <w:szCs w:val="24"/>
                <w:lang w:val="kk-KZ"/>
              </w:rPr>
            </w:pPr>
            <w:r>
              <w:rPr>
                <w:rFonts w:ascii="Times New Roman" w:hAnsi="Times New Roman"/>
                <w:sz w:val="24"/>
                <w:szCs w:val="24"/>
                <w:lang w:val="kk-KZ"/>
              </w:rPr>
              <w:t>Барлығы: 120 (4 кредит)</w:t>
            </w:r>
          </w:p>
        </w:tc>
        <w:tc>
          <w:tcPr>
            <w:tcW w:w="1124" w:type="dxa"/>
            <w:gridSpan w:val="3"/>
            <w:tcBorders>
              <w:top w:val="single" w:sz="4" w:space="0" w:color="auto"/>
              <w:bottom w:val="single" w:sz="4" w:space="0" w:color="auto"/>
            </w:tcBorders>
          </w:tcPr>
          <w:p w:rsidR="002C0950" w:rsidRPr="00447B29" w:rsidRDefault="002C0950" w:rsidP="00A73F60">
            <w:pPr>
              <w:spacing w:after="0" w:line="240" w:lineRule="auto"/>
              <w:jc w:val="center"/>
              <w:rPr>
                <w:rFonts w:ascii="Times New Roman" w:hAnsi="Times New Roman"/>
                <w:sz w:val="24"/>
                <w:szCs w:val="24"/>
                <w:lang w:val="kk-KZ"/>
              </w:rPr>
            </w:pPr>
          </w:p>
        </w:tc>
        <w:tc>
          <w:tcPr>
            <w:tcW w:w="937" w:type="dxa"/>
            <w:gridSpan w:val="2"/>
            <w:tcBorders>
              <w:top w:val="single" w:sz="4" w:space="0" w:color="auto"/>
              <w:bottom w:val="single" w:sz="4" w:space="0" w:color="auto"/>
            </w:tcBorders>
          </w:tcPr>
          <w:p w:rsidR="002C0950" w:rsidRPr="00447B29" w:rsidRDefault="002C0950" w:rsidP="00A73F60">
            <w:pPr>
              <w:spacing w:after="0" w:line="240" w:lineRule="auto"/>
              <w:jc w:val="center"/>
              <w:rPr>
                <w:rFonts w:ascii="Times New Roman" w:hAnsi="Times New Roman"/>
                <w:sz w:val="24"/>
                <w:szCs w:val="24"/>
                <w:lang w:val="kk-KZ"/>
              </w:rPr>
            </w:pPr>
          </w:p>
        </w:tc>
        <w:tc>
          <w:tcPr>
            <w:tcW w:w="1379" w:type="dxa"/>
            <w:gridSpan w:val="2"/>
            <w:tcBorders>
              <w:top w:val="single" w:sz="4" w:space="0" w:color="auto"/>
              <w:bottom w:val="single" w:sz="4" w:space="0" w:color="auto"/>
            </w:tcBorders>
          </w:tcPr>
          <w:p w:rsidR="002C0950" w:rsidRPr="00447B29" w:rsidRDefault="002C0950" w:rsidP="00A73F60">
            <w:pPr>
              <w:spacing w:after="0" w:line="240" w:lineRule="auto"/>
              <w:jc w:val="center"/>
              <w:rPr>
                <w:rFonts w:ascii="Times New Roman" w:hAnsi="Times New Roman"/>
                <w:sz w:val="24"/>
                <w:szCs w:val="24"/>
                <w:lang w:val="kk-KZ"/>
              </w:rPr>
            </w:pPr>
          </w:p>
        </w:tc>
        <w:tc>
          <w:tcPr>
            <w:tcW w:w="2269" w:type="dxa"/>
            <w:gridSpan w:val="2"/>
            <w:tcBorders>
              <w:top w:val="single" w:sz="4" w:space="0" w:color="auto"/>
              <w:bottom w:val="single" w:sz="4" w:space="0" w:color="auto"/>
            </w:tcBorders>
          </w:tcPr>
          <w:p w:rsidR="002C0950" w:rsidRPr="00447B29" w:rsidRDefault="002C0950" w:rsidP="00A73F60">
            <w:pPr>
              <w:spacing w:after="0" w:line="240" w:lineRule="auto"/>
              <w:jc w:val="center"/>
              <w:rPr>
                <w:rFonts w:ascii="Times New Roman" w:hAnsi="Times New Roman"/>
                <w:sz w:val="24"/>
                <w:szCs w:val="24"/>
                <w:lang w:val="kk-KZ"/>
              </w:rPr>
            </w:pPr>
          </w:p>
        </w:tc>
      </w:tr>
      <w:tr w:rsidR="002C0950" w:rsidRPr="00A110BE" w:rsidTr="00465FA3">
        <w:tc>
          <w:tcPr>
            <w:tcW w:w="9569" w:type="dxa"/>
            <w:gridSpan w:val="10"/>
            <w:tcBorders>
              <w:top w:val="single" w:sz="4" w:space="0" w:color="auto"/>
              <w:bottom w:val="single" w:sz="4" w:space="0" w:color="auto"/>
            </w:tcBorders>
            <w:shd w:val="clear" w:color="auto" w:fill="auto"/>
          </w:tcPr>
          <w:p w:rsidR="002C0950" w:rsidRPr="00A110BE" w:rsidRDefault="002C0950" w:rsidP="00A73F60">
            <w:pPr>
              <w:spacing w:after="0" w:line="240" w:lineRule="auto"/>
              <w:jc w:val="center"/>
              <w:rPr>
                <w:rFonts w:ascii="Times New Roman" w:hAnsi="Times New Roman"/>
                <w:i/>
                <w:sz w:val="24"/>
                <w:szCs w:val="24"/>
              </w:rPr>
            </w:pPr>
            <w:r w:rsidRPr="00A110BE">
              <w:rPr>
                <w:rFonts w:ascii="Times New Roman" w:hAnsi="Times New Roman"/>
                <w:i/>
                <w:sz w:val="24"/>
                <w:szCs w:val="24"/>
                <w:lang w:val="kk-KZ"/>
              </w:rPr>
              <w:t>Әдебиет</w:t>
            </w:r>
          </w:p>
        </w:tc>
      </w:tr>
      <w:tr w:rsidR="00A110BE" w:rsidRPr="00447B29" w:rsidTr="00465FA3">
        <w:tc>
          <w:tcPr>
            <w:tcW w:w="8278" w:type="dxa"/>
            <w:gridSpan w:val="9"/>
            <w:tcBorders>
              <w:top w:val="single" w:sz="4" w:space="0" w:color="auto"/>
              <w:bottom w:val="single" w:sz="4" w:space="0" w:color="auto"/>
            </w:tcBorders>
          </w:tcPr>
          <w:p w:rsidR="00A110BE" w:rsidRPr="00447B29" w:rsidRDefault="00A110BE" w:rsidP="00A73F60">
            <w:pPr>
              <w:spacing w:after="0" w:line="240" w:lineRule="auto"/>
              <w:jc w:val="center"/>
              <w:rPr>
                <w:rFonts w:ascii="Times New Roman" w:hAnsi="Times New Roman"/>
                <w:sz w:val="24"/>
                <w:szCs w:val="24"/>
              </w:rPr>
            </w:pPr>
            <w:r w:rsidRPr="00447B29">
              <w:rPr>
                <w:rFonts w:ascii="Times New Roman" w:hAnsi="Times New Roman"/>
                <w:sz w:val="24"/>
                <w:szCs w:val="24"/>
                <w:lang w:val="kk-KZ"/>
              </w:rPr>
              <w:t>Атауы</w:t>
            </w:r>
          </w:p>
        </w:tc>
        <w:tc>
          <w:tcPr>
            <w:tcW w:w="1291" w:type="dxa"/>
            <w:tcBorders>
              <w:top w:val="single" w:sz="4" w:space="0" w:color="auto"/>
              <w:bottom w:val="single" w:sz="4" w:space="0" w:color="auto"/>
            </w:tcBorders>
            <w:vAlign w:val="center"/>
          </w:tcPr>
          <w:p w:rsidR="00A110BE" w:rsidRPr="00447B29" w:rsidRDefault="00A110BE" w:rsidP="00A73F60">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Жылы</w:t>
            </w:r>
          </w:p>
        </w:tc>
      </w:tr>
      <w:tr w:rsidR="00A110BE" w:rsidRPr="00447B29" w:rsidTr="00465FA3">
        <w:tc>
          <w:tcPr>
            <w:tcW w:w="8278" w:type="dxa"/>
            <w:gridSpan w:val="9"/>
            <w:tcBorders>
              <w:top w:val="single" w:sz="4" w:space="0" w:color="auto"/>
              <w:bottom w:val="nil"/>
            </w:tcBorders>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291" w:type="dxa"/>
            <w:tcBorders>
              <w:top w:val="single" w:sz="4" w:space="0" w:color="auto"/>
              <w:bottom w:val="nil"/>
            </w:tcBorders>
            <w:vAlign w:val="center"/>
          </w:tcPr>
          <w:p w:rsidR="00A110BE" w:rsidRPr="00447B29" w:rsidRDefault="00A110BE" w:rsidP="00A73F60">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r>
      <w:tr w:rsidR="00A110BE" w:rsidRPr="00A110BE" w:rsidTr="00465FA3">
        <w:tc>
          <w:tcPr>
            <w:tcW w:w="9569" w:type="dxa"/>
            <w:gridSpan w:val="10"/>
          </w:tcPr>
          <w:p w:rsidR="00A110BE" w:rsidRPr="00A110BE" w:rsidRDefault="00A110BE" w:rsidP="00A73F60">
            <w:pPr>
              <w:spacing w:after="0" w:line="240" w:lineRule="auto"/>
              <w:rPr>
                <w:rFonts w:ascii="Times New Roman" w:hAnsi="Times New Roman"/>
                <w:i/>
                <w:sz w:val="24"/>
                <w:szCs w:val="24"/>
              </w:rPr>
            </w:pPr>
            <w:r w:rsidRPr="00A110BE">
              <w:rPr>
                <w:rFonts w:ascii="Times New Roman" w:hAnsi="Times New Roman"/>
                <w:i/>
                <w:sz w:val="24"/>
                <w:szCs w:val="24"/>
                <w:lang w:val="kk-KZ"/>
              </w:rPr>
              <w:t>Негізгі</w:t>
            </w:r>
          </w:p>
        </w:tc>
      </w:tr>
      <w:tr w:rsidR="00A110BE" w:rsidRPr="00447B29" w:rsidTr="00465FA3">
        <w:tc>
          <w:tcPr>
            <w:tcW w:w="8278" w:type="dxa"/>
            <w:gridSpan w:val="9"/>
          </w:tcPr>
          <w:p w:rsidR="00A110BE" w:rsidRPr="00447B29" w:rsidRDefault="002A18AB" w:rsidP="002A18AB">
            <w:pPr>
              <w:pStyle w:val="Default"/>
              <w:jc w:val="both"/>
              <w:rPr>
                <w:lang w:val="kk-KZ"/>
              </w:rPr>
            </w:pPr>
            <w:r>
              <w:rPr>
                <w:lang w:val="kk-KZ"/>
              </w:rPr>
              <w:t xml:space="preserve">1) </w:t>
            </w:r>
            <w:r w:rsidR="00A110BE" w:rsidRPr="00447B29">
              <w:t xml:space="preserve">Савельев И. В. Курс общей физики : в 5 кн. / И.В. Савельев ; Астрель : АСТ. – М., 2005. – 1 кн, 2 кн, 3 кн.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2005</w:t>
            </w:r>
          </w:p>
        </w:tc>
      </w:tr>
      <w:tr w:rsidR="00A110BE" w:rsidRPr="00447B29" w:rsidTr="00465FA3">
        <w:tc>
          <w:tcPr>
            <w:tcW w:w="8278" w:type="dxa"/>
            <w:gridSpan w:val="9"/>
          </w:tcPr>
          <w:p w:rsidR="00A110BE" w:rsidRPr="00447B29" w:rsidRDefault="002A18AB" w:rsidP="002A18AB">
            <w:pPr>
              <w:pStyle w:val="Default"/>
              <w:jc w:val="both"/>
              <w:rPr>
                <w:lang w:val="kk-KZ"/>
              </w:rPr>
            </w:pPr>
            <w:r>
              <w:rPr>
                <w:lang w:val="kk-KZ"/>
              </w:rPr>
              <w:t xml:space="preserve">2) </w:t>
            </w:r>
            <w:r w:rsidR="00A110BE" w:rsidRPr="00447B29">
              <w:t xml:space="preserve">Детлаф А.А. Курс физики / А.А. Детлаф, Б.М. Яворский. – М.: ACADEMIA, 2008. – 720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2008</w:t>
            </w:r>
          </w:p>
        </w:tc>
      </w:tr>
      <w:tr w:rsidR="00A110BE" w:rsidRPr="00447B29" w:rsidTr="00465FA3">
        <w:trPr>
          <w:trHeight w:val="670"/>
        </w:trPr>
        <w:tc>
          <w:tcPr>
            <w:tcW w:w="8278" w:type="dxa"/>
            <w:gridSpan w:val="9"/>
          </w:tcPr>
          <w:p w:rsidR="00A110BE" w:rsidRPr="00447B29" w:rsidRDefault="002A18AB" w:rsidP="00A110BE">
            <w:pPr>
              <w:pStyle w:val="Default"/>
              <w:rPr>
                <w:lang w:val="kk-KZ"/>
              </w:rPr>
            </w:pPr>
            <w:r>
              <w:rPr>
                <w:lang w:val="kk-KZ"/>
              </w:rPr>
              <w:t xml:space="preserve">3) </w:t>
            </w:r>
            <w:r w:rsidR="00A110BE" w:rsidRPr="00447B29">
              <w:rPr>
                <w:lang w:val="kk-KZ"/>
              </w:rPr>
              <w:t>Трофимова Т.И. Курс физики / Т.И. Трофимова. – М. : ACADEMIA, 2007. – 558</w:t>
            </w:r>
            <w:r w:rsidR="00A110BE">
              <w:rPr>
                <w:lang w:val="kk-KZ"/>
              </w:rPr>
              <w:t> </w:t>
            </w:r>
            <w:r w:rsidR="00A110BE" w:rsidRPr="00447B29">
              <w:rPr>
                <w:lang w:val="kk-KZ"/>
              </w:rPr>
              <w:t xml:space="preserve">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2007</w:t>
            </w:r>
          </w:p>
        </w:tc>
      </w:tr>
      <w:tr w:rsidR="00A110BE" w:rsidRPr="00447B29" w:rsidTr="00465FA3">
        <w:trPr>
          <w:trHeight w:val="664"/>
        </w:trPr>
        <w:tc>
          <w:tcPr>
            <w:tcW w:w="8278" w:type="dxa"/>
            <w:gridSpan w:val="9"/>
          </w:tcPr>
          <w:p w:rsidR="00A110BE" w:rsidRPr="00447B29" w:rsidRDefault="002A18AB" w:rsidP="00A73F60">
            <w:pPr>
              <w:pStyle w:val="Default"/>
              <w:jc w:val="both"/>
              <w:rPr>
                <w:lang w:val="kk-KZ"/>
              </w:rPr>
            </w:pPr>
            <w:r>
              <w:rPr>
                <w:lang w:val="kk-KZ"/>
              </w:rPr>
              <w:t xml:space="preserve">4) </w:t>
            </w:r>
            <w:r w:rsidR="00A110BE" w:rsidRPr="00447B29">
              <w:t xml:space="preserve">Трофимова Т.И. Курс физики. Теория, задачи и решения / Т.И. Трофимова, А.В. Фирсов. – М. : ACADEMIA, 2004. – 250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2004</w:t>
            </w:r>
          </w:p>
        </w:tc>
      </w:tr>
      <w:tr w:rsidR="00A110BE" w:rsidRPr="00447B29" w:rsidTr="00465FA3">
        <w:trPr>
          <w:trHeight w:val="673"/>
        </w:trPr>
        <w:tc>
          <w:tcPr>
            <w:tcW w:w="8278" w:type="dxa"/>
            <w:gridSpan w:val="9"/>
          </w:tcPr>
          <w:p w:rsidR="00A110BE" w:rsidRPr="00447B29" w:rsidRDefault="002A18AB" w:rsidP="00A73F60">
            <w:pPr>
              <w:pStyle w:val="Default"/>
              <w:jc w:val="both"/>
              <w:rPr>
                <w:lang w:val="kk-KZ"/>
              </w:rPr>
            </w:pPr>
            <w:r>
              <w:rPr>
                <w:lang w:val="kk-KZ"/>
              </w:rPr>
              <w:t xml:space="preserve">5) </w:t>
            </w:r>
            <w:r w:rsidR="00A110BE" w:rsidRPr="00447B29">
              <w:t xml:space="preserve">Трофимова Т.И. Физика в в таблицах и формулах / Т.И.Трофимова. – М. : ДРОФА, 2004. – 430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2004</w:t>
            </w:r>
          </w:p>
        </w:tc>
      </w:tr>
      <w:tr w:rsidR="00A110BE" w:rsidRPr="00447B29" w:rsidTr="00465FA3">
        <w:tc>
          <w:tcPr>
            <w:tcW w:w="8278" w:type="dxa"/>
            <w:gridSpan w:val="9"/>
          </w:tcPr>
          <w:p w:rsidR="00A110BE" w:rsidRPr="00447B29" w:rsidRDefault="002A18AB" w:rsidP="00A73F60">
            <w:pPr>
              <w:pStyle w:val="Default"/>
              <w:jc w:val="both"/>
              <w:rPr>
                <w:lang w:val="kk-KZ"/>
              </w:rPr>
            </w:pPr>
            <w:r>
              <w:rPr>
                <w:lang w:val="kk-KZ"/>
              </w:rPr>
              <w:t xml:space="preserve">6) </w:t>
            </w:r>
            <w:r w:rsidR="00A110BE" w:rsidRPr="00447B29">
              <w:t xml:space="preserve">Иродов И.Е. Задачи по общей физике / И.Е. Иродов. – М. : Бином. Лаборатория знаний, 2007. – 416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2007</w:t>
            </w:r>
          </w:p>
        </w:tc>
      </w:tr>
      <w:tr w:rsidR="00A110BE" w:rsidRPr="00447B29" w:rsidTr="00465FA3">
        <w:trPr>
          <w:trHeight w:val="675"/>
        </w:trPr>
        <w:tc>
          <w:tcPr>
            <w:tcW w:w="8278" w:type="dxa"/>
            <w:gridSpan w:val="9"/>
          </w:tcPr>
          <w:p w:rsidR="00A110BE" w:rsidRPr="00447B29" w:rsidRDefault="002A18AB" w:rsidP="00A73F60">
            <w:pPr>
              <w:pStyle w:val="Default"/>
              <w:jc w:val="both"/>
            </w:pPr>
            <w:r>
              <w:rPr>
                <w:lang w:val="kk-KZ"/>
              </w:rPr>
              <w:t xml:space="preserve">7) </w:t>
            </w:r>
            <w:r w:rsidR="00A110BE" w:rsidRPr="00447B29">
              <w:t>Трофимова Т.И. Сборник задач по курсу физики д</w:t>
            </w:r>
            <w:r w:rsidR="00465FA3">
              <w:t>ля вузов / Т.И. Трофимова. – М.</w:t>
            </w:r>
            <w:r w:rsidR="00A110BE" w:rsidRPr="00447B29">
              <w:t xml:space="preserve">: Оникс 21 век, 2005. – 384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2005</w:t>
            </w:r>
          </w:p>
        </w:tc>
      </w:tr>
      <w:tr w:rsidR="00A110BE" w:rsidRPr="00447B29" w:rsidTr="00465FA3">
        <w:trPr>
          <w:trHeight w:val="697"/>
        </w:trPr>
        <w:tc>
          <w:tcPr>
            <w:tcW w:w="8278" w:type="dxa"/>
            <w:gridSpan w:val="9"/>
            <w:tcBorders>
              <w:bottom w:val="single" w:sz="4" w:space="0" w:color="auto"/>
            </w:tcBorders>
          </w:tcPr>
          <w:p w:rsidR="00A110BE" w:rsidRPr="00447B29" w:rsidRDefault="002A18AB" w:rsidP="00A73F60">
            <w:pPr>
              <w:pStyle w:val="Default"/>
              <w:jc w:val="both"/>
              <w:rPr>
                <w:lang w:val="kk-KZ"/>
              </w:rPr>
            </w:pPr>
            <w:r>
              <w:rPr>
                <w:lang w:val="kk-KZ"/>
              </w:rPr>
              <w:t xml:space="preserve">8) </w:t>
            </w:r>
            <w:r w:rsidR="00A110BE" w:rsidRPr="00447B29">
              <w:rPr>
                <w:lang w:val="kk-KZ"/>
              </w:rPr>
              <w:t>Волькенштейн В.С. Жалпы физика курсының есепт</w:t>
            </w:r>
            <w:r w:rsidR="00465FA3">
              <w:rPr>
                <w:lang w:val="kk-KZ"/>
              </w:rPr>
              <w:t>ер жинағы. Алматы: Мектеп, 1999</w:t>
            </w:r>
          </w:p>
        </w:tc>
        <w:tc>
          <w:tcPr>
            <w:tcW w:w="1291" w:type="dxa"/>
            <w:tcBorders>
              <w:bottom w:val="single" w:sz="4" w:space="0" w:color="auto"/>
            </w:tcBorders>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1999</w:t>
            </w:r>
          </w:p>
          <w:p w:rsidR="00A110BE" w:rsidRPr="00447B29" w:rsidRDefault="00A110BE" w:rsidP="00A73F60">
            <w:pPr>
              <w:spacing w:after="0" w:line="240" w:lineRule="auto"/>
              <w:rPr>
                <w:rFonts w:ascii="Times New Roman" w:hAnsi="Times New Roman"/>
                <w:sz w:val="24"/>
                <w:szCs w:val="24"/>
                <w:lang w:val="kk-KZ"/>
              </w:rPr>
            </w:pPr>
          </w:p>
        </w:tc>
      </w:tr>
      <w:tr w:rsidR="00A110BE" w:rsidRPr="00447B29" w:rsidTr="00465FA3">
        <w:tc>
          <w:tcPr>
            <w:tcW w:w="8278" w:type="dxa"/>
            <w:gridSpan w:val="9"/>
            <w:tcBorders>
              <w:bottom w:val="nil"/>
            </w:tcBorders>
          </w:tcPr>
          <w:p w:rsidR="00A110BE" w:rsidRPr="00447B29" w:rsidRDefault="002A18AB" w:rsidP="00A73F60">
            <w:pPr>
              <w:pStyle w:val="Default"/>
              <w:jc w:val="both"/>
              <w:rPr>
                <w:lang w:val="kk-KZ"/>
              </w:rPr>
            </w:pPr>
            <w:r>
              <w:rPr>
                <w:lang w:val="kk-KZ"/>
              </w:rPr>
              <w:t xml:space="preserve">9) </w:t>
            </w:r>
            <w:r w:rsidR="00A110BE" w:rsidRPr="00447B29">
              <w:rPr>
                <w:lang w:val="kk-KZ"/>
              </w:rPr>
              <w:t>Ж. Абдулла, Т. Аязбаев. Физика курсының лекциялары. – Алматы, 2012.</w:t>
            </w:r>
          </w:p>
        </w:tc>
        <w:tc>
          <w:tcPr>
            <w:tcW w:w="1291" w:type="dxa"/>
            <w:tcBorders>
              <w:bottom w:val="nil"/>
            </w:tcBorders>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2012</w:t>
            </w:r>
          </w:p>
        </w:tc>
      </w:tr>
      <w:tr w:rsidR="00465FA3" w:rsidRPr="00447B29" w:rsidTr="00465FA3">
        <w:tc>
          <w:tcPr>
            <w:tcW w:w="9569" w:type="dxa"/>
            <w:gridSpan w:val="10"/>
            <w:tcBorders>
              <w:top w:val="nil"/>
              <w:left w:val="nil"/>
              <w:right w:val="nil"/>
            </w:tcBorders>
          </w:tcPr>
          <w:p w:rsidR="00465FA3" w:rsidRPr="00A110BE" w:rsidRDefault="00465FA3" w:rsidP="00B9075B">
            <w:pPr>
              <w:spacing w:after="0" w:line="240" w:lineRule="auto"/>
              <w:ind w:hanging="80"/>
              <w:jc w:val="both"/>
              <w:rPr>
                <w:rFonts w:ascii="Times New Roman" w:hAnsi="Times New Roman"/>
                <w:sz w:val="28"/>
                <w:szCs w:val="28"/>
                <w:lang w:val="kk-KZ"/>
              </w:rPr>
            </w:pPr>
            <w:r>
              <w:rPr>
                <w:rFonts w:ascii="Times New Roman" w:hAnsi="Times New Roman"/>
                <w:sz w:val="28"/>
                <w:szCs w:val="28"/>
                <w:lang w:val="kk-KZ"/>
              </w:rPr>
              <w:lastRenderedPageBreak/>
              <w:t>В.2-кес</w:t>
            </w:r>
            <w:r w:rsidRPr="00A110BE">
              <w:rPr>
                <w:rFonts w:ascii="Times New Roman" w:hAnsi="Times New Roman"/>
                <w:sz w:val="28"/>
                <w:szCs w:val="28"/>
                <w:lang w:val="kk-KZ"/>
              </w:rPr>
              <w:t>тенің жалғасы</w:t>
            </w:r>
          </w:p>
          <w:p w:rsidR="00465FA3" w:rsidRPr="00A110BE" w:rsidRDefault="00465FA3" w:rsidP="00B9075B">
            <w:pPr>
              <w:spacing w:after="0" w:line="240" w:lineRule="auto"/>
              <w:ind w:hanging="80"/>
              <w:jc w:val="both"/>
              <w:rPr>
                <w:rFonts w:ascii="Times New Roman" w:hAnsi="Times New Roman"/>
                <w:sz w:val="16"/>
                <w:szCs w:val="16"/>
                <w:lang w:val="kk-KZ"/>
              </w:rPr>
            </w:pPr>
          </w:p>
        </w:tc>
      </w:tr>
      <w:tr w:rsidR="00465FA3" w:rsidRPr="00447B29" w:rsidTr="00B9075B">
        <w:tc>
          <w:tcPr>
            <w:tcW w:w="9569" w:type="dxa"/>
            <w:gridSpan w:val="10"/>
          </w:tcPr>
          <w:p w:rsidR="00465FA3" w:rsidRPr="00447B29" w:rsidRDefault="00465FA3" w:rsidP="00B9075B">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r>
      <w:tr w:rsidR="00465FA3" w:rsidRPr="003D5F76" w:rsidTr="00465FA3">
        <w:trPr>
          <w:trHeight w:val="217"/>
        </w:trPr>
        <w:tc>
          <w:tcPr>
            <w:tcW w:w="3860" w:type="dxa"/>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1</w:t>
            </w:r>
          </w:p>
        </w:tc>
        <w:tc>
          <w:tcPr>
            <w:tcW w:w="1124" w:type="dxa"/>
            <w:gridSpan w:val="3"/>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2</w:t>
            </w:r>
          </w:p>
        </w:tc>
        <w:tc>
          <w:tcPr>
            <w:tcW w:w="937" w:type="dxa"/>
            <w:gridSpan w:val="2"/>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3</w:t>
            </w:r>
          </w:p>
        </w:tc>
        <w:tc>
          <w:tcPr>
            <w:tcW w:w="1371" w:type="dxa"/>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4</w:t>
            </w:r>
          </w:p>
        </w:tc>
        <w:tc>
          <w:tcPr>
            <w:tcW w:w="2277" w:type="dxa"/>
            <w:gridSpan w:val="3"/>
            <w:shd w:val="clear" w:color="auto" w:fill="auto"/>
          </w:tcPr>
          <w:p w:rsidR="00465FA3" w:rsidRPr="003D5F76" w:rsidRDefault="00465FA3" w:rsidP="00B9075B">
            <w:pPr>
              <w:spacing w:after="0" w:line="240" w:lineRule="auto"/>
              <w:jc w:val="center"/>
              <w:rPr>
                <w:rFonts w:ascii="Times New Roman" w:hAnsi="Times New Roman"/>
                <w:sz w:val="24"/>
                <w:szCs w:val="24"/>
                <w:lang w:val="kk-KZ"/>
              </w:rPr>
            </w:pPr>
            <w:r w:rsidRPr="003D5F76">
              <w:rPr>
                <w:rFonts w:ascii="Times New Roman" w:hAnsi="Times New Roman"/>
                <w:sz w:val="24"/>
                <w:szCs w:val="24"/>
                <w:lang w:val="kk-KZ"/>
              </w:rPr>
              <w:t>5</w:t>
            </w:r>
          </w:p>
        </w:tc>
      </w:tr>
      <w:tr w:rsidR="00A110BE" w:rsidRPr="001B3A6A" w:rsidTr="00465FA3">
        <w:tc>
          <w:tcPr>
            <w:tcW w:w="8278" w:type="dxa"/>
            <w:gridSpan w:val="9"/>
          </w:tcPr>
          <w:p w:rsidR="00A110BE" w:rsidRPr="00A110BE" w:rsidRDefault="00A110BE" w:rsidP="00A73F60">
            <w:pPr>
              <w:spacing w:after="0" w:line="240" w:lineRule="auto"/>
              <w:rPr>
                <w:rFonts w:ascii="Times New Roman" w:hAnsi="Times New Roman"/>
                <w:i/>
                <w:sz w:val="24"/>
                <w:szCs w:val="24"/>
                <w:lang w:val="kk-KZ"/>
              </w:rPr>
            </w:pPr>
            <w:r w:rsidRPr="00A110BE">
              <w:rPr>
                <w:rFonts w:ascii="Times New Roman" w:hAnsi="Times New Roman"/>
                <w:i/>
                <w:sz w:val="24"/>
                <w:szCs w:val="24"/>
                <w:lang w:val="kk-KZ"/>
              </w:rPr>
              <w:t>Қосымша</w:t>
            </w:r>
          </w:p>
        </w:tc>
        <w:tc>
          <w:tcPr>
            <w:tcW w:w="1291" w:type="dxa"/>
          </w:tcPr>
          <w:p w:rsidR="00A110BE" w:rsidRPr="001B3A6A" w:rsidRDefault="00A110BE" w:rsidP="00A73F60">
            <w:pPr>
              <w:spacing w:after="0" w:line="240" w:lineRule="auto"/>
              <w:rPr>
                <w:rFonts w:ascii="Times New Roman" w:hAnsi="Times New Roman"/>
                <w:b/>
                <w:sz w:val="24"/>
                <w:szCs w:val="24"/>
              </w:rPr>
            </w:pPr>
          </w:p>
        </w:tc>
      </w:tr>
      <w:tr w:rsidR="00A110BE" w:rsidRPr="00447B29" w:rsidTr="00465FA3">
        <w:tc>
          <w:tcPr>
            <w:tcW w:w="8278" w:type="dxa"/>
            <w:gridSpan w:val="9"/>
          </w:tcPr>
          <w:p w:rsidR="00A110BE" w:rsidRPr="00447B29" w:rsidRDefault="002A18AB" w:rsidP="00A73F60">
            <w:pPr>
              <w:pStyle w:val="Default"/>
              <w:jc w:val="both"/>
              <w:rPr>
                <w:lang w:val="kk-KZ"/>
              </w:rPr>
            </w:pPr>
            <w:r>
              <w:rPr>
                <w:lang w:val="kk-KZ"/>
              </w:rPr>
              <w:t xml:space="preserve">10) </w:t>
            </w:r>
            <w:r w:rsidR="00A110BE" w:rsidRPr="00447B29">
              <w:t xml:space="preserve">Трофимова Т.И. Краткий курс физики / Т.И. Трофимова. – М. : Выс-шая школа, 2004. – 352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2004</w:t>
            </w:r>
          </w:p>
        </w:tc>
      </w:tr>
      <w:tr w:rsidR="00A110BE" w:rsidRPr="00447B29" w:rsidTr="00465FA3">
        <w:tc>
          <w:tcPr>
            <w:tcW w:w="8278" w:type="dxa"/>
            <w:gridSpan w:val="9"/>
          </w:tcPr>
          <w:p w:rsidR="00A110BE" w:rsidRPr="00447B29" w:rsidRDefault="002A18AB" w:rsidP="00A110BE">
            <w:pPr>
              <w:pStyle w:val="Default"/>
              <w:jc w:val="both"/>
              <w:rPr>
                <w:lang w:val="kk-KZ"/>
              </w:rPr>
            </w:pPr>
            <w:r>
              <w:rPr>
                <w:lang w:val="kk-KZ"/>
              </w:rPr>
              <w:t xml:space="preserve">11) </w:t>
            </w:r>
            <w:r w:rsidR="00A110BE" w:rsidRPr="00447B29">
              <w:t xml:space="preserve">Савельев И.В. Сборник вопросов и задач по общей физике / И.В. Савельев. – М.: АСТ, 2004. – 472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2008</w:t>
            </w:r>
          </w:p>
        </w:tc>
      </w:tr>
      <w:tr w:rsidR="00A110BE" w:rsidRPr="00447B29" w:rsidTr="00465FA3">
        <w:tc>
          <w:tcPr>
            <w:tcW w:w="8278" w:type="dxa"/>
            <w:gridSpan w:val="9"/>
          </w:tcPr>
          <w:p w:rsidR="00A110BE" w:rsidRPr="00447B29" w:rsidRDefault="002A18AB" w:rsidP="002A18AB">
            <w:pPr>
              <w:pStyle w:val="Default"/>
              <w:jc w:val="both"/>
              <w:rPr>
                <w:lang w:val="kk-KZ"/>
              </w:rPr>
            </w:pPr>
            <w:r>
              <w:rPr>
                <w:lang w:val="kk-KZ"/>
              </w:rPr>
              <w:t xml:space="preserve">12) </w:t>
            </w:r>
            <w:r w:rsidR="00A110BE" w:rsidRPr="00447B29">
              <w:t xml:space="preserve">Р.И. Курс физики / Р.И. Грабовский. – СПб. ; М. ; Краснодар : Лань, 2004. – 607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2004</w:t>
            </w:r>
          </w:p>
        </w:tc>
      </w:tr>
      <w:tr w:rsidR="00A110BE" w:rsidRPr="00447B29" w:rsidTr="00465FA3">
        <w:tc>
          <w:tcPr>
            <w:tcW w:w="8278" w:type="dxa"/>
            <w:gridSpan w:val="9"/>
          </w:tcPr>
          <w:p w:rsidR="00A110BE" w:rsidRPr="00447B29" w:rsidRDefault="002A18AB" w:rsidP="00A73F60">
            <w:pPr>
              <w:pStyle w:val="Default"/>
              <w:jc w:val="both"/>
              <w:rPr>
                <w:lang w:val="kk-KZ"/>
              </w:rPr>
            </w:pPr>
            <w:r>
              <w:rPr>
                <w:lang w:val="kk-KZ"/>
              </w:rPr>
              <w:t xml:space="preserve">13) </w:t>
            </w:r>
            <w:r w:rsidR="00A110BE" w:rsidRPr="00447B29">
              <w:t xml:space="preserve">Лозовский В.Н. Курс физики : в 2 т. / В.Н. Лозовский ; Лань. – СПб. ; М. : Краснодар, 2007. – 2 т.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2007</w:t>
            </w:r>
          </w:p>
        </w:tc>
      </w:tr>
      <w:tr w:rsidR="00A110BE" w:rsidRPr="00447B29" w:rsidTr="00465FA3">
        <w:tc>
          <w:tcPr>
            <w:tcW w:w="8278" w:type="dxa"/>
            <w:gridSpan w:val="9"/>
          </w:tcPr>
          <w:p w:rsidR="00A110BE" w:rsidRPr="00447B29" w:rsidRDefault="002A18AB" w:rsidP="00A73F60">
            <w:pPr>
              <w:pStyle w:val="Default"/>
              <w:jc w:val="both"/>
              <w:rPr>
                <w:lang w:val="kk-KZ"/>
              </w:rPr>
            </w:pPr>
            <w:r>
              <w:rPr>
                <w:lang w:val="kk-KZ"/>
              </w:rPr>
              <w:t xml:space="preserve">14) </w:t>
            </w:r>
            <w:r w:rsidR="00A110BE" w:rsidRPr="00447B29">
              <w:t xml:space="preserve">Иродов И.Е. Квантовая физика. Основные законы / И.Е. Иродов. – 3-е изд. стер. – М. : Бином. Лаборатория знаний, 2007. – 256 с. : ил.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2007</w:t>
            </w:r>
          </w:p>
        </w:tc>
      </w:tr>
      <w:tr w:rsidR="00A110BE" w:rsidRPr="00447B29" w:rsidTr="00465FA3">
        <w:tc>
          <w:tcPr>
            <w:tcW w:w="8278" w:type="dxa"/>
            <w:gridSpan w:val="9"/>
          </w:tcPr>
          <w:p w:rsidR="00A110BE" w:rsidRPr="00447B29" w:rsidRDefault="002A18AB" w:rsidP="00A73F60">
            <w:pPr>
              <w:pStyle w:val="Default"/>
              <w:jc w:val="both"/>
            </w:pPr>
            <w:r>
              <w:rPr>
                <w:lang w:val="kk-KZ"/>
              </w:rPr>
              <w:t xml:space="preserve">15) </w:t>
            </w:r>
            <w:r w:rsidR="00A110BE" w:rsidRPr="00447B29">
              <w:t xml:space="preserve">Федосеев В.Б. Физика : учебник для студентов технических вузов / В.Б. Федосеев. – Ростов на Дону : ФЕНИКС, 2009. – 669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2009</w:t>
            </w:r>
          </w:p>
        </w:tc>
      </w:tr>
      <w:tr w:rsidR="00A110BE" w:rsidRPr="00447B29" w:rsidTr="00465FA3">
        <w:tc>
          <w:tcPr>
            <w:tcW w:w="8278" w:type="dxa"/>
            <w:gridSpan w:val="9"/>
          </w:tcPr>
          <w:p w:rsidR="00A110BE" w:rsidRPr="00447B29" w:rsidRDefault="002A18AB" w:rsidP="00A73F60">
            <w:pPr>
              <w:pStyle w:val="Default"/>
              <w:jc w:val="both"/>
              <w:rPr>
                <w:lang w:val="kk-KZ"/>
              </w:rPr>
            </w:pPr>
            <w:r>
              <w:rPr>
                <w:lang w:val="kk-KZ"/>
              </w:rPr>
              <w:t xml:space="preserve">16) </w:t>
            </w:r>
            <w:r w:rsidR="00A110BE" w:rsidRPr="00447B29">
              <w:t xml:space="preserve">Демидченко В.И. Физика : учебник для студентов вузов / В.И. Демидченко. – Ростов на Дону : ФЕНИКС, 2008. – 508 с.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2008</w:t>
            </w:r>
          </w:p>
        </w:tc>
      </w:tr>
      <w:tr w:rsidR="00A110BE" w:rsidRPr="00447B29" w:rsidTr="00465FA3">
        <w:tc>
          <w:tcPr>
            <w:tcW w:w="8278" w:type="dxa"/>
            <w:gridSpan w:val="9"/>
          </w:tcPr>
          <w:p w:rsidR="00A110BE" w:rsidRPr="00447B29" w:rsidRDefault="002A18AB" w:rsidP="00A73F60">
            <w:pPr>
              <w:pStyle w:val="Default"/>
              <w:jc w:val="both"/>
            </w:pPr>
            <w:r>
              <w:rPr>
                <w:lang w:val="kk-KZ"/>
              </w:rPr>
              <w:t xml:space="preserve">17) </w:t>
            </w:r>
            <w:r w:rsidR="00A110BE" w:rsidRPr="00447B29">
              <w:t xml:space="preserve">Трофимова Т.И. Физика в таблицах и формулах : учебное пособие для студентов высших учебных заведений, обучающихся по техническим специальностям / Т.И. Трофимова. – М. : ACADEMIA, 2006. – 447 с. : ил. </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2006</w:t>
            </w:r>
          </w:p>
        </w:tc>
      </w:tr>
      <w:tr w:rsidR="00A110BE" w:rsidRPr="00447B29" w:rsidTr="00465FA3">
        <w:tc>
          <w:tcPr>
            <w:tcW w:w="8278" w:type="dxa"/>
            <w:gridSpan w:val="9"/>
            <w:tcBorders>
              <w:bottom w:val="single" w:sz="4" w:space="0" w:color="auto"/>
            </w:tcBorders>
          </w:tcPr>
          <w:p w:rsidR="00A110BE" w:rsidRPr="00447B29" w:rsidRDefault="002A18AB" w:rsidP="00A73F60">
            <w:pPr>
              <w:pStyle w:val="Default"/>
              <w:jc w:val="both"/>
            </w:pPr>
            <w:r>
              <w:rPr>
                <w:lang w:val="kk-KZ"/>
              </w:rPr>
              <w:t xml:space="preserve">18) </w:t>
            </w:r>
            <w:r w:rsidR="00A110BE" w:rsidRPr="00447B29">
              <w:t xml:space="preserve">Гладской В.М. Физика: сборник задач с решениями: учебное пособие для вузов, изучающих курс общей физики / В.М. Гладской. – М. : Дрофа, 2004. – 288 с. </w:t>
            </w:r>
          </w:p>
        </w:tc>
        <w:tc>
          <w:tcPr>
            <w:tcW w:w="1291" w:type="dxa"/>
            <w:tcBorders>
              <w:bottom w:val="single" w:sz="4" w:space="0" w:color="auto"/>
            </w:tcBorders>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2004</w:t>
            </w:r>
          </w:p>
        </w:tc>
      </w:tr>
      <w:tr w:rsidR="00A110BE" w:rsidRPr="00447B29" w:rsidTr="00465FA3">
        <w:tc>
          <w:tcPr>
            <w:tcW w:w="8278" w:type="dxa"/>
            <w:gridSpan w:val="9"/>
          </w:tcPr>
          <w:p w:rsidR="00A110BE" w:rsidRPr="00447B29" w:rsidRDefault="002A18AB" w:rsidP="00A73F60">
            <w:pPr>
              <w:tabs>
                <w:tab w:val="left" w:pos="0"/>
              </w:tabs>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19) </w:t>
            </w:r>
            <w:r w:rsidR="00A110BE">
              <w:rPr>
                <w:rFonts w:ascii="Times New Roman" w:hAnsi="Times New Roman"/>
                <w:sz w:val="24"/>
                <w:szCs w:val="24"/>
                <w:lang w:val="kk-KZ"/>
              </w:rPr>
              <w:t>Испулов</w:t>
            </w:r>
            <w:r w:rsidR="00A110BE" w:rsidRPr="00447B29">
              <w:rPr>
                <w:rFonts w:ascii="Times New Roman" w:hAnsi="Times New Roman"/>
                <w:sz w:val="24"/>
                <w:szCs w:val="24"/>
                <w:lang w:val="kk-KZ"/>
              </w:rPr>
              <w:t xml:space="preserve"> </w:t>
            </w:r>
            <w:r w:rsidR="00A110BE">
              <w:rPr>
                <w:rFonts w:ascii="Times New Roman" w:hAnsi="Times New Roman"/>
                <w:sz w:val="24"/>
                <w:szCs w:val="24"/>
                <w:lang w:val="kk-KZ"/>
              </w:rPr>
              <w:t>Н.А</w:t>
            </w:r>
            <w:r w:rsidR="00A110BE" w:rsidRPr="00447B29">
              <w:rPr>
                <w:rFonts w:ascii="Times New Roman" w:hAnsi="Times New Roman"/>
                <w:sz w:val="24"/>
                <w:szCs w:val="24"/>
                <w:lang w:val="kk-KZ"/>
              </w:rPr>
              <w:t xml:space="preserve">., </w:t>
            </w:r>
            <w:r w:rsidR="00A110BE">
              <w:rPr>
                <w:rFonts w:ascii="Times New Roman" w:hAnsi="Times New Roman"/>
                <w:sz w:val="24"/>
                <w:szCs w:val="24"/>
                <w:lang w:val="kk-KZ"/>
              </w:rPr>
              <w:t>Жуспекова</w:t>
            </w:r>
            <w:r w:rsidR="00A110BE" w:rsidRPr="00447B29">
              <w:rPr>
                <w:rFonts w:ascii="Times New Roman" w:hAnsi="Times New Roman"/>
                <w:sz w:val="24"/>
                <w:szCs w:val="24"/>
                <w:lang w:val="kk-KZ"/>
              </w:rPr>
              <w:t xml:space="preserve"> </w:t>
            </w:r>
            <w:r w:rsidR="00A110BE">
              <w:rPr>
                <w:rFonts w:ascii="Times New Roman" w:hAnsi="Times New Roman"/>
                <w:sz w:val="24"/>
                <w:szCs w:val="24"/>
                <w:lang w:val="kk-KZ"/>
              </w:rPr>
              <w:t>Н</w:t>
            </w:r>
            <w:r w:rsidR="00A110BE" w:rsidRPr="00447B29">
              <w:rPr>
                <w:rFonts w:ascii="Times New Roman" w:hAnsi="Times New Roman"/>
                <w:sz w:val="24"/>
                <w:szCs w:val="24"/>
                <w:lang w:val="kk-KZ"/>
              </w:rPr>
              <w:t>.</w:t>
            </w:r>
            <w:r w:rsidR="00A110BE">
              <w:rPr>
                <w:rFonts w:ascii="Times New Roman" w:hAnsi="Times New Roman"/>
                <w:sz w:val="24"/>
                <w:szCs w:val="24"/>
                <w:lang w:val="kk-KZ"/>
              </w:rPr>
              <w:t>Ж</w:t>
            </w:r>
            <w:r w:rsidR="00A110BE" w:rsidRPr="00447B29">
              <w:rPr>
                <w:rFonts w:ascii="Times New Roman" w:hAnsi="Times New Roman"/>
                <w:sz w:val="24"/>
                <w:szCs w:val="24"/>
                <w:lang w:val="kk-KZ"/>
              </w:rPr>
              <w:t xml:space="preserve">., </w:t>
            </w:r>
            <w:r w:rsidR="00A110BE">
              <w:rPr>
                <w:rFonts w:ascii="Times New Roman" w:hAnsi="Times New Roman"/>
                <w:sz w:val="24"/>
                <w:szCs w:val="24"/>
                <w:lang w:val="kk-KZ"/>
              </w:rPr>
              <w:t>Зейтова</w:t>
            </w:r>
            <w:r w:rsidR="00A110BE" w:rsidRPr="00447B29">
              <w:rPr>
                <w:rFonts w:ascii="Times New Roman" w:hAnsi="Times New Roman"/>
                <w:sz w:val="24"/>
                <w:szCs w:val="24"/>
                <w:lang w:val="kk-KZ"/>
              </w:rPr>
              <w:t xml:space="preserve"> </w:t>
            </w:r>
            <w:r w:rsidR="00A110BE">
              <w:rPr>
                <w:rFonts w:ascii="Times New Roman" w:hAnsi="Times New Roman"/>
                <w:sz w:val="24"/>
                <w:szCs w:val="24"/>
                <w:lang w:val="kk-KZ"/>
              </w:rPr>
              <w:t>Ш</w:t>
            </w:r>
            <w:r w:rsidR="00A110BE" w:rsidRPr="00447B29">
              <w:rPr>
                <w:rFonts w:ascii="Times New Roman" w:hAnsi="Times New Roman"/>
                <w:sz w:val="24"/>
                <w:szCs w:val="24"/>
                <w:lang w:val="kk-KZ"/>
              </w:rPr>
              <w:t>.</w:t>
            </w:r>
            <w:r w:rsidR="00A110BE">
              <w:rPr>
                <w:rFonts w:ascii="Times New Roman" w:hAnsi="Times New Roman"/>
                <w:sz w:val="24"/>
                <w:szCs w:val="24"/>
                <w:lang w:val="kk-KZ"/>
              </w:rPr>
              <w:t>С</w:t>
            </w:r>
            <w:r w:rsidR="00A110BE" w:rsidRPr="00447B29">
              <w:rPr>
                <w:rFonts w:ascii="Times New Roman" w:hAnsi="Times New Roman"/>
                <w:sz w:val="24"/>
                <w:szCs w:val="24"/>
                <w:lang w:val="kk-KZ"/>
              </w:rPr>
              <w:t>.</w:t>
            </w:r>
            <w:r w:rsidR="00A110BE">
              <w:rPr>
                <w:rFonts w:ascii="Times New Roman" w:hAnsi="Times New Roman"/>
                <w:sz w:val="24"/>
                <w:szCs w:val="24"/>
                <w:lang w:val="kk-KZ"/>
              </w:rPr>
              <w:t>, Авдолхан А., Исимова Б.Ш., Курманов А.А.</w:t>
            </w:r>
            <w:r w:rsidR="00A110BE" w:rsidRPr="00447B29">
              <w:rPr>
                <w:rFonts w:ascii="Times New Roman" w:hAnsi="Times New Roman"/>
                <w:sz w:val="24"/>
                <w:szCs w:val="24"/>
                <w:lang w:val="kk-KZ"/>
              </w:rPr>
              <w:t xml:space="preserve"> Механика: </w:t>
            </w:r>
            <w:r w:rsidR="00A110BE">
              <w:rPr>
                <w:rFonts w:ascii="Times New Roman" w:hAnsi="Times New Roman"/>
                <w:sz w:val="24"/>
                <w:szCs w:val="24"/>
                <w:lang w:val="kk-KZ"/>
              </w:rPr>
              <w:t xml:space="preserve">техникалық мамандықтар үшін </w:t>
            </w:r>
            <w:r w:rsidR="00A110BE" w:rsidRPr="00447B29">
              <w:rPr>
                <w:rFonts w:ascii="Times New Roman" w:hAnsi="Times New Roman"/>
                <w:sz w:val="24"/>
                <w:szCs w:val="24"/>
                <w:lang w:val="kk-KZ"/>
              </w:rPr>
              <w:t>зертханалық жұмыстарды орын</w:t>
            </w:r>
            <w:r w:rsidR="00A110BE">
              <w:rPr>
                <w:rFonts w:ascii="Times New Roman" w:hAnsi="Times New Roman"/>
                <w:sz w:val="24"/>
                <w:szCs w:val="24"/>
                <w:lang w:val="kk-KZ"/>
              </w:rPr>
              <w:t>дауға әдістемелік нұсқаулар. Б.1. – Павлодар: Кереку, 2015</w:t>
            </w:r>
            <w:r w:rsidR="00A110BE" w:rsidRPr="00447B29">
              <w:rPr>
                <w:rFonts w:ascii="Times New Roman" w:hAnsi="Times New Roman"/>
                <w:sz w:val="24"/>
                <w:szCs w:val="24"/>
                <w:lang w:val="kk-KZ"/>
              </w:rPr>
              <w:t xml:space="preserve">. – </w:t>
            </w:r>
            <w:r w:rsidR="00A110BE">
              <w:rPr>
                <w:rFonts w:ascii="Times New Roman" w:hAnsi="Times New Roman"/>
                <w:sz w:val="24"/>
                <w:szCs w:val="24"/>
                <w:lang w:val="kk-KZ"/>
              </w:rPr>
              <w:t>76</w:t>
            </w:r>
            <w:r w:rsidR="00A110BE" w:rsidRPr="00447B29">
              <w:rPr>
                <w:rFonts w:ascii="Times New Roman" w:hAnsi="Times New Roman"/>
                <w:sz w:val="24"/>
                <w:szCs w:val="24"/>
                <w:lang w:val="kk-KZ"/>
              </w:rPr>
              <w:t xml:space="preserve"> б.</w:t>
            </w:r>
          </w:p>
        </w:tc>
        <w:tc>
          <w:tcPr>
            <w:tcW w:w="1291" w:type="dxa"/>
          </w:tcPr>
          <w:p w:rsidR="00A110BE" w:rsidRPr="00447B29" w:rsidRDefault="00A110BE" w:rsidP="00A73F60">
            <w:pPr>
              <w:spacing w:after="0" w:line="240" w:lineRule="auto"/>
              <w:rPr>
                <w:rFonts w:ascii="Times New Roman" w:hAnsi="Times New Roman"/>
                <w:sz w:val="24"/>
                <w:szCs w:val="24"/>
                <w:lang w:val="kk-KZ"/>
              </w:rPr>
            </w:pPr>
            <w:r>
              <w:rPr>
                <w:rFonts w:ascii="Times New Roman" w:hAnsi="Times New Roman"/>
                <w:sz w:val="24"/>
                <w:szCs w:val="24"/>
                <w:lang w:val="kk-KZ"/>
              </w:rPr>
              <w:t>2015</w:t>
            </w:r>
          </w:p>
        </w:tc>
      </w:tr>
      <w:tr w:rsidR="00A110BE" w:rsidRPr="00447B29" w:rsidTr="00465FA3">
        <w:tc>
          <w:tcPr>
            <w:tcW w:w="8278" w:type="dxa"/>
            <w:gridSpan w:val="9"/>
            <w:tcBorders>
              <w:bottom w:val="nil"/>
            </w:tcBorders>
          </w:tcPr>
          <w:p w:rsidR="00A110BE" w:rsidRPr="004D0BF6" w:rsidRDefault="002A18AB" w:rsidP="00A73F60">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20) </w:t>
            </w:r>
            <w:r w:rsidR="00A110BE">
              <w:rPr>
                <w:rFonts w:ascii="Times New Roman" w:hAnsi="Times New Roman"/>
                <w:sz w:val="24"/>
                <w:szCs w:val="24"/>
                <w:lang w:val="kk-KZ"/>
              </w:rPr>
              <w:t>Искакова А</w:t>
            </w:r>
            <w:r w:rsidR="00A110BE" w:rsidRPr="00802AB7">
              <w:rPr>
                <w:rFonts w:ascii="Times New Roman" w:hAnsi="Times New Roman"/>
                <w:sz w:val="24"/>
                <w:szCs w:val="24"/>
                <w:lang w:val="kk-KZ"/>
              </w:rPr>
              <w:t>.</w:t>
            </w:r>
            <w:r w:rsidR="00A110BE">
              <w:rPr>
                <w:rFonts w:ascii="Times New Roman" w:hAnsi="Times New Roman"/>
                <w:sz w:val="24"/>
                <w:szCs w:val="24"/>
                <w:lang w:val="kk-KZ"/>
              </w:rPr>
              <w:t>Б</w:t>
            </w:r>
            <w:r w:rsidR="00A110BE" w:rsidRPr="00802AB7">
              <w:rPr>
                <w:rFonts w:ascii="Times New Roman" w:hAnsi="Times New Roman"/>
                <w:sz w:val="24"/>
                <w:szCs w:val="24"/>
                <w:lang w:val="kk-KZ"/>
              </w:rPr>
              <w:t>.</w:t>
            </w:r>
            <w:r w:rsidR="00A110BE">
              <w:rPr>
                <w:rFonts w:ascii="Times New Roman" w:hAnsi="Times New Roman"/>
                <w:sz w:val="24"/>
                <w:szCs w:val="24"/>
                <w:lang w:val="kk-KZ"/>
              </w:rPr>
              <w:t>, Кисиков Т.Г., Оспанова Ж.Д. Тербелістер мен толқындар</w:t>
            </w:r>
            <w:r w:rsidR="00A110BE" w:rsidRPr="00447B29">
              <w:rPr>
                <w:rFonts w:ascii="Times New Roman" w:hAnsi="Times New Roman"/>
                <w:sz w:val="24"/>
                <w:szCs w:val="24"/>
                <w:lang w:val="kk-KZ"/>
              </w:rPr>
              <w:t>: зертханалық жұмыстарды орындауға әдістемелік нұсқаулар. – Павлодар</w:t>
            </w:r>
            <w:r w:rsidR="00A110BE">
              <w:rPr>
                <w:rFonts w:ascii="Times New Roman" w:hAnsi="Times New Roman"/>
                <w:sz w:val="24"/>
                <w:szCs w:val="24"/>
                <w:lang w:val="kk-KZ"/>
              </w:rPr>
              <w:t>; Кереку</w:t>
            </w:r>
            <w:r w:rsidR="00A110BE" w:rsidRPr="00447B29">
              <w:rPr>
                <w:rFonts w:ascii="Times New Roman" w:hAnsi="Times New Roman"/>
                <w:sz w:val="24"/>
                <w:szCs w:val="24"/>
                <w:lang w:val="kk-KZ"/>
              </w:rPr>
              <w:t>, 20</w:t>
            </w:r>
            <w:r w:rsidR="00A110BE">
              <w:rPr>
                <w:rFonts w:ascii="Times New Roman" w:hAnsi="Times New Roman"/>
                <w:sz w:val="24"/>
                <w:szCs w:val="24"/>
                <w:lang w:val="kk-KZ"/>
              </w:rPr>
              <w:t>10. – 70 б</w:t>
            </w:r>
            <w:r w:rsidR="00A110BE" w:rsidRPr="00447B29">
              <w:rPr>
                <w:rFonts w:ascii="Times New Roman" w:hAnsi="Times New Roman"/>
                <w:sz w:val="24"/>
                <w:szCs w:val="24"/>
                <w:lang w:val="kk-KZ"/>
              </w:rPr>
              <w:t>.</w:t>
            </w:r>
          </w:p>
        </w:tc>
        <w:tc>
          <w:tcPr>
            <w:tcW w:w="1291" w:type="dxa"/>
            <w:tcBorders>
              <w:bottom w:val="nil"/>
            </w:tcBorders>
          </w:tcPr>
          <w:p w:rsidR="00A110BE" w:rsidRPr="004D0BF6" w:rsidRDefault="00A110BE" w:rsidP="00A73F60">
            <w:pPr>
              <w:spacing w:after="0" w:line="240" w:lineRule="auto"/>
              <w:rPr>
                <w:rFonts w:ascii="Times New Roman" w:hAnsi="Times New Roman"/>
                <w:sz w:val="24"/>
                <w:szCs w:val="24"/>
                <w:lang w:val="kk-KZ"/>
              </w:rPr>
            </w:pPr>
            <w:r>
              <w:rPr>
                <w:rFonts w:ascii="Times New Roman" w:hAnsi="Times New Roman"/>
                <w:sz w:val="24"/>
                <w:szCs w:val="24"/>
                <w:lang w:val="kk-KZ"/>
              </w:rPr>
              <w:t>2010</w:t>
            </w:r>
          </w:p>
        </w:tc>
      </w:tr>
      <w:tr w:rsidR="00A110BE" w:rsidRPr="00447B29" w:rsidTr="00465FA3">
        <w:tc>
          <w:tcPr>
            <w:tcW w:w="8278" w:type="dxa"/>
            <w:gridSpan w:val="9"/>
          </w:tcPr>
          <w:p w:rsidR="00A110BE" w:rsidRPr="00447B29" w:rsidRDefault="002A18AB" w:rsidP="00A73F60">
            <w:pPr>
              <w:spacing w:after="0" w:line="240" w:lineRule="auto"/>
              <w:jc w:val="both"/>
              <w:rPr>
                <w:rFonts w:ascii="Times New Roman" w:hAnsi="Times New Roman"/>
                <w:color w:val="141414"/>
                <w:sz w:val="24"/>
                <w:szCs w:val="24"/>
                <w:lang w:val="kk-KZ"/>
              </w:rPr>
            </w:pPr>
            <w:r>
              <w:rPr>
                <w:rFonts w:ascii="Times New Roman" w:hAnsi="Times New Roman"/>
                <w:color w:val="141414"/>
                <w:sz w:val="24"/>
                <w:szCs w:val="24"/>
                <w:lang w:val="kk-KZ"/>
              </w:rPr>
              <w:t xml:space="preserve">21) </w:t>
            </w:r>
            <w:r w:rsidR="00A110BE">
              <w:rPr>
                <w:rFonts w:ascii="Times New Roman" w:hAnsi="Times New Roman"/>
                <w:color w:val="141414"/>
                <w:sz w:val="24"/>
                <w:szCs w:val="24"/>
                <w:lang w:val="kk-KZ"/>
              </w:rPr>
              <w:t>Жуспекова</w:t>
            </w:r>
            <w:r w:rsidR="00A110BE" w:rsidRPr="00447B29">
              <w:rPr>
                <w:rFonts w:ascii="Times New Roman" w:hAnsi="Times New Roman"/>
                <w:color w:val="141414"/>
                <w:sz w:val="24"/>
                <w:szCs w:val="24"/>
                <w:lang w:val="kk-KZ"/>
              </w:rPr>
              <w:t xml:space="preserve"> </w:t>
            </w:r>
            <w:r w:rsidR="00A110BE">
              <w:rPr>
                <w:rFonts w:ascii="Times New Roman" w:hAnsi="Times New Roman"/>
                <w:color w:val="141414"/>
                <w:sz w:val="24"/>
                <w:szCs w:val="24"/>
                <w:lang w:val="kk-KZ"/>
              </w:rPr>
              <w:t>Н</w:t>
            </w:r>
            <w:r w:rsidR="00A110BE" w:rsidRPr="00447B29">
              <w:rPr>
                <w:rFonts w:ascii="Times New Roman" w:hAnsi="Times New Roman"/>
                <w:color w:val="141414"/>
                <w:sz w:val="24"/>
                <w:szCs w:val="24"/>
                <w:lang w:val="kk-KZ"/>
              </w:rPr>
              <w:t>.</w:t>
            </w:r>
            <w:r w:rsidR="00A110BE">
              <w:rPr>
                <w:rFonts w:ascii="Times New Roman" w:hAnsi="Times New Roman"/>
                <w:color w:val="141414"/>
                <w:sz w:val="24"/>
                <w:szCs w:val="24"/>
                <w:lang w:val="kk-KZ"/>
              </w:rPr>
              <w:t>Ж</w:t>
            </w:r>
            <w:r w:rsidR="00A110BE" w:rsidRPr="00447B29">
              <w:rPr>
                <w:rFonts w:ascii="Times New Roman" w:hAnsi="Times New Roman"/>
                <w:color w:val="141414"/>
                <w:sz w:val="24"/>
                <w:szCs w:val="24"/>
                <w:lang w:val="kk-KZ"/>
              </w:rPr>
              <w:t xml:space="preserve">., </w:t>
            </w:r>
            <w:r w:rsidR="00A110BE">
              <w:rPr>
                <w:rFonts w:ascii="Times New Roman" w:hAnsi="Times New Roman"/>
                <w:color w:val="141414"/>
                <w:sz w:val="24"/>
                <w:szCs w:val="24"/>
                <w:lang w:val="kk-KZ"/>
              </w:rPr>
              <w:t>Зейтова</w:t>
            </w:r>
            <w:r w:rsidR="00A110BE" w:rsidRPr="00447B29">
              <w:rPr>
                <w:rFonts w:ascii="Times New Roman" w:hAnsi="Times New Roman"/>
                <w:color w:val="141414"/>
                <w:sz w:val="24"/>
                <w:szCs w:val="24"/>
                <w:lang w:val="kk-KZ"/>
              </w:rPr>
              <w:t xml:space="preserve"> </w:t>
            </w:r>
            <w:r w:rsidR="00A110BE">
              <w:rPr>
                <w:rFonts w:ascii="Times New Roman" w:hAnsi="Times New Roman"/>
                <w:color w:val="141414"/>
                <w:sz w:val="24"/>
                <w:szCs w:val="24"/>
                <w:lang w:val="kk-KZ"/>
              </w:rPr>
              <w:t>Ш</w:t>
            </w:r>
            <w:r w:rsidR="00A110BE" w:rsidRPr="00447B29">
              <w:rPr>
                <w:rFonts w:ascii="Times New Roman" w:hAnsi="Times New Roman"/>
                <w:color w:val="141414"/>
                <w:sz w:val="24"/>
                <w:szCs w:val="24"/>
                <w:lang w:val="kk-KZ"/>
              </w:rPr>
              <w:t>.С.</w:t>
            </w:r>
            <w:r w:rsidR="00A110BE">
              <w:rPr>
                <w:rFonts w:ascii="Times New Roman" w:hAnsi="Times New Roman"/>
                <w:color w:val="141414"/>
                <w:sz w:val="24"/>
                <w:szCs w:val="24"/>
                <w:lang w:val="kk-KZ"/>
              </w:rPr>
              <w:t xml:space="preserve">, Исимова Б.Ш. </w:t>
            </w:r>
            <w:r w:rsidR="00A110BE" w:rsidRPr="00447B29">
              <w:rPr>
                <w:rFonts w:ascii="Times New Roman" w:hAnsi="Times New Roman"/>
                <w:color w:val="141414"/>
                <w:sz w:val="24"/>
                <w:szCs w:val="24"/>
                <w:lang w:val="kk-KZ"/>
              </w:rPr>
              <w:t>Молекулалық физика. – Павлодар, 201</w:t>
            </w:r>
            <w:r w:rsidR="00A110BE">
              <w:rPr>
                <w:rFonts w:ascii="Times New Roman" w:hAnsi="Times New Roman"/>
                <w:color w:val="141414"/>
                <w:sz w:val="24"/>
                <w:szCs w:val="24"/>
                <w:lang w:val="kk-KZ"/>
              </w:rPr>
              <w:t>6</w:t>
            </w:r>
            <w:r w:rsidR="00A110BE" w:rsidRPr="00447B29">
              <w:rPr>
                <w:rFonts w:ascii="Times New Roman" w:hAnsi="Times New Roman"/>
                <w:color w:val="141414"/>
                <w:sz w:val="24"/>
                <w:szCs w:val="24"/>
                <w:lang w:val="kk-KZ"/>
              </w:rPr>
              <w:t xml:space="preserve">. – </w:t>
            </w:r>
            <w:r w:rsidR="00A110BE">
              <w:rPr>
                <w:rFonts w:ascii="Times New Roman" w:hAnsi="Times New Roman"/>
                <w:color w:val="141414"/>
                <w:sz w:val="24"/>
                <w:szCs w:val="24"/>
                <w:lang w:val="kk-KZ"/>
              </w:rPr>
              <w:t xml:space="preserve">40 </w:t>
            </w:r>
            <w:r w:rsidR="00A110BE" w:rsidRPr="00447B29">
              <w:rPr>
                <w:rFonts w:ascii="Times New Roman" w:hAnsi="Times New Roman"/>
                <w:color w:val="141414"/>
                <w:sz w:val="24"/>
                <w:szCs w:val="24"/>
                <w:lang w:val="kk-KZ"/>
              </w:rPr>
              <w:t xml:space="preserve">б. </w:t>
            </w:r>
          </w:p>
        </w:tc>
        <w:tc>
          <w:tcPr>
            <w:tcW w:w="1291" w:type="dxa"/>
          </w:tcPr>
          <w:p w:rsidR="00A110BE" w:rsidRPr="00447B29" w:rsidRDefault="00A110BE" w:rsidP="00A73F60">
            <w:pPr>
              <w:spacing w:after="0" w:line="240" w:lineRule="auto"/>
              <w:rPr>
                <w:rFonts w:ascii="Times New Roman" w:hAnsi="Times New Roman"/>
                <w:sz w:val="24"/>
                <w:szCs w:val="24"/>
                <w:lang w:val="kk-KZ"/>
              </w:rPr>
            </w:pPr>
            <w:r>
              <w:rPr>
                <w:rFonts w:ascii="Times New Roman" w:hAnsi="Times New Roman"/>
                <w:sz w:val="24"/>
                <w:szCs w:val="24"/>
                <w:lang w:val="kk-KZ"/>
              </w:rPr>
              <w:t>2016</w:t>
            </w:r>
          </w:p>
        </w:tc>
      </w:tr>
      <w:tr w:rsidR="00A110BE" w:rsidRPr="00447B29" w:rsidTr="00465FA3">
        <w:tc>
          <w:tcPr>
            <w:tcW w:w="8278" w:type="dxa"/>
            <w:gridSpan w:val="9"/>
          </w:tcPr>
          <w:p w:rsidR="00A110BE" w:rsidRPr="00447B29" w:rsidRDefault="002A18AB" w:rsidP="00A73F60">
            <w:pPr>
              <w:tabs>
                <w:tab w:val="left" w:pos="0"/>
              </w:tabs>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22) </w:t>
            </w:r>
            <w:r w:rsidR="00A110BE" w:rsidRPr="00447B29">
              <w:rPr>
                <w:rFonts w:ascii="Times New Roman" w:hAnsi="Times New Roman"/>
                <w:sz w:val="24"/>
                <w:szCs w:val="24"/>
                <w:lang w:val="kk-KZ"/>
              </w:rPr>
              <w:t>Маралбаева М.Б., Досумбеков К.Р., Искакова А.Б. Электр: зертханалық жұмыстарды орындауға методикалық нұсқаулар. Б. 1. – Павлодар, 2006. – 32 б.</w:t>
            </w:r>
          </w:p>
        </w:tc>
        <w:tc>
          <w:tcPr>
            <w:tcW w:w="1291" w:type="dxa"/>
          </w:tcPr>
          <w:p w:rsidR="00A110BE" w:rsidRPr="00447B29" w:rsidRDefault="00A110BE"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2006</w:t>
            </w:r>
          </w:p>
        </w:tc>
      </w:tr>
      <w:tr w:rsidR="00754939" w:rsidRPr="00447B29" w:rsidTr="00465FA3">
        <w:tc>
          <w:tcPr>
            <w:tcW w:w="8278" w:type="dxa"/>
            <w:gridSpan w:val="9"/>
          </w:tcPr>
          <w:p w:rsidR="00754939" w:rsidRPr="00447B29" w:rsidRDefault="002A18AB" w:rsidP="00A73F60">
            <w:pPr>
              <w:tabs>
                <w:tab w:val="left" w:pos="0"/>
              </w:tabs>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23) </w:t>
            </w:r>
            <w:r w:rsidR="00754939" w:rsidRPr="00447B29">
              <w:rPr>
                <w:rFonts w:ascii="Times New Roman" w:hAnsi="Times New Roman"/>
                <w:sz w:val="24"/>
                <w:szCs w:val="24"/>
                <w:lang w:val="kk-KZ"/>
              </w:rPr>
              <w:t>Жуспекова Н.Ж.</w:t>
            </w:r>
            <w:r w:rsidR="00754939">
              <w:rPr>
                <w:rFonts w:ascii="Times New Roman" w:hAnsi="Times New Roman"/>
                <w:sz w:val="24"/>
                <w:szCs w:val="24"/>
                <w:lang w:val="kk-KZ"/>
              </w:rPr>
              <w:t>, Зейтова Ш.С.</w:t>
            </w:r>
            <w:r w:rsidR="00754939" w:rsidRPr="00447B29">
              <w:rPr>
                <w:rFonts w:ascii="Times New Roman" w:hAnsi="Times New Roman"/>
                <w:sz w:val="24"/>
                <w:szCs w:val="24"/>
                <w:lang w:val="kk-KZ"/>
              </w:rPr>
              <w:t xml:space="preserve"> Магнетизм: зертханалық жұмыстарды орындауға әдістемелік нұсқаулар. – Павлодар: Кереку, 2010. – 37 б.</w:t>
            </w:r>
          </w:p>
        </w:tc>
        <w:tc>
          <w:tcPr>
            <w:tcW w:w="1291" w:type="dxa"/>
          </w:tcPr>
          <w:p w:rsidR="00754939" w:rsidRPr="00447B29" w:rsidRDefault="00754939"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2010</w:t>
            </w:r>
          </w:p>
        </w:tc>
      </w:tr>
      <w:tr w:rsidR="00754939" w:rsidRPr="00447B29" w:rsidTr="00465FA3">
        <w:tc>
          <w:tcPr>
            <w:tcW w:w="8278" w:type="dxa"/>
            <w:gridSpan w:val="9"/>
          </w:tcPr>
          <w:p w:rsidR="00754939" w:rsidRPr="00447B29" w:rsidRDefault="002A18AB" w:rsidP="00A73F60">
            <w:pPr>
              <w:tabs>
                <w:tab w:val="left" w:pos="0"/>
              </w:tabs>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24) </w:t>
            </w:r>
            <w:r w:rsidR="00754939" w:rsidRPr="00447B29">
              <w:rPr>
                <w:rFonts w:ascii="Times New Roman" w:hAnsi="Times New Roman"/>
                <w:sz w:val="24"/>
                <w:szCs w:val="24"/>
                <w:lang w:val="kk-KZ"/>
              </w:rPr>
              <w:t xml:space="preserve">Трофимова Т.И. Физика курсы: ЖОО-лар үшін оқу құралы. – Мәскеу: Academia, 2007. – 482 б. </w:t>
            </w:r>
          </w:p>
        </w:tc>
        <w:tc>
          <w:tcPr>
            <w:tcW w:w="1291" w:type="dxa"/>
          </w:tcPr>
          <w:p w:rsidR="00754939" w:rsidRPr="00447B29" w:rsidRDefault="00754939"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2007</w:t>
            </w:r>
          </w:p>
        </w:tc>
      </w:tr>
      <w:tr w:rsidR="00754939" w:rsidRPr="00447B29" w:rsidTr="00465FA3">
        <w:tc>
          <w:tcPr>
            <w:tcW w:w="8278" w:type="dxa"/>
            <w:gridSpan w:val="9"/>
          </w:tcPr>
          <w:p w:rsidR="00754939" w:rsidRPr="00447B29" w:rsidRDefault="002A18AB" w:rsidP="00A73F60">
            <w:pPr>
              <w:pStyle w:val="Default"/>
              <w:jc w:val="both"/>
              <w:rPr>
                <w:lang w:val="kk-KZ"/>
              </w:rPr>
            </w:pPr>
            <w:r>
              <w:rPr>
                <w:lang w:val="kk-KZ"/>
              </w:rPr>
              <w:t xml:space="preserve">25) </w:t>
            </w:r>
            <w:r w:rsidR="00754939" w:rsidRPr="00447B29">
              <w:rPr>
                <w:lang w:val="kk-KZ"/>
              </w:rPr>
              <w:t xml:space="preserve">Искакова А.Б., Исимова Б.Ш. Оптика: әдістемелік нұсқау. Павлодар: Кереку, 2017. – 72 б. </w:t>
            </w:r>
          </w:p>
        </w:tc>
        <w:tc>
          <w:tcPr>
            <w:tcW w:w="1291" w:type="dxa"/>
          </w:tcPr>
          <w:p w:rsidR="00754939" w:rsidRPr="00447B29" w:rsidRDefault="00754939" w:rsidP="00A73F60">
            <w:pPr>
              <w:spacing w:after="0" w:line="240" w:lineRule="auto"/>
              <w:rPr>
                <w:rFonts w:ascii="Times New Roman" w:hAnsi="Times New Roman"/>
                <w:sz w:val="24"/>
                <w:szCs w:val="24"/>
                <w:lang w:val="kk-KZ"/>
              </w:rPr>
            </w:pPr>
            <w:r w:rsidRPr="00447B29">
              <w:rPr>
                <w:rFonts w:ascii="Times New Roman" w:hAnsi="Times New Roman"/>
                <w:sz w:val="24"/>
                <w:szCs w:val="24"/>
                <w:lang w:val="kk-KZ"/>
              </w:rPr>
              <w:t>2017</w:t>
            </w:r>
          </w:p>
        </w:tc>
      </w:tr>
      <w:tr w:rsidR="00754939" w:rsidRPr="00447B29" w:rsidTr="002A18AB">
        <w:trPr>
          <w:trHeight w:val="883"/>
        </w:trPr>
        <w:tc>
          <w:tcPr>
            <w:tcW w:w="8278" w:type="dxa"/>
            <w:gridSpan w:val="9"/>
          </w:tcPr>
          <w:p w:rsidR="00754939" w:rsidRPr="007E0932" w:rsidRDefault="002A18AB" w:rsidP="002A18AB">
            <w:pPr>
              <w:pStyle w:val="Default"/>
              <w:jc w:val="both"/>
            </w:pPr>
            <w:r>
              <w:rPr>
                <w:lang w:val="kk-KZ"/>
              </w:rPr>
              <w:t xml:space="preserve">26) </w:t>
            </w:r>
            <w:r w:rsidR="00754939">
              <w:rPr>
                <w:lang w:val="kk-KZ"/>
              </w:rPr>
              <w:t xml:space="preserve">Резников И.И., Федорова </w:t>
            </w:r>
            <w:r w:rsidR="00754939">
              <w:t>В.Н., Фаустов Е.В., Зубарев А.Р., Демидова А.К. Физические основы использования ультразвука в медицине: учебное пособие. – М.: МУ., 2015. – 97 с.</w:t>
            </w:r>
          </w:p>
        </w:tc>
        <w:tc>
          <w:tcPr>
            <w:tcW w:w="1291" w:type="dxa"/>
          </w:tcPr>
          <w:p w:rsidR="00754939" w:rsidRPr="00447B29" w:rsidRDefault="00754939" w:rsidP="00A73F60">
            <w:pPr>
              <w:spacing w:after="0" w:line="240" w:lineRule="auto"/>
              <w:rPr>
                <w:rFonts w:ascii="Times New Roman" w:hAnsi="Times New Roman"/>
                <w:sz w:val="24"/>
                <w:szCs w:val="24"/>
                <w:lang w:val="kk-KZ"/>
              </w:rPr>
            </w:pPr>
            <w:r>
              <w:rPr>
                <w:rFonts w:ascii="Times New Roman" w:hAnsi="Times New Roman"/>
                <w:sz w:val="24"/>
                <w:szCs w:val="24"/>
                <w:lang w:val="kk-KZ"/>
              </w:rPr>
              <w:t>2015</w:t>
            </w:r>
          </w:p>
        </w:tc>
      </w:tr>
      <w:tr w:rsidR="00754939" w:rsidRPr="00447B29" w:rsidTr="00465FA3">
        <w:tc>
          <w:tcPr>
            <w:tcW w:w="8278" w:type="dxa"/>
            <w:gridSpan w:val="9"/>
          </w:tcPr>
          <w:p w:rsidR="00754939" w:rsidRDefault="002A18AB" w:rsidP="00A73F60">
            <w:pPr>
              <w:pStyle w:val="Default"/>
              <w:jc w:val="both"/>
              <w:rPr>
                <w:lang w:val="kk-KZ"/>
              </w:rPr>
            </w:pPr>
            <w:r>
              <w:rPr>
                <w:lang w:val="kk-KZ"/>
              </w:rPr>
              <w:t xml:space="preserve">27) </w:t>
            </w:r>
            <w:r w:rsidR="00754939">
              <w:rPr>
                <w:lang w:val="kk-KZ"/>
              </w:rPr>
              <w:t>Толмачев И.И. Физические основы и технология магнитопорошкового контроля: учебное посбие. – Томск: ТПУ, 2008. – 125 с.</w:t>
            </w:r>
          </w:p>
        </w:tc>
        <w:tc>
          <w:tcPr>
            <w:tcW w:w="1291" w:type="dxa"/>
          </w:tcPr>
          <w:p w:rsidR="00754939" w:rsidRDefault="00754939" w:rsidP="00A73F60">
            <w:pPr>
              <w:spacing w:after="0" w:line="240" w:lineRule="auto"/>
              <w:rPr>
                <w:rFonts w:ascii="Times New Roman" w:hAnsi="Times New Roman"/>
                <w:sz w:val="24"/>
                <w:szCs w:val="24"/>
                <w:lang w:val="kk-KZ"/>
              </w:rPr>
            </w:pPr>
            <w:r>
              <w:rPr>
                <w:rFonts w:ascii="Times New Roman" w:hAnsi="Times New Roman"/>
                <w:sz w:val="24"/>
                <w:szCs w:val="24"/>
                <w:lang w:val="kk-KZ"/>
              </w:rPr>
              <w:t>2008</w:t>
            </w:r>
          </w:p>
        </w:tc>
      </w:tr>
      <w:tr w:rsidR="00754939" w:rsidRPr="00447B29" w:rsidTr="00465FA3">
        <w:tc>
          <w:tcPr>
            <w:tcW w:w="8278" w:type="dxa"/>
            <w:gridSpan w:val="9"/>
          </w:tcPr>
          <w:p w:rsidR="00754939" w:rsidRDefault="002A18AB" w:rsidP="00A73F60">
            <w:pPr>
              <w:pStyle w:val="Default"/>
              <w:jc w:val="both"/>
              <w:rPr>
                <w:lang w:val="kk-KZ"/>
              </w:rPr>
            </w:pPr>
            <w:r>
              <w:rPr>
                <w:lang w:val="kk-KZ"/>
              </w:rPr>
              <w:t>2</w:t>
            </w:r>
            <w:r w:rsidR="00F9244C">
              <w:rPr>
                <w:lang w:val="kk-KZ"/>
              </w:rPr>
              <w:t>8</w:t>
            </w:r>
            <w:r>
              <w:rPr>
                <w:lang w:val="kk-KZ"/>
              </w:rPr>
              <w:t xml:space="preserve">) </w:t>
            </w:r>
            <w:r w:rsidR="00754939">
              <w:rPr>
                <w:lang w:val="kk-KZ"/>
              </w:rPr>
              <w:t xml:space="preserve">Каневский И.Н., Сальникова Е.Н. Неразушающие методы контроля. – Владивосток: ДВГТУ, 2007. – 243 с. </w:t>
            </w:r>
          </w:p>
        </w:tc>
        <w:tc>
          <w:tcPr>
            <w:tcW w:w="1291" w:type="dxa"/>
          </w:tcPr>
          <w:p w:rsidR="00754939" w:rsidRDefault="00754939" w:rsidP="00A73F60">
            <w:pPr>
              <w:spacing w:after="0" w:line="240" w:lineRule="auto"/>
              <w:rPr>
                <w:rFonts w:ascii="Times New Roman" w:hAnsi="Times New Roman"/>
                <w:sz w:val="24"/>
                <w:szCs w:val="24"/>
                <w:lang w:val="kk-KZ"/>
              </w:rPr>
            </w:pPr>
            <w:r>
              <w:rPr>
                <w:rFonts w:ascii="Times New Roman" w:hAnsi="Times New Roman"/>
                <w:sz w:val="24"/>
                <w:szCs w:val="24"/>
                <w:lang w:val="kk-KZ"/>
              </w:rPr>
              <w:t>2007</w:t>
            </w:r>
          </w:p>
        </w:tc>
      </w:tr>
      <w:tr w:rsidR="002C0950" w:rsidRPr="001B3A6A" w:rsidTr="00465FA3">
        <w:trPr>
          <w:trHeight w:val="280"/>
        </w:trPr>
        <w:tc>
          <w:tcPr>
            <w:tcW w:w="4742" w:type="dxa"/>
            <w:gridSpan w:val="2"/>
          </w:tcPr>
          <w:p w:rsidR="002C0950" w:rsidRPr="00754939" w:rsidRDefault="002C0950" w:rsidP="00A73F60">
            <w:pPr>
              <w:spacing w:after="0" w:line="240" w:lineRule="auto"/>
              <w:rPr>
                <w:rFonts w:ascii="Times New Roman" w:hAnsi="Times New Roman"/>
                <w:i/>
                <w:sz w:val="24"/>
                <w:szCs w:val="24"/>
              </w:rPr>
            </w:pPr>
            <w:r w:rsidRPr="00754939">
              <w:rPr>
                <w:rFonts w:ascii="Times New Roman" w:hAnsi="Times New Roman"/>
                <w:i/>
                <w:sz w:val="24"/>
                <w:szCs w:val="24"/>
                <w:lang w:val="kk-KZ"/>
              </w:rPr>
              <w:t>Электрондық және интернет ресурстар</w:t>
            </w:r>
          </w:p>
        </w:tc>
        <w:tc>
          <w:tcPr>
            <w:tcW w:w="4827" w:type="dxa"/>
            <w:gridSpan w:val="8"/>
          </w:tcPr>
          <w:p w:rsidR="002C0950" w:rsidRPr="00754939" w:rsidRDefault="002C0950" w:rsidP="00A73F60">
            <w:pPr>
              <w:spacing w:after="0" w:line="240" w:lineRule="auto"/>
              <w:jc w:val="center"/>
              <w:rPr>
                <w:rFonts w:ascii="Times New Roman" w:hAnsi="Times New Roman"/>
                <w:i/>
                <w:sz w:val="24"/>
                <w:szCs w:val="24"/>
                <w:lang w:val="kk-KZ"/>
              </w:rPr>
            </w:pPr>
            <w:r w:rsidRPr="00754939">
              <w:rPr>
                <w:rFonts w:ascii="Times New Roman" w:hAnsi="Times New Roman"/>
                <w:i/>
                <w:sz w:val="24"/>
                <w:szCs w:val="24"/>
              </w:rPr>
              <w:t xml:space="preserve">Интернет </w:t>
            </w:r>
            <w:r w:rsidRPr="00754939">
              <w:rPr>
                <w:rFonts w:ascii="Times New Roman" w:hAnsi="Times New Roman"/>
                <w:i/>
                <w:sz w:val="24"/>
                <w:szCs w:val="24"/>
                <w:lang w:val="kk-KZ"/>
              </w:rPr>
              <w:t>сілтеме</w:t>
            </w:r>
          </w:p>
        </w:tc>
      </w:tr>
      <w:tr w:rsidR="00465FA3" w:rsidRPr="00447B29" w:rsidTr="00B9075B">
        <w:tc>
          <w:tcPr>
            <w:tcW w:w="9569" w:type="dxa"/>
            <w:gridSpan w:val="10"/>
            <w:tcBorders>
              <w:top w:val="nil"/>
              <w:left w:val="nil"/>
              <w:right w:val="nil"/>
            </w:tcBorders>
          </w:tcPr>
          <w:p w:rsidR="00465FA3" w:rsidRPr="00A110BE" w:rsidRDefault="00465FA3" w:rsidP="00B9075B">
            <w:pPr>
              <w:spacing w:after="0" w:line="240" w:lineRule="auto"/>
              <w:ind w:hanging="80"/>
              <w:jc w:val="both"/>
              <w:rPr>
                <w:rFonts w:ascii="Times New Roman" w:hAnsi="Times New Roman"/>
                <w:sz w:val="28"/>
                <w:szCs w:val="28"/>
                <w:lang w:val="kk-KZ"/>
              </w:rPr>
            </w:pPr>
            <w:r>
              <w:rPr>
                <w:rFonts w:ascii="Times New Roman" w:hAnsi="Times New Roman"/>
                <w:sz w:val="28"/>
                <w:szCs w:val="28"/>
                <w:lang w:val="kk-KZ"/>
              </w:rPr>
              <w:lastRenderedPageBreak/>
              <w:t>В.2-кес</w:t>
            </w:r>
            <w:r w:rsidRPr="00A110BE">
              <w:rPr>
                <w:rFonts w:ascii="Times New Roman" w:hAnsi="Times New Roman"/>
                <w:sz w:val="28"/>
                <w:szCs w:val="28"/>
                <w:lang w:val="kk-KZ"/>
              </w:rPr>
              <w:t>тенің жалғасы</w:t>
            </w:r>
          </w:p>
          <w:p w:rsidR="00465FA3" w:rsidRPr="00A110BE" w:rsidRDefault="00465FA3" w:rsidP="00B9075B">
            <w:pPr>
              <w:spacing w:after="0" w:line="240" w:lineRule="auto"/>
              <w:ind w:hanging="80"/>
              <w:jc w:val="both"/>
              <w:rPr>
                <w:rFonts w:ascii="Times New Roman" w:hAnsi="Times New Roman"/>
                <w:sz w:val="16"/>
                <w:szCs w:val="16"/>
                <w:lang w:val="kk-KZ"/>
              </w:rPr>
            </w:pPr>
          </w:p>
        </w:tc>
      </w:tr>
      <w:tr w:rsidR="00465FA3" w:rsidRPr="00447B29" w:rsidTr="00B9075B">
        <w:tc>
          <w:tcPr>
            <w:tcW w:w="9569" w:type="dxa"/>
            <w:gridSpan w:val="10"/>
          </w:tcPr>
          <w:p w:rsidR="00465FA3" w:rsidRPr="00447B29" w:rsidRDefault="00465FA3" w:rsidP="00B9075B">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r>
      <w:tr w:rsidR="00F9244C" w:rsidRPr="007A34A0" w:rsidTr="00465FA3">
        <w:tc>
          <w:tcPr>
            <w:tcW w:w="4742" w:type="dxa"/>
            <w:gridSpan w:val="2"/>
          </w:tcPr>
          <w:p w:rsidR="00F9244C" w:rsidRPr="00447B29" w:rsidRDefault="00D160D0" w:rsidP="00D160D0">
            <w:pPr>
              <w:pStyle w:val="Default"/>
              <w:jc w:val="both"/>
              <w:rPr>
                <w:lang w:val="kk-KZ"/>
              </w:rPr>
            </w:pPr>
            <w:r>
              <w:rPr>
                <w:lang w:val="kk-KZ"/>
              </w:rPr>
              <w:t xml:space="preserve">29) </w:t>
            </w:r>
            <w:r w:rsidR="00F9244C">
              <w:rPr>
                <w:lang w:val="kk-KZ"/>
              </w:rPr>
              <w:t>«Оптические методы для медицинской диагностики»</w:t>
            </w:r>
          </w:p>
        </w:tc>
        <w:tc>
          <w:tcPr>
            <w:tcW w:w="4827" w:type="dxa"/>
            <w:gridSpan w:val="8"/>
          </w:tcPr>
          <w:p w:rsidR="00F9244C" w:rsidRPr="00AC56A8" w:rsidRDefault="00175924" w:rsidP="0023122B">
            <w:pPr>
              <w:spacing w:after="0" w:line="240" w:lineRule="auto"/>
              <w:rPr>
                <w:rFonts w:ascii="Times New Roman" w:hAnsi="Times New Roman"/>
                <w:sz w:val="24"/>
                <w:szCs w:val="24"/>
                <w:lang w:val="kk-KZ"/>
              </w:rPr>
            </w:pPr>
            <w:hyperlink r:id="rId263" w:history="1">
              <w:r w:rsidR="00F9244C" w:rsidRPr="00AC56A8">
                <w:rPr>
                  <w:rStyle w:val="a4"/>
                  <w:rFonts w:ascii="Times New Roman" w:hAnsi="Times New Roman"/>
                  <w:color w:val="auto"/>
                  <w:sz w:val="24"/>
                  <w:szCs w:val="24"/>
                  <w:u w:val="none"/>
                  <w:lang w:val="kk-KZ"/>
                </w:rPr>
                <w:t>https://youtu.be/lZLDjVk1LMs</w:t>
              </w:r>
            </w:hyperlink>
            <w:r w:rsidR="00F9244C" w:rsidRPr="00AC56A8">
              <w:rPr>
                <w:rFonts w:ascii="Times New Roman" w:hAnsi="Times New Roman"/>
                <w:sz w:val="24"/>
                <w:szCs w:val="24"/>
                <w:lang w:val="kk-KZ"/>
              </w:rPr>
              <w:t xml:space="preserve"> </w:t>
            </w:r>
          </w:p>
        </w:tc>
      </w:tr>
      <w:tr w:rsidR="00F9244C" w:rsidRPr="00135DBF" w:rsidTr="00465FA3">
        <w:tc>
          <w:tcPr>
            <w:tcW w:w="4742" w:type="dxa"/>
            <w:gridSpan w:val="2"/>
          </w:tcPr>
          <w:p w:rsidR="00F9244C" w:rsidRDefault="00D160D0" w:rsidP="00D160D0">
            <w:pPr>
              <w:pStyle w:val="Default"/>
              <w:jc w:val="both"/>
              <w:rPr>
                <w:lang w:val="kk-KZ"/>
              </w:rPr>
            </w:pPr>
            <w:r>
              <w:rPr>
                <w:lang w:val="kk-KZ"/>
              </w:rPr>
              <w:t xml:space="preserve">30) </w:t>
            </w:r>
            <w:r w:rsidR="00F9244C">
              <w:rPr>
                <w:lang w:val="kk-KZ"/>
              </w:rPr>
              <w:t xml:space="preserve">Наливайко А.В., Сюсюка Е.Н. Анализ физических основ неразрушающих методов контроля </w:t>
            </w:r>
          </w:p>
        </w:tc>
        <w:tc>
          <w:tcPr>
            <w:tcW w:w="4827" w:type="dxa"/>
            <w:gridSpan w:val="8"/>
          </w:tcPr>
          <w:p w:rsidR="00F9244C" w:rsidRPr="00AC56A8" w:rsidRDefault="00175924" w:rsidP="0023122B">
            <w:pPr>
              <w:spacing w:after="0" w:line="240" w:lineRule="auto"/>
              <w:rPr>
                <w:rFonts w:ascii="Times New Roman" w:hAnsi="Times New Roman"/>
                <w:sz w:val="24"/>
                <w:szCs w:val="24"/>
                <w:lang w:val="kk-KZ"/>
              </w:rPr>
            </w:pPr>
            <w:hyperlink r:id="rId264" w:history="1">
              <w:r w:rsidR="00F9244C" w:rsidRPr="00AC56A8">
                <w:rPr>
                  <w:rStyle w:val="a4"/>
                  <w:rFonts w:ascii="Times New Roman" w:hAnsi="Times New Roman"/>
                  <w:color w:val="auto"/>
                  <w:sz w:val="24"/>
                  <w:szCs w:val="24"/>
                  <w:u w:val="none"/>
                  <w:lang w:val="kk-KZ"/>
                </w:rPr>
                <w:t>https://cyberleninka.ru/article/n/analiz-fizicheskih-osnov-nerazrushayuschih-metodov-kontrolya-sudovyh-tehnicheskih-sredstv</w:t>
              </w:r>
            </w:hyperlink>
            <w:r w:rsidR="00F9244C" w:rsidRPr="00AC56A8">
              <w:rPr>
                <w:rFonts w:ascii="Times New Roman" w:hAnsi="Times New Roman"/>
                <w:sz w:val="24"/>
                <w:szCs w:val="24"/>
                <w:lang w:val="kk-KZ"/>
              </w:rPr>
              <w:t xml:space="preserve"> </w:t>
            </w:r>
          </w:p>
        </w:tc>
      </w:tr>
      <w:tr w:rsidR="00F9244C" w:rsidRPr="00135DBF" w:rsidTr="00465FA3">
        <w:tc>
          <w:tcPr>
            <w:tcW w:w="4742" w:type="dxa"/>
            <w:gridSpan w:val="2"/>
          </w:tcPr>
          <w:p w:rsidR="00F9244C" w:rsidRDefault="00D160D0" w:rsidP="00D160D0">
            <w:pPr>
              <w:pStyle w:val="Default"/>
              <w:jc w:val="both"/>
              <w:rPr>
                <w:lang w:val="kk-KZ"/>
              </w:rPr>
            </w:pPr>
            <w:r>
              <w:rPr>
                <w:lang w:val="kk-KZ"/>
              </w:rPr>
              <w:t>31)</w:t>
            </w:r>
            <w:r w:rsidR="00F9244C">
              <w:rPr>
                <w:lang w:val="kk-KZ"/>
              </w:rPr>
              <w:t xml:space="preserve"> Генераторы измерительные</w:t>
            </w:r>
          </w:p>
        </w:tc>
        <w:tc>
          <w:tcPr>
            <w:tcW w:w="4827" w:type="dxa"/>
            <w:gridSpan w:val="8"/>
          </w:tcPr>
          <w:p w:rsidR="00F9244C" w:rsidRPr="00AC56A8" w:rsidRDefault="00175924" w:rsidP="0023122B">
            <w:pPr>
              <w:spacing w:after="0" w:line="240" w:lineRule="auto"/>
              <w:rPr>
                <w:rFonts w:ascii="Times New Roman" w:hAnsi="Times New Roman"/>
                <w:sz w:val="24"/>
                <w:szCs w:val="24"/>
                <w:lang w:val="kk-KZ"/>
              </w:rPr>
            </w:pPr>
            <w:hyperlink r:id="rId265" w:history="1">
              <w:r w:rsidR="00F9244C" w:rsidRPr="00AC56A8">
                <w:rPr>
                  <w:rStyle w:val="a4"/>
                  <w:rFonts w:ascii="Times New Roman" w:hAnsi="Times New Roman"/>
                  <w:color w:val="auto"/>
                  <w:sz w:val="24"/>
                  <w:szCs w:val="24"/>
                  <w:u w:val="none"/>
                  <w:lang w:val="kk-KZ"/>
                </w:rPr>
                <w:t>https://files.stroyinf.ru/Data2/1/4294741/4294741871.pdf</w:t>
              </w:r>
            </w:hyperlink>
            <w:r w:rsidR="00F9244C" w:rsidRPr="00AC56A8">
              <w:rPr>
                <w:rFonts w:ascii="Times New Roman" w:hAnsi="Times New Roman"/>
                <w:sz w:val="24"/>
                <w:szCs w:val="24"/>
                <w:lang w:val="kk-KZ"/>
              </w:rPr>
              <w:t xml:space="preserve"> </w:t>
            </w:r>
          </w:p>
        </w:tc>
      </w:tr>
    </w:tbl>
    <w:p w:rsidR="002C0950" w:rsidRPr="00BC7192" w:rsidRDefault="002C0950" w:rsidP="002C0950">
      <w:pPr>
        <w:spacing w:after="0" w:line="240" w:lineRule="auto"/>
        <w:ind w:right="707"/>
        <w:jc w:val="both"/>
        <w:rPr>
          <w:rFonts w:ascii="Times New Roman" w:hAnsi="Times New Roman"/>
          <w:b/>
          <w:sz w:val="28"/>
          <w:szCs w:val="28"/>
          <w:lang w:val="kk-KZ"/>
        </w:rPr>
      </w:pPr>
    </w:p>
    <w:p w:rsidR="00644F52" w:rsidRPr="008423A1" w:rsidRDefault="00644F52" w:rsidP="00644F52">
      <w:pPr>
        <w:spacing w:after="0" w:line="240" w:lineRule="auto"/>
        <w:ind w:right="707"/>
        <w:rPr>
          <w:rFonts w:ascii="Times New Roman" w:hAnsi="Times New Roman"/>
          <w:sz w:val="28"/>
          <w:szCs w:val="28"/>
          <w:lang w:val="kk-KZ"/>
        </w:rPr>
      </w:pPr>
    </w:p>
    <w:p w:rsidR="00964052" w:rsidRDefault="00964052" w:rsidP="00FA2F00">
      <w:pPr>
        <w:spacing w:after="0" w:line="240" w:lineRule="auto"/>
        <w:jc w:val="center"/>
        <w:rPr>
          <w:rFonts w:ascii="Times New Roman" w:hAnsi="Times New Roman"/>
          <w:b/>
          <w:sz w:val="28"/>
          <w:szCs w:val="28"/>
          <w:lang w:val="kk-KZ"/>
        </w:rPr>
      </w:pPr>
    </w:p>
    <w:p w:rsidR="00964052" w:rsidRDefault="00964052"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465FA3" w:rsidRDefault="00465FA3" w:rsidP="00FA2F00">
      <w:pPr>
        <w:spacing w:after="0" w:line="240" w:lineRule="auto"/>
        <w:jc w:val="center"/>
        <w:rPr>
          <w:rFonts w:ascii="Times New Roman" w:hAnsi="Times New Roman"/>
          <w:b/>
          <w:sz w:val="28"/>
          <w:szCs w:val="28"/>
          <w:lang w:val="kk-KZ"/>
        </w:rPr>
      </w:pPr>
    </w:p>
    <w:p w:rsidR="00964052" w:rsidRDefault="00964052" w:rsidP="00FA2F00">
      <w:pPr>
        <w:spacing w:after="0" w:line="240" w:lineRule="auto"/>
        <w:jc w:val="center"/>
        <w:rPr>
          <w:rFonts w:ascii="Times New Roman" w:hAnsi="Times New Roman"/>
          <w:b/>
          <w:sz w:val="28"/>
          <w:szCs w:val="28"/>
          <w:lang w:val="kk-KZ"/>
        </w:rPr>
      </w:pPr>
    </w:p>
    <w:p w:rsidR="008B07AC" w:rsidRDefault="008B07AC" w:rsidP="00AF7637">
      <w:pPr>
        <w:spacing w:after="0" w:line="240" w:lineRule="auto"/>
        <w:jc w:val="center"/>
        <w:rPr>
          <w:rFonts w:ascii="Times New Roman" w:hAnsi="Times New Roman"/>
          <w:b/>
          <w:sz w:val="28"/>
          <w:szCs w:val="28"/>
          <w:lang w:val="kk-KZ"/>
        </w:rPr>
      </w:pPr>
    </w:p>
    <w:p w:rsidR="008B07AC" w:rsidRDefault="008B07AC" w:rsidP="00AF7637">
      <w:pPr>
        <w:spacing w:after="0" w:line="240" w:lineRule="auto"/>
        <w:jc w:val="center"/>
        <w:rPr>
          <w:rFonts w:ascii="Times New Roman" w:hAnsi="Times New Roman"/>
          <w:b/>
          <w:sz w:val="28"/>
          <w:szCs w:val="28"/>
          <w:lang w:val="kk-KZ"/>
        </w:rPr>
      </w:pPr>
    </w:p>
    <w:p w:rsidR="008B07AC" w:rsidRDefault="008B07AC" w:rsidP="00AF7637">
      <w:pPr>
        <w:spacing w:after="0" w:line="240" w:lineRule="auto"/>
        <w:jc w:val="center"/>
        <w:rPr>
          <w:rFonts w:ascii="Times New Roman" w:hAnsi="Times New Roman"/>
          <w:b/>
          <w:sz w:val="28"/>
          <w:szCs w:val="28"/>
          <w:lang w:val="kk-KZ"/>
        </w:rPr>
      </w:pPr>
    </w:p>
    <w:p w:rsidR="00C61E1A" w:rsidRPr="00AF6002" w:rsidRDefault="00FA2F00" w:rsidP="00AF7637">
      <w:pPr>
        <w:spacing w:after="0" w:line="240" w:lineRule="auto"/>
        <w:jc w:val="center"/>
        <w:rPr>
          <w:rFonts w:ascii="Times New Roman" w:hAnsi="Times New Roman"/>
          <w:b/>
          <w:sz w:val="28"/>
          <w:szCs w:val="28"/>
          <w:lang w:val="kk-KZ"/>
        </w:rPr>
      </w:pPr>
      <w:r w:rsidRPr="00AF6002">
        <w:rPr>
          <w:rFonts w:ascii="Times New Roman" w:hAnsi="Times New Roman"/>
          <w:b/>
          <w:sz w:val="28"/>
          <w:szCs w:val="28"/>
          <w:lang w:val="kk-KZ"/>
        </w:rPr>
        <w:lastRenderedPageBreak/>
        <w:t xml:space="preserve">ҚОСЫМША </w:t>
      </w:r>
      <w:r w:rsidR="00AF7637">
        <w:rPr>
          <w:rFonts w:ascii="Times New Roman" w:hAnsi="Times New Roman"/>
          <w:b/>
          <w:sz w:val="28"/>
          <w:szCs w:val="28"/>
          <w:lang w:val="kk-KZ"/>
        </w:rPr>
        <w:t>Г</w:t>
      </w:r>
    </w:p>
    <w:p w:rsidR="00FA2F00" w:rsidRPr="00E75FCD" w:rsidRDefault="00FA2F00" w:rsidP="00FA2F00">
      <w:pPr>
        <w:spacing w:after="0" w:line="240" w:lineRule="auto"/>
        <w:jc w:val="center"/>
        <w:rPr>
          <w:rFonts w:ascii="Times New Roman" w:hAnsi="Times New Roman"/>
          <w:sz w:val="24"/>
          <w:szCs w:val="24"/>
          <w:lang w:val="kk-KZ"/>
        </w:rPr>
      </w:pPr>
    </w:p>
    <w:p w:rsidR="00FA2F00" w:rsidRPr="00370ACC" w:rsidRDefault="007A25C0" w:rsidP="008423A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AF7637">
        <w:rPr>
          <w:rFonts w:ascii="Times New Roman" w:hAnsi="Times New Roman"/>
          <w:sz w:val="28"/>
          <w:szCs w:val="28"/>
          <w:lang w:val="kk-KZ"/>
        </w:rPr>
        <w:t>Г</w:t>
      </w:r>
      <w:r>
        <w:rPr>
          <w:rFonts w:ascii="Times New Roman" w:hAnsi="Times New Roman"/>
          <w:sz w:val="28"/>
          <w:szCs w:val="28"/>
          <w:lang w:val="kk-KZ"/>
        </w:rPr>
        <w:t>.1 –</w:t>
      </w:r>
      <w:r w:rsidR="008423A1">
        <w:rPr>
          <w:rFonts w:ascii="Times New Roman" w:hAnsi="Times New Roman"/>
          <w:sz w:val="28"/>
          <w:szCs w:val="28"/>
          <w:lang w:val="kk-KZ"/>
        </w:rPr>
        <w:t xml:space="preserve"> </w:t>
      </w:r>
      <w:r w:rsidR="00FA2F00" w:rsidRPr="00370ACC">
        <w:rPr>
          <w:rFonts w:ascii="Times New Roman" w:hAnsi="Times New Roman"/>
          <w:sz w:val="28"/>
          <w:szCs w:val="28"/>
          <w:lang w:val="kk-KZ"/>
        </w:rPr>
        <w:t>«Физика 2» курсын оқытуда жобалық технол</w:t>
      </w:r>
      <w:r w:rsidR="008423A1">
        <w:rPr>
          <w:rFonts w:ascii="Times New Roman" w:hAnsi="Times New Roman"/>
          <w:sz w:val="28"/>
          <w:szCs w:val="28"/>
          <w:lang w:val="kk-KZ"/>
        </w:rPr>
        <w:t xml:space="preserve">огиясын қолдануда студенттердің </w:t>
      </w:r>
      <w:r w:rsidR="00FA2F00" w:rsidRPr="00370ACC">
        <w:rPr>
          <w:rFonts w:ascii="Times New Roman" w:hAnsi="Times New Roman"/>
          <w:sz w:val="28"/>
          <w:szCs w:val="28"/>
          <w:lang w:val="kk-KZ"/>
        </w:rPr>
        <w:t>жұмыстарын бағалау</w:t>
      </w:r>
      <w:r w:rsidR="00C32277" w:rsidRPr="00370ACC">
        <w:rPr>
          <w:rFonts w:ascii="Times New Roman" w:hAnsi="Times New Roman"/>
          <w:sz w:val="28"/>
          <w:szCs w:val="28"/>
          <w:lang w:val="kk-KZ"/>
        </w:rPr>
        <w:t xml:space="preserve"> парағы</w:t>
      </w:r>
      <w:r w:rsidR="00FA2F00" w:rsidRPr="00370ACC">
        <w:rPr>
          <w:rFonts w:ascii="Times New Roman" w:hAnsi="Times New Roman"/>
          <w:sz w:val="28"/>
          <w:szCs w:val="28"/>
          <w:lang w:val="kk-KZ"/>
        </w:rPr>
        <w:t xml:space="preserve"> </w:t>
      </w:r>
    </w:p>
    <w:p w:rsidR="00C32277" w:rsidRPr="00754939" w:rsidRDefault="00C32277" w:rsidP="00754939">
      <w:pPr>
        <w:spacing w:after="0" w:line="240" w:lineRule="auto"/>
        <w:jc w:val="right"/>
        <w:rPr>
          <w:rFonts w:ascii="Times New Roman" w:hAnsi="Times New Roman"/>
          <w:sz w:val="16"/>
          <w:szCs w:val="16"/>
          <w:lang w:val="kk-KZ"/>
        </w:rPr>
      </w:pPr>
    </w:p>
    <w:tbl>
      <w:tblPr>
        <w:tblStyle w:val="a3"/>
        <w:tblW w:w="9542" w:type="dxa"/>
        <w:tblInd w:w="122" w:type="dxa"/>
        <w:tblLayout w:type="fixed"/>
        <w:tblLook w:val="04A0"/>
      </w:tblPr>
      <w:tblGrid>
        <w:gridCol w:w="1971"/>
        <w:gridCol w:w="4252"/>
        <w:gridCol w:w="2551"/>
        <w:gridCol w:w="768"/>
      </w:tblGrid>
      <w:tr w:rsidR="00C61E1A" w:rsidRPr="00A661D7" w:rsidTr="00754939">
        <w:tc>
          <w:tcPr>
            <w:tcW w:w="1971" w:type="dxa"/>
            <w:vAlign w:val="center"/>
          </w:tcPr>
          <w:p w:rsidR="00C61E1A" w:rsidRPr="00A661D7" w:rsidRDefault="00C61E1A" w:rsidP="00754939">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Негізгі компоненттер</w:t>
            </w:r>
          </w:p>
        </w:tc>
        <w:tc>
          <w:tcPr>
            <w:tcW w:w="4252" w:type="dxa"/>
            <w:vAlign w:val="center"/>
          </w:tcPr>
          <w:p w:rsidR="00C61E1A" w:rsidRPr="00A661D7" w:rsidRDefault="00C61E1A" w:rsidP="00754939">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Бағалау критерийлері</w:t>
            </w:r>
          </w:p>
        </w:tc>
        <w:tc>
          <w:tcPr>
            <w:tcW w:w="2551" w:type="dxa"/>
            <w:vAlign w:val="center"/>
          </w:tcPr>
          <w:p w:rsidR="00C61E1A" w:rsidRPr="00A661D7" w:rsidRDefault="00C61E1A" w:rsidP="00754939">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Деңгей (жоғары, орташа, төмен)</w:t>
            </w:r>
          </w:p>
        </w:tc>
        <w:tc>
          <w:tcPr>
            <w:tcW w:w="768" w:type="dxa"/>
            <w:vAlign w:val="center"/>
          </w:tcPr>
          <w:p w:rsidR="00C61E1A" w:rsidRPr="00A661D7" w:rsidRDefault="00C61E1A" w:rsidP="00754939">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Балл</w:t>
            </w:r>
          </w:p>
        </w:tc>
      </w:tr>
      <w:tr w:rsidR="00C61E1A" w:rsidRPr="00447B29" w:rsidTr="00754939">
        <w:tc>
          <w:tcPr>
            <w:tcW w:w="1971" w:type="dxa"/>
          </w:tcPr>
          <w:p w:rsidR="00647987"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Тұлғалық-ынталандыру</w:t>
            </w:r>
          </w:p>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шылық</w:t>
            </w:r>
          </w:p>
        </w:tc>
        <w:tc>
          <w:tcPr>
            <w:tcW w:w="4252" w:type="dxa"/>
          </w:tcPr>
          <w:p w:rsidR="00C61E1A" w:rsidRPr="00447B29" w:rsidRDefault="00C61E1A" w:rsidP="00447B29">
            <w:pPr>
              <w:pStyle w:val="ae"/>
              <w:numPr>
                <w:ilvl w:val="1"/>
                <w:numId w:val="2"/>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Өз-өзіне деген сенімділік;</w:t>
            </w:r>
          </w:p>
          <w:p w:rsidR="00C61E1A" w:rsidRPr="00447B29" w:rsidRDefault="00C61E1A" w:rsidP="00447B29">
            <w:pPr>
              <w:pStyle w:val="ae"/>
              <w:numPr>
                <w:ilvl w:val="1"/>
                <w:numId w:val="2"/>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Оқуға деген ынта;</w:t>
            </w:r>
          </w:p>
          <w:p w:rsidR="00C61E1A" w:rsidRPr="00447B29" w:rsidRDefault="00C61E1A" w:rsidP="00447B29">
            <w:pPr>
              <w:pStyle w:val="ae"/>
              <w:numPr>
                <w:ilvl w:val="1"/>
                <w:numId w:val="2"/>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 xml:space="preserve"> Жаңа білімді игерудегі әдістерге деген қызығушылық;</w:t>
            </w:r>
          </w:p>
          <w:p w:rsidR="00C61E1A" w:rsidRPr="00447B29" w:rsidRDefault="00C61E1A" w:rsidP="00447B29">
            <w:pPr>
              <w:pStyle w:val="ae"/>
              <w:numPr>
                <w:ilvl w:val="1"/>
                <w:numId w:val="2"/>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 xml:space="preserve"> Оқуға деген шығармашылық көзқарас;</w:t>
            </w:r>
          </w:p>
          <w:p w:rsidR="00C61E1A" w:rsidRPr="00447B29" w:rsidRDefault="00621462" w:rsidP="00447B29">
            <w:pPr>
              <w:pStyle w:val="ae"/>
              <w:numPr>
                <w:ilvl w:val="1"/>
                <w:numId w:val="2"/>
              </w:numPr>
              <w:spacing w:after="0" w:line="240" w:lineRule="auto"/>
              <w:ind w:left="0" w:firstLine="0"/>
              <w:jc w:val="both"/>
              <w:rPr>
                <w:rFonts w:ascii="Times New Roman" w:hAnsi="Times New Roman"/>
                <w:sz w:val="24"/>
                <w:szCs w:val="24"/>
                <w:lang w:val="kk-KZ"/>
              </w:rPr>
            </w:pPr>
            <w:r>
              <w:rPr>
                <w:rFonts w:ascii="Times New Roman" w:hAnsi="Times New Roman"/>
                <w:sz w:val="24"/>
                <w:szCs w:val="24"/>
                <w:lang w:val="kk-KZ"/>
              </w:rPr>
              <w:t xml:space="preserve"> Ортақ </w:t>
            </w:r>
            <w:r w:rsidR="00C61E1A" w:rsidRPr="00447B29">
              <w:rPr>
                <w:rFonts w:ascii="Times New Roman" w:hAnsi="Times New Roman"/>
                <w:sz w:val="24"/>
                <w:szCs w:val="24"/>
                <w:lang w:val="kk-KZ"/>
              </w:rPr>
              <w:t>іс-әрекеттегі белсенділік пен жауапкершілік</w:t>
            </w:r>
          </w:p>
        </w:tc>
        <w:tc>
          <w:tcPr>
            <w:tcW w:w="2551" w:type="dxa"/>
          </w:tcPr>
          <w:p w:rsidR="00C61E1A" w:rsidRPr="00447B29" w:rsidRDefault="00C61E1A" w:rsidP="00A661D7">
            <w:pPr>
              <w:spacing w:after="0" w:line="240" w:lineRule="auto"/>
              <w:jc w:val="center"/>
              <w:rPr>
                <w:rFonts w:ascii="Times New Roman" w:hAnsi="Times New Roman"/>
                <w:sz w:val="24"/>
                <w:szCs w:val="24"/>
                <w:lang w:val="kk-KZ"/>
              </w:rPr>
            </w:pPr>
          </w:p>
          <w:p w:rsidR="00C61E1A" w:rsidRPr="00447B29" w:rsidRDefault="00C61E1A" w:rsidP="00A661D7">
            <w:pPr>
              <w:spacing w:after="0" w:line="240" w:lineRule="auto"/>
              <w:jc w:val="center"/>
              <w:rPr>
                <w:rFonts w:ascii="Times New Roman" w:hAnsi="Times New Roman"/>
                <w:sz w:val="24"/>
                <w:szCs w:val="24"/>
                <w:lang w:val="kk-KZ"/>
              </w:rPr>
            </w:pPr>
          </w:p>
          <w:p w:rsidR="00C61E1A" w:rsidRPr="00447B29" w:rsidRDefault="00C61E1A" w:rsidP="00A661D7">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50-69 балл – «төмен»</w:t>
            </w:r>
          </w:p>
          <w:p w:rsidR="00C61E1A" w:rsidRPr="00447B29" w:rsidRDefault="00C61E1A" w:rsidP="00A661D7">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 xml:space="preserve">70-89 балл – </w:t>
            </w:r>
            <w:r w:rsidR="00C32277" w:rsidRPr="00447B29">
              <w:rPr>
                <w:rFonts w:ascii="Times New Roman" w:hAnsi="Times New Roman"/>
                <w:sz w:val="24"/>
                <w:szCs w:val="24"/>
                <w:lang w:val="kk-KZ"/>
              </w:rPr>
              <w:t>«</w:t>
            </w:r>
            <w:r w:rsidRPr="00447B29">
              <w:rPr>
                <w:rFonts w:ascii="Times New Roman" w:hAnsi="Times New Roman"/>
                <w:sz w:val="24"/>
                <w:szCs w:val="24"/>
                <w:lang w:val="kk-KZ"/>
              </w:rPr>
              <w:t>орташа»</w:t>
            </w:r>
          </w:p>
          <w:p w:rsidR="00C61E1A" w:rsidRPr="00447B29" w:rsidRDefault="00C61E1A" w:rsidP="00A661D7">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90-100 – «жоғары»</w:t>
            </w:r>
          </w:p>
        </w:tc>
        <w:tc>
          <w:tcPr>
            <w:tcW w:w="768" w:type="dxa"/>
          </w:tcPr>
          <w:p w:rsidR="00C61E1A" w:rsidRPr="00447B29" w:rsidRDefault="00C61E1A" w:rsidP="00447B29">
            <w:pPr>
              <w:spacing w:after="0" w:line="240" w:lineRule="auto"/>
              <w:jc w:val="both"/>
              <w:rPr>
                <w:rFonts w:ascii="Times New Roman" w:hAnsi="Times New Roman"/>
                <w:sz w:val="24"/>
                <w:szCs w:val="24"/>
                <w:lang w:val="kk-KZ"/>
              </w:rPr>
            </w:pPr>
          </w:p>
        </w:tc>
      </w:tr>
      <w:tr w:rsidR="00C61E1A" w:rsidRPr="00447B29" w:rsidTr="00754939">
        <w:tc>
          <w:tcPr>
            <w:tcW w:w="1971" w:type="dxa"/>
          </w:tcPr>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Ұйымдастырушылық-әдістемелік</w:t>
            </w:r>
          </w:p>
        </w:tc>
        <w:tc>
          <w:tcPr>
            <w:tcW w:w="4252" w:type="dxa"/>
          </w:tcPr>
          <w:p w:rsidR="00C61E1A" w:rsidRPr="00447B29" w:rsidRDefault="00C61E1A" w:rsidP="00447B29">
            <w:pPr>
              <w:pStyle w:val="ae"/>
              <w:numPr>
                <w:ilvl w:val="0"/>
                <w:numId w:val="3"/>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 xml:space="preserve"> Баяндаманы әзірлеу;</w:t>
            </w:r>
          </w:p>
          <w:p w:rsidR="00C61E1A" w:rsidRPr="00447B29" w:rsidRDefault="00C61E1A" w:rsidP="00447B29">
            <w:pPr>
              <w:pStyle w:val="ae"/>
              <w:numPr>
                <w:ilvl w:val="0"/>
                <w:numId w:val="3"/>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Презентацияның сапалы орындалуы;</w:t>
            </w:r>
          </w:p>
          <w:p w:rsidR="00C61E1A" w:rsidRPr="00447B29" w:rsidRDefault="00C61E1A" w:rsidP="00447B29">
            <w:pPr>
              <w:pStyle w:val="ae"/>
              <w:numPr>
                <w:ilvl w:val="0"/>
                <w:numId w:val="3"/>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Слайдтарға маңызды ақпараттардың шығарылуы;</w:t>
            </w:r>
          </w:p>
          <w:p w:rsidR="00C61E1A" w:rsidRPr="00447B29" w:rsidRDefault="00C61E1A" w:rsidP="00447B29">
            <w:pPr>
              <w:pStyle w:val="ae"/>
              <w:numPr>
                <w:ilvl w:val="0"/>
                <w:numId w:val="3"/>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Баяндаманың презентацияға сай болуы;</w:t>
            </w:r>
          </w:p>
          <w:p w:rsidR="00C61E1A" w:rsidRPr="00447B29" w:rsidRDefault="00C61E1A" w:rsidP="00447B29">
            <w:pPr>
              <w:pStyle w:val="ae"/>
              <w:numPr>
                <w:ilvl w:val="0"/>
                <w:numId w:val="3"/>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Кәсіби терминологияларды дұрыс қолдану;</w:t>
            </w:r>
          </w:p>
          <w:p w:rsidR="00C61E1A" w:rsidRPr="00447B29" w:rsidRDefault="00C61E1A" w:rsidP="00447B29">
            <w:pPr>
              <w:pStyle w:val="ae"/>
              <w:numPr>
                <w:ilvl w:val="0"/>
                <w:numId w:val="3"/>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 xml:space="preserve"> Әдістемелік ұсыныстардың берілуі;</w:t>
            </w:r>
          </w:p>
          <w:p w:rsidR="00C61E1A" w:rsidRPr="00447B29" w:rsidRDefault="00C61E1A" w:rsidP="00447B29">
            <w:pPr>
              <w:pStyle w:val="ae"/>
              <w:numPr>
                <w:ilvl w:val="0"/>
                <w:numId w:val="3"/>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 xml:space="preserve"> Жоба нәтижесі бойынша мақала әзірлеу;</w:t>
            </w:r>
          </w:p>
          <w:p w:rsidR="00C61E1A" w:rsidRPr="00447B29" w:rsidRDefault="00C61E1A" w:rsidP="00447B29">
            <w:pPr>
              <w:pStyle w:val="ae"/>
              <w:numPr>
                <w:ilvl w:val="0"/>
                <w:numId w:val="3"/>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 xml:space="preserve"> Халықаралық конференцияға қатысу.</w:t>
            </w:r>
          </w:p>
        </w:tc>
        <w:tc>
          <w:tcPr>
            <w:tcW w:w="2551" w:type="dxa"/>
          </w:tcPr>
          <w:p w:rsidR="00C61E1A" w:rsidRPr="00447B29" w:rsidRDefault="00C61E1A" w:rsidP="00447B29">
            <w:pPr>
              <w:spacing w:after="0" w:line="240" w:lineRule="auto"/>
              <w:jc w:val="center"/>
              <w:rPr>
                <w:rFonts w:ascii="Times New Roman" w:hAnsi="Times New Roman"/>
                <w:sz w:val="24"/>
                <w:szCs w:val="24"/>
                <w:lang w:val="kk-KZ"/>
              </w:rPr>
            </w:pPr>
          </w:p>
          <w:p w:rsidR="00C61E1A" w:rsidRPr="00447B29" w:rsidRDefault="00C61E1A" w:rsidP="00447B29">
            <w:pPr>
              <w:spacing w:after="0" w:line="240" w:lineRule="auto"/>
              <w:jc w:val="center"/>
              <w:rPr>
                <w:rFonts w:ascii="Times New Roman" w:hAnsi="Times New Roman"/>
                <w:sz w:val="24"/>
                <w:szCs w:val="24"/>
                <w:lang w:val="kk-KZ"/>
              </w:rPr>
            </w:pPr>
          </w:p>
          <w:p w:rsidR="00C61E1A" w:rsidRPr="00447B29" w:rsidRDefault="00C61E1A" w:rsidP="00447B29">
            <w:pPr>
              <w:spacing w:after="0" w:line="240" w:lineRule="auto"/>
              <w:jc w:val="center"/>
              <w:rPr>
                <w:rFonts w:ascii="Times New Roman" w:hAnsi="Times New Roman"/>
                <w:sz w:val="24"/>
                <w:szCs w:val="24"/>
                <w:lang w:val="kk-KZ"/>
              </w:rPr>
            </w:pPr>
          </w:p>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50-69 балл – «төмен»</w:t>
            </w:r>
          </w:p>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70-89 балл – «орташа»</w:t>
            </w:r>
          </w:p>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90-100 – «жоғары»</w:t>
            </w:r>
          </w:p>
        </w:tc>
        <w:tc>
          <w:tcPr>
            <w:tcW w:w="768" w:type="dxa"/>
          </w:tcPr>
          <w:p w:rsidR="00C61E1A" w:rsidRPr="00447B29" w:rsidRDefault="00C61E1A" w:rsidP="00447B29">
            <w:pPr>
              <w:spacing w:after="0" w:line="240" w:lineRule="auto"/>
              <w:jc w:val="both"/>
              <w:rPr>
                <w:rFonts w:ascii="Times New Roman" w:hAnsi="Times New Roman"/>
                <w:sz w:val="24"/>
                <w:szCs w:val="24"/>
                <w:lang w:val="kk-KZ"/>
              </w:rPr>
            </w:pPr>
          </w:p>
        </w:tc>
      </w:tr>
      <w:tr w:rsidR="00C61E1A" w:rsidRPr="00447B29" w:rsidTr="00754939">
        <w:tc>
          <w:tcPr>
            <w:tcW w:w="1971" w:type="dxa"/>
          </w:tcPr>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Когнитивті-интегративтік</w:t>
            </w:r>
          </w:p>
        </w:tc>
        <w:tc>
          <w:tcPr>
            <w:tcW w:w="4252" w:type="dxa"/>
          </w:tcPr>
          <w:p w:rsidR="00C61E1A" w:rsidRPr="00447B29" w:rsidRDefault="00C61E1A" w:rsidP="00447B29">
            <w:pPr>
              <w:pStyle w:val="ae"/>
              <w:numPr>
                <w:ilvl w:val="0"/>
                <w:numId w:val="4"/>
              </w:numPr>
              <w:tabs>
                <w:tab w:val="left" w:pos="176"/>
                <w:tab w:val="left" w:pos="250"/>
              </w:tabs>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Қойылған проблеманы шешуде тиімді болатын қолданбалы бағдараламаларды  таңдау;</w:t>
            </w:r>
          </w:p>
          <w:p w:rsidR="00C61E1A" w:rsidRPr="00447B29" w:rsidRDefault="00C61E1A" w:rsidP="00447B29">
            <w:pPr>
              <w:pStyle w:val="ae"/>
              <w:numPr>
                <w:ilvl w:val="0"/>
                <w:numId w:val="4"/>
              </w:numPr>
              <w:tabs>
                <w:tab w:val="left" w:pos="176"/>
                <w:tab w:val="left" w:pos="250"/>
              </w:tabs>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 xml:space="preserve"> Пәнаралық байланысты орната білу;</w:t>
            </w:r>
          </w:p>
          <w:p w:rsidR="00C61E1A" w:rsidRPr="00447B29" w:rsidRDefault="00C61E1A" w:rsidP="00447B29">
            <w:pPr>
              <w:pStyle w:val="ae"/>
              <w:numPr>
                <w:ilvl w:val="0"/>
                <w:numId w:val="4"/>
              </w:numPr>
              <w:tabs>
                <w:tab w:val="left" w:pos="176"/>
                <w:tab w:val="left" w:pos="250"/>
              </w:tabs>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 xml:space="preserve"> Теориялық білімін басқа жағдайларда қолдана білу;</w:t>
            </w:r>
          </w:p>
          <w:p w:rsidR="00C61E1A" w:rsidRPr="00447B29" w:rsidRDefault="00C61E1A" w:rsidP="00447B29">
            <w:pPr>
              <w:pStyle w:val="ae"/>
              <w:numPr>
                <w:ilvl w:val="0"/>
                <w:numId w:val="4"/>
              </w:numPr>
              <w:tabs>
                <w:tab w:val="left" w:pos="176"/>
                <w:tab w:val="left" w:pos="250"/>
              </w:tabs>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 xml:space="preserve"> Теориялық білімнің жеткіліктілігі.</w:t>
            </w:r>
          </w:p>
        </w:tc>
        <w:tc>
          <w:tcPr>
            <w:tcW w:w="2551" w:type="dxa"/>
          </w:tcPr>
          <w:p w:rsidR="00C61E1A" w:rsidRPr="00447B29" w:rsidRDefault="00C61E1A" w:rsidP="00447B29">
            <w:pPr>
              <w:spacing w:after="0" w:line="240" w:lineRule="auto"/>
              <w:jc w:val="center"/>
              <w:rPr>
                <w:rFonts w:ascii="Times New Roman" w:hAnsi="Times New Roman"/>
                <w:sz w:val="24"/>
                <w:szCs w:val="24"/>
                <w:lang w:val="kk-KZ"/>
              </w:rPr>
            </w:pPr>
          </w:p>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50-69 балл – «төмен»</w:t>
            </w:r>
          </w:p>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70-89 балл – «орташа»</w:t>
            </w:r>
          </w:p>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90-100 – «жоғары»</w:t>
            </w:r>
          </w:p>
        </w:tc>
        <w:tc>
          <w:tcPr>
            <w:tcW w:w="768" w:type="dxa"/>
          </w:tcPr>
          <w:p w:rsidR="00C61E1A" w:rsidRPr="00447B29" w:rsidRDefault="00C61E1A" w:rsidP="00447B29">
            <w:pPr>
              <w:spacing w:after="0" w:line="240" w:lineRule="auto"/>
              <w:jc w:val="both"/>
              <w:rPr>
                <w:rFonts w:ascii="Times New Roman" w:hAnsi="Times New Roman"/>
                <w:sz w:val="24"/>
                <w:szCs w:val="24"/>
                <w:lang w:val="kk-KZ"/>
              </w:rPr>
            </w:pPr>
          </w:p>
        </w:tc>
      </w:tr>
      <w:tr w:rsidR="00C61E1A" w:rsidRPr="00447B29" w:rsidTr="00754939">
        <w:tc>
          <w:tcPr>
            <w:tcW w:w="1971" w:type="dxa"/>
          </w:tcPr>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Әрекеттік-технологиялық</w:t>
            </w:r>
          </w:p>
        </w:tc>
        <w:tc>
          <w:tcPr>
            <w:tcW w:w="4252" w:type="dxa"/>
          </w:tcPr>
          <w:p w:rsidR="00C61E1A" w:rsidRPr="00447B29" w:rsidRDefault="00C61E1A" w:rsidP="00447B29">
            <w:pPr>
              <w:pStyle w:val="ae"/>
              <w:numPr>
                <w:ilvl w:val="0"/>
                <w:numId w:val="5"/>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Қойылған проблеманы жан-жақты талдау және шешім қабылдау;</w:t>
            </w:r>
          </w:p>
          <w:p w:rsidR="00C61E1A" w:rsidRPr="00447B29" w:rsidRDefault="00C61E1A" w:rsidP="00447B29">
            <w:pPr>
              <w:pStyle w:val="ae"/>
              <w:numPr>
                <w:ilvl w:val="0"/>
                <w:numId w:val="5"/>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Топтағы жұмысты ұйымдастыру;</w:t>
            </w:r>
          </w:p>
          <w:p w:rsidR="00C61E1A" w:rsidRPr="00447B29" w:rsidRDefault="00C61E1A" w:rsidP="00447B29">
            <w:pPr>
              <w:pStyle w:val="ae"/>
              <w:numPr>
                <w:ilvl w:val="0"/>
                <w:numId w:val="5"/>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Жоспар құру;</w:t>
            </w:r>
          </w:p>
          <w:p w:rsidR="00C61E1A" w:rsidRPr="00447B29" w:rsidRDefault="00C61E1A" w:rsidP="00447B29">
            <w:pPr>
              <w:pStyle w:val="ae"/>
              <w:numPr>
                <w:ilvl w:val="0"/>
                <w:numId w:val="5"/>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Топтағы әлеуметтік-психологиялық жағдайды қолайлы ету;</w:t>
            </w:r>
          </w:p>
          <w:p w:rsidR="00C61E1A" w:rsidRDefault="00C61E1A" w:rsidP="001B7DF7">
            <w:pPr>
              <w:pStyle w:val="ae"/>
              <w:numPr>
                <w:ilvl w:val="0"/>
                <w:numId w:val="5"/>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Жұмыстың негізгі кезеңдерін анықтау;</w:t>
            </w:r>
          </w:p>
          <w:p w:rsidR="007E1B57" w:rsidRPr="001B7DF7" w:rsidRDefault="007E1B57" w:rsidP="001B7DF7">
            <w:pPr>
              <w:pStyle w:val="ae"/>
              <w:numPr>
                <w:ilvl w:val="0"/>
                <w:numId w:val="5"/>
              </w:numPr>
              <w:spacing w:after="0" w:line="240" w:lineRule="auto"/>
              <w:ind w:left="0" w:firstLine="0"/>
              <w:jc w:val="both"/>
              <w:rPr>
                <w:rFonts w:ascii="Times New Roman" w:hAnsi="Times New Roman"/>
                <w:sz w:val="24"/>
                <w:szCs w:val="24"/>
                <w:lang w:val="kk-KZ"/>
              </w:rPr>
            </w:pPr>
            <w:r w:rsidRPr="00447B29">
              <w:rPr>
                <w:rFonts w:ascii="Times New Roman" w:hAnsi="Times New Roman"/>
                <w:sz w:val="24"/>
                <w:szCs w:val="24"/>
                <w:lang w:val="kk-KZ"/>
              </w:rPr>
              <w:t>Баяндама әзірлеудегі белсенділік.</w:t>
            </w:r>
          </w:p>
        </w:tc>
        <w:tc>
          <w:tcPr>
            <w:tcW w:w="2551" w:type="dxa"/>
          </w:tcPr>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50-69 балл – «төмен»</w:t>
            </w:r>
          </w:p>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70-89 балл – «орташа»</w:t>
            </w:r>
          </w:p>
          <w:p w:rsidR="00C61E1A" w:rsidRPr="00447B29" w:rsidRDefault="00C61E1A" w:rsidP="00447B29">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90-100 – «жоғары»</w:t>
            </w:r>
          </w:p>
        </w:tc>
        <w:tc>
          <w:tcPr>
            <w:tcW w:w="768" w:type="dxa"/>
          </w:tcPr>
          <w:p w:rsidR="00C61E1A" w:rsidRPr="00447B29" w:rsidRDefault="00C61E1A" w:rsidP="00447B29">
            <w:pPr>
              <w:spacing w:after="0" w:line="240" w:lineRule="auto"/>
              <w:jc w:val="both"/>
              <w:rPr>
                <w:rFonts w:ascii="Times New Roman" w:hAnsi="Times New Roman"/>
                <w:sz w:val="24"/>
                <w:szCs w:val="24"/>
                <w:lang w:val="kk-KZ"/>
              </w:rPr>
            </w:pPr>
          </w:p>
        </w:tc>
      </w:tr>
      <w:tr w:rsidR="00F8332B" w:rsidRPr="00447B29" w:rsidTr="00754939">
        <w:tc>
          <w:tcPr>
            <w:tcW w:w="1971" w:type="dxa"/>
          </w:tcPr>
          <w:p w:rsidR="00F8332B" w:rsidRPr="00447B29" w:rsidRDefault="00F8332B" w:rsidP="00F53891">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Бағалау-нәтижелілік</w:t>
            </w:r>
          </w:p>
        </w:tc>
        <w:tc>
          <w:tcPr>
            <w:tcW w:w="4252" w:type="dxa"/>
          </w:tcPr>
          <w:p w:rsidR="00F8332B" w:rsidRPr="00447B29" w:rsidRDefault="00F8332B" w:rsidP="00F53891">
            <w:pPr>
              <w:pStyle w:val="ae"/>
              <w:numPr>
                <w:ilvl w:val="0"/>
                <w:numId w:val="6"/>
              </w:numPr>
              <w:spacing w:after="0" w:line="240" w:lineRule="auto"/>
              <w:ind w:left="34" w:firstLine="0"/>
              <w:jc w:val="both"/>
              <w:rPr>
                <w:rFonts w:ascii="Times New Roman" w:hAnsi="Times New Roman"/>
                <w:sz w:val="24"/>
                <w:szCs w:val="24"/>
                <w:lang w:val="kk-KZ"/>
              </w:rPr>
            </w:pPr>
            <w:r w:rsidRPr="00447B29">
              <w:rPr>
                <w:rFonts w:ascii="Times New Roman" w:hAnsi="Times New Roman"/>
                <w:sz w:val="24"/>
                <w:szCs w:val="24"/>
                <w:lang w:val="kk-KZ"/>
              </w:rPr>
              <w:t xml:space="preserve"> Студенттің өзін-өзі бағалау</w:t>
            </w:r>
            <w:r>
              <w:rPr>
                <w:rFonts w:ascii="Times New Roman" w:hAnsi="Times New Roman"/>
                <w:sz w:val="24"/>
                <w:szCs w:val="24"/>
                <w:lang w:val="kk-KZ"/>
              </w:rPr>
              <w:t>ы</w:t>
            </w:r>
            <w:r w:rsidRPr="00447B29">
              <w:rPr>
                <w:rFonts w:ascii="Times New Roman" w:hAnsi="Times New Roman"/>
                <w:sz w:val="24"/>
                <w:szCs w:val="24"/>
                <w:lang w:val="kk-KZ"/>
              </w:rPr>
              <w:t>;</w:t>
            </w:r>
          </w:p>
          <w:p w:rsidR="00F8332B" w:rsidRPr="00447B29" w:rsidRDefault="00F8332B" w:rsidP="00F53891">
            <w:pPr>
              <w:pStyle w:val="ae"/>
              <w:numPr>
                <w:ilvl w:val="0"/>
                <w:numId w:val="6"/>
              </w:numPr>
              <w:spacing w:after="0" w:line="240" w:lineRule="auto"/>
              <w:ind w:left="34" w:firstLine="0"/>
              <w:jc w:val="both"/>
              <w:rPr>
                <w:rFonts w:ascii="Times New Roman" w:hAnsi="Times New Roman"/>
                <w:sz w:val="24"/>
                <w:szCs w:val="24"/>
                <w:lang w:val="kk-KZ"/>
              </w:rPr>
            </w:pPr>
            <w:r w:rsidRPr="00447B29">
              <w:rPr>
                <w:rFonts w:ascii="Times New Roman" w:hAnsi="Times New Roman"/>
                <w:sz w:val="24"/>
                <w:szCs w:val="24"/>
                <w:lang w:val="kk-KZ"/>
              </w:rPr>
              <w:t xml:space="preserve"> Топтардың бірін-бірі бағалау</w:t>
            </w:r>
            <w:r>
              <w:rPr>
                <w:rFonts w:ascii="Times New Roman" w:hAnsi="Times New Roman"/>
                <w:sz w:val="24"/>
                <w:szCs w:val="24"/>
                <w:lang w:val="kk-KZ"/>
              </w:rPr>
              <w:t>ы</w:t>
            </w:r>
            <w:r w:rsidRPr="00447B29">
              <w:rPr>
                <w:rFonts w:ascii="Times New Roman" w:hAnsi="Times New Roman"/>
                <w:sz w:val="24"/>
                <w:szCs w:val="24"/>
                <w:lang w:val="kk-KZ"/>
              </w:rPr>
              <w:t>.</w:t>
            </w:r>
          </w:p>
          <w:p w:rsidR="00F8332B" w:rsidRPr="00447B29" w:rsidRDefault="00F8332B" w:rsidP="00F53891">
            <w:pPr>
              <w:spacing w:after="0" w:line="240" w:lineRule="auto"/>
              <w:ind w:left="34"/>
              <w:jc w:val="both"/>
              <w:rPr>
                <w:rFonts w:ascii="Times New Roman" w:hAnsi="Times New Roman"/>
                <w:sz w:val="24"/>
                <w:szCs w:val="24"/>
                <w:lang w:val="kk-KZ"/>
              </w:rPr>
            </w:pPr>
          </w:p>
        </w:tc>
        <w:tc>
          <w:tcPr>
            <w:tcW w:w="2551" w:type="dxa"/>
          </w:tcPr>
          <w:p w:rsidR="00F8332B" w:rsidRPr="00447B29" w:rsidRDefault="00F8332B" w:rsidP="00F53891">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50-69 балл – «төмен»</w:t>
            </w:r>
          </w:p>
          <w:p w:rsidR="00F8332B" w:rsidRPr="00447B29" w:rsidRDefault="00F8332B" w:rsidP="00F53891">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70-89 балл – «орташа»</w:t>
            </w:r>
          </w:p>
          <w:p w:rsidR="00F8332B" w:rsidRPr="00447B29" w:rsidRDefault="00F8332B" w:rsidP="00F53891">
            <w:pPr>
              <w:spacing w:after="0" w:line="240" w:lineRule="auto"/>
              <w:jc w:val="center"/>
              <w:rPr>
                <w:rFonts w:ascii="Times New Roman" w:hAnsi="Times New Roman"/>
                <w:sz w:val="24"/>
                <w:szCs w:val="24"/>
                <w:lang w:val="kk-KZ"/>
              </w:rPr>
            </w:pPr>
            <w:r w:rsidRPr="00447B29">
              <w:rPr>
                <w:rFonts w:ascii="Times New Roman" w:hAnsi="Times New Roman"/>
                <w:sz w:val="24"/>
                <w:szCs w:val="24"/>
                <w:lang w:val="kk-KZ"/>
              </w:rPr>
              <w:t>90-100 – «жоғары»</w:t>
            </w:r>
          </w:p>
        </w:tc>
        <w:tc>
          <w:tcPr>
            <w:tcW w:w="768" w:type="dxa"/>
          </w:tcPr>
          <w:p w:rsidR="00F8332B" w:rsidRPr="00447B29" w:rsidRDefault="00F8332B" w:rsidP="00F53891">
            <w:pPr>
              <w:spacing w:after="0" w:line="240" w:lineRule="auto"/>
              <w:jc w:val="both"/>
              <w:rPr>
                <w:rFonts w:ascii="Times New Roman" w:hAnsi="Times New Roman"/>
                <w:sz w:val="24"/>
                <w:szCs w:val="24"/>
                <w:lang w:val="kk-KZ"/>
              </w:rPr>
            </w:pPr>
          </w:p>
        </w:tc>
      </w:tr>
      <w:tr w:rsidR="00F8332B" w:rsidRPr="00447B29" w:rsidTr="00754939">
        <w:tc>
          <w:tcPr>
            <w:tcW w:w="1971" w:type="dxa"/>
          </w:tcPr>
          <w:p w:rsidR="00F8332B" w:rsidRPr="00447B29" w:rsidRDefault="00F8332B" w:rsidP="00F53891">
            <w:pPr>
              <w:spacing w:after="0" w:line="240" w:lineRule="auto"/>
              <w:jc w:val="both"/>
              <w:rPr>
                <w:rFonts w:ascii="Times New Roman" w:hAnsi="Times New Roman"/>
                <w:sz w:val="24"/>
                <w:szCs w:val="24"/>
                <w:lang w:val="kk-KZ"/>
              </w:rPr>
            </w:pPr>
            <w:r w:rsidRPr="00447B29">
              <w:rPr>
                <w:rFonts w:ascii="Times New Roman" w:hAnsi="Times New Roman"/>
                <w:sz w:val="24"/>
                <w:szCs w:val="24"/>
                <w:lang w:val="kk-KZ"/>
              </w:rPr>
              <w:t>Орташа балл</w:t>
            </w:r>
          </w:p>
        </w:tc>
        <w:tc>
          <w:tcPr>
            <w:tcW w:w="4252" w:type="dxa"/>
          </w:tcPr>
          <w:p w:rsidR="00F8332B" w:rsidRPr="00447B29" w:rsidRDefault="00F8332B" w:rsidP="00F53891">
            <w:pPr>
              <w:spacing w:after="0" w:line="240" w:lineRule="auto"/>
              <w:jc w:val="both"/>
              <w:rPr>
                <w:rFonts w:ascii="Times New Roman" w:hAnsi="Times New Roman"/>
                <w:sz w:val="24"/>
                <w:szCs w:val="24"/>
                <w:lang w:val="kk-KZ"/>
              </w:rPr>
            </w:pPr>
          </w:p>
        </w:tc>
        <w:tc>
          <w:tcPr>
            <w:tcW w:w="2551" w:type="dxa"/>
          </w:tcPr>
          <w:p w:rsidR="00F8332B" w:rsidRPr="00447B29" w:rsidRDefault="00F8332B" w:rsidP="00F53891">
            <w:pPr>
              <w:spacing w:after="0" w:line="240" w:lineRule="auto"/>
              <w:jc w:val="center"/>
              <w:rPr>
                <w:rFonts w:ascii="Times New Roman" w:hAnsi="Times New Roman"/>
                <w:sz w:val="24"/>
                <w:szCs w:val="24"/>
                <w:lang w:val="kk-KZ"/>
              </w:rPr>
            </w:pPr>
          </w:p>
        </w:tc>
        <w:tc>
          <w:tcPr>
            <w:tcW w:w="768" w:type="dxa"/>
          </w:tcPr>
          <w:p w:rsidR="00F8332B" w:rsidRPr="00447B29" w:rsidRDefault="00F8332B" w:rsidP="00F53891">
            <w:pPr>
              <w:spacing w:after="0" w:line="240" w:lineRule="auto"/>
              <w:jc w:val="both"/>
              <w:rPr>
                <w:rFonts w:ascii="Times New Roman" w:hAnsi="Times New Roman"/>
                <w:sz w:val="24"/>
                <w:szCs w:val="24"/>
                <w:lang w:val="kk-KZ"/>
              </w:rPr>
            </w:pPr>
          </w:p>
        </w:tc>
      </w:tr>
    </w:tbl>
    <w:p w:rsidR="00A661D7" w:rsidRDefault="00A661D7" w:rsidP="001B7DF7">
      <w:pPr>
        <w:spacing w:after="0" w:line="240" w:lineRule="auto"/>
        <w:jc w:val="both"/>
        <w:rPr>
          <w:rFonts w:ascii="Times New Roman" w:hAnsi="Times New Roman"/>
          <w:sz w:val="28"/>
          <w:szCs w:val="28"/>
          <w:lang w:val="kk-KZ"/>
        </w:rPr>
      </w:pPr>
    </w:p>
    <w:p w:rsidR="00CF69DF" w:rsidRDefault="00CF69DF" w:rsidP="001B7DF7">
      <w:pPr>
        <w:spacing w:after="0" w:line="240" w:lineRule="auto"/>
        <w:jc w:val="both"/>
        <w:rPr>
          <w:rFonts w:ascii="Times New Roman" w:hAnsi="Times New Roman"/>
          <w:sz w:val="28"/>
          <w:szCs w:val="28"/>
          <w:lang w:val="kk-KZ"/>
        </w:rPr>
      </w:pPr>
    </w:p>
    <w:p w:rsidR="00C61E1A" w:rsidRPr="00370ACC" w:rsidRDefault="00C32277" w:rsidP="00C32277">
      <w:pPr>
        <w:spacing w:after="0" w:line="240" w:lineRule="auto"/>
        <w:jc w:val="center"/>
        <w:rPr>
          <w:rFonts w:ascii="Times New Roman" w:hAnsi="Times New Roman"/>
          <w:b/>
          <w:sz w:val="28"/>
          <w:szCs w:val="28"/>
          <w:lang w:val="kk-KZ"/>
        </w:rPr>
      </w:pPr>
      <w:r w:rsidRPr="00370ACC">
        <w:rPr>
          <w:rFonts w:ascii="Times New Roman" w:hAnsi="Times New Roman"/>
          <w:b/>
          <w:sz w:val="28"/>
          <w:szCs w:val="28"/>
          <w:lang w:val="kk-KZ"/>
        </w:rPr>
        <w:lastRenderedPageBreak/>
        <w:t xml:space="preserve">ҚОСЫМША </w:t>
      </w:r>
      <w:r w:rsidR="00AF7637">
        <w:rPr>
          <w:rFonts w:ascii="Times New Roman" w:hAnsi="Times New Roman"/>
          <w:b/>
          <w:sz w:val="28"/>
          <w:szCs w:val="28"/>
          <w:lang w:val="kk-KZ"/>
        </w:rPr>
        <w:t>Ғ</w:t>
      </w:r>
    </w:p>
    <w:p w:rsidR="00C61E1A" w:rsidRPr="00370ACC" w:rsidRDefault="00C61E1A" w:rsidP="00C32277">
      <w:pPr>
        <w:tabs>
          <w:tab w:val="left" w:pos="6011"/>
        </w:tabs>
        <w:spacing w:after="0" w:line="240" w:lineRule="auto"/>
        <w:rPr>
          <w:rFonts w:ascii="Times New Roman" w:hAnsi="Times New Roman"/>
          <w:b/>
          <w:sz w:val="28"/>
          <w:szCs w:val="28"/>
          <w:lang w:val="kk-KZ"/>
        </w:rPr>
      </w:pPr>
    </w:p>
    <w:p w:rsidR="00C32277" w:rsidRDefault="007A25C0" w:rsidP="008423A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AF7637">
        <w:rPr>
          <w:rFonts w:ascii="Times New Roman" w:hAnsi="Times New Roman"/>
          <w:sz w:val="28"/>
          <w:szCs w:val="28"/>
          <w:lang w:val="kk-KZ"/>
        </w:rPr>
        <w:t>Ғ</w:t>
      </w:r>
      <w:r>
        <w:rPr>
          <w:rFonts w:ascii="Times New Roman" w:hAnsi="Times New Roman"/>
          <w:sz w:val="28"/>
          <w:szCs w:val="28"/>
          <w:lang w:val="kk-KZ"/>
        </w:rPr>
        <w:t xml:space="preserve">.1 – </w:t>
      </w:r>
      <w:r w:rsidR="00157355">
        <w:rPr>
          <w:rFonts w:ascii="Times New Roman" w:hAnsi="Times New Roman"/>
          <w:sz w:val="28"/>
          <w:szCs w:val="28"/>
          <w:lang w:val="kk-KZ"/>
        </w:rPr>
        <w:t>Физика</w:t>
      </w:r>
      <w:r w:rsidR="00C32277" w:rsidRPr="00370ACC">
        <w:rPr>
          <w:rFonts w:ascii="Times New Roman" w:hAnsi="Times New Roman"/>
          <w:sz w:val="28"/>
          <w:szCs w:val="28"/>
          <w:lang w:val="kk-KZ"/>
        </w:rPr>
        <w:t xml:space="preserve"> курсын оқытуда жобалық технологи</w:t>
      </w:r>
      <w:r w:rsidR="009727C0" w:rsidRPr="00370ACC">
        <w:rPr>
          <w:rFonts w:ascii="Times New Roman" w:hAnsi="Times New Roman"/>
          <w:sz w:val="28"/>
          <w:szCs w:val="28"/>
          <w:lang w:val="kk-KZ"/>
        </w:rPr>
        <w:t>ясын қолдануда студенттердің өзі</w:t>
      </w:r>
      <w:r w:rsidR="00C32277" w:rsidRPr="00370ACC">
        <w:rPr>
          <w:rFonts w:ascii="Times New Roman" w:hAnsi="Times New Roman"/>
          <w:sz w:val="28"/>
          <w:szCs w:val="28"/>
          <w:lang w:val="kk-KZ"/>
        </w:rPr>
        <w:t xml:space="preserve">н-өзі бағалау парағы </w:t>
      </w:r>
    </w:p>
    <w:p w:rsidR="00A661D7" w:rsidRPr="00CF69DF" w:rsidRDefault="00A661D7" w:rsidP="00C32277">
      <w:pPr>
        <w:spacing w:after="0" w:line="240" w:lineRule="auto"/>
        <w:jc w:val="center"/>
        <w:rPr>
          <w:rFonts w:ascii="Times New Roman" w:hAnsi="Times New Roman"/>
          <w:sz w:val="16"/>
          <w:szCs w:val="16"/>
          <w:lang w:val="kk-KZ"/>
        </w:rPr>
      </w:pPr>
    </w:p>
    <w:tbl>
      <w:tblPr>
        <w:tblStyle w:val="a3"/>
        <w:tblW w:w="9603" w:type="dxa"/>
        <w:tblInd w:w="150" w:type="dxa"/>
        <w:tblLayout w:type="fixed"/>
        <w:tblLook w:val="04A0"/>
      </w:tblPr>
      <w:tblGrid>
        <w:gridCol w:w="7896"/>
        <w:gridCol w:w="1707"/>
      </w:tblGrid>
      <w:tr w:rsidR="00CF69DF" w:rsidRPr="00CF69DF" w:rsidTr="00754939">
        <w:tc>
          <w:tcPr>
            <w:tcW w:w="7896" w:type="dxa"/>
            <w:vAlign w:val="center"/>
          </w:tcPr>
          <w:p w:rsidR="00CF69DF" w:rsidRPr="00CF69DF" w:rsidRDefault="00CF69DF" w:rsidP="00CF69DF">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rPr>
              <w:t>Студенттің өзін-өзі бағалауы</w:t>
            </w:r>
          </w:p>
        </w:tc>
        <w:tc>
          <w:tcPr>
            <w:tcW w:w="1707" w:type="dxa"/>
            <w:vAlign w:val="center"/>
          </w:tcPr>
          <w:p w:rsidR="00CF69DF" w:rsidRPr="00CF69DF" w:rsidRDefault="00CF69DF" w:rsidP="00CF69DF">
            <w:pPr>
              <w:spacing w:after="0" w:line="240" w:lineRule="auto"/>
              <w:jc w:val="center"/>
              <w:rPr>
                <w:rFonts w:ascii="Times New Roman" w:hAnsi="Times New Roman"/>
                <w:sz w:val="24"/>
                <w:szCs w:val="24"/>
                <w:lang w:val="kk-KZ"/>
              </w:rPr>
            </w:pPr>
            <w:r w:rsidRPr="00CF69DF">
              <w:rPr>
                <w:rFonts w:ascii="Times New Roman" w:hAnsi="Times New Roman"/>
                <w:sz w:val="24"/>
                <w:szCs w:val="24"/>
                <w:lang w:val="kk-KZ"/>
              </w:rPr>
              <w:t>1-10 дейінгі сандармен</w:t>
            </w:r>
          </w:p>
        </w:tc>
      </w:tr>
      <w:tr w:rsidR="00CF69DF" w:rsidRPr="00CF69DF" w:rsidTr="00754939">
        <w:tc>
          <w:tcPr>
            <w:tcW w:w="7896" w:type="dxa"/>
          </w:tcPr>
          <w:p w:rsidR="00CF69DF" w:rsidRPr="00CF69DF" w:rsidRDefault="00CF69DF" w:rsidP="00CE55EA">
            <w:pPr>
              <w:spacing w:after="0" w:line="240" w:lineRule="auto"/>
              <w:rPr>
                <w:rFonts w:ascii="Times New Roman" w:hAnsi="Times New Roman"/>
                <w:b/>
                <w:sz w:val="24"/>
                <w:szCs w:val="24"/>
                <w:lang w:val="kk-KZ"/>
              </w:rPr>
            </w:pPr>
            <w:r w:rsidRPr="00CF69DF">
              <w:rPr>
                <w:rFonts w:ascii="Times New Roman" w:hAnsi="Times New Roman"/>
                <w:sz w:val="24"/>
                <w:szCs w:val="24"/>
                <w:lang w:val="kk-KZ"/>
              </w:rPr>
              <w:t>Өз-өзіне деген сенімділік</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Оқуға деген ынта</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Жаңа білімді игерудегі әдістерге деген қызығушылық</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Оқуға деген шығармашылық көзқарас</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Ортақ іс-әрекеттегі белсенділік пен жауапкершілік</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Әдістемелік ұсыныстардың берілуі</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Теориялық білімін басқа жағдайларда қолдана білу</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Мәселені анықтай білу</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Теориялық білімнің жеткіліктілігі</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Болжамды тұжырымдай білу</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Жобаны жүзеге асыру жоспарын құра білу</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Қойылған проблеманы шешуде тиімді болатын қолданбалы бағдараламаларды таңдау</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Алынған нәтижелерге талдау жүргізе білу және оларды енгізу мүмкіндіктерін талдай білу</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Жобаны жылдам жүзеге асыра алуы</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r w:rsidR="00CF69DF" w:rsidRPr="00CF69DF" w:rsidTr="00754939">
        <w:tc>
          <w:tcPr>
            <w:tcW w:w="7896" w:type="dxa"/>
          </w:tcPr>
          <w:p w:rsidR="00CF69DF" w:rsidRPr="00CF69DF" w:rsidRDefault="00CF69DF" w:rsidP="00CE55EA">
            <w:pPr>
              <w:spacing w:after="0" w:line="240" w:lineRule="auto"/>
              <w:rPr>
                <w:rFonts w:ascii="Times New Roman" w:hAnsi="Times New Roman"/>
                <w:sz w:val="24"/>
                <w:szCs w:val="24"/>
                <w:lang w:val="kk-KZ"/>
              </w:rPr>
            </w:pPr>
            <w:r w:rsidRPr="00CF69DF">
              <w:rPr>
                <w:rFonts w:ascii="Times New Roman" w:hAnsi="Times New Roman"/>
                <w:sz w:val="24"/>
                <w:szCs w:val="24"/>
                <w:lang w:val="kk-KZ"/>
              </w:rPr>
              <w:t>Баяндама әзірлеудегі белсенділік</w:t>
            </w:r>
          </w:p>
        </w:tc>
        <w:tc>
          <w:tcPr>
            <w:tcW w:w="1707" w:type="dxa"/>
          </w:tcPr>
          <w:p w:rsidR="00CF69DF" w:rsidRPr="00CF69DF" w:rsidRDefault="00CF69DF" w:rsidP="00CE55EA">
            <w:pPr>
              <w:spacing w:after="0" w:line="240" w:lineRule="auto"/>
              <w:jc w:val="center"/>
              <w:rPr>
                <w:rFonts w:ascii="Times New Roman" w:hAnsi="Times New Roman"/>
                <w:b/>
                <w:sz w:val="24"/>
                <w:szCs w:val="24"/>
                <w:lang w:val="kk-KZ"/>
              </w:rPr>
            </w:pPr>
          </w:p>
        </w:tc>
      </w:tr>
    </w:tbl>
    <w:p w:rsidR="00C61E1A" w:rsidRPr="00370ACC" w:rsidRDefault="00C61E1A" w:rsidP="00C61E1A">
      <w:pPr>
        <w:spacing w:after="0" w:line="240" w:lineRule="auto"/>
        <w:jc w:val="both"/>
        <w:rPr>
          <w:rFonts w:ascii="Times New Roman" w:hAnsi="Times New Roman"/>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61E1A" w:rsidRPr="00370ACC" w:rsidRDefault="00C61E1A" w:rsidP="00C61E1A">
      <w:pPr>
        <w:spacing w:after="0" w:line="240" w:lineRule="auto"/>
        <w:jc w:val="right"/>
        <w:rPr>
          <w:rFonts w:ascii="Times New Roman" w:hAnsi="Times New Roman"/>
          <w:b/>
          <w:sz w:val="28"/>
          <w:szCs w:val="28"/>
          <w:lang w:val="kk-KZ"/>
        </w:rPr>
      </w:pPr>
    </w:p>
    <w:p w:rsidR="00CE55EA" w:rsidRDefault="00CE55EA" w:rsidP="00C32277">
      <w:pPr>
        <w:spacing w:after="0" w:line="240" w:lineRule="auto"/>
        <w:jc w:val="center"/>
        <w:rPr>
          <w:rFonts w:ascii="Times New Roman" w:hAnsi="Times New Roman"/>
          <w:b/>
          <w:sz w:val="28"/>
          <w:szCs w:val="28"/>
          <w:lang w:val="kk-KZ"/>
        </w:rPr>
      </w:pPr>
    </w:p>
    <w:p w:rsidR="00CE55EA" w:rsidRDefault="00CE55EA" w:rsidP="00C32277">
      <w:pPr>
        <w:spacing w:after="0" w:line="240" w:lineRule="auto"/>
        <w:jc w:val="center"/>
        <w:rPr>
          <w:rFonts w:ascii="Times New Roman" w:hAnsi="Times New Roman"/>
          <w:b/>
          <w:sz w:val="28"/>
          <w:szCs w:val="28"/>
          <w:lang w:val="kk-KZ"/>
        </w:rPr>
      </w:pPr>
    </w:p>
    <w:p w:rsidR="00CE55EA" w:rsidRDefault="00CE55EA" w:rsidP="00C32277">
      <w:pPr>
        <w:spacing w:after="0" w:line="240" w:lineRule="auto"/>
        <w:jc w:val="center"/>
        <w:rPr>
          <w:rFonts w:ascii="Times New Roman" w:hAnsi="Times New Roman"/>
          <w:b/>
          <w:sz w:val="28"/>
          <w:szCs w:val="28"/>
          <w:lang w:val="kk-KZ"/>
        </w:rPr>
      </w:pPr>
    </w:p>
    <w:p w:rsidR="00CE55EA" w:rsidRDefault="00CE55EA" w:rsidP="00C32277">
      <w:pPr>
        <w:spacing w:after="0" w:line="240" w:lineRule="auto"/>
        <w:jc w:val="center"/>
        <w:rPr>
          <w:rFonts w:ascii="Times New Roman" w:hAnsi="Times New Roman"/>
          <w:b/>
          <w:sz w:val="28"/>
          <w:szCs w:val="28"/>
          <w:lang w:val="kk-KZ"/>
        </w:rPr>
      </w:pPr>
    </w:p>
    <w:p w:rsidR="00CE55EA" w:rsidRDefault="00CE55EA" w:rsidP="00C32277">
      <w:pPr>
        <w:spacing w:after="0" w:line="240" w:lineRule="auto"/>
        <w:jc w:val="center"/>
        <w:rPr>
          <w:rFonts w:ascii="Times New Roman" w:hAnsi="Times New Roman"/>
          <w:b/>
          <w:sz w:val="28"/>
          <w:szCs w:val="28"/>
          <w:lang w:val="kk-KZ"/>
        </w:rPr>
      </w:pPr>
    </w:p>
    <w:p w:rsidR="00CE55EA" w:rsidRDefault="00CE55EA" w:rsidP="00C32277">
      <w:pPr>
        <w:spacing w:after="0" w:line="240" w:lineRule="auto"/>
        <w:jc w:val="center"/>
        <w:rPr>
          <w:rFonts w:ascii="Times New Roman" w:hAnsi="Times New Roman"/>
          <w:b/>
          <w:sz w:val="28"/>
          <w:szCs w:val="28"/>
          <w:lang w:val="kk-KZ"/>
        </w:rPr>
      </w:pPr>
    </w:p>
    <w:p w:rsidR="00CE55EA" w:rsidRDefault="00CE55EA" w:rsidP="00C32277">
      <w:pPr>
        <w:spacing w:after="0" w:line="240" w:lineRule="auto"/>
        <w:jc w:val="center"/>
        <w:rPr>
          <w:rFonts w:ascii="Times New Roman" w:hAnsi="Times New Roman"/>
          <w:b/>
          <w:sz w:val="28"/>
          <w:szCs w:val="28"/>
          <w:lang w:val="kk-KZ"/>
        </w:rPr>
      </w:pPr>
    </w:p>
    <w:p w:rsidR="00CF69DF" w:rsidRDefault="00CF69DF" w:rsidP="00C32277">
      <w:pPr>
        <w:spacing w:after="0" w:line="240" w:lineRule="auto"/>
        <w:jc w:val="center"/>
        <w:rPr>
          <w:rFonts w:ascii="Times New Roman" w:hAnsi="Times New Roman"/>
          <w:b/>
          <w:sz w:val="28"/>
          <w:szCs w:val="28"/>
          <w:lang w:val="kk-KZ"/>
        </w:rPr>
      </w:pPr>
    </w:p>
    <w:p w:rsidR="00CF69DF" w:rsidRDefault="00CF69DF" w:rsidP="00C32277">
      <w:pPr>
        <w:spacing w:after="0" w:line="240" w:lineRule="auto"/>
        <w:jc w:val="center"/>
        <w:rPr>
          <w:rFonts w:ascii="Times New Roman" w:hAnsi="Times New Roman"/>
          <w:b/>
          <w:sz w:val="28"/>
          <w:szCs w:val="28"/>
          <w:lang w:val="kk-KZ"/>
        </w:rPr>
      </w:pPr>
    </w:p>
    <w:p w:rsidR="00CF69DF" w:rsidRDefault="00CF69DF" w:rsidP="00C32277">
      <w:pPr>
        <w:spacing w:after="0" w:line="240" w:lineRule="auto"/>
        <w:jc w:val="center"/>
        <w:rPr>
          <w:rFonts w:ascii="Times New Roman" w:hAnsi="Times New Roman"/>
          <w:b/>
          <w:sz w:val="28"/>
          <w:szCs w:val="28"/>
          <w:lang w:val="kk-KZ"/>
        </w:rPr>
      </w:pPr>
    </w:p>
    <w:p w:rsidR="00CF69DF" w:rsidRDefault="00CF69DF" w:rsidP="00C32277">
      <w:pPr>
        <w:spacing w:after="0" w:line="240" w:lineRule="auto"/>
        <w:jc w:val="center"/>
        <w:rPr>
          <w:rFonts w:ascii="Times New Roman" w:hAnsi="Times New Roman"/>
          <w:b/>
          <w:sz w:val="28"/>
          <w:szCs w:val="28"/>
          <w:lang w:val="kk-KZ"/>
        </w:rPr>
      </w:pPr>
    </w:p>
    <w:p w:rsidR="00CF69DF" w:rsidRDefault="00CF69DF" w:rsidP="00C32277">
      <w:pPr>
        <w:spacing w:after="0" w:line="240" w:lineRule="auto"/>
        <w:jc w:val="center"/>
        <w:rPr>
          <w:rFonts w:ascii="Times New Roman" w:hAnsi="Times New Roman"/>
          <w:b/>
          <w:sz w:val="28"/>
          <w:szCs w:val="28"/>
          <w:lang w:val="kk-KZ"/>
        </w:rPr>
      </w:pPr>
    </w:p>
    <w:p w:rsidR="00C61E1A" w:rsidRPr="00AF6002" w:rsidRDefault="00C32277" w:rsidP="00C32277">
      <w:pPr>
        <w:spacing w:after="0" w:line="240" w:lineRule="auto"/>
        <w:jc w:val="center"/>
        <w:rPr>
          <w:rFonts w:ascii="Times New Roman" w:hAnsi="Times New Roman"/>
          <w:b/>
          <w:sz w:val="28"/>
          <w:szCs w:val="28"/>
          <w:lang w:val="kk-KZ"/>
        </w:rPr>
      </w:pPr>
      <w:r w:rsidRPr="00AF6002">
        <w:rPr>
          <w:rFonts w:ascii="Times New Roman" w:hAnsi="Times New Roman"/>
          <w:b/>
          <w:sz w:val="28"/>
          <w:szCs w:val="28"/>
          <w:lang w:val="kk-KZ"/>
        </w:rPr>
        <w:lastRenderedPageBreak/>
        <w:t>ҚОСЫМША</w:t>
      </w:r>
      <w:r w:rsidRPr="00AF6002">
        <w:rPr>
          <w:rFonts w:ascii="Times New Roman" w:hAnsi="Times New Roman"/>
          <w:b/>
          <w:sz w:val="28"/>
          <w:szCs w:val="28"/>
        </w:rPr>
        <w:t xml:space="preserve"> </w:t>
      </w:r>
      <w:r w:rsidR="00AF7637">
        <w:rPr>
          <w:rFonts w:ascii="Times New Roman" w:hAnsi="Times New Roman"/>
          <w:b/>
          <w:sz w:val="28"/>
          <w:szCs w:val="28"/>
          <w:lang w:val="kk-KZ"/>
        </w:rPr>
        <w:t>Д</w:t>
      </w:r>
    </w:p>
    <w:p w:rsidR="00C32277" w:rsidRPr="00370ACC" w:rsidRDefault="00C32277" w:rsidP="00C32277">
      <w:pPr>
        <w:spacing w:after="0" w:line="240" w:lineRule="auto"/>
        <w:jc w:val="center"/>
        <w:rPr>
          <w:rFonts w:ascii="Times New Roman" w:hAnsi="Times New Roman"/>
          <w:b/>
          <w:sz w:val="28"/>
          <w:szCs w:val="28"/>
          <w:lang w:val="kk-KZ"/>
        </w:rPr>
      </w:pPr>
    </w:p>
    <w:p w:rsidR="00C61E1A" w:rsidRDefault="005774EA" w:rsidP="005774EA">
      <w:pPr>
        <w:spacing w:after="0" w:line="240" w:lineRule="auto"/>
        <w:rPr>
          <w:rFonts w:ascii="Times New Roman" w:hAnsi="Times New Roman"/>
          <w:sz w:val="28"/>
          <w:szCs w:val="28"/>
          <w:lang w:val="kk-KZ"/>
        </w:rPr>
      </w:pPr>
      <w:r>
        <w:rPr>
          <w:rFonts w:ascii="Times New Roman" w:hAnsi="Times New Roman"/>
          <w:sz w:val="28"/>
          <w:szCs w:val="28"/>
          <w:lang w:val="kk-KZ"/>
        </w:rPr>
        <w:t xml:space="preserve">Кесте </w:t>
      </w:r>
      <w:r w:rsidR="00AF7637">
        <w:rPr>
          <w:rFonts w:ascii="Times New Roman" w:hAnsi="Times New Roman"/>
          <w:sz w:val="28"/>
          <w:szCs w:val="28"/>
          <w:lang w:val="kk-KZ"/>
        </w:rPr>
        <w:t>Д</w:t>
      </w:r>
      <w:r>
        <w:rPr>
          <w:rFonts w:ascii="Times New Roman" w:hAnsi="Times New Roman"/>
          <w:sz w:val="28"/>
          <w:szCs w:val="28"/>
          <w:lang w:val="kk-KZ"/>
        </w:rPr>
        <w:t xml:space="preserve">.1 – </w:t>
      </w:r>
      <w:r w:rsidR="00C32277" w:rsidRPr="00370ACC">
        <w:rPr>
          <w:rFonts w:ascii="Times New Roman" w:hAnsi="Times New Roman"/>
          <w:sz w:val="28"/>
          <w:szCs w:val="28"/>
          <w:lang w:val="kk-KZ"/>
        </w:rPr>
        <w:t>Анықтау экспериментін жүргізудегі сауалнама парағы</w:t>
      </w:r>
    </w:p>
    <w:p w:rsidR="00A661D7" w:rsidRPr="00CF69DF" w:rsidRDefault="00A661D7" w:rsidP="00CF69DF">
      <w:pPr>
        <w:spacing w:after="0" w:line="240" w:lineRule="auto"/>
        <w:jc w:val="right"/>
        <w:rPr>
          <w:rFonts w:ascii="Times New Roman" w:hAnsi="Times New Roman"/>
          <w:sz w:val="16"/>
          <w:szCs w:val="16"/>
          <w:lang w:val="kk-KZ"/>
        </w:rPr>
      </w:pPr>
    </w:p>
    <w:tbl>
      <w:tblPr>
        <w:tblStyle w:val="a3"/>
        <w:tblW w:w="9631" w:type="dxa"/>
        <w:tblInd w:w="136" w:type="dxa"/>
        <w:tblLayout w:type="fixed"/>
        <w:tblLook w:val="04A0"/>
      </w:tblPr>
      <w:tblGrid>
        <w:gridCol w:w="1390"/>
        <w:gridCol w:w="6264"/>
        <w:gridCol w:w="1977"/>
      </w:tblGrid>
      <w:tr w:rsidR="00EE155B" w:rsidRPr="00A661D7" w:rsidTr="00CF69DF">
        <w:tc>
          <w:tcPr>
            <w:tcW w:w="1390" w:type="dxa"/>
            <w:vAlign w:val="center"/>
          </w:tcPr>
          <w:p w:rsidR="00EE155B" w:rsidRPr="00A661D7" w:rsidRDefault="00EE155B" w:rsidP="00CF69DF">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Фактор</w:t>
            </w:r>
          </w:p>
        </w:tc>
        <w:tc>
          <w:tcPr>
            <w:tcW w:w="6264" w:type="dxa"/>
            <w:vAlign w:val="center"/>
          </w:tcPr>
          <w:p w:rsidR="00EE155B" w:rsidRPr="00A661D7" w:rsidRDefault="00EE155B" w:rsidP="00CF69DF">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Білім беру іс-әрекетіне инновацияларды ендірудегі кедергілер</w:t>
            </w:r>
          </w:p>
        </w:tc>
        <w:tc>
          <w:tcPr>
            <w:tcW w:w="1977" w:type="dxa"/>
            <w:vAlign w:val="center"/>
          </w:tcPr>
          <w:p w:rsidR="00EE155B" w:rsidRPr="00A661D7" w:rsidRDefault="00EE155B" w:rsidP="00CF69DF">
            <w:pPr>
              <w:spacing w:after="0" w:line="240" w:lineRule="auto"/>
              <w:jc w:val="center"/>
              <w:rPr>
                <w:rFonts w:ascii="Times New Roman" w:hAnsi="Times New Roman"/>
                <w:sz w:val="24"/>
                <w:szCs w:val="24"/>
                <w:lang w:val="kk-KZ"/>
              </w:rPr>
            </w:pPr>
            <w:r w:rsidRPr="00A661D7">
              <w:rPr>
                <w:rFonts w:ascii="Times New Roman" w:hAnsi="Times New Roman"/>
                <w:sz w:val="24"/>
                <w:szCs w:val="24"/>
              </w:rPr>
              <w:t>Респондент</w:t>
            </w:r>
            <w:r w:rsidRPr="00A661D7">
              <w:rPr>
                <w:rFonts w:ascii="Times New Roman" w:hAnsi="Times New Roman"/>
                <w:sz w:val="24"/>
                <w:szCs w:val="24"/>
                <w:lang w:val="kk-KZ"/>
              </w:rPr>
              <w:t>тің таңдауы</w:t>
            </w: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w:t>
            </w:r>
            <w:r w:rsidRPr="00A661D7">
              <w:rPr>
                <w:rFonts w:ascii="Times New Roman" w:hAnsi="Times New Roman"/>
                <w:sz w:val="24"/>
                <w:szCs w:val="24"/>
                <w:lang w:val="kk-KZ"/>
              </w:rPr>
              <w:t>фактор</w:t>
            </w:r>
          </w:p>
        </w:tc>
        <w:tc>
          <w:tcPr>
            <w:tcW w:w="6264" w:type="dxa"/>
          </w:tcPr>
          <w:p w:rsidR="00EE155B" w:rsidRPr="00A661D7" w:rsidRDefault="00F33CD9" w:rsidP="00A42C19">
            <w:pPr>
              <w:spacing w:after="0" w:line="240" w:lineRule="auto"/>
              <w:jc w:val="both"/>
              <w:rPr>
                <w:rFonts w:ascii="Times New Roman" w:hAnsi="Times New Roman"/>
                <w:sz w:val="24"/>
                <w:szCs w:val="24"/>
                <w:lang w:val="kk-KZ"/>
              </w:rPr>
            </w:pPr>
            <w:r>
              <w:rPr>
                <w:rFonts w:ascii="Times New Roman" w:hAnsi="Times New Roman"/>
                <w:sz w:val="24"/>
                <w:szCs w:val="24"/>
                <w:lang w:val="kk-KZ"/>
              </w:rPr>
              <w:t>Білім беру жүйесіне инновациялар мен инновациялық технологияларды ендіруді жүзеге асыратын</w:t>
            </w:r>
            <w:r w:rsidR="00EE155B" w:rsidRPr="00A661D7">
              <w:rPr>
                <w:rFonts w:ascii="Times New Roman" w:hAnsi="Times New Roman"/>
                <w:sz w:val="24"/>
                <w:szCs w:val="24"/>
                <w:lang w:val="kk-KZ"/>
              </w:rPr>
              <w:t xml:space="preserve"> </w:t>
            </w:r>
            <w:r>
              <w:rPr>
                <w:rFonts w:ascii="Times New Roman" w:hAnsi="Times New Roman"/>
                <w:sz w:val="24"/>
                <w:szCs w:val="24"/>
                <w:lang w:val="kk-KZ"/>
              </w:rPr>
              <w:t>орталықтың жоқтығы</w:t>
            </w:r>
          </w:p>
        </w:tc>
        <w:tc>
          <w:tcPr>
            <w:tcW w:w="1977" w:type="dxa"/>
          </w:tcPr>
          <w:p w:rsidR="00EE155B" w:rsidRPr="00A661D7" w:rsidRDefault="00EE155B" w:rsidP="00A42C19">
            <w:pPr>
              <w:spacing w:after="0" w:line="240" w:lineRule="auto"/>
              <w:jc w:val="center"/>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2-</w:t>
            </w:r>
            <w:r w:rsidRPr="00A661D7">
              <w:rPr>
                <w:rFonts w:ascii="Times New Roman" w:hAnsi="Times New Roman"/>
                <w:sz w:val="24"/>
                <w:szCs w:val="24"/>
                <w:lang w:val="kk-KZ"/>
              </w:rPr>
              <w:t>фактор</w:t>
            </w:r>
          </w:p>
        </w:tc>
        <w:tc>
          <w:tcPr>
            <w:tcW w:w="6264" w:type="dxa"/>
          </w:tcPr>
          <w:p w:rsidR="00EE155B" w:rsidRPr="00A661D7" w:rsidRDefault="00F33CD9" w:rsidP="00A42C19">
            <w:pPr>
              <w:spacing w:after="0" w:line="240" w:lineRule="auto"/>
              <w:jc w:val="both"/>
              <w:rPr>
                <w:rFonts w:ascii="Times New Roman" w:hAnsi="Times New Roman"/>
                <w:sz w:val="24"/>
                <w:szCs w:val="24"/>
                <w:lang w:val="kk-KZ"/>
              </w:rPr>
            </w:pPr>
            <w:r>
              <w:rPr>
                <w:rFonts w:ascii="Times New Roman" w:hAnsi="Times New Roman"/>
                <w:sz w:val="24"/>
                <w:szCs w:val="24"/>
                <w:lang w:val="kk-KZ"/>
              </w:rPr>
              <w:t>Ғылыми нәтижелерді қандай да бір салаға ендіру жұмыстарын жүргізуде құзыретті мамандардың болмауы</w:t>
            </w:r>
          </w:p>
        </w:tc>
        <w:tc>
          <w:tcPr>
            <w:tcW w:w="1977" w:type="dxa"/>
          </w:tcPr>
          <w:p w:rsidR="00EE155B" w:rsidRPr="00A661D7" w:rsidRDefault="00EE155B" w:rsidP="00A42C19">
            <w:pPr>
              <w:spacing w:after="0" w:line="240" w:lineRule="auto"/>
              <w:jc w:val="center"/>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3-</w:t>
            </w:r>
            <w:r w:rsidRPr="00A661D7">
              <w:rPr>
                <w:rFonts w:ascii="Times New Roman" w:hAnsi="Times New Roman"/>
                <w:sz w:val="24"/>
                <w:szCs w:val="24"/>
                <w:lang w:val="kk-KZ"/>
              </w:rPr>
              <w:t>фактор</w:t>
            </w:r>
          </w:p>
        </w:tc>
        <w:tc>
          <w:tcPr>
            <w:tcW w:w="6264" w:type="dxa"/>
          </w:tcPr>
          <w:p w:rsidR="00EE155B" w:rsidRPr="00A42C19" w:rsidRDefault="00A42C19" w:rsidP="00A42C19">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Жаңа ғылыми жетістіктерге жетуге қатысты жасалынған жұмыстардың </w:t>
            </w:r>
            <w:r w:rsidRPr="00A661D7">
              <w:rPr>
                <w:rFonts w:ascii="Times New Roman" w:hAnsi="Times New Roman"/>
                <w:sz w:val="24"/>
                <w:szCs w:val="24"/>
                <w:lang w:val="kk-KZ"/>
              </w:rPr>
              <w:t xml:space="preserve">аяқсыз </w:t>
            </w:r>
            <w:r>
              <w:rPr>
                <w:rFonts w:ascii="Times New Roman" w:hAnsi="Times New Roman"/>
                <w:sz w:val="24"/>
                <w:szCs w:val="24"/>
                <w:lang w:val="kk-KZ"/>
              </w:rPr>
              <w:t>қалуы</w:t>
            </w:r>
          </w:p>
        </w:tc>
        <w:tc>
          <w:tcPr>
            <w:tcW w:w="1977" w:type="dxa"/>
          </w:tcPr>
          <w:p w:rsidR="00EE155B" w:rsidRPr="00A661D7" w:rsidRDefault="00EE155B" w:rsidP="00A42C19">
            <w:pPr>
              <w:spacing w:after="0" w:line="240" w:lineRule="auto"/>
              <w:jc w:val="center"/>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4-</w:t>
            </w:r>
            <w:r w:rsidRPr="00A661D7">
              <w:rPr>
                <w:rFonts w:ascii="Times New Roman" w:hAnsi="Times New Roman"/>
                <w:sz w:val="24"/>
                <w:szCs w:val="24"/>
                <w:lang w:val="kk-KZ"/>
              </w:rPr>
              <w:t>фактор</w:t>
            </w:r>
          </w:p>
        </w:tc>
        <w:tc>
          <w:tcPr>
            <w:tcW w:w="6264" w:type="dxa"/>
          </w:tcPr>
          <w:p w:rsidR="00EE155B" w:rsidRPr="00A661D7" w:rsidRDefault="00996CEC" w:rsidP="00A42C19">
            <w:pPr>
              <w:spacing w:after="0" w:line="240" w:lineRule="auto"/>
              <w:jc w:val="both"/>
              <w:rPr>
                <w:rFonts w:ascii="Times New Roman" w:hAnsi="Times New Roman"/>
                <w:sz w:val="24"/>
                <w:szCs w:val="24"/>
                <w:lang w:val="kk-KZ"/>
              </w:rPr>
            </w:pPr>
            <w:r>
              <w:rPr>
                <w:rFonts w:ascii="Times New Roman" w:hAnsi="Times New Roman"/>
                <w:sz w:val="24"/>
                <w:szCs w:val="24"/>
                <w:lang w:val="kk-KZ"/>
              </w:rPr>
              <w:t>ЖОО-ның білім беру жүйесі мен ғылымдағы беделі</w:t>
            </w:r>
          </w:p>
        </w:tc>
        <w:tc>
          <w:tcPr>
            <w:tcW w:w="1977" w:type="dxa"/>
          </w:tcPr>
          <w:p w:rsidR="00EE155B" w:rsidRPr="00A661D7" w:rsidRDefault="00EE155B" w:rsidP="00A42C19">
            <w:pPr>
              <w:spacing w:after="0" w:line="240" w:lineRule="auto"/>
              <w:jc w:val="center"/>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5-</w:t>
            </w:r>
            <w:r w:rsidRPr="00A661D7">
              <w:rPr>
                <w:rFonts w:ascii="Times New Roman" w:hAnsi="Times New Roman"/>
                <w:sz w:val="24"/>
                <w:szCs w:val="24"/>
                <w:lang w:val="kk-KZ"/>
              </w:rPr>
              <w:t>фактор</w:t>
            </w:r>
          </w:p>
        </w:tc>
        <w:tc>
          <w:tcPr>
            <w:tcW w:w="6264" w:type="dxa"/>
          </w:tcPr>
          <w:p w:rsidR="00EE155B" w:rsidRPr="00A661D7" w:rsidRDefault="00E86D47" w:rsidP="00A42C19">
            <w:pPr>
              <w:spacing w:after="0" w:line="240" w:lineRule="auto"/>
              <w:jc w:val="both"/>
              <w:rPr>
                <w:rFonts w:ascii="Times New Roman" w:hAnsi="Times New Roman"/>
                <w:sz w:val="24"/>
                <w:szCs w:val="24"/>
                <w:lang w:val="kk-KZ"/>
              </w:rPr>
            </w:pPr>
            <w:r>
              <w:rPr>
                <w:rFonts w:ascii="Times New Roman" w:hAnsi="Times New Roman"/>
                <w:sz w:val="24"/>
                <w:szCs w:val="24"/>
                <w:lang w:val="kk-KZ"/>
              </w:rPr>
              <w:t>ПОҚ-</w:t>
            </w:r>
            <w:r w:rsidR="00B02EA7">
              <w:rPr>
                <w:rFonts w:ascii="Times New Roman" w:hAnsi="Times New Roman"/>
                <w:sz w:val="24"/>
                <w:szCs w:val="24"/>
                <w:lang w:val="kk-KZ"/>
              </w:rPr>
              <w:t>ны</w:t>
            </w:r>
            <w:r>
              <w:rPr>
                <w:rFonts w:ascii="Times New Roman" w:hAnsi="Times New Roman"/>
                <w:sz w:val="24"/>
                <w:szCs w:val="24"/>
                <w:lang w:val="kk-KZ"/>
              </w:rPr>
              <w:t>ң білім беру жүйесінде қабылданған жаңа ережелер мен өзгерістерге деген қарсылықтары</w:t>
            </w:r>
          </w:p>
        </w:tc>
        <w:tc>
          <w:tcPr>
            <w:tcW w:w="1977" w:type="dxa"/>
          </w:tcPr>
          <w:p w:rsidR="00EE155B" w:rsidRPr="00A661D7" w:rsidRDefault="00EE155B" w:rsidP="00A42C19">
            <w:pPr>
              <w:spacing w:after="0" w:line="240" w:lineRule="auto"/>
              <w:jc w:val="center"/>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6-</w:t>
            </w:r>
            <w:r w:rsidRPr="00A661D7">
              <w:rPr>
                <w:rFonts w:ascii="Times New Roman" w:hAnsi="Times New Roman"/>
                <w:sz w:val="24"/>
                <w:szCs w:val="24"/>
                <w:lang w:val="kk-KZ"/>
              </w:rPr>
              <w:t>фактор</w:t>
            </w:r>
          </w:p>
        </w:tc>
        <w:tc>
          <w:tcPr>
            <w:tcW w:w="6264" w:type="dxa"/>
          </w:tcPr>
          <w:p w:rsidR="00EE155B" w:rsidRPr="00A05F7F" w:rsidRDefault="00A05F7F" w:rsidP="00A42C19">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Инновациялар мен инновациялық технологияларды білім беру жүйесіне ендірудегі </w:t>
            </w:r>
            <w:r w:rsidR="00EE155B" w:rsidRPr="00A661D7">
              <w:rPr>
                <w:rFonts w:ascii="Times New Roman" w:hAnsi="Times New Roman"/>
                <w:sz w:val="24"/>
                <w:szCs w:val="24"/>
                <w:lang w:val="kk-KZ"/>
              </w:rPr>
              <w:t>дайындықтың әлсіздігі</w:t>
            </w:r>
          </w:p>
        </w:tc>
        <w:tc>
          <w:tcPr>
            <w:tcW w:w="1977" w:type="dxa"/>
          </w:tcPr>
          <w:p w:rsidR="00EE155B" w:rsidRPr="00A661D7" w:rsidRDefault="00EE155B" w:rsidP="00A42C19">
            <w:pPr>
              <w:spacing w:after="0" w:line="240" w:lineRule="auto"/>
              <w:jc w:val="center"/>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7-</w:t>
            </w:r>
            <w:r w:rsidRPr="00A661D7">
              <w:rPr>
                <w:rFonts w:ascii="Times New Roman" w:hAnsi="Times New Roman"/>
                <w:sz w:val="24"/>
                <w:szCs w:val="24"/>
                <w:lang w:val="kk-KZ"/>
              </w:rPr>
              <w:t>фактор</w:t>
            </w:r>
          </w:p>
        </w:tc>
        <w:tc>
          <w:tcPr>
            <w:tcW w:w="6264" w:type="dxa"/>
          </w:tcPr>
          <w:p w:rsidR="00EE155B" w:rsidRPr="00A661D7" w:rsidRDefault="00A05F7F" w:rsidP="00A42C19">
            <w:pPr>
              <w:spacing w:after="0" w:line="240" w:lineRule="auto"/>
              <w:jc w:val="both"/>
              <w:rPr>
                <w:rFonts w:ascii="Times New Roman" w:hAnsi="Times New Roman"/>
                <w:sz w:val="24"/>
                <w:szCs w:val="24"/>
                <w:lang w:val="kk-KZ"/>
              </w:rPr>
            </w:pPr>
            <w:r>
              <w:rPr>
                <w:rFonts w:ascii="Times New Roman" w:hAnsi="Times New Roman"/>
                <w:sz w:val="24"/>
                <w:szCs w:val="24"/>
                <w:lang w:val="kk-KZ"/>
              </w:rPr>
              <w:t>ПОҚ-ның қабылданған жаңа білім беру бағдарламалары мен стандарттары туралы мәліметтерден хабарсыз болуы</w:t>
            </w:r>
          </w:p>
        </w:tc>
        <w:tc>
          <w:tcPr>
            <w:tcW w:w="1977" w:type="dxa"/>
          </w:tcPr>
          <w:p w:rsidR="00EE155B" w:rsidRPr="00A661D7" w:rsidRDefault="00EE155B" w:rsidP="00A42C19">
            <w:pPr>
              <w:spacing w:after="0" w:line="240" w:lineRule="auto"/>
              <w:jc w:val="center"/>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8-</w:t>
            </w:r>
            <w:r w:rsidRPr="00A661D7">
              <w:rPr>
                <w:rFonts w:ascii="Times New Roman" w:hAnsi="Times New Roman"/>
                <w:sz w:val="24"/>
                <w:szCs w:val="24"/>
                <w:lang w:val="kk-KZ"/>
              </w:rPr>
              <w:t>фактор</w:t>
            </w:r>
          </w:p>
        </w:tc>
        <w:tc>
          <w:tcPr>
            <w:tcW w:w="6264" w:type="dxa"/>
          </w:tcPr>
          <w:p w:rsidR="00EE155B" w:rsidRPr="00A661D7" w:rsidRDefault="00EE155B" w:rsidP="00A42C19">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Арнайы білім мен біліктіліктерге ие қас мамандар және олардың білім беру мекемелерінен кетуі</w:t>
            </w:r>
          </w:p>
        </w:tc>
        <w:tc>
          <w:tcPr>
            <w:tcW w:w="1977" w:type="dxa"/>
          </w:tcPr>
          <w:p w:rsidR="00EE155B" w:rsidRPr="00A661D7" w:rsidRDefault="00EE155B" w:rsidP="00A42C19">
            <w:pPr>
              <w:spacing w:after="0" w:line="240" w:lineRule="auto"/>
              <w:jc w:val="center"/>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9-</w:t>
            </w:r>
            <w:r w:rsidRPr="00A661D7">
              <w:rPr>
                <w:rFonts w:ascii="Times New Roman" w:hAnsi="Times New Roman"/>
                <w:sz w:val="24"/>
                <w:szCs w:val="24"/>
                <w:lang w:val="kk-KZ"/>
              </w:rPr>
              <w:t>фактор</w:t>
            </w:r>
          </w:p>
        </w:tc>
        <w:tc>
          <w:tcPr>
            <w:tcW w:w="6264" w:type="dxa"/>
          </w:tcPr>
          <w:p w:rsidR="00EE155B" w:rsidRPr="00A661D7" w:rsidRDefault="00EE155B" w:rsidP="00A42C19">
            <w:pPr>
              <w:spacing w:after="0" w:line="240" w:lineRule="auto"/>
              <w:jc w:val="both"/>
              <w:rPr>
                <w:rFonts w:ascii="Times New Roman" w:hAnsi="Times New Roman"/>
                <w:sz w:val="24"/>
                <w:szCs w:val="24"/>
                <w:lang w:val="kk-KZ"/>
              </w:rPr>
            </w:pPr>
            <w:r w:rsidRPr="00A661D7">
              <w:rPr>
                <w:rStyle w:val="tlid-translation"/>
                <w:rFonts w:ascii="Times New Roman" w:hAnsi="Times New Roman"/>
                <w:sz w:val="24"/>
                <w:szCs w:val="24"/>
                <w:lang w:val="kk-KZ"/>
              </w:rPr>
              <w:t>Инновацияларды жүзеге асыруда дұрыс құрастырылмаған ынталандыру жүйесі</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10-</w:t>
            </w:r>
            <w:r w:rsidRPr="00A661D7">
              <w:rPr>
                <w:rFonts w:ascii="Times New Roman" w:hAnsi="Times New Roman"/>
                <w:sz w:val="24"/>
                <w:szCs w:val="24"/>
                <w:lang w:val="kk-KZ"/>
              </w:rPr>
              <w:t>фактор</w:t>
            </w:r>
          </w:p>
        </w:tc>
        <w:tc>
          <w:tcPr>
            <w:tcW w:w="6264" w:type="dxa"/>
          </w:tcPr>
          <w:p w:rsidR="00EE155B" w:rsidRPr="00A661D7" w:rsidRDefault="00EE155B" w:rsidP="00A42C19">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Электрондық құралдарды қолдану ережелерінің толыққанды болмауы</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11-</w:t>
            </w:r>
            <w:r w:rsidRPr="00A661D7">
              <w:rPr>
                <w:rFonts w:ascii="Times New Roman" w:hAnsi="Times New Roman"/>
                <w:sz w:val="24"/>
                <w:szCs w:val="24"/>
                <w:lang w:val="kk-KZ"/>
              </w:rPr>
              <w:t>фактор</w:t>
            </w:r>
          </w:p>
        </w:tc>
        <w:tc>
          <w:tcPr>
            <w:tcW w:w="6264" w:type="dxa"/>
          </w:tcPr>
          <w:p w:rsidR="00EE155B" w:rsidRPr="00A661D7" w:rsidRDefault="00EE155B" w:rsidP="00A42C19">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Жоғары оқу орындарында электрондық кеңістіктің жетіспеушілігі</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12-фактор</w:t>
            </w:r>
          </w:p>
        </w:tc>
        <w:tc>
          <w:tcPr>
            <w:tcW w:w="6264" w:type="dxa"/>
          </w:tcPr>
          <w:p w:rsidR="00EE155B" w:rsidRPr="00A661D7" w:rsidRDefault="00AF6263" w:rsidP="00FD2F12">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 xml:space="preserve">Саяси </w:t>
            </w:r>
            <w:r w:rsidR="00EE155B" w:rsidRPr="00A661D7">
              <w:rPr>
                <w:rFonts w:ascii="Times New Roman" w:hAnsi="Times New Roman"/>
                <w:sz w:val="24"/>
                <w:szCs w:val="24"/>
                <w:lang w:val="kk-KZ"/>
              </w:rPr>
              <w:t xml:space="preserve">және кәсіби </w:t>
            </w:r>
            <w:r>
              <w:rPr>
                <w:rFonts w:ascii="Times New Roman" w:hAnsi="Times New Roman"/>
                <w:sz w:val="24"/>
                <w:szCs w:val="24"/>
                <w:lang w:val="kk-KZ"/>
              </w:rPr>
              <w:t>ұйымдар</w:t>
            </w:r>
            <w:r w:rsidR="00FD2F12">
              <w:rPr>
                <w:rFonts w:ascii="Times New Roman" w:hAnsi="Times New Roman"/>
                <w:sz w:val="24"/>
                <w:szCs w:val="24"/>
                <w:lang w:val="kk-KZ"/>
              </w:rPr>
              <w:t xml:space="preserve"> арасындағы, </w:t>
            </w:r>
            <w:r w:rsidR="00EE155B" w:rsidRPr="00A661D7">
              <w:rPr>
                <w:rFonts w:ascii="Times New Roman" w:hAnsi="Times New Roman"/>
                <w:sz w:val="24"/>
                <w:szCs w:val="24"/>
                <w:lang w:val="kk-KZ"/>
              </w:rPr>
              <w:t>білім берудегі инновациялар арасындағы байланыстың болмауы</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13-</w:t>
            </w:r>
            <w:r w:rsidRPr="00A661D7">
              <w:rPr>
                <w:rFonts w:ascii="Times New Roman" w:hAnsi="Times New Roman"/>
                <w:sz w:val="24"/>
                <w:szCs w:val="24"/>
                <w:lang w:val="kk-KZ"/>
              </w:rPr>
              <w:t>фактор</w:t>
            </w:r>
          </w:p>
        </w:tc>
        <w:tc>
          <w:tcPr>
            <w:tcW w:w="6264" w:type="dxa"/>
          </w:tcPr>
          <w:p w:rsidR="00EE155B" w:rsidRPr="00A661D7" w:rsidRDefault="00FD2F12" w:rsidP="00FD2F12">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ЖОО-ның </w:t>
            </w:r>
            <w:r w:rsidR="00EE155B" w:rsidRPr="00A661D7">
              <w:rPr>
                <w:rFonts w:ascii="Times New Roman" w:hAnsi="Times New Roman"/>
                <w:sz w:val="24"/>
                <w:szCs w:val="24"/>
                <w:lang w:val="kk-KZ"/>
              </w:rPr>
              <w:t>құрылымдық</w:t>
            </w:r>
            <w:r>
              <w:rPr>
                <w:rFonts w:ascii="Times New Roman" w:hAnsi="Times New Roman"/>
                <w:sz w:val="24"/>
                <w:szCs w:val="24"/>
                <w:lang w:val="kk-KZ"/>
              </w:rPr>
              <w:t xml:space="preserve"> бөлімдері</w:t>
            </w:r>
            <w:r w:rsidR="00EE155B" w:rsidRPr="00A661D7">
              <w:rPr>
                <w:rFonts w:ascii="Times New Roman" w:hAnsi="Times New Roman"/>
                <w:sz w:val="24"/>
                <w:szCs w:val="24"/>
                <w:lang w:val="kk-KZ"/>
              </w:rPr>
              <w:t xml:space="preserve"> арасындағы өзара байланыстың </w:t>
            </w:r>
            <w:r>
              <w:rPr>
                <w:rFonts w:ascii="Times New Roman" w:hAnsi="Times New Roman"/>
                <w:sz w:val="24"/>
                <w:szCs w:val="24"/>
                <w:lang w:val="kk-KZ"/>
              </w:rPr>
              <w:t>болмауы</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14-фактор</w:t>
            </w:r>
          </w:p>
        </w:tc>
        <w:tc>
          <w:tcPr>
            <w:tcW w:w="6264" w:type="dxa"/>
          </w:tcPr>
          <w:p w:rsidR="00EE155B" w:rsidRPr="00A661D7" w:rsidRDefault="00FD2F12" w:rsidP="00A84CEC">
            <w:pPr>
              <w:spacing w:after="0" w:line="240" w:lineRule="auto"/>
              <w:jc w:val="both"/>
              <w:rPr>
                <w:rFonts w:ascii="Times New Roman" w:hAnsi="Times New Roman"/>
                <w:sz w:val="24"/>
                <w:szCs w:val="24"/>
                <w:lang w:val="kk-KZ"/>
              </w:rPr>
            </w:pPr>
            <w:r>
              <w:rPr>
                <w:rFonts w:ascii="Times New Roman" w:hAnsi="Times New Roman"/>
                <w:sz w:val="24"/>
                <w:szCs w:val="24"/>
                <w:lang w:val="kk-KZ"/>
              </w:rPr>
              <w:t>ЖОО-ын мемлекет тарапынан қаржыла</w:t>
            </w:r>
            <w:r w:rsidR="00A84CEC">
              <w:rPr>
                <w:rFonts w:ascii="Times New Roman" w:hAnsi="Times New Roman"/>
                <w:sz w:val="24"/>
                <w:szCs w:val="24"/>
                <w:lang w:val="kk-KZ"/>
              </w:rPr>
              <w:t>ндыру деңгейінің төмен болуы</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A661D7"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15-</w:t>
            </w:r>
            <w:r w:rsidRPr="00A661D7">
              <w:rPr>
                <w:rFonts w:ascii="Times New Roman" w:hAnsi="Times New Roman"/>
                <w:sz w:val="24"/>
                <w:szCs w:val="24"/>
                <w:lang w:val="kk-KZ"/>
              </w:rPr>
              <w:t>фактор</w:t>
            </w:r>
          </w:p>
        </w:tc>
        <w:tc>
          <w:tcPr>
            <w:tcW w:w="6264" w:type="dxa"/>
          </w:tcPr>
          <w:p w:rsidR="00EE155B" w:rsidRPr="00A84CEC" w:rsidRDefault="00A84CEC" w:rsidP="00A42C19">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ЖОО-ын </w:t>
            </w:r>
            <w:r w:rsidRPr="00A661D7">
              <w:rPr>
                <w:rFonts w:ascii="Times New Roman" w:hAnsi="Times New Roman"/>
                <w:sz w:val="24"/>
                <w:szCs w:val="24"/>
              </w:rPr>
              <w:t>аккредитация</w:t>
            </w:r>
            <w:r>
              <w:rPr>
                <w:rFonts w:ascii="Times New Roman" w:hAnsi="Times New Roman"/>
                <w:sz w:val="24"/>
                <w:szCs w:val="24"/>
                <w:lang w:val="kk-KZ"/>
              </w:rPr>
              <w:t>дан өткізу</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16-</w:t>
            </w:r>
            <w:r w:rsidRPr="00A661D7">
              <w:rPr>
                <w:rFonts w:ascii="Times New Roman" w:hAnsi="Times New Roman"/>
                <w:sz w:val="24"/>
                <w:szCs w:val="24"/>
                <w:lang w:val="kk-KZ"/>
              </w:rPr>
              <w:t>фактор</w:t>
            </w:r>
          </w:p>
        </w:tc>
        <w:tc>
          <w:tcPr>
            <w:tcW w:w="6264" w:type="dxa"/>
          </w:tcPr>
          <w:p w:rsidR="00EE155B" w:rsidRPr="00A84CEC" w:rsidRDefault="00A84CEC" w:rsidP="00A84CEC">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Білім беру жүйесі мен ғылымға қатысты </w:t>
            </w:r>
            <w:r w:rsidRPr="00A661D7">
              <w:rPr>
                <w:rFonts w:ascii="Times New Roman" w:hAnsi="Times New Roman"/>
                <w:sz w:val="24"/>
                <w:szCs w:val="24"/>
                <w:lang w:val="kk-KZ"/>
              </w:rPr>
              <w:t>нормативтік</w:t>
            </w:r>
            <w:r>
              <w:rPr>
                <w:rFonts w:ascii="Times New Roman" w:hAnsi="Times New Roman"/>
                <w:sz w:val="24"/>
                <w:szCs w:val="24"/>
                <w:lang w:val="kk-KZ"/>
              </w:rPr>
              <w:t xml:space="preserve"> </w:t>
            </w:r>
            <w:r w:rsidR="00EE155B" w:rsidRPr="00A661D7">
              <w:rPr>
                <w:rFonts w:ascii="Times New Roman" w:hAnsi="Times New Roman"/>
                <w:sz w:val="24"/>
                <w:szCs w:val="24"/>
                <w:lang w:val="kk-KZ"/>
              </w:rPr>
              <w:t>құқықтық актілер</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17-фактор</w:t>
            </w:r>
          </w:p>
        </w:tc>
        <w:tc>
          <w:tcPr>
            <w:tcW w:w="6264" w:type="dxa"/>
          </w:tcPr>
          <w:p w:rsidR="00EE155B" w:rsidRPr="00A661D7" w:rsidRDefault="00A84CEC" w:rsidP="0005462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ЖОО-ын </w:t>
            </w:r>
            <w:r w:rsidR="00400608">
              <w:rPr>
                <w:rFonts w:ascii="Times New Roman" w:hAnsi="Times New Roman"/>
                <w:sz w:val="24"/>
                <w:szCs w:val="24"/>
                <w:lang w:val="kk-KZ"/>
              </w:rPr>
              <w:t>әкім</w:t>
            </w:r>
            <w:r w:rsidR="00EE155B" w:rsidRPr="00A661D7">
              <w:rPr>
                <w:rFonts w:ascii="Times New Roman" w:hAnsi="Times New Roman"/>
                <w:sz w:val="24"/>
                <w:szCs w:val="24"/>
                <w:lang w:val="kk-KZ"/>
              </w:rPr>
              <w:t>шілі</w:t>
            </w:r>
            <w:r w:rsidR="0005462A">
              <w:rPr>
                <w:rFonts w:ascii="Times New Roman" w:hAnsi="Times New Roman"/>
                <w:sz w:val="24"/>
                <w:szCs w:val="24"/>
                <w:lang w:val="kk-KZ"/>
              </w:rPr>
              <w:t>к тарапынан қолдаудың жеткіліксіздігі</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18-</w:t>
            </w:r>
            <w:r w:rsidRPr="00A661D7">
              <w:rPr>
                <w:rFonts w:ascii="Times New Roman" w:hAnsi="Times New Roman"/>
                <w:sz w:val="24"/>
                <w:szCs w:val="24"/>
                <w:lang w:val="kk-KZ"/>
              </w:rPr>
              <w:t>фактор</w:t>
            </w:r>
          </w:p>
        </w:tc>
        <w:tc>
          <w:tcPr>
            <w:tcW w:w="6264" w:type="dxa"/>
          </w:tcPr>
          <w:p w:rsidR="00EE155B" w:rsidRPr="00A661D7" w:rsidRDefault="0005462A" w:rsidP="0005462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ЖОО-ның </w:t>
            </w:r>
            <w:r w:rsidR="00EE155B" w:rsidRPr="00A661D7">
              <w:rPr>
                <w:rFonts w:ascii="Times New Roman" w:hAnsi="Times New Roman"/>
                <w:sz w:val="24"/>
                <w:szCs w:val="24"/>
                <w:lang w:val="kk-KZ"/>
              </w:rPr>
              <w:t xml:space="preserve">әкімшілігі мен </w:t>
            </w:r>
            <w:r>
              <w:rPr>
                <w:rFonts w:ascii="Times New Roman" w:hAnsi="Times New Roman"/>
                <w:sz w:val="24"/>
                <w:szCs w:val="24"/>
                <w:lang w:val="kk-KZ"/>
              </w:rPr>
              <w:t xml:space="preserve">ғылыми </w:t>
            </w:r>
            <w:r w:rsidR="00EE155B" w:rsidRPr="00A661D7">
              <w:rPr>
                <w:rFonts w:ascii="Times New Roman" w:hAnsi="Times New Roman"/>
                <w:sz w:val="24"/>
                <w:szCs w:val="24"/>
                <w:lang w:val="kk-KZ"/>
              </w:rPr>
              <w:t>зерттеуші</w:t>
            </w:r>
            <w:r>
              <w:rPr>
                <w:rFonts w:ascii="Times New Roman" w:hAnsi="Times New Roman"/>
                <w:sz w:val="24"/>
                <w:szCs w:val="24"/>
                <w:lang w:val="kk-KZ"/>
              </w:rPr>
              <w:t>лері</w:t>
            </w:r>
            <w:r w:rsidR="00EE155B" w:rsidRPr="00A661D7">
              <w:rPr>
                <w:rFonts w:ascii="Times New Roman" w:hAnsi="Times New Roman"/>
                <w:sz w:val="24"/>
                <w:szCs w:val="24"/>
                <w:lang w:val="kk-KZ"/>
              </w:rPr>
              <w:t xml:space="preserve"> ар</w:t>
            </w:r>
            <w:r>
              <w:rPr>
                <w:rFonts w:ascii="Times New Roman" w:hAnsi="Times New Roman"/>
                <w:sz w:val="24"/>
                <w:szCs w:val="24"/>
                <w:lang w:val="kk-KZ"/>
              </w:rPr>
              <w:t>асында</w:t>
            </w:r>
            <w:r w:rsidR="00EE155B" w:rsidRPr="00A661D7">
              <w:rPr>
                <w:rFonts w:ascii="Times New Roman" w:hAnsi="Times New Roman"/>
                <w:sz w:val="24"/>
                <w:szCs w:val="24"/>
                <w:lang w:val="kk-KZ"/>
              </w:rPr>
              <w:t xml:space="preserve"> байланыстың болмауы</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19-</w:t>
            </w:r>
            <w:r w:rsidRPr="00A661D7">
              <w:rPr>
                <w:rFonts w:ascii="Times New Roman" w:hAnsi="Times New Roman"/>
                <w:sz w:val="24"/>
                <w:szCs w:val="24"/>
                <w:lang w:val="kk-KZ"/>
              </w:rPr>
              <w:t>фактор</w:t>
            </w:r>
          </w:p>
        </w:tc>
        <w:tc>
          <w:tcPr>
            <w:tcW w:w="6264" w:type="dxa"/>
          </w:tcPr>
          <w:p w:rsidR="00EE155B" w:rsidRPr="00DC7869" w:rsidRDefault="00DC7869" w:rsidP="00DC7869">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Білім беру жүйесі мен ғылымды </w:t>
            </w:r>
            <w:r w:rsidRPr="00A661D7">
              <w:rPr>
                <w:rFonts w:ascii="Times New Roman" w:hAnsi="Times New Roman"/>
                <w:sz w:val="24"/>
                <w:szCs w:val="24"/>
                <w:lang w:val="kk-KZ"/>
              </w:rPr>
              <w:t xml:space="preserve">қаржыландыру </w:t>
            </w:r>
            <w:r>
              <w:rPr>
                <w:rFonts w:ascii="Times New Roman" w:hAnsi="Times New Roman"/>
                <w:sz w:val="24"/>
                <w:szCs w:val="24"/>
                <w:lang w:val="kk-KZ"/>
              </w:rPr>
              <w:t xml:space="preserve">ережелеріндегі </w:t>
            </w:r>
            <w:r w:rsidR="00EE155B" w:rsidRPr="00A661D7">
              <w:rPr>
                <w:rFonts w:ascii="Times New Roman" w:hAnsi="Times New Roman"/>
                <w:sz w:val="24"/>
                <w:szCs w:val="24"/>
                <w:lang w:val="kk-KZ"/>
              </w:rPr>
              <w:t>олқылықтар</w:t>
            </w:r>
          </w:p>
        </w:tc>
        <w:tc>
          <w:tcPr>
            <w:tcW w:w="1977" w:type="dxa"/>
          </w:tcPr>
          <w:p w:rsidR="00EE155B" w:rsidRPr="00DC7869" w:rsidRDefault="00EE155B" w:rsidP="00A42C19">
            <w:pPr>
              <w:spacing w:after="0" w:line="240" w:lineRule="auto"/>
              <w:jc w:val="both"/>
              <w:rPr>
                <w:rFonts w:ascii="Times New Roman" w:hAnsi="Times New Roman"/>
                <w:sz w:val="24"/>
                <w:szCs w:val="24"/>
                <w:lang w:val="kk-KZ"/>
              </w:rPr>
            </w:pPr>
          </w:p>
        </w:tc>
      </w:tr>
      <w:tr w:rsidR="00EE155B" w:rsidRPr="00A661D7"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20-</w:t>
            </w:r>
            <w:r w:rsidRPr="00A661D7">
              <w:rPr>
                <w:rFonts w:ascii="Times New Roman" w:hAnsi="Times New Roman"/>
                <w:sz w:val="24"/>
                <w:szCs w:val="24"/>
                <w:lang w:val="kk-KZ"/>
              </w:rPr>
              <w:t>фактор</w:t>
            </w:r>
          </w:p>
        </w:tc>
        <w:tc>
          <w:tcPr>
            <w:tcW w:w="6264" w:type="dxa"/>
          </w:tcPr>
          <w:p w:rsidR="00EE155B" w:rsidRPr="00A661D7" w:rsidRDefault="00EE155B" w:rsidP="00A42C19">
            <w:pPr>
              <w:spacing w:after="0" w:line="240" w:lineRule="auto"/>
              <w:jc w:val="both"/>
              <w:rPr>
                <w:rFonts w:ascii="Times New Roman" w:hAnsi="Times New Roman"/>
                <w:sz w:val="24"/>
                <w:szCs w:val="24"/>
              </w:rPr>
            </w:pPr>
            <w:r w:rsidRPr="00A661D7">
              <w:rPr>
                <w:rFonts w:ascii="Times New Roman" w:hAnsi="Times New Roman"/>
                <w:sz w:val="24"/>
                <w:szCs w:val="24"/>
                <w:lang w:val="kk-KZ"/>
              </w:rPr>
              <w:t>Бар көңілді коммерцияландыруға аудару</w:t>
            </w:r>
          </w:p>
        </w:tc>
        <w:tc>
          <w:tcPr>
            <w:tcW w:w="1977" w:type="dxa"/>
          </w:tcPr>
          <w:p w:rsidR="00EE155B" w:rsidRPr="00A661D7" w:rsidRDefault="00EE155B" w:rsidP="00A42C19">
            <w:pPr>
              <w:spacing w:after="0" w:line="240" w:lineRule="auto"/>
              <w:jc w:val="both"/>
              <w:rPr>
                <w:rFonts w:ascii="Times New Roman" w:hAnsi="Times New Roman"/>
                <w:sz w:val="24"/>
                <w:szCs w:val="24"/>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21-фактор</w:t>
            </w:r>
          </w:p>
        </w:tc>
        <w:tc>
          <w:tcPr>
            <w:tcW w:w="6264" w:type="dxa"/>
          </w:tcPr>
          <w:p w:rsidR="00EE155B" w:rsidRPr="00A661D7" w:rsidRDefault="00EE155B" w:rsidP="00A42C19">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Жекелеген жоғары оқу орындарының деңгейіндегі ынталандыру механизмдеріндегі олқылықтар, бизнес-қоғамдастықтар өкілдерімен тығыз байланыстың болмауы</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r w:rsidR="00EE155B" w:rsidRPr="00135DBF" w:rsidTr="00CF69DF">
        <w:tc>
          <w:tcPr>
            <w:tcW w:w="1390" w:type="dxa"/>
            <w:vAlign w:val="center"/>
          </w:tcPr>
          <w:p w:rsidR="00EE155B" w:rsidRPr="00A661D7" w:rsidRDefault="00096706" w:rsidP="00CF69DF">
            <w:pPr>
              <w:spacing w:after="0" w:line="240" w:lineRule="auto"/>
              <w:rPr>
                <w:rFonts w:ascii="Times New Roman" w:hAnsi="Times New Roman"/>
                <w:sz w:val="24"/>
                <w:szCs w:val="24"/>
                <w:lang w:val="kk-KZ"/>
              </w:rPr>
            </w:pPr>
            <w:r>
              <w:rPr>
                <w:rFonts w:ascii="Times New Roman" w:hAnsi="Times New Roman"/>
                <w:sz w:val="24"/>
                <w:szCs w:val="24"/>
                <w:lang w:val="kk-KZ"/>
              </w:rPr>
              <w:t>22-</w:t>
            </w:r>
            <w:r w:rsidRPr="00A661D7">
              <w:rPr>
                <w:rFonts w:ascii="Times New Roman" w:hAnsi="Times New Roman"/>
                <w:sz w:val="24"/>
                <w:szCs w:val="24"/>
                <w:lang w:val="kk-KZ"/>
              </w:rPr>
              <w:t>фактор</w:t>
            </w:r>
          </w:p>
        </w:tc>
        <w:tc>
          <w:tcPr>
            <w:tcW w:w="6264" w:type="dxa"/>
          </w:tcPr>
          <w:p w:rsidR="00EE155B" w:rsidRPr="00A661D7" w:rsidRDefault="00EE155B" w:rsidP="00A42C19">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Ендірілетін инновация мен осыған қатысты ұсынылатын оптимизация арасындағы байланыстың болмауы</w:t>
            </w:r>
          </w:p>
        </w:tc>
        <w:tc>
          <w:tcPr>
            <w:tcW w:w="1977" w:type="dxa"/>
          </w:tcPr>
          <w:p w:rsidR="00EE155B" w:rsidRPr="00A661D7" w:rsidRDefault="00EE155B" w:rsidP="00A42C19">
            <w:pPr>
              <w:spacing w:after="0" w:line="240" w:lineRule="auto"/>
              <w:jc w:val="both"/>
              <w:rPr>
                <w:rFonts w:ascii="Times New Roman" w:hAnsi="Times New Roman"/>
                <w:sz w:val="24"/>
                <w:szCs w:val="24"/>
                <w:lang w:val="kk-KZ"/>
              </w:rPr>
            </w:pPr>
          </w:p>
        </w:tc>
      </w:tr>
    </w:tbl>
    <w:p w:rsidR="00157355" w:rsidRDefault="00157355" w:rsidP="00C32277">
      <w:pPr>
        <w:spacing w:after="0" w:line="240" w:lineRule="auto"/>
        <w:jc w:val="center"/>
        <w:rPr>
          <w:rFonts w:ascii="Times New Roman" w:hAnsi="Times New Roman"/>
          <w:b/>
          <w:sz w:val="28"/>
          <w:szCs w:val="28"/>
          <w:lang w:val="kk-KZ"/>
        </w:rPr>
      </w:pPr>
    </w:p>
    <w:p w:rsidR="00157355" w:rsidRDefault="00157355" w:rsidP="00C32277">
      <w:pPr>
        <w:spacing w:after="0" w:line="240" w:lineRule="auto"/>
        <w:jc w:val="center"/>
        <w:rPr>
          <w:rFonts w:ascii="Times New Roman" w:hAnsi="Times New Roman"/>
          <w:b/>
          <w:sz w:val="28"/>
          <w:szCs w:val="28"/>
          <w:lang w:val="kk-KZ"/>
        </w:rPr>
      </w:pPr>
    </w:p>
    <w:p w:rsidR="00CF69DF" w:rsidRDefault="00CF69DF" w:rsidP="00C32277">
      <w:pPr>
        <w:spacing w:after="0" w:line="240" w:lineRule="auto"/>
        <w:jc w:val="center"/>
        <w:rPr>
          <w:rFonts w:ascii="Times New Roman" w:hAnsi="Times New Roman"/>
          <w:b/>
          <w:sz w:val="28"/>
          <w:szCs w:val="28"/>
          <w:lang w:val="kk-KZ"/>
        </w:rPr>
      </w:pPr>
    </w:p>
    <w:p w:rsidR="00C32277" w:rsidRDefault="005774EA" w:rsidP="005774EA">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Кесте </w:t>
      </w:r>
      <w:r w:rsidR="00AF7637">
        <w:rPr>
          <w:rFonts w:ascii="Times New Roman" w:hAnsi="Times New Roman"/>
          <w:sz w:val="28"/>
          <w:szCs w:val="28"/>
          <w:lang w:val="kk-KZ"/>
        </w:rPr>
        <w:t>Д</w:t>
      </w:r>
      <w:r>
        <w:rPr>
          <w:rFonts w:ascii="Times New Roman" w:hAnsi="Times New Roman"/>
          <w:sz w:val="28"/>
          <w:szCs w:val="28"/>
          <w:lang w:val="kk-KZ"/>
        </w:rPr>
        <w:t xml:space="preserve">.2 </w:t>
      </w:r>
      <w:r w:rsidR="00CF69DF">
        <w:rPr>
          <w:rFonts w:ascii="Times New Roman" w:hAnsi="Times New Roman"/>
          <w:sz w:val="28"/>
          <w:szCs w:val="28"/>
          <w:lang w:val="kk-KZ"/>
        </w:rPr>
        <w:t>–</w:t>
      </w:r>
      <w:r>
        <w:rPr>
          <w:rFonts w:ascii="Times New Roman" w:hAnsi="Times New Roman"/>
          <w:sz w:val="28"/>
          <w:szCs w:val="28"/>
          <w:lang w:val="kk-KZ"/>
        </w:rPr>
        <w:t xml:space="preserve"> </w:t>
      </w:r>
      <w:r w:rsidR="00C32277" w:rsidRPr="00370ACC">
        <w:rPr>
          <w:rFonts w:ascii="Times New Roman" w:hAnsi="Times New Roman"/>
          <w:sz w:val="28"/>
          <w:szCs w:val="28"/>
          <w:lang w:val="kk-KZ"/>
        </w:rPr>
        <w:t>Анықтау экспериментін жүргізудегі сауалнама парағы</w:t>
      </w:r>
    </w:p>
    <w:p w:rsidR="00A661D7" w:rsidRPr="00CF69DF" w:rsidRDefault="00A661D7" w:rsidP="00CF69DF">
      <w:pPr>
        <w:spacing w:after="0" w:line="240" w:lineRule="auto"/>
        <w:jc w:val="right"/>
        <w:rPr>
          <w:rFonts w:ascii="Times New Roman" w:hAnsi="Times New Roman"/>
          <w:sz w:val="16"/>
          <w:szCs w:val="16"/>
          <w:lang w:val="kk-KZ"/>
        </w:rPr>
      </w:pPr>
    </w:p>
    <w:tbl>
      <w:tblPr>
        <w:tblStyle w:val="a3"/>
        <w:tblW w:w="9753" w:type="dxa"/>
        <w:tblLook w:val="04A0"/>
      </w:tblPr>
      <w:tblGrid>
        <w:gridCol w:w="1384"/>
        <w:gridCol w:w="6502"/>
        <w:gridCol w:w="1867"/>
      </w:tblGrid>
      <w:tr w:rsidR="005234BD" w:rsidRPr="00A661D7" w:rsidTr="00CF69DF">
        <w:tc>
          <w:tcPr>
            <w:tcW w:w="1384" w:type="dxa"/>
            <w:vAlign w:val="center"/>
          </w:tcPr>
          <w:p w:rsidR="005234BD" w:rsidRPr="00A661D7" w:rsidRDefault="005234BD" w:rsidP="00CF69DF">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Фактор</w:t>
            </w:r>
            <w:r w:rsidR="00DB3478">
              <w:rPr>
                <w:rFonts w:ascii="Times New Roman" w:hAnsi="Times New Roman"/>
                <w:sz w:val="24"/>
                <w:szCs w:val="24"/>
                <w:lang w:val="kk-KZ"/>
              </w:rPr>
              <w:t>лар</w:t>
            </w:r>
          </w:p>
        </w:tc>
        <w:tc>
          <w:tcPr>
            <w:tcW w:w="6502" w:type="dxa"/>
            <w:vAlign w:val="center"/>
          </w:tcPr>
          <w:p w:rsidR="005234BD" w:rsidRPr="00A661D7" w:rsidRDefault="005234BD" w:rsidP="00CF69DF">
            <w:pPr>
              <w:tabs>
                <w:tab w:val="left" w:pos="851"/>
              </w:tabs>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Білім беру жүйесіне инновацияларды ендіру процесін жетілдіру жоллдары</w:t>
            </w:r>
          </w:p>
        </w:tc>
        <w:tc>
          <w:tcPr>
            <w:tcW w:w="1867" w:type="dxa"/>
            <w:vAlign w:val="center"/>
          </w:tcPr>
          <w:p w:rsidR="005234BD" w:rsidRPr="00A661D7" w:rsidRDefault="005234BD" w:rsidP="00CF69DF">
            <w:pPr>
              <w:spacing w:after="0" w:line="240" w:lineRule="auto"/>
              <w:jc w:val="center"/>
              <w:rPr>
                <w:rFonts w:ascii="Times New Roman" w:hAnsi="Times New Roman"/>
                <w:sz w:val="24"/>
                <w:szCs w:val="24"/>
                <w:lang w:val="kk-KZ"/>
              </w:rPr>
            </w:pPr>
            <w:r w:rsidRPr="00A661D7">
              <w:rPr>
                <w:rFonts w:ascii="Times New Roman" w:hAnsi="Times New Roman"/>
                <w:sz w:val="24"/>
                <w:szCs w:val="24"/>
              </w:rPr>
              <w:t>Респондент</w:t>
            </w:r>
            <w:r w:rsidRPr="00A661D7">
              <w:rPr>
                <w:rFonts w:ascii="Times New Roman" w:hAnsi="Times New Roman"/>
                <w:sz w:val="24"/>
                <w:szCs w:val="24"/>
                <w:lang w:val="kk-KZ"/>
              </w:rPr>
              <w:t>тің таңдауы</w:t>
            </w:r>
          </w:p>
        </w:tc>
      </w:tr>
      <w:tr w:rsidR="00DB3478" w:rsidRPr="00BF37FA"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w:t>
            </w:r>
            <w:r w:rsidRPr="00A661D7">
              <w:rPr>
                <w:rFonts w:ascii="Times New Roman" w:hAnsi="Times New Roman"/>
                <w:sz w:val="24"/>
                <w:szCs w:val="24"/>
                <w:lang w:val="kk-KZ"/>
              </w:rPr>
              <w:t>фактор</w:t>
            </w:r>
          </w:p>
        </w:tc>
        <w:tc>
          <w:tcPr>
            <w:tcW w:w="6502" w:type="dxa"/>
          </w:tcPr>
          <w:p w:rsidR="00DB3478" w:rsidRPr="00A661D7" w:rsidRDefault="0052776B" w:rsidP="0052776B">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Білім беру орындарын </w:t>
            </w:r>
            <w:r w:rsidR="00DB3478" w:rsidRPr="00A661D7">
              <w:rPr>
                <w:rFonts w:ascii="Times New Roman" w:hAnsi="Times New Roman"/>
                <w:sz w:val="24"/>
                <w:szCs w:val="24"/>
                <w:lang w:val="kk-KZ"/>
              </w:rPr>
              <w:t>ақпараттық</w:t>
            </w:r>
            <w:r>
              <w:rPr>
                <w:rFonts w:ascii="Times New Roman" w:hAnsi="Times New Roman"/>
                <w:sz w:val="24"/>
                <w:szCs w:val="24"/>
                <w:lang w:val="kk-KZ"/>
              </w:rPr>
              <w:t>-коммуникациялық технологиялармен қамтамасыз ету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2-</w:t>
            </w:r>
            <w:r w:rsidRPr="00A661D7">
              <w:rPr>
                <w:rFonts w:ascii="Times New Roman" w:hAnsi="Times New Roman"/>
                <w:sz w:val="24"/>
                <w:szCs w:val="24"/>
                <w:lang w:val="kk-KZ"/>
              </w:rPr>
              <w:t>фактор</w:t>
            </w:r>
          </w:p>
        </w:tc>
        <w:tc>
          <w:tcPr>
            <w:tcW w:w="6502" w:type="dxa"/>
          </w:tcPr>
          <w:p w:rsidR="00DB3478" w:rsidRPr="00A661D7" w:rsidRDefault="0052776B" w:rsidP="0052776B">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ЖОО-да </w:t>
            </w:r>
            <w:r w:rsidR="00DB3478" w:rsidRPr="00A661D7">
              <w:rPr>
                <w:rFonts w:ascii="Times New Roman" w:hAnsi="Times New Roman"/>
                <w:sz w:val="24"/>
                <w:szCs w:val="24"/>
                <w:lang w:val="kk-KZ"/>
              </w:rPr>
              <w:t>ақпараттық білім беру орталарын</w:t>
            </w:r>
            <w:r>
              <w:rPr>
                <w:rFonts w:ascii="Times New Roman" w:hAnsi="Times New Roman"/>
                <w:sz w:val="24"/>
                <w:szCs w:val="24"/>
                <w:lang w:val="kk-KZ"/>
              </w:rPr>
              <w:t>ың жұмысын</w:t>
            </w:r>
            <w:r w:rsidR="00DB3478" w:rsidRPr="00A661D7">
              <w:rPr>
                <w:rFonts w:ascii="Times New Roman" w:hAnsi="Times New Roman"/>
                <w:sz w:val="24"/>
                <w:szCs w:val="24"/>
                <w:lang w:val="kk-KZ"/>
              </w:rPr>
              <w:t xml:space="preserve"> дамыту және оларға мониторинг жүргізу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A661D7"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3-</w:t>
            </w:r>
            <w:r w:rsidRPr="00A661D7">
              <w:rPr>
                <w:rFonts w:ascii="Times New Roman" w:hAnsi="Times New Roman"/>
                <w:sz w:val="24"/>
                <w:szCs w:val="24"/>
                <w:lang w:val="kk-KZ"/>
              </w:rPr>
              <w:t>фактор</w:t>
            </w:r>
          </w:p>
        </w:tc>
        <w:tc>
          <w:tcPr>
            <w:tcW w:w="6502" w:type="dxa"/>
          </w:tcPr>
          <w:p w:rsidR="00DB3478" w:rsidRPr="00A661D7" w:rsidRDefault="00182E90" w:rsidP="002E003E">
            <w:pPr>
              <w:spacing w:after="0" w:line="240" w:lineRule="auto"/>
              <w:jc w:val="both"/>
              <w:rPr>
                <w:rFonts w:ascii="Times New Roman" w:hAnsi="Times New Roman"/>
                <w:sz w:val="24"/>
                <w:szCs w:val="24"/>
              </w:rPr>
            </w:pPr>
            <w:r>
              <w:rPr>
                <w:rFonts w:ascii="Times New Roman" w:hAnsi="Times New Roman"/>
                <w:sz w:val="24"/>
                <w:szCs w:val="24"/>
                <w:lang w:val="kk-KZ"/>
              </w:rPr>
              <w:t xml:space="preserve">ЖОО-ның білім беру процесінде </w:t>
            </w:r>
            <w:r w:rsidRPr="00A661D7">
              <w:rPr>
                <w:rFonts w:ascii="Times New Roman" w:hAnsi="Times New Roman"/>
                <w:sz w:val="24"/>
                <w:szCs w:val="24"/>
                <w:lang w:val="kk-KZ"/>
              </w:rPr>
              <w:t xml:space="preserve">телекоммуникациялар </w:t>
            </w:r>
            <w:r w:rsidR="00DB3478" w:rsidRPr="00A661D7">
              <w:rPr>
                <w:rFonts w:ascii="Times New Roman" w:hAnsi="Times New Roman"/>
                <w:sz w:val="24"/>
                <w:szCs w:val="24"/>
                <w:lang w:val="kk-KZ"/>
              </w:rPr>
              <w:t>мен түрлі технологияларды қолдану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4-</w:t>
            </w:r>
            <w:r w:rsidRPr="00A661D7">
              <w:rPr>
                <w:rFonts w:ascii="Times New Roman" w:hAnsi="Times New Roman"/>
                <w:sz w:val="24"/>
                <w:szCs w:val="24"/>
                <w:lang w:val="kk-KZ"/>
              </w:rPr>
              <w:t>фактор</w:t>
            </w:r>
          </w:p>
        </w:tc>
        <w:tc>
          <w:tcPr>
            <w:tcW w:w="6502" w:type="dxa"/>
          </w:tcPr>
          <w:p w:rsidR="00DB3478" w:rsidRPr="00A661D7" w:rsidRDefault="00182E90" w:rsidP="00182E90">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ЖОО-дағы </w:t>
            </w:r>
            <w:r w:rsidR="00DB3478" w:rsidRPr="00A661D7">
              <w:rPr>
                <w:rFonts w:ascii="Times New Roman" w:hAnsi="Times New Roman"/>
                <w:sz w:val="24"/>
                <w:szCs w:val="24"/>
                <w:lang w:val="kk-KZ"/>
              </w:rPr>
              <w:t>ақпараттық ресурстарды дамыту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5-</w:t>
            </w:r>
            <w:r w:rsidRPr="00A661D7">
              <w:rPr>
                <w:rFonts w:ascii="Times New Roman" w:hAnsi="Times New Roman"/>
                <w:sz w:val="24"/>
                <w:szCs w:val="24"/>
                <w:lang w:val="kk-KZ"/>
              </w:rPr>
              <w:t>фактор</w:t>
            </w:r>
          </w:p>
        </w:tc>
        <w:tc>
          <w:tcPr>
            <w:tcW w:w="6502" w:type="dxa"/>
          </w:tcPr>
          <w:p w:rsidR="00DB3478" w:rsidRPr="002E5E34" w:rsidRDefault="002E5E34" w:rsidP="002E5E34">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ЖОО-да инновациялық іс-әрекетті жүзеге асыруға мүмкіндік беретін </w:t>
            </w:r>
            <w:r w:rsidR="00DB3478" w:rsidRPr="00A661D7">
              <w:rPr>
                <w:rFonts w:ascii="Times New Roman" w:hAnsi="Times New Roman"/>
                <w:sz w:val="24"/>
                <w:szCs w:val="24"/>
                <w:lang w:val="kk-KZ"/>
              </w:rPr>
              <w:t xml:space="preserve">мемелекеттік стандарттарды </w:t>
            </w:r>
            <w:r>
              <w:rPr>
                <w:rFonts w:ascii="Times New Roman" w:hAnsi="Times New Roman"/>
                <w:sz w:val="24"/>
                <w:szCs w:val="24"/>
                <w:lang w:val="kk-KZ"/>
              </w:rPr>
              <w:t>әзірлеу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8F572D"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6-</w:t>
            </w:r>
            <w:r w:rsidRPr="00A661D7">
              <w:rPr>
                <w:rFonts w:ascii="Times New Roman" w:hAnsi="Times New Roman"/>
                <w:sz w:val="24"/>
                <w:szCs w:val="24"/>
                <w:lang w:val="kk-KZ"/>
              </w:rPr>
              <w:t>фактор</w:t>
            </w:r>
          </w:p>
        </w:tc>
        <w:tc>
          <w:tcPr>
            <w:tcW w:w="6502" w:type="dxa"/>
          </w:tcPr>
          <w:p w:rsidR="00DB3478" w:rsidRPr="008F572D" w:rsidRDefault="008F572D" w:rsidP="002E003E">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ЖОО-ның іс-әрекетін </w:t>
            </w:r>
            <w:r w:rsidRPr="00A661D7">
              <w:rPr>
                <w:rFonts w:ascii="Times New Roman" w:hAnsi="Times New Roman"/>
                <w:sz w:val="24"/>
                <w:szCs w:val="24"/>
                <w:lang w:val="kk-KZ"/>
              </w:rPr>
              <w:t>бизнес</w:t>
            </w:r>
            <w:r w:rsidR="00DB3478" w:rsidRPr="00A661D7">
              <w:rPr>
                <w:rFonts w:ascii="Times New Roman" w:hAnsi="Times New Roman"/>
                <w:sz w:val="24"/>
                <w:szCs w:val="24"/>
                <w:lang w:val="kk-KZ"/>
              </w:rPr>
              <w:t>-модель</w:t>
            </w:r>
            <w:r>
              <w:rPr>
                <w:rFonts w:ascii="Times New Roman" w:hAnsi="Times New Roman"/>
                <w:sz w:val="24"/>
                <w:szCs w:val="24"/>
                <w:lang w:val="kk-KZ"/>
              </w:rPr>
              <w:t>ге бейімдеу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A661D7"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7-</w:t>
            </w:r>
            <w:r w:rsidRPr="00A661D7">
              <w:rPr>
                <w:rFonts w:ascii="Times New Roman" w:hAnsi="Times New Roman"/>
                <w:sz w:val="24"/>
                <w:szCs w:val="24"/>
                <w:lang w:val="kk-KZ"/>
              </w:rPr>
              <w:t>фактор</w:t>
            </w:r>
          </w:p>
        </w:tc>
        <w:tc>
          <w:tcPr>
            <w:tcW w:w="6502" w:type="dxa"/>
          </w:tcPr>
          <w:p w:rsidR="00DB3478" w:rsidRPr="00A661D7" w:rsidRDefault="00DB3478" w:rsidP="002E003E">
            <w:pPr>
              <w:spacing w:after="0" w:line="240" w:lineRule="auto"/>
              <w:jc w:val="both"/>
              <w:rPr>
                <w:rFonts w:ascii="Times New Roman" w:hAnsi="Times New Roman"/>
                <w:sz w:val="24"/>
                <w:szCs w:val="24"/>
              </w:rPr>
            </w:pPr>
            <w:r w:rsidRPr="00A661D7">
              <w:rPr>
                <w:rFonts w:ascii="Times New Roman" w:hAnsi="Times New Roman"/>
                <w:sz w:val="24"/>
                <w:szCs w:val="24"/>
                <w:lang w:val="kk-KZ"/>
              </w:rPr>
              <w:t>«Бизнестің жаңа бағытын» жасау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8-</w:t>
            </w:r>
            <w:r w:rsidRPr="00A661D7">
              <w:rPr>
                <w:rFonts w:ascii="Times New Roman" w:hAnsi="Times New Roman"/>
                <w:sz w:val="24"/>
                <w:szCs w:val="24"/>
                <w:lang w:val="kk-KZ"/>
              </w:rPr>
              <w:t>фактор</w:t>
            </w:r>
          </w:p>
        </w:tc>
        <w:tc>
          <w:tcPr>
            <w:tcW w:w="6502" w:type="dxa"/>
          </w:tcPr>
          <w:p w:rsidR="00DB3478" w:rsidRPr="00A661D7" w:rsidRDefault="00DB3478" w:rsidP="002E003E">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Әкімшілік және студенттік қызметтерді дамыту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9-</w:t>
            </w:r>
            <w:r w:rsidRPr="00A661D7">
              <w:rPr>
                <w:rFonts w:ascii="Times New Roman" w:hAnsi="Times New Roman"/>
                <w:sz w:val="24"/>
                <w:szCs w:val="24"/>
                <w:lang w:val="kk-KZ"/>
              </w:rPr>
              <w:t>фактор</w:t>
            </w:r>
          </w:p>
        </w:tc>
        <w:tc>
          <w:tcPr>
            <w:tcW w:w="6502" w:type="dxa"/>
          </w:tcPr>
          <w:p w:rsidR="00DB3478" w:rsidRPr="002F04CC" w:rsidRDefault="008F572D" w:rsidP="002E003E">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Білім беру жүйесі мен ғылымдағы </w:t>
            </w:r>
            <w:r w:rsidRPr="00A661D7">
              <w:rPr>
                <w:rFonts w:ascii="Times New Roman" w:hAnsi="Times New Roman"/>
                <w:sz w:val="24"/>
                <w:szCs w:val="24"/>
                <w:lang w:val="kk-KZ"/>
              </w:rPr>
              <w:t xml:space="preserve">реттегіш </w:t>
            </w:r>
            <w:r w:rsidR="00DB3478" w:rsidRPr="00A661D7">
              <w:rPr>
                <w:rFonts w:ascii="Times New Roman" w:hAnsi="Times New Roman"/>
                <w:sz w:val="24"/>
                <w:szCs w:val="24"/>
                <w:lang w:val="kk-KZ"/>
              </w:rPr>
              <w:t>реформалар</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BF37FA"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10-</w:t>
            </w:r>
            <w:r w:rsidRPr="00A661D7">
              <w:rPr>
                <w:rFonts w:ascii="Times New Roman" w:hAnsi="Times New Roman"/>
                <w:sz w:val="24"/>
                <w:szCs w:val="24"/>
                <w:lang w:val="kk-KZ"/>
              </w:rPr>
              <w:t>фактор</w:t>
            </w:r>
          </w:p>
        </w:tc>
        <w:tc>
          <w:tcPr>
            <w:tcW w:w="6502" w:type="dxa"/>
          </w:tcPr>
          <w:p w:rsidR="00DB3478" w:rsidRPr="00A661D7" w:rsidRDefault="002F04CC" w:rsidP="002F04CC">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ҒЗЖ </w:t>
            </w:r>
            <w:r w:rsidR="00DB3478" w:rsidRPr="00A661D7">
              <w:rPr>
                <w:rFonts w:ascii="Times New Roman" w:hAnsi="Times New Roman"/>
                <w:sz w:val="24"/>
                <w:szCs w:val="24"/>
                <w:lang w:val="kk-KZ"/>
              </w:rPr>
              <w:t>қаржыл</w:t>
            </w:r>
            <w:r>
              <w:rPr>
                <w:rFonts w:ascii="Times New Roman" w:hAnsi="Times New Roman"/>
                <w:sz w:val="24"/>
                <w:szCs w:val="24"/>
                <w:lang w:val="kk-KZ"/>
              </w:rPr>
              <w:t>андыруды арттыру стратегиясы</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11-</w:t>
            </w:r>
            <w:r w:rsidRPr="00A661D7">
              <w:rPr>
                <w:rFonts w:ascii="Times New Roman" w:hAnsi="Times New Roman"/>
                <w:sz w:val="24"/>
                <w:szCs w:val="24"/>
                <w:lang w:val="kk-KZ"/>
              </w:rPr>
              <w:t>фактор</w:t>
            </w:r>
          </w:p>
        </w:tc>
        <w:tc>
          <w:tcPr>
            <w:tcW w:w="6502" w:type="dxa"/>
          </w:tcPr>
          <w:p w:rsidR="00DB3478" w:rsidRPr="00A661D7" w:rsidRDefault="00F02694" w:rsidP="00F02694">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Бәсекеге қабілетті елдердің қатарына кіру мақсатында </w:t>
            </w:r>
            <w:r w:rsidR="00DB3478" w:rsidRPr="00A661D7">
              <w:rPr>
                <w:rFonts w:ascii="Times New Roman" w:hAnsi="Times New Roman"/>
                <w:sz w:val="24"/>
                <w:szCs w:val="24"/>
                <w:lang w:val="kk-KZ"/>
              </w:rPr>
              <w:t>жоғары білім беруді мемлекеттік қаржыландыру көлемін арттыру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12-фактор</w:t>
            </w:r>
          </w:p>
        </w:tc>
        <w:tc>
          <w:tcPr>
            <w:tcW w:w="6502" w:type="dxa"/>
          </w:tcPr>
          <w:p w:rsidR="00DB3478" w:rsidRPr="00A661D7" w:rsidRDefault="00F02694" w:rsidP="00F02694">
            <w:pPr>
              <w:spacing w:after="0" w:line="240" w:lineRule="auto"/>
              <w:jc w:val="both"/>
              <w:rPr>
                <w:rFonts w:ascii="Times New Roman" w:hAnsi="Times New Roman"/>
                <w:sz w:val="24"/>
                <w:szCs w:val="24"/>
                <w:lang w:val="kk-KZ"/>
              </w:rPr>
            </w:pPr>
            <w:r>
              <w:rPr>
                <w:rFonts w:ascii="Times New Roman" w:hAnsi="Times New Roman"/>
                <w:sz w:val="24"/>
                <w:szCs w:val="24"/>
                <w:lang w:val="kk-KZ"/>
              </w:rPr>
              <w:t>ЖОО-на инновациялар мен инновациялық технологияларды ендірудің м</w:t>
            </w:r>
            <w:r w:rsidR="00DB3478" w:rsidRPr="00A661D7">
              <w:rPr>
                <w:rFonts w:ascii="Times New Roman" w:hAnsi="Times New Roman"/>
                <w:sz w:val="24"/>
                <w:szCs w:val="24"/>
                <w:lang w:val="kk-KZ"/>
              </w:rPr>
              <w:t>аркетингтік құралдары</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13-</w:t>
            </w:r>
            <w:r w:rsidRPr="00A661D7">
              <w:rPr>
                <w:rFonts w:ascii="Times New Roman" w:hAnsi="Times New Roman"/>
                <w:sz w:val="24"/>
                <w:szCs w:val="24"/>
                <w:lang w:val="kk-KZ"/>
              </w:rPr>
              <w:t>фактор</w:t>
            </w:r>
          </w:p>
        </w:tc>
        <w:tc>
          <w:tcPr>
            <w:tcW w:w="6502" w:type="dxa"/>
          </w:tcPr>
          <w:p w:rsidR="00DB3478" w:rsidRPr="00A661D7" w:rsidRDefault="007144AA" w:rsidP="007144AA">
            <w:pPr>
              <w:spacing w:after="0" w:line="240" w:lineRule="auto"/>
              <w:jc w:val="both"/>
              <w:rPr>
                <w:rFonts w:ascii="Times New Roman" w:hAnsi="Times New Roman"/>
                <w:sz w:val="24"/>
                <w:szCs w:val="24"/>
                <w:lang w:val="kk-KZ"/>
              </w:rPr>
            </w:pPr>
            <w:r>
              <w:rPr>
                <w:rFonts w:ascii="Times New Roman" w:hAnsi="Times New Roman"/>
                <w:sz w:val="24"/>
                <w:szCs w:val="24"/>
                <w:lang w:val="kk-KZ"/>
              </w:rPr>
              <w:t>ЖОО-на инновацияларды ендіру және осы процеске қатысты жасалатын іс-әрекеттерді жетілдіру арасындағы үйлесімділік</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14-фактор</w:t>
            </w:r>
          </w:p>
        </w:tc>
        <w:tc>
          <w:tcPr>
            <w:tcW w:w="6502" w:type="dxa"/>
          </w:tcPr>
          <w:p w:rsidR="00DB3478" w:rsidRPr="00A661D7" w:rsidRDefault="007148B6" w:rsidP="007148B6">
            <w:pPr>
              <w:spacing w:after="0" w:line="240" w:lineRule="auto"/>
              <w:contextualSpacing/>
              <w:jc w:val="both"/>
              <w:rPr>
                <w:rFonts w:ascii="Times New Roman" w:hAnsi="Times New Roman"/>
                <w:sz w:val="24"/>
                <w:szCs w:val="24"/>
                <w:lang w:val="kk-KZ"/>
              </w:rPr>
            </w:pPr>
            <w:r w:rsidRPr="00A661D7">
              <w:rPr>
                <w:rFonts w:ascii="Times New Roman" w:hAnsi="Times New Roman"/>
                <w:sz w:val="24"/>
                <w:szCs w:val="24"/>
                <w:lang w:val="kk-KZ"/>
              </w:rPr>
              <w:t xml:space="preserve">Мектеп </w:t>
            </w:r>
            <w:r>
              <w:rPr>
                <w:rFonts w:ascii="Times New Roman" w:hAnsi="Times New Roman"/>
                <w:sz w:val="24"/>
                <w:szCs w:val="24"/>
                <w:lang w:val="kk-KZ"/>
              </w:rPr>
              <w:t>бірлестіктері мен</w:t>
            </w:r>
            <w:r w:rsidRPr="00A661D7">
              <w:rPr>
                <w:rFonts w:ascii="Times New Roman" w:hAnsi="Times New Roman"/>
                <w:sz w:val="24"/>
                <w:szCs w:val="24"/>
                <w:lang w:val="kk-KZ"/>
              </w:rPr>
              <w:t xml:space="preserve"> академиялық </w:t>
            </w:r>
            <w:r w:rsidR="00DB3478" w:rsidRPr="00A661D7">
              <w:rPr>
                <w:rFonts w:ascii="Times New Roman" w:hAnsi="Times New Roman"/>
                <w:sz w:val="24"/>
                <w:szCs w:val="24"/>
                <w:lang w:val="kk-KZ"/>
              </w:rPr>
              <w:t>мектептер</w:t>
            </w:r>
            <w:r>
              <w:rPr>
                <w:rFonts w:ascii="Times New Roman" w:hAnsi="Times New Roman"/>
                <w:sz w:val="24"/>
                <w:szCs w:val="24"/>
                <w:lang w:val="kk-KZ"/>
              </w:rPr>
              <w:t>дің</w:t>
            </w:r>
            <w:r w:rsidR="00DB3478" w:rsidRPr="00A661D7">
              <w:rPr>
                <w:rFonts w:ascii="Times New Roman" w:hAnsi="Times New Roman"/>
                <w:sz w:val="24"/>
                <w:szCs w:val="24"/>
                <w:lang w:val="kk-KZ"/>
              </w:rPr>
              <w:t xml:space="preserve"> біріккен жұмысы</w:t>
            </w:r>
          </w:p>
        </w:tc>
        <w:tc>
          <w:tcPr>
            <w:tcW w:w="1867" w:type="dxa"/>
          </w:tcPr>
          <w:p w:rsidR="00DB3478" w:rsidRPr="00A661D7" w:rsidRDefault="00DB3478" w:rsidP="00157355">
            <w:pPr>
              <w:spacing w:after="0" w:line="240" w:lineRule="auto"/>
              <w:contextualSpacing/>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15-</w:t>
            </w:r>
            <w:r w:rsidRPr="00A661D7">
              <w:rPr>
                <w:rFonts w:ascii="Times New Roman" w:hAnsi="Times New Roman"/>
                <w:sz w:val="24"/>
                <w:szCs w:val="24"/>
                <w:lang w:val="kk-KZ"/>
              </w:rPr>
              <w:t>фактор</w:t>
            </w:r>
          </w:p>
        </w:tc>
        <w:tc>
          <w:tcPr>
            <w:tcW w:w="6502" w:type="dxa"/>
          </w:tcPr>
          <w:p w:rsidR="00DB3478" w:rsidRPr="00DB3478" w:rsidRDefault="005B3DF2" w:rsidP="00157355">
            <w:pPr>
              <w:spacing w:after="0" w:line="240" w:lineRule="auto"/>
              <w:contextualSpacing/>
              <w:jc w:val="both"/>
              <w:rPr>
                <w:rFonts w:ascii="Times New Roman" w:hAnsi="Times New Roman"/>
                <w:sz w:val="24"/>
                <w:szCs w:val="24"/>
                <w:lang w:val="kk-KZ"/>
              </w:rPr>
            </w:pPr>
            <w:r w:rsidRPr="00A661D7">
              <w:rPr>
                <w:rFonts w:ascii="Times New Roman" w:hAnsi="Times New Roman"/>
                <w:sz w:val="24"/>
                <w:szCs w:val="24"/>
                <w:lang w:val="kk-KZ"/>
              </w:rPr>
              <w:t xml:space="preserve">Оқу </w:t>
            </w:r>
            <w:r w:rsidR="00DB3478" w:rsidRPr="00A661D7">
              <w:rPr>
                <w:rFonts w:ascii="Times New Roman" w:hAnsi="Times New Roman"/>
                <w:sz w:val="24"/>
                <w:szCs w:val="24"/>
                <w:lang w:val="kk-KZ"/>
              </w:rPr>
              <w:t>процесінде жаңа ақпа</w:t>
            </w:r>
            <w:r>
              <w:rPr>
                <w:rFonts w:ascii="Times New Roman" w:hAnsi="Times New Roman"/>
                <w:sz w:val="24"/>
                <w:szCs w:val="24"/>
                <w:lang w:val="kk-KZ"/>
              </w:rPr>
              <w:t>раттық технологияларды қолдануға қатысты</w:t>
            </w:r>
            <w:r w:rsidR="00DB3478" w:rsidRPr="00A661D7">
              <w:rPr>
                <w:rFonts w:ascii="Times New Roman" w:hAnsi="Times New Roman"/>
                <w:sz w:val="24"/>
                <w:szCs w:val="24"/>
                <w:lang w:val="kk-KZ"/>
              </w:rPr>
              <w:t xml:space="preserve"> оқытушылардың компьютерлік сауаттылығын арттыру</w:t>
            </w:r>
          </w:p>
        </w:tc>
        <w:tc>
          <w:tcPr>
            <w:tcW w:w="1867" w:type="dxa"/>
          </w:tcPr>
          <w:p w:rsidR="00DB3478" w:rsidRPr="00DB3478" w:rsidRDefault="00DB3478" w:rsidP="00157355">
            <w:pPr>
              <w:spacing w:after="0" w:line="240" w:lineRule="auto"/>
              <w:contextualSpacing/>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16-</w:t>
            </w:r>
            <w:r w:rsidRPr="00A661D7">
              <w:rPr>
                <w:rFonts w:ascii="Times New Roman" w:hAnsi="Times New Roman"/>
                <w:sz w:val="24"/>
                <w:szCs w:val="24"/>
                <w:lang w:val="kk-KZ"/>
              </w:rPr>
              <w:t>фактор</w:t>
            </w:r>
          </w:p>
        </w:tc>
        <w:tc>
          <w:tcPr>
            <w:tcW w:w="6502" w:type="dxa"/>
          </w:tcPr>
          <w:p w:rsidR="00DB3478" w:rsidRPr="00A661D7" w:rsidRDefault="00DB3478" w:rsidP="002E003E">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Инновацияларды ендіру процесін тұрақты түрде қолдау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A661D7"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17-фактор</w:t>
            </w:r>
          </w:p>
        </w:tc>
        <w:tc>
          <w:tcPr>
            <w:tcW w:w="6502" w:type="dxa"/>
          </w:tcPr>
          <w:p w:rsidR="00DB3478" w:rsidRPr="00A661D7" w:rsidRDefault="00DB3478" w:rsidP="002E003E">
            <w:pPr>
              <w:spacing w:after="0" w:line="240" w:lineRule="auto"/>
              <w:jc w:val="both"/>
              <w:rPr>
                <w:rFonts w:ascii="Times New Roman" w:hAnsi="Times New Roman"/>
                <w:sz w:val="24"/>
                <w:szCs w:val="24"/>
              </w:rPr>
            </w:pPr>
            <w:r w:rsidRPr="00A661D7">
              <w:rPr>
                <w:rFonts w:ascii="Times New Roman" w:hAnsi="Times New Roman"/>
                <w:sz w:val="24"/>
                <w:szCs w:val="24"/>
                <w:lang w:val="kk-KZ"/>
              </w:rPr>
              <w:t>Барлық назарды инновацияларға аудару</w:t>
            </w:r>
          </w:p>
        </w:tc>
        <w:tc>
          <w:tcPr>
            <w:tcW w:w="1867" w:type="dxa"/>
          </w:tcPr>
          <w:p w:rsidR="00DB3478" w:rsidRPr="00A661D7" w:rsidRDefault="00DB3478" w:rsidP="002E003E">
            <w:pPr>
              <w:spacing w:after="0" w:line="240" w:lineRule="auto"/>
              <w:jc w:val="both"/>
              <w:rPr>
                <w:rFonts w:ascii="Times New Roman" w:hAnsi="Times New Roman"/>
                <w:sz w:val="24"/>
                <w:szCs w:val="24"/>
              </w:rPr>
            </w:pPr>
          </w:p>
        </w:tc>
      </w:tr>
      <w:tr w:rsidR="00DB3478" w:rsidRPr="00A661D7"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18-</w:t>
            </w:r>
            <w:r w:rsidRPr="00A661D7">
              <w:rPr>
                <w:rFonts w:ascii="Times New Roman" w:hAnsi="Times New Roman"/>
                <w:sz w:val="24"/>
                <w:szCs w:val="24"/>
                <w:lang w:val="kk-KZ"/>
              </w:rPr>
              <w:t>фактор</w:t>
            </w:r>
          </w:p>
        </w:tc>
        <w:tc>
          <w:tcPr>
            <w:tcW w:w="6502" w:type="dxa"/>
          </w:tcPr>
          <w:p w:rsidR="00DB3478" w:rsidRPr="00A661D7" w:rsidRDefault="00DB3478" w:rsidP="002E003E">
            <w:pPr>
              <w:spacing w:after="0" w:line="240" w:lineRule="auto"/>
              <w:jc w:val="both"/>
              <w:rPr>
                <w:rFonts w:ascii="Times New Roman" w:hAnsi="Times New Roman"/>
                <w:sz w:val="24"/>
                <w:szCs w:val="24"/>
              </w:rPr>
            </w:pPr>
            <w:r w:rsidRPr="00A661D7">
              <w:rPr>
                <w:rFonts w:ascii="Times New Roman" w:hAnsi="Times New Roman"/>
                <w:sz w:val="24"/>
                <w:szCs w:val="24"/>
                <w:lang w:val="kk-KZ"/>
              </w:rPr>
              <w:t>Барлық назарды нәтижелерге бағыттау</w:t>
            </w:r>
          </w:p>
        </w:tc>
        <w:tc>
          <w:tcPr>
            <w:tcW w:w="1867" w:type="dxa"/>
          </w:tcPr>
          <w:p w:rsidR="00DB3478" w:rsidRPr="00A661D7" w:rsidRDefault="00DB3478" w:rsidP="002E003E">
            <w:pPr>
              <w:spacing w:after="0" w:line="240" w:lineRule="auto"/>
              <w:jc w:val="both"/>
              <w:rPr>
                <w:rFonts w:ascii="Times New Roman" w:hAnsi="Times New Roman"/>
                <w:sz w:val="24"/>
                <w:szCs w:val="24"/>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19-</w:t>
            </w:r>
            <w:r w:rsidRPr="00A661D7">
              <w:rPr>
                <w:rFonts w:ascii="Times New Roman" w:hAnsi="Times New Roman"/>
                <w:sz w:val="24"/>
                <w:szCs w:val="24"/>
                <w:lang w:val="kk-KZ"/>
              </w:rPr>
              <w:t>фактор</w:t>
            </w:r>
          </w:p>
        </w:tc>
        <w:tc>
          <w:tcPr>
            <w:tcW w:w="6502" w:type="dxa"/>
          </w:tcPr>
          <w:p w:rsidR="00DB3478" w:rsidRPr="00A661D7" w:rsidRDefault="00DB3478" w:rsidP="002E003E">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Жоғары оқу орнының әкімшілігі тарапынан қолдауды күшейту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20-</w:t>
            </w:r>
            <w:r w:rsidRPr="00A661D7">
              <w:rPr>
                <w:rFonts w:ascii="Times New Roman" w:hAnsi="Times New Roman"/>
                <w:sz w:val="24"/>
                <w:szCs w:val="24"/>
                <w:lang w:val="kk-KZ"/>
              </w:rPr>
              <w:t>фактор</w:t>
            </w:r>
          </w:p>
        </w:tc>
        <w:tc>
          <w:tcPr>
            <w:tcW w:w="6502" w:type="dxa"/>
          </w:tcPr>
          <w:p w:rsidR="00DB3478" w:rsidRPr="00A661D7" w:rsidRDefault="00DB3478" w:rsidP="002E003E">
            <w:pPr>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Жоғары оқу орнының әкімшілігі мен зерттеуші арасындағы ынтымақтастықты орнату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21-фактор</w:t>
            </w:r>
          </w:p>
        </w:tc>
        <w:tc>
          <w:tcPr>
            <w:tcW w:w="6502" w:type="dxa"/>
          </w:tcPr>
          <w:p w:rsidR="00DB3478" w:rsidRPr="00A661D7" w:rsidRDefault="00EF2F34" w:rsidP="009F49C8">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ПОҚ-ның </w:t>
            </w:r>
            <w:r w:rsidR="00DB3478" w:rsidRPr="00A661D7">
              <w:rPr>
                <w:rFonts w:ascii="Times New Roman" w:hAnsi="Times New Roman"/>
                <w:sz w:val="24"/>
                <w:szCs w:val="24"/>
                <w:lang w:val="kk-KZ"/>
              </w:rPr>
              <w:t>ғылыми-зерттеу шеберлігін дамыт</w:t>
            </w:r>
            <w:r w:rsidR="009F49C8">
              <w:rPr>
                <w:rFonts w:ascii="Times New Roman" w:hAnsi="Times New Roman"/>
                <w:sz w:val="24"/>
                <w:szCs w:val="24"/>
                <w:lang w:val="kk-KZ"/>
              </w:rPr>
              <w:t>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DB3478" w:rsidRPr="00135DBF" w:rsidTr="00CF69DF">
        <w:tc>
          <w:tcPr>
            <w:tcW w:w="1384" w:type="dxa"/>
            <w:vAlign w:val="center"/>
          </w:tcPr>
          <w:p w:rsidR="00DB3478"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22-</w:t>
            </w:r>
            <w:r w:rsidRPr="00A661D7">
              <w:rPr>
                <w:rFonts w:ascii="Times New Roman" w:hAnsi="Times New Roman"/>
                <w:sz w:val="24"/>
                <w:szCs w:val="24"/>
                <w:lang w:val="kk-KZ"/>
              </w:rPr>
              <w:t>фактор</w:t>
            </w:r>
          </w:p>
        </w:tc>
        <w:tc>
          <w:tcPr>
            <w:tcW w:w="6502" w:type="dxa"/>
          </w:tcPr>
          <w:p w:rsidR="00DB3478" w:rsidRPr="00A661D7" w:rsidRDefault="009F49C8" w:rsidP="009F49C8">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Ғылыми жетістіктерді </w:t>
            </w:r>
            <w:r w:rsidRPr="00A661D7">
              <w:rPr>
                <w:rFonts w:ascii="Times New Roman" w:hAnsi="Times New Roman"/>
                <w:sz w:val="24"/>
                <w:szCs w:val="24"/>
                <w:lang w:val="kk-KZ"/>
              </w:rPr>
              <w:t xml:space="preserve">коммерцияландыру </w:t>
            </w:r>
            <w:r w:rsidR="00DB3478" w:rsidRPr="00A661D7">
              <w:rPr>
                <w:rFonts w:ascii="Times New Roman" w:hAnsi="Times New Roman"/>
                <w:sz w:val="24"/>
                <w:szCs w:val="24"/>
                <w:lang w:val="kk-KZ"/>
              </w:rPr>
              <w:t xml:space="preserve">және </w:t>
            </w:r>
            <w:r>
              <w:rPr>
                <w:rFonts w:ascii="Times New Roman" w:hAnsi="Times New Roman"/>
                <w:sz w:val="24"/>
                <w:szCs w:val="24"/>
                <w:lang w:val="kk-KZ"/>
              </w:rPr>
              <w:t xml:space="preserve">оның </w:t>
            </w:r>
            <w:r w:rsidR="00DB3478" w:rsidRPr="00A661D7">
              <w:rPr>
                <w:rFonts w:ascii="Times New Roman" w:hAnsi="Times New Roman"/>
                <w:sz w:val="24"/>
                <w:szCs w:val="24"/>
                <w:lang w:val="kk-KZ"/>
              </w:rPr>
              <w:t>өндіріс</w:t>
            </w:r>
            <w:r>
              <w:rPr>
                <w:rFonts w:ascii="Times New Roman" w:hAnsi="Times New Roman"/>
                <w:sz w:val="24"/>
                <w:szCs w:val="24"/>
                <w:lang w:val="kk-KZ"/>
              </w:rPr>
              <w:t xml:space="preserve"> арасындағы </w:t>
            </w:r>
            <w:r w:rsidR="00DB3478" w:rsidRPr="00A661D7">
              <w:rPr>
                <w:rFonts w:ascii="Times New Roman" w:hAnsi="Times New Roman"/>
                <w:sz w:val="24"/>
                <w:szCs w:val="24"/>
                <w:lang w:val="kk-KZ"/>
              </w:rPr>
              <w:t>байланыс</w:t>
            </w:r>
            <w:r>
              <w:rPr>
                <w:rFonts w:ascii="Times New Roman" w:hAnsi="Times New Roman"/>
                <w:sz w:val="24"/>
                <w:szCs w:val="24"/>
                <w:lang w:val="kk-KZ"/>
              </w:rPr>
              <w:t>ын</w:t>
            </w:r>
            <w:r w:rsidR="00DB3478" w:rsidRPr="00A661D7">
              <w:rPr>
                <w:rFonts w:ascii="Times New Roman" w:hAnsi="Times New Roman"/>
                <w:sz w:val="24"/>
                <w:szCs w:val="24"/>
                <w:lang w:val="kk-KZ"/>
              </w:rPr>
              <w:t xml:space="preserve"> орнату</w:t>
            </w:r>
          </w:p>
        </w:tc>
        <w:tc>
          <w:tcPr>
            <w:tcW w:w="1867" w:type="dxa"/>
          </w:tcPr>
          <w:p w:rsidR="00DB3478" w:rsidRPr="00A661D7" w:rsidRDefault="00DB3478" w:rsidP="002E003E">
            <w:pPr>
              <w:spacing w:after="0" w:line="240" w:lineRule="auto"/>
              <w:jc w:val="both"/>
              <w:rPr>
                <w:rFonts w:ascii="Times New Roman" w:hAnsi="Times New Roman"/>
                <w:sz w:val="24"/>
                <w:szCs w:val="24"/>
                <w:lang w:val="kk-KZ"/>
              </w:rPr>
            </w:pPr>
          </w:p>
        </w:tc>
      </w:tr>
      <w:tr w:rsidR="005234BD" w:rsidRPr="00135DBF" w:rsidTr="00CF69DF">
        <w:tc>
          <w:tcPr>
            <w:tcW w:w="1384" w:type="dxa"/>
            <w:vAlign w:val="center"/>
          </w:tcPr>
          <w:p w:rsidR="005234BD"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23-</w:t>
            </w:r>
            <w:r w:rsidRPr="00A661D7">
              <w:rPr>
                <w:rFonts w:ascii="Times New Roman" w:hAnsi="Times New Roman"/>
                <w:sz w:val="24"/>
                <w:szCs w:val="24"/>
                <w:lang w:val="kk-KZ"/>
              </w:rPr>
              <w:t>фактор</w:t>
            </w:r>
          </w:p>
        </w:tc>
        <w:tc>
          <w:tcPr>
            <w:tcW w:w="6502" w:type="dxa"/>
          </w:tcPr>
          <w:p w:rsidR="005234BD" w:rsidRPr="00A661D7" w:rsidRDefault="00515A03" w:rsidP="00515A03">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ЖОО-ның ПОҚ-ын </w:t>
            </w:r>
            <w:r w:rsidRPr="00A661D7">
              <w:rPr>
                <w:rFonts w:ascii="Times New Roman" w:hAnsi="Times New Roman"/>
                <w:sz w:val="24"/>
                <w:szCs w:val="24"/>
                <w:lang w:val="kk-KZ"/>
              </w:rPr>
              <w:t xml:space="preserve">енгізіліп </w:t>
            </w:r>
            <w:r w:rsidR="005234BD" w:rsidRPr="00A661D7">
              <w:rPr>
                <w:rFonts w:ascii="Times New Roman" w:hAnsi="Times New Roman"/>
                <w:sz w:val="24"/>
                <w:szCs w:val="24"/>
                <w:lang w:val="kk-KZ"/>
              </w:rPr>
              <w:t>жатқан инновациялар туралы</w:t>
            </w:r>
            <w:r>
              <w:rPr>
                <w:rFonts w:ascii="Times New Roman" w:hAnsi="Times New Roman"/>
                <w:sz w:val="24"/>
                <w:szCs w:val="24"/>
                <w:lang w:val="kk-KZ"/>
              </w:rPr>
              <w:t xml:space="preserve"> хабарды жеткізу</w:t>
            </w:r>
          </w:p>
        </w:tc>
        <w:tc>
          <w:tcPr>
            <w:tcW w:w="1867" w:type="dxa"/>
          </w:tcPr>
          <w:p w:rsidR="005234BD" w:rsidRPr="00A661D7" w:rsidRDefault="005234BD" w:rsidP="002E003E">
            <w:pPr>
              <w:spacing w:after="0" w:line="240" w:lineRule="auto"/>
              <w:jc w:val="both"/>
              <w:rPr>
                <w:rFonts w:ascii="Times New Roman" w:hAnsi="Times New Roman"/>
                <w:sz w:val="24"/>
                <w:szCs w:val="24"/>
                <w:lang w:val="kk-KZ"/>
              </w:rPr>
            </w:pPr>
          </w:p>
        </w:tc>
      </w:tr>
      <w:tr w:rsidR="005234BD" w:rsidRPr="00135DBF" w:rsidTr="00CF69DF">
        <w:tc>
          <w:tcPr>
            <w:tcW w:w="1384" w:type="dxa"/>
            <w:vAlign w:val="center"/>
          </w:tcPr>
          <w:p w:rsidR="005234BD" w:rsidRPr="00A661D7" w:rsidRDefault="00DB3478" w:rsidP="00CF69DF">
            <w:pPr>
              <w:spacing w:after="0" w:line="240" w:lineRule="auto"/>
              <w:rPr>
                <w:rFonts w:ascii="Times New Roman" w:hAnsi="Times New Roman"/>
                <w:sz w:val="24"/>
                <w:szCs w:val="24"/>
                <w:lang w:val="kk-KZ"/>
              </w:rPr>
            </w:pPr>
            <w:r>
              <w:rPr>
                <w:rFonts w:ascii="Times New Roman" w:hAnsi="Times New Roman"/>
                <w:sz w:val="24"/>
                <w:szCs w:val="24"/>
                <w:lang w:val="kk-KZ"/>
              </w:rPr>
              <w:t>24-фактор</w:t>
            </w:r>
          </w:p>
        </w:tc>
        <w:tc>
          <w:tcPr>
            <w:tcW w:w="6502" w:type="dxa"/>
          </w:tcPr>
          <w:p w:rsidR="005234BD" w:rsidRPr="00A661D7" w:rsidRDefault="009857CE" w:rsidP="009857CE">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Жалпы білім беру жүйесінде және ЖОО-да жасалынатын </w:t>
            </w:r>
            <w:r w:rsidR="005234BD" w:rsidRPr="00A661D7">
              <w:rPr>
                <w:rFonts w:ascii="Times New Roman" w:hAnsi="Times New Roman"/>
                <w:sz w:val="24"/>
                <w:szCs w:val="24"/>
                <w:lang w:val="kk-KZ"/>
              </w:rPr>
              <w:t>өзгерістер</w:t>
            </w:r>
            <w:r>
              <w:rPr>
                <w:rFonts w:ascii="Times New Roman" w:hAnsi="Times New Roman"/>
                <w:sz w:val="24"/>
                <w:szCs w:val="24"/>
                <w:lang w:val="kk-KZ"/>
              </w:rPr>
              <w:t xml:space="preserve"> </w:t>
            </w:r>
            <w:r w:rsidR="005234BD" w:rsidRPr="00A661D7">
              <w:rPr>
                <w:rFonts w:ascii="Times New Roman" w:hAnsi="Times New Roman"/>
                <w:sz w:val="24"/>
                <w:szCs w:val="24"/>
                <w:lang w:val="kk-KZ"/>
              </w:rPr>
              <w:t>оқытушылардың педагогикалық және зерттеушілік іс-әрекетіне кедергі болмау керек</w:t>
            </w:r>
          </w:p>
        </w:tc>
        <w:tc>
          <w:tcPr>
            <w:tcW w:w="1867" w:type="dxa"/>
          </w:tcPr>
          <w:p w:rsidR="005234BD" w:rsidRPr="00A661D7" w:rsidRDefault="005234BD" w:rsidP="002E003E">
            <w:pPr>
              <w:spacing w:after="0" w:line="240" w:lineRule="auto"/>
              <w:jc w:val="both"/>
              <w:rPr>
                <w:rFonts w:ascii="Times New Roman" w:hAnsi="Times New Roman"/>
                <w:sz w:val="24"/>
                <w:szCs w:val="24"/>
                <w:lang w:val="kk-KZ"/>
              </w:rPr>
            </w:pPr>
          </w:p>
        </w:tc>
      </w:tr>
    </w:tbl>
    <w:p w:rsidR="00C61E1A" w:rsidRPr="00370ACC" w:rsidRDefault="00C61E1A" w:rsidP="00C61E1A">
      <w:pPr>
        <w:spacing w:after="0" w:line="240" w:lineRule="auto"/>
        <w:jc w:val="right"/>
        <w:rPr>
          <w:rFonts w:ascii="Times New Roman" w:hAnsi="Times New Roman"/>
          <w:b/>
          <w:sz w:val="28"/>
          <w:szCs w:val="28"/>
          <w:lang w:val="kk-KZ"/>
        </w:rPr>
      </w:pPr>
    </w:p>
    <w:p w:rsidR="00157355" w:rsidRDefault="00157355" w:rsidP="00F6464F">
      <w:pPr>
        <w:tabs>
          <w:tab w:val="center" w:pos="4819"/>
          <w:tab w:val="left" w:pos="6647"/>
        </w:tabs>
        <w:spacing w:after="0" w:line="240" w:lineRule="auto"/>
        <w:jc w:val="center"/>
        <w:rPr>
          <w:rFonts w:ascii="Times New Roman" w:hAnsi="Times New Roman"/>
          <w:b/>
          <w:sz w:val="28"/>
          <w:szCs w:val="28"/>
          <w:lang w:val="kk-KZ"/>
        </w:rPr>
      </w:pPr>
    </w:p>
    <w:p w:rsidR="00A014F0" w:rsidRDefault="00A014F0" w:rsidP="00F6464F">
      <w:pPr>
        <w:tabs>
          <w:tab w:val="center" w:pos="4819"/>
          <w:tab w:val="left" w:pos="6647"/>
        </w:tabs>
        <w:spacing w:after="0" w:line="240" w:lineRule="auto"/>
        <w:jc w:val="center"/>
        <w:rPr>
          <w:rFonts w:ascii="Times New Roman" w:hAnsi="Times New Roman"/>
          <w:b/>
          <w:sz w:val="28"/>
          <w:szCs w:val="28"/>
          <w:lang w:val="kk-KZ"/>
        </w:rPr>
      </w:pPr>
    </w:p>
    <w:p w:rsidR="00CF69DF" w:rsidRDefault="00CF69DF" w:rsidP="00F6464F">
      <w:pPr>
        <w:tabs>
          <w:tab w:val="center" w:pos="4819"/>
          <w:tab w:val="left" w:pos="6647"/>
        </w:tabs>
        <w:spacing w:after="0" w:line="240" w:lineRule="auto"/>
        <w:jc w:val="center"/>
        <w:rPr>
          <w:rFonts w:ascii="Times New Roman" w:hAnsi="Times New Roman"/>
          <w:b/>
          <w:sz w:val="28"/>
          <w:szCs w:val="28"/>
          <w:lang w:val="kk-KZ"/>
        </w:rPr>
      </w:pPr>
    </w:p>
    <w:p w:rsidR="00CF69DF" w:rsidRDefault="00CF69DF" w:rsidP="00F6464F">
      <w:pPr>
        <w:tabs>
          <w:tab w:val="center" w:pos="4819"/>
          <w:tab w:val="left" w:pos="6647"/>
        </w:tabs>
        <w:spacing w:after="0" w:line="240" w:lineRule="auto"/>
        <w:jc w:val="center"/>
        <w:rPr>
          <w:rFonts w:ascii="Times New Roman" w:hAnsi="Times New Roman"/>
          <w:b/>
          <w:sz w:val="28"/>
          <w:szCs w:val="28"/>
          <w:lang w:val="kk-KZ"/>
        </w:rPr>
      </w:pPr>
    </w:p>
    <w:p w:rsidR="00C61E1A" w:rsidRPr="00AF6002" w:rsidRDefault="00DE47B2" w:rsidP="00F6464F">
      <w:pPr>
        <w:tabs>
          <w:tab w:val="center" w:pos="4819"/>
          <w:tab w:val="left" w:pos="6647"/>
        </w:tabs>
        <w:spacing w:after="0" w:line="240" w:lineRule="auto"/>
        <w:jc w:val="center"/>
        <w:rPr>
          <w:rFonts w:ascii="Times New Roman" w:hAnsi="Times New Roman"/>
          <w:b/>
          <w:sz w:val="28"/>
          <w:szCs w:val="28"/>
          <w:lang w:val="kk-KZ"/>
        </w:rPr>
      </w:pPr>
      <w:r w:rsidRPr="00AF6002">
        <w:rPr>
          <w:rFonts w:ascii="Times New Roman" w:hAnsi="Times New Roman"/>
          <w:b/>
          <w:sz w:val="28"/>
          <w:szCs w:val="28"/>
          <w:lang w:val="kk-KZ"/>
        </w:rPr>
        <w:lastRenderedPageBreak/>
        <w:t xml:space="preserve">ҚОСЫМША </w:t>
      </w:r>
      <w:r w:rsidR="00AF7637">
        <w:rPr>
          <w:rFonts w:ascii="Times New Roman" w:hAnsi="Times New Roman"/>
          <w:b/>
          <w:sz w:val="28"/>
          <w:szCs w:val="28"/>
          <w:lang w:val="kk-KZ"/>
        </w:rPr>
        <w:t>Е</w:t>
      </w:r>
    </w:p>
    <w:p w:rsidR="009727C0" w:rsidRPr="00370ACC" w:rsidRDefault="009727C0" w:rsidP="00DE47B2">
      <w:pPr>
        <w:tabs>
          <w:tab w:val="center" w:pos="4819"/>
          <w:tab w:val="left" w:pos="6647"/>
        </w:tabs>
        <w:spacing w:after="0" w:line="240" w:lineRule="auto"/>
        <w:rPr>
          <w:rFonts w:ascii="Times New Roman" w:hAnsi="Times New Roman"/>
          <w:noProof/>
          <w:sz w:val="28"/>
          <w:szCs w:val="28"/>
          <w:lang w:val="kk-KZ" w:eastAsia="ru-RU"/>
        </w:rPr>
      </w:pPr>
    </w:p>
    <w:p w:rsidR="00C61E1A" w:rsidRDefault="00AF7637" w:rsidP="009727C0">
      <w:pPr>
        <w:tabs>
          <w:tab w:val="center" w:pos="4819"/>
          <w:tab w:val="left" w:pos="6647"/>
        </w:tabs>
        <w:spacing w:after="0" w:line="240" w:lineRule="auto"/>
        <w:jc w:val="center"/>
        <w:rPr>
          <w:rFonts w:ascii="Times New Roman" w:hAnsi="Times New Roman"/>
          <w:noProof/>
          <w:sz w:val="28"/>
          <w:szCs w:val="28"/>
          <w:lang w:val="kk-KZ" w:eastAsia="ru-RU"/>
        </w:rPr>
      </w:pPr>
      <w:r>
        <w:rPr>
          <w:rFonts w:ascii="Times New Roman" w:hAnsi="Times New Roman"/>
          <w:noProof/>
          <w:sz w:val="28"/>
          <w:szCs w:val="28"/>
          <w:lang w:val="kk-KZ" w:eastAsia="ru-RU"/>
        </w:rPr>
        <w:t xml:space="preserve">Ендіру </w:t>
      </w:r>
      <w:r w:rsidR="008423A1">
        <w:rPr>
          <w:rFonts w:ascii="Times New Roman" w:hAnsi="Times New Roman"/>
          <w:noProof/>
          <w:sz w:val="28"/>
          <w:szCs w:val="28"/>
          <w:lang w:val="kk-KZ" w:eastAsia="ru-RU"/>
        </w:rPr>
        <w:t>акті</w:t>
      </w:r>
      <w:r>
        <w:rPr>
          <w:rFonts w:ascii="Times New Roman" w:hAnsi="Times New Roman"/>
          <w:noProof/>
          <w:sz w:val="28"/>
          <w:szCs w:val="28"/>
          <w:lang w:val="kk-KZ" w:eastAsia="ru-RU"/>
        </w:rPr>
        <w:t>лері</w:t>
      </w:r>
    </w:p>
    <w:p w:rsidR="002331D0" w:rsidRDefault="002331D0" w:rsidP="009727C0">
      <w:pPr>
        <w:tabs>
          <w:tab w:val="center" w:pos="4819"/>
          <w:tab w:val="left" w:pos="6647"/>
        </w:tabs>
        <w:spacing w:after="0" w:line="240" w:lineRule="auto"/>
        <w:jc w:val="center"/>
        <w:rPr>
          <w:rFonts w:ascii="Times New Roman" w:hAnsi="Times New Roman"/>
          <w:noProof/>
          <w:sz w:val="28"/>
          <w:szCs w:val="28"/>
          <w:lang w:val="kk-KZ" w:eastAsia="ru-RU"/>
        </w:rPr>
      </w:pPr>
    </w:p>
    <w:p w:rsidR="009727C0" w:rsidRPr="00370ACC" w:rsidRDefault="002331D0" w:rsidP="009727C0">
      <w:pPr>
        <w:tabs>
          <w:tab w:val="center" w:pos="4819"/>
          <w:tab w:val="left" w:pos="6647"/>
        </w:tabs>
        <w:spacing w:after="0" w:line="240" w:lineRule="auto"/>
        <w:jc w:val="center"/>
        <w:rPr>
          <w:rFonts w:ascii="Times New Roman" w:hAnsi="Times New Roman"/>
          <w:b/>
          <w:sz w:val="28"/>
          <w:szCs w:val="28"/>
          <w:lang w:val="kk-KZ"/>
        </w:rPr>
      </w:pPr>
      <w:r>
        <w:rPr>
          <w:rFonts w:ascii="Times New Roman" w:hAnsi="Times New Roman"/>
          <w:b/>
          <w:noProof/>
          <w:sz w:val="28"/>
          <w:szCs w:val="28"/>
          <w:lang w:eastAsia="ru-RU"/>
        </w:rPr>
        <w:drawing>
          <wp:inline distT="0" distB="0" distL="0" distR="0">
            <wp:extent cx="5314950" cy="7927206"/>
            <wp:effectExtent l="19050" t="0" r="0" b="0"/>
            <wp:docPr id="234" name="Рисунок 233" descr="Акт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2_page-0001.jpg"/>
                    <pic:cNvPicPr/>
                  </pic:nvPicPr>
                  <pic:blipFill>
                    <a:blip r:embed="rId266"/>
                    <a:stretch>
                      <a:fillRect/>
                    </a:stretch>
                  </pic:blipFill>
                  <pic:spPr>
                    <a:xfrm>
                      <a:off x="0" y="0"/>
                      <a:ext cx="5325491" cy="7942927"/>
                    </a:xfrm>
                    <a:prstGeom prst="rect">
                      <a:avLst/>
                    </a:prstGeom>
                  </pic:spPr>
                </pic:pic>
              </a:graphicData>
            </a:graphic>
          </wp:inline>
        </w:drawing>
      </w:r>
    </w:p>
    <w:p w:rsidR="001B7DF7" w:rsidRPr="001B7DF7" w:rsidRDefault="002331D0" w:rsidP="001B7DF7">
      <w:pPr>
        <w:tabs>
          <w:tab w:val="center" w:pos="4819"/>
          <w:tab w:val="left" w:pos="6647"/>
        </w:tabs>
        <w:spacing w:after="0" w:line="240" w:lineRule="auto"/>
        <w:jc w:val="both"/>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6120130" cy="8342630"/>
            <wp:effectExtent l="19050" t="0" r="0" b="0"/>
            <wp:docPr id="235" name="Рисунок 234" descr="Акт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2_page-0002.jpg"/>
                    <pic:cNvPicPr/>
                  </pic:nvPicPr>
                  <pic:blipFill>
                    <a:blip r:embed="rId267"/>
                    <a:stretch>
                      <a:fillRect/>
                    </a:stretch>
                  </pic:blipFill>
                  <pic:spPr>
                    <a:xfrm>
                      <a:off x="0" y="0"/>
                      <a:ext cx="6120130" cy="8342630"/>
                    </a:xfrm>
                    <a:prstGeom prst="rect">
                      <a:avLst/>
                    </a:prstGeom>
                  </pic:spPr>
                </pic:pic>
              </a:graphicData>
            </a:graphic>
          </wp:inline>
        </w:drawing>
      </w:r>
    </w:p>
    <w:p w:rsidR="009727C0" w:rsidRPr="00370ACC" w:rsidRDefault="009727C0" w:rsidP="009727C0">
      <w:pPr>
        <w:tabs>
          <w:tab w:val="center" w:pos="4819"/>
          <w:tab w:val="left" w:pos="6647"/>
        </w:tabs>
        <w:spacing w:after="0" w:line="240" w:lineRule="auto"/>
        <w:jc w:val="center"/>
        <w:rPr>
          <w:rFonts w:ascii="Times New Roman" w:hAnsi="Times New Roman"/>
          <w:sz w:val="28"/>
          <w:szCs w:val="28"/>
          <w:lang w:val="kk-KZ"/>
        </w:rPr>
      </w:pPr>
    </w:p>
    <w:p w:rsidR="00F8332B" w:rsidRDefault="00F8332B" w:rsidP="00EA57FA">
      <w:pPr>
        <w:tabs>
          <w:tab w:val="left" w:pos="6413"/>
        </w:tabs>
        <w:jc w:val="center"/>
        <w:rPr>
          <w:rFonts w:ascii="Times New Roman" w:hAnsi="Times New Roman"/>
          <w:b/>
          <w:sz w:val="28"/>
          <w:szCs w:val="28"/>
          <w:lang w:val="kk-KZ"/>
        </w:rPr>
      </w:pPr>
    </w:p>
    <w:p w:rsidR="00F8332B" w:rsidRDefault="00F8332B" w:rsidP="00EA57FA">
      <w:pPr>
        <w:tabs>
          <w:tab w:val="left" w:pos="6413"/>
        </w:tabs>
        <w:jc w:val="center"/>
        <w:rPr>
          <w:rFonts w:ascii="Times New Roman" w:hAnsi="Times New Roman"/>
          <w:b/>
          <w:sz w:val="28"/>
          <w:szCs w:val="28"/>
          <w:lang w:val="kk-KZ"/>
        </w:rPr>
      </w:pPr>
    </w:p>
    <w:p w:rsidR="00EA57FA" w:rsidRDefault="00EA57FA" w:rsidP="00EA57FA">
      <w:pPr>
        <w:tabs>
          <w:tab w:val="left" w:pos="6413"/>
        </w:tabs>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6120130" cy="7712710"/>
            <wp:effectExtent l="19050" t="0" r="0" b="0"/>
            <wp:docPr id="8" name="Рисунок 18" descr="ПГУ_page-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ГУ_page-0001 (2).JPG"/>
                    <pic:cNvPicPr/>
                  </pic:nvPicPr>
                  <pic:blipFill>
                    <a:blip r:embed="rId268"/>
                    <a:stretch>
                      <a:fillRect/>
                    </a:stretch>
                  </pic:blipFill>
                  <pic:spPr>
                    <a:xfrm>
                      <a:off x="0" y="0"/>
                      <a:ext cx="6120130" cy="7712710"/>
                    </a:xfrm>
                    <a:prstGeom prst="rect">
                      <a:avLst/>
                    </a:prstGeom>
                  </pic:spPr>
                </pic:pic>
              </a:graphicData>
            </a:graphic>
          </wp:inline>
        </w:drawing>
      </w:r>
    </w:p>
    <w:p w:rsidR="008423A1" w:rsidRDefault="008423A1" w:rsidP="00EA57FA">
      <w:pPr>
        <w:tabs>
          <w:tab w:val="left" w:pos="6413"/>
        </w:tabs>
        <w:jc w:val="center"/>
        <w:rPr>
          <w:rFonts w:ascii="Times New Roman" w:hAnsi="Times New Roman"/>
          <w:sz w:val="28"/>
          <w:szCs w:val="28"/>
          <w:lang w:val="kk-KZ"/>
        </w:rPr>
      </w:pPr>
    </w:p>
    <w:p w:rsidR="00EA57FA" w:rsidRDefault="00EA57FA" w:rsidP="00EA57FA">
      <w:pPr>
        <w:tabs>
          <w:tab w:val="left" w:pos="6413"/>
        </w:tabs>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784639" cy="8431480"/>
            <wp:effectExtent l="19050" t="0" r="6561" b="0"/>
            <wp:docPr id="10" name="Рисунок 228" descr="АктАУ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АУЭС.jpg"/>
                    <pic:cNvPicPr/>
                  </pic:nvPicPr>
                  <pic:blipFill>
                    <a:blip r:embed="rId269"/>
                    <a:stretch>
                      <a:fillRect/>
                    </a:stretch>
                  </pic:blipFill>
                  <pic:spPr>
                    <a:xfrm>
                      <a:off x="0" y="0"/>
                      <a:ext cx="5786008" cy="8433476"/>
                    </a:xfrm>
                    <a:prstGeom prst="rect">
                      <a:avLst/>
                    </a:prstGeom>
                  </pic:spPr>
                </pic:pic>
              </a:graphicData>
            </a:graphic>
          </wp:inline>
        </w:drawing>
      </w:r>
    </w:p>
    <w:p w:rsidR="007A25C0" w:rsidRDefault="007A25C0" w:rsidP="009727C0">
      <w:pPr>
        <w:tabs>
          <w:tab w:val="center" w:pos="4819"/>
          <w:tab w:val="left" w:pos="6647"/>
        </w:tabs>
        <w:spacing w:after="0" w:line="240" w:lineRule="auto"/>
        <w:jc w:val="center"/>
        <w:rPr>
          <w:rFonts w:ascii="Times New Roman" w:hAnsi="Times New Roman"/>
          <w:b/>
          <w:sz w:val="28"/>
          <w:szCs w:val="28"/>
          <w:lang w:val="kk-KZ"/>
        </w:rPr>
      </w:pPr>
    </w:p>
    <w:p w:rsidR="007A25C0" w:rsidRDefault="007A25C0" w:rsidP="009727C0">
      <w:pPr>
        <w:tabs>
          <w:tab w:val="center" w:pos="4819"/>
          <w:tab w:val="left" w:pos="6647"/>
        </w:tabs>
        <w:spacing w:after="0" w:line="240" w:lineRule="auto"/>
        <w:jc w:val="center"/>
        <w:rPr>
          <w:rFonts w:ascii="Times New Roman" w:hAnsi="Times New Roman"/>
          <w:b/>
          <w:sz w:val="28"/>
          <w:szCs w:val="28"/>
          <w:lang w:val="kk-KZ"/>
        </w:rPr>
      </w:pPr>
    </w:p>
    <w:p w:rsidR="002331D0" w:rsidRDefault="002331D0" w:rsidP="009727C0">
      <w:pPr>
        <w:tabs>
          <w:tab w:val="center" w:pos="4819"/>
          <w:tab w:val="left" w:pos="6647"/>
        </w:tabs>
        <w:spacing w:after="0" w:line="240" w:lineRule="auto"/>
        <w:jc w:val="center"/>
        <w:rPr>
          <w:rFonts w:ascii="Times New Roman" w:hAnsi="Times New Roman"/>
          <w:noProof/>
          <w:sz w:val="28"/>
          <w:szCs w:val="28"/>
          <w:lang w:val="kk-KZ" w:eastAsia="ru-RU"/>
        </w:rPr>
      </w:pPr>
    </w:p>
    <w:p w:rsidR="009727C0" w:rsidRPr="00370ACC" w:rsidRDefault="002331D0" w:rsidP="009727C0">
      <w:pPr>
        <w:spacing w:after="0" w:line="240" w:lineRule="auto"/>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524500" cy="8082691"/>
            <wp:effectExtent l="19050" t="0" r="0" b="0"/>
            <wp:docPr id="230" name="Рисунок 229" descr="Акт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1_page-0001.jpg"/>
                    <pic:cNvPicPr/>
                  </pic:nvPicPr>
                  <pic:blipFill>
                    <a:blip r:embed="rId270"/>
                    <a:stretch>
                      <a:fillRect/>
                    </a:stretch>
                  </pic:blipFill>
                  <pic:spPr>
                    <a:xfrm>
                      <a:off x="0" y="0"/>
                      <a:ext cx="5529599" cy="8090151"/>
                    </a:xfrm>
                    <a:prstGeom prst="rect">
                      <a:avLst/>
                    </a:prstGeom>
                  </pic:spPr>
                </pic:pic>
              </a:graphicData>
            </a:graphic>
          </wp:inline>
        </w:drawing>
      </w:r>
    </w:p>
    <w:p w:rsidR="001B7DF7" w:rsidRPr="001B7DF7" w:rsidRDefault="002331D0" w:rsidP="001B7DF7">
      <w:pPr>
        <w:spacing w:after="0" w:line="240" w:lineRule="auto"/>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6120130" cy="8126095"/>
            <wp:effectExtent l="19050" t="0" r="0" b="0"/>
            <wp:docPr id="231" name="Рисунок 230" descr="Акт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1_page-0002.jpg"/>
                    <pic:cNvPicPr/>
                  </pic:nvPicPr>
                  <pic:blipFill>
                    <a:blip r:embed="rId271"/>
                    <a:stretch>
                      <a:fillRect/>
                    </a:stretch>
                  </pic:blipFill>
                  <pic:spPr>
                    <a:xfrm>
                      <a:off x="0" y="0"/>
                      <a:ext cx="6120130" cy="8126095"/>
                    </a:xfrm>
                    <a:prstGeom prst="rect">
                      <a:avLst/>
                    </a:prstGeom>
                  </pic:spPr>
                </pic:pic>
              </a:graphicData>
            </a:graphic>
          </wp:inline>
        </w:drawing>
      </w:r>
    </w:p>
    <w:p w:rsidR="009727C0" w:rsidRPr="00370ACC" w:rsidRDefault="009727C0" w:rsidP="009727C0">
      <w:pPr>
        <w:spacing w:after="0" w:line="240" w:lineRule="auto"/>
        <w:jc w:val="center"/>
        <w:rPr>
          <w:rFonts w:ascii="Times New Roman" w:hAnsi="Times New Roman"/>
          <w:b/>
          <w:sz w:val="28"/>
          <w:szCs w:val="28"/>
          <w:lang w:val="kk-KZ"/>
        </w:rPr>
      </w:pPr>
    </w:p>
    <w:p w:rsidR="009727C0" w:rsidRPr="00370ACC" w:rsidRDefault="009727C0" w:rsidP="009727C0">
      <w:pPr>
        <w:spacing w:after="0" w:line="240" w:lineRule="auto"/>
        <w:jc w:val="center"/>
        <w:rPr>
          <w:rFonts w:ascii="Times New Roman" w:hAnsi="Times New Roman"/>
          <w:b/>
          <w:sz w:val="28"/>
          <w:szCs w:val="28"/>
          <w:lang w:val="kk-KZ"/>
        </w:rPr>
      </w:pPr>
    </w:p>
    <w:p w:rsidR="00A4384B" w:rsidRDefault="00A4384B" w:rsidP="009727C0">
      <w:pPr>
        <w:spacing w:after="0" w:line="240" w:lineRule="auto"/>
        <w:jc w:val="center"/>
        <w:rPr>
          <w:rFonts w:ascii="Times New Roman" w:hAnsi="Times New Roman"/>
          <w:b/>
          <w:sz w:val="28"/>
          <w:szCs w:val="28"/>
          <w:lang w:val="kk-KZ"/>
        </w:rPr>
      </w:pPr>
    </w:p>
    <w:p w:rsidR="00CF69DF" w:rsidRDefault="00CF69DF" w:rsidP="009727C0">
      <w:pPr>
        <w:spacing w:after="0" w:line="240" w:lineRule="auto"/>
        <w:jc w:val="center"/>
        <w:rPr>
          <w:rFonts w:ascii="Times New Roman" w:hAnsi="Times New Roman"/>
          <w:b/>
          <w:sz w:val="28"/>
          <w:szCs w:val="28"/>
          <w:lang w:val="kk-KZ"/>
        </w:rPr>
      </w:pPr>
    </w:p>
    <w:p w:rsidR="00A4384B" w:rsidRDefault="00A4384B" w:rsidP="009727C0">
      <w:pPr>
        <w:spacing w:after="0" w:line="240" w:lineRule="auto"/>
        <w:jc w:val="center"/>
        <w:rPr>
          <w:rFonts w:ascii="Times New Roman" w:hAnsi="Times New Roman"/>
          <w:b/>
          <w:sz w:val="28"/>
          <w:szCs w:val="28"/>
          <w:lang w:val="kk-KZ"/>
        </w:rPr>
      </w:pPr>
    </w:p>
    <w:p w:rsidR="00C61E1A" w:rsidRDefault="00DE47B2" w:rsidP="009727C0">
      <w:pPr>
        <w:spacing w:after="0" w:line="240" w:lineRule="auto"/>
        <w:jc w:val="center"/>
        <w:rPr>
          <w:rFonts w:ascii="Times New Roman" w:hAnsi="Times New Roman"/>
          <w:b/>
          <w:sz w:val="28"/>
          <w:szCs w:val="28"/>
          <w:lang w:val="kk-KZ"/>
        </w:rPr>
      </w:pPr>
      <w:r w:rsidRPr="00AF6002">
        <w:rPr>
          <w:rFonts w:ascii="Times New Roman" w:hAnsi="Times New Roman"/>
          <w:b/>
          <w:sz w:val="28"/>
          <w:szCs w:val="28"/>
          <w:lang w:val="kk-KZ"/>
        </w:rPr>
        <w:lastRenderedPageBreak/>
        <w:t>ҚОСЫМША</w:t>
      </w:r>
      <w:r w:rsidR="00463F5C" w:rsidRPr="00AF6002">
        <w:rPr>
          <w:rFonts w:ascii="Times New Roman" w:hAnsi="Times New Roman"/>
          <w:b/>
          <w:sz w:val="28"/>
          <w:szCs w:val="28"/>
          <w:lang w:val="kk-KZ"/>
        </w:rPr>
        <w:t xml:space="preserve"> </w:t>
      </w:r>
      <w:r w:rsidR="00AF7637">
        <w:rPr>
          <w:rFonts w:ascii="Times New Roman" w:hAnsi="Times New Roman"/>
          <w:b/>
          <w:sz w:val="28"/>
          <w:szCs w:val="28"/>
          <w:lang w:val="kk-KZ"/>
        </w:rPr>
        <w:t>И</w:t>
      </w:r>
    </w:p>
    <w:p w:rsidR="00CF69DF" w:rsidRPr="00AF6002" w:rsidRDefault="00CF69DF" w:rsidP="009727C0">
      <w:pPr>
        <w:spacing w:after="0" w:line="240" w:lineRule="auto"/>
        <w:jc w:val="center"/>
        <w:rPr>
          <w:rFonts w:ascii="Times New Roman" w:hAnsi="Times New Roman"/>
          <w:b/>
          <w:sz w:val="28"/>
          <w:szCs w:val="28"/>
          <w:lang w:val="kk-KZ"/>
        </w:rPr>
      </w:pPr>
    </w:p>
    <w:p w:rsidR="00DE47B2" w:rsidRDefault="008423A1" w:rsidP="008423A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AF7637">
        <w:rPr>
          <w:rFonts w:ascii="Times New Roman" w:hAnsi="Times New Roman"/>
          <w:sz w:val="28"/>
          <w:szCs w:val="28"/>
          <w:lang w:val="kk-KZ"/>
        </w:rPr>
        <w:t>И</w:t>
      </w:r>
      <w:r w:rsidR="007A25C0">
        <w:rPr>
          <w:rFonts w:ascii="Times New Roman" w:hAnsi="Times New Roman"/>
          <w:sz w:val="28"/>
          <w:szCs w:val="28"/>
          <w:lang w:val="kk-KZ"/>
        </w:rPr>
        <w:t>.1 –</w:t>
      </w:r>
      <w:r>
        <w:rPr>
          <w:rFonts w:ascii="Times New Roman" w:hAnsi="Times New Roman"/>
          <w:sz w:val="28"/>
          <w:szCs w:val="28"/>
          <w:lang w:val="kk-KZ"/>
        </w:rPr>
        <w:t xml:space="preserve"> </w:t>
      </w:r>
      <w:r w:rsidR="00DE47B2" w:rsidRPr="00370ACC">
        <w:rPr>
          <w:rFonts w:ascii="Times New Roman" w:hAnsi="Times New Roman"/>
          <w:sz w:val="28"/>
          <w:szCs w:val="28"/>
          <w:lang w:val="kk-KZ"/>
        </w:rPr>
        <w:t>«Ақпараттық-өлшеуіштік технологиялар негіздері» курсы бойынша бақылау сұрақтары</w:t>
      </w:r>
    </w:p>
    <w:p w:rsidR="00A661D7" w:rsidRPr="00AF7637" w:rsidRDefault="00A661D7" w:rsidP="00AF7637">
      <w:pPr>
        <w:spacing w:after="0" w:line="240" w:lineRule="auto"/>
        <w:jc w:val="right"/>
        <w:rPr>
          <w:rFonts w:ascii="Times New Roman" w:hAnsi="Times New Roman"/>
          <w:sz w:val="16"/>
          <w:szCs w:val="16"/>
          <w:lang w:val="kk-KZ"/>
        </w:rPr>
      </w:pPr>
    </w:p>
    <w:tbl>
      <w:tblPr>
        <w:tblStyle w:val="a3"/>
        <w:tblW w:w="9687" w:type="dxa"/>
        <w:tblInd w:w="136" w:type="dxa"/>
        <w:tblLayout w:type="fixed"/>
        <w:tblLook w:val="04A0"/>
      </w:tblPr>
      <w:tblGrid>
        <w:gridCol w:w="5536"/>
        <w:gridCol w:w="1842"/>
        <w:gridCol w:w="2309"/>
      </w:tblGrid>
      <w:tr w:rsidR="00AF7637" w:rsidRPr="00135DBF" w:rsidTr="00AF7637">
        <w:tc>
          <w:tcPr>
            <w:tcW w:w="5536" w:type="dxa"/>
            <w:vAlign w:val="center"/>
          </w:tcPr>
          <w:p w:rsidR="00AF7637" w:rsidRPr="00A661D7" w:rsidRDefault="00AF7637" w:rsidP="00AF7637">
            <w:pPr>
              <w:spacing w:after="0" w:line="240" w:lineRule="auto"/>
              <w:jc w:val="center"/>
              <w:rPr>
                <w:rFonts w:ascii="Times New Roman" w:hAnsi="Times New Roman"/>
                <w:sz w:val="24"/>
                <w:szCs w:val="24"/>
              </w:rPr>
            </w:pPr>
            <w:r w:rsidRPr="00A661D7">
              <w:rPr>
                <w:rFonts w:ascii="Times New Roman" w:hAnsi="Times New Roman"/>
                <w:sz w:val="24"/>
                <w:szCs w:val="24"/>
                <w:lang w:val="kk-KZ"/>
              </w:rPr>
              <w:t>Сұрақтар</w:t>
            </w:r>
          </w:p>
        </w:tc>
        <w:tc>
          <w:tcPr>
            <w:tcW w:w="1842" w:type="dxa"/>
            <w:vAlign w:val="center"/>
          </w:tcPr>
          <w:p w:rsidR="00AF7637" w:rsidRPr="00A661D7" w:rsidRDefault="00AF7637" w:rsidP="00AF7637">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Студенттің өзін-өзі бағалауы</w:t>
            </w:r>
          </w:p>
          <w:p w:rsidR="00AF7637" w:rsidRPr="00A661D7" w:rsidRDefault="00AF7637" w:rsidP="00AF7637">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w:t>
            </w:r>
          </w:p>
        </w:tc>
        <w:tc>
          <w:tcPr>
            <w:tcW w:w="2309" w:type="dxa"/>
            <w:vAlign w:val="center"/>
          </w:tcPr>
          <w:p w:rsidR="00AF7637" w:rsidRPr="00A661D7" w:rsidRDefault="00AF7637" w:rsidP="00AF7637">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Оқытушы дұрыс деп таныған жауаптар</w:t>
            </w:r>
          </w:p>
          <w:p w:rsidR="00AF7637" w:rsidRPr="00A661D7" w:rsidRDefault="00AF7637" w:rsidP="00AF7637">
            <w:pPr>
              <w:spacing w:after="0" w:line="240" w:lineRule="auto"/>
              <w:jc w:val="center"/>
              <w:rPr>
                <w:rFonts w:ascii="Times New Roman" w:hAnsi="Times New Roman"/>
                <w:sz w:val="24"/>
                <w:szCs w:val="24"/>
                <w:lang w:val="kk-KZ"/>
              </w:rPr>
            </w:pPr>
            <w:r w:rsidRPr="00A661D7">
              <w:rPr>
                <w:rFonts w:ascii="Times New Roman" w:hAnsi="Times New Roman"/>
                <w:sz w:val="24"/>
                <w:szCs w:val="24"/>
                <w:lang w:val="kk-KZ"/>
              </w:rPr>
              <w:t>(++)</w:t>
            </w:r>
          </w:p>
        </w:tc>
      </w:tr>
      <w:tr w:rsidR="00AF7637" w:rsidRPr="00A661D7" w:rsidTr="00AF7637">
        <w:tc>
          <w:tcPr>
            <w:tcW w:w="5536" w:type="dxa"/>
          </w:tcPr>
          <w:p w:rsidR="00AF7637" w:rsidRPr="00A661D7" w:rsidRDefault="00AF7637" w:rsidP="00DE47B2">
            <w:pPr>
              <w:tabs>
                <w:tab w:val="left" w:pos="709"/>
                <w:tab w:val="left" w:pos="851"/>
              </w:tabs>
              <w:spacing w:after="0" w:line="240" w:lineRule="auto"/>
              <w:jc w:val="both"/>
              <w:rPr>
                <w:rFonts w:ascii="Times New Roman" w:hAnsi="Times New Roman"/>
                <w:sz w:val="24"/>
                <w:szCs w:val="24"/>
              </w:rPr>
            </w:pPr>
            <w:r w:rsidRPr="00A661D7">
              <w:rPr>
                <w:rFonts w:ascii="Times New Roman" w:hAnsi="Times New Roman"/>
                <w:sz w:val="24"/>
                <w:szCs w:val="24"/>
                <w:lang w:val="kk-KZ"/>
              </w:rPr>
              <w:t>Электрлік тербелмелі контурды не үшін қолданады</w:t>
            </w:r>
            <w:r w:rsidRPr="00A661D7">
              <w:rPr>
                <w:rFonts w:ascii="Times New Roman" w:hAnsi="Times New Roman"/>
                <w:sz w:val="24"/>
                <w:szCs w:val="24"/>
              </w:rPr>
              <w:t>?</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s>
              <w:spacing w:after="0" w:line="240" w:lineRule="auto"/>
              <w:jc w:val="both"/>
              <w:rPr>
                <w:rFonts w:ascii="Times New Roman" w:hAnsi="Times New Roman"/>
                <w:sz w:val="24"/>
                <w:szCs w:val="24"/>
              </w:rPr>
            </w:pPr>
            <w:r w:rsidRPr="00A661D7">
              <w:rPr>
                <w:rFonts w:ascii="Times New Roman" w:hAnsi="Times New Roman"/>
                <w:sz w:val="24"/>
                <w:szCs w:val="24"/>
                <w:lang w:val="kk-KZ"/>
              </w:rPr>
              <w:t>Электрлік тербелмелі контур неден тұрады</w:t>
            </w:r>
            <w:r w:rsidRPr="00A661D7">
              <w:rPr>
                <w:rFonts w:ascii="Times New Roman" w:hAnsi="Times New Roman"/>
                <w:sz w:val="24"/>
                <w:szCs w:val="24"/>
              </w:rPr>
              <w:t xml:space="preserve">? </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Электрлік тербелмелі контур қолданылатын радиотехникалық тізбектерді атаңыз.</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Электрлік тербелмелі контурдағы катушканың индуктивтілігін анықтайтын формула.</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 xml:space="preserve">Электрлік тербелмелі контурдағы конденсатордың сыйымдылығын анықтайтын формула. </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s>
              <w:spacing w:after="0" w:line="240" w:lineRule="auto"/>
              <w:jc w:val="both"/>
              <w:rPr>
                <w:rFonts w:ascii="Times New Roman" w:hAnsi="Times New Roman"/>
                <w:sz w:val="24"/>
                <w:szCs w:val="24"/>
              </w:rPr>
            </w:pPr>
            <w:r w:rsidRPr="00A661D7">
              <w:rPr>
                <w:rFonts w:ascii="Times New Roman" w:hAnsi="Times New Roman"/>
                <w:sz w:val="24"/>
                <w:szCs w:val="24"/>
                <w:lang w:val="kk-KZ"/>
              </w:rPr>
              <w:t>Параметрлік тізбектер деген не?</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s>
              <w:spacing w:after="0" w:line="240" w:lineRule="auto"/>
              <w:jc w:val="both"/>
              <w:rPr>
                <w:rFonts w:ascii="Times New Roman" w:hAnsi="Times New Roman"/>
                <w:sz w:val="24"/>
                <w:szCs w:val="24"/>
              </w:rPr>
            </w:pPr>
            <w:r w:rsidRPr="00A661D7">
              <w:rPr>
                <w:rFonts w:ascii="Times New Roman" w:hAnsi="Times New Roman"/>
                <w:sz w:val="24"/>
                <w:szCs w:val="24"/>
                <w:lang w:val="kk-KZ"/>
              </w:rPr>
              <w:t>Параметрлік тізбектердің түрлерін атаңыз.</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Радиотехника тізбектеріндегі фильтрге түсініктеме беріңіз.</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s>
              <w:spacing w:after="0" w:line="240" w:lineRule="auto"/>
              <w:jc w:val="both"/>
              <w:rPr>
                <w:rFonts w:ascii="Times New Roman" w:hAnsi="Times New Roman"/>
                <w:sz w:val="24"/>
                <w:szCs w:val="24"/>
              </w:rPr>
            </w:pPr>
            <w:r w:rsidRPr="00A661D7">
              <w:rPr>
                <w:rFonts w:ascii="Times New Roman" w:hAnsi="Times New Roman"/>
                <w:sz w:val="24"/>
                <w:szCs w:val="24"/>
                <w:lang w:val="kk-KZ"/>
              </w:rPr>
              <w:t>Фильтрлердің қолданылуы.</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 w:val="left" w:pos="993"/>
              </w:tabs>
              <w:spacing w:after="0" w:line="240" w:lineRule="auto"/>
              <w:jc w:val="both"/>
              <w:rPr>
                <w:rFonts w:ascii="Times New Roman" w:hAnsi="Times New Roman"/>
                <w:sz w:val="24"/>
                <w:szCs w:val="24"/>
              </w:rPr>
            </w:pPr>
            <w:r w:rsidRPr="00A661D7">
              <w:rPr>
                <w:rFonts w:ascii="Times New Roman" w:hAnsi="Times New Roman"/>
                <w:sz w:val="24"/>
                <w:szCs w:val="24"/>
                <w:lang w:val="kk-KZ"/>
              </w:rPr>
              <w:t>Фильтрлердің түрлері.</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Сұлбада неше тербелмелі контурды көріп тұрсыз?</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Индуктивтіліктің мәні неге әсер етеді?</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 xml:space="preserve">Сыйымдылықтың мәні неге әсер етеді? </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rPr>
            </w:pPr>
            <w:r w:rsidRPr="00A661D7">
              <w:rPr>
                <w:rFonts w:ascii="Times New Roman" w:hAnsi="Times New Roman"/>
                <w:sz w:val="24"/>
                <w:szCs w:val="24"/>
                <w:lang w:val="kk-KZ"/>
              </w:rPr>
              <w:t>Модулятор не үшін қолданылады</w:t>
            </w:r>
            <w:r w:rsidRPr="00A661D7">
              <w:rPr>
                <w:rFonts w:ascii="Times New Roman" w:hAnsi="Times New Roman"/>
                <w:sz w:val="24"/>
                <w:szCs w:val="24"/>
              </w:rPr>
              <w:t>?</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rPr>
            </w:pPr>
            <w:r w:rsidRPr="00A661D7">
              <w:rPr>
                <w:rFonts w:ascii="Times New Roman" w:hAnsi="Times New Roman"/>
                <w:sz w:val="24"/>
                <w:szCs w:val="24"/>
                <w:lang w:val="kk-KZ"/>
              </w:rPr>
              <w:t>Модуляцияның түрлері.</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rPr>
            </w:pPr>
            <w:r w:rsidRPr="00A661D7">
              <w:rPr>
                <w:rFonts w:ascii="Times New Roman" w:hAnsi="Times New Roman"/>
                <w:sz w:val="24"/>
                <w:szCs w:val="24"/>
                <w:lang w:val="kk-KZ"/>
              </w:rPr>
              <w:t>Амплитудалық модуляцияның тереңдігі деген не</w:t>
            </w:r>
            <w:r w:rsidRPr="00A661D7">
              <w:rPr>
                <w:rFonts w:ascii="Times New Roman" w:hAnsi="Times New Roman"/>
                <w:sz w:val="24"/>
                <w:szCs w:val="24"/>
              </w:rPr>
              <w:t>?</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Осциллограммада амплитудалық-модуляцияланған сигналдың графигін көрсетіңіз.</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 xml:space="preserve">Осциллограммада жиіліктік-модуляцияланған сигналдың графигін көрсетіңіз. </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 xml:space="preserve">Осциллограммада фазалық-модуляцияланған сигналдың графигін көрсетіңіз. </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Осциллограммада тасымалдаушы </w:t>
            </w:r>
            <w:r w:rsidRPr="00A661D7">
              <w:rPr>
                <w:rFonts w:ascii="Times New Roman" w:hAnsi="Times New Roman"/>
                <w:sz w:val="24"/>
                <w:szCs w:val="24"/>
                <w:lang w:val="kk-KZ"/>
              </w:rPr>
              <w:t xml:space="preserve">сигналдың графигін көрсетіңіз. </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 xml:space="preserve">Осциллограммада модуляциялаушы сигналдың графигін көрсетіңіз. </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157355">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Тасымалдаушы және модуляциялаушы сигналдың арасындағы айырмашылықты қандай сипаттама бойынша анықтауға болады?</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8B2F16">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Жиілік ұғымын түсіндіріңіз.</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Қию жиілігі ұғымын түсіндіріңіз.</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Фазалардың ығысуы ұғымын түсіндіріңіз.</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A661D7"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Сұлбадағы контурлардың саны.</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r w:rsidR="00AF7637" w:rsidRPr="009D7821" w:rsidTr="00AF7637">
        <w:tc>
          <w:tcPr>
            <w:tcW w:w="5536" w:type="dxa"/>
          </w:tcPr>
          <w:p w:rsidR="00AF7637" w:rsidRPr="00A661D7" w:rsidRDefault="00AF7637" w:rsidP="00DE47B2">
            <w:pPr>
              <w:tabs>
                <w:tab w:val="left" w:pos="709"/>
                <w:tab w:val="left" w:pos="851"/>
                <w:tab w:val="left" w:pos="1134"/>
                <w:tab w:val="left" w:pos="1701"/>
              </w:tabs>
              <w:spacing w:after="0" w:line="240" w:lineRule="auto"/>
              <w:jc w:val="both"/>
              <w:rPr>
                <w:rFonts w:ascii="Times New Roman" w:hAnsi="Times New Roman"/>
                <w:sz w:val="24"/>
                <w:szCs w:val="24"/>
                <w:lang w:val="kk-KZ"/>
              </w:rPr>
            </w:pPr>
            <w:r w:rsidRPr="00A661D7">
              <w:rPr>
                <w:rFonts w:ascii="Times New Roman" w:hAnsi="Times New Roman"/>
                <w:sz w:val="24"/>
                <w:szCs w:val="24"/>
                <w:lang w:val="kk-KZ"/>
              </w:rPr>
              <w:t xml:space="preserve">Резонанс құбылысын түсіндіріңіз. Мысал келтіріңіз. </w:t>
            </w:r>
          </w:p>
        </w:tc>
        <w:tc>
          <w:tcPr>
            <w:tcW w:w="1842" w:type="dxa"/>
          </w:tcPr>
          <w:p w:rsidR="00AF7637" w:rsidRPr="00A661D7" w:rsidRDefault="00AF7637" w:rsidP="00DE47B2">
            <w:pPr>
              <w:spacing w:after="0" w:line="240" w:lineRule="auto"/>
              <w:jc w:val="center"/>
              <w:rPr>
                <w:rFonts w:ascii="Times New Roman" w:hAnsi="Times New Roman"/>
                <w:sz w:val="24"/>
                <w:szCs w:val="24"/>
                <w:lang w:val="kk-KZ"/>
              </w:rPr>
            </w:pPr>
          </w:p>
        </w:tc>
        <w:tc>
          <w:tcPr>
            <w:tcW w:w="2309" w:type="dxa"/>
          </w:tcPr>
          <w:p w:rsidR="00AF7637" w:rsidRPr="00A661D7" w:rsidRDefault="00AF7637" w:rsidP="00DE47B2">
            <w:pPr>
              <w:spacing w:after="0" w:line="240" w:lineRule="auto"/>
              <w:jc w:val="center"/>
              <w:rPr>
                <w:rFonts w:ascii="Times New Roman" w:hAnsi="Times New Roman"/>
                <w:sz w:val="24"/>
                <w:szCs w:val="24"/>
                <w:lang w:val="kk-KZ"/>
              </w:rPr>
            </w:pPr>
          </w:p>
        </w:tc>
      </w:tr>
    </w:tbl>
    <w:p w:rsidR="005850CB" w:rsidRPr="00370ACC" w:rsidRDefault="005850CB">
      <w:pPr>
        <w:spacing w:after="0" w:line="360" w:lineRule="auto"/>
        <w:jc w:val="center"/>
        <w:rPr>
          <w:rFonts w:ascii="Times New Roman" w:hAnsi="Times New Roman"/>
          <w:sz w:val="28"/>
          <w:szCs w:val="28"/>
          <w:lang w:val="kk-KZ"/>
        </w:rPr>
      </w:pPr>
    </w:p>
    <w:sectPr w:rsidR="005850CB" w:rsidRPr="00370ACC" w:rsidSect="00123684">
      <w:footnotePr>
        <w:pos w:val="beneathText"/>
      </w:footnotePr>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21DD" w:rsidRDefault="000421DD" w:rsidP="00A574A6">
      <w:pPr>
        <w:spacing w:after="0" w:line="240" w:lineRule="auto"/>
      </w:pPr>
      <w:r>
        <w:separator/>
      </w:r>
    </w:p>
  </w:endnote>
  <w:endnote w:type="continuationSeparator" w:id="0">
    <w:p w:rsidR="000421DD" w:rsidRDefault="000421DD" w:rsidP="00A574A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NewRomanPSMT">
    <w:altName w:val="MS Gothic"/>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82930"/>
      <w:docPartObj>
        <w:docPartGallery w:val="Page Numbers (Bottom of Page)"/>
        <w:docPartUnique/>
      </w:docPartObj>
    </w:sdtPr>
    <w:sdtEndPr>
      <w:rPr>
        <w:rFonts w:ascii="Times New Roman" w:hAnsi="Times New Roman"/>
        <w:sz w:val="24"/>
        <w:szCs w:val="24"/>
      </w:rPr>
    </w:sdtEndPr>
    <w:sdtContent>
      <w:p w:rsidR="00815FE0" w:rsidRPr="009D7821" w:rsidRDefault="00175924" w:rsidP="00F06426">
        <w:pPr>
          <w:pStyle w:val="ac"/>
          <w:jc w:val="center"/>
          <w:rPr>
            <w:sz w:val="24"/>
            <w:szCs w:val="24"/>
          </w:rPr>
        </w:pPr>
        <w:r w:rsidRPr="009D7821">
          <w:rPr>
            <w:rFonts w:ascii="Times New Roman" w:hAnsi="Times New Roman"/>
            <w:sz w:val="24"/>
            <w:szCs w:val="24"/>
          </w:rPr>
          <w:fldChar w:fldCharType="begin"/>
        </w:r>
        <w:r w:rsidR="00815FE0" w:rsidRPr="009D7821">
          <w:rPr>
            <w:rFonts w:ascii="Times New Roman" w:hAnsi="Times New Roman"/>
            <w:sz w:val="24"/>
            <w:szCs w:val="24"/>
          </w:rPr>
          <w:instrText xml:space="preserve"> PAGE   \* MERGEFORMAT </w:instrText>
        </w:r>
        <w:r w:rsidRPr="009D7821">
          <w:rPr>
            <w:rFonts w:ascii="Times New Roman" w:hAnsi="Times New Roman"/>
            <w:sz w:val="24"/>
            <w:szCs w:val="24"/>
          </w:rPr>
          <w:fldChar w:fldCharType="separate"/>
        </w:r>
        <w:r w:rsidR="00135DBF">
          <w:rPr>
            <w:rFonts w:ascii="Times New Roman" w:hAnsi="Times New Roman"/>
            <w:noProof/>
            <w:sz w:val="24"/>
            <w:szCs w:val="24"/>
          </w:rPr>
          <w:t>2</w:t>
        </w:r>
        <w:r w:rsidRPr="009D7821">
          <w:rPr>
            <w:rFonts w:ascii="Times New Roman" w:hAnsi="Times New Roman"/>
            <w:sz w:val="24"/>
            <w:szCs w:val="24"/>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793608"/>
      <w:docPartObj>
        <w:docPartGallery w:val="Page Numbers (Bottom of Page)"/>
        <w:docPartUnique/>
      </w:docPartObj>
    </w:sdtPr>
    <w:sdtEndPr>
      <w:rPr>
        <w:sz w:val="24"/>
        <w:szCs w:val="24"/>
      </w:rPr>
    </w:sdtEndPr>
    <w:sdtContent>
      <w:p w:rsidR="00815FE0" w:rsidRPr="001313A7" w:rsidRDefault="00175924" w:rsidP="001313A7">
        <w:pPr>
          <w:pStyle w:val="ac"/>
          <w:jc w:val="center"/>
          <w:rPr>
            <w:sz w:val="24"/>
            <w:szCs w:val="24"/>
          </w:rPr>
        </w:pPr>
        <w:r w:rsidRPr="001313A7">
          <w:rPr>
            <w:rFonts w:ascii="Times New Roman" w:hAnsi="Times New Roman"/>
            <w:sz w:val="24"/>
            <w:szCs w:val="24"/>
          </w:rPr>
          <w:fldChar w:fldCharType="begin"/>
        </w:r>
        <w:r w:rsidR="00815FE0" w:rsidRPr="001313A7">
          <w:rPr>
            <w:rFonts w:ascii="Times New Roman" w:hAnsi="Times New Roman"/>
            <w:sz w:val="24"/>
            <w:szCs w:val="24"/>
          </w:rPr>
          <w:instrText xml:space="preserve"> PAGE   \* MERGEFORMAT </w:instrText>
        </w:r>
        <w:r w:rsidRPr="001313A7">
          <w:rPr>
            <w:rFonts w:ascii="Times New Roman" w:hAnsi="Times New Roman"/>
            <w:sz w:val="24"/>
            <w:szCs w:val="24"/>
          </w:rPr>
          <w:fldChar w:fldCharType="separate"/>
        </w:r>
        <w:r w:rsidR="00135DBF">
          <w:rPr>
            <w:rFonts w:ascii="Times New Roman" w:hAnsi="Times New Roman"/>
            <w:noProof/>
            <w:sz w:val="24"/>
            <w:szCs w:val="24"/>
          </w:rPr>
          <w:t>66</w:t>
        </w:r>
        <w:r w:rsidRPr="001313A7">
          <w:rPr>
            <w:rFonts w:ascii="Times New Roman" w:hAnsi="Times New Roman"/>
            <w:sz w:val="24"/>
            <w:szCs w:val="24"/>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996056"/>
      <w:docPartObj>
        <w:docPartGallery w:val="Page Numbers (Bottom of Page)"/>
        <w:docPartUnique/>
      </w:docPartObj>
    </w:sdtPr>
    <w:sdtEndPr>
      <w:rPr>
        <w:rFonts w:ascii="Times New Roman" w:hAnsi="Times New Roman"/>
        <w:sz w:val="24"/>
        <w:szCs w:val="24"/>
      </w:rPr>
    </w:sdtEndPr>
    <w:sdtContent>
      <w:p w:rsidR="00815FE0" w:rsidRPr="001313A7" w:rsidRDefault="00175924" w:rsidP="001313A7">
        <w:pPr>
          <w:pStyle w:val="ac"/>
          <w:jc w:val="center"/>
          <w:rPr>
            <w:rFonts w:ascii="Times New Roman" w:hAnsi="Times New Roman"/>
            <w:sz w:val="24"/>
            <w:szCs w:val="24"/>
          </w:rPr>
        </w:pPr>
        <w:r w:rsidRPr="001313A7">
          <w:rPr>
            <w:rFonts w:ascii="Times New Roman" w:hAnsi="Times New Roman"/>
            <w:sz w:val="24"/>
            <w:szCs w:val="24"/>
          </w:rPr>
          <w:fldChar w:fldCharType="begin"/>
        </w:r>
        <w:r w:rsidR="00815FE0" w:rsidRPr="001313A7">
          <w:rPr>
            <w:rFonts w:ascii="Times New Roman" w:hAnsi="Times New Roman"/>
            <w:sz w:val="24"/>
            <w:szCs w:val="24"/>
          </w:rPr>
          <w:instrText xml:space="preserve"> PAGE   \* MERGEFORMAT </w:instrText>
        </w:r>
        <w:r w:rsidRPr="001313A7">
          <w:rPr>
            <w:rFonts w:ascii="Times New Roman" w:hAnsi="Times New Roman"/>
            <w:sz w:val="24"/>
            <w:szCs w:val="24"/>
          </w:rPr>
          <w:fldChar w:fldCharType="separate"/>
        </w:r>
        <w:r w:rsidR="00135DBF">
          <w:rPr>
            <w:rFonts w:ascii="Times New Roman" w:hAnsi="Times New Roman"/>
            <w:noProof/>
            <w:sz w:val="24"/>
            <w:szCs w:val="24"/>
          </w:rPr>
          <w:t>145</w:t>
        </w:r>
        <w:r w:rsidRPr="001313A7">
          <w:rPr>
            <w:rFonts w:ascii="Times New Roman" w:hAnsi="Times New Roman"/>
            <w:sz w:val="24"/>
            <w:szCs w:val="24"/>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21DD" w:rsidRDefault="000421DD" w:rsidP="00A574A6">
      <w:pPr>
        <w:spacing w:after="0" w:line="240" w:lineRule="auto"/>
      </w:pPr>
      <w:r>
        <w:separator/>
      </w:r>
    </w:p>
  </w:footnote>
  <w:footnote w:type="continuationSeparator" w:id="0">
    <w:p w:rsidR="000421DD" w:rsidRDefault="000421DD" w:rsidP="00A574A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1452EB"/>
    <w:multiLevelType w:val="hybridMultilevel"/>
    <w:tmpl w:val="E2B4C6B8"/>
    <w:lvl w:ilvl="0" w:tplc="052A8FEE">
      <w:start w:val="1"/>
      <w:numFmt w:val="decimal"/>
      <w:lvlText w:val="%1)"/>
      <w:lvlJc w:val="left"/>
      <w:pPr>
        <w:ind w:left="927" w:hanging="360"/>
      </w:pPr>
      <w:rPr>
        <w:rFonts w:hint="default"/>
      </w:rPr>
    </w:lvl>
    <w:lvl w:ilvl="1" w:tplc="01902DA0">
      <w:start w:val="1"/>
      <w:numFmt w:val="decimal"/>
      <w:lvlText w:val="%2."/>
      <w:lvlJc w:val="left"/>
      <w:pPr>
        <w:ind w:left="1647" w:hanging="360"/>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99671A9"/>
    <w:multiLevelType w:val="hybridMultilevel"/>
    <w:tmpl w:val="C4082474"/>
    <w:lvl w:ilvl="0" w:tplc="B20C2474">
      <w:start w:val="12"/>
      <w:numFmt w:val="decimal"/>
      <w:lvlText w:val="%1"/>
      <w:lvlJc w:val="left"/>
      <w:pPr>
        <w:ind w:left="735" w:hanging="375"/>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4622B6"/>
    <w:multiLevelType w:val="hybridMultilevel"/>
    <w:tmpl w:val="1514ECF4"/>
    <w:lvl w:ilvl="0" w:tplc="68D2B09E">
      <w:start w:val="12"/>
      <w:numFmt w:val="decimal"/>
      <w:lvlText w:val="%1"/>
      <w:lvlJc w:val="left"/>
      <w:pPr>
        <w:ind w:left="735" w:hanging="375"/>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C330D7"/>
    <w:multiLevelType w:val="hybridMultilevel"/>
    <w:tmpl w:val="7AE2CF22"/>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1AC0A15"/>
    <w:multiLevelType w:val="hybridMultilevel"/>
    <w:tmpl w:val="3A36B3DA"/>
    <w:lvl w:ilvl="0" w:tplc="0419000F">
      <w:start w:val="1"/>
      <w:numFmt w:val="decimal"/>
      <w:lvlText w:val="%1."/>
      <w:lvlJc w:val="left"/>
      <w:pPr>
        <w:ind w:left="163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01679FA"/>
    <w:multiLevelType w:val="hybridMultilevel"/>
    <w:tmpl w:val="8BF2616A"/>
    <w:lvl w:ilvl="0" w:tplc="CAAEE876">
      <w:start w:val="12"/>
      <w:numFmt w:val="decimal"/>
      <w:lvlText w:val="%1"/>
      <w:lvlJc w:val="left"/>
      <w:pPr>
        <w:ind w:left="720" w:hanging="360"/>
      </w:pPr>
      <w:rPr>
        <w:rFonts w:eastAsia="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6A61E3E"/>
    <w:multiLevelType w:val="hybridMultilevel"/>
    <w:tmpl w:val="B4C8F4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ECA62E1"/>
    <w:multiLevelType w:val="hybridMultilevel"/>
    <w:tmpl w:val="D9182F92"/>
    <w:lvl w:ilvl="0" w:tplc="48787C5E">
      <w:start w:val="1"/>
      <w:numFmt w:val="decimal"/>
      <w:lvlText w:val="%1"/>
      <w:lvlJc w:val="left"/>
      <w:pPr>
        <w:ind w:left="720" w:hanging="360"/>
      </w:pPr>
      <w:rPr>
        <w:rFonts w:hint="default"/>
        <w:b w:val="0"/>
        <w:color w:val="auto"/>
        <w:lang w:val="en-US"/>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E5C127D"/>
    <w:multiLevelType w:val="hybridMultilevel"/>
    <w:tmpl w:val="05E6A7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0"/>
  </w:num>
  <w:num w:numId="3">
    <w:abstractNumId w:val="3"/>
  </w:num>
  <w:num w:numId="4">
    <w:abstractNumId w:val="8"/>
  </w:num>
  <w:num w:numId="5">
    <w:abstractNumId w:val="4"/>
  </w:num>
  <w:num w:numId="6">
    <w:abstractNumId w:val="6"/>
  </w:num>
  <w:num w:numId="7">
    <w:abstractNumId w:val="5"/>
  </w:num>
  <w:num w:numId="8">
    <w:abstractNumId w:val="2"/>
  </w:num>
  <w:num w:numId="9">
    <w:abstractNumId w:val="1"/>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hideGrammaticalErrors/>
  <w:defaultTabStop w:val="227"/>
  <w:drawingGridHorizontalSpacing w:val="110"/>
  <w:displayHorizontalDrawingGridEvery w:val="2"/>
  <w:characterSpacingControl w:val="doNotCompress"/>
  <w:footnotePr>
    <w:pos w:val="beneathText"/>
    <w:footnote w:id="-1"/>
    <w:footnote w:id="0"/>
  </w:footnotePr>
  <w:endnotePr>
    <w:endnote w:id="-1"/>
    <w:endnote w:id="0"/>
  </w:endnotePr>
  <w:compat/>
  <w:rsids>
    <w:rsidRoot w:val="00861564"/>
    <w:rsid w:val="0000030D"/>
    <w:rsid w:val="00000342"/>
    <w:rsid w:val="00000B3D"/>
    <w:rsid w:val="00000C92"/>
    <w:rsid w:val="00000F08"/>
    <w:rsid w:val="000010C5"/>
    <w:rsid w:val="00001117"/>
    <w:rsid w:val="00001288"/>
    <w:rsid w:val="000012A0"/>
    <w:rsid w:val="000014AE"/>
    <w:rsid w:val="00001C05"/>
    <w:rsid w:val="0000229F"/>
    <w:rsid w:val="000023A4"/>
    <w:rsid w:val="000026AE"/>
    <w:rsid w:val="00002740"/>
    <w:rsid w:val="00002A36"/>
    <w:rsid w:val="00002C45"/>
    <w:rsid w:val="00002C90"/>
    <w:rsid w:val="00002D5C"/>
    <w:rsid w:val="0000305A"/>
    <w:rsid w:val="000031F7"/>
    <w:rsid w:val="000038FF"/>
    <w:rsid w:val="00003CAE"/>
    <w:rsid w:val="00003EA9"/>
    <w:rsid w:val="000041B8"/>
    <w:rsid w:val="0000462A"/>
    <w:rsid w:val="000049B9"/>
    <w:rsid w:val="00004B85"/>
    <w:rsid w:val="00004D92"/>
    <w:rsid w:val="000057B9"/>
    <w:rsid w:val="00005871"/>
    <w:rsid w:val="00005A63"/>
    <w:rsid w:val="00005FEA"/>
    <w:rsid w:val="00006215"/>
    <w:rsid w:val="0000697B"/>
    <w:rsid w:val="00006CDC"/>
    <w:rsid w:val="00006E98"/>
    <w:rsid w:val="00006ED3"/>
    <w:rsid w:val="00007779"/>
    <w:rsid w:val="00007B1B"/>
    <w:rsid w:val="00007F35"/>
    <w:rsid w:val="00010668"/>
    <w:rsid w:val="00010796"/>
    <w:rsid w:val="0001091E"/>
    <w:rsid w:val="00010F11"/>
    <w:rsid w:val="000113F5"/>
    <w:rsid w:val="00011576"/>
    <w:rsid w:val="00011B2A"/>
    <w:rsid w:val="00012487"/>
    <w:rsid w:val="00012604"/>
    <w:rsid w:val="00012A57"/>
    <w:rsid w:val="000130C5"/>
    <w:rsid w:val="00013578"/>
    <w:rsid w:val="000135B3"/>
    <w:rsid w:val="000139A5"/>
    <w:rsid w:val="00013E0F"/>
    <w:rsid w:val="00013F5D"/>
    <w:rsid w:val="00013F75"/>
    <w:rsid w:val="00014214"/>
    <w:rsid w:val="00014376"/>
    <w:rsid w:val="00014DB9"/>
    <w:rsid w:val="00015AB7"/>
    <w:rsid w:val="00015DCC"/>
    <w:rsid w:val="00015ED1"/>
    <w:rsid w:val="00015F48"/>
    <w:rsid w:val="00015F73"/>
    <w:rsid w:val="00016130"/>
    <w:rsid w:val="0001618A"/>
    <w:rsid w:val="00016E1C"/>
    <w:rsid w:val="00017353"/>
    <w:rsid w:val="0001761D"/>
    <w:rsid w:val="000178D8"/>
    <w:rsid w:val="00017C72"/>
    <w:rsid w:val="00017D25"/>
    <w:rsid w:val="000203AE"/>
    <w:rsid w:val="00020CCA"/>
    <w:rsid w:val="00020F10"/>
    <w:rsid w:val="00021F31"/>
    <w:rsid w:val="00022272"/>
    <w:rsid w:val="00023623"/>
    <w:rsid w:val="0002391F"/>
    <w:rsid w:val="00023C3D"/>
    <w:rsid w:val="00023C4C"/>
    <w:rsid w:val="000242AF"/>
    <w:rsid w:val="00025745"/>
    <w:rsid w:val="000258AD"/>
    <w:rsid w:val="00025A9D"/>
    <w:rsid w:val="000261F7"/>
    <w:rsid w:val="00027394"/>
    <w:rsid w:val="000275A5"/>
    <w:rsid w:val="0002764C"/>
    <w:rsid w:val="000278A5"/>
    <w:rsid w:val="000302D1"/>
    <w:rsid w:val="00030578"/>
    <w:rsid w:val="000308EF"/>
    <w:rsid w:val="00031038"/>
    <w:rsid w:val="00031360"/>
    <w:rsid w:val="00031EB3"/>
    <w:rsid w:val="000327A2"/>
    <w:rsid w:val="000327CA"/>
    <w:rsid w:val="00032822"/>
    <w:rsid w:val="00032A3A"/>
    <w:rsid w:val="00032F20"/>
    <w:rsid w:val="000330A8"/>
    <w:rsid w:val="000332B5"/>
    <w:rsid w:val="000334BF"/>
    <w:rsid w:val="0003360A"/>
    <w:rsid w:val="00033C95"/>
    <w:rsid w:val="00033E11"/>
    <w:rsid w:val="00033E22"/>
    <w:rsid w:val="00035234"/>
    <w:rsid w:val="0003542E"/>
    <w:rsid w:val="0003562F"/>
    <w:rsid w:val="00035660"/>
    <w:rsid w:val="000358FA"/>
    <w:rsid w:val="00035E5E"/>
    <w:rsid w:val="000360B6"/>
    <w:rsid w:val="000364C8"/>
    <w:rsid w:val="00036682"/>
    <w:rsid w:val="0003696A"/>
    <w:rsid w:val="000371CD"/>
    <w:rsid w:val="000373A0"/>
    <w:rsid w:val="000374DA"/>
    <w:rsid w:val="00037C3B"/>
    <w:rsid w:val="00037ED4"/>
    <w:rsid w:val="00040B17"/>
    <w:rsid w:val="00040C28"/>
    <w:rsid w:val="00041042"/>
    <w:rsid w:val="000411A7"/>
    <w:rsid w:val="000411D0"/>
    <w:rsid w:val="00041FE9"/>
    <w:rsid w:val="000421DD"/>
    <w:rsid w:val="000424D9"/>
    <w:rsid w:val="000426B5"/>
    <w:rsid w:val="00042E82"/>
    <w:rsid w:val="0004327B"/>
    <w:rsid w:val="000437DE"/>
    <w:rsid w:val="00043A62"/>
    <w:rsid w:val="00043DBB"/>
    <w:rsid w:val="00044196"/>
    <w:rsid w:val="000442B1"/>
    <w:rsid w:val="00044528"/>
    <w:rsid w:val="00044B23"/>
    <w:rsid w:val="00044DE4"/>
    <w:rsid w:val="00045671"/>
    <w:rsid w:val="000456BC"/>
    <w:rsid w:val="00045B77"/>
    <w:rsid w:val="00045C15"/>
    <w:rsid w:val="00046036"/>
    <w:rsid w:val="00046170"/>
    <w:rsid w:val="000462B3"/>
    <w:rsid w:val="0004630C"/>
    <w:rsid w:val="00046A92"/>
    <w:rsid w:val="00046B92"/>
    <w:rsid w:val="000478E1"/>
    <w:rsid w:val="00047935"/>
    <w:rsid w:val="00047A84"/>
    <w:rsid w:val="00047D4A"/>
    <w:rsid w:val="000501F1"/>
    <w:rsid w:val="000503F9"/>
    <w:rsid w:val="00050742"/>
    <w:rsid w:val="000509C4"/>
    <w:rsid w:val="00050AED"/>
    <w:rsid w:val="00051176"/>
    <w:rsid w:val="00051942"/>
    <w:rsid w:val="00051A39"/>
    <w:rsid w:val="00051CFB"/>
    <w:rsid w:val="00052B20"/>
    <w:rsid w:val="00053ADB"/>
    <w:rsid w:val="00054010"/>
    <w:rsid w:val="000541A6"/>
    <w:rsid w:val="0005462A"/>
    <w:rsid w:val="000548DE"/>
    <w:rsid w:val="00054C74"/>
    <w:rsid w:val="00054CB7"/>
    <w:rsid w:val="00054D7A"/>
    <w:rsid w:val="00054E94"/>
    <w:rsid w:val="0005537D"/>
    <w:rsid w:val="000554FE"/>
    <w:rsid w:val="000556D5"/>
    <w:rsid w:val="00055E43"/>
    <w:rsid w:val="00055F2B"/>
    <w:rsid w:val="000563E0"/>
    <w:rsid w:val="00056798"/>
    <w:rsid w:val="00056B6D"/>
    <w:rsid w:val="00056FCE"/>
    <w:rsid w:val="000578E1"/>
    <w:rsid w:val="00060946"/>
    <w:rsid w:val="000609E7"/>
    <w:rsid w:val="00060B51"/>
    <w:rsid w:val="00060BB6"/>
    <w:rsid w:val="00060C90"/>
    <w:rsid w:val="000617D2"/>
    <w:rsid w:val="000619C1"/>
    <w:rsid w:val="00061E5B"/>
    <w:rsid w:val="000622EC"/>
    <w:rsid w:val="00062546"/>
    <w:rsid w:val="000634B3"/>
    <w:rsid w:val="00063623"/>
    <w:rsid w:val="0006374E"/>
    <w:rsid w:val="00063DCB"/>
    <w:rsid w:val="00063FF8"/>
    <w:rsid w:val="000647EA"/>
    <w:rsid w:val="00064825"/>
    <w:rsid w:val="00064B8A"/>
    <w:rsid w:val="00064C30"/>
    <w:rsid w:val="00064E9D"/>
    <w:rsid w:val="000654E9"/>
    <w:rsid w:val="00065708"/>
    <w:rsid w:val="000657E5"/>
    <w:rsid w:val="000659FC"/>
    <w:rsid w:val="00065D31"/>
    <w:rsid w:val="00065DB6"/>
    <w:rsid w:val="00066396"/>
    <w:rsid w:val="0006665D"/>
    <w:rsid w:val="00066848"/>
    <w:rsid w:val="000668D1"/>
    <w:rsid w:val="00066AFD"/>
    <w:rsid w:val="00066C17"/>
    <w:rsid w:val="00066CF9"/>
    <w:rsid w:val="00067155"/>
    <w:rsid w:val="00067157"/>
    <w:rsid w:val="000675BA"/>
    <w:rsid w:val="00067763"/>
    <w:rsid w:val="00067A59"/>
    <w:rsid w:val="00067B12"/>
    <w:rsid w:val="00067C7D"/>
    <w:rsid w:val="00067D18"/>
    <w:rsid w:val="00067D9F"/>
    <w:rsid w:val="00070074"/>
    <w:rsid w:val="00070159"/>
    <w:rsid w:val="000704EE"/>
    <w:rsid w:val="000707BB"/>
    <w:rsid w:val="00070B55"/>
    <w:rsid w:val="00070C6C"/>
    <w:rsid w:val="00070F7F"/>
    <w:rsid w:val="000712D7"/>
    <w:rsid w:val="00071433"/>
    <w:rsid w:val="000715A4"/>
    <w:rsid w:val="000719F8"/>
    <w:rsid w:val="00071A2C"/>
    <w:rsid w:val="00071E33"/>
    <w:rsid w:val="000722D8"/>
    <w:rsid w:val="00072366"/>
    <w:rsid w:val="0007254F"/>
    <w:rsid w:val="0007283D"/>
    <w:rsid w:val="00072C24"/>
    <w:rsid w:val="00072C6E"/>
    <w:rsid w:val="0007301C"/>
    <w:rsid w:val="00073465"/>
    <w:rsid w:val="00073AD7"/>
    <w:rsid w:val="00073E09"/>
    <w:rsid w:val="00073FAB"/>
    <w:rsid w:val="00074650"/>
    <w:rsid w:val="0007503D"/>
    <w:rsid w:val="00075AF2"/>
    <w:rsid w:val="00075C18"/>
    <w:rsid w:val="000761EA"/>
    <w:rsid w:val="000764F8"/>
    <w:rsid w:val="00077A1F"/>
    <w:rsid w:val="00077A2D"/>
    <w:rsid w:val="00077B2A"/>
    <w:rsid w:val="00080092"/>
    <w:rsid w:val="00080E98"/>
    <w:rsid w:val="00080FA9"/>
    <w:rsid w:val="000810CA"/>
    <w:rsid w:val="00081266"/>
    <w:rsid w:val="000815D3"/>
    <w:rsid w:val="0008186B"/>
    <w:rsid w:val="000821DB"/>
    <w:rsid w:val="000826E9"/>
    <w:rsid w:val="00082967"/>
    <w:rsid w:val="00082C4E"/>
    <w:rsid w:val="00082C7D"/>
    <w:rsid w:val="00083349"/>
    <w:rsid w:val="0008337B"/>
    <w:rsid w:val="000835E4"/>
    <w:rsid w:val="00083778"/>
    <w:rsid w:val="0008440D"/>
    <w:rsid w:val="00084611"/>
    <w:rsid w:val="000854E9"/>
    <w:rsid w:val="00085B0D"/>
    <w:rsid w:val="00085B64"/>
    <w:rsid w:val="00085D16"/>
    <w:rsid w:val="000863A4"/>
    <w:rsid w:val="00086968"/>
    <w:rsid w:val="0008698C"/>
    <w:rsid w:val="00086F14"/>
    <w:rsid w:val="00087291"/>
    <w:rsid w:val="000872D8"/>
    <w:rsid w:val="000872E2"/>
    <w:rsid w:val="000873EC"/>
    <w:rsid w:val="000874BE"/>
    <w:rsid w:val="0008769A"/>
    <w:rsid w:val="00087928"/>
    <w:rsid w:val="00087952"/>
    <w:rsid w:val="00087F7F"/>
    <w:rsid w:val="000902EF"/>
    <w:rsid w:val="000903D5"/>
    <w:rsid w:val="000906DA"/>
    <w:rsid w:val="000909DA"/>
    <w:rsid w:val="00090C35"/>
    <w:rsid w:val="00090C3D"/>
    <w:rsid w:val="00090DCC"/>
    <w:rsid w:val="000918D7"/>
    <w:rsid w:val="0009232E"/>
    <w:rsid w:val="0009258B"/>
    <w:rsid w:val="00092B05"/>
    <w:rsid w:val="00092F76"/>
    <w:rsid w:val="000930E0"/>
    <w:rsid w:val="000933D7"/>
    <w:rsid w:val="00093915"/>
    <w:rsid w:val="00093E13"/>
    <w:rsid w:val="00093EB2"/>
    <w:rsid w:val="00094169"/>
    <w:rsid w:val="0009440F"/>
    <w:rsid w:val="000945D0"/>
    <w:rsid w:val="000947BA"/>
    <w:rsid w:val="0009502C"/>
    <w:rsid w:val="0009513C"/>
    <w:rsid w:val="0009518D"/>
    <w:rsid w:val="00095289"/>
    <w:rsid w:val="000952BB"/>
    <w:rsid w:val="000953FC"/>
    <w:rsid w:val="000955B2"/>
    <w:rsid w:val="00095D83"/>
    <w:rsid w:val="00095EAD"/>
    <w:rsid w:val="00095EB2"/>
    <w:rsid w:val="00095F66"/>
    <w:rsid w:val="00096233"/>
    <w:rsid w:val="00096455"/>
    <w:rsid w:val="00096608"/>
    <w:rsid w:val="00096611"/>
    <w:rsid w:val="00096706"/>
    <w:rsid w:val="00096827"/>
    <w:rsid w:val="00096E0F"/>
    <w:rsid w:val="00097147"/>
    <w:rsid w:val="00097418"/>
    <w:rsid w:val="00097700"/>
    <w:rsid w:val="00097EB6"/>
    <w:rsid w:val="000A016F"/>
    <w:rsid w:val="000A060E"/>
    <w:rsid w:val="000A0757"/>
    <w:rsid w:val="000A0A38"/>
    <w:rsid w:val="000A12BD"/>
    <w:rsid w:val="000A14C7"/>
    <w:rsid w:val="000A1FDB"/>
    <w:rsid w:val="000A2673"/>
    <w:rsid w:val="000A28A4"/>
    <w:rsid w:val="000A2A0E"/>
    <w:rsid w:val="000A2F24"/>
    <w:rsid w:val="000A31C7"/>
    <w:rsid w:val="000A3555"/>
    <w:rsid w:val="000A3A0B"/>
    <w:rsid w:val="000A3D1F"/>
    <w:rsid w:val="000A4266"/>
    <w:rsid w:val="000A47A2"/>
    <w:rsid w:val="000A5136"/>
    <w:rsid w:val="000A58EC"/>
    <w:rsid w:val="000A6544"/>
    <w:rsid w:val="000A662A"/>
    <w:rsid w:val="000A66C5"/>
    <w:rsid w:val="000A6DDC"/>
    <w:rsid w:val="000A73BA"/>
    <w:rsid w:val="000A73E1"/>
    <w:rsid w:val="000A75A2"/>
    <w:rsid w:val="000A75DD"/>
    <w:rsid w:val="000A7B40"/>
    <w:rsid w:val="000B02A9"/>
    <w:rsid w:val="000B06A2"/>
    <w:rsid w:val="000B06CE"/>
    <w:rsid w:val="000B08E1"/>
    <w:rsid w:val="000B0A08"/>
    <w:rsid w:val="000B0E57"/>
    <w:rsid w:val="000B13C6"/>
    <w:rsid w:val="000B2478"/>
    <w:rsid w:val="000B265D"/>
    <w:rsid w:val="000B266C"/>
    <w:rsid w:val="000B2781"/>
    <w:rsid w:val="000B2D74"/>
    <w:rsid w:val="000B30C2"/>
    <w:rsid w:val="000B34CC"/>
    <w:rsid w:val="000B3938"/>
    <w:rsid w:val="000B4041"/>
    <w:rsid w:val="000B412F"/>
    <w:rsid w:val="000B4149"/>
    <w:rsid w:val="000B447F"/>
    <w:rsid w:val="000B45FC"/>
    <w:rsid w:val="000B49E1"/>
    <w:rsid w:val="000B4BDC"/>
    <w:rsid w:val="000B4C30"/>
    <w:rsid w:val="000B4DE0"/>
    <w:rsid w:val="000B5098"/>
    <w:rsid w:val="000B50CD"/>
    <w:rsid w:val="000B5241"/>
    <w:rsid w:val="000B55BB"/>
    <w:rsid w:val="000B56ED"/>
    <w:rsid w:val="000B5C15"/>
    <w:rsid w:val="000B5D2E"/>
    <w:rsid w:val="000B6559"/>
    <w:rsid w:val="000B6F87"/>
    <w:rsid w:val="000B72AF"/>
    <w:rsid w:val="000B7423"/>
    <w:rsid w:val="000C0604"/>
    <w:rsid w:val="000C0CE4"/>
    <w:rsid w:val="000C0D70"/>
    <w:rsid w:val="000C0EFD"/>
    <w:rsid w:val="000C120E"/>
    <w:rsid w:val="000C1353"/>
    <w:rsid w:val="000C1556"/>
    <w:rsid w:val="000C183D"/>
    <w:rsid w:val="000C18C6"/>
    <w:rsid w:val="000C18CA"/>
    <w:rsid w:val="000C1A54"/>
    <w:rsid w:val="000C1CD0"/>
    <w:rsid w:val="000C1E4D"/>
    <w:rsid w:val="000C2C45"/>
    <w:rsid w:val="000C2D26"/>
    <w:rsid w:val="000C33DB"/>
    <w:rsid w:val="000C37BF"/>
    <w:rsid w:val="000C3950"/>
    <w:rsid w:val="000C3A0E"/>
    <w:rsid w:val="000C3A90"/>
    <w:rsid w:val="000C41BB"/>
    <w:rsid w:val="000C445B"/>
    <w:rsid w:val="000C4516"/>
    <w:rsid w:val="000C45F7"/>
    <w:rsid w:val="000C477A"/>
    <w:rsid w:val="000C4CA4"/>
    <w:rsid w:val="000C5287"/>
    <w:rsid w:val="000C53AD"/>
    <w:rsid w:val="000C5C4B"/>
    <w:rsid w:val="000C5F79"/>
    <w:rsid w:val="000C6415"/>
    <w:rsid w:val="000C6D5F"/>
    <w:rsid w:val="000C6DB8"/>
    <w:rsid w:val="000C788D"/>
    <w:rsid w:val="000D0213"/>
    <w:rsid w:val="000D05F1"/>
    <w:rsid w:val="000D0871"/>
    <w:rsid w:val="000D09CC"/>
    <w:rsid w:val="000D0C61"/>
    <w:rsid w:val="000D0D7C"/>
    <w:rsid w:val="000D119E"/>
    <w:rsid w:val="000D1B1C"/>
    <w:rsid w:val="000D20B8"/>
    <w:rsid w:val="000D2289"/>
    <w:rsid w:val="000D23E5"/>
    <w:rsid w:val="000D242D"/>
    <w:rsid w:val="000D29F0"/>
    <w:rsid w:val="000D32C9"/>
    <w:rsid w:val="000D3529"/>
    <w:rsid w:val="000D40CB"/>
    <w:rsid w:val="000D437D"/>
    <w:rsid w:val="000D4683"/>
    <w:rsid w:val="000D47DA"/>
    <w:rsid w:val="000D4A3A"/>
    <w:rsid w:val="000D4B11"/>
    <w:rsid w:val="000D541E"/>
    <w:rsid w:val="000D5976"/>
    <w:rsid w:val="000D5E92"/>
    <w:rsid w:val="000D662B"/>
    <w:rsid w:val="000D69FB"/>
    <w:rsid w:val="000D6BB9"/>
    <w:rsid w:val="000D73ED"/>
    <w:rsid w:val="000D769B"/>
    <w:rsid w:val="000E0788"/>
    <w:rsid w:val="000E08F7"/>
    <w:rsid w:val="000E1113"/>
    <w:rsid w:val="000E12A3"/>
    <w:rsid w:val="000E12A4"/>
    <w:rsid w:val="000E13F0"/>
    <w:rsid w:val="000E160D"/>
    <w:rsid w:val="000E17E7"/>
    <w:rsid w:val="000E1922"/>
    <w:rsid w:val="000E195F"/>
    <w:rsid w:val="000E2040"/>
    <w:rsid w:val="000E247C"/>
    <w:rsid w:val="000E24A4"/>
    <w:rsid w:val="000E290F"/>
    <w:rsid w:val="000E2947"/>
    <w:rsid w:val="000E2DB8"/>
    <w:rsid w:val="000E30B2"/>
    <w:rsid w:val="000E3418"/>
    <w:rsid w:val="000E39DB"/>
    <w:rsid w:val="000E3B4F"/>
    <w:rsid w:val="000E4067"/>
    <w:rsid w:val="000E425D"/>
    <w:rsid w:val="000E44A8"/>
    <w:rsid w:val="000E467B"/>
    <w:rsid w:val="000E4A0D"/>
    <w:rsid w:val="000E58D1"/>
    <w:rsid w:val="000E59AE"/>
    <w:rsid w:val="000E5BA6"/>
    <w:rsid w:val="000E60CC"/>
    <w:rsid w:val="000E6131"/>
    <w:rsid w:val="000E620F"/>
    <w:rsid w:val="000E6A30"/>
    <w:rsid w:val="000E7802"/>
    <w:rsid w:val="000F0151"/>
    <w:rsid w:val="000F04F4"/>
    <w:rsid w:val="000F054F"/>
    <w:rsid w:val="000F082A"/>
    <w:rsid w:val="000F0BA9"/>
    <w:rsid w:val="000F0D5A"/>
    <w:rsid w:val="000F1C68"/>
    <w:rsid w:val="000F1E4F"/>
    <w:rsid w:val="000F1EAB"/>
    <w:rsid w:val="000F2284"/>
    <w:rsid w:val="000F25F4"/>
    <w:rsid w:val="000F28F9"/>
    <w:rsid w:val="000F2909"/>
    <w:rsid w:val="000F2BE3"/>
    <w:rsid w:val="000F2F42"/>
    <w:rsid w:val="000F3029"/>
    <w:rsid w:val="000F38F2"/>
    <w:rsid w:val="000F3A9D"/>
    <w:rsid w:val="000F3ADA"/>
    <w:rsid w:val="000F3C70"/>
    <w:rsid w:val="000F3D9A"/>
    <w:rsid w:val="000F4061"/>
    <w:rsid w:val="000F4308"/>
    <w:rsid w:val="000F440E"/>
    <w:rsid w:val="000F470F"/>
    <w:rsid w:val="000F4BA7"/>
    <w:rsid w:val="000F4F16"/>
    <w:rsid w:val="000F4F93"/>
    <w:rsid w:val="000F5650"/>
    <w:rsid w:val="000F5700"/>
    <w:rsid w:val="000F58C7"/>
    <w:rsid w:val="000F598C"/>
    <w:rsid w:val="000F5A29"/>
    <w:rsid w:val="000F5EB6"/>
    <w:rsid w:val="000F6280"/>
    <w:rsid w:val="000F6EC3"/>
    <w:rsid w:val="000F6F08"/>
    <w:rsid w:val="000F71DE"/>
    <w:rsid w:val="000F74FD"/>
    <w:rsid w:val="000F7623"/>
    <w:rsid w:val="000F77A3"/>
    <w:rsid w:val="000F7AFA"/>
    <w:rsid w:val="000F7CED"/>
    <w:rsid w:val="001001F5"/>
    <w:rsid w:val="00100243"/>
    <w:rsid w:val="00100645"/>
    <w:rsid w:val="0010065C"/>
    <w:rsid w:val="00100773"/>
    <w:rsid w:val="00100BAA"/>
    <w:rsid w:val="00101459"/>
    <w:rsid w:val="001023D9"/>
    <w:rsid w:val="00102625"/>
    <w:rsid w:val="00102B2A"/>
    <w:rsid w:val="00102D51"/>
    <w:rsid w:val="001034A0"/>
    <w:rsid w:val="001034B3"/>
    <w:rsid w:val="001037F1"/>
    <w:rsid w:val="00103BED"/>
    <w:rsid w:val="0010448A"/>
    <w:rsid w:val="001046A5"/>
    <w:rsid w:val="0010479D"/>
    <w:rsid w:val="00104A75"/>
    <w:rsid w:val="001052F2"/>
    <w:rsid w:val="0010541B"/>
    <w:rsid w:val="001054D6"/>
    <w:rsid w:val="001055D1"/>
    <w:rsid w:val="00105846"/>
    <w:rsid w:val="00106621"/>
    <w:rsid w:val="00106ABD"/>
    <w:rsid w:val="00106BA6"/>
    <w:rsid w:val="00106CBB"/>
    <w:rsid w:val="001071F9"/>
    <w:rsid w:val="00107575"/>
    <w:rsid w:val="00107812"/>
    <w:rsid w:val="00107C5D"/>
    <w:rsid w:val="00107D7B"/>
    <w:rsid w:val="00107DBF"/>
    <w:rsid w:val="001101B2"/>
    <w:rsid w:val="00110208"/>
    <w:rsid w:val="001102B8"/>
    <w:rsid w:val="00110C2A"/>
    <w:rsid w:val="00110C3C"/>
    <w:rsid w:val="00110E60"/>
    <w:rsid w:val="001111D8"/>
    <w:rsid w:val="0011124B"/>
    <w:rsid w:val="001114EF"/>
    <w:rsid w:val="00111707"/>
    <w:rsid w:val="00111C22"/>
    <w:rsid w:val="00111D69"/>
    <w:rsid w:val="001124FF"/>
    <w:rsid w:val="00112760"/>
    <w:rsid w:val="00113A01"/>
    <w:rsid w:val="00113EB1"/>
    <w:rsid w:val="00113F65"/>
    <w:rsid w:val="0011494E"/>
    <w:rsid w:val="00114FCD"/>
    <w:rsid w:val="001150F2"/>
    <w:rsid w:val="00115313"/>
    <w:rsid w:val="001155AB"/>
    <w:rsid w:val="001157EA"/>
    <w:rsid w:val="00115A42"/>
    <w:rsid w:val="00115D0A"/>
    <w:rsid w:val="00116372"/>
    <w:rsid w:val="0011641F"/>
    <w:rsid w:val="00116841"/>
    <w:rsid w:val="00116AD1"/>
    <w:rsid w:val="00116BCE"/>
    <w:rsid w:val="00116C85"/>
    <w:rsid w:val="00116E79"/>
    <w:rsid w:val="00117133"/>
    <w:rsid w:val="00117184"/>
    <w:rsid w:val="0011726F"/>
    <w:rsid w:val="0011759F"/>
    <w:rsid w:val="00120987"/>
    <w:rsid w:val="001212AB"/>
    <w:rsid w:val="001218EF"/>
    <w:rsid w:val="00122366"/>
    <w:rsid w:val="0012278D"/>
    <w:rsid w:val="00122809"/>
    <w:rsid w:val="00122A0F"/>
    <w:rsid w:val="00122CE8"/>
    <w:rsid w:val="0012325A"/>
    <w:rsid w:val="00123684"/>
    <w:rsid w:val="00123947"/>
    <w:rsid w:val="00123A2B"/>
    <w:rsid w:val="00123BEC"/>
    <w:rsid w:val="00123DB7"/>
    <w:rsid w:val="00124086"/>
    <w:rsid w:val="001240EE"/>
    <w:rsid w:val="00124223"/>
    <w:rsid w:val="0012422E"/>
    <w:rsid w:val="00124505"/>
    <w:rsid w:val="0012461E"/>
    <w:rsid w:val="00124774"/>
    <w:rsid w:val="001248F3"/>
    <w:rsid w:val="00124B1A"/>
    <w:rsid w:val="00125193"/>
    <w:rsid w:val="001253A8"/>
    <w:rsid w:val="0012586D"/>
    <w:rsid w:val="00125906"/>
    <w:rsid w:val="00125BCE"/>
    <w:rsid w:val="00125DF8"/>
    <w:rsid w:val="00125ECA"/>
    <w:rsid w:val="00125FA2"/>
    <w:rsid w:val="0012641A"/>
    <w:rsid w:val="00126670"/>
    <w:rsid w:val="00126B82"/>
    <w:rsid w:val="0012709A"/>
    <w:rsid w:val="0012715B"/>
    <w:rsid w:val="00127BBC"/>
    <w:rsid w:val="0013034C"/>
    <w:rsid w:val="001304BA"/>
    <w:rsid w:val="0013074A"/>
    <w:rsid w:val="001308D0"/>
    <w:rsid w:val="00130EFE"/>
    <w:rsid w:val="001311DC"/>
    <w:rsid w:val="001313A7"/>
    <w:rsid w:val="001313E3"/>
    <w:rsid w:val="00131BBC"/>
    <w:rsid w:val="00132072"/>
    <w:rsid w:val="00132091"/>
    <w:rsid w:val="001331CD"/>
    <w:rsid w:val="001332F7"/>
    <w:rsid w:val="00133619"/>
    <w:rsid w:val="001337A9"/>
    <w:rsid w:val="0013389E"/>
    <w:rsid w:val="001339F0"/>
    <w:rsid w:val="00133C52"/>
    <w:rsid w:val="00133F47"/>
    <w:rsid w:val="001341A1"/>
    <w:rsid w:val="001341BD"/>
    <w:rsid w:val="001343F3"/>
    <w:rsid w:val="00134E6D"/>
    <w:rsid w:val="0013563A"/>
    <w:rsid w:val="00135656"/>
    <w:rsid w:val="001356B9"/>
    <w:rsid w:val="001358D6"/>
    <w:rsid w:val="00135B15"/>
    <w:rsid w:val="00135DBF"/>
    <w:rsid w:val="001360C9"/>
    <w:rsid w:val="001362EC"/>
    <w:rsid w:val="00136393"/>
    <w:rsid w:val="00136662"/>
    <w:rsid w:val="0013672E"/>
    <w:rsid w:val="00136914"/>
    <w:rsid w:val="00136B63"/>
    <w:rsid w:val="00136BC8"/>
    <w:rsid w:val="001371FC"/>
    <w:rsid w:val="00137428"/>
    <w:rsid w:val="0013760B"/>
    <w:rsid w:val="001376E8"/>
    <w:rsid w:val="00137C32"/>
    <w:rsid w:val="00137DF2"/>
    <w:rsid w:val="0014018F"/>
    <w:rsid w:val="001416D7"/>
    <w:rsid w:val="00141C48"/>
    <w:rsid w:val="00142DDF"/>
    <w:rsid w:val="00142E0D"/>
    <w:rsid w:val="00142E7E"/>
    <w:rsid w:val="00143062"/>
    <w:rsid w:val="0014342B"/>
    <w:rsid w:val="00143718"/>
    <w:rsid w:val="00143B81"/>
    <w:rsid w:val="001441D5"/>
    <w:rsid w:val="00144341"/>
    <w:rsid w:val="001443B8"/>
    <w:rsid w:val="00144449"/>
    <w:rsid w:val="0014540A"/>
    <w:rsid w:val="001456B3"/>
    <w:rsid w:val="00145ACD"/>
    <w:rsid w:val="00145B3A"/>
    <w:rsid w:val="00145BF1"/>
    <w:rsid w:val="00145D0D"/>
    <w:rsid w:val="00145F64"/>
    <w:rsid w:val="00146169"/>
    <w:rsid w:val="001462FC"/>
    <w:rsid w:val="00146DDB"/>
    <w:rsid w:val="00147677"/>
    <w:rsid w:val="001478FB"/>
    <w:rsid w:val="00147CAF"/>
    <w:rsid w:val="0015019D"/>
    <w:rsid w:val="00150381"/>
    <w:rsid w:val="00150A4D"/>
    <w:rsid w:val="00150F9C"/>
    <w:rsid w:val="001514BD"/>
    <w:rsid w:val="001515F3"/>
    <w:rsid w:val="00151658"/>
    <w:rsid w:val="00151DC2"/>
    <w:rsid w:val="001524BA"/>
    <w:rsid w:val="001525AE"/>
    <w:rsid w:val="0015293B"/>
    <w:rsid w:val="00153418"/>
    <w:rsid w:val="00153704"/>
    <w:rsid w:val="001539C3"/>
    <w:rsid w:val="00154126"/>
    <w:rsid w:val="001548A0"/>
    <w:rsid w:val="001549C9"/>
    <w:rsid w:val="00154ADB"/>
    <w:rsid w:val="00154EB7"/>
    <w:rsid w:val="00155169"/>
    <w:rsid w:val="001557B1"/>
    <w:rsid w:val="00155E6E"/>
    <w:rsid w:val="001561FC"/>
    <w:rsid w:val="00156F51"/>
    <w:rsid w:val="0015700A"/>
    <w:rsid w:val="00157082"/>
    <w:rsid w:val="00157355"/>
    <w:rsid w:val="00157368"/>
    <w:rsid w:val="00157B04"/>
    <w:rsid w:val="00157B87"/>
    <w:rsid w:val="00160181"/>
    <w:rsid w:val="00160582"/>
    <w:rsid w:val="001605FD"/>
    <w:rsid w:val="00160791"/>
    <w:rsid w:val="00160B50"/>
    <w:rsid w:val="00161112"/>
    <w:rsid w:val="00161142"/>
    <w:rsid w:val="001613BC"/>
    <w:rsid w:val="001613E8"/>
    <w:rsid w:val="00161B33"/>
    <w:rsid w:val="00162DF5"/>
    <w:rsid w:val="00162EBE"/>
    <w:rsid w:val="00162F37"/>
    <w:rsid w:val="0016363B"/>
    <w:rsid w:val="0016397A"/>
    <w:rsid w:val="00163D5A"/>
    <w:rsid w:val="001642F7"/>
    <w:rsid w:val="0016474F"/>
    <w:rsid w:val="001649B7"/>
    <w:rsid w:val="00164C52"/>
    <w:rsid w:val="001650F1"/>
    <w:rsid w:val="001653E4"/>
    <w:rsid w:val="001654EE"/>
    <w:rsid w:val="00165C75"/>
    <w:rsid w:val="00166214"/>
    <w:rsid w:val="00166382"/>
    <w:rsid w:val="00166386"/>
    <w:rsid w:val="0016645D"/>
    <w:rsid w:val="00166466"/>
    <w:rsid w:val="001668BA"/>
    <w:rsid w:val="00166927"/>
    <w:rsid w:val="0016722F"/>
    <w:rsid w:val="0016728F"/>
    <w:rsid w:val="00167917"/>
    <w:rsid w:val="001679D5"/>
    <w:rsid w:val="00167ED3"/>
    <w:rsid w:val="001704FC"/>
    <w:rsid w:val="00170503"/>
    <w:rsid w:val="00170894"/>
    <w:rsid w:val="00170A9B"/>
    <w:rsid w:val="00170AFB"/>
    <w:rsid w:val="00170C93"/>
    <w:rsid w:val="001710CE"/>
    <w:rsid w:val="0017142C"/>
    <w:rsid w:val="001715F8"/>
    <w:rsid w:val="0017162F"/>
    <w:rsid w:val="001718A5"/>
    <w:rsid w:val="0017195C"/>
    <w:rsid w:val="001719E0"/>
    <w:rsid w:val="0017202C"/>
    <w:rsid w:val="001724B1"/>
    <w:rsid w:val="001724D8"/>
    <w:rsid w:val="001728D5"/>
    <w:rsid w:val="00172AFC"/>
    <w:rsid w:val="00172D14"/>
    <w:rsid w:val="00172DEA"/>
    <w:rsid w:val="00173251"/>
    <w:rsid w:val="001732B4"/>
    <w:rsid w:val="001734DC"/>
    <w:rsid w:val="0017387D"/>
    <w:rsid w:val="00173953"/>
    <w:rsid w:val="00173969"/>
    <w:rsid w:val="001740B0"/>
    <w:rsid w:val="001747E6"/>
    <w:rsid w:val="00174BF1"/>
    <w:rsid w:val="00174C01"/>
    <w:rsid w:val="00174DC9"/>
    <w:rsid w:val="00174EB5"/>
    <w:rsid w:val="00175924"/>
    <w:rsid w:val="00175BD4"/>
    <w:rsid w:val="00175D9C"/>
    <w:rsid w:val="00175F4D"/>
    <w:rsid w:val="00175F7D"/>
    <w:rsid w:val="001760B7"/>
    <w:rsid w:val="001763F3"/>
    <w:rsid w:val="0017674F"/>
    <w:rsid w:val="00176A70"/>
    <w:rsid w:val="00176B62"/>
    <w:rsid w:val="00176E4C"/>
    <w:rsid w:val="00176EDF"/>
    <w:rsid w:val="0017712D"/>
    <w:rsid w:val="00177436"/>
    <w:rsid w:val="00177813"/>
    <w:rsid w:val="00177FCB"/>
    <w:rsid w:val="0018010B"/>
    <w:rsid w:val="00180296"/>
    <w:rsid w:val="0018046C"/>
    <w:rsid w:val="001804B0"/>
    <w:rsid w:val="00180EA4"/>
    <w:rsid w:val="00180FD0"/>
    <w:rsid w:val="00181104"/>
    <w:rsid w:val="0018139A"/>
    <w:rsid w:val="00181E0F"/>
    <w:rsid w:val="00182528"/>
    <w:rsid w:val="001829F0"/>
    <w:rsid w:val="00182E5B"/>
    <w:rsid w:val="00182E90"/>
    <w:rsid w:val="00183966"/>
    <w:rsid w:val="00184059"/>
    <w:rsid w:val="00184434"/>
    <w:rsid w:val="00184587"/>
    <w:rsid w:val="00184793"/>
    <w:rsid w:val="00184967"/>
    <w:rsid w:val="00184A32"/>
    <w:rsid w:val="00184C94"/>
    <w:rsid w:val="00185215"/>
    <w:rsid w:val="00185634"/>
    <w:rsid w:val="001856AC"/>
    <w:rsid w:val="00185802"/>
    <w:rsid w:val="00185B27"/>
    <w:rsid w:val="00185CE8"/>
    <w:rsid w:val="001863C1"/>
    <w:rsid w:val="0018662E"/>
    <w:rsid w:val="00186C70"/>
    <w:rsid w:val="00186ECB"/>
    <w:rsid w:val="00187078"/>
    <w:rsid w:val="0018750B"/>
    <w:rsid w:val="00187B71"/>
    <w:rsid w:val="00187F65"/>
    <w:rsid w:val="00190325"/>
    <w:rsid w:val="001906D6"/>
    <w:rsid w:val="00190806"/>
    <w:rsid w:val="00191228"/>
    <w:rsid w:val="00191446"/>
    <w:rsid w:val="0019154A"/>
    <w:rsid w:val="0019160B"/>
    <w:rsid w:val="00191853"/>
    <w:rsid w:val="00191BC0"/>
    <w:rsid w:val="00191F0D"/>
    <w:rsid w:val="0019308D"/>
    <w:rsid w:val="0019352A"/>
    <w:rsid w:val="00193C62"/>
    <w:rsid w:val="00193EA8"/>
    <w:rsid w:val="00193FD1"/>
    <w:rsid w:val="00194267"/>
    <w:rsid w:val="00194274"/>
    <w:rsid w:val="001943C0"/>
    <w:rsid w:val="00194B6E"/>
    <w:rsid w:val="00195028"/>
    <w:rsid w:val="001953AB"/>
    <w:rsid w:val="001959CA"/>
    <w:rsid w:val="00195A7B"/>
    <w:rsid w:val="00195FF2"/>
    <w:rsid w:val="00196138"/>
    <w:rsid w:val="0019658F"/>
    <w:rsid w:val="00196BD3"/>
    <w:rsid w:val="00196DBF"/>
    <w:rsid w:val="001973A7"/>
    <w:rsid w:val="001976DD"/>
    <w:rsid w:val="00197CDD"/>
    <w:rsid w:val="001A0157"/>
    <w:rsid w:val="001A02D2"/>
    <w:rsid w:val="001A038D"/>
    <w:rsid w:val="001A0501"/>
    <w:rsid w:val="001A0558"/>
    <w:rsid w:val="001A0CA0"/>
    <w:rsid w:val="001A13BF"/>
    <w:rsid w:val="001A1481"/>
    <w:rsid w:val="001A1562"/>
    <w:rsid w:val="001A1F9E"/>
    <w:rsid w:val="001A22E5"/>
    <w:rsid w:val="001A25A5"/>
    <w:rsid w:val="001A25DE"/>
    <w:rsid w:val="001A2823"/>
    <w:rsid w:val="001A2A1A"/>
    <w:rsid w:val="001A2CB7"/>
    <w:rsid w:val="001A33F2"/>
    <w:rsid w:val="001A3452"/>
    <w:rsid w:val="001A3DF1"/>
    <w:rsid w:val="001A3E7D"/>
    <w:rsid w:val="001A3F7B"/>
    <w:rsid w:val="001A5850"/>
    <w:rsid w:val="001A681F"/>
    <w:rsid w:val="001A6AA4"/>
    <w:rsid w:val="001A6D04"/>
    <w:rsid w:val="001A6F88"/>
    <w:rsid w:val="001A7361"/>
    <w:rsid w:val="001A749A"/>
    <w:rsid w:val="001A74F8"/>
    <w:rsid w:val="001A75A0"/>
    <w:rsid w:val="001A7A8C"/>
    <w:rsid w:val="001B0128"/>
    <w:rsid w:val="001B0453"/>
    <w:rsid w:val="001B0599"/>
    <w:rsid w:val="001B062C"/>
    <w:rsid w:val="001B0918"/>
    <w:rsid w:val="001B15D3"/>
    <w:rsid w:val="001B19FF"/>
    <w:rsid w:val="001B218B"/>
    <w:rsid w:val="001B2431"/>
    <w:rsid w:val="001B24E1"/>
    <w:rsid w:val="001B2552"/>
    <w:rsid w:val="001B27FF"/>
    <w:rsid w:val="001B2AE1"/>
    <w:rsid w:val="001B2B81"/>
    <w:rsid w:val="001B2F66"/>
    <w:rsid w:val="001B3031"/>
    <w:rsid w:val="001B3161"/>
    <w:rsid w:val="001B3A6A"/>
    <w:rsid w:val="001B4074"/>
    <w:rsid w:val="001B41EE"/>
    <w:rsid w:val="001B42BA"/>
    <w:rsid w:val="001B49E9"/>
    <w:rsid w:val="001B4A9D"/>
    <w:rsid w:val="001B51F5"/>
    <w:rsid w:val="001B56A9"/>
    <w:rsid w:val="001B5D0C"/>
    <w:rsid w:val="001B5D24"/>
    <w:rsid w:val="001B5F94"/>
    <w:rsid w:val="001B6026"/>
    <w:rsid w:val="001B6305"/>
    <w:rsid w:val="001B645E"/>
    <w:rsid w:val="001B65BD"/>
    <w:rsid w:val="001B676D"/>
    <w:rsid w:val="001B6AC3"/>
    <w:rsid w:val="001B6D29"/>
    <w:rsid w:val="001B6FF4"/>
    <w:rsid w:val="001B742B"/>
    <w:rsid w:val="001B75BD"/>
    <w:rsid w:val="001B7816"/>
    <w:rsid w:val="001B7DF7"/>
    <w:rsid w:val="001B7E2D"/>
    <w:rsid w:val="001C02FF"/>
    <w:rsid w:val="001C03D5"/>
    <w:rsid w:val="001C04BD"/>
    <w:rsid w:val="001C0826"/>
    <w:rsid w:val="001C0F36"/>
    <w:rsid w:val="001C1451"/>
    <w:rsid w:val="001C1BCF"/>
    <w:rsid w:val="001C20BA"/>
    <w:rsid w:val="001C2638"/>
    <w:rsid w:val="001C263D"/>
    <w:rsid w:val="001C26DF"/>
    <w:rsid w:val="001C2E68"/>
    <w:rsid w:val="001C354A"/>
    <w:rsid w:val="001C3A6A"/>
    <w:rsid w:val="001C3B95"/>
    <w:rsid w:val="001C3E13"/>
    <w:rsid w:val="001C43D7"/>
    <w:rsid w:val="001C44A4"/>
    <w:rsid w:val="001C51A3"/>
    <w:rsid w:val="001C52FC"/>
    <w:rsid w:val="001C537A"/>
    <w:rsid w:val="001C595C"/>
    <w:rsid w:val="001C6819"/>
    <w:rsid w:val="001C686A"/>
    <w:rsid w:val="001C68C5"/>
    <w:rsid w:val="001C6A18"/>
    <w:rsid w:val="001C6F28"/>
    <w:rsid w:val="001C7879"/>
    <w:rsid w:val="001C7909"/>
    <w:rsid w:val="001C7E49"/>
    <w:rsid w:val="001D094E"/>
    <w:rsid w:val="001D0C27"/>
    <w:rsid w:val="001D1A7F"/>
    <w:rsid w:val="001D2438"/>
    <w:rsid w:val="001D25AE"/>
    <w:rsid w:val="001D25DA"/>
    <w:rsid w:val="001D277A"/>
    <w:rsid w:val="001D27F6"/>
    <w:rsid w:val="001D2B76"/>
    <w:rsid w:val="001D337A"/>
    <w:rsid w:val="001D35C7"/>
    <w:rsid w:val="001D3AFE"/>
    <w:rsid w:val="001D3BF6"/>
    <w:rsid w:val="001D3E5B"/>
    <w:rsid w:val="001D4B0F"/>
    <w:rsid w:val="001D4DD9"/>
    <w:rsid w:val="001D4F04"/>
    <w:rsid w:val="001D5650"/>
    <w:rsid w:val="001D5AD1"/>
    <w:rsid w:val="001D5C9C"/>
    <w:rsid w:val="001D5DFF"/>
    <w:rsid w:val="001D61C1"/>
    <w:rsid w:val="001D6DFE"/>
    <w:rsid w:val="001D7798"/>
    <w:rsid w:val="001E03BB"/>
    <w:rsid w:val="001E0700"/>
    <w:rsid w:val="001E0878"/>
    <w:rsid w:val="001E0CF6"/>
    <w:rsid w:val="001E1381"/>
    <w:rsid w:val="001E1510"/>
    <w:rsid w:val="001E1588"/>
    <w:rsid w:val="001E172B"/>
    <w:rsid w:val="001E1873"/>
    <w:rsid w:val="001E1AE6"/>
    <w:rsid w:val="001E1CA3"/>
    <w:rsid w:val="001E1DC9"/>
    <w:rsid w:val="001E1F9E"/>
    <w:rsid w:val="001E22CD"/>
    <w:rsid w:val="001E23AA"/>
    <w:rsid w:val="001E27D2"/>
    <w:rsid w:val="001E2B76"/>
    <w:rsid w:val="001E308D"/>
    <w:rsid w:val="001E343F"/>
    <w:rsid w:val="001E372D"/>
    <w:rsid w:val="001E3A5D"/>
    <w:rsid w:val="001E3D44"/>
    <w:rsid w:val="001E4028"/>
    <w:rsid w:val="001E4510"/>
    <w:rsid w:val="001E45A9"/>
    <w:rsid w:val="001E46D0"/>
    <w:rsid w:val="001E4B01"/>
    <w:rsid w:val="001E4BA2"/>
    <w:rsid w:val="001E4C42"/>
    <w:rsid w:val="001E5200"/>
    <w:rsid w:val="001E52D1"/>
    <w:rsid w:val="001E537F"/>
    <w:rsid w:val="001E53EE"/>
    <w:rsid w:val="001E5452"/>
    <w:rsid w:val="001E561B"/>
    <w:rsid w:val="001E56AF"/>
    <w:rsid w:val="001E56B8"/>
    <w:rsid w:val="001E5869"/>
    <w:rsid w:val="001E5A3E"/>
    <w:rsid w:val="001E64D5"/>
    <w:rsid w:val="001E7806"/>
    <w:rsid w:val="001E7963"/>
    <w:rsid w:val="001E7988"/>
    <w:rsid w:val="001F04A4"/>
    <w:rsid w:val="001F0665"/>
    <w:rsid w:val="001F085F"/>
    <w:rsid w:val="001F089D"/>
    <w:rsid w:val="001F1C6F"/>
    <w:rsid w:val="001F2123"/>
    <w:rsid w:val="001F26BE"/>
    <w:rsid w:val="001F2929"/>
    <w:rsid w:val="001F2B6A"/>
    <w:rsid w:val="001F2C02"/>
    <w:rsid w:val="001F3552"/>
    <w:rsid w:val="001F38E0"/>
    <w:rsid w:val="001F3AFA"/>
    <w:rsid w:val="001F3AFB"/>
    <w:rsid w:val="001F3E39"/>
    <w:rsid w:val="001F428C"/>
    <w:rsid w:val="001F5693"/>
    <w:rsid w:val="001F5800"/>
    <w:rsid w:val="001F66DB"/>
    <w:rsid w:val="001F6742"/>
    <w:rsid w:val="001F67E2"/>
    <w:rsid w:val="001F6886"/>
    <w:rsid w:val="001F6D1D"/>
    <w:rsid w:val="001F725E"/>
    <w:rsid w:val="001F7A1E"/>
    <w:rsid w:val="00200087"/>
    <w:rsid w:val="002004A9"/>
    <w:rsid w:val="002004F0"/>
    <w:rsid w:val="00201775"/>
    <w:rsid w:val="00201ECB"/>
    <w:rsid w:val="00202063"/>
    <w:rsid w:val="002022E7"/>
    <w:rsid w:val="00202892"/>
    <w:rsid w:val="00202F1E"/>
    <w:rsid w:val="0020321A"/>
    <w:rsid w:val="0020340C"/>
    <w:rsid w:val="002036BD"/>
    <w:rsid w:val="0020386F"/>
    <w:rsid w:val="00203E69"/>
    <w:rsid w:val="00203EFD"/>
    <w:rsid w:val="00204517"/>
    <w:rsid w:val="002047EF"/>
    <w:rsid w:val="00204E76"/>
    <w:rsid w:val="00205051"/>
    <w:rsid w:val="002052DB"/>
    <w:rsid w:val="002057FA"/>
    <w:rsid w:val="00205AA3"/>
    <w:rsid w:val="0020615A"/>
    <w:rsid w:val="002066FA"/>
    <w:rsid w:val="00206996"/>
    <w:rsid w:val="00207038"/>
    <w:rsid w:val="00207965"/>
    <w:rsid w:val="00207B81"/>
    <w:rsid w:val="00207EE3"/>
    <w:rsid w:val="0021058B"/>
    <w:rsid w:val="00210928"/>
    <w:rsid w:val="0021099D"/>
    <w:rsid w:val="00210F69"/>
    <w:rsid w:val="00211CF0"/>
    <w:rsid w:val="00211E66"/>
    <w:rsid w:val="00211F28"/>
    <w:rsid w:val="002121FC"/>
    <w:rsid w:val="00212560"/>
    <w:rsid w:val="002125E0"/>
    <w:rsid w:val="00212B8B"/>
    <w:rsid w:val="00213AB5"/>
    <w:rsid w:val="00213C14"/>
    <w:rsid w:val="00213C9D"/>
    <w:rsid w:val="002140D1"/>
    <w:rsid w:val="002141C1"/>
    <w:rsid w:val="002146A0"/>
    <w:rsid w:val="002147CE"/>
    <w:rsid w:val="0021484A"/>
    <w:rsid w:val="00214AF5"/>
    <w:rsid w:val="00214DB0"/>
    <w:rsid w:val="002155A7"/>
    <w:rsid w:val="00215F68"/>
    <w:rsid w:val="0021602C"/>
    <w:rsid w:val="0021638B"/>
    <w:rsid w:val="00216590"/>
    <w:rsid w:val="0021669C"/>
    <w:rsid w:val="0021670D"/>
    <w:rsid w:val="00216ACB"/>
    <w:rsid w:val="0021708B"/>
    <w:rsid w:val="0021711A"/>
    <w:rsid w:val="002175EF"/>
    <w:rsid w:val="00217EA6"/>
    <w:rsid w:val="00220815"/>
    <w:rsid w:val="002213C7"/>
    <w:rsid w:val="002213D6"/>
    <w:rsid w:val="00221415"/>
    <w:rsid w:val="00221930"/>
    <w:rsid w:val="00221BF9"/>
    <w:rsid w:val="0022213B"/>
    <w:rsid w:val="002222A7"/>
    <w:rsid w:val="002229CE"/>
    <w:rsid w:val="00223187"/>
    <w:rsid w:val="0022335A"/>
    <w:rsid w:val="00224C09"/>
    <w:rsid w:val="00224CBA"/>
    <w:rsid w:val="00224CCF"/>
    <w:rsid w:val="00224DDC"/>
    <w:rsid w:val="00224FC9"/>
    <w:rsid w:val="00225253"/>
    <w:rsid w:val="00225255"/>
    <w:rsid w:val="002256E6"/>
    <w:rsid w:val="00225BD3"/>
    <w:rsid w:val="00225F10"/>
    <w:rsid w:val="00226FAB"/>
    <w:rsid w:val="002277EB"/>
    <w:rsid w:val="00227951"/>
    <w:rsid w:val="002279F7"/>
    <w:rsid w:val="00227BEA"/>
    <w:rsid w:val="00227F66"/>
    <w:rsid w:val="002303CD"/>
    <w:rsid w:val="0023043B"/>
    <w:rsid w:val="0023062E"/>
    <w:rsid w:val="00231026"/>
    <w:rsid w:val="0023122B"/>
    <w:rsid w:val="00231381"/>
    <w:rsid w:val="00231D46"/>
    <w:rsid w:val="00232121"/>
    <w:rsid w:val="002322E2"/>
    <w:rsid w:val="00232510"/>
    <w:rsid w:val="00232683"/>
    <w:rsid w:val="00232AD7"/>
    <w:rsid w:val="002331D0"/>
    <w:rsid w:val="00233729"/>
    <w:rsid w:val="002337A2"/>
    <w:rsid w:val="0023382D"/>
    <w:rsid w:val="00233B90"/>
    <w:rsid w:val="00233BFE"/>
    <w:rsid w:val="00233D17"/>
    <w:rsid w:val="00233D68"/>
    <w:rsid w:val="00233EC1"/>
    <w:rsid w:val="00234446"/>
    <w:rsid w:val="002349F5"/>
    <w:rsid w:val="00234E6C"/>
    <w:rsid w:val="00234ECB"/>
    <w:rsid w:val="00234F06"/>
    <w:rsid w:val="0023522A"/>
    <w:rsid w:val="002352AC"/>
    <w:rsid w:val="002355FA"/>
    <w:rsid w:val="00235EF5"/>
    <w:rsid w:val="0023631C"/>
    <w:rsid w:val="0023651A"/>
    <w:rsid w:val="00236A22"/>
    <w:rsid w:val="00236FEC"/>
    <w:rsid w:val="002372C4"/>
    <w:rsid w:val="002373BA"/>
    <w:rsid w:val="00237D9D"/>
    <w:rsid w:val="00237E27"/>
    <w:rsid w:val="00240300"/>
    <w:rsid w:val="002404B3"/>
    <w:rsid w:val="002405FC"/>
    <w:rsid w:val="00240617"/>
    <w:rsid w:val="00240E2A"/>
    <w:rsid w:val="00240E30"/>
    <w:rsid w:val="00240E63"/>
    <w:rsid w:val="00240EE5"/>
    <w:rsid w:val="0024154A"/>
    <w:rsid w:val="00241961"/>
    <w:rsid w:val="00241BCB"/>
    <w:rsid w:val="00241E46"/>
    <w:rsid w:val="00241FFE"/>
    <w:rsid w:val="00242083"/>
    <w:rsid w:val="00242275"/>
    <w:rsid w:val="0024230D"/>
    <w:rsid w:val="00243062"/>
    <w:rsid w:val="00243539"/>
    <w:rsid w:val="00243A39"/>
    <w:rsid w:val="00243D72"/>
    <w:rsid w:val="002440D7"/>
    <w:rsid w:val="0024455A"/>
    <w:rsid w:val="00244912"/>
    <w:rsid w:val="00244AC3"/>
    <w:rsid w:val="00244B60"/>
    <w:rsid w:val="002450D9"/>
    <w:rsid w:val="00245353"/>
    <w:rsid w:val="00245895"/>
    <w:rsid w:val="00246333"/>
    <w:rsid w:val="002473CE"/>
    <w:rsid w:val="00247863"/>
    <w:rsid w:val="0024796C"/>
    <w:rsid w:val="00247B06"/>
    <w:rsid w:val="00247CB1"/>
    <w:rsid w:val="00247FA0"/>
    <w:rsid w:val="002502FA"/>
    <w:rsid w:val="00250CA9"/>
    <w:rsid w:val="002514F5"/>
    <w:rsid w:val="002516BF"/>
    <w:rsid w:val="00251CD5"/>
    <w:rsid w:val="002527E0"/>
    <w:rsid w:val="002528A9"/>
    <w:rsid w:val="00252CC2"/>
    <w:rsid w:val="00252D63"/>
    <w:rsid w:val="00253005"/>
    <w:rsid w:val="0025331B"/>
    <w:rsid w:val="002538C8"/>
    <w:rsid w:val="00253BFE"/>
    <w:rsid w:val="00253C48"/>
    <w:rsid w:val="00253C59"/>
    <w:rsid w:val="00253D51"/>
    <w:rsid w:val="00254373"/>
    <w:rsid w:val="002546A3"/>
    <w:rsid w:val="00254CF5"/>
    <w:rsid w:val="00255876"/>
    <w:rsid w:val="00255E74"/>
    <w:rsid w:val="002562EA"/>
    <w:rsid w:val="0025634A"/>
    <w:rsid w:val="00256553"/>
    <w:rsid w:val="002567F0"/>
    <w:rsid w:val="00256F77"/>
    <w:rsid w:val="00257762"/>
    <w:rsid w:val="0025795B"/>
    <w:rsid w:val="00257CE2"/>
    <w:rsid w:val="00260029"/>
    <w:rsid w:val="00260232"/>
    <w:rsid w:val="002603CC"/>
    <w:rsid w:val="00260463"/>
    <w:rsid w:val="00260572"/>
    <w:rsid w:val="002606BC"/>
    <w:rsid w:val="00260888"/>
    <w:rsid w:val="00260A3B"/>
    <w:rsid w:val="00260B49"/>
    <w:rsid w:val="00260B8D"/>
    <w:rsid w:val="00260DD6"/>
    <w:rsid w:val="00260E99"/>
    <w:rsid w:val="00261196"/>
    <w:rsid w:val="00261251"/>
    <w:rsid w:val="00261AE9"/>
    <w:rsid w:val="00261E2E"/>
    <w:rsid w:val="0026203B"/>
    <w:rsid w:val="002626D4"/>
    <w:rsid w:val="002629B1"/>
    <w:rsid w:val="00262C7B"/>
    <w:rsid w:val="00262E70"/>
    <w:rsid w:val="00262FDC"/>
    <w:rsid w:val="00263A51"/>
    <w:rsid w:val="002640D8"/>
    <w:rsid w:val="00264178"/>
    <w:rsid w:val="002641AB"/>
    <w:rsid w:val="00264355"/>
    <w:rsid w:val="00264878"/>
    <w:rsid w:val="00264EB2"/>
    <w:rsid w:val="00265142"/>
    <w:rsid w:val="002651CC"/>
    <w:rsid w:val="002655D0"/>
    <w:rsid w:val="002659B5"/>
    <w:rsid w:val="00265FBB"/>
    <w:rsid w:val="002661C4"/>
    <w:rsid w:val="00266AC6"/>
    <w:rsid w:val="002670F8"/>
    <w:rsid w:val="0026744C"/>
    <w:rsid w:val="002674FF"/>
    <w:rsid w:val="00267987"/>
    <w:rsid w:val="00267E61"/>
    <w:rsid w:val="00267F25"/>
    <w:rsid w:val="00270243"/>
    <w:rsid w:val="002704F5"/>
    <w:rsid w:val="00270AC7"/>
    <w:rsid w:val="00270B32"/>
    <w:rsid w:val="00270EC7"/>
    <w:rsid w:val="00271103"/>
    <w:rsid w:val="002719AA"/>
    <w:rsid w:val="00271B70"/>
    <w:rsid w:val="00271C1F"/>
    <w:rsid w:val="00271E73"/>
    <w:rsid w:val="0027203C"/>
    <w:rsid w:val="0027213E"/>
    <w:rsid w:val="002721A7"/>
    <w:rsid w:val="0027237E"/>
    <w:rsid w:val="00272A24"/>
    <w:rsid w:val="00272F14"/>
    <w:rsid w:val="002730CB"/>
    <w:rsid w:val="0027313C"/>
    <w:rsid w:val="002732B0"/>
    <w:rsid w:val="002734B7"/>
    <w:rsid w:val="00273831"/>
    <w:rsid w:val="00273C46"/>
    <w:rsid w:val="002741DF"/>
    <w:rsid w:val="00274920"/>
    <w:rsid w:val="002756E2"/>
    <w:rsid w:val="0027593D"/>
    <w:rsid w:val="00275C36"/>
    <w:rsid w:val="00275E70"/>
    <w:rsid w:val="00275F1F"/>
    <w:rsid w:val="002762C3"/>
    <w:rsid w:val="00276A4D"/>
    <w:rsid w:val="00276C7C"/>
    <w:rsid w:val="00277B64"/>
    <w:rsid w:val="00277D23"/>
    <w:rsid w:val="00277E81"/>
    <w:rsid w:val="00277F76"/>
    <w:rsid w:val="0028001A"/>
    <w:rsid w:val="00280474"/>
    <w:rsid w:val="00280B30"/>
    <w:rsid w:val="002812A5"/>
    <w:rsid w:val="002813D8"/>
    <w:rsid w:val="002815E8"/>
    <w:rsid w:val="00281694"/>
    <w:rsid w:val="00281759"/>
    <w:rsid w:val="00281801"/>
    <w:rsid w:val="00282E95"/>
    <w:rsid w:val="002830FB"/>
    <w:rsid w:val="0028329C"/>
    <w:rsid w:val="00283785"/>
    <w:rsid w:val="00283811"/>
    <w:rsid w:val="00283854"/>
    <w:rsid w:val="00283A64"/>
    <w:rsid w:val="00283BC2"/>
    <w:rsid w:val="00284294"/>
    <w:rsid w:val="00284BF2"/>
    <w:rsid w:val="00284D2F"/>
    <w:rsid w:val="00284E43"/>
    <w:rsid w:val="00285539"/>
    <w:rsid w:val="002857B2"/>
    <w:rsid w:val="00285943"/>
    <w:rsid w:val="00285B51"/>
    <w:rsid w:val="0028662A"/>
    <w:rsid w:val="002866B1"/>
    <w:rsid w:val="002866F1"/>
    <w:rsid w:val="0028693A"/>
    <w:rsid w:val="00286C5F"/>
    <w:rsid w:val="00286F22"/>
    <w:rsid w:val="002871A2"/>
    <w:rsid w:val="00287E25"/>
    <w:rsid w:val="00290566"/>
    <w:rsid w:val="002907C4"/>
    <w:rsid w:val="0029082A"/>
    <w:rsid w:val="002909C0"/>
    <w:rsid w:val="002910A4"/>
    <w:rsid w:val="002912BE"/>
    <w:rsid w:val="002914E9"/>
    <w:rsid w:val="00291C37"/>
    <w:rsid w:val="00291D55"/>
    <w:rsid w:val="0029247F"/>
    <w:rsid w:val="00292AE5"/>
    <w:rsid w:val="00292BF1"/>
    <w:rsid w:val="00292C44"/>
    <w:rsid w:val="00292D89"/>
    <w:rsid w:val="00292FD8"/>
    <w:rsid w:val="002931CB"/>
    <w:rsid w:val="002934CB"/>
    <w:rsid w:val="00293614"/>
    <w:rsid w:val="00293A22"/>
    <w:rsid w:val="00293E43"/>
    <w:rsid w:val="00293EEB"/>
    <w:rsid w:val="002940BC"/>
    <w:rsid w:val="002944BC"/>
    <w:rsid w:val="00294DFB"/>
    <w:rsid w:val="00294EC3"/>
    <w:rsid w:val="00295157"/>
    <w:rsid w:val="00295194"/>
    <w:rsid w:val="002951E5"/>
    <w:rsid w:val="002953A9"/>
    <w:rsid w:val="002957A0"/>
    <w:rsid w:val="00295DBF"/>
    <w:rsid w:val="00296209"/>
    <w:rsid w:val="00296280"/>
    <w:rsid w:val="00296470"/>
    <w:rsid w:val="00296914"/>
    <w:rsid w:val="00296BE1"/>
    <w:rsid w:val="00297269"/>
    <w:rsid w:val="0029774D"/>
    <w:rsid w:val="002978E4"/>
    <w:rsid w:val="00297B13"/>
    <w:rsid w:val="00297D60"/>
    <w:rsid w:val="00297E00"/>
    <w:rsid w:val="00297E2B"/>
    <w:rsid w:val="00297FF9"/>
    <w:rsid w:val="002A00EC"/>
    <w:rsid w:val="002A0158"/>
    <w:rsid w:val="002A0502"/>
    <w:rsid w:val="002A0754"/>
    <w:rsid w:val="002A0A82"/>
    <w:rsid w:val="002A1125"/>
    <w:rsid w:val="002A1784"/>
    <w:rsid w:val="002A183E"/>
    <w:rsid w:val="002A18AB"/>
    <w:rsid w:val="002A1BF6"/>
    <w:rsid w:val="002A1C09"/>
    <w:rsid w:val="002A201E"/>
    <w:rsid w:val="002A2094"/>
    <w:rsid w:val="002A2476"/>
    <w:rsid w:val="002A2801"/>
    <w:rsid w:val="002A29A6"/>
    <w:rsid w:val="002A2BA9"/>
    <w:rsid w:val="002A2D94"/>
    <w:rsid w:val="002A308D"/>
    <w:rsid w:val="002A3D9C"/>
    <w:rsid w:val="002A4FB9"/>
    <w:rsid w:val="002A502B"/>
    <w:rsid w:val="002A518A"/>
    <w:rsid w:val="002A53CE"/>
    <w:rsid w:val="002A54FF"/>
    <w:rsid w:val="002A5655"/>
    <w:rsid w:val="002A56C0"/>
    <w:rsid w:val="002A5C25"/>
    <w:rsid w:val="002A6204"/>
    <w:rsid w:val="002A6915"/>
    <w:rsid w:val="002A6DE1"/>
    <w:rsid w:val="002A7269"/>
    <w:rsid w:val="002A77B6"/>
    <w:rsid w:val="002A7FED"/>
    <w:rsid w:val="002B0572"/>
    <w:rsid w:val="002B0D53"/>
    <w:rsid w:val="002B11B3"/>
    <w:rsid w:val="002B136C"/>
    <w:rsid w:val="002B16CE"/>
    <w:rsid w:val="002B189C"/>
    <w:rsid w:val="002B1F10"/>
    <w:rsid w:val="002B221C"/>
    <w:rsid w:val="002B23E8"/>
    <w:rsid w:val="002B253A"/>
    <w:rsid w:val="002B27BE"/>
    <w:rsid w:val="002B3281"/>
    <w:rsid w:val="002B3780"/>
    <w:rsid w:val="002B3B7F"/>
    <w:rsid w:val="002B3E19"/>
    <w:rsid w:val="002B4A02"/>
    <w:rsid w:val="002B4B03"/>
    <w:rsid w:val="002B506D"/>
    <w:rsid w:val="002B53A6"/>
    <w:rsid w:val="002B5714"/>
    <w:rsid w:val="002B5B33"/>
    <w:rsid w:val="002B5BA5"/>
    <w:rsid w:val="002B5F7E"/>
    <w:rsid w:val="002B68D1"/>
    <w:rsid w:val="002B690D"/>
    <w:rsid w:val="002B6B67"/>
    <w:rsid w:val="002B6D89"/>
    <w:rsid w:val="002B6DDC"/>
    <w:rsid w:val="002B7DB8"/>
    <w:rsid w:val="002B7F13"/>
    <w:rsid w:val="002C0950"/>
    <w:rsid w:val="002C0EAF"/>
    <w:rsid w:val="002C1A8E"/>
    <w:rsid w:val="002C1F09"/>
    <w:rsid w:val="002C1FBC"/>
    <w:rsid w:val="002C2259"/>
    <w:rsid w:val="002C24F7"/>
    <w:rsid w:val="002C2E3C"/>
    <w:rsid w:val="002C2F09"/>
    <w:rsid w:val="002C2FEE"/>
    <w:rsid w:val="002C3386"/>
    <w:rsid w:val="002C37F0"/>
    <w:rsid w:val="002C3BA9"/>
    <w:rsid w:val="002C3CB3"/>
    <w:rsid w:val="002C3DFA"/>
    <w:rsid w:val="002C4016"/>
    <w:rsid w:val="002C477B"/>
    <w:rsid w:val="002C5790"/>
    <w:rsid w:val="002C5C34"/>
    <w:rsid w:val="002C60D5"/>
    <w:rsid w:val="002C6A06"/>
    <w:rsid w:val="002C6A1C"/>
    <w:rsid w:val="002C75D0"/>
    <w:rsid w:val="002C78F0"/>
    <w:rsid w:val="002C78F4"/>
    <w:rsid w:val="002C791C"/>
    <w:rsid w:val="002D020A"/>
    <w:rsid w:val="002D038C"/>
    <w:rsid w:val="002D06B9"/>
    <w:rsid w:val="002D085D"/>
    <w:rsid w:val="002D0A84"/>
    <w:rsid w:val="002D0E3D"/>
    <w:rsid w:val="002D1292"/>
    <w:rsid w:val="002D129C"/>
    <w:rsid w:val="002D156E"/>
    <w:rsid w:val="002D16ED"/>
    <w:rsid w:val="002D179D"/>
    <w:rsid w:val="002D1D86"/>
    <w:rsid w:val="002D1FB2"/>
    <w:rsid w:val="002D24DB"/>
    <w:rsid w:val="002D25DD"/>
    <w:rsid w:val="002D28F0"/>
    <w:rsid w:val="002D2FE2"/>
    <w:rsid w:val="002D3153"/>
    <w:rsid w:val="002D346C"/>
    <w:rsid w:val="002D371A"/>
    <w:rsid w:val="002D3A2A"/>
    <w:rsid w:val="002D3F68"/>
    <w:rsid w:val="002D4879"/>
    <w:rsid w:val="002D4A3C"/>
    <w:rsid w:val="002D4A51"/>
    <w:rsid w:val="002D5455"/>
    <w:rsid w:val="002D57BD"/>
    <w:rsid w:val="002D58BA"/>
    <w:rsid w:val="002D5E72"/>
    <w:rsid w:val="002D6868"/>
    <w:rsid w:val="002D69D3"/>
    <w:rsid w:val="002D6B23"/>
    <w:rsid w:val="002D6E4E"/>
    <w:rsid w:val="002D72E5"/>
    <w:rsid w:val="002D759F"/>
    <w:rsid w:val="002D778F"/>
    <w:rsid w:val="002D7956"/>
    <w:rsid w:val="002D7992"/>
    <w:rsid w:val="002D7DEA"/>
    <w:rsid w:val="002D7EB0"/>
    <w:rsid w:val="002D7EB1"/>
    <w:rsid w:val="002E003E"/>
    <w:rsid w:val="002E01B1"/>
    <w:rsid w:val="002E0C5D"/>
    <w:rsid w:val="002E113E"/>
    <w:rsid w:val="002E1729"/>
    <w:rsid w:val="002E25C5"/>
    <w:rsid w:val="002E2659"/>
    <w:rsid w:val="002E2866"/>
    <w:rsid w:val="002E2C55"/>
    <w:rsid w:val="002E2E5D"/>
    <w:rsid w:val="002E3117"/>
    <w:rsid w:val="002E38C5"/>
    <w:rsid w:val="002E3DCC"/>
    <w:rsid w:val="002E3FD6"/>
    <w:rsid w:val="002E4558"/>
    <w:rsid w:val="002E4637"/>
    <w:rsid w:val="002E4916"/>
    <w:rsid w:val="002E4EF1"/>
    <w:rsid w:val="002E4FBF"/>
    <w:rsid w:val="002E501E"/>
    <w:rsid w:val="002E5055"/>
    <w:rsid w:val="002E59FC"/>
    <w:rsid w:val="002E5B76"/>
    <w:rsid w:val="002E5D04"/>
    <w:rsid w:val="002E5DEA"/>
    <w:rsid w:val="002E5E34"/>
    <w:rsid w:val="002E61D9"/>
    <w:rsid w:val="002E68DC"/>
    <w:rsid w:val="002E6A8C"/>
    <w:rsid w:val="002E6C67"/>
    <w:rsid w:val="002E7062"/>
    <w:rsid w:val="002E75DD"/>
    <w:rsid w:val="002E76DD"/>
    <w:rsid w:val="002E78F1"/>
    <w:rsid w:val="002E7E06"/>
    <w:rsid w:val="002E7F47"/>
    <w:rsid w:val="002F04CC"/>
    <w:rsid w:val="002F064A"/>
    <w:rsid w:val="002F0976"/>
    <w:rsid w:val="002F0C4B"/>
    <w:rsid w:val="002F0E28"/>
    <w:rsid w:val="002F0EDD"/>
    <w:rsid w:val="002F1111"/>
    <w:rsid w:val="002F18AC"/>
    <w:rsid w:val="002F1BA3"/>
    <w:rsid w:val="002F1C00"/>
    <w:rsid w:val="002F1F41"/>
    <w:rsid w:val="002F2184"/>
    <w:rsid w:val="002F226E"/>
    <w:rsid w:val="002F2E08"/>
    <w:rsid w:val="002F3450"/>
    <w:rsid w:val="002F38EB"/>
    <w:rsid w:val="002F3A91"/>
    <w:rsid w:val="002F4878"/>
    <w:rsid w:val="002F50F1"/>
    <w:rsid w:val="002F57D8"/>
    <w:rsid w:val="002F59C5"/>
    <w:rsid w:val="002F5CE3"/>
    <w:rsid w:val="002F6093"/>
    <w:rsid w:val="002F6693"/>
    <w:rsid w:val="002F6DF6"/>
    <w:rsid w:val="0030041B"/>
    <w:rsid w:val="00300476"/>
    <w:rsid w:val="0030145C"/>
    <w:rsid w:val="0030149E"/>
    <w:rsid w:val="0030169F"/>
    <w:rsid w:val="0030231C"/>
    <w:rsid w:val="00302636"/>
    <w:rsid w:val="003031D3"/>
    <w:rsid w:val="0030366A"/>
    <w:rsid w:val="00303AAC"/>
    <w:rsid w:val="00303D5E"/>
    <w:rsid w:val="003040FD"/>
    <w:rsid w:val="00304A6A"/>
    <w:rsid w:val="00304B2E"/>
    <w:rsid w:val="003052C8"/>
    <w:rsid w:val="0030568D"/>
    <w:rsid w:val="0030583B"/>
    <w:rsid w:val="0030591F"/>
    <w:rsid w:val="00305A41"/>
    <w:rsid w:val="00305D20"/>
    <w:rsid w:val="00305D5C"/>
    <w:rsid w:val="0030610E"/>
    <w:rsid w:val="0030640A"/>
    <w:rsid w:val="00306611"/>
    <w:rsid w:val="00306E38"/>
    <w:rsid w:val="00306FE4"/>
    <w:rsid w:val="0030723E"/>
    <w:rsid w:val="0030755E"/>
    <w:rsid w:val="0030766D"/>
    <w:rsid w:val="00307AEF"/>
    <w:rsid w:val="00307CA9"/>
    <w:rsid w:val="00310192"/>
    <w:rsid w:val="00310522"/>
    <w:rsid w:val="00310E2A"/>
    <w:rsid w:val="00311132"/>
    <w:rsid w:val="003113B7"/>
    <w:rsid w:val="00311522"/>
    <w:rsid w:val="00311AF5"/>
    <w:rsid w:val="00311BFF"/>
    <w:rsid w:val="00311D97"/>
    <w:rsid w:val="00312478"/>
    <w:rsid w:val="003127E0"/>
    <w:rsid w:val="00312A59"/>
    <w:rsid w:val="00312F0C"/>
    <w:rsid w:val="00313347"/>
    <w:rsid w:val="003138BB"/>
    <w:rsid w:val="0031393F"/>
    <w:rsid w:val="003139C6"/>
    <w:rsid w:val="00313A39"/>
    <w:rsid w:val="00313F04"/>
    <w:rsid w:val="00314441"/>
    <w:rsid w:val="00314F36"/>
    <w:rsid w:val="003156F7"/>
    <w:rsid w:val="00315AF9"/>
    <w:rsid w:val="00316238"/>
    <w:rsid w:val="0031648D"/>
    <w:rsid w:val="00316536"/>
    <w:rsid w:val="003168F4"/>
    <w:rsid w:val="0031699E"/>
    <w:rsid w:val="00316CCD"/>
    <w:rsid w:val="00317344"/>
    <w:rsid w:val="003174DB"/>
    <w:rsid w:val="00317BB1"/>
    <w:rsid w:val="003205C7"/>
    <w:rsid w:val="003206AB"/>
    <w:rsid w:val="00320B4C"/>
    <w:rsid w:val="00320E3D"/>
    <w:rsid w:val="0032118E"/>
    <w:rsid w:val="00321479"/>
    <w:rsid w:val="0032165B"/>
    <w:rsid w:val="003219B5"/>
    <w:rsid w:val="00321B85"/>
    <w:rsid w:val="00321DB0"/>
    <w:rsid w:val="00321F2A"/>
    <w:rsid w:val="0032218D"/>
    <w:rsid w:val="0032265A"/>
    <w:rsid w:val="00322E20"/>
    <w:rsid w:val="0032368A"/>
    <w:rsid w:val="0032404B"/>
    <w:rsid w:val="003243F1"/>
    <w:rsid w:val="00324678"/>
    <w:rsid w:val="0032490B"/>
    <w:rsid w:val="003249F3"/>
    <w:rsid w:val="003249FA"/>
    <w:rsid w:val="00324B0D"/>
    <w:rsid w:val="0032533F"/>
    <w:rsid w:val="0032570C"/>
    <w:rsid w:val="00325875"/>
    <w:rsid w:val="00325A37"/>
    <w:rsid w:val="00325E0A"/>
    <w:rsid w:val="00325FC7"/>
    <w:rsid w:val="003260B1"/>
    <w:rsid w:val="003268A8"/>
    <w:rsid w:val="003279AE"/>
    <w:rsid w:val="00327A61"/>
    <w:rsid w:val="00327B86"/>
    <w:rsid w:val="00327D44"/>
    <w:rsid w:val="00327E10"/>
    <w:rsid w:val="003304E3"/>
    <w:rsid w:val="00330DDD"/>
    <w:rsid w:val="00330F07"/>
    <w:rsid w:val="00330FD1"/>
    <w:rsid w:val="003314DE"/>
    <w:rsid w:val="003314F6"/>
    <w:rsid w:val="00331A8A"/>
    <w:rsid w:val="00331E56"/>
    <w:rsid w:val="0033224E"/>
    <w:rsid w:val="0033225F"/>
    <w:rsid w:val="0033235E"/>
    <w:rsid w:val="003329D4"/>
    <w:rsid w:val="00332F92"/>
    <w:rsid w:val="00333198"/>
    <w:rsid w:val="003332F0"/>
    <w:rsid w:val="00333380"/>
    <w:rsid w:val="003339B1"/>
    <w:rsid w:val="00333CBB"/>
    <w:rsid w:val="00333D13"/>
    <w:rsid w:val="00333F17"/>
    <w:rsid w:val="003342F6"/>
    <w:rsid w:val="003343F1"/>
    <w:rsid w:val="00334DC8"/>
    <w:rsid w:val="0033545B"/>
    <w:rsid w:val="00335A55"/>
    <w:rsid w:val="00335A62"/>
    <w:rsid w:val="0033624F"/>
    <w:rsid w:val="00336345"/>
    <w:rsid w:val="00336A36"/>
    <w:rsid w:val="00336D3F"/>
    <w:rsid w:val="00336DCC"/>
    <w:rsid w:val="00337135"/>
    <w:rsid w:val="00337AA3"/>
    <w:rsid w:val="00337C8B"/>
    <w:rsid w:val="003409FF"/>
    <w:rsid w:val="00340C45"/>
    <w:rsid w:val="00340C8A"/>
    <w:rsid w:val="00341DA5"/>
    <w:rsid w:val="00341DE6"/>
    <w:rsid w:val="00341DFF"/>
    <w:rsid w:val="0034312E"/>
    <w:rsid w:val="00343A0B"/>
    <w:rsid w:val="00344159"/>
    <w:rsid w:val="00344594"/>
    <w:rsid w:val="00344AB5"/>
    <w:rsid w:val="00344D3E"/>
    <w:rsid w:val="0034562F"/>
    <w:rsid w:val="003457B4"/>
    <w:rsid w:val="00345FE4"/>
    <w:rsid w:val="003460C7"/>
    <w:rsid w:val="003469CC"/>
    <w:rsid w:val="00346B95"/>
    <w:rsid w:val="00346C1C"/>
    <w:rsid w:val="00346C67"/>
    <w:rsid w:val="00346E82"/>
    <w:rsid w:val="003512FB"/>
    <w:rsid w:val="00352120"/>
    <w:rsid w:val="00352173"/>
    <w:rsid w:val="00352A41"/>
    <w:rsid w:val="00352EFE"/>
    <w:rsid w:val="003533A0"/>
    <w:rsid w:val="0035357D"/>
    <w:rsid w:val="00353D11"/>
    <w:rsid w:val="003543B0"/>
    <w:rsid w:val="00354A0C"/>
    <w:rsid w:val="00355108"/>
    <w:rsid w:val="003551DA"/>
    <w:rsid w:val="0035562A"/>
    <w:rsid w:val="0035598C"/>
    <w:rsid w:val="00355B5E"/>
    <w:rsid w:val="00355BF3"/>
    <w:rsid w:val="00355DDF"/>
    <w:rsid w:val="00355EC0"/>
    <w:rsid w:val="00356645"/>
    <w:rsid w:val="00356A62"/>
    <w:rsid w:val="003572E9"/>
    <w:rsid w:val="00357683"/>
    <w:rsid w:val="00357C45"/>
    <w:rsid w:val="00360E21"/>
    <w:rsid w:val="003614C0"/>
    <w:rsid w:val="00361501"/>
    <w:rsid w:val="003615EC"/>
    <w:rsid w:val="0036180E"/>
    <w:rsid w:val="00361B12"/>
    <w:rsid w:val="00361F6D"/>
    <w:rsid w:val="0036246B"/>
    <w:rsid w:val="0036248B"/>
    <w:rsid w:val="00362720"/>
    <w:rsid w:val="00362A0E"/>
    <w:rsid w:val="00362C0F"/>
    <w:rsid w:val="00362E8A"/>
    <w:rsid w:val="003635E2"/>
    <w:rsid w:val="00363EF8"/>
    <w:rsid w:val="00364998"/>
    <w:rsid w:val="00364CF1"/>
    <w:rsid w:val="003650A0"/>
    <w:rsid w:val="0036536C"/>
    <w:rsid w:val="003658E6"/>
    <w:rsid w:val="003659A5"/>
    <w:rsid w:val="00365E2C"/>
    <w:rsid w:val="00365E49"/>
    <w:rsid w:val="0036607D"/>
    <w:rsid w:val="0036609B"/>
    <w:rsid w:val="00366B44"/>
    <w:rsid w:val="00366CD8"/>
    <w:rsid w:val="00366DF3"/>
    <w:rsid w:val="003672C2"/>
    <w:rsid w:val="00367ACF"/>
    <w:rsid w:val="003701FD"/>
    <w:rsid w:val="0037063C"/>
    <w:rsid w:val="00370ACC"/>
    <w:rsid w:val="00370B2A"/>
    <w:rsid w:val="003714B1"/>
    <w:rsid w:val="003717A8"/>
    <w:rsid w:val="00371E9E"/>
    <w:rsid w:val="003723CF"/>
    <w:rsid w:val="0037282B"/>
    <w:rsid w:val="00372EC2"/>
    <w:rsid w:val="003734CF"/>
    <w:rsid w:val="00373634"/>
    <w:rsid w:val="00373646"/>
    <w:rsid w:val="00373C85"/>
    <w:rsid w:val="00373D3F"/>
    <w:rsid w:val="0037407D"/>
    <w:rsid w:val="00374313"/>
    <w:rsid w:val="0037433E"/>
    <w:rsid w:val="00374A03"/>
    <w:rsid w:val="00375469"/>
    <w:rsid w:val="00375B19"/>
    <w:rsid w:val="00375BCB"/>
    <w:rsid w:val="00375E1A"/>
    <w:rsid w:val="003760CE"/>
    <w:rsid w:val="00376158"/>
    <w:rsid w:val="00376357"/>
    <w:rsid w:val="00376490"/>
    <w:rsid w:val="003765F9"/>
    <w:rsid w:val="00376CA8"/>
    <w:rsid w:val="00376CB4"/>
    <w:rsid w:val="00377444"/>
    <w:rsid w:val="0037776D"/>
    <w:rsid w:val="003778F7"/>
    <w:rsid w:val="00377C83"/>
    <w:rsid w:val="003807B5"/>
    <w:rsid w:val="00380852"/>
    <w:rsid w:val="00380E75"/>
    <w:rsid w:val="003811E1"/>
    <w:rsid w:val="00381220"/>
    <w:rsid w:val="003813DF"/>
    <w:rsid w:val="003819F8"/>
    <w:rsid w:val="00382D8D"/>
    <w:rsid w:val="00383A59"/>
    <w:rsid w:val="00383AD4"/>
    <w:rsid w:val="003843E5"/>
    <w:rsid w:val="0038473A"/>
    <w:rsid w:val="00384BDD"/>
    <w:rsid w:val="003857E7"/>
    <w:rsid w:val="00386B98"/>
    <w:rsid w:val="00387011"/>
    <w:rsid w:val="003870F4"/>
    <w:rsid w:val="00387206"/>
    <w:rsid w:val="0038726D"/>
    <w:rsid w:val="00387393"/>
    <w:rsid w:val="00387787"/>
    <w:rsid w:val="003877B1"/>
    <w:rsid w:val="00387E64"/>
    <w:rsid w:val="00387FF2"/>
    <w:rsid w:val="003901D8"/>
    <w:rsid w:val="0039064C"/>
    <w:rsid w:val="00390795"/>
    <w:rsid w:val="00390FCB"/>
    <w:rsid w:val="00391614"/>
    <w:rsid w:val="00391683"/>
    <w:rsid w:val="003919EC"/>
    <w:rsid w:val="00392039"/>
    <w:rsid w:val="003921C3"/>
    <w:rsid w:val="0039221E"/>
    <w:rsid w:val="00392488"/>
    <w:rsid w:val="003929F0"/>
    <w:rsid w:val="00392F84"/>
    <w:rsid w:val="00393078"/>
    <w:rsid w:val="00393985"/>
    <w:rsid w:val="00394052"/>
    <w:rsid w:val="0039518F"/>
    <w:rsid w:val="00395DB4"/>
    <w:rsid w:val="00395DE0"/>
    <w:rsid w:val="0039629D"/>
    <w:rsid w:val="00396554"/>
    <w:rsid w:val="003965E6"/>
    <w:rsid w:val="00396797"/>
    <w:rsid w:val="0039689A"/>
    <w:rsid w:val="00396ACA"/>
    <w:rsid w:val="00396B82"/>
    <w:rsid w:val="00396B96"/>
    <w:rsid w:val="00397234"/>
    <w:rsid w:val="003972AD"/>
    <w:rsid w:val="00397660"/>
    <w:rsid w:val="00397799"/>
    <w:rsid w:val="00397B70"/>
    <w:rsid w:val="003A02C4"/>
    <w:rsid w:val="003A09E4"/>
    <w:rsid w:val="003A0FD3"/>
    <w:rsid w:val="003A17F9"/>
    <w:rsid w:val="003A33E6"/>
    <w:rsid w:val="003A3D08"/>
    <w:rsid w:val="003A3FB5"/>
    <w:rsid w:val="003A44F2"/>
    <w:rsid w:val="003A4F65"/>
    <w:rsid w:val="003A5DFF"/>
    <w:rsid w:val="003A5E19"/>
    <w:rsid w:val="003A5F0C"/>
    <w:rsid w:val="003A6205"/>
    <w:rsid w:val="003A644F"/>
    <w:rsid w:val="003A669A"/>
    <w:rsid w:val="003A6AEA"/>
    <w:rsid w:val="003A6BA3"/>
    <w:rsid w:val="003A7B59"/>
    <w:rsid w:val="003B018F"/>
    <w:rsid w:val="003B0308"/>
    <w:rsid w:val="003B0663"/>
    <w:rsid w:val="003B0870"/>
    <w:rsid w:val="003B0F02"/>
    <w:rsid w:val="003B1447"/>
    <w:rsid w:val="003B1E37"/>
    <w:rsid w:val="003B2954"/>
    <w:rsid w:val="003B29EA"/>
    <w:rsid w:val="003B2C0E"/>
    <w:rsid w:val="003B3485"/>
    <w:rsid w:val="003B3763"/>
    <w:rsid w:val="003B3F50"/>
    <w:rsid w:val="003B453E"/>
    <w:rsid w:val="003B4B5B"/>
    <w:rsid w:val="003B4C9E"/>
    <w:rsid w:val="003B4E15"/>
    <w:rsid w:val="003B5024"/>
    <w:rsid w:val="003B58BA"/>
    <w:rsid w:val="003B5E81"/>
    <w:rsid w:val="003B6409"/>
    <w:rsid w:val="003B6D12"/>
    <w:rsid w:val="003B6F4F"/>
    <w:rsid w:val="003B6FC2"/>
    <w:rsid w:val="003B700A"/>
    <w:rsid w:val="003B757D"/>
    <w:rsid w:val="003B76E4"/>
    <w:rsid w:val="003B7736"/>
    <w:rsid w:val="003B79B2"/>
    <w:rsid w:val="003C0638"/>
    <w:rsid w:val="003C0663"/>
    <w:rsid w:val="003C074C"/>
    <w:rsid w:val="003C0861"/>
    <w:rsid w:val="003C0889"/>
    <w:rsid w:val="003C0BFA"/>
    <w:rsid w:val="003C10B1"/>
    <w:rsid w:val="003C222D"/>
    <w:rsid w:val="003C2272"/>
    <w:rsid w:val="003C23B7"/>
    <w:rsid w:val="003C2970"/>
    <w:rsid w:val="003C2B7E"/>
    <w:rsid w:val="003C30EE"/>
    <w:rsid w:val="003C31A7"/>
    <w:rsid w:val="003C36E3"/>
    <w:rsid w:val="003C378C"/>
    <w:rsid w:val="003C3AB4"/>
    <w:rsid w:val="003C3C53"/>
    <w:rsid w:val="003C3CD9"/>
    <w:rsid w:val="003C4235"/>
    <w:rsid w:val="003C42A4"/>
    <w:rsid w:val="003C4437"/>
    <w:rsid w:val="003C469D"/>
    <w:rsid w:val="003C4813"/>
    <w:rsid w:val="003C48A0"/>
    <w:rsid w:val="003C4AD6"/>
    <w:rsid w:val="003C5937"/>
    <w:rsid w:val="003C6005"/>
    <w:rsid w:val="003C608D"/>
    <w:rsid w:val="003C6211"/>
    <w:rsid w:val="003C629A"/>
    <w:rsid w:val="003C6647"/>
    <w:rsid w:val="003C6EA5"/>
    <w:rsid w:val="003C789F"/>
    <w:rsid w:val="003C7A24"/>
    <w:rsid w:val="003C7A34"/>
    <w:rsid w:val="003D0347"/>
    <w:rsid w:val="003D03AA"/>
    <w:rsid w:val="003D042B"/>
    <w:rsid w:val="003D0B2D"/>
    <w:rsid w:val="003D0F67"/>
    <w:rsid w:val="003D1335"/>
    <w:rsid w:val="003D185A"/>
    <w:rsid w:val="003D1E6E"/>
    <w:rsid w:val="003D22B3"/>
    <w:rsid w:val="003D2318"/>
    <w:rsid w:val="003D241D"/>
    <w:rsid w:val="003D2667"/>
    <w:rsid w:val="003D283C"/>
    <w:rsid w:val="003D2A64"/>
    <w:rsid w:val="003D3074"/>
    <w:rsid w:val="003D33C8"/>
    <w:rsid w:val="003D34A3"/>
    <w:rsid w:val="003D37F5"/>
    <w:rsid w:val="003D3DEA"/>
    <w:rsid w:val="003D42D8"/>
    <w:rsid w:val="003D42F9"/>
    <w:rsid w:val="003D4AC9"/>
    <w:rsid w:val="003D4B17"/>
    <w:rsid w:val="003D4BA5"/>
    <w:rsid w:val="003D5088"/>
    <w:rsid w:val="003D579B"/>
    <w:rsid w:val="003D5F76"/>
    <w:rsid w:val="003D61EF"/>
    <w:rsid w:val="003D6A0E"/>
    <w:rsid w:val="003D6A93"/>
    <w:rsid w:val="003D7341"/>
    <w:rsid w:val="003D7DDC"/>
    <w:rsid w:val="003E04CD"/>
    <w:rsid w:val="003E05C3"/>
    <w:rsid w:val="003E0ACE"/>
    <w:rsid w:val="003E0C5A"/>
    <w:rsid w:val="003E0D45"/>
    <w:rsid w:val="003E0D50"/>
    <w:rsid w:val="003E0D6E"/>
    <w:rsid w:val="003E1257"/>
    <w:rsid w:val="003E1443"/>
    <w:rsid w:val="003E179C"/>
    <w:rsid w:val="003E1A4B"/>
    <w:rsid w:val="003E1F80"/>
    <w:rsid w:val="003E266F"/>
    <w:rsid w:val="003E2734"/>
    <w:rsid w:val="003E2753"/>
    <w:rsid w:val="003E2769"/>
    <w:rsid w:val="003E290B"/>
    <w:rsid w:val="003E2971"/>
    <w:rsid w:val="003E29E7"/>
    <w:rsid w:val="003E33DA"/>
    <w:rsid w:val="003E3952"/>
    <w:rsid w:val="003E3CDB"/>
    <w:rsid w:val="003E4627"/>
    <w:rsid w:val="003E48FA"/>
    <w:rsid w:val="003E4AF6"/>
    <w:rsid w:val="003E4EB8"/>
    <w:rsid w:val="003E4F0D"/>
    <w:rsid w:val="003E5090"/>
    <w:rsid w:val="003E6C2E"/>
    <w:rsid w:val="003E6E5E"/>
    <w:rsid w:val="003E7201"/>
    <w:rsid w:val="003E78C5"/>
    <w:rsid w:val="003F1AA3"/>
    <w:rsid w:val="003F1B7D"/>
    <w:rsid w:val="003F1F5F"/>
    <w:rsid w:val="003F1F95"/>
    <w:rsid w:val="003F2055"/>
    <w:rsid w:val="003F2149"/>
    <w:rsid w:val="003F2FDC"/>
    <w:rsid w:val="003F3063"/>
    <w:rsid w:val="003F3581"/>
    <w:rsid w:val="003F3A6E"/>
    <w:rsid w:val="003F4646"/>
    <w:rsid w:val="003F46A5"/>
    <w:rsid w:val="003F47B7"/>
    <w:rsid w:val="003F49FC"/>
    <w:rsid w:val="003F53C7"/>
    <w:rsid w:val="003F5504"/>
    <w:rsid w:val="003F58F6"/>
    <w:rsid w:val="003F59D8"/>
    <w:rsid w:val="003F5A4C"/>
    <w:rsid w:val="003F5DB2"/>
    <w:rsid w:val="003F5DD0"/>
    <w:rsid w:val="003F5E0E"/>
    <w:rsid w:val="003F5E44"/>
    <w:rsid w:val="003F649A"/>
    <w:rsid w:val="003F68ED"/>
    <w:rsid w:val="003F6BC7"/>
    <w:rsid w:val="003F7F3C"/>
    <w:rsid w:val="00400182"/>
    <w:rsid w:val="0040028D"/>
    <w:rsid w:val="0040059B"/>
    <w:rsid w:val="00400608"/>
    <w:rsid w:val="0040074E"/>
    <w:rsid w:val="00400A90"/>
    <w:rsid w:val="00400D7B"/>
    <w:rsid w:val="00401243"/>
    <w:rsid w:val="00401E61"/>
    <w:rsid w:val="00401EF4"/>
    <w:rsid w:val="00402116"/>
    <w:rsid w:val="00402256"/>
    <w:rsid w:val="004027B2"/>
    <w:rsid w:val="00402901"/>
    <w:rsid w:val="00403599"/>
    <w:rsid w:val="00404568"/>
    <w:rsid w:val="00404683"/>
    <w:rsid w:val="00404CA0"/>
    <w:rsid w:val="00405C15"/>
    <w:rsid w:val="00405E38"/>
    <w:rsid w:val="004067BA"/>
    <w:rsid w:val="00406C17"/>
    <w:rsid w:val="00407467"/>
    <w:rsid w:val="00407A6A"/>
    <w:rsid w:val="0041022B"/>
    <w:rsid w:val="004109C6"/>
    <w:rsid w:val="004109D7"/>
    <w:rsid w:val="00410C70"/>
    <w:rsid w:val="0041122A"/>
    <w:rsid w:val="004112DF"/>
    <w:rsid w:val="00411405"/>
    <w:rsid w:val="004118EA"/>
    <w:rsid w:val="00411B54"/>
    <w:rsid w:val="00411CB2"/>
    <w:rsid w:val="00411CD6"/>
    <w:rsid w:val="0041246B"/>
    <w:rsid w:val="004124F6"/>
    <w:rsid w:val="0041252B"/>
    <w:rsid w:val="00412769"/>
    <w:rsid w:val="00412C75"/>
    <w:rsid w:val="00412E10"/>
    <w:rsid w:val="004135FA"/>
    <w:rsid w:val="004137FA"/>
    <w:rsid w:val="00413CB7"/>
    <w:rsid w:val="00413D14"/>
    <w:rsid w:val="00413FEF"/>
    <w:rsid w:val="0041416F"/>
    <w:rsid w:val="00414421"/>
    <w:rsid w:val="00414B9E"/>
    <w:rsid w:val="004155F1"/>
    <w:rsid w:val="00415F3C"/>
    <w:rsid w:val="00415FE8"/>
    <w:rsid w:val="004163DC"/>
    <w:rsid w:val="004164B6"/>
    <w:rsid w:val="0041664A"/>
    <w:rsid w:val="004167B8"/>
    <w:rsid w:val="004167C3"/>
    <w:rsid w:val="00416841"/>
    <w:rsid w:val="00417402"/>
    <w:rsid w:val="0041743B"/>
    <w:rsid w:val="00417BBC"/>
    <w:rsid w:val="00420039"/>
    <w:rsid w:val="00420051"/>
    <w:rsid w:val="00421142"/>
    <w:rsid w:val="00421881"/>
    <w:rsid w:val="00421B22"/>
    <w:rsid w:val="00421CF7"/>
    <w:rsid w:val="00421E72"/>
    <w:rsid w:val="00421FCB"/>
    <w:rsid w:val="00422C52"/>
    <w:rsid w:val="00422D79"/>
    <w:rsid w:val="00422D97"/>
    <w:rsid w:val="004231AA"/>
    <w:rsid w:val="00423251"/>
    <w:rsid w:val="004235E5"/>
    <w:rsid w:val="00423881"/>
    <w:rsid w:val="00423B86"/>
    <w:rsid w:val="0042410B"/>
    <w:rsid w:val="004241F0"/>
    <w:rsid w:val="00424885"/>
    <w:rsid w:val="004249E5"/>
    <w:rsid w:val="00424B58"/>
    <w:rsid w:val="00424C77"/>
    <w:rsid w:val="004253D4"/>
    <w:rsid w:val="00425543"/>
    <w:rsid w:val="004255B8"/>
    <w:rsid w:val="00425736"/>
    <w:rsid w:val="00426546"/>
    <w:rsid w:val="00426E87"/>
    <w:rsid w:val="00426EDE"/>
    <w:rsid w:val="004270F0"/>
    <w:rsid w:val="0042726A"/>
    <w:rsid w:val="0042742B"/>
    <w:rsid w:val="0042756F"/>
    <w:rsid w:val="00427D98"/>
    <w:rsid w:val="0043003A"/>
    <w:rsid w:val="00430128"/>
    <w:rsid w:val="00430200"/>
    <w:rsid w:val="00430241"/>
    <w:rsid w:val="004303B9"/>
    <w:rsid w:val="0043049E"/>
    <w:rsid w:val="00430B96"/>
    <w:rsid w:val="00430EDE"/>
    <w:rsid w:val="004310FC"/>
    <w:rsid w:val="00431370"/>
    <w:rsid w:val="004314C1"/>
    <w:rsid w:val="004318C9"/>
    <w:rsid w:val="00431E39"/>
    <w:rsid w:val="00431E4A"/>
    <w:rsid w:val="00431E4E"/>
    <w:rsid w:val="00431F09"/>
    <w:rsid w:val="0043200E"/>
    <w:rsid w:val="004325AD"/>
    <w:rsid w:val="0043264A"/>
    <w:rsid w:val="00432BA2"/>
    <w:rsid w:val="00432BF6"/>
    <w:rsid w:val="004345DA"/>
    <w:rsid w:val="0043467A"/>
    <w:rsid w:val="00434B32"/>
    <w:rsid w:val="00434B4D"/>
    <w:rsid w:val="00434E6C"/>
    <w:rsid w:val="00435075"/>
    <w:rsid w:val="0043585F"/>
    <w:rsid w:val="00435BD6"/>
    <w:rsid w:val="0043649F"/>
    <w:rsid w:val="00436C9C"/>
    <w:rsid w:val="0043751E"/>
    <w:rsid w:val="004376FD"/>
    <w:rsid w:val="004378A1"/>
    <w:rsid w:val="004378B1"/>
    <w:rsid w:val="00437919"/>
    <w:rsid w:val="00440B93"/>
    <w:rsid w:val="00440C08"/>
    <w:rsid w:val="0044180F"/>
    <w:rsid w:val="00441D32"/>
    <w:rsid w:val="00442659"/>
    <w:rsid w:val="00442788"/>
    <w:rsid w:val="00443DF0"/>
    <w:rsid w:val="00443E44"/>
    <w:rsid w:val="00444476"/>
    <w:rsid w:val="0044491B"/>
    <w:rsid w:val="00444955"/>
    <w:rsid w:val="00444979"/>
    <w:rsid w:val="00444D11"/>
    <w:rsid w:val="00445277"/>
    <w:rsid w:val="004455C6"/>
    <w:rsid w:val="004456A6"/>
    <w:rsid w:val="004459D3"/>
    <w:rsid w:val="00445D7E"/>
    <w:rsid w:val="00445DF0"/>
    <w:rsid w:val="00445EBF"/>
    <w:rsid w:val="00446231"/>
    <w:rsid w:val="0044643A"/>
    <w:rsid w:val="004466BC"/>
    <w:rsid w:val="004467AE"/>
    <w:rsid w:val="00446ACC"/>
    <w:rsid w:val="0044791D"/>
    <w:rsid w:val="00447B29"/>
    <w:rsid w:val="00447CB2"/>
    <w:rsid w:val="00447E03"/>
    <w:rsid w:val="00447E3B"/>
    <w:rsid w:val="00447F31"/>
    <w:rsid w:val="004504C7"/>
    <w:rsid w:val="00451A5B"/>
    <w:rsid w:val="004523F9"/>
    <w:rsid w:val="0045250E"/>
    <w:rsid w:val="00452613"/>
    <w:rsid w:val="00452D95"/>
    <w:rsid w:val="004531E5"/>
    <w:rsid w:val="00454509"/>
    <w:rsid w:val="004545FE"/>
    <w:rsid w:val="0045463B"/>
    <w:rsid w:val="00454951"/>
    <w:rsid w:val="0045495E"/>
    <w:rsid w:val="00455170"/>
    <w:rsid w:val="004551CC"/>
    <w:rsid w:val="004553E7"/>
    <w:rsid w:val="00455472"/>
    <w:rsid w:val="00455650"/>
    <w:rsid w:val="004556FA"/>
    <w:rsid w:val="004561B0"/>
    <w:rsid w:val="00456270"/>
    <w:rsid w:val="00456611"/>
    <w:rsid w:val="0045670F"/>
    <w:rsid w:val="00457016"/>
    <w:rsid w:val="0045710E"/>
    <w:rsid w:val="00457473"/>
    <w:rsid w:val="00457586"/>
    <w:rsid w:val="00457809"/>
    <w:rsid w:val="00457E6C"/>
    <w:rsid w:val="00460B3F"/>
    <w:rsid w:val="00460B99"/>
    <w:rsid w:val="004621C8"/>
    <w:rsid w:val="00462D6D"/>
    <w:rsid w:val="00462E3F"/>
    <w:rsid w:val="00462F31"/>
    <w:rsid w:val="00463097"/>
    <w:rsid w:val="0046315E"/>
    <w:rsid w:val="004635CF"/>
    <w:rsid w:val="00463CA0"/>
    <w:rsid w:val="00463F5C"/>
    <w:rsid w:val="0046460A"/>
    <w:rsid w:val="004647E1"/>
    <w:rsid w:val="0046488E"/>
    <w:rsid w:val="00464ACD"/>
    <w:rsid w:val="00465389"/>
    <w:rsid w:val="00465588"/>
    <w:rsid w:val="00465A33"/>
    <w:rsid w:val="00465F2E"/>
    <w:rsid w:val="00465FA3"/>
    <w:rsid w:val="00466282"/>
    <w:rsid w:val="004663CF"/>
    <w:rsid w:val="004671D1"/>
    <w:rsid w:val="0046734E"/>
    <w:rsid w:val="004676C6"/>
    <w:rsid w:val="00467D5C"/>
    <w:rsid w:val="00467DEB"/>
    <w:rsid w:val="0047005B"/>
    <w:rsid w:val="00470787"/>
    <w:rsid w:val="00470AC6"/>
    <w:rsid w:val="00470DA5"/>
    <w:rsid w:val="0047169F"/>
    <w:rsid w:val="004717DA"/>
    <w:rsid w:val="00471906"/>
    <w:rsid w:val="00471DF6"/>
    <w:rsid w:val="00471E1C"/>
    <w:rsid w:val="00472149"/>
    <w:rsid w:val="004721F4"/>
    <w:rsid w:val="004727E7"/>
    <w:rsid w:val="0047336A"/>
    <w:rsid w:val="0047372E"/>
    <w:rsid w:val="00473763"/>
    <w:rsid w:val="00473B03"/>
    <w:rsid w:val="00474A84"/>
    <w:rsid w:val="004751D0"/>
    <w:rsid w:val="00475570"/>
    <w:rsid w:val="00475A71"/>
    <w:rsid w:val="00475E76"/>
    <w:rsid w:val="00477241"/>
    <w:rsid w:val="0047754E"/>
    <w:rsid w:val="0047756B"/>
    <w:rsid w:val="00477A15"/>
    <w:rsid w:val="00477DE2"/>
    <w:rsid w:val="00480945"/>
    <w:rsid w:val="004809A1"/>
    <w:rsid w:val="00480CFF"/>
    <w:rsid w:val="004814AC"/>
    <w:rsid w:val="004818A0"/>
    <w:rsid w:val="00481DE1"/>
    <w:rsid w:val="004821BC"/>
    <w:rsid w:val="004823DE"/>
    <w:rsid w:val="00482A0A"/>
    <w:rsid w:val="00482B05"/>
    <w:rsid w:val="00482E30"/>
    <w:rsid w:val="00483185"/>
    <w:rsid w:val="00483895"/>
    <w:rsid w:val="00483BDC"/>
    <w:rsid w:val="00483D1D"/>
    <w:rsid w:val="00484494"/>
    <w:rsid w:val="004849E8"/>
    <w:rsid w:val="004849F2"/>
    <w:rsid w:val="00484CAF"/>
    <w:rsid w:val="004853F8"/>
    <w:rsid w:val="004856BE"/>
    <w:rsid w:val="00485970"/>
    <w:rsid w:val="00485EA1"/>
    <w:rsid w:val="004864A0"/>
    <w:rsid w:val="00486662"/>
    <w:rsid w:val="004867E5"/>
    <w:rsid w:val="00486B71"/>
    <w:rsid w:val="00486FE0"/>
    <w:rsid w:val="00487369"/>
    <w:rsid w:val="00487AF0"/>
    <w:rsid w:val="00487D39"/>
    <w:rsid w:val="00487EB2"/>
    <w:rsid w:val="004900B1"/>
    <w:rsid w:val="004907A7"/>
    <w:rsid w:val="0049089F"/>
    <w:rsid w:val="00491124"/>
    <w:rsid w:val="0049198E"/>
    <w:rsid w:val="00491BC0"/>
    <w:rsid w:val="00491FE6"/>
    <w:rsid w:val="00492208"/>
    <w:rsid w:val="00492215"/>
    <w:rsid w:val="004928DA"/>
    <w:rsid w:val="00492FA4"/>
    <w:rsid w:val="004937B3"/>
    <w:rsid w:val="004942FE"/>
    <w:rsid w:val="004947EC"/>
    <w:rsid w:val="00494C81"/>
    <w:rsid w:val="0049535F"/>
    <w:rsid w:val="00495D56"/>
    <w:rsid w:val="00495EFD"/>
    <w:rsid w:val="00496692"/>
    <w:rsid w:val="0049691B"/>
    <w:rsid w:val="00496B8F"/>
    <w:rsid w:val="00496CB5"/>
    <w:rsid w:val="0049764F"/>
    <w:rsid w:val="004A00F4"/>
    <w:rsid w:val="004A0340"/>
    <w:rsid w:val="004A034C"/>
    <w:rsid w:val="004A05D7"/>
    <w:rsid w:val="004A0845"/>
    <w:rsid w:val="004A0924"/>
    <w:rsid w:val="004A0C69"/>
    <w:rsid w:val="004A12ED"/>
    <w:rsid w:val="004A182F"/>
    <w:rsid w:val="004A2517"/>
    <w:rsid w:val="004A2564"/>
    <w:rsid w:val="004A2A31"/>
    <w:rsid w:val="004A2F21"/>
    <w:rsid w:val="004A3017"/>
    <w:rsid w:val="004A3CCB"/>
    <w:rsid w:val="004A43E8"/>
    <w:rsid w:val="004A4A62"/>
    <w:rsid w:val="004A4AD2"/>
    <w:rsid w:val="004A521C"/>
    <w:rsid w:val="004A53A4"/>
    <w:rsid w:val="004A5A66"/>
    <w:rsid w:val="004A5ED1"/>
    <w:rsid w:val="004A6109"/>
    <w:rsid w:val="004A64DB"/>
    <w:rsid w:val="004A6CE2"/>
    <w:rsid w:val="004A6EE0"/>
    <w:rsid w:val="004A7388"/>
    <w:rsid w:val="004A73E0"/>
    <w:rsid w:val="004A7531"/>
    <w:rsid w:val="004A7B0F"/>
    <w:rsid w:val="004B00A2"/>
    <w:rsid w:val="004B0593"/>
    <w:rsid w:val="004B0D7D"/>
    <w:rsid w:val="004B11F6"/>
    <w:rsid w:val="004B16C3"/>
    <w:rsid w:val="004B1745"/>
    <w:rsid w:val="004B1C10"/>
    <w:rsid w:val="004B1FC2"/>
    <w:rsid w:val="004B2EAE"/>
    <w:rsid w:val="004B30B6"/>
    <w:rsid w:val="004B318D"/>
    <w:rsid w:val="004B3ABB"/>
    <w:rsid w:val="004B3F06"/>
    <w:rsid w:val="004B4066"/>
    <w:rsid w:val="004B4261"/>
    <w:rsid w:val="004B4291"/>
    <w:rsid w:val="004B42BA"/>
    <w:rsid w:val="004B448D"/>
    <w:rsid w:val="004B4AFE"/>
    <w:rsid w:val="004B52EB"/>
    <w:rsid w:val="004B570C"/>
    <w:rsid w:val="004B6323"/>
    <w:rsid w:val="004B7592"/>
    <w:rsid w:val="004C03FE"/>
    <w:rsid w:val="004C086A"/>
    <w:rsid w:val="004C0952"/>
    <w:rsid w:val="004C0C1C"/>
    <w:rsid w:val="004C0CFC"/>
    <w:rsid w:val="004C1094"/>
    <w:rsid w:val="004C19DE"/>
    <w:rsid w:val="004C1A88"/>
    <w:rsid w:val="004C208D"/>
    <w:rsid w:val="004C20AB"/>
    <w:rsid w:val="004C22B9"/>
    <w:rsid w:val="004C24FA"/>
    <w:rsid w:val="004C3068"/>
    <w:rsid w:val="004C3863"/>
    <w:rsid w:val="004C3C1E"/>
    <w:rsid w:val="004C3DF2"/>
    <w:rsid w:val="004C402B"/>
    <w:rsid w:val="004C4193"/>
    <w:rsid w:val="004C485C"/>
    <w:rsid w:val="004C4D9A"/>
    <w:rsid w:val="004C4E00"/>
    <w:rsid w:val="004C50A6"/>
    <w:rsid w:val="004C553D"/>
    <w:rsid w:val="004C5A1D"/>
    <w:rsid w:val="004C5A85"/>
    <w:rsid w:val="004C5E67"/>
    <w:rsid w:val="004C667C"/>
    <w:rsid w:val="004C6BD5"/>
    <w:rsid w:val="004C6CF4"/>
    <w:rsid w:val="004C7585"/>
    <w:rsid w:val="004C75B2"/>
    <w:rsid w:val="004C77E2"/>
    <w:rsid w:val="004C77F4"/>
    <w:rsid w:val="004D03DA"/>
    <w:rsid w:val="004D0478"/>
    <w:rsid w:val="004D048D"/>
    <w:rsid w:val="004D0769"/>
    <w:rsid w:val="004D0961"/>
    <w:rsid w:val="004D0B5E"/>
    <w:rsid w:val="004D0B80"/>
    <w:rsid w:val="004D0BF6"/>
    <w:rsid w:val="004D0C48"/>
    <w:rsid w:val="004D0E79"/>
    <w:rsid w:val="004D1B12"/>
    <w:rsid w:val="004D1DA9"/>
    <w:rsid w:val="004D287E"/>
    <w:rsid w:val="004D2B94"/>
    <w:rsid w:val="004D2CBE"/>
    <w:rsid w:val="004D2D0E"/>
    <w:rsid w:val="004D3667"/>
    <w:rsid w:val="004D3731"/>
    <w:rsid w:val="004D37B2"/>
    <w:rsid w:val="004D3A60"/>
    <w:rsid w:val="004D3E71"/>
    <w:rsid w:val="004D3F22"/>
    <w:rsid w:val="004D4490"/>
    <w:rsid w:val="004D4819"/>
    <w:rsid w:val="004D4FBB"/>
    <w:rsid w:val="004D5239"/>
    <w:rsid w:val="004D52A3"/>
    <w:rsid w:val="004D5543"/>
    <w:rsid w:val="004D55B1"/>
    <w:rsid w:val="004D596C"/>
    <w:rsid w:val="004D5F97"/>
    <w:rsid w:val="004D6B21"/>
    <w:rsid w:val="004D6B43"/>
    <w:rsid w:val="004D7685"/>
    <w:rsid w:val="004D7719"/>
    <w:rsid w:val="004D7838"/>
    <w:rsid w:val="004D7A6E"/>
    <w:rsid w:val="004E0A4F"/>
    <w:rsid w:val="004E15A6"/>
    <w:rsid w:val="004E1F11"/>
    <w:rsid w:val="004E2265"/>
    <w:rsid w:val="004E302F"/>
    <w:rsid w:val="004E3042"/>
    <w:rsid w:val="004E310C"/>
    <w:rsid w:val="004E3377"/>
    <w:rsid w:val="004E3AD5"/>
    <w:rsid w:val="004E3D11"/>
    <w:rsid w:val="004E3F95"/>
    <w:rsid w:val="004E42D5"/>
    <w:rsid w:val="004E4304"/>
    <w:rsid w:val="004E500D"/>
    <w:rsid w:val="004E5514"/>
    <w:rsid w:val="004E5A87"/>
    <w:rsid w:val="004E5AA3"/>
    <w:rsid w:val="004E5ACE"/>
    <w:rsid w:val="004E610F"/>
    <w:rsid w:val="004E6120"/>
    <w:rsid w:val="004E6139"/>
    <w:rsid w:val="004E62F2"/>
    <w:rsid w:val="004E6530"/>
    <w:rsid w:val="004E696F"/>
    <w:rsid w:val="004E6A7F"/>
    <w:rsid w:val="004E6A95"/>
    <w:rsid w:val="004E78AE"/>
    <w:rsid w:val="004E7B5D"/>
    <w:rsid w:val="004E7C56"/>
    <w:rsid w:val="004E7F3A"/>
    <w:rsid w:val="004F033F"/>
    <w:rsid w:val="004F03FA"/>
    <w:rsid w:val="004F0580"/>
    <w:rsid w:val="004F068A"/>
    <w:rsid w:val="004F0DC4"/>
    <w:rsid w:val="004F1222"/>
    <w:rsid w:val="004F123E"/>
    <w:rsid w:val="004F152B"/>
    <w:rsid w:val="004F16DD"/>
    <w:rsid w:val="004F177B"/>
    <w:rsid w:val="004F1C50"/>
    <w:rsid w:val="004F1E10"/>
    <w:rsid w:val="004F1E9A"/>
    <w:rsid w:val="004F1F89"/>
    <w:rsid w:val="004F1FB1"/>
    <w:rsid w:val="004F24C0"/>
    <w:rsid w:val="004F2630"/>
    <w:rsid w:val="004F2976"/>
    <w:rsid w:val="004F2C99"/>
    <w:rsid w:val="004F2F00"/>
    <w:rsid w:val="004F3111"/>
    <w:rsid w:val="004F39CD"/>
    <w:rsid w:val="004F39D2"/>
    <w:rsid w:val="004F3B67"/>
    <w:rsid w:val="004F3D42"/>
    <w:rsid w:val="004F3F1D"/>
    <w:rsid w:val="004F4578"/>
    <w:rsid w:val="004F4977"/>
    <w:rsid w:val="004F4C81"/>
    <w:rsid w:val="004F4CCE"/>
    <w:rsid w:val="004F4F19"/>
    <w:rsid w:val="004F543F"/>
    <w:rsid w:val="004F590B"/>
    <w:rsid w:val="004F5E8D"/>
    <w:rsid w:val="004F6FB2"/>
    <w:rsid w:val="004F70A6"/>
    <w:rsid w:val="004F74DF"/>
    <w:rsid w:val="004F7A68"/>
    <w:rsid w:val="004F7C44"/>
    <w:rsid w:val="00500328"/>
    <w:rsid w:val="00500F9D"/>
    <w:rsid w:val="00501C4F"/>
    <w:rsid w:val="00502072"/>
    <w:rsid w:val="00502882"/>
    <w:rsid w:val="00502A65"/>
    <w:rsid w:val="00502CCB"/>
    <w:rsid w:val="00502E9F"/>
    <w:rsid w:val="0050354F"/>
    <w:rsid w:val="00503E0A"/>
    <w:rsid w:val="0050424F"/>
    <w:rsid w:val="00504277"/>
    <w:rsid w:val="0050555C"/>
    <w:rsid w:val="00505753"/>
    <w:rsid w:val="00505CBB"/>
    <w:rsid w:val="005063F7"/>
    <w:rsid w:val="005065C6"/>
    <w:rsid w:val="0050669D"/>
    <w:rsid w:val="005068FA"/>
    <w:rsid w:val="00506A15"/>
    <w:rsid w:val="00506CB1"/>
    <w:rsid w:val="00506E07"/>
    <w:rsid w:val="00507276"/>
    <w:rsid w:val="0050745A"/>
    <w:rsid w:val="005075D3"/>
    <w:rsid w:val="005075EB"/>
    <w:rsid w:val="00507ADE"/>
    <w:rsid w:val="00507B15"/>
    <w:rsid w:val="00507F3B"/>
    <w:rsid w:val="00510175"/>
    <w:rsid w:val="00510371"/>
    <w:rsid w:val="005107E1"/>
    <w:rsid w:val="0051117E"/>
    <w:rsid w:val="00512708"/>
    <w:rsid w:val="005131F3"/>
    <w:rsid w:val="00513A13"/>
    <w:rsid w:val="00513B07"/>
    <w:rsid w:val="00513BBC"/>
    <w:rsid w:val="00513CED"/>
    <w:rsid w:val="00513F2C"/>
    <w:rsid w:val="00513F33"/>
    <w:rsid w:val="00513FFD"/>
    <w:rsid w:val="005140F6"/>
    <w:rsid w:val="005153E7"/>
    <w:rsid w:val="005155B6"/>
    <w:rsid w:val="0051580B"/>
    <w:rsid w:val="005159D6"/>
    <w:rsid w:val="00515A03"/>
    <w:rsid w:val="0051621E"/>
    <w:rsid w:val="00516C64"/>
    <w:rsid w:val="00516D72"/>
    <w:rsid w:val="00516E41"/>
    <w:rsid w:val="005170F5"/>
    <w:rsid w:val="00517D63"/>
    <w:rsid w:val="00517E8C"/>
    <w:rsid w:val="0052016E"/>
    <w:rsid w:val="00521064"/>
    <w:rsid w:val="00521294"/>
    <w:rsid w:val="005215B4"/>
    <w:rsid w:val="00521878"/>
    <w:rsid w:val="00521C96"/>
    <w:rsid w:val="00522450"/>
    <w:rsid w:val="00522735"/>
    <w:rsid w:val="005227D6"/>
    <w:rsid w:val="00522984"/>
    <w:rsid w:val="00522A95"/>
    <w:rsid w:val="00522B13"/>
    <w:rsid w:val="0052318A"/>
    <w:rsid w:val="005234BD"/>
    <w:rsid w:val="005238D3"/>
    <w:rsid w:val="005238DD"/>
    <w:rsid w:val="00523DF2"/>
    <w:rsid w:val="00524150"/>
    <w:rsid w:val="00524305"/>
    <w:rsid w:val="00524EF0"/>
    <w:rsid w:val="0052591C"/>
    <w:rsid w:val="00525DA5"/>
    <w:rsid w:val="005261D1"/>
    <w:rsid w:val="00526295"/>
    <w:rsid w:val="005264A5"/>
    <w:rsid w:val="005264F4"/>
    <w:rsid w:val="00526575"/>
    <w:rsid w:val="00526B81"/>
    <w:rsid w:val="0052764C"/>
    <w:rsid w:val="005276D2"/>
    <w:rsid w:val="00527721"/>
    <w:rsid w:val="0052776B"/>
    <w:rsid w:val="0052778F"/>
    <w:rsid w:val="00527BA3"/>
    <w:rsid w:val="00527DDA"/>
    <w:rsid w:val="0053029F"/>
    <w:rsid w:val="0053031F"/>
    <w:rsid w:val="00530F86"/>
    <w:rsid w:val="005316F4"/>
    <w:rsid w:val="00531729"/>
    <w:rsid w:val="0053258A"/>
    <w:rsid w:val="00532A74"/>
    <w:rsid w:val="00532B20"/>
    <w:rsid w:val="00532BCA"/>
    <w:rsid w:val="00532D47"/>
    <w:rsid w:val="00533053"/>
    <w:rsid w:val="00533EE4"/>
    <w:rsid w:val="00533F0E"/>
    <w:rsid w:val="0053402A"/>
    <w:rsid w:val="0053526C"/>
    <w:rsid w:val="00535431"/>
    <w:rsid w:val="0053561F"/>
    <w:rsid w:val="005357E9"/>
    <w:rsid w:val="0053612E"/>
    <w:rsid w:val="0053634D"/>
    <w:rsid w:val="0053640C"/>
    <w:rsid w:val="0053681D"/>
    <w:rsid w:val="005370C8"/>
    <w:rsid w:val="0053735F"/>
    <w:rsid w:val="0053773E"/>
    <w:rsid w:val="005377F6"/>
    <w:rsid w:val="00537F02"/>
    <w:rsid w:val="00537FFA"/>
    <w:rsid w:val="00540433"/>
    <w:rsid w:val="0054049B"/>
    <w:rsid w:val="005405A1"/>
    <w:rsid w:val="00540794"/>
    <w:rsid w:val="0054099A"/>
    <w:rsid w:val="00540A8E"/>
    <w:rsid w:val="00541670"/>
    <w:rsid w:val="00541B4A"/>
    <w:rsid w:val="00542126"/>
    <w:rsid w:val="00542586"/>
    <w:rsid w:val="00542DF5"/>
    <w:rsid w:val="00542F98"/>
    <w:rsid w:val="00542FCF"/>
    <w:rsid w:val="0054339C"/>
    <w:rsid w:val="0054344B"/>
    <w:rsid w:val="00543929"/>
    <w:rsid w:val="00544F1C"/>
    <w:rsid w:val="005450E5"/>
    <w:rsid w:val="005453EB"/>
    <w:rsid w:val="00545771"/>
    <w:rsid w:val="00545BEB"/>
    <w:rsid w:val="00546096"/>
    <w:rsid w:val="00546BA7"/>
    <w:rsid w:val="00546D19"/>
    <w:rsid w:val="005479AC"/>
    <w:rsid w:val="00547C8F"/>
    <w:rsid w:val="00550092"/>
    <w:rsid w:val="0055030D"/>
    <w:rsid w:val="00550698"/>
    <w:rsid w:val="00550F12"/>
    <w:rsid w:val="0055182A"/>
    <w:rsid w:val="00551ECC"/>
    <w:rsid w:val="005522A6"/>
    <w:rsid w:val="005522A8"/>
    <w:rsid w:val="005522E6"/>
    <w:rsid w:val="00552543"/>
    <w:rsid w:val="00552FD4"/>
    <w:rsid w:val="00553785"/>
    <w:rsid w:val="00553D09"/>
    <w:rsid w:val="00553F32"/>
    <w:rsid w:val="005544EC"/>
    <w:rsid w:val="00555054"/>
    <w:rsid w:val="005556A3"/>
    <w:rsid w:val="00555D61"/>
    <w:rsid w:val="005563A7"/>
    <w:rsid w:val="00556AC7"/>
    <w:rsid w:val="00556F80"/>
    <w:rsid w:val="00557391"/>
    <w:rsid w:val="005573D3"/>
    <w:rsid w:val="00557460"/>
    <w:rsid w:val="00557CCF"/>
    <w:rsid w:val="00557D9A"/>
    <w:rsid w:val="005603DE"/>
    <w:rsid w:val="00560B88"/>
    <w:rsid w:val="00560C36"/>
    <w:rsid w:val="005614D5"/>
    <w:rsid w:val="005616EA"/>
    <w:rsid w:val="00562D86"/>
    <w:rsid w:val="00562FB3"/>
    <w:rsid w:val="0056306B"/>
    <w:rsid w:val="00563342"/>
    <w:rsid w:val="005638E1"/>
    <w:rsid w:val="00563CEA"/>
    <w:rsid w:val="00563FC2"/>
    <w:rsid w:val="00565775"/>
    <w:rsid w:val="00566057"/>
    <w:rsid w:val="005666E3"/>
    <w:rsid w:val="00566887"/>
    <w:rsid w:val="00566E41"/>
    <w:rsid w:val="0056727A"/>
    <w:rsid w:val="00567AF2"/>
    <w:rsid w:val="005700A0"/>
    <w:rsid w:val="0057050B"/>
    <w:rsid w:val="0057060A"/>
    <w:rsid w:val="005707F5"/>
    <w:rsid w:val="00570A2C"/>
    <w:rsid w:val="00570B72"/>
    <w:rsid w:val="0057176E"/>
    <w:rsid w:val="00571EBA"/>
    <w:rsid w:val="00572613"/>
    <w:rsid w:val="005726E8"/>
    <w:rsid w:val="005726EF"/>
    <w:rsid w:val="005729DC"/>
    <w:rsid w:val="00572C05"/>
    <w:rsid w:val="0057339A"/>
    <w:rsid w:val="005736FB"/>
    <w:rsid w:val="00573A3D"/>
    <w:rsid w:val="00573BDA"/>
    <w:rsid w:val="0057405A"/>
    <w:rsid w:val="00574509"/>
    <w:rsid w:val="00574716"/>
    <w:rsid w:val="0057483A"/>
    <w:rsid w:val="005749BC"/>
    <w:rsid w:val="00574D66"/>
    <w:rsid w:val="00574F55"/>
    <w:rsid w:val="00575CB5"/>
    <w:rsid w:val="00575DFF"/>
    <w:rsid w:val="0057609D"/>
    <w:rsid w:val="00576D47"/>
    <w:rsid w:val="00577015"/>
    <w:rsid w:val="0057705A"/>
    <w:rsid w:val="0057711D"/>
    <w:rsid w:val="005773B0"/>
    <w:rsid w:val="00577477"/>
    <w:rsid w:val="005774EA"/>
    <w:rsid w:val="00577E1C"/>
    <w:rsid w:val="00580168"/>
    <w:rsid w:val="00580472"/>
    <w:rsid w:val="00580588"/>
    <w:rsid w:val="00580868"/>
    <w:rsid w:val="0058102D"/>
    <w:rsid w:val="005820CD"/>
    <w:rsid w:val="00582349"/>
    <w:rsid w:val="005827D0"/>
    <w:rsid w:val="00582A2E"/>
    <w:rsid w:val="00583463"/>
    <w:rsid w:val="0058385B"/>
    <w:rsid w:val="00583989"/>
    <w:rsid w:val="00583D02"/>
    <w:rsid w:val="00583D26"/>
    <w:rsid w:val="00583E42"/>
    <w:rsid w:val="00584A17"/>
    <w:rsid w:val="00584D38"/>
    <w:rsid w:val="00584EB5"/>
    <w:rsid w:val="00585093"/>
    <w:rsid w:val="005850CB"/>
    <w:rsid w:val="005852E7"/>
    <w:rsid w:val="00585348"/>
    <w:rsid w:val="005869D0"/>
    <w:rsid w:val="00586A37"/>
    <w:rsid w:val="00586ACF"/>
    <w:rsid w:val="00586F78"/>
    <w:rsid w:val="00587562"/>
    <w:rsid w:val="005875CD"/>
    <w:rsid w:val="005875D0"/>
    <w:rsid w:val="0058795C"/>
    <w:rsid w:val="00587DC1"/>
    <w:rsid w:val="00587E2F"/>
    <w:rsid w:val="00587EB7"/>
    <w:rsid w:val="00590280"/>
    <w:rsid w:val="00590292"/>
    <w:rsid w:val="005907C4"/>
    <w:rsid w:val="00590BE3"/>
    <w:rsid w:val="00591052"/>
    <w:rsid w:val="00591275"/>
    <w:rsid w:val="0059132B"/>
    <w:rsid w:val="005914F1"/>
    <w:rsid w:val="00591610"/>
    <w:rsid w:val="0059197A"/>
    <w:rsid w:val="00591D9D"/>
    <w:rsid w:val="005921E6"/>
    <w:rsid w:val="005922A6"/>
    <w:rsid w:val="00592F73"/>
    <w:rsid w:val="005934B2"/>
    <w:rsid w:val="00593CCE"/>
    <w:rsid w:val="005941BA"/>
    <w:rsid w:val="00594418"/>
    <w:rsid w:val="005947B1"/>
    <w:rsid w:val="0059486D"/>
    <w:rsid w:val="005951CB"/>
    <w:rsid w:val="0059611D"/>
    <w:rsid w:val="00596BFF"/>
    <w:rsid w:val="00597200"/>
    <w:rsid w:val="00597C20"/>
    <w:rsid w:val="005A0028"/>
    <w:rsid w:val="005A025A"/>
    <w:rsid w:val="005A03E8"/>
    <w:rsid w:val="005A03FF"/>
    <w:rsid w:val="005A0A11"/>
    <w:rsid w:val="005A0B0D"/>
    <w:rsid w:val="005A0B93"/>
    <w:rsid w:val="005A0C40"/>
    <w:rsid w:val="005A0DBF"/>
    <w:rsid w:val="005A13B8"/>
    <w:rsid w:val="005A13FD"/>
    <w:rsid w:val="005A1B28"/>
    <w:rsid w:val="005A1C0E"/>
    <w:rsid w:val="005A1C48"/>
    <w:rsid w:val="005A239F"/>
    <w:rsid w:val="005A2555"/>
    <w:rsid w:val="005A2AC1"/>
    <w:rsid w:val="005A2B68"/>
    <w:rsid w:val="005A302F"/>
    <w:rsid w:val="005A327E"/>
    <w:rsid w:val="005A3834"/>
    <w:rsid w:val="005A3EC8"/>
    <w:rsid w:val="005A3EFE"/>
    <w:rsid w:val="005A4036"/>
    <w:rsid w:val="005A426B"/>
    <w:rsid w:val="005A426F"/>
    <w:rsid w:val="005A459E"/>
    <w:rsid w:val="005A463F"/>
    <w:rsid w:val="005A49EF"/>
    <w:rsid w:val="005A56CC"/>
    <w:rsid w:val="005A5790"/>
    <w:rsid w:val="005A6165"/>
    <w:rsid w:val="005A6413"/>
    <w:rsid w:val="005A69CE"/>
    <w:rsid w:val="005A6E33"/>
    <w:rsid w:val="005A739F"/>
    <w:rsid w:val="005B018D"/>
    <w:rsid w:val="005B05EE"/>
    <w:rsid w:val="005B0DAC"/>
    <w:rsid w:val="005B11B4"/>
    <w:rsid w:val="005B1500"/>
    <w:rsid w:val="005B164A"/>
    <w:rsid w:val="005B17DD"/>
    <w:rsid w:val="005B1976"/>
    <w:rsid w:val="005B1BC8"/>
    <w:rsid w:val="005B1D66"/>
    <w:rsid w:val="005B201A"/>
    <w:rsid w:val="005B2318"/>
    <w:rsid w:val="005B23F1"/>
    <w:rsid w:val="005B258C"/>
    <w:rsid w:val="005B276D"/>
    <w:rsid w:val="005B278C"/>
    <w:rsid w:val="005B29DA"/>
    <w:rsid w:val="005B2C98"/>
    <w:rsid w:val="005B33E2"/>
    <w:rsid w:val="005B3739"/>
    <w:rsid w:val="005B39AB"/>
    <w:rsid w:val="005B3DA7"/>
    <w:rsid w:val="005B3DF2"/>
    <w:rsid w:val="005B48C4"/>
    <w:rsid w:val="005B51E2"/>
    <w:rsid w:val="005B55E2"/>
    <w:rsid w:val="005B5892"/>
    <w:rsid w:val="005B5BCD"/>
    <w:rsid w:val="005B5E3C"/>
    <w:rsid w:val="005B6180"/>
    <w:rsid w:val="005B6529"/>
    <w:rsid w:val="005B6794"/>
    <w:rsid w:val="005B68DA"/>
    <w:rsid w:val="005B6FA9"/>
    <w:rsid w:val="005B7600"/>
    <w:rsid w:val="005B775C"/>
    <w:rsid w:val="005B77A1"/>
    <w:rsid w:val="005B787E"/>
    <w:rsid w:val="005B7B0C"/>
    <w:rsid w:val="005B7CC2"/>
    <w:rsid w:val="005B7E96"/>
    <w:rsid w:val="005C0020"/>
    <w:rsid w:val="005C01EC"/>
    <w:rsid w:val="005C0371"/>
    <w:rsid w:val="005C0826"/>
    <w:rsid w:val="005C0EDA"/>
    <w:rsid w:val="005C12A6"/>
    <w:rsid w:val="005C188B"/>
    <w:rsid w:val="005C19C2"/>
    <w:rsid w:val="005C1AEF"/>
    <w:rsid w:val="005C1D99"/>
    <w:rsid w:val="005C1FBE"/>
    <w:rsid w:val="005C22CC"/>
    <w:rsid w:val="005C2412"/>
    <w:rsid w:val="005C25B8"/>
    <w:rsid w:val="005C26D2"/>
    <w:rsid w:val="005C2832"/>
    <w:rsid w:val="005C318D"/>
    <w:rsid w:val="005C33FC"/>
    <w:rsid w:val="005C3685"/>
    <w:rsid w:val="005C393B"/>
    <w:rsid w:val="005C4314"/>
    <w:rsid w:val="005C4831"/>
    <w:rsid w:val="005C4D6C"/>
    <w:rsid w:val="005C5666"/>
    <w:rsid w:val="005C6B56"/>
    <w:rsid w:val="005C7BA9"/>
    <w:rsid w:val="005D006F"/>
    <w:rsid w:val="005D00D9"/>
    <w:rsid w:val="005D0A31"/>
    <w:rsid w:val="005D0B02"/>
    <w:rsid w:val="005D0BE0"/>
    <w:rsid w:val="005D0C0B"/>
    <w:rsid w:val="005D0C78"/>
    <w:rsid w:val="005D0D27"/>
    <w:rsid w:val="005D0EC4"/>
    <w:rsid w:val="005D137E"/>
    <w:rsid w:val="005D1AC9"/>
    <w:rsid w:val="005D1DFE"/>
    <w:rsid w:val="005D20CA"/>
    <w:rsid w:val="005D2517"/>
    <w:rsid w:val="005D25E7"/>
    <w:rsid w:val="005D2966"/>
    <w:rsid w:val="005D2A2C"/>
    <w:rsid w:val="005D2D2D"/>
    <w:rsid w:val="005D2E67"/>
    <w:rsid w:val="005D3912"/>
    <w:rsid w:val="005D4A69"/>
    <w:rsid w:val="005D4BCB"/>
    <w:rsid w:val="005D4C9A"/>
    <w:rsid w:val="005D551A"/>
    <w:rsid w:val="005D560E"/>
    <w:rsid w:val="005D5B05"/>
    <w:rsid w:val="005D6C4A"/>
    <w:rsid w:val="005D6EF0"/>
    <w:rsid w:val="005D75B0"/>
    <w:rsid w:val="005D7AAF"/>
    <w:rsid w:val="005D7C21"/>
    <w:rsid w:val="005E0103"/>
    <w:rsid w:val="005E0C94"/>
    <w:rsid w:val="005E10C1"/>
    <w:rsid w:val="005E1150"/>
    <w:rsid w:val="005E1F77"/>
    <w:rsid w:val="005E2130"/>
    <w:rsid w:val="005E2293"/>
    <w:rsid w:val="005E25ED"/>
    <w:rsid w:val="005E299B"/>
    <w:rsid w:val="005E2E24"/>
    <w:rsid w:val="005E352D"/>
    <w:rsid w:val="005E37D2"/>
    <w:rsid w:val="005E3852"/>
    <w:rsid w:val="005E3AB0"/>
    <w:rsid w:val="005E4070"/>
    <w:rsid w:val="005E41D9"/>
    <w:rsid w:val="005E464A"/>
    <w:rsid w:val="005E4CE3"/>
    <w:rsid w:val="005E5390"/>
    <w:rsid w:val="005E57DA"/>
    <w:rsid w:val="005E5845"/>
    <w:rsid w:val="005E5907"/>
    <w:rsid w:val="005E5E2A"/>
    <w:rsid w:val="005E6102"/>
    <w:rsid w:val="005E61E9"/>
    <w:rsid w:val="005E62AF"/>
    <w:rsid w:val="005E6377"/>
    <w:rsid w:val="005E6918"/>
    <w:rsid w:val="005E7084"/>
    <w:rsid w:val="005E77F7"/>
    <w:rsid w:val="005E7819"/>
    <w:rsid w:val="005E785F"/>
    <w:rsid w:val="005E7944"/>
    <w:rsid w:val="005E7AA9"/>
    <w:rsid w:val="005F075F"/>
    <w:rsid w:val="005F0852"/>
    <w:rsid w:val="005F0A2A"/>
    <w:rsid w:val="005F1000"/>
    <w:rsid w:val="005F1147"/>
    <w:rsid w:val="005F11CB"/>
    <w:rsid w:val="005F13CB"/>
    <w:rsid w:val="005F1C11"/>
    <w:rsid w:val="005F1D91"/>
    <w:rsid w:val="005F22B7"/>
    <w:rsid w:val="005F22C6"/>
    <w:rsid w:val="005F25A8"/>
    <w:rsid w:val="005F25F5"/>
    <w:rsid w:val="005F26FF"/>
    <w:rsid w:val="005F2D08"/>
    <w:rsid w:val="005F2EB6"/>
    <w:rsid w:val="005F2FE4"/>
    <w:rsid w:val="005F3D31"/>
    <w:rsid w:val="005F3EF8"/>
    <w:rsid w:val="005F433E"/>
    <w:rsid w:val="005F47D8"/>
    <w:rsid w:val="005F4DD1"/>
    <w:rsid w:val="005F52A4"/>
    <w:rsid w:val="005F553C"/>
    <w:rsid w:val="005F66EB"/>
    <w:rsid w:val="005F68F0"/>
    <w:rsid w:val="005F6AA9"/>
    <w:rsid w:val="005F6D1E"/>
    <w:rsid w:val="005F6E02"/>
    <w:rsid w:val="005F7865"/>
    <w:rsid w:val="005F7DD1"/>
    <w:rsid w:val="005F7F8E"/>
    <w:rsid w:val="006001C8"/>
    <w:rsid w:val="00600292"/>
    <w:rsid w:val="0060035E"/>
    <w:rsid w:val="00600618"/>
    <w:rsid w:val="00600F74"/>
    <w:rsid w:val="00601066"/>
    <w:rsid w:val="00601695"/>
    <w:rsid w:val="00601F06"/>
    <w:rsid w:val="006023A4"/>
    <w:rsid w:val="00602714"/>
    <w:rsid w:val="006028F8"/>
    <w:rsid w:val="00602AF2"/>
    <w:rsid w:val="00602DCE"/>
    <w:rsid w:val="00603018"/>
    <w:rsid w:val="006038B9"/>
    <w:rsid w:val="00603A6E"/>
    <w:rsid w:val="00604136"/>
    <w:rsid w:val="00604683"/>
    <w:rsid w:val="00604FDB"/>
    <w:rsid w:val="00605019"/>
    <w:rsid w:val="00605235"/>
    <w:rsid w:val="006052EF"/>
    <w:rsid w:val="00605606"/>
    <w:rsid w:val="0060581D"/>
    <w:rsid w:val="0060588B"/>
    <w:rsid w:val="00605CFC"/>
    <w:rsid w:val="00606681"/>
    <w:rsid w:val="006069DB"/>
    <w:rsid w:val="00607034"/>
    <w:rsid w:val="006071D6"/>
    <w:rsid w:val="00607204"/>
    <w:rsid w:val="00607ACB"/>
    <w:rsid w:val="00607BF2"/>
    <w:rsid w:val="0061022D"/>
    <w:rsid w:val="006103D9"/>
    <w:rsid w:val="006106C4"/>
    <w:rsid w:val="00610878"/>
    <w:rsid w:val="00610BF3"/>
    <w:rsid w:val="00610CEC"/>
    <w:rsid w:val="00611132"/>
    <w:rsid w:val="0061115F"/>
    <w:rsid w:val="006113CC"/>
    <w:rsid w:val="006117BA"/>
    <w:rsid w:val="00611FC3"/>
    <w:rsid w:val="0061207E"/>
    <w:rsid w:val="006124BF"/>
    <w:rsid w:val="006128DC"/>
    <w:rsid w:val="00612CBF"/>
    <w:rsid w:val="00612CC4"/>
    <w:rsid w:val="00612F6E"/>
    <w:rsid w:val="00613259"/>
    <w:rsid w:val="00613309"/>
    <w:rsid w:val="006133A4"/>
    <w:rsid w:val="00613775"/>
    <w:rsid w:val="00613956"/>
    <w:rsid w:val="00613973"/>
    <w:rsid w:val="006140A5"/>
    <w:rsid w:val="00614683"/>
    <w:rsid w:val="00614ADD"/>
    <w:rsid w:val="00614C2B"/>
    <w:rsid w:val="006155B9"/>
    <w:rsid w:val="0061578A"/>
    <w:rsid w:val="00615D67"/>
    <w:rsid w:val="0061617A"/>
    <w:rsid w:val="006167F7"/>
    <w:rsid w:val="0061692D"/>
    <w:rsid w:val="00616F30"/>
    <w:rsid w:val="006171AE"/>
    <w:rsid w:val="006174C7"/>
    <w:rsid w:val="00617822"/>
    <w:rsid w:val="00617AA9"/>
    <w:rsid w:val="00617D94"/>
    <w:rsid w:val="006200BD"/>
    <w:rsid w:val="00620D49"/>
    <w:rsid w:val="00620DAC"/>
    <w:rsid w:val="006211E0"/>
    <w:rsid w:val="006212F7"/>
    <w:rsid w:val="00621462"/>
    <w:rsid w:val="006216F0"/>
    <w:rsid w:val="006217AF"/>
    <w:rsid w:val="006220C6"/>
    <w:rsid w:val="0062244C"/>
    <w:rsid w:val="00622461"/>
    <w:rsid w:val="0062294D"/>
    <w:rsid w:val="00622A6D"/>
    <w:rsid w:val="006233F3"/>
    <w:rsid w:val="00623738"/>
    <w:rsid w:val="006237AD"/>
    <w:rsid w:val="006244C0"/>
    <w:rsid w:val="00624531"/>
    <w:rsid w:val="00624554"/>
    <w:rsid w:val="00624904"/>
    <w:rsid w:val="00624914"/>
    <w:rsid w:val="00624F9D"/>
    <w:rsid w:val="00625038"/>
    <w:rsid w:val="006253F5"/>
    <w:rsid w:val="0062567A"/>
    <w:rsid w:val="006258A3"/>
    <w:rsid w:val="006258D3"/>
    <w:rsid w:val="0062678D"/>
    <w:rsid w:val="006270E5"/>
    <w:rsid w:val="00627780"/>
    <w:rsid w:val="0063031C"/>
    <w:rsid w:val="006303C7"/>
    <w:rsid w:val="006306A0"/>
    <w:rsid w:val="0063094D"/>
    <w:rsid w:val="00630954"/>
    <w:rsid w:val="006309D0"/>
    <w:rsid w:val="00630A30"/>
    <w:rsid w:val="00630CCF"/>
    <w:rsid w:val="00630D13"/>
    <w:rsid w:val="006310D4"/>
    <w:rsid w:val="00631723"/>
    <w:rsid w:val="00631943"/>
    <w:rsid w:val="00631D97"/>
    <w:rsid w:val="00631DDB"/>
    <w:rsid w:val="00631EF2"/>
    <w:rsid w:val="0063235B"/>
    <w:rsid w:val="006324FE"/>
    <w:rsid w:val="00632E6A"/>
    <w:rsid w:val="00632EE9"/>
    <w:rsid w:val="00633107"/>
    <w:rsid w:val="00633816"/>
    <w:rsid w:val="0063388E"/>
    <w:rsid w:val="006343EC"/>
    <w:rsid w:val="00634D4F"/>
    <w:rsid w:val="00634F18"/>
    <w:rsid w:val="00635159"/>
    <w:rsid w:val="00635231"/>
    <w:rsid w:val="006355D2"/>
    <w:rsid w:val="0063585A"/>
    <w:rsid w:val="0063591E"/>
    <w:rsid w:val="00635D46"/>
    <w:rsid w:val="00636259"/>
    <w:rsid w:val="00637A6B"/>
    <w:rsid w:val="00640223"/>
    <w:rsid w:val="006402B2"/>
    <w:rsid w:val="00640B2E"/>
    <w:rsid w:val="00640C15"/>
    <w:rsid w:val="00641000"/>
    <w:rsid w:val="0064111F"/>
    <w:rsid w:val="0064150B"/>
    <w:rsid w:val="00641685"/>
    <w:rsid w:val="006417DA"/>
    <w:rsid w:val="00641895"/>
    <w:rsid w:val="00641EB2"/>
    <w:rsid w:val="0064220A"/>
    <w:rsid w:val="00642651"/>
    <w:rsid w:val="00642C7A"/>
    <w:rsid w:val="00642D37"/>
    <w:rsid w:val="0064307D"/>
    <w:rsid w:val="0064333E"/>
    <w:rsid w:val="006437B7"/>
    <w:rsid w:val="00643B2C"/>
    <w:rsid w:val="00643B47"/>
    <w:rsid w:val="00643EE1"/>
    <w:rsid w:val="0064403E"/>
    <w:rsid w:val="00644196"/>
    <w:rsid w:val="006441FC"/>
    <w:rsid w:val="0064476B"/>
    <w:rsid w:val="00644AC4"/>
    <w:rsid w:val="00644F52"/>
    <w:rsid w:val="00645645"/>
    <w:rsid w:val="00645669"/>
    <w:rsid w:val="0064583D"/>
    <w:rsid w:val="00645BD5"/>
    <w:rsid w:val="006461A5"/>
    <w:rsid w:val="00646212"/>
    <w:rsid w:val="006468E6"/>
    <w:rsid w:val="00647141"/>
    <w:rsid w:val="00647891"/>
    <w:rsid w:val="006478B4"/>
    <w:rsid w:val="00647987"/>
    <w:rsid w:val="00647991"/>
    <w:rsid w:val="006479B9"/>
    <w:rsid w:val="00647A7F"/>
    <w:rsid w:val="00650EDB"/>
    <w:rsid w:val="00650FFB"/>
    <w:rsid w:val="00651151"/>
    <w:rsid w:val="00651999"/>
    <w:rsid w:val="00651B31"/>
    <w:rsid w:val="00652091"/>
    <w:rsid w:val="006520DD"/>
    <w:rsid w:val="00652841"/>
    <w:rsid w:val="00652AC7"/>
    <w:rsid w:val="006532D4"/>
    <w:rsid w:val="0065383B"/>
    <w:rsid w:val="00653A91"/>
    <w:rsid w:val="00653C3E"/>
    <w:rsid w:val="00653E6B"/>
    <w:rsid w:val="0065464B"/>
    <w:rsid w:val="00654C08"/>
    <w:rsid w:val="00655151"/>
    <w:rsid w:val="0065586A"/>
    <w:rsid w:val="00655F4E"/>
    <w:rsid w:val="006565A0"/>
    <w:rsid w:val="0065665A"/>
    <w:rsid w:val="0065670D"/>
    <w:rsid w:val="0065714E"/>
    <w:rsid w:val="0065719F"/>
    <w:rsid w:val="00657A1C"/>
    <w:rsid w:val="00657F82"/>
    <w:rsid w:val="0066000F"/>
    <w:rsid w:val="00660031"/>
    <w:rsid w:val="00660486"/>
    <w:rsid w:val="006604F1"/>
    <w:rsid w:val="00660D96"/>
    <w:rsid w:val="00660E86"/>
    <w:rsid w:val="0066100A"/>
    <w:rsid w:val="00661A0D"/>
    <w:rsid w:val="00661E9B"/>
    <w:rsid w:val="00662230"/>
    <w:rsid w:val="00662794"/>
    <w:rsid w:val="00662BD6"/>
    <w:rsid w:val="00663091"/>
    <w:rsid w:val="00663798"/>
    <w:rsid w:val="0066382A"/>
    <w:rsid w:val="00663A83"/>
    <w:rsid w:val="00663D9E"/>
    <w:rsid w:val="00663E24"/>
    <w:rsid w:val="00663F71"/>
    <w:rsid w:val="006646B8"/>
    <w:rsid w:val="006646C7"/>
    <w:rsid w:val="006648CD"/>
    <w:rsid w:val="00664FA6"/>
    <w:rsid w:val="0066557E"/>
    <w:rsid w:val="00665C88"/>
    <w:rsid w:val="00666ACB"/>
    <w:rsid w:val="00666E83"/>
    <w:rsid w:val="006670BD"/>
    <w:rsid w:val="00667571"/>
    <w:rsid w:val="00667620"/>
    <w:rsid w:val="00667727"/>
    <w:rsid w:val="00667861"/>
    <w:rsid w:val="00667BE4"/>
    <w:rsid w:val="0067039F"/>
    <w:rsid w:val="00670736"/>
    <w:rsid w:val="00670897"/>
    <w:rsid w:val="00671110"/>
    <w:rsid w:val="0067113C"/>
    <w:rsid w:val="006719CA"/>
    <w:rsid w:val="00671D76"/>
    <w:rsid w:val="00671F40"/>
    <w:rsid w:val="0067248B"/>
    <w:rsid w:val="006727D8"/>
    <w:rsid w:val="00672B3B"/>
    <w:rsid w:val="006730D7"/>
    <w:rsid w:val="00673528"/>
    <w:rsid w:val="00673700"/>
    <w:rsid w:val="00673708"/>
    <w:rsid w:val="00673800"/>
    <w:rsid w:val="00674B4E"/>
    <w:rsid w:val="00674BF2"/>
    <w:rsid w:val="0067536B"/>
    <w:rsid w:val="00676031"/>
    <w:rsid w:val="0067610D"/>
    <w:rsid w:val="00676165"/>
    <w:rsid w:val="0067637A"/>
    <w:rsid w:val="006764A7"/>
    <w:rsid w:val="00676585"/>
    <w:rsid w:val="006767E3"/>
    <w:rsid w:val="00676B31"/>
    <w:rsid w:val="00676E77"/>
    <w:rsid w:val="0067718E"/>
    <w:rsid w:val="0067719F"/>
    <w:rsid w:val="0067737F"/>
    <w:rsid w:val="00677569"/>
    <w:rsid w:val="006775A8"/>
    <w:rsid w:val="006775BB"/>
    <w:rsid w:val="006779D1"/>
    <w:rsid w:val="006802FB"/>
    <w:rsid w:val="006804C5"/>
    <w:rsid w:val="006806C3"/>
    <w:rsid w:val="00680854"/>
    <w:rsid w:val="00680AAE"/>
    <w:rsid w:val="00680AE2"/>
    <w:rsid w:val="0068135D"/>
    <w:rsid w:val="0068161A"/>
    <w:rsid w:val="00681D27"/>
    <w:rsid w:val="00681F26"/>
    <w:rsid w:val="00682399"/>
    <w:rsid w:val="00682751"/>
    <w:rsid w:val="006827AF"/>
    <w:rsid w:val="0068329E"/>
    <w:rsid w:val="00683873"/>
    <w:rsid w:val="00683CEC"/>
    <w:rsid w:val="006841BE"/>
    <w:rsid w:val="006848E4"/>
    <w:rsid w:val="006849D1"/>
    <w:rsid w:val="00684AFB"/>
    <w:rsid w:val="00685859"/>
    <w:rsid w:val="0068599C"/>
    <w:rsid w:val="006860A9"/>
    <w:rsid w:val="00686251"/>
    <w:rsid w:val="00686461"/>
    <w:rsid w:val="006864C1"/>
    <w:rsid w:val="006868AF"/>
    <w:rsid w:val="006871E6"/>
    <w:rsid w:val="006873C1"/>
    <w:rsid w:val="00687702"/>
    <w:rsid w:val="00687BC9"/>
    <w:rsid w:val="00687E2E"/>
    <w:rsid w:val="00687FB5"/>
    <w:rsid w:val="006900F8"/>
    <w:rsid w:val="006906E7"/>
    <w:rsid w:val="00691477"/>
    <w:rsid w:val="00692903"/>
    <w:rsid w:val="00692EB3"/>
    <w:rsid w:val="006935AE"/>
    <w:rsid w:val="00693AE9"/>
    <w:rsid w:val="00693CED"/>
    <w:rsid w:val="00693DA4"/>
    <w:rsid w:val="00693DBB"/>
    <w:rsid w:val="00694178"/>
    <w:rsid w:val="006941B9"/>
    <w:rsid w:val="0069423F"/>
    <w:rsid w:val="00694804"/>
    <w:rsid w:val="00694858"/>
    <w:rsid w:val="00694EB7"/>
    <w:rsid w:val="00694F3D"/>
    <w:rsid w:val="00695018"/>
    <w:rsid w:val="0069504A"/>
    <w:rsid w:val="0069507A"/>
    <w:rsid w:val="006954B7"/>
    <w:rsid w:val="00695A56"/>
    <w:rsid w:val="00695D53"/>
    <w:rsid w:val="006960F4"/>
    <w:rsid w:val="0069632E"/>
    <w:rsid w:val="00696F61"/>
    <w:rsid w:val="006970B6"/>
    <w:rsid w:val="0069734A"/>
    <w:rsid w:val="00697435"/>
    <w:rsid w:val="00697BF9"/>
    <w:rsid w:val="00697C91"/>
    <w:rsid w:val="00697D33"/>
    <w:rsid w:val="00697FCA"/>
    <w:rsid w:val="006A0A6D"/>
    <w:rsid w:val="006A103C"/>
    <w:rsid w:val="006A14A2"/>
    <w:rsid w:val="006A1686"/>
    <w:rsid w:val="006A1727"/>
    <w:rsid w:val="006A1747"/>
    <w:rsid w:val="006A176D"/>
    <w:rsid w:val="006A1990"/>
    <w:rsid w:val="006A2027"/>
    <w:rsid w:val="006A2209"/>
    <w:rsid w:val="006A2D2B"/>
    <w:rsid w:val="006A3964"/>
    <w:rsid w:val="006A3A6B"/>
    <w:rsid w:val="006A3B10"/>
    <w:rsid w:val="006A4485"/>
    <w:rsid w:val="006A4FDB"/>
    <w:rsid w:val="006A6036"/>
    <w:rsid w:val="006A6857"/>
    <w:rsid w:val="006A6A9A"/>
    <w:rsid w:val="006A6B16"/>
    <w:rsid w:val="006A76B5"/>
    <w:rsid w:val="006A79AF"/>
    <w:rsid w:val="006A7DCC"/>
    <w:rsid w:val="006A7EC1"/>
    <w:rsid w:val="006A7F6B"/>
    <w:rsid w:val="006A7FD7"/>
    <w:rsid w:val="006B03CD"/>
    <w:rsid w:val="006B03DB"/>
    <w:rsid w:val="006B05A8"/>
    <w:rsid w:val="006B05FA"/>
    <w:rsid w:val="006B1080"/>
    <w:rsid w:val="006B1139"/>
    <w:rsid w:val="006B12B3"/>
    <w:rsid w:val="006B134B"/>
    <w:rsid w:val="006B23B9"/>
    <w:rsid w:val="006B290C"/>
    <w:rsid w:val="006B2952"/>
    <w:rsid w:val="006B2FD5"/>
    <w:rsid w:val="006B35AB"/>
    <w:rsid w:val="006B3D97"/>
    <w:rsid w:val="006B3F5E"/>
    <w:rsid w:val="006B4200"/>
    <w:rsid w:val="006B43AC"/>
    <w:rsid w:val="006B4BA0"/>
    <w:rsid w:val="006B4BBE"/>
    <w:rsid w:val="006B4D03"/>
    <w:rsid w:val="006B4DB7"/>
    <w:rsid w:val="006B4E12"/>
    <w:rsid w:val="006B5027"/>
    <w:rsid w:val="006B5277"/>
    <w:rsid w:val="006B5388"/>
    <w:rsid w:val="006B579C"/>
    <w:rsid w:val="006B57BB"/>
    <w:rsid w:val="006B6590"/>
    <w:rsid w:val="006B6728"/>
    <w:rsid w:val="006B77D3"/>
    <w:rsid w:val="006B79BF"/>
    <w:rsid w:val="006B7A55"/>
    <w:rsid w:val="006C0039"/>
    <w:rsid w:val="006C086F"/>
    <w:rsid w:val="006C0F40"/>
    <w:rsid w:val="006C1829"/>
    <w:rsid w:val="006C18A9"/>
    <w:rsid w:val="006C1D81"/>
    <w:rsid w:val="006C1F42"/>
    <w:rsid w:val="006C2030"/>
    <w:rsid w:val="006C2576"/>
    <w:rsid w:val="006C2C20"/>
    <w:rsid w:val="006C2CE4"/>
    <w:rsid w:val="006C3619"/>
    <w:rsid w:val="006C38DA"/>
    <w:rsid w:val="006C4858"/>
    <w:rsid w:val="006C4CF4"/>
    <w:rsid w:val="006C4EED"/>
    <w:rsid w:val="006C5102"/>
    <w:rsid w:val="006C5364"/>
    <w:rsid w:val="006C69F3"/>
    <w:rsid w:val="006C6B8E"/>
    <w:rsid w:val="006C71CA"/>
    <w:rsid w:val="006C72EA"/>
    <w:rsid w:val="006C7377"/>
    <w:rsid w:val="006C7713"/>
    <w:rsid w:val="006C7860"/>
    <w:rsid w:val="006C7E9E"/>
    <w:rsid w:val="006D0348"/>
    <w:rsid w:val="006D0779"/>
    <w:rsid w:val="006D0992"/>
    <w:rsid w:val="006D0C17"/>
    <w:rsid w:val="006D191B"/>
    <w:rsid w:val="006D1FA2"/>
    <w:rsid w:val="006D2002"/>
    <w:rsid w:val="006D21BA"/>
    <w:rsid w:val="006D23BD"/>
    <w:rsid w:val="006D24AD"/>
    <w:rsid w:val="006D254D"/>
    <w:rsid w:val="006D2A8F"/>
    <w:rsid w:val="006D2A99"/>
    <w:rsid w:val="006D2E26"/>
    <w:rsid w:val="006D3581"/>
    <w:rsid w:val="006D3C32"/>
    <w:rsid w:val="006D3E9C"/>
    <w:rsid w:val="006D44F7"/>
    <w:rsid w:val="006D59B6"/>
    <w:rsid w:val="006D60F4"/>
    <w:rsid w:val="006D6163"/>
    <w:rsid w:val="006D6296"/>
    <w:rsid w:val="006D6693"/>
    <w:rsid w:val="006D6AB8"/>
    <w:rsid w:val="006D6B91"/>
    <w:rsid w:val="006D70B9"/>
    <w:rsid w:val="006D730E"/>
    <w:rsid w:val="006D74C8"/>
    <w:rsid w:val="006D78A3"/>
    <w:rsid w:val="006D7A01"/>
    <w:rsid w:val="006D7AEB"/>
    <w:rsid w:val="006D7D55"/>
    <w:rsid w:val="006D7E88"/>
    <w:rsid w:val="006E03F0"/>
    <w:rsid w:val="006E0755"/>
    <w:rsid w:val="006E0CEA"/>
    <w:rsid w:val="006E0D82"/>
    <w:rsid w:val="006E1760"/>
    <w:rsid w:val="006E182F"/>
    <w:rsid w:val="006E1902"/>
    <w:rsid w:val="006E1E21"/>
    <w:rsid w:val="006E2557"/>
    <w:rsid w:val="006E2902"/>
    <w:rsid w:val="006E2D0C"/>
    <w:rsid w:val="006E2D9A"/>
    <w:rsid w:val="006E3530"/>
    <w:rsid w:val="006E398C"/>
    <w:rsid w:val="006E45CF"/>
    <w:rsid w:val="006E4667"/>
    <w:rsid w:val="006E47C3"/>
    <w:rsid w:val="006E4BB6"/>
    <w:rsid w:val="006E4C87"/>
    <w:rsid w:val="006E4D2E"/>
    <w:rsid w:val="006E5445"/>
    <w:rsid w:val="006E5B23"/>
    <w:rsid w:val="006E5C5B"/>
    <w:rsid w:val="006E6116"/>
    <w:rsid w:val="006E6466"/>
    <w:rsid w:val="006E68FF"/>
    <w:rsid w:val="006E6949"/>
    <w:rsid w:val="006E6DA6"/>
    <w:rsid w:val="006E6F9E"/>
    <w:rsid w:val="006E71F4"/>
    <w:rsid w:val="006E7545"/>
    <w:rsid w:val="006E7ED3"/>
    <w:rsid w:val="006F01BE"/>
    <w:rsid w:val="006F0AF6"/>
    <w:rsid w:val="006F12B8"/>
    <w:rsid w:val="006F1465"/>
    <w:rsid w:val="006F161C"/>
    <w:rsid w:val="006F188E"/>
    <w:rsid w:val="006F1A95"/>
    <w:rsid w:val="006F205E"/>
    <w:rsid w:val="006F2226"/>
    <w:rsid w:val="006F2730"/>
    <w:rsid w:val="006F2970"/>
    <w:rsid w:val="006F2B87"/>
    <w:rsid w:val="006F2BBD"/>
    <w:rsid w:val="006F2BCF"/>
    <w:rsid w:val="006F3529"/>
    <w:rsid w:val="006F35BB"/>
    <w:rsid w:val="006F36B8"/>
    <w:rsid w:val="006F3C15"/>
    <w:rsid w:val="006F404C"/>
    <w:rsid w:val="006F427D"/>
    <w:rsid w:val="006F48AF"/>
    <w:rsid w:val="006F4911"/>
    <w:rsid w:val="006F49CF"/>
    <w:rsid w:val="006F4A1B"/>
    <w:rsid w:val="006F4CC4"/>
    <w:rsid w:val="006F4D6D"/>
    <w:rsid w:val="006F5091"/>
    <w:rsid w:val="006F58B2"/>
    <w:rsid w:val="006F592B"/>
    <w:rsid w:val="006F5932"/>
    <w:rsid w:val="006F5DA5"/>
    <w:rsid w:val="006F6160"/>
    <w:rsid w:val="006F6617"/>
    <w:rsid w:val="006F6866"/>
    <w:rsid w:val="006F68B0"/>
    <w:rsid w:val="006F6A3A"/>
    <w:rsid w:val="006F6A4D"/>
    <w:rsid w:val="006F6AAA"/>
    <w:rsid w:val="006F6CC8"/>
    <w:rsid w:val="006F6F7D"/>
    <w:rsid w:val="006F70EC"/>
    <w:rsid w:val="006F7151"/>
    <w:rsid w:val="006F7570"/>
    <w:rsid w:val="006F7593"/>
    <w:rsid w:val="006F7B47"/>
    <w:rsid w:val="006F7C42"/>
    <w:rsid w:val="0070014C"/>
    <w:rsid w:val="007009B0"/>
    <w:rsid w:val="00700A88"/>
    <w:rsid w:val="00700CC5"/>
    <w:rsid w:val="00700D1A"/>
    <w:rsid w:val="00701D6A"/>
    <w:rsid w:val="00701E3A"/>
    <w:rsid w:val="00701FED"/>
    <w:rsid w:val="00702CEA"/>
    <w:rsid w:val="00702E64"/>
    <w:rsid w:val="00702E94"/>
    <w:rsid w:val="00703062"/>
    <w:rsid w:val="007031D9"/>
    <w:rsid w:val="0070323B"/>
    <w:rsid w:val="007033AC"/>
    <w:rsid w:val="00704018"/>
    <w:rsid w:val="007046A2"/>
    <w:rsid w:val="00704961"/>
    <w:rsid w:val="00704DA1"/>
    <w:rsid w:val="00704FA8"/>
    <w:rsid w:val="0070537C"/>
    <w:rsid w:val="00705552"/>
    <w:rsid w:val="007058FC"/>
    <w:rsid w:val="0070594A"/>
    <w:rsid w:val="0070674B"/>
    <w:rsid w:val="00706D18"/>
    <w:rsid w:val="00706D46"/>
    <w:rsid w:val="00706F5D"/>
    <w:rsid w:val="00706FEA"/>
    <w:rsid w:val="00707128"/>
    <w:rsid w:val="00707733"/>
    <w:rsid w:val="0071094F"/>
    <w:rsid w:val="007109A6"/>
    <w:rsid w:val="00710EF1"/>
    <w:rsid w:val="0071138C"/>
    <w:rsid w:val="00711874"/>
    <w:rsid w:val="00711885"/>
    <w:rsid w:val="00711D4F"/>
    <w:rsid w:val="007122D9"/>
    <w:rsid w:val="007124EB"/>
    <w:rsid w:val="0071267B"/>
    <w:rsid w:val="00712BA6"/>
    <w:rsid w:val="00712BA7"/>
    <w:rsid w:val="00712BC7"/>
    <w:rsid w:val="00712D39"/>
    <w:rsid w:val="00713114"/>
    <w:rsid w:val="00713262"/>
    <w:rsid w:val="007135DD"/>
    <w:rsid w:val="00713DAB"/>
    <w:rsid w:val="00713E9F"/>
    <w:rsid w:val="00713F47"/>
    <w:rsid w:val="0071417B"/>
    <w:rsid w:val="00714470"/>
    <w:rsid w:val="007144AA"/>
    <w:rsid w:val="007148B6"/>
    <w:rsid w:val="00714A48"/>
    <w:rsid w:val="00714F00"/>
    <w:rsid w:val="00715120"/>
    <w:rsid w:val="00715530"/>
    <w:rsid w:val="0071554B"/>
    <w:rsid w:val="007158F2"/>
    <w:rsid w:val="00716755"/>
    <w:rsid w:val="00716BEB"/>
    <w:rsid w:val="00716DEA"/>
    <w:rsid w:val="00716E06"/>
    <w:rsid w:val="0071737E"/>
    <w:rsid w:val="00717409"/>
    <w:rsid w:val="00717410"/>
    <w:rsid w:val="00717691"/>
    <w:rsid w:val="0071786D"/>
    <w:rsid w:val="007179B4"/>
    <w:rsid w:val="00717A98"/>
    <w:rsid w:val="00717AA4"/>
    <w:rsid w:val="00717C19"/>
    <w:rsid w:val="00717EFD"/>
    <w:rsid w:val="0072029A"/>
    <w:rsid w:val="0072066A"/>
    <w:rsid w:val="007207F5"/>
    <w:rsid w:val="0072081E"/>
    <w:rsid w:val="007208B4"/>
    <w:rsid w:val="00720F62"/>
    <w:rsid w:val="00720F8C"/>
    <w:rsid w:val="00721720"/>
    <w:rsid w:val="0072177A"/>
    <w:rsid w:val="007217FD"/>
    <w:rsid w:val="00721992"/>
    <w:rsid w:val="007219A3"/>
    <w:rsid w:val="007219C2"/>
    <w:rsid w:val="00721CD3"/>
    <w:rsid w:val="00722279"/>
    <w:rsid w:val="00722B3A"/>
    <w:rsid w:val="0072394A"/>
    <w:rsid w:val="00723A4C"/>
    <w:rsid w:val="00723ED5"/>
    <w:rsid w:val="00723FB7"/>
    <w:rsid w:val="007240E0"/>
    <w:rsid w:val="0072411B"/>
    <w:rsid w:val="0072442D"/>
    <w:rsid w:val="0072456A"/>
    <w:rsid w:val="00724DB7"/>
    <w:rsid w:val="00724F27"/>
    <w:rsid w:val="00724FB8"/>
    <w:rsid w:val="007250EF"/>
    <w:rsid w:val="00725119"/>
    <w:rsid w:val="00725202"/>
    <w:rsid w:val="00725AC1"/>
    <w:rsid w:val="00725C3B"/>
    <w:rsid w:val="00725DB2"/>
    <w:rsid w:val="0072673D"/>
    <w:rsid w:val="00726B09"/>
    <w:rsid w:val="00727100"/>
    <w:rsid w:val="0072716A"/>
    <w:rsid w:val="007273B5"/>
    <w:rsid w:val="007279CE"/>
    <w:rsid w:val="00727A91"/>
    <w:rsid w:val="00727C47"/>
    <w:rsid w:val="00727E1D"/>
    <w:rsid w:val="00727E56"/>
    <w:rsid w:val="00727E6A"/>
    <w:rsid w:val="00730115"/>
    <w:rsid w:val="00730911"/>
    <w:rsid w:val="00730A30"/>
    <w:rsid w:val="00730CD1"/>
    <w:rsid w:val="007311F3"/>
    <w:rsid w:val="007312BB"/>
    <w:rsid w:val="00731324"/>
    <w:rsid w:val="00731680"/>
    <w:rsid w:val="00731C64"/>
    <w:rsid w:val="00732EF9"/>
    <w:rsid w:val="00732F65"/>
    <w:rsid w:val="007330C6"/>
    <w:rsid w:val="00733238"/>
    <w:rsid w:val="00733698"/>
    <w:rsid w:val="0073379D"/>
    <w:rsid w:val="0073397D"/>
    <w:rsid w:val="00733A89"/>
    <w:rsid w:val="00734477"/>
    <w:rsid w:val="007348B5"/>
    <w:rsid w:val="00734B78"/>
    <w:rsid w:val="00734BBC"/>
    <w:rsid w:val="00734BE3"/>
    <w:rsid w:val="00734D39"/>
    <w:rsid w:val="00734F81"/>
    <w:rsid w:val="00735470"/>
    <w:rsid w:val="00735485"/>
    <w:rsid w:val="0073553B"/>
    <w:rsid w:val="00735A01"/>
    <w:rsid w:val="00735A1E"/>
    <w:rsid w:val="00735A7E"/>
    <w:rsid w:val="00735B81"/>
    <w:rsid w:val="00735CDF"/>
    <w:rsid w:val="0073623E"/>
    <w:rsid w:val="00736A0B"/>
    <w:rsid w:val="00736F5E"/>
    <w:rsid w:val="00737175"/>
    <w:rsid w:val="007372B4"/>
    <w:rsid w:val="007375DE"/>
    <w:rsid w:val="00737649"/>
    <w:rsid w:val="00737671"/>
    <w:rsid w:val="00737F7D"/>
    <w:rsid w:val="007402EF"/>
    <w:rsid w:val="00740A0F"/>
    <w:rsid w:val="00740AD5"/>
    <w:rsid w:val="00740BEE"/>
    <w:rsid w:val="00740E76"/>
    <w:rsid w:val="007418DF"/>
    <w:rsid w:val="00741BBD"/>
    <w:rsid w:val="00741BC8"/>
    <w:rsid w:val="00741F5E"/>
    <w:rsid w:val="00742F7C"/>
    <w:rsid w:val="00743BB1"/>
    <w:rsid w:val="00743FFC"/>
    <w:rsid w:val="0074413F"/>
    <w:rsid w:val="00744356"/>
    <w:rsid w:val="00744988"/>
    <w:rsid w:val="00744D29"/>
    <w:rsid w:val="00744E91"/>
    <w:rsid w:val="007450D2"/>
    <w:rsid w:val="007451C3"/>
    <w:rsid w:val="007455C2"/>
    <w:rsid w:val="00745612"/>
    <w:rsid w:val="00745900"/>
    <w:rsid w:val="00745A4A"/>
    <w:rsid w:val="00745A4E"/>
    <w:rsid w:val="00745D59"/>
    <w:rsid w:val="00745E71"/>
    <w:rsid w:val="00745FD2"/>
    <w:rsid w:val="00746C49"/>
    <w:rsid w:val="00746C88"/>
    <w:rsid w:val="00747558"/>
    <w:rsid w:val="0074778C"/>
    <w:rsid w:val="007477CD"/>
    <w:rsid w:val="0074795F"/>
    <w:rsid w:val="00747A53"/>
    <w:rsid w:val="00750560"/>
    <w:rsid w:val="00750644"/>
    <w:rsid w:val="00750BC7"/>
    <w:rsid w:val="007513AA"/>
    <w:rsid w:val="0075171A"/>
    <w:rsid w:val="00751AB1"/>
    <w:rsid w:val="00751D0E"/>
    <w:rsid w:val="007520C0"/>
    <w:rsid w:val="007521DA"/>
    <w:rsid w:val="00752308"/>
    <w:rsid w:val="00752367"/>
    <w:rsid w:val="0075256A"/>
    <w:rsid w:val="007527E6"/>
    <w:rsid w:val="00752A51"/>
    <w:rsid w:val="00752E2E"/>
    <w:rsid w:val="007536E7"/>
    <w:rsid w:val="0075437F"/>
    <w:rsid w:val="00754939"/>
    <w:rsid w:val="00754F74"/>
    <w:rsid w:val="00755053"/>
    <w:rsid w:val="007551BD"/>
    <w:rsid w:val="00755407"/>
    <w:rsid w:val="00755A54"/>
    <w:rsid w:val="00755DB5"/>
    <w:rsid w:val="0075607B"/>
    <w:rsid w:val="00756782"/>
    <w:rsid w:val="0075692A"/>
    <w:rsid w:val="007569D9"/>
    <w:rsid w:val="00756B76"/>
    <w:rsid w:val="00757467"/>
    <w:rsid w:val="00757658"/>
    <w:rsid w:val="00757826"/>
    <w:rsid w:val="007578E9"/>
    <w:rsid w:val="00757968"/>
    <w:rsid w:val="00757B05"/>
    <w:rsid w:val="00760858"/>
    <w:rsid w:val="0076085F"/>
    <w:rsid w:val="00761242"/>
    <w:rsid w:val="00761688"/>
    <w:rsid w:val="007619A4"/>
    <w:rsid w:val="00762514"/>
    <w:rsid w:val="00762646"/>
    <w:rsid w:val="007629E8"/>
    <w:rsid w:val="00762F9C"/>
    <w:rsid w:val="00763435"/>
    <w:rsid w:val="007634B2"/>
    <w:rsid w:val="0076355C"/>
    <w:rsid w:val="0076360B"/>
    <w:rsid w:val="007637B6"/>
    <w:rsid w:val="00763E70"/>
    <w:rsid w:val="00764077"/>
    <w:rsid w:val="00764D66"/>
    <w:rsid w:val="00764D7D"/>
    <w:rsid w:val="00764F14"/>
    <w:rsid w:val="00764FD8"/>
    <w:rsid w:val="00765237"/>
    <w:rsid w:val="00765B11"/>
    <w:rsid w:val="00765B92"/>
    <w:rsid w:val="00765E37"/>
    <w:rsid w:val="0076635A"/>
    <w:rsid w:val="007663A7"/>
    <w:rsid w:val="00766591"/>
    <w:rsid w:val="007665BB"/>
    <w:rsid w:val="00766779"/>
    <w:rsid w:val="00766D24"/>
    <w:rsid w:val="0076733C"/>
    <w:rsid w:val="0076758E"/>
    <w:rsid w:val="00770365"/>
    <w:rsid w:val="00770AF8"/>
    <w:rsid w:val="00770EFA"/>
    <w:rsid w:val="00771922"/>
    <w:rsid w:val="00772601"/>
    <w:rsid w:val="00772F28"/>
    <w:rsid w:val="00773D34"/>
    <w:rsid w:val="00773FD9"/>
    <w:rsid w:val="007740CA"/>
    <w:rsid w:val="00774782"/>
    <w:rsid w:val="0077494F"/>
    <w:rsid w:val="00774A73"/>
    <w:rsid w:val="00774ACE"/>
    <w:rsid w:val="0077519A"/>
    <w:rsid w:val="0077584A"/>
    <w:rsid w:val="00775EFE"/>
    <w:rsid w:val="00776170"/>
    <w:rsid w:val="0077635A"/>
    <w:rsid w:val="007763CF"/>
    <w:rsid w:val="007768E6"/>
    <w:rsid w:val="0077750C"/>
    <w:rsid w:val="0077794E"/>
    <w:rsid w:val="00777C06"/>
    <w:rsid w:val="00777CB3"/>
    <w:rsid w:val="00780446"/>
    <w:rsid w:val="00780795"/>
    <w:rsid w:val="00780A0D"/>
    <w:rsid w:val="00780A5F"/>
    <w:rsid w:val="00780CFC"/>
    <w:rsid w:val="00781484"/>
    <w:rsid w:val="00781AD9"/>
    <w:rsid w:val="0078201E"/>
    <w:rsid w:val="007821A9"/>
    <w:rsid w:val="00782932"/>
    <w:rsid w:val="00782B78"/>
    <w:rsid w:val="00783470"/>
    <w:rsid w:val="00783987"/>
    <w:rsid w:val="00783AF3"/>
    <w:rsid w:val="007842EB"/>
    <w:rsid w:val="007849E5"/>
    <w:rsid w:val="00784B00"/>
    <w:rsid w:val="00785973"/>
    <w:rsid w:val="00785A71"/>
    <w:rsid w:val="00785A90"/>
    <w:rsid w:val="00785ABB"/>
    <w:rsid w:val="007865CE"/>
    <w:rsid w:val="00787213"/>
    <w:rsid w:val="007874D6"/>
    <w:rsid w:val="007877F8"/>
    <w:rsid w:val="00787AEE"/>
    <w:rsid w:val="00787E7D"/>
    <w:rsid w:val="00790665"/>
    <w:rsid w:val="00790684"/>
    <w:rsid w:val="00791106"/>
    <w:rsid w:val="00791A2F"/>
    <w:rsid w:val="00792147"/>
    <w:rsid w:val="007921A1"/>
    <w:rsid w:val="007923BB"/>
    <w:rsid w:val="007925E0"/>
    <w:rsid w:val="007926AC"/>
    <w:rsid w:val="0079280A"/>
    <w:rsid w:val="00792F68"/>
    <w:rsid w:val="0079320B"/>
    <w:rsid w:val="0079397B"/>
    <w:rsid w:val="00793B14"/>
    <w:rsid w:val="007940AE"/>
    <w:rsid w:val="00794D2B"/>
    <w:rsid w:val="00795101"/>
    <w:rsid w:val="007953A6"/>
    <w:rsid w:val="0079569D"/>
    <w:rsid w:val="00795876"/>
    <w:rsid w:val="007959BB"/>
    <w:rsid w:val="00795C58"/>
    <w:rsid w:val="00795CEC"/>
    <w:rsid w:val="00795D79"/>
    <w:rsid w:val="0079613E"/>
    <w:rsid w:val="0079617E"/>
    <w:rsid w:val="00796867"/>
    <w:rsid w:val="007969E1"/>
    <w:rsid w:val="00796A65"/>
    <w:rsid w:val="00796C7F"/>
    <w:rsid w:val="0079704C"/>
    <w:rsid w:val="007972EE"/>
    <w:rsid w:val="007974B3"/>
    <w:rsid w:val="00797F2D"/>
    <w:rsid w:val="007A0542"/>
    <w:rsid w:val="007A069A"/>
    <w:rsid w:val="007A096A"/>
    <w:rsid w:val="007A0DA1"/>
    <w:rsid w:val="007A1028"/>
    <w:rsid w:val="007A111E"/>
    <w:rsid w:val="007A1540"/>
    <w:rsid w:val="007A1CA2"/>
    <w:rsid w:val="007A23E4"/>
    <w:rsid w:val="007A24F7"/>
    <w:rsid w:val="007A25C0"/>
    <w:rsid w:val="007A279A"/>
    <w:rsid w:val="007A2FA9"/>
    <w:rsid w:val="007A32EF"/>
    <w:rsid w:val="007A34A0"/>
    <w:rsid w:val="007A3797"/>
    <w:rsid w:val="007A3B2A"/>
    <w:rsid w:val="007A3CDC"/>
    <w:rsid w:val="007A42FE"/>
    <w:rsid w:val="007A43E7"/>
    <w:rsid w:val="007A4DB7"/>
    <w:rsid w:val="007A4E92"/>
    <w:rsid w:val="007A4EC8"/>
    <w:rsid w:val="007A5144"/>
    <w:rsid w:val="007A5367"/>
    <w:rsid w:val="007A5496"/>
    <w:rsid w:val="007A5CC5"/>
    <w:rsid w:val="007A5DC8"/>
    <w:rsid w:val="007A5FE0"/>
    <w:rsid w:val="007A62B0"/>
    <w:rsid w:val="007A6453"/>
    <w:rsid w:val="007A659E"/>
    <w:rsid w:val="007A6730"/>
    <w:rsid w:val="007A6A42"/>
    <w:rsid w:val="007A6F4C"/>
    <w:rsid w:val="007A7052"/>
    <w:rsid w:val="007A71D9"/>
    <w:rsid w:val="007A74C5"/>
    <w:rsid w:val="007A7521"/>
    <w:rsid w:val="007A7A4F"/>
    <w:rsid w:val="007B005E"/>
    <w:rsid w:val="007B03C3"/>
    <w:rsid w:val="007B03E6"/>
    <w:rsid w:val="007B0408"/>
    <w:rsid w:val="007B06D0"/>
    <w:rsid w:val="007B07F6"/>
    <w:rsid w:val="007B1CE4"/>
    <w:rsid w:val="007B2223"/>
    <w:rsid w:val="007B25FD"/>
    <w:rsid w:val="007B284D"/>
    <w:rsid w:val="007B2C9D"/>
    <w:rsid w:val="007B3058"/>
    <w:rsid w:val="007B311A"/>
    <w:rsid w:val="007B3478"/>
    <w:rsid w:val="007B3575"/>
    <w:rsid w:val="007B37A6"/>
    <w:rsid w:val="007B3948"/>
    <w:rsid w:val="007B3A4D"/>
    <w:rsid w:val="007B3F1C"/>
    <w:rsid w:val="007B43D6"/>
    <w:rsid w:val="007B4584"/>
    <w:rsid w:val="007B4746"/>
    <w:rsid w:val="007B4775"/>
    <w:rsid w:val="007B4E46"/>
    <w:rsid w:val="007B4EA2"/>
    <w:rsid w:val="007B525B"/>
    <w:rsid w:val="007B558F"/>
    <w:rsid w:val="007B57AD"/>
    <w:rsid w:val="007B5D29"/>
    <w:rsid w:val="007B5E53"/>
    <w:rsid w:val="007B630F"/>
    <w:rsid w:val="007B6594"/>
    <w:rsid w:val="007B68FD"/>
    <w:rsid w:val="007B6B79"/>
    <w:rsid w:val="007B6D34"/>
    <w:rsid w:val="007B746F"/>
    <w:rsid w:val="007B7549"/>
    <w:rsid w:val="007B7B04"/>
    <w:rsid w:val="007C0388"/>
    <w:rsid w:val="007C09DD"/>
    <w:rsid w:val="007C0AC3"/>
    <w:rsid w:val="007C1421"/>
    <w:rsid w:val="007C1486"/>
    <w:rsid w:val="007C1604"/>
    <w:rsid w:val="007C1785"/>
    <w:rsid w:val="007C1924"/>
    <w:rsid w:val="007C1AFF"/>
    <w:rsid w:val="007C1DF7"/>
    <w:rsid w:val="007C2300"/>
    <w:rsid w:val="007C27C4"/>
    <w:rsid w:val="007C2D57"/>
    <w:rsid w:val="007C2F8F"/>
    <w:rsid w:val="007C30B4"/>
    <w:rsid w:val="007C3210"/>
    <w:rsid w:val="007C36B3"/>
    <w:rsid w:val="007C3733"/>
    <w:rsid w:val="007C37AB"/>
    <w:rsid w:val="007C3B8D"/>
    <w:rsid w:val="007C3E34"/>
    <w:rsid w:val="007C44CA"/>
    <w:rsid w:val="007C46B9"/>
    <w:rsid w:val="007C4B2C"/>
    <w:rsid w:val="007C4BB3"/>
    <w:rsid w:val="007C4DE4"/>
    <w:rsid w:val="007C4EB8"/>
    <w:rsid w:val="007C5C47"/>
    <w:rsid w:val="007C5E2F"/>
    <w:rsid w:val="007C612D"/>
    <w:rsid w:val="007C6C47"/>
    <w:rsid w:val="007C6C79"/>
    <w:rsid w:val="007C6D87"/>
    <w:rsid w:val="007C75C6"/>
    <w:rsid w:val="007C7B79"/>
    <w:rsid w:val="007D033D"/>
    <w:rsid w:val="007D0890"/>
    <w:rsid w:val="007D13DD"/>
    <w:rsid w:val="007D14D1"/>
    <w:rsid w:val="007D1B58"/>
    <w:rsid w:val="007D1E74"/>
    <w:rsid w:val="007D203B"/>
    <w:rsid w:val="007D22FE"/>
    <w:rsid w:val="007D2A2C"/>
    <w:rsid w:val="007D2AAE"/>
    <w:rsid w:val="007D2ACD"/>
    <w:rsid w:val="007D2B8C"/>
    <w:rsid w:val="007D3054"/>
    <w:rsid w:val="007D325A"/>
    <w:rsid w:val="007D33D5"/>
    <w:rsid w:val="007D3501"/>
    <w:rsid w:val="007D37F0"/>
    <w:rsid w:val="007D3B0C"/>
    <w:rsid w:val="007D4233"/>
    <w:rsid w:val="007D46AE"/>
    <w:rsid w:val="007D4879"/>
    <w:rsid w:val="007D49BA"/>
    <w:rsid w:val="007D500A"/>
    <w:rsid w:val="007D5329"/>
    <w:rsid w:val="007D5458"/>
    <w:rsid w:val="007D545B"/>
    <w:rsid w:val="007D5639"/>
    <w:rsid w:val="007D59FE"/>
    <w:rsid w:val="007D5DC0"/>
    <w:rsid w:val="007D637F"/>
    <w:rsid w:val="007D657A"/>
    <w:rsid w:val="007D6A34"/>
    <w:rsid w:val="007D6FA7"/>
    <w:rsid w:val="007D77D7"/>
    <w:rsid w:val="007D7B97"/>
    <w:rsid w:val="007D7CFC"/>
    <w:rsid w:val="007E07B1"/>
    <w:rsid w:val="007E0932"/>
    <w:rsid w:val="007E0A2B"/>
    <w:rsid w:val="007E10A6"/>
    <w:rsid w:val="007E1603"/>
    <w:rsid w:val="007E1A7B"/>
    <w:rsid w:val="007E1B57"/>
    <w:rsid w:val="007E26B0"/>
    <w:rsid w:val="007E2B9A"/>
    <w:rsid w:val="007E3577"/>
    <w:rsid w:val="007E3F55"/>
    <w:rsid w:val="007E4364"/>
    <w:rsid w:val="007E4A0A"/>
    <w:rsid w:val="007E53F3"/>
    <w:rsid w:val="007E5E3C"/>
    <w:rsid w:val="007E68F1"/>
    <w:rsid w:val="007E6B2B"/>
    <w:rsid w:val="007E6CD5"/>
    <w:rsid w:val="007E7328"/>
    <w:rsid w:val="007E750E"/>
    <w:rsid w:val="007E76C7"/>
    <w:rsid w:val="007E7ACF"/>
    <w:rsid w:val="007F1867"/>
    <w:rsid w:val="007F1E02"/>
    <w:rsid w:val="007F22AC"/>
    <w:rsid w:val="007F2383"/>
    <w:rsid w:val="007F2C38"/>
    <w:rsid w:val="007F2DAE"/>
    <w:rsid w:val="007F2FE0"/>
    <w:rsid w:val="007F3135"/>
    <w:rsid w:val="007F349A"/>
    <w:rsid w:val="007F363E"/>
    <w:rsid w:val="007F3AA4"/>
    <w:rsid w:val="007F3DFF"/>
    <w:rsid w:val="007F3E7F"/>
    <w:rsid w:val="007F522C"/>
    <w:rsid w:val="007F5552"/>
    <w:rsid w:val="007F5665"/>
    <w:rsid w:val="007F5CAA"/>
    <w:rsid w:val="007F5E98"/>
    <w:rsid w:val="007F5EF3"/>
    <w:rsid w:val="007F675D"/>
    <w:rsid w:val="007F6899"/>
    <w:rsid w:val="007F6B9F"/>
    <w:rsid w:val="007F6DD6"/>
    <w:rsid w:val="007F705F"/>
    <w:rsid w:val="007F72AE"/>
    <w:rsid w:val="007F7B02"/>
    <w:rsid w:val="007F7D91"/>
    <w:rsid w:val="008000F5"/>
    <w:rsid w:val="00800B85"/>
    <w:rsid w:val="00801156"/>
    <w:rsid w:val="008016A0"/>
    <w:rsid w:val="00802573"/>
    <w:rsid w:val="0080270C"/>
    <w:rsid w:val="0080299E"/>
    <w:rsid w:val="00802AB7"/>
    <w:rsid w:val="00803504"/>
    <w:rsid w:val="0080353E"/>
    <w:rsid w:val="008037B9"/>
    <w:rsid w:val="00803A00"/>
    <w:rsid w:val="00803E06"/>
    <w:rsid w:val="00804A4A"/>
    <w:rsid w:val="00804DFE"/>
    <w:rsid w:val="008051D8"/>
    <w:rsid w:val="008052DF"/>
    <w:rsid w:val="0080538F"/>
    <w:rsid w:val="00805548"/>
    <w:rsid w:val="00805769"/>
    <w:rsid w:val="00805A47"/>
    <w:rsid w:val="00806216"/>
    <w:rsid w:val="0080677D"/>
    <w:rsid w:val="00806E1E"/>
    <w:rsid w:val="00806EAF"/>
    <w:rsid w:val="0080706D"/>
    <w:rsid w:val="00807407"/>
    <w:rsid w:val="008100AA"/>
    <w:rsid w:val="00810263"/>
    <w:rsid w:val="0081084E"/>
    <w:rsid w:val="00810EE3"/>
    <w:rsid w:val="008112F6"/>
    <w:rsid w:val="008115A3"/>
    <w:rsid w:val="0081189E"/>
    <w:rsid w:val="00811FFB"/>
    <w:rsid w:val="0081399F"/>
    <w:rsid w:val="00813CEC"/>
    <w:rsid w:val="0081413E"/>
    <w:rsid w:val="008141FC"/>
    <w:rsid w:val="008145AF"/>
    <w:rsid w:val="00814790"/>
    <w:rsid w:val="008147BA"/>
    <w:rsid w:val="008157BD"/>
    <w:rsid w:val="00815A5E"/>
    <w:rsid w:val="00815BA0"/>
    <w:rsid w:val="00815FE0"/>
    <w:rsid w:val="00816072"/>
    <w:rsid w:val="008164B4"/>
    <w:rsid w:val="008165CD"/>
    <w:rsid w:val="0081759A"/>
    <w:rsid w:val="008175BE"/>
    <w:rsid w:val="00817923"/>
    <w:rsid w:val="00817D3B"/>
    <w:rsid w:val="00817DC9"/>
    <w:rsid w:val="00817DEB"/>
    <w:rsid w:val="00817FDA"/>
    <w:rsid w:val="00820E2F"/>
    <w:rsid w:val="00821232"/>
    <w:rsid w:val="00821552"/>
    <w:rsid w:val="00821DDE"/>
    <w:rsid w:val="00821F25"/>
    <w:rsid w:val="00821FCE"/>
    <w:rsid w:val="00821FF4"/>
    <w:rsid w:val="008223D6"/>
    <w:rsid w:val="00822A7B"/>
    <w:rsid w:val="00822B08"/>
    <w:rsid w:val="00822BCD"/>
    <w:rsid w:val="00822E39"/>
    <w:rsid w:val="00823020"/>
    <w:rsid w:val="008231B1"/>
    <w:rsid w:val="008237F3"/>
    <w:rsid w:val="00823823"/>
    <w:rsid w:val="00823AC5"/>
    <w:rsid w:val="00823C8B"/>
    <w:rsid w:val="00823C8D"/>
    <w:rsid w:val="00824193"/>
    <w:rsid w:val="0082425B"/>
    <w:rsid w:val="00824288"/>
    <w:rsid w:val="008246E2"/>
    <w:rsid w:val="00824ABD"/>
    <w:rsid w:val="00824C51"/>
    <w:rsid w:val="00824F18"/>
    <w:rsid w:val="00825150"/>
    <w:rsid w:val="00825537"/>
    <w:rsid w:val="00825986"/>
    <w:rsid w:val="008260B6"/>
    <w:rsid w:val="00826129"/>
    <w:rsid w:val="00826382"/>
    <w:rsid w:val="00826763"/>
    <w:rsid w:val="00826AC6"/>
    <w:rsid w:val="00826B01"/>
    <w:rsid w:val="00826E6D"/>
    <w:rsid w:val="008273BF"/>
    <w:rsid w:val="0082744C"/>
    <w:rsid w:val="008275AA"/>
    <w:rsid w:val="00827846"/>
    <w:rsid w:val="00827868"/>
    <w:rsid w:val="00827C64"/>
    <w:rsid w:val="00827CE2"/>
    <w:rsid w:val="008304F7"/>
    <w:rsid w:val="0083054E"/>
    <w:rsid w:val="0083073E"/>
    <w:rsid w:val="0083075C"/>
    <w:rsid w:val="008310CA"/>
    <w:rsid w:val="00831578"/>
    <w:rsid w:val="008315B7"/>
    <w:rsid w:val="008317CC"/>
    <w:rsid w:val="008317EE"/>
    <w:rsid w:val="00831B65"/>
    <w:rsid w:val="00831BBD"/>
    <w:rsid w:val="00831C56"/>
    <w:rsid w:val="00831E4B"/>
    <w:rsid w:val="00831F25"/>
    <w:rsid w:val="00831F37"/>
    <w:rsid w:val="00831FC2"/>
    <w:rsid w:val="00832287"/>
    <w:rsid w:val="00832A3E"/>
    <w:rsid w:val="008330BF"/>
    <w:rsid w:val="0083335F"/>
    <w:rsid w:val="0083347D"/>
    <w:rsid w:val="00833768"/>
    <w:rsid w:val="00833E6A"/>
    <w:rsid w:val="00833EAE"/>
    <w:rsid w:val="00834212"/>
    <w:rsid w:val="00834369"/>
    <w:rsid w:val="008346CF"/>
    <w:rsid w:val="00835077"/>
    <w:rsid w:val="00835335"/>
    <w:rsid w:val="0083557D"/>
    <w:rsid w:val="00835709"/>
    <w:rsid w:val="00835C00"/>
    <w:rsid w:val="00835C97"/>
    <w:rsid w:val="00835D07"/>
    <w:rsid w:val="00835EBC"/>
    <w:rsid w:val="00835F81"/>
    <w:rsid w:val="00836B92"/>
    <w:rsid w:val="00836ECC"/>
    <w:rsid w:val="0083722D"/>
    <w:rsid w:val="008377DA"/>
    <w:rsid w:val="008403BD"/>
    <w:rsid w:val="00840830"/>
    <w:rsid w:val="00840BC2"/>
    <w:rsid w:val="008410BA"/>
    <w:rsid w:val="008412F6"/>
    <w:rsid w:val="00841465"/>
    <w:rsid w:val="008415C3"/>
    <w:rsid w:val="008417EF"/>
    <w:rsid w:val="00841FA0"/>
    <w:rsid w:val="0084214C"/>
    <w:rsid w:val="0084216C"/>
    <w:rsid w:val="0084232C"/>
    <w:rsid w:val="008423A1"/>
    <w:rsid w:val="00842602"/>
    <w:rsid w:val="008427FA"/>
    <w:rsid w:val="00842E11"/>
    <w:rsid w:val="0084382B"/>
    <w:rsid w:val="008439DF"/>
    <w:rsid w:val="00843BA3"/>
    <w:rsid w:val="00844CF3"/>
    <w:rsid w:val="00844DC7"/>
    <w:rsid w:val="008459CF"/>
    <w:rsid w:val="00845BF9"/>
    <w:rsid w:val="00845E01"/>
    <w:rsid w:val="00846C5D"/>
    <w:rsid w:val="00846FD8"/>
    <w:rsid w:val="008470C2"/>
    <w:rsid w:val="008478A1"/>
    <w:rsid w:val="0084798F"/>
    <w:rsid w:val="008479D7"/>
    <w:rsid w:val="00847ADC"/>
    <w:rsid w:val="00850A11"/>
    <w:rsid w:val="00850B14"/>
    <w:rsid w:val="00850B37"/>
    <w:rsid w:val="00850C0D"/>
    <w:rsid w:val="00850E8E"/>
    <w:rsid w:val="00851351"/>
    <w:rsid w:val="008518E7"/>
    <w:rsid w:val="00851B63"/>
    <w:rsid w:val="00851E5A"/>
    <w:rsid w:val="00852583"/>
    <w:rsid w:val="008525FF"/>
    <w:rsid w:val="0085266C"/>
    <w:rsid w:val="0085270A"/>
    <w:rsid w:val="00852740"/>
    <w:rsid w:val="00852A53"/>
    <w:rsid w:val="00852A75"/>
    <w:rsid w:val="00852A9A"/>
    <w:rsid w:val="00852CDE"/>
    <w:rsid w:val="00853162"/>
    <w:rsid w:val="008532CF"/>
    <w:rsid w:val="0085402B"/>
    <w:rsid w:val="0085426E"/>
    <w:rsid w:val="0085470A"/>
    <w:rsid w:val="00854710"/>
    <w:rsid w:val="0085475E"/>
    <w:rsid w:val="0085493E"/>
    <w:rsid w:val="00854CE1"/>
    <w:rsid w:val="00854D7D"/>
    <w:rsid w:val="00854E05"/>
    <w:rsid w:val="008550B7"/>
    <w:rsid w:val="008550D8"/>
    <w:rsid w:val="00855479"/>
    <w:rsid w:val="0085591D"/>
    <w:rsid w:val="00855C9D"/>
    <w:rsid w:val="008562FE"/>
    <w:rsid w:val="00856568"/>
    <w:rsid w:val="00856B38"/>
    <w:rsid w:val="00856CFA"/>
    <w:rsid w:val="00856E43"/>
    <w:rsid w:val="00856EAA"/>
    <w:rsid w:val="00856FFF"/>
    <w:rsid w:val="00857490"/>
    <w:rsid w:val="00857B3F"/>
    <w:rsid w:val="00860590"/>
    <w:rsid w:val="0086088D"/>
    <w:rsid w:val="00860E26"/>
    <w:rsid w:val="00860F27"/>
    <w:rsid w:val="00861564"/>
    <w:rsid w:val="00861A02"/>
    <w:rsid w:val="00861D13"/>
    <w:rsid w:val="00861E0F"/>
    <w:rsid w:val="00861F35"/>
    <w:rsid w:val="00861F47"/>
    <w:rsid w:val="00862130"/>
    <w:rsid w:val="00862295"/>
    <w:rsid w:val="008627BD"/>
    <w:rsid w:val="008627E6"/>
    <w:rsid w:val="00862899"/>
    <w:rsid w:val="00862BD5"/>
    <w:rsid w:val="00863391"/>
    <w:rsid w:val="0086392C"/>
    <w:rsid w:val="008652E1"/>
    <w:rsid w:val="00865B95"/>
    <w:rsid w:val="00865DF4"/>
    <w:rsid w:val="0086622F"/>
    <w:rsid w:val="00866360"/>
    <w:rsid w:val="008666F9"/>
    <w:rsid w:val="00866D4D"/>
    <w:rsid w:val="00866FC2"/>
    <w:rsid w:val="008674D3"/>
    <w:rsid w:val="00867C87"/>
    <w:rsid w:val="00867CE7"/>
    <w:rsid w:val="008704B5"/>
    <w:rsid w:val="00871481"/>
    <w:rsid w:val="008718FD"/>
    <w:rsid w:val="00871BA5"/>
    <w:rsid w:val="00871C54"/>
    <w:rsid w:val="008725A4"/>
    <w:rsid w:val="0087269A"/>
    <w:rsid w:val="00872D1B"/>
    <w:rsid w:val="008731F0"/>
    <w:rsid w:val="008732B1"/>
    <w:rsid w:val="00873536"/>
    <w:rsid w:val="00873626"/>
    <w:rsid w:val="008736B0"/>
    <w:rsid w:val="00873B48"/>
    <w:rsid w:val="00873E5D"/>
    <w:rsid w:val="0087401F"/>
    <w:rsid w:val="00874494"/>
    <w:rsid w:val="00874687"/>
    <w:rsid w:val="008746B7"/>
    <w:rsid w:val="008747B3"/>
    <w:rsid w:val="008747DF"/>
    <w:rsid w:val="00874A32"/>
    <w:rsid w:val="00874C50"/>
    <w:rsid w:val="00874CC3"/>
    <w:rsid w:val="00874D01"/>
    <w:rsid w:val="0087532D"/>
    <w:rsid w:val="00875599"/>
    <w:rsid w:val="00875D5D"/>
    <w:rsid w:val="00875D63"/>
    <w:rsid w:val="008769C2"/>
    <w:rsid w:val="008769F0"/>
    <w:rsid w:val="00876A69"/>
    <w:rsid w:val="00876DFF"/>
    <w:rsid w:val="00876E68"/>
    <w:rsid w:val="00876E8A"/>
    <w:rsid w:val="00877372"/>
    <w:rsid w:val="008776D8"/>
    <w:rsid w:val="00877798"/>
    <w:rsid w:val="008777A8"/>
    <w:rsid w:val="008778CB"/>
    <w:rsid w:val="00877CA7"/>
    <w:rsid w:val="008807FC"/>
    <w:rsid w:val="00880F04"/>
    <w:rsid w:val="00881100"/>
    <w:rsid w:val="00881246"/>
    <w:rsid w:val="0088143D"/>
    <w:rsid w:val="00881593"/>
    <w:rsid w:val="008817A9"/>
    <w:rsid w:val="0088207E"/>
    <w:rsid w:val="00882F28"/>
    <w:rsid w:val="00882F9C"/>
    <w:rsid w:val="008831AC"/>
    <w:rsid w:val="0088324F"/>
    <w:rsid w:val="008832B6"/>
    <w:rsid w:val="00883702"/>
    <w:rsid w:val="00883BF7"/>
    <w:rsid w:val="00883C5A"/>
    <w:rsid w:val="00883E84"/>
    <w:rsid w:val="00883EF0"/>
    <w:rsid w:val="00884540"/>
    <w:rsid w:val="00884660"/>
    <w:rsid w:val="0088467B"/>
    <w:rsid w:val="0088518A"/>
    <w:rsid w:val="0088556B"/>
    <w:rsid w:val="0088572D"/>
    <w:rsid w:val="00885E6B"/>
    <w:rsid w:val="008865C1"/>
    <w:rsid w:val="00886A78"/>
    <w:rsid w:val="00886B57"/>
    <w:rsid w:val="00886C95"/>
    <w:rsid w:val="00886FA8"/>
    <w:rsid w:val="0088712F"/>
    <w:rsid w:val="008874A3"/>
    <w:rsid w:val="0088777A"/>
    <w:rsid w:val="00887E1F"/>
    <w:rsid w:val="00887E29"/>
    <w:rsid w:val="00887F5A"/>
    <w:rsid w:val="0089024D"/>
    <w:rsid w:val="008903BD"/>
    <w:rsid w:val="00890872"/>
    <w:rsid w:val="0089095F"/>
    <w:rsid w:val="008909AD"/>
    <w:rsid w:val="00890BFA"/>
    <w:rsid w:val="00890EFB"/>
    <w:rsid w:val="0089148E"/>
    <w:rsid w:val="008916E5"/>
    <w:rsid w:val="0089238C"/>
    <w:rsid w:val="00892635"/>
    <w:rsid w:val="0089273F"/>
    <w:rsid w:val="008928A0"/>
    <w:rsid w:val="008929F9"/>
    <w:rsid w:val="00892EE1"/>
    <w:rsid w:val="00892FB4"/>
    <w:rsid w:val="0089366E"/>
    <w:rsid w:val="00893F3A"/>
    <w:rsid w:val="00893FC7"/>
    <w:rsid w:val="008940AF"/>
    <w:rsid w:val="008948E6"/>
    <w:rsid w:val="00894C01"/>
    <w:rsid w:val="00894D7D"/>
    <w:rsid w:val="00894F53"/>
    <w:rsid w:val="00895386"/>
    <w:rsid w:val="00895805"/>
    <w:rsid w:val="0089592C"/>
    <w:rsid w:val="008964F1"/>
    <w:rsid w:val="00896D9B"/>
    <w:rsid w:val="00896F2C"/>
    <w:rsid w:val="008973E1"/>
    <w:rsid w:val="00897A41"/>
    <w:rsid w:val="00897D7F"/>
    <w:rsid w:val="00897E16"/>
    <w:rsid w:val="008A00F5"/>
    <w:rsid w:val="008A0431"/>
    <w:rsid w:val="008A0616"/>
    <w:rsid w:val="008A0753"/>
    <w:rsid w:val="008A07C9"/>
    <w:rsid w:val="008A0C98"/>
    <w:rsid w:val="008A0DA2"/>
    <w:rsid w:val="008A0E20"/>
    <w:rsid w:val="008A0EE7"/>
    <w:rsid w:val="008A15BD"/>
    <w:rsid w:val="008A3079"/>
    <w:rsid w:val="008A327C"/>
    <w:rsid w:val="008A330F"/>
    <w:rsid w:val="008A3BF0"/>
    <w:rsid w:val="008A43DC"/>
    <w:rsid w:val="008A4805"/>
    <w:rsid w:val="008A5275"/>
    <w:rsid w:val="008A55AB"/>
    <w:rsid w:val="008A5911"/>
    <w:rsid w:val="008A600D"/>
    <w:rsid w:val="008A6331"/>
    <w:rsid w:val="008A6872"/>
    <w:rsid w:val="008A6B46"/>
    <w:rsid w:val="008A6C6F"/>
    <w:rsid w:val="008A6D7D"/>
    <w:rsid w:val="008A71DF"/>
    <w:rsid w:val="008A7785"/>
    <w:rsid w:val="008A780B"/>
    <w:rsid w:val="008A7BED"/>
    <w:rsid w:val="008A7CF6"/>
    <w:rsid w:val="008A7E6A"/>
    <w:rsid w:val="008B049C"/>
    <w:rsid w:val="008B04C5"/>
    <w:rsid w:val="008B07AC"/>
    <w:rsid w:val="008B0A18"/>
    <w:rsid w:val="008B0AB9"/>
    <w:rsid w:val="008B16A7"/>
    <w:rsid w:val="008B1753"/>
    <w:rsid w:val="008B17D6"/>
    <w:rsid w:val="008B190F"/>
    <w:rsid w:val="008B1F2E"/>
    <w:rsid w:val="008B21AA"/>
    <w:rsid w:val="008B21E5"/>
    <w:rsid w:val="008B2696"/>
    <w:rsid w:val="008B2D96"/>
    <w:rsid w:val="008B2E3E"/>
    <w:rsid w:val="008B2F16"/>
    <w:rsid w:val="008B3B20"/>
    <w:rsid w:val="008B3F6C"/>
    <w:rsid w:val="008B4503"/>
    <w:rsid w:val="008B4EB5"/>
    <w:rsid w:val="008B4F29"/>
    <w:rsid w:val="008B5856"/>
    <w:rsid w:val="008B5964"/>
    <w:rsid w:val="008B597A"/>
    <w:rsid w:val="008B60AA"/>
    <w:rsid w:val="008B624C"/>
    <w:rsid w:val="008B6815"/>
    <w:rsid w:val="008B68AF"/>
    <w:rsid w:val="008B6A30"/>
    <w:rsid w:val="008B7A2D"/>
    <w:rsid w:val="008B7A48"/>
    <w:rsid w:val="008B7B32"/>
    <w:rsid w:val="008B7B39"/>
    <w:rsid w:val="008B7B85"/>
    <w:rsid w:val="008C0344"/>
    <w:rsid w:val="008C0906"/>
    <w:rsid w:val="008C0914"/>
    <w:rsid w:val="008C1405"/>
    <w:rsid w:val="008C1EE0"/>
    <w:rsid w:val="008C1EF9"/>
    <w:rsid w:val="008C26F5"/>
    <w:rsid w:val="008C27C4"/>
    <w:rsid w:val="008C2A45"/>
    <w:rsid w:val="008C30D2"/>
    <w:rsid w:val="008C3142"/>
    <w:rsid w:val="008C38C3"/>
    <w:rsid w:val="008C3E1B"/>
    <w:rsid w:val="008C3FF8"/>
    <w:rsid w:val="008C4611"/>
    <w:rsid w:val="008C4644"/>
    <w:rsid w:val="008C4961"/>
    <w:rsid w:val="008C5AE1"/>
    <w:rsid w:val="008C5C74"/>
    <w:rsid w:val="008C5EB4"/>
    <w:rsid w:val="008C6061"/>
    <w:rsid w:val="008C6155"/>
    <w:rsid w:val="008C6766"/>
    <w:rsid w:val="008C71B6"/>
    <w:rsid w:val="008C72DB"/>
    <w:rsid w:val="008C7376"/>
    <w:rsid w:val="008C7758"/>
    <w:rsid w:val="008C7A76"/>
    <w:rsid w:val="008C7B2C"/>
    <w:rsid w:val="008C7ED9"/>
    <w:rsid w:val="008D0087"/>
    <w:rsid w:val="008D04ED"/>
    <w:rsid w:val="008D0A93"/>
    <w:rsid w:val="008D1B54"/>
    <w:rsid w:val="008D1BC5"/>
    <w:rsid w:val="008D2161"/>
    <w:rsid w:val="008D2760"/>
    <w:rsid w:val="008D2AB4"/>
    <w:rsid w:val="008D2B3A"/>
    <w:rsid w:val="008D2CC6"/>
    <w:rsid w:val="008D3360"/>
    <w:rsid w:val="008D36A1"/>
    <w:rsid w:val="008D3A77"/>
    <w:rsid w:val="008D46F4"/>
    <w:rsid w:val="008D47D3"/>
    <w:rsid w:val="008D4FD2"/>
    <w:rsid w:val="008D56F0"/>
    <w:rsid w:val="008D592B"/>
    <w:rsid w:val="008D5F24"/>
    <w:rsid w:val="008D68F6"/>
    <w:rsid w:val="008D69EF"/>
    <w:rsid w:val="008D6AD8"/>
    <w:rsid w:val="008D6C2C"/>
    <w:rsid w:val="008D6E00"/>
    <w:rsid w:val="008D70AF"/>
    <w:rsid w:val="008D71C6"/>
    <w:rsid w:val="008D75EB"/>
    <w:rsid w:val="008D786F"/>
    <w:rsid w:val="008D7B4E"/>
    <w:rsid w:val="008E008B"/>
    <w:rsid w:val="008E009C"/>
    <w:rsid w:val="008E074C"/>
    <w:rsid w:val="008E114E"/>
    <w:rsid w:val="008E1926"/>
    <w:rsid w:val="008E1A08"/>
    <w:rsid w:val="008E1C21"/>
    <w:rsid w:val="008E1F79"/>
    <w:rsid w:val="008E25A1"/>
    <w:rsid w:val="008E2697"/>
    <w:rsid w:val="008E2FD4"/>
    <w:rsid w:val="008E30A5"/>
    <w:rsid w:val="008E30C9"/>
    <w:rsid w:val="008E39D0"/>
    <w:rsid w:val="008E3BE0"/>
    <w:rsid w:val="008E41A0"/>
    <w:rsid w:val="008E4539"/>
    <w:rsid w:val="008E4806"/>
    <w:rsid w:val="008E4AB4"/>
    <w:rsid w:val="008E4ADC"/>
    <w:rsid w:val="008E4D03"/>
    <w:rsid w:val="008E4E49"/>
    <w:rsid w:val="008E508E"/>
    <w:rsid w:val="008E5583"/>
    <w:rsid w:val="008E5A58"/>
    <w:rsid w:val="008E609E"/>
    <w:rsid w:val="008E67B5"/>
    <w:rsid w:val="008E67E9"/>
    <w:rsid w:val="008E6A50"/>
    <w:rsid w:val="008E71FA"/>
    <w:rsid w:val="008E75D6"/>
    <w:rsid w:val="008E7676"/>
    <w:rsid w:val="008E78F1"/>
    <w:rsid w:val="008E7AB8"/>
    <w:rsid w:val="008E7D00"/>
    <w:rsid w:val="008F0073"/>
    <w:rsid w:val="008F05F8"/>
    <w:rsid w:val="008F0AA2"/>
    <w:rsid w:val="008F0B20"/>
    <w:rsid w:val="008F1393"/>
    <w:rsid w:val="008F1443"/>
    <w:rsid w:val="008F18FB"/>
    <w:rsid w:val="008F19BC"/>
    <w:rsid w:val="008F1EB6"/>
    <w:rsid w:val="008F38E9"/>
    <w:rsid w:val="008F39F6"/>
    <w:rsid w:val="008F473A"/>
    <w:rsid w:val="008F47F0"/>
    <w:rsid w:val="008F4E24"/>
    <w:rsid w:val="008F572D"/>
    <w:rsid w:val="008F590A"/>
    <w:rsid w:val="008F5993"/>
    <w:rsid w:val="008F5C24"/>
    <w:rsid w:val="008F65C1"/>
    <w:rsid w:val="008F691E"/>
    <w:rsid w:val="008F6C54"/>
    <w:rsid w:val="008F6D07"/>
    <w:rsid w:val="008F6EE6"/>
    <w:rsid w:val="008F70E6"/>
    <w:rsid w:val="008F767A"/>
    <w:rsid w:val="008F79C4"/>
    <w:rsid w:val="0090041B"/>
    <w:rsid w:val="009005A0"/>
    <w:rsid w:val="0090067D"/>
    <w:rsid w:val="00900B25"/>
    <w:rsid w:val="00900D60"/>
    <w:rsid w:val="00900FD5"/>
    <w:rsid w:val="00902011"/>
    <w:rsid w:val="009028EC"/>
    <w:rsid w:val="00902ABD"/>
    <w:rsid w:val="00902E9A"/>
    <w:rsid w:val="00903518"/>
    <w:rsid w:val="00903646"/>
    <w:rsid w:val="00903FF9"/>
    <w:rsid w:val="0090439B"/>
    <w:rsid w:val="00904534"/>
    <w:rsid w:val="0090464E"/>
    <w:rsid w:val="00904837"/>
    <w:rsid w:val="00904A60"/>
    <w:rsid w:val="00905082"/>
    <w:rsid w:val="009059BC"/>
    <w:rsid w:val="009061FD"/>
    <w:rsid w:val="00906216"/>
    <w:rsid w:val="0090704D"/>
    <w:rsid w:val="0090721D"/>
    <w:rsid w:val="0090728B"/>
    <w:rsid w:val="00907402"/>
    <w:rsid w:val="00907628"/>
    <w:rsid w:val="0090767B"/>
    <w:rsid w:val="00907767"/>
    <w:rsid w:val="00907A6A"/>
    <w:rsid w:val="00910082"/>
    <w:rsid w:val="00910632"/>
    <w:rsid w:val="00910932"/>
    <w:rsid w:val="00911635"/>
    <w:rsid w:val="0091197E"/>
    <w:rsid w:val="00911CA0"/>
    <w:rsid w:val="00912527"/>
    <w:rsid w:val="0091281A"/>
    <w:rsid w:val="00912D28"/>
    <w:rsid w:val="00912E9D"/>
    <w:rsid w:val="00912F25"/>
    <w:rsid w:val="009131A8"/>
    <w:rsid w:val="009136C2"/>
    <w:rsid w:val="00913E8F"/>
    <w:rsid w:val="00913EFE"/>
    <w:rsid w:val="00913F28"/>
    <w:rsid w:val="0091433F"/>
    <w:rsid w:val="00914390"/>
    <w:rsid w:val="00914651"/>
    <w:rsid w:val="00914838"/>
    <w:rsid w:val="00914B68"/>
    <w:rsid w:val="00914D10"/>
    <w:rsid w:val="009155F0"/>
    <w:rsid w:val="00915976"/>
    <w:rsid w:val="00915DE0"/>
    <w:rsid w:val="0091653C"/>
    <w:rsid w:val="00916629"/>
    <w:rsid w:val="009167EB"/>
    <w:rsid w:val="00916A87"/>
    <w:rsid w:val="00916B9F"/>
    <w:rsid w:val="00916EBD"/>
    <w:rsid w:val="0091728C"/>
    <w:rsid w:val="00917784"/>
    <w:rsid w:val="00917B10"/>
    <w:rsid w:val="00917CC6"/>
    <w:rsid w:val="00920404"/>
    <w:rsid w:val="00920730"/>
    <w:rsid w:val="00920C03"/>
    <w:rsid w:val="009212A5"/>
    <w:rsid w:val="009213A1"/>
    <w:rsid w:val="00921AF4"/>
    <w:rsid w:val="00922289"/>
    <w:rsid w:val="009223C2"/>
    <w:rsid w:val="00922CEC"/>
    <w:rsid w:val="00922EB2"/>
    <w:rsid w:val="00923111"/>
    <w:rsid w:val="0092358A"/>
    <w:rsid w:val="00923856"/>
    <w:rsid w:val="00923DD2"/>
    <w:rsid w:val="009248C3"/>
    <w:rsid w:val="009249BB"/>
    <w:rsid w:val="009249CA"/>
    <w:rsid w:val="00924E0C"/>
    <w:rsid w:val="0092513E"/>
    <w:rsid w:val="009253CF"/>
    <w:rsid w:val="009255FD"/>
    <w:rsid w:val="00925AA5"/>
    <w:rsid w:val="00925B75"/>
    <w:rsid w:val="00926110"/>
    <w:rsid w:val="009261C3"/>
    <w:rsid w:val="00926208"/>
    <w:rsid w:val="00926280"/>
    <w:rsid w:val="00926540"/>
    <w:rsid w:val="0092685A"/>
    <w:rsid w:val="00926B97"/>
    <w:rsid w:val="00926D7A"/>
    <w:rsid w:val="0092717D"/>
    <w:rsid w:val="0092724E"/>
    <w:rsid w:val="00930AFF"/>
    <w:rsid w:val="00930B3C"/>
    <w:rsid w:val="00930C19"/>
    <w:rsid w:val="00931595"/>
    <w:rsid w:val="00931B63"/>
    <w:rsid w:val="00931CBE"/>
    <w:rsid w:val="00931EDD"/>
    <w:rsid w:val="00932126"/>
    <w:rsid w:val="0093227F"/>
    <w:rsid w:val="009329F1"/>
    <w:rsid w:val="00932A6D"/>
    <w:rsid w:val="00932DE5"/>
    <w:rsid w:val="00933A19"/>
    <w:rsid w:val="00933C29"/>
    <w:rsid w:val="00933D97"/>
    <w:rsid w:val="00934365"/>
    <w:rsid w:val="009345A5"/>
    <w:rsid w:val="0093492B"/>
    <w:rsid w:val="00934A3C"/>
    <w:rsid w:val="00935396"/>
    <w:rsid w:val="009353B3"/>
    <w:rsid w:val="00935655"/>
    <w:rsid w:val="009359B2"/>
    <w:rsid w:val="00935D07"/>
    <w:rsid w:val="00935DB7"/>
    <w:rsid w:val="00935EC2"/>
    <w:rsid w:val="00936933"/>
    <w:rsid w:val="00936D07"/>
    <w:rsid w:val="00936D21"/>
    <w:rsid w:val="00936E53"/>
    <w:rsid w:val="00936FE8"/>
    <w:rsid w:val="0093739E"/>
    <w:rsid w:val="00937858"/>
    <w:rsid w:val="009402CB"/>
    <w:rsid w:val="0094053F"/>
    <w:rsid w:val="00940583"/>
    <w:rsid w:val="009408D9"/>
    <w:rsid w:val="009413B2"/>
    <w:rsid w:val="009416A9"/>
    <w:rsid w:val="0094189A"/>
    <w:rsid w:val="00941CDF"/>
    <w:rsid w:val="0094230A"/>
    <w:rsid w:val="00942442"/>
    <w:rsid w:val="00942866"/>
    <w:rsid w:val="0094294B"/>
    <w:rsid w:val="00942D66"/>
    <w:rsid w:val="00943268"/>
    <w:rsid w:val="00943650"/>
    <w:rsid w:val="0094372D"/>
    <w:rsid w:val="0094380E"/>
    <w:rsid w:val="009440F3"/>
    <w:rsid w:val="0094427B"/>
    <w:rsid w:val="00944666"/>
    <w:rsid w:val="00944AD3"/>
    <w:rsid w:val="00944F27"/>
    <w:rsid w:val="0094554A"/>
    <w:rsid w:val="0094605F"/>
    <w:rsid w:val="00946A4F"/>
    <w:rsid w:val="00946B26"/>
    <w:rsid w:val="00946B4B"/>
    <w:rsid w:val="0094705B"/>
    <w:rsid w:val="00947280"/>
    <w:rsid w:val="00947396"/>
    <w:rsid w:val="00947518"/>
    <w:rsid w:val="00947869"/>
    <w:rsid w:val="009478D9"/>
    <w:rsid w:val="00947C4B"/>
    <w:rsid w:val="00950A18"/>
    <w:rsid w:val="00950E86"/>
    <w:rsid w:val="00950FEA"/>
    <w:rsid w:val="00951702"/>
    <w:rsid w:val="00951819"/>
    <w:rsid w:val="00951BB8"/>
    <w:rsid w:val="00951C0A"/>
    <w:rsid w:val="00951F41"/>
    <w:rsid w:val="00951FD5"/>
    <w:rsid w:val="00952643"/>
    <w:rsid w:val="00952A83"/>
    <w:rsid w:val="009534B9"/>
    <w:rsid w:val="00953C5B"/>
    <w:rsid w:val="00953D5C"/>
    <w:rsid w:val="00953EC7"/>
    <w:rsid w:val="00955020"/>
    <w:rsid w:val="0095547A"/>
    <w:rsid w:val="00955BDA"/>
    <w:rsid w:val="00956066"/>
    <w:rsid w:val="00956407"/>
    <w:rsid w:val="00956559"/>
    <w:rsid w:val="0095656B"/>
    <w:rsid w:val="00956626"/>
    <w:rsid w:val="009569EB"/>
    <w:rsid w:val="00956CA8"/>
    <w:rsid w:val="00956F8B"/>
    <w:rsid w:val="00957030"/>
    <w:rsid w:val="0095726A"/>
    <w:rsid w:val="009579B6"/>
    <w:rsid w:val="00957AB7"/>
    <w:rsid w:val="00957D5E"/>
    <w:rsid w:val="00957F7B"/>
    <w:rsid w:val="009603AC"/>
    <w:rsid w:val="009604C8"/>
    <w:rsid w:val="00960597"/>
    <w:rsid w:val="00960AE9"/>
    <w:rsid w:val="00961289"/>
    <w:rsid w:val="00961444"/>
    <w:rsid w:val="00961ABC"/>
    <w:rsid w:val="00961B6B"/>
    <w:rsid w:val="00961E2E"/>
    <w:rsid w:val="00961F46"/>
    <w:rsid w:val="0096272A"/>
    <w:rsid w:val="00962741"/>
    <w:rsid w:val="00962861"/>
    <w:rsid w:val="00962D62"/>
    <w:rsid w:val="00962D73"/>
    <w:rsid w:val="00963079"/>
    <w:rsid w:val="00963517"/>
    <w:rsid w:val="0096379F"/>
    <w:rsid w:val="009639AF"/>
    <w:rsid w:val="00963A66"/>
    <w:rsid w:val="00963EC0"/>
    <w:rsid w:val="00964052"/>
    <w:rsid w:val="00964373"/>
    <w:rsid w:val="0096440B"/>
    <w:rsid w:val="00964433"/>
    <w:rsid w:val="00964765"/>
    <w:rsid w:val="00964F0C"/>
    <w:rsid w:val="00964F56"/>
    <w:rsid w:val="0096513B"/>
    <w:rsid w:val="00965206"/>
    <w:rsid w:val="009653CC"/>
    <w:rsid w:val="00965AAF"/>
    <w:rsid w:val="00966464"/>
    <w:rsid w:val="0096679F"/>
    <w:rsid w:val="009668E7"/>
    <w:rsid w:val="00966C18"/>
    <w:rsid w:val="009671BF"/>
    <w:rsid w:val="009674DC"/>
    <w:rsid w:val="009677C1"/>
    <w:rsid w:val="009678EB"/>
    <w:rsid w:val="00967E96"/>
    <w:rsid w:val="00970118"/>
    <w:rsid w:val="009701F8"/>
    <w:rsid w:val="00970368"/>
    <w:rsid w:val="00970499"/>
    <w:rsid w:val="00970539"/>
    <w:rsid w:val="00970616"/>
    <w:rsid w:val="009708C1"/>
    <w:rsid w:val="009709CB"/>
    <w:rsid w:val="009709F5"/>
    <w:rsid w:val="00970B74"/>
    <w:rsid w:val="00970C8D"/>
    <w:rsid w:val="00970ECB"/>
    <w:rsid w:val="00970F12"/>
    <w:rsid w:val="00971695"/>
    <w:rsid w:val="00971952"/>
    <w:rsid w:val="00971B4B"/>
    <w:rsid w:val="00971E86"/>
    <w:rsid w:val="00972239"/>
    <w:rsid w:val="009726CF"/>
    <w:rsid w:val="009727C0"/>
    <w:rsid w:val="00972914"/>
    <w:rsid w:val="00972A96"/>
    <w:rsid w:val="00972BCA"/>
    <w:rsid w:val="00972CA9"/>
    <w:rsid w:val="009731E9"/>
    <w:rsid w:val="009732E0"/>
    <w:rsid w:val="00973323"/>
    <w:rsid w:val="00973D6E"/>
    <w:rsid w:val="00973F4A"/>
    <w:rsid w:val="0097426A"/>
    <w:rsid w:val="00974620"/>
    <w:rsid w:val="00974A5A"/>
    <w:rsid w:val="00974CD0"/>
    <w:rsid w:val="00974E4F"/>
    <w:rsid w:val="00974F59"/>
    <w:rsid w:val="009753F0"/>
    <w:rsid w:val="00975773"/>
    <w:rsid w:val="00975D47"/>
    <w:rsid w:val="0097641A"/>
    <w:rsid w:val="00976A52"/>
    <w:rsid w:val="00976DA3"/>
    <w:rsid w:val="00976EF7"/>
    <w:rsid w:val="00976F21"/>
    <w:rsid w:val="00977464"/>
    <w:rsid w:val="009778D9"/>
    <w:rsid w:val="00977952"/>
    <w:rsid w:val="00977B0E"/>
    <w:rsid w:val="00980366"/>
    <w:rsid w:val="009803E4"/>
    <w:rsid w:val="00981061"/>
    <w:rsid w:val="00981394"/>
    <w:rsid w:val="0098154C"/>
    <w:rsid w:val="00982779"/>
    <w:rsid w:val="00982C28"/>
    <w:rsid w:val="00982DCE"/>
    <w:rsid w:val="00983102"/>
    <w:rsid w:val="0098310A"/>
    <w:rsid w:val="009831FC"/>
    <w:rsid w:val="009832D5"/>
    <w:rsid w:val="00983530"/>
    <w:rsid w:val="009835C6"/>
    <w:rsid w:val="00983C1C"/>
    <w:rsid w:val="0098412F"/>
    <w:rsid w:val="009842FF"/>
    <w:rsid w:val="009844DB"/>
    <w:rsid w:val="0098457C"/>
    <w:rsid w:val="00984A97"/>
    <w:rsid w:val="00984E39"/>
    <w:rsid w:val="0098519C"/>
    <w:rsid w:val="00985635"/>
    <w:rsid w:val="009857CE"/>
    <w:rsid w:val="00985A15"/>
    <w:rsid w:val="00985A7C"/>
    <w:rsid w:val="00985B9F"/>
    <w:rsid w:val="00985D78"/>
    <w:rsid w:val="00985E2F"/>
    <w:rsid w:val="00985ECD"/>
    <w:rsid w:val="00986465"/>
    <w:rsid w:val="00986551"/>
    <w:rsid w:val="00986C8D"/>
    <w:rsid w:val="009872D0"/>
    <w:rsid w:val="009878EF"/>
    <w:rsid w:val="00987B52"/>
    <w:rsid w:val="00987D7E"/>
    <w:rsid w:val="00987E66"/>
    <w:rsid w:val="00990518"/>
    <w:rsid w:val="009908C3"/>
    <w:rsid w:val="00990F6E"/>
    <w:rsid w:val="00991121"/>
    <w:rsid w:val="009915A8"/>
    <w:rsid w:val="009917DA"/>
    <w:rsid w:val="009918FA"/>
    <w:rsid w:val="00991ADD"/>
    <w:rsid w:val="0099213D"/>
    <w:rsid w:val="00992293"/>
    <w:rsid w:val="0099234C"/>
    <w:rsid w:val="009926A7"/>
    <w:rsid w:val="00992FDF"/>
    <w:rsid w:val="00993158"/>
    <w:rsid w:val="009935A6"/>
    <w:rsid w:val="00994084"/>
    <w:rsid w:val="00994296"/>
    <w:rsid w:val="009942CC"/>
    <w:rsid w:val="00994C06"/>
    <w:rsid w:val="009959ED"/>
    <w:rsid w:val="00995E0B"/>
    <w:rsid w:val="0099668C"/>
    <w:rsid w:val="00996847"/>
    <w:rsid w:val="00996CEC"/>
    <w:rsid w:val="00996E1B"/>
    <w:rsid w:val="00996E3A"/>
    <w:rsid w:val="00997330"/>
    <w:rsid w:val="00997424"/>
    <w:rsid w:val="009A01EA"/>
    <w:rsid w:val="009A0293"/>
    <w:rsid w:val="009A0355"/>
    <w:rsid w:val="009A0CC8"/>
    <w:rsid w:val="009A0D2B"/>
    <w:rsid w:val="009A0E87"/>
    <w:rsid w:val="009A0FF1"/>
    <w:rsid w:val="009A12C6"/>
    <w:rsid w:val="009A1751"/>
    <w:rsid w:val="009A18EA"/>
    <w:rsid w:val="009A1ACA"/>
    <w:rsid w:val="009A2199"/>
    <w:rsid w:val="009A21E6"/>
    <w:rsid w:val="009A29FC"/>
    <w:rsid w:val="009A2BE1"/>
    <w:rsid w:val="009A2EA5"/>
    <w:rsid w:val="009A2EF2"/>
    <w:rsid w:val="009A2F71"/>
    <w:rsid w:val="009A31A0"/>
    <w:rsid w:val="009A3D53"/>
    <w:rsid w:val="009A4AA1"/>
    <w:rsid w:val="009A4F7F"/>
    <w:rsid w:val="009A52FE"/>
    <w:rsid w:val="009A5721"/>
    <w:rsid w:val="009A5FE5"/>
    <w:rsid w:val="009A6136"/>
    <w:rsid w:val="009A63F3"/>
    <w:rsid w:val="009A6913"/>
    <w:rsid w:val="009A6B01"/>
    <w:rsid w:val="009A6FEC"/>
    <w:rsid w:val="009A7431"/>
    <w:rsid w:val="009A7852"/>
    <w:rsid w:val="009A7F4D"/>
    <w:rsid w:val="009B0481"/>
    <w:rsid w:val="009B04B3"/>
    <w:rsid w:val="009B094D"/>
    <w:rsid w:val="009B0B0D"/>
    <w:rsid w:val="009B0B3F"/>
    <w:rsid w:val="009B0DD1"/>
    <w:rsid w:val="009B1724"/>
    <w:rsid w:val="009B1F4E"/>
    <w:rsid w:val="009B33CF"/>
    <w:rsid w:val="009B349B"/>
    <w:rsid w:val="009B37C6"/>
    <w:rsid w:val="009B392D"/>
    <w:rsid w:val="009B3FB8"/>
    <w:rsid w:val="009B4142"/>
    <w:rsid w:val="009B42E5"/>
    <w:rsid w:val="009B4462"/>
    <w:rsid w:val="009B4616"/>
    <w:rsid w:val="009B4BD8"/>
    <w:rsid w:val="009B4EF9"/>
    <w:rsid w:val="009B5232"/>
    <w:rsid w:val="009B574E"/>
    <w:rsid w:val="009B59B6"/>
    <w:rsid w:val="009B5B1C"/>
    <w:rsid w:val="009B5B2B"/>
    <w:rsid w:val="009B5BA1"/>
    <w:rsid w:val="009B608E"/>
    <w:rsid w:val="009B668D"/>
    <w:rsid w:val="009B695C"/>
    <w:rsid w:val="009B6B83"/>
    <w:rsid w:val="009B707E"/>
    <w:rsid w:val="009B7411"/>
    <w:rsid w:val="009B7524"/>
    <w:rsid w:val="009B75C1"/>
    <w:rsid w:val="009B77C5"/>
    <w:rsid w:val="009B7A80"/>
    <w:rsid w:val="009B7BF6"/>
    <w:rsid w:val="009B7F30"/>
    <w:rsid w:val="009C0BFC"/>
    <w:rsid w:val="009C0CB6"/>
    <w:rsid w:val="009C0D2A"/>
    <w:rsid w:val="009C0F41"/>
    <w:rsid w:val="009C1A40"/>
    <w:rsid w:val="009C1DF3"/>
    <w:rsid w:val="009C277E"/>
    <w:rsid w:val="009C2A23"/>
    <w:rsid w:val="009C2EA9"/>
    <w:rsid w:val="009C2FDA"/>
    <w:rsid w:val="009C42CC"/>
    <w:rsid w:val="009C4BDF"/>
    <w:rsid w:val="009C527D"/>
    <w:rsid w:val="009C563F"/>
    <w:rsid w:val="009C5BF3"/>
    <w:rsid w:val="009C5E1F"/>
    <w:rsid w:val="009C6038"/>
    <w:rsid w:val="009C60B7"/>
    <w:rsid w:val="009C6B8A"/>
    <w:rsid w:val="009C7178"/>
    <w:rsid w:val="009C7552"/>
    <w:rsid w:val="009C7946"/>
    <w:rsid w:val="009C7A4C"/>
    <w:rsid w:val="009C7B18"/>
    <w:rsid w:val="009D0002"/>
    <w:rsid w:val="009D02F1"/>
    <w:rsid w:val="009D03F1"/>
    <w:rsid w:val="009D0EAE"/>
    <w:rsid w:val="009D1032"/>
    <w:rsid w:val="009D111C"/>
    <w:rsid w:val="009D1161"/>
    <w:rsid w:val="009D15AC"/>
    <w:rsid w:val="009D15E8"/>
    <w:rsid w:val="009D1E94"/>
    <w:rsid w:val="009D28CB"/>
    <w:rsid w:val="009D2B2D"/>
    <w:rsid w:val="009D2F55"/>
    <w:rsid w:val="009D3089"/>
    <w:rsid w:val="009D3DE5"/>
    <w:rsid w:val="009D4143"/>
    <w:rsid w:val="009D4F0D"/>
    <w:rsid w:val="009D60C6"/>
    <w:rsid w:val="009D6A4E"/>
    <w:rsid w:val="009D7209"/>
    <w:rsid w:val="009D757C"/>
    <w:rsid w:val="009D7821"/>
    <w:rsid w:val="009D7912"/>
    <w:rsid w:val="009D7D79"/>
    <w:rsid w:val="009E00BE"/>
    <w:rsid w:val="009E016E"/>
    <w:rsid w:val="009E0184"/>
    <w:rsid w:val="009E0466"/>
    <w:rsid w:val="009E08D7"/>
    <w:rsid w:val="009E0E6C"/>
    <w:rsid w:val="009E1D22"/>
    <w:rsid w:val="009E1ECF"/>
    <w:rsid w:val="009E2449"/>
    <w:rsid w:val="009E2C2E"/>
    <w:rsid w:val="009E378E"/>
    <w:rsid w:val="009E3A43"/>
    <w:rsid w:val="009E3C78"/>
    <w:rsid w:val="009E3DE8"/>
    <w:rsid w:val="009E43E7"/>
    <w:rsid w:val="009E505F"/>
    <w:rsid w:val="009E50DE"/>
    <w:rsid w:val="009E52A3"/>
    <w:rsid w:val="009E5864"/>
    <w:rsid w:val="009E5CF4"/>
    <w:rsid w:val="009E5ECC"/>
    <w:rsid w:val="009E608F"/>
    <w:rsid w:val="009E6322"/>
    <w:rsid w:val="009E6E88"/>
    <w:rsid w:val="009E7A0D"/>
    <w:rsid w:val="009F02D7"/>
    <w:rsid w:val="009F076D"/>
    <w:rsid w:val="009F098A"/>
    <w:rsid w:val="009F0A84"/>
    <w:rsid w:val="009F0B08"/>
    <w:rsid w:val="009F11F0"/>
    <w:rsid w:val="009F1608"/>
    <w:rsid w:val="009F1817"/>
    <w:rsid w:val="009F1BB6"/>
    <w:rsid w:val="009F281C"/>
    <w:rsid w:val="009F287A"/>
    <w:rsid w:val="009F304E"/>
    <w:rsid w:val="009F3081"/>
    <w:rsid w:val="009F3346"/>
    <w:rsid w:val="009F35A8"/>
    <w:rsid w:val="009F36A5"/>
    <w:rsid w:val="009F48C7"/>
    <w:rsid w:val="009F49C8"/>
    <w:rsid w:val="009F4CA0"/>
    <w:rsid w:val="009F4D85"/>
    <w:rsid w:val="009F4E15"/>
    <w:rsid w:val="009F55CD"/>
    <w:rsid w:val="009F5AD6"/>
    <w:rsid w:val="009F5D32"/>
    <w:rsid w:val="009F5DB1"/>
    <w:rsid w:val="009F5E60"/>
    <w:rsid w:val="009F69AE"/>
    <w:rsid w:val="009F6C0A"/>
    <w:rsid w:val="009F6D0F"/>
    <w:rsid w:val="009F758B"/>
    <w:rsid w:val="00A011C1"/>
    <w:rsid w:val="00A012D8"/>
    <w:rsid w:val="00A014F0"/>
    <w:rsid w:val="00A01653"/>
    <w:rsid w:val="00A01A8F"/>
    <w:rsid w:val="00A01F55"/>
    <w:rsid w:val="00A02308"/>
    <w:rsid w:val="00A02382"/>
    <w:rsid w:val="00A024C6"/>
    <w:rsid w:val="00A02A51"/>
    <w:rsid w:val="00A02BB4"/>
    <w:rsid w:val="00A02C7F"/>
    <w:rsid w:val="00A02E5E"/>
    <w:rsid w:val="00A03BB2"/>
    <w:rsid w:val="00A03D69"/>
    <w:rsid w:val="00A03FA9"/>
    <w:rsid w:val="00A043AB"/>
    <w:rsid w:val="00A049E2"/>
    <w:rsid w:val="00A05164"/>
    <w:rsid w:val="00A05AEF"/>
    <w:rsid w:val="00A05F7F"/>
    <w:rsid w:val="00A064B5"/>
    <w:rsid w:val="00A06665"/>
    <w:rsid w:val="00A0666A"/>
    <w:rsid w:val="00A066DC"/>
    <w:rsid w:val="00A070AC"/>
    <w:rsid w:val="00A071EA"/>
    <w:rsid w:val="00A0724C"/>
    <w:rsid w:val="00A072B8"/>
    <w:rsid w:val="00A07BEB"/>
    <w:rsid w:val="00A07C5B"/>
    <w:rsid w:val="00A1079F"/>
    <w:rsid w:val="00A10B21"/>
    <w:rsid w:val="00A10D9A"/>
    <w:rsid w:val="00A110BE"/>
    <w:rsid w:val="00A111A2"/>
    <w:rsid w:val="00A1199F"/>
    <w:rsid w:val="00A11C8E"/>
    <w:rsid w:val="00A11F16"/>
    <w:rsid w:val="00A12A90"/>
    <w:rsid w:val="00A130E1"/>
    <w:rsid w:val="00A135C9"/>
    <w:rsid w:val="00A148FD"/>
    <w:rsid w:val="00A14AF6"/>
    <w:rsid w:val="00A14B6B"/>
    <w:rsid w:val="00A15137"/>
    <w:rsid w:val="00A15148"/>
    <w:rsid w:val="00A151FC"/>
    <w:rsid w:val="00A15496"/>
    <w:rsid w:val="00A15512"/>
    <w:rsid w:val="00A15956"/>
    <w:rsid w:val="00A15FCB"/>
    <w:rsid w:val="00A16A68"/>
    <w:rsid w:val="00A17071"/>
    <w:rsid w:val="00A17903"/>
    <w:rsid w:val="00A1793A"/>
    <w:rsid w:val="00A203DB"/>
    <w:rsid w:val="00A20863"/>
    <w:rsid w:val="00A208AA"/>
    <w:rsid w:val="00A208B6"/>
    <w:rsid w:val="00A21930"/>
    <w:rsid w:val="00A2223D"/>
    <w:rsid w:val="00A22447"/>
    <w:rsid w:val="00A229F3"/>
    <w:rsid w:val="00A22AD8"/>
    <w:rsid w:val="00A22ECB"/>
    <w:rsid w:val="00A23234"/>
    <w:rsid w:val="00A23248"/>
    <w:rsid w:val="00A2355B"/>
    <w:rsid w:val="00A238A9"/>
    <w:rsid w:val="00A23927"/>
    <w:rsid w:val="00A2394B"/>
    <w:rsid w:val="00A239CC"/>
    <w:rsid w:val="00A23A65"/>
    <w:rsid w:val="00A23AD6"/>
    <w:rsid w:val="00A24113"/>
    <w:rsid w:val="00A24674"/>
    <w:rsid w:val="00A24839"/>
    <w:rsid w:val="00A24BAA"/>
    <w:rsid w:val="00A24D67"/>
    <w:rsid w:val="00A2547D"/>
    <w:rsid w:val="00A25591"/>
    <w:rsid w:val="00A26160"/>
    <w:rsid w:val="00A266C8"/>
    <w:rsid w:val="00A26C56"/>
    <w:rsid w:val="00A27516"/>
    <w:rsid w:val="00A27605"/>
    <w:rsid w:val="00A2790B"/>
    <w:rsid w:val="00A27BA5"/>
    <w:rsid w:val="00A30518"/>
    <w:rsid w:val="00A30BB0"/>
    <w:rsid w:val="00A30BDE"/>
    <w:rsid w:val="00A30C22"/>
    <w:rsid w:val="00A31115"/>
    <w:rsid w:val="00A31421"/>
    <w:rsid w:val="00A31977"/>
    <w:rsid w:val="00A31B6D"/>
    <w:rsid w:val="00A31E03"/>
    <w:rsid w:val="00A322E2"/>
    <w:rsid w:val="00A32424"/>
    <w:rsid w:val="00A32A61"/>
    <w:rsid w:val="00A32DF6"/>
    <w:rsid w:val="00A32E71"/>
    <w:rsid w:val="00A338C8"/>
    <w:rsid w:val="00A33C12"/>
    <w:rsid w:val="00A34189"/>
    <w:rsid w:val="00A342F0"/>
    <w:rsid w:val="00A34AEE"/>
    <w:rsid w:val="00A35772"/>
    <w:rsid w:val="00A358B0"/>
    <w:rsid w:val="00A35A71"/>
    <w:rsid w:val="00A360D2"/>
    <w:rsid w:val="00A362E3"/>
    <w:rsid w:val="00A364FF"/>
    <w:rsid w:val="00A3697D"/>
    <w:rsid w:val="00A37285"/>
    <w:rsid w:val="00A37384"/>
    <w:rsid w:val="00A3763C"/>
    <w:rsid w:val="00A37B32"/>
    <w:rsid w:val="00A4041D"/>
    <w:rsid w:val="00A41E87"/>
    <w:rsid w:val="00A41EA0"/>
    <w:rsid w:val="00A41EB5"/>
    <w:rsid w:val="00A4236F"/>
    <w:rsid w:val="00A42C19"/>
    <w:rsid w:val="00A42CC1"/>
    <w:rsid w:val="00A437EA"/>
    <w:rsid w:val="00A4384B"/>
    <w:rsid w:val="00A43B10"/>
    <w:rsid w:val="00A43CF6"/>
    <w:rsid w:val="00A43DBD"/>
    <w:rsid w:val="00A446AC"/>
    <w:rsid w:val="00A446EA"/>
    <w:rsid w:val="00A451D9"/>
    <w:rsid w:val="00A452C6"/>
    <w:rsid w:val="00A45492"/>
    <w:rsid w:val="00A459A1"/>
    <w:rsid w:val="00A459B2"/>
    <w:rsid w:val="00A45E2D"/>
    <w:rsid w:val="00A46667"/>
    <w:rsid w:val="00A46D36"/>
    <w:rsid w:val="00A4771A"/>
    <w:rsid w:val="00A47F21"/>
    <w:rsid w:val="00A5006C"/>
    <w:rsid w:val="00A507FA"/>
    <w:rsid w:val="00A50A00"/>
    <w:rsid w:val="00A50BB6"/>
    <w:rsid w:val="00A50CA7"/>
    <w:rsid w:val="00A51562"/>
    <w:rsid w:val="00A515C3"/>
    <w:rsid w:val="00A51669"/>
    <w:rsid w:val="00A51B9C"/>
    <w:rsid w:val="00A51CF8"/>
    <w:rsid w:val="00A51D89"/>
    <w:rsid w:val="00A5293E"/>
    <w:rsid w:val="00A52A64"/>
    <w:rsid w:val="00A52AF6"/>
    <w:rsid w:val="00A52B12"/>
    <w:rsid w:val="00A52D21"/>
    <w:rsid w:val="00A532C2"/>
    <w:rsid w:val="00A533C1"/>
    <w:rsid w:val="00A537DF"/>
    <w:rsid w:val="00A538A1"/>
    <w:rsid w:val="00A53F57"/>
    <w:rsid w:val="00A5464E"/>
    <w:rsid w:val="00A548D9"/>
    <w:rsid w:val="00A550BA"/>
    <w:rsid w:val="00A55314"/>
    <w:rsid w:val="00A55B86"/>
    <w:rsid w:val="00A56735"/>
    <w:rsid w:val="00A56965"/>
    <w:rsid w:val="00A56B0A"/>
    <w:rsid w:val="00A56BB0"/>
    <w:rsid w:val="00A574A6"/>
    <w:rsid w:val="00A57525"/>
    <w:rsid w:val="00A57763"/>
    <w:rsid w:val="00A57DE2"/>
    <w:rsid w:val="00A600FA"/>
    <w:rsid w:val="00A6099C"/>
    <w:rsid w:val="00A60A50"/>
    <w:rsid w:val="00A60D42"/>
    <w:rsid w:val="00A60ECD"/>
    <w:rsid w:val="00A6107B"/>
    <w:rsid w:val="00A6145D"/>
    <w:rsid w:val="00A6151B"/>
    <w:rsid w:val="00A61D65"/>
    <w:rsid w:val="00A6220E"/>
    <w:rsid w:val="00A62542"/>
    <w:rsid w:val="00A629DA"/>
    <w:rsid w:val="00A62A68"/>
    <w:rsid w:val="00A62BF0"/>
    <w:rsid w:val="00A63702"/>
    <w:rsid w:val="00A63871"/>
    <w:rsid w:val="00A63A1C"/>
    <w:rsid w:val="00A643D2"/>
    <w:rsid w:val="00A64DAC"/>
    <w:rsid w:val="00A6504A"/>
    <w:rsid w:val="00A65294"/>
    <w:rsid w:val="00A65D2A"/>
    <w:rsid w:val="00A66052"/>
    <w:rsid w:val="00A661D7"/>
    <w:rsid w:val="00A6659C"/>
    <w:rsid w:val="00A66680"/>
    <w:rsid w:val="00A6668D"/>
    <w:rsid w:val="00A666F2"/>
    <w:rsid w:val="00A667ED"/>
    <w:rsid w:val="00A66BD3"/>
    <w:rsid w:val="00A66EFD"/>
    <w:rsid w:val="00A6708E"/>
    <w:rsid w:val="00A670C1"/>
    <w:rsid w:val="00A673AD"/>
    <w:rsid w:val="00A6758F"/>
    <w:rsid w:val="00A6782E"/>
    <w:rsid w:val="00A67DDF"/>
    <w:rsid w:val="00A67F69"/>
    <w:rsid w:val="00A70439"/>
    <w:rsid w:val="00A71218"/>
    <w:rsid w:val="00A713BB"/>
    <w:rsid w:val="00A71A79"/>
    <w:rsid w:val="00A71D79"/>
    <w:rsid w:val="00A7262C"/>
    <w:rsid w:val="00A727C5"/>
    <w:rsid w:val="00A729DA"/>
    <w:rsid w:val="00A72CBB"/>
    <w:rsid w:val="00A72DE4"/>
    <w:rsid w:val="00A73145"/>
    <w:rsid w:val="00A73272"/>
    <w:rsid w:val="00A738EF"/>
    <w:rsid w:val="00A73A7E"/>
    <w:rsid w:val="00A73F60"/>
    <w:rsid w:val="00A741C0"/>
    <w:rsid w:val="00A7448F"/>
    <w:rsid w:val="00A746C8"/>
    <w:rsid w:val="00A746E4"/>
    <w:rsid w:val="00A74988"/>
    <w:rsid w:val="00A74DCE"/>
    <w:rsid w:val="00A753D7"/>
    <w:rsid w:val="00A754E0"/>
    <w:rsid w:val="00A75564"/>
    <w:rsid w:val="00A758C2"/>
    <w:rsid w:val="00A75A3D"/>
    <w:rsid w:val="00A75A65"/>
    <w:rsid w:val="00A76107"/>
    <w:rsid w:val="00A768C4"/>
    <w:rsid w:val="00A768CA"/>
    <w:rsid w:val="00A76A18"/>
    <w:rsid w:val="00A76BEB"/>
    <w:rsid w:val="00A76CD7"/>
    <w:rsid w:val="00A76D42"/>
    <w:rsid w:val="00A771AC"/>
    <w:rsid w:val="00A774B7"/>
    <w:rsid w:val="00A77CD2"/>
    <w:rsid w:val="00A8005C"/>
    <w:rsid w:val="00A80075"/>
    <w:rsid w:val="00A801FC"/>
    <w:rsid w:val="00A80A93"/>
    <w:rsid w:val="00A80B99"/>
    <w:rsid w:val="00A80C27"/>
    <w:rsid w:val="00A80C7B"/>
    <w:rsid w:val="00A80CC1"/>
    <w:rsid w:val="00A810C6"/>
    <w:rsid w:val="00A811D4"/>
    <w:rsid w:val="00A81B2F"/>
    <w:rsid w:val="00A82351"/>
    <w:rsid w:val="00A82D0B"/>
    <w:rsid w:val="00A82E13"/>
    <w:rsid w:val="00A82EBC"/>
    <w:rsid w:val="00A83004"/>
    <w:rsid w:val="00A83528"/>
    <w:rsid w:val="00A835B6"/>
    <w:rsid w:val="00A83C05"/>
    <w:rsid w:val="00A83EA4"/>
    <w:rsid w:val="00A84074"/>
    <w:rsid w:val="00A84577"/>
    <w:rsid w:val="00A846C0"/>
    <w:rsid w:val="00A84CEC"/>
    <w:rsid w:val="00A856C3"/>
    <w:rsid w:val="00A85C88"/>
    <w:rsid w:val="00A8600B"/>
    <w:rsid w:val="00A864EF"/>
    <w:rsid w:val="00A865A9"/>
    <w:rsid w:val="00A868E2"/>
    <w:rsid w:val="00A86A8A"/>
    <w:rsid w:val="00A86E63"/>
    <w:rsid w:val="00A86E76"/>
    <w:rsid w:val="00A86E7C"/>
    <w:rsid w:val="00A86FBE"/>
    <w:rsid w:val="00A8701E"/>
    <w:rsid w:val="00A87240"/>
    <w:rsid w:val="00A87B79"/>
    <w:rsid w:val="00A87F8F"/>
    <w:rsid w:val="00A9056C"/>
    <w:rsid w:val="00A905DE"/>
    <w:rsid w:val="00A905F1"/>
    <w:rsid w:val="00A906FE"/>
    <w:rsid w:val="00A90C24"/>
    <w:rsid w:val="00A91051"/>
    <w:rsid w:val="00A91F92"/>
    <w:rsid w:val="00A92661"/>
    <w:rsid w:val="00A9306A"/>
    <w:rsid w:val="00A932C5"/>
    <w:rsid w:val="00A93A15"/>
    <w:rsid w:val="00A93CDD"/>
    <w:rsid w:val="00A93EBB"/>
    <w:rsid w:val="00A93EC8"/>
    <w:rsid w:val="00A93F58"/>
    <w:rsid w:val="00A948B7"/>
    <w:rsid w:val="00A94BE6"/>
    <w:rsid w:val="00A950C8"/>
    <w:rsid w:val="00A9521F"/>
    <w:rsid w:val="00A952C2"/>
    <w:rsid w:val="00A952EB"/>
    <w:rsid w:val="00A95A44"/>
    <w:rsid w:val="00A96338"/>
    <w:rsid w:val="00A96724"/>
    <w:rsid w:val="00A96754"/>
    <w:rsid w:val="00A96937"/>
    <w:rsid w:val="00A96976"/>
    <w:rsid w:val="00A9735F"/>
    <w:rsid w:val="00A97C47"/>
    <w:rsid w:val="00AA0683"/>
    <w:rsid w:val="00AA08C7"/>
    <w:rsid w:val="00AA0AD7"/>
    <w:rsid w:val="00AA0B49"/>
    <w:rsid w:val="00AA0D03"/>
    <w:rsid w:val="00AA0FB5"/>
    <w:rsid w:val="00AA0FFB"/>
    <w:rsid w:val="00AA1596"/>
    <w:rsid w:val="00AA1741"/>
    <w:rsid w:val="00AA186F"/>
    <w:rsid w:val="00AA18DB"/>
    <w:rsid w:val="00AA1B86"/>
    <w:rsid w:val="00AA2330"/>
    <w:rsid w:val="00AA26B7"/>
    <w:rsid w:val="00AA28AE"/>
    <w:rsid w:val="00AA303C"/>
    <w:rsid w:val="00AA3103"/>
    <w:rsid w:val="00AA3ED2"/>
    <w:rsid w:val="00AA4914"/>
    <w:rsid w:val="00AA49A2"/>
    <w:rsid w:val="00AA5358"/>
    <w:rsid w:val="00AA59E2"/>
    <w:rsid w:val="00AA5C49"/>
    <w:rsid w:val="00AA76E3"/>
    <w:rsid w:val="00AA76E6"/>
    <w:rsid w:val="00AA7975"/>
    <w:rsid w:val="00AB000B"/>
    <w:rsid w:val="00AB0350"/>
    <w:rsid w:val="00AB0596"/>
    <w:rsid w:val="00AB07A9"/>
    <w:rsid w:val="00AB0A02"/>
    <w:rsid w:val="00AB0B05"/>
    <w:rsid w:val="00AB0DB0"/>
    <w:rsid w:val="00AB1155"/>
    <w:rsid w:val="00AB185B"/>
    <w:rsid w:val="00AB18D2"/>
    <w:rsid w:val="00AB27FD"/>
    <w:rsid w:val="00AB2FAD"/>
    <w:rsid w:val="00AB3B45"/>
    <w:rsid w:val="00AB3B61"/>
    <w:rsid w:val="00AB3C81"/>
    <w:rsid w:val="00AB3CE9"/>
    <w:rsid w:val="00AB4261"/>
    <w:rsid w:val="00AB4417"/>
    <w:rsid w:val="00AB444D"/>
    <w:rsid w:val="00AB461C"/>
    <w:rsid w:val="00AB47C9"/>
    <w:rsid w:val="00AB4A14"/>
    <w:rsid w:val="00AB4C12"/>
    <w:rsid w:val="00AB4C85"/>
    <w:rsid w:val="00AB4EA8"/>
    <w:rsid w:val="00AB504E"/>
    <w:rsid w:val="00AB511C"/>
    <w:rsid w:val="00AB512E"/>
    <w:rsid w:val="00AB5268"/>
    <w:rsid w:val="00AB5808"/>
    <w:rsid w:val="00AB5B8D"/>
    <w:rsid w:val="00AB601D"/>
    <w:rsid w:val="00AB6039"/>
    <w:rsid w:val="00AB6495"/>
    <w:rsid w:val="00AB6585"/>
    <w:rsid w:val="00AB694B"/>
    <w:rsid w:val="00AB6B6F"/>
    <w:rsid w:val="00AB6C54"/>
    <w:rsid w:val="00AB726C"/>
    <w:rsid w:val="00AB72A6"/>
    <w:rsid w:val="00AB7696"/>
    <w:rsid w:val="00AB7F7D"/>
    <w:rsid w:val="00AC010D"/>
    <w:rsid w:val="00AC0629"/>
    <w:rsid w:val="00AC082D"/>
    <w:rsid w:val="00AC0831"/>
    <w:rsid w:val="00AC0BAE"/>
    <w:rsid w:val="00AC2B34"/>
    <w:rsid w:val="00AC2B7D"/>
    <w:rsid w:val="00AC3475"/>
    <w:rsid w:val="00AC3B4F"/>
    <w:rsid w:val="00AC3F7F"/>
    <w:rsid w:val="00AC45E4"/>
    <w:rsid w:val="00AC4ADC"/>
    <w:rsid w:val="00AC4B79"/>
    <w:rsid w:val="00AC4C58"/>
    <w:rsid w:val="00AC511A"/>
    <w:rsid w:val="00AC5981"/>
    <w:rsid w:val="00AC6225"/>
    <w:rsid w:val="00AC63E4"/>
    <w:rsid w:val="00AC6627"/>
    <w:rsid w:val="00AC670A"/>
    <w:rsid w:val="00AC6D53"/>
    <w:rsid w:val="00AC70EC"/>
    <w:rsid w:val="00AC787B"/>
    <w:rsid w:val="00AC7883"/>
    <w:rsid w:val="00AC7BE1"/>
    <w:rsid w:val="00AD0536"/>
    <w:rsid w:val="00AD13A4"/>
    <w:rsid w:val="00AD181B"/>
    <w:rsid w:val="00AD1862"/>
    <w:rsid w:val="00AD1D8B"/>
    <w:rsid w:val="00AD1E90"/>
    <w:rsid w:val="00AD1ECE"/>
    <w:rsid w:val="00AD244A"/>
    <w:rsid w:val="00AD2487"/>
    <w:rsid w:val="00AD2FC9"/>
    <w:rsid w:val="00AD30DA"/>
    <w:rsid w:val="00AD42F9"/>
    <w:rsid w:val="00AD4392"/>
    <w:rsid w:val="00AD4602"/>
    <w:rsid w:val="00AD461D"/>
    <w:rsid w:val="00AD4871"/>
    <w:rsid w:val="00AD496F"/>
    <w:rsid w:val="00AD4CA9"/>
    <w:rsid w:val="00AD5971"/>
    <w:rsid w:val="00AD59E6"/>
    <w:rsid w:val="00AD5A4D"/>
    <w:rsid w:val="00AD5C72"/>
    <w:rsid w:val="00AD5E86"/>
    <w:rsid w:val="00AD62C2"/>
    <w:rsid w:val="00AD65CC"/>
    <w:rsid w:val="00AD755B"/>
    <w:rsid w:val="00AD7DF3"/>
    <w:rsid w:val="00AE02D5"/>
    <w:rsid w:val="00AE03F7"/>
    <w:rsid w:val="00AE0647"/>
    <w:rsid w:val="00AE0AFC"/>
    <w:rsid w:val="00AE0C53"/>
    <w:rsid w:val="00AE0FC3"/>
    <w:rsid w:val="00AE1B9C"/>
    <w:rsid w:val="00AE2241"/>
    <w:rsid w:val="00AE2466"/>
    <w:rsid w:val="00AE316B"/>
    <w:rsid w:val="00AE3648"/>
    <w:rsid w:val="00AE36B0"/>
    <w:rsid w:val="00AE39E7"/>
    <w:rsid w:val="00AE3B11"/>
    <w:rsid w:val="00AE3C77"/>
    <w:rsid w:val="00AE3D29"/>
    <w:rsid w:val="00AE3EC0"/>
    <w:rsid w:val="00AE40F4"/>
    <w:rsid w:val="00AE4BD7"/>
    <w:rsid w:val="00AE5354"/>
    <w:rsid w:val="00AE54D4"/>
    <w:rsid w:val="00AE5943"/>
    <w:rsid w:val="00AE5AAB"/>
    <w:rsid w:val="00AE5CAC"/>
    <w:rsid w:val="00AE5D6F"/>
    <w:rsid w:val="00AE60AD"/>
    <w:rsid w:val="00AE6686"/>
    <w:rsid w:val="00AE6C6E"/>
    <w:rsid w:val="00AE71DC"/>
    <w:rsid w:val="00AE71FD"/>
    <w:rsid w:val="00AE7574"/>
    <w:rsid w:val="00AE763E"/>
    <w:rsid w:val="00AF07A2"/>
    <w:rsid w:val="00AF0A6D"/>
    <w:rsid w:val="00AF0B8B"/>
    <w:rsid w:val="00AF14BB"/>
    <w:rsid w:val="00AF2710"/>
    <w:rsid w:val="00AF3529"/>
    <w:rsid w:val="00AF35FC"/>
    <w:rsid w:val="00AF36B6"/>
    <w:rsid w:val="00AF3862"/>
    <w:rsid w:val="00AF5514"/>
    <w:rsid w:val="00AF573C"/>
    <w:rsid w:val="00AF5B64"/>
    <w:rsid w:val="00AF5D1E"/>
    <w:rsid w:val="00AF6002"/>
    <w:rsid w:val="00AF602B"/>
    <w:rsid w:val="00AF617E"/>
    <w:rsid w:val="00AF6263"/>
    <w:rsid w:val="00AF6613"/>
    <w:rsid w:val="00AF673E"/>
    <w:rsid w:val="00AF6C20"/>
    <w:rsid w:val="00AF6E14"/>
    <w:rsid w:val="00AF735C"/>
    <w:rsid w:val="00AF7637"/>
    <w:rsid w:val="00AF7A24"/>
    <w:rsid w:val="00AF7D07"/>
    <w:rsid w:val="00AF7EE0"/>
    <w:rsid w:val="00AF7F75"/>
    <w:rsid w:val="00B00745"/>
    <w:rsid w:val="00B01090"/>
    <w:rsid w:val="00B0114D"/>
    <w:rsid w:val="00B0146F"/>
    <w:rsid w:val="00B0153F"/>
    <w:rsid w:val="00B015EC"/>
    <w:rsid w:val="00B01C72"/>
    <w:rsid w:val="00B02175"/>
    <w:rsid w:val="00B02EA7"/>
    <w:rsid w:val="00B03153"/>
    <w:rsid w:val="00B03273"/>
    <w:rsid w:val="00B035E8"/>
    <w:rsid w:val="00B04101"/>
    <w:rsid w:val="00B04498"/>
    <w:rsid w:val="00B0477B"/>
    <w:rsid w:val="00B04DE6"/>
    <w:rsid w:val="00B0508E"/>
    <w:rsid w:val="00B0572F"/>
    <w:rsid w:val="00B0597D"/>
    <w:rsid w:val="00B06238"/>
    <w:rsid w:val="00B0656C"/>
    <w:rsid w:val="00B0663C"/>
    <w:rsid w:val="00B06823"/>
    <w:rsid w:val="00B06C12"/>
    <w:rsid w:val="00B07DAB"/>
    <w:rsid w:val="00B10194"/>
    <w:rsid w:val="00B10260"/>
    <w:rsid w:val="00B10627"/>
    <w:rsid w:val="00B1078B"/>
    <w:rsid w:val="00B10A06"/>
    <w:rsid w:val="00B10FC9"/>
    <w:rsid w:val="00B1100F"/>
    <w:rsid w:val="00B1127A"/>
    <w:rsid w:val="00B11611"/>
    <w:rsid w:val="00B11970"/>
    <w:rsid w:val="00B11B1B"/>
    <w:rsid w:val="00B121D4"/>
    <w:rsid w:val="00B12594"/>
    <w:rsid w:val="00B1263E"/>
    <w:rsid w:val="00B12C71"/>
    <w:rsid w:val="00B12DE5"/>
    <w:rsid w:val="00B12E1F"/>
    <w:rsid w:val="00B13291"/>
    <w:rsid w:val="00B135DE"/>
    <w:rsid w:val="00B13845"/>
    <w:rsid w:val="00B13DEB"/>
    <w:rsid w:val="00B14109"/>
    <w:rsid w:val="00B1485D"/>
    <w:rsid w:val="00B14E9E"/>
    <w:rsid w:val="00B1523D"/>
    <w:rsid w:val="00B15649"/>
    <w:rsid w:val="00B1573D"/>
    <w:rsid w:val="00B15889"/>
    <w:rsid w:val="00B15903"/>
    <w:rsid w:val="00B1598A"/>
    <w:rsid w:val="00B15E69"/>
    <w:rsid w:val="00B16610"/>
    <w:rsid w:val="00B1732D"/>
    <w:rsid w:val="00B17D06"/>
    <w:rsid w:val="00B20150"/>
    <w:rsid w:val="00B201F0"/>
    <w:rsid w:val="00B202FF"/>
    <w:rsid w:val="00B203CD"/>
    <w:rsid w:val="00B20688"/>
    <w:rsid w:val="00B20701"/>
    <w:rsid w:val="00B2080E"/>
    <w:rsid w:val="00B20DA6"/>
    <w:rsid w:val="00B21E9B"/>
    <w:rsid w:val="00B21FC4"/>
    <w:rsid w:val="00B223B6"/>
    <w:rsid w:val="00B22D85"/>
    <w:rsid w:val="00B23426"/>
    <w:rsid w:val="00B23466"/>
    <w:rsid w:val="00B236EA"/>
    <w:rsid w:val="00B2394E"/>
    <w:rsid w:val="00B240F6"/>
    <w:rsid w:val="00B24453"/>
    <w:rsid w:val="00B247DB"/>
    <w:rsid w:val="00B24920"/>
    <w:rsid w:val="00B249C5"/>
    <w:rsid w:val="00B252A2"/>
    <w:rsid w:val="00B258C1"/>
    <w:rsid w:val="00B25D9E"/>
    <w:rsid w:val="00B25E95"/>
    <w:rsid w:val="00B26232"/>
    <w:rsid w:val="00B266AD"/>
    <w:rsid w:val="00B266C2"/>
    <w:rsid w:val="00B270F9"/>
    <w:rsid w:val="00B308A9"/>
    <w:rsid w:val="00B30A77"/>
    <w:rsid w:val="00B312D1"/>
    <w:rsid w:val="00B31370"/>
    <w:rsid w:val="00B313A7"/>
    <w:rsid w:val="00B3147E"/>
    <w:rsid w:val="00B317AD"/>
    <w:rsid w:val="00B31CE9"/>
    <w:rsid w:val="00B31DAB"/>
    <w:rsid w:val="00B31F8E"/>
    <w:rsid w:val="00B3201F"/>
    <w:rsid w:val="00B3202E"/>
    <w:rsid w:val="00B3217A"/>
    <w:rsid w:val="00B3289E"/>
    <w:rsid w:val="00B32AB2"/>
    <w:rsid w:val="00B32AD6"/>
    <w:rsid w:val="00B331EF"/>
    <w:rsid w:val="00B33DA8"/>
    <w:rsid w:val="00B33F42"/>
    <w:rsid w:val="00B341BF"/>
    <w:rsid w:val="00B34336"/>
    <w:rsid w:val="00B34B6A"/>
    <w:rsid w:val="00B35C3D"/>
    <w:rsid w:val="00B35F52"/>
    <w:rsid w:val="00B36245"/>
    <w:rsid w:val="00B3652E"/>
    <w:rsid w:val="00B36744"/>
    <w:rsid w:val="00B3683D"/>
    <w:rsid w:val="00B36FA6"/>
    <w:rsid w:val="00B37404"/>
    <w:rsid w:val="00B375AE"/>
    <w:rsid w:val="00B37726"/>
    <w:rsid w:val="00B37EAA"/>
    <w:rsid w:val="00B40025"/>
    <w:rsid w:val="00B4049D"/>
    <w:rsid w:val="00B40802"/>
    <w:rsid w:val="00B4085B"/>
    <w:rsid w:val="00B409BB"/>
    <w:rsid w:val="00B40B60"/>
    <w:rsid w:val="00B40FFE"/>
    <w:rsid w:val="00B412E0"/>
    <w:rsid w:val="00B4169F"/>
    <w:rsid w:val="00B416A0"/>
    <w:rsid w:val="00B4171F"/>
    <w:rsid w:val="00B41A67"/>
    <w:rsid w:val="00B41B66"/>
    <w:rsid w:val="00B41C43"/>
    <w:rsid w:val="00B41D02"/>
    <w:rsid w:val="00B41D3B"/>
    <w:rsid w:val="00B41E14"/>
    <w:rsid w:val="00B425BD"/>
    <w:rsid w:val="00B42861"/>
    <w:rsid w:val="00B4299B"/>
    <w:rsid w:val="00B42EAF"/>
    <w:rsid w:val="00B43159"/>
    <w:rsid w:val="00B4376A"/>
    <w:rsid w:val="00B43861"/>
    <w:rsid w:val="00B43F24"/>
    <w:rsid w:val="00B440E9"/>
    <w:rsid w:val="00B4427C"/>
    <w:rsid w:val="00B4431B"/>
    <w:rsid w:val="00B44C52"/>
    <w:rsid w:val="00B45365"/>
    <w:rsid w:val="00B46511"/>
    <w:rsid w:val="00B46985"/>
    <w:rsid w:val="00B46A48"/>
    <w:rsid w:val="00B46CD8"/>
    <w:rsid w:val="00B4736F"/>
    <w:rsid w:val="00B473F3"/>
    <w:rsid w:val="00B50297"/>
    <w:rsid w:val="00B509DF"/>
    <w:rsid w:val="00B516A1"/>
    <w:rsid w:val="00B539CE"/>
    <w:rsid w:val="00B53AC8"/>
    <w:rsid w:val="00B54116"/>
    <w:rsid w:val="00B54250"/>
    <w:rsid w:val="00B545E7"/>
    <w:rsid w:val="00B555B3"/>
    <w:rsid w:val="00B55620"/>
    <w:rsid w:val="00B55749"/>
    <w:rsid w:val="00B559B8"/>
    <w:rsid w:val="00B55CF2"/>
    <w:rsid w:val="00B56166"/>
    <w:rsid w:val="00B5625F"/>
    <w:rsid w:val="00B5699A"/>
    <w:rsid w:val="00B56E18"/>
    <w:rsid w:val="00B56E92"/>
    <w:rsid w:val="00B56EF2"/>
    <w:rsid w:val="00B571E9"/>
    <w:rsid w:val="00B57541"/>
    <w:rsid w:val="00B57616"/>
    <w:rsid w:val="00B57E87"/>
    <w:rsid w:val="00B61616"/>
    <w:rsid w:val="00B617D7"/>
    <w:rsid w:val="00B6197F"/>
    <w:rsid w:val="00B61A97"/>
    <w:rsid w:val="00B61B95"/>
    <w:rsid w:val="00B61EF4"/>
    <w:rsid w:val="00B62078"/>
    <w:rsid w:val="00B62220"/>
    <w:rsid w:val="00B62B90"/>
    <w:rsid w:val="00B62E9F"/>
    <w:rsid w:val="00B63147"/>
    <w:rsid w:val="00B63B8E"/>
    <w:rsid w:val="00B63DB6"/>
    <w:rsid w:val="00B64587"/>
    <w:rsid w:val="00B64624"/>
    <w:rsid w:val="00B6490C"/>
    <w:rsid w:val="00B64C12"/>
    <w:rsid w:val="00B64CB4"/>
    <w:rsid w:val="00B64D51"/>
    <w:rsid w:val="00B64DC5"/>
    <w:rsid w:val="00B6583F"/>
    <w:rsid w:val="00B65849"/>
    <w:rsid w:val="00B66C56"/>
    <w:rsid w:val="00B6723C"/>
    <w:rsid w:val="00B67818"/>
    <w:rsid w:val="00B67BE6"/>
    <w:rsid w:val="00B67D4A"/>
    <w:rsid w:val="00B67EB5"/>
    <w:rsid w:val="00B7000F"/>
    <w:rsid w:val="00B706EA"/>
    <w:rsid w:val="00B709FB"/>
    <w:rsid w:val="00B70A94"/>
    <w:rsid w:val="00B70C85"/>
    <w:rsid w:val="00B711BD"/>
    <w:rsid w:val="00B71C4A"/>
    <w:rsid w:val="00B71FE7"/>
    <w:rsid w:val="00B720BC"/>
    <w:rsid w:val="00B72835"/>
    <w:rsid w:val="00B72C68"/>
    <w:rsid w:val="00B72D61"/>
    <w:rsid w:val="00B733CE"/>
    <w:rsid w:val="00B73606"/>
    <w:rsid w:val="00B7368B"/>
    <w:rsid w:val="00B73FA6"/>
    <w:rsid w:val="00B744AC"/>
    <w:rsid w:val="00B744E1"/>
    <w:rsid w:val="00B745B4"/>
    <w:rsid w:val="00B74657"/>
    <w:rsid w:val="00B7478A"/>
    <w:rsid w:val="00B74E10"/>
    <w:rsid w:val="00B75158"/>
    <w:rsid w:val="00B751DE"/>
    <w:rsid w:val="00B75358"/>
    <w:rsid w:val="00B75673"/>
    <w:rsid w:val="00B75F1D"/>
    <w:rsid w:val="00B7681A"/>
    <w:rsid w:val="00B76991"/>
    <w:rsid w:val="00B76D68"/>
    <w:rsid w:val="00B774A1"/>
    <w:rsid w:val="00B77562"/>
    <w:rsid w:val="00B77937"/>
    <w:rsid w:val="00B77AE5"/>
    <w:rsid w:val="00B77BF6"/>
    <w:rsid w:val="00B800C1"/>
    <w:rsid w:val="00B8023C"/>
    <w:rsid w:val="00B808F5"/>
    <w:rsid w:val="00B809AF"/>
    <w:rsid w:val="00B80C92"/>
    <w:rsid w:val="00B80CE8"/>
    <w:rsid w:val="00B8106E"/>
    <w:rsid w:val="00B810CC"/>
    <w:rsid w:val="00B811E8"/>
    <w:rsid w:val="00B81339"/>
    <w:rsid w:val="00B8135E"/>
    <w:rsid w:val="00B81E00"/>
    <w:rsid w:val="00B81F3A"/>
    <w:rsid w:val="00B81FA7"/>
    <w:rsid w:val="00B8219D"/>
    <w:rsid w:val="00B827D3"/>
    <w:rsid w:val="00B82885"/>
    <w:rsid w:val="00B82BF6"/>
    <w:rsid w:val="00B833A3"/>
    <w:rsid w:val="00B83674"/>
    <w:rsid w:val="00B8389E"/>
    <w:rsid w:val="00B83B1A"/>
    <w:rsid w:val="00B83C67"/>
    <w:rsid w:val="00B83D60"/>
    <w:rsid w:val="00B83FEA"/>
    <w:rsid w:val="00B84129"/>
    <w:rsid w:val="00B843C3"/>
    <w:rsid w:val="00B8453E"/>
    <w:rsid w:val="00B84AC7"/>
    <w:rsid w:val="00B84CDE"/>
    <w:rsid w:val="00B85598"/>
    <w:rsid w:val="00B85AEF"/>
    <w:rsid w:val="00B8627B"/>
    <w:rsid w:val="00B86B78"/>
    <w:rsid w:val="00B86DAB"/>
    <w:rsid w:val="00B870A9"/>
    <w:rsid w:val="00B872B3"/>
    <w:rsid w:val="00B873D3"/>
    <w:rsid w:val="00B87989"/>
    <w:rsid w:val="00B90121"/>
    <w:rsid w:val="00B904EA"/>
    <w:rsid w:val="00B904F8"/>
    <w:rsid w:val="00B90634"/>
    <w:rsid w:val="00B90662"/>
    <w:rsid w:val="00B90704"/>
    <w:rsid w:val="00B9075B"/>
    <w:rsid w:val="00B908AA"/>
    <w:rsid w:val="00B9094C"/>
    <w:rsid w:val="00B90CAC"/>
    <w:rsid w:val="00B913D6"/>
    <w:rsid w:val="00B917DA"/>
    <w:rsid w:val="00B92213"/>
    <w:rsid w:val="00B9297F"/>
    <w:rsid w:val="00B92A44"/>
    <w:rsid w:val="00B92A6C"/>
    <w:rsid w:val="00B92B55"/>
    <w:rsid w:val="00B92EBD"/>
    <w:rsid w:val="00B93041"/>
    <w:rsid w:val="00B93498"/>
    <w:rsid w:val="00B93766"/>
    <w:rsid w:val="00B938A9"/>
    <w:rsid w:val="00B93B80"/>
    <w:rsid w:val="00B93E95"/>
    <w:rsid w:val="00B93F71"/>
    <w:rsid w:val="00B9424C"/>
    <w:rsid w:val="00B94630"/>
    <w:rsid w:val="00B94806"/>
    <w:rsid w:val="00B94826"/>
    <w:rsid w:val="00B9490F"/>
    <w:rsid w:val="00B94984"/>
    <w:rsid w:val="00B94A01"/>
    <w:rsid w:val="00B94C5E"/>
    <w:rsid w:val="00B9584C"/>
    <w:rsid w:val="00B9589C"/>
    <w:rsid w:val="00B95C65"/>
    <w:rsid w:val="00B96308"/>
    <w:rsid w:val="00B9646A"/>
    <w:rsid w:val="00B96A2D"/>
    <w:rsid w:val="00B973BA"/>
    <w:rsid w:val="00B9765C"/>
    <w:rsid w:val="00B97845"/>
    <w:rsid w:val="00B978AE"/>
    <w:rsid w:val="00B979CB"/>
    <w:rsid w:val="00B97C5B"/>
    <w:rsid w:val="00B97F9F"/>
    <w:rsid w:val="00BA018C"/>
    <w:rsid w:val="00BA0AB7"/>
    <w:rsid w:val="00BA0AF8"/>
    <w:rsid w:val="00BA1188"/>
    <w:rsid w:val="00BA1842"/>
    <w:rsid w:val="00BA1B82"/>
    <w:rsid w:val="00BA1CCA"/>
    <w:rsid w:val="00BA20B8"/>
    <w:rsid w:val="00BA311A"/>
    <w:rsid w:val="00BA4128"/>
    <w:rsid w:val="00BA5125"/>
    <w:rsid w:val="00BA59FC"/>
    <w:rsid w:val="00BA6338"/>
    <w:rsid w:val="00BA6BF5"/>
    <w:rsid w:val="00BA6F08"/>
    <w:rsid w:val="00BA6F5F"/>
    <w:rsid w:val="00BA786D"/>
    <w:rsid w:val="00BA79CB"/>
    <w:rsid w:val="00BA7A4F"/>
    <w:rsid w:val="00BA7B0D"/>
    <w:rsid w:val="00BB02CE"/>
    <w:rsid w:val="00BB0AB0"/>
    <w:rsid w:val="00BB0AB9"/>
    <w:rsid w:val="00BB12A4"/>
    <w:rsid w:val="00BB13F7"/>
    <w:rsid w:val="00BB18AE"/>
    <w:rsid w:val="00BB195E"/>
    <w:rsid w:val="00BB19F6"/>
    <w:rsid w:val="00BB1A6F"/>
    <w:rsid w:val="00BB1E9A"/>
    <w:rsid w:val="00BB1F51"/>
    <w:rsid w:val="00BB205E"/>
    <w:rsid w:val="00BB264F"/>
    <w:rsid w:val="00BB292C"/>
    <w:rsid w:val="00BB2959"/>
    <w:rsid w:val="00BB2C43"/>
    <w:rsid w:val="00BB2C6F"/>
    <w:rsid w:val="00BB2EF8"/>
    <w:rsid w:val="00BB31BD"/>
    <w:rsid w:val="00BB32FB"/>
    <w:rsid w:val="00BB34B3"/>
    <w:rsid w:val="00BB37B4"/>
    <w:rsid w:val="00BB391D"/>
    <w:rsid w:val="00BB3EBB"/>
    <w:rsid w:val="00BB41AC"/>
    <w:rsid w:val="00BB4513"/>
    <w:rsid w:val="00BB4899"/>
    <w:rsid w:val="00BB531A"/>
    <w:rsid w:val="00BB5363"/>
    <w:rsid w:val="00BB539B"/>
    <w:rsid w:val="00BB5406"/>
    <w:rsid w:val="00BB5734"/>
    <w:rsid w:val="00BB58D0"/>
    <w:rsid w:val="00BB5BE0"/>
    <w:rsid w:val="00BB654F"/>
    <w:rsid w:val="00BB6623"/>
    <w:rsid w:val="00BB6DFF"/>
    <w:rsid w:val="00BB6EB0"/>
    <w:rsid w:val="00BB7326"/>
    <w:rsid w:val="00BB7447"/>
    <w:rsid w:val="00BB7601"/>
    <w:rsid w:val="00BB761D"/>
    <w:rsid w:val="00BB793A"/>
    <w:rsid w:val="00BB7B09"/>
    <w:rsid w:val="00BB7B60"/>
    <w:rsid w:val="00BB7D20"/>
    <w:rsid w:val="00BB7D3D"/>
    <w:rsid w:val="00BC0286"/>
    <w:rsid w:val="00BC063E"/>
    <w:rsid w:val="00BC0FC1"/>
    <w:rsid w:val="00BC10A2"/>
    <w:rsid w:val="00BC1692"/>
    <w:rsid w:val="00BC19AD"/>
    <w:rsid w:val="00BC1B3E"/>
    <w:rsid w:val="00BC21C6"/>
    <w:rsid w:val="00BC25EB"/>
    <w:rsid w:val="00BC27EB"/>
    <w:rsid w:val="00BC28D1"/>
    <w:rsid w:val="00BC2C1A"/>
    <w:rsid w:val="00BC2D88"/>
    <w:rsid w:val="00BC2ECF"/>
    <w:rsid w:val="00BC3B9B"/>
    <w:rsid w:val="00BC3D79"/>
    <w:rsid w:val="00BC412B"/>
    <w:rsid w:val="00BC441E"/>
    <w:rsid w:val="00BC45F9"/>
    <w:rsid w:val="00BC4C76"/>
    <w:rsid w:val="00BC50D7"/>
    <w:rsid w:val="00BC53C4"/>
    <w:rsid w:val="00BC5585"/>
    <w:rsid w:val="00BC56AF"/>
    <w:rsid w:val="00BC6C6E"/>
    <w:rsid w:val="00BC70F8"/>
    <w:rsid w:val="00BC7192"/>
    <w:rsid w:val="00BC731C"/>
    <w:rsid w:val="00BC742D"/>
    <w:rsid w:val="00BC792E"/>
    <w:rsid w:val="00BD06E2"/>
    <w:rsid w:val="00BD0D36"/>
    <w:rsid w:val="00BD12DC"/>
    <w:rsid w:val="00BD1569"/>
    <w:rsid w:val="00BD1BD1"/>
    <w:rsid w:val="00BD1D84"/>
    <w:rsid w:val="00BD29DD"/>
    <w:rsid w:val="00BD2DE3"/>
    <w:rsid w:val="00BD32B3"/>
    <w:rsid w:val="00BD343B"/>
    <w:rsid w:val="00BD369B"/>
    <w:rsid w:val="00BD38D6"/>
    <w:rsid w:val="00BD3D01"/>
    <w:rsid w:val="00BD3D64"/>
    <w:rsid w:val="00BD3DCA"/>
    <w:rsid w:val="00BD410F"/>
    <w:rsid w:val="00BD4187"/>
    <w:rsid w:val="00BD4600"/>
    <w:rsid w:val="00BD4B7F"/>
    <w:rsid w:val="00BD50CD"/>
    <w:rsid w:val="00BD629D"/>
    <w:rsid w:val="00BD632C"/>
    <w:rsid w:val="00BD6584"/>
    <w:rsid w:val="00BD66B4"/>
    <w:rsid w:val="00BD6CD7"/>
    <w:rsid w:val="00BD72B3"/>
    <w:rsid w:val="00BD765E"/>
    <w:rsid w:val="00BD78AD"/>
    <w:rsid w:val="00BD7C0C"/>
    <w:rsid w:val="00BE0365"/>
    <w:rsid w:val="00BE068D"/>
    <w:rsid w:val="00BE09CE"/>
    <w:rsid w:val="00BE0B99"/>
    <w:rsid w:val="00BE0F80"/>
    <w:rsid w:val="00BE2C93"/>
    <w:rsid w:val="00BE2F7F"/>
    <w:rsid w:val="00BE3B0B"/>
    <w:rsid w:val="00BE3C33"/>
    <w:rsid w:val="00BE3C91"/>
    <w:rsid w:val="00BE41D9"/>
    <w:rsid w:val="00BE4509"/>
    <w:rsid w:val="00BE4660"/>
    <w:rsid w:val="00BE4C0B"/>
    <w:rsid w:val="00BE4CBC"/>
    <w:rsid w:val="00BE4E2C"/>
    <w:rsid w:val="00BE5105"/>
    <w:rsid w:val="00BE58D8"/>
    <w:rsid w:val="00BE5DDF"/>
    <w:rsid w:val="00BE639A"/>
    <w:rsid w:val="00BE64A0"/>
    <w:rsid w:val="00BE6E2A"/>
    <w:rsid w:val="00BE6FDC"/>
    <w:rsid w:val="00BE71B8"/>
    <w:rsid w:val="00BE7617"/>
    <w:rsid w:val="00BE764D"/>
    <w:rsid w:val="00BE78DD"/>
    <w:rsid w:val="00BE7A0D"/>
    <w:rsid w:val="00BE7CFD"/>
    <w:rsid w:val="00BF018D"/>
    <w:rsid w:val="00BF02F9"/>
    <w:rsid w:val="00BF052E"/>
    <w:rsid w:val="00BF0744"/>
    <w:rsid w:val="00BF0FB6"/>
    <w:rsid w:val="00BF1144"/>
    <w:rsid w:val="00BF1980"/>
    <w:rsid w:val="00BF1EE1"/>
    <w:rsid w:val="00BF1F9D"/>
    <w:rsid w:val="00BF2DF2"/>
    <w:rsid w:val="00BF2EE2"/>
    <w:rsid w:val="00BF37FA"/>
    <w:rsid w:val="00BF3BC3"/>
    <w:rsid w:val="00BF3CB4"/>
    <w:rsid w:val="00BF4169"/>
    <w:rsid w:val="00BF431C"/>
    <w:rsid w:val="00BF4844"/>
    <w:rsid w:val="00BF4CE9"/>
    <w:rsid w:val="00BF59A6"/>
    <w:rsid w:val="00BF6859"/>
    <w:rsid w:val="00BF7589"/>
    <w:rsid w:val="00BF7FD8"/>
    <w:rsid w:val="00C00484"/>
    <w:rsid w:val="00C006B8"/>
    <w:rsid w:val="00C00F77"/>
    <w:rsid w:val="00C01095"/>
    <w:rsid w:val="00C017F5"/>
    <w:rsid w:val="00C021F4"/>
    <w:rsid w:val="00C0243D"/>
    <w:rsid w:val="00C026EF"/>
    <w:rsid w:val="00C0354C"/>
    <w:rsid w:val="00C037A7"/>
    <w:rsid w:val="00C03906"/>
    <w:rsid w:val="00C03908"/>
    <w:rsid w:val="00C03FF2"/>
    <w:rsid w:val="00C040A9"/>
    <w:rsid w:val="00C04692"/>
    <w:rsid w:val="00C04709"/>
    <w:rsid w:val="00C048DF"/>
    <w:rsid w:val="00C04A1B"/>
    <w:rsid w:val="00C0528A"/>
    <w:rsid w:val="00C053D7"/>
    <w:rsid w:val="00C0571C"/>
    <w:rsid w:val="00C0575A"/>
    <w:rsid w:val="00C059C9"/>
    <w:rsid w:val="00C05E0C"/>
    <w:rsid w:val="00C0601C"/>
    <w:rsid w:val="00C0616D"/>
    <w:rsid w:val="00C06388"/>
    <w:rsid w:val="00C06556"/>
    <w:rsid w:val="00C06837"/>
    <w:rsid w:val="00C06CC7"/>
    <w:rsid w:val="00C07026"/>
    <w:rsid w:val="00C070AD"/>
    <w:rsid w:val="00C07296"/>
    <w:rsid w:val="00C07388"/>
    <w:rsid w:val="00C07625"/>
    <w:rsid w:val="00C07755"/>
    <w:rsid w:val="00C077B2"/>
    <w:rsid w:val="00C07AE0"/>
    <w:rsid w:val="00C1056F"/>
    <w:rsid w:val="00C105C1"/>
    <w:rsid w:val="00C10C1E"/>
    <w:rsid w:val="00C10C26"/>
    <w:rsid w:val="00C10EA9"/>
    <w:rsid w:val="00C10EC1"/>
    <w:rsid w:val="00C1135E"/>
    <w:rsid w:val="00C1140A"/>
    <w:rsid w:val="00C11462"/>
    <w:rsid w:val="00C118D3"/>
    <w:rsid w:val="00C11F99"/>
    <w:rsid w:val="00C122F1"/>
    <w:rsid w:val="00C12372"/>
    <w:rsid w:val="00C12555"/>
    <w:rsid w:val="00C1296E"/>
    <w:rsid w:val="00C12F95"/>
    <w:rsid w:val="00C12FD0"/>
    <w:rsid w:val="00C153B4"/>
    <w:rsid w:val="00C154B7"/>
    <w:rsid w:val="00C15697"/>
    <w:rsid w:val="00C156A4"/>
    <w:rsid w:val="00C159FC"/>
    <w:rsid w:val="00C15DB1"/>
    <w:rsid w:val="00C16185"/>
    <w:rsid w:val="00C162B4"/>
    <w:rsid w:val="00C1668A"/>
    <w:rsid w:val="00C1674E"/>
    <w:rsid w:val="00C1676B"/>
    <w:rsid w:val="00C16CDA"/>
    <w:rsid w:val="00C16CF5"/>
    <w:rsid w:val="00C16EAA"/>
    <w:rsid w:val="00C17A10"/>
    <w:rsid w:val="00C203DC"/>
    <w:rsid w:val="00C20A3D"/>
    <w:rsid w:val="00C20AB6"/>
    <w:rsid w:val="00C219CA"/>
    <w:rsid w:val="00C21D37"/>
    <w:rsid w:val="00C22604"/>
    <w:rsid w:val="00C22747"/>
    <w:rsid w:val="00C2280F"/>
    <w:rsid w:val="00C228DA"/>
    <w:rsid w:val="00C229B9"/>
    <w:rsid w:val="00C230E9"/>
    <w:rsid w:val="00C2312D"/>
    <w:rsid w:val="00C233C2"/>
    <w:rsid w:val="00C236C7"/>
    <w:rsid w:val="00C23DB8"/>
    <w:rsid w:val="00C2410E"/>
    <w:rsid w:val="00C249FF"/>
    <w:rsid w:val="00C24BED"/>
    <w:rsid w:val="00C24BF3"/>
    <w:rsid w:val="00C24DFB"/>
    <w:rsid w:val="00C250AB"/>
    <w:rsid w:val="00C25659"/>
    <w:rsid w:val="00C25686"/>
    <w:rsid w:val="00C25C34"/>
    <w:rsid w:val="00C2636E"/>
    <w:rsid w:val="00C26428"/>
    <w:rsid w:val="00C26586"/>
    <w:rsid w:val="00C265B5"/>
    <w:rsid w:val="00C266A0"/>
    <w:rsid w:val="00C26935"/>
    <w:rsid w:val="00C26CBB"/>
    <w:rsid w:val="00C27766"/>
    <w:rsid w:val="00C279DE"/>
    <w:rsid w:val="00C27C7B"/>
    <w:rsid w:val="00C3098E"/>
    <w:rsid w:val="00C30EB9"/>
    <w:rsid w:val="00C30ECE"/>
    <w:rsid w:val="00C310B6"/>
    <w:rsid w:val="00C317F2"/>
    <w:rsid w:val="00C320D1"/>
    <w:rsid w:val="00C32277"/>
    <w:rsid w:val="00C32EB9"/>
    <w:rsid w:val="00C330D9"/>
    <w:rsid w:val="00C33280"/>
    <w:rsid w:val="00C33395"/>
    <w:rsid w:val="00C334FF"/>
    <w:rsid w:val="00C33568"/>
    <w:rsid w:val="00C341E0"/>
    <w:rsid w:val="00C344D5"/>
    <w:rsid w:val="00C34783"/>
    <w:rsid w:val="00C34976"/>
    <w:rsid w:val="00C355A4"/>
    <w:rsid w:val="00C35B84"/>
    <w:rsid w:val="00C3666F"/>
    <w:rsid w:val="00C367C8"/>
    <w:rsid w:val="00C36BC4"/>
    <w:rsid w:val="00C36BD8"/>
    <w:rsid w:val="00C376E8"/>
    <w:rsid w:val="00C377C5"/>
    <w:rsid w:val="00C379CE"/>
    <w:rsid w:val="00C37ADF"/>
    <w:rsid w:val="00C37BDF"/>
    <w:rsid w:val="00C40410"/>
    <w:rsid w:val="00C40524"/>
    <w:rsid w:val="00C40BA2"/>
    <w:rsid w:val="00C40FB8"/>
    <w:rsid w:val="00C40FBC"/>
    <w:rsid w:val="00C41102"/>
    <w:rsid w:val="00C414B2"/>
    <w:rsid w:val="00C4171C"/>
    <w:rsid w:val="00C418B3"/>
    <w:rsid w:val="00C4190C"/>
    <w:rsid w:val="00C41E24"/>
    <w:rsid w:val="00C41EF7"/>
    <w:rsid w:val="00C420C5"/>
    <w:rsid w:val="00C42132"/>
    <w:rsid w:val="00C42191"/>
    <w:rsid w:val="00C4238D"/>
    <w:rsid w:val="00C426CE"/>
    <w:rsid w:val="00C4295D"/>
    <w:rsid w:val="00C42A85"/>
    <w:rsid w:val="00C42C2B"/>
    <w:rsid w:val="00C4342E"/>
    <w:rsid w:val="00C43B22"/>
    <w:rsid w:val="00C449A4"/>
    <w:rsid w:val="00C44A57"/>
    <w:rsid w:val="00C450A8"/>
    <w:rsid w:val="00C451CB"/>
    <w:rsid w:val="00C45669"/>
    <w:rsid w:val="00C45921"/>
    <w:rsid w:val="00C4653A"/>
    <w:rsid w:val="00C468E1"/>
    <w:rsid w:val="00C46AEC"/>
    <w:rsid w:val="00C47514"/>
    <w:rsid w:val="00C504AB"/>
    <w:rsid w:val="00C506DA"/>
    <w:rsid w:val="00C50A04"/>
    <w:rsid w:val="00C5120E"/>
    <w:rsid w:val="00C51643"/>
    <w:rsid w:val="00C52109"/>
    <w:rsid w:val="00C521CD"/>
    <w:rsid w:val="00C5288C"/>
    <w:rsid w:val="00C52AFA"/>
    <w:rsid w:val="00C52DD2"/>
    <w:rsid w:val="00C53156"/>
    <w:rsid w:val="00C5384A"/>
    <w:rsid w:val="00C53AB5"/>
    <w:rsid w:val="00C540C4"/>
    <w:rsid w:val="00C542AA"/>
    <w:rsid w:val="00C54490"/>
    <w:rsid w:val="00C54584"/>
    <w:rsid w:val="00C5526A"/>
    <w:rsid w:val="00C55361"/>
    <w:rsid w:val="00C564AE"/>
    <w:rsid w:val="00C568CE"/>
    <w:rsid w:val="00C57402"/>
    <w:rsid w:val="00C57490"/>
    <w:rsid w:val="00C57836"/>
    <w:rsid w:val="00C5793B"/>
    <w:rsid w:val="00C57C51"/>
    <w:rsid w:val="00C57FD2"/>
    <w:rsid w:val="00C6132F"/>
    <w:rsid w:val="00C61354"/>
    <w:rsid w:val="00C61723"/>
    <w:rsid w:val="00C617AA"/>
    <w:rsid w:val="00C61E1A"/>
    <w:rsid w:val="00C61F48"/>
    <w:rsid w:val="00C6207D"/>
    <w:rsid w:val="00C627A7"/>
    <w:rsid w:val="00C6285F"/>
    <w:rsid w:val="00C63579"/>
    <w:rsid w:val="00C63982"/>
    <w:rsid w:val="00C643D8"/>
    <w:rsid w:val="00C64622"/>
    <w:rsid w:val="00C6492A"/>
    <w:rsid w:val="00C64AAB"/>
    <w:rsid w:val="00C64D57"/>
    <w:rsid w:val="00C65323"/>
    <w:rsid w:val="00C659CC"/>
    <w:rsid w:val="00C66481"/>
    <w:rsid w:val="00C66C91"/>
    <w:rsid w:val="00C66ECA"/>
    <w:rsid w:val="00C67425"/>
    <w:rsid w:val="00C6780D"/>
    <w:rsid w:val="00C7025C"/>
    <w:rsid w:val="00C7074D"/>
    <w:rsid w:val="00C70895"/>
    <w:rsid w:val="00C70A06"/>
    <w:rsid w:val="00C70D0E"/>
    <w:rsid w:val="00C71284"/>
    <w:rsid w:val="00C71642"/>
    <w:rsid w:val="00C71884"/>
    <w:rsid w:val="00C718BC"/>
    <w:rsid w:val="00C71955"/>
    <w:rsid w:val="00C71A19"/>
    <w:rsid w:val="00C71CC6"/>
    <w:rsid w:val="00C71D30"/>
    <w:rsid w:val="00C71DEF"/>
    <w:rsid w:val="00C73156"/>
    <w:rsid w:val="00C7356D"/>
    <w:rsid w:val="00C735BB"/>
    <w:rsid w:val="00C73FCA"/>
    <w:rsid w:val="00C747C0"/>
    <w:rsid w:val="00C74A49"/>
    <w:rsid w:val="00C74BCB"/>
    <w:rsid w:val="00C74C36"/>
    <w:rsid w:val="00C757A2"/>
    <w:rsid w:val="00C759EF"/>
    <w:rsid w:val="00C75B99"/>
    <w:rsid w:val="00C75DA0"/>
    <w:rsid w:val="00C764A8"/>
    <w:rsid w:val="00C764DA"/>
    <w:rsid w:val="00C769A5"/>
    <w:rsid w:val="00C76BBF"/>
    <w:rsid w:val="00C76CB9"/>
    <w:rsid w:val="00C7788B"/>
    <w:rsid w:val="00C77F09"/>
    <w:rsid w:val="00C77F13"/>
    <w:rsid w:val="00C80030"/>
    <w:rsid w:val="00C80661"/>
    <w:rsid w:val="00C80816"/>
    <w:rsid w:val="00C809F4"/>
    <w:rsid w:val="00C80A4E"/>
    <w:rsid w:val="00C80B7C"/>
    <w:rsid w:val="00C816CC"/>
    <w:rsid w:val="00C81913"/>
    <w:rsid w:val="00C81AF5"/>
    <w:rsid w:val="00C820EF"/>
    <w:rsid w:val="00C8223E"/>
    <w:rsid w:val="00C8259F"/>
    <w:rsid w:val="00C826BD"/>
    <w:rsid w:val="00C8275B"/>
    <w:rsid w:val="00C8280D"/>
    <w:rsid w:val="00C82BC0"/>
    <w:rsid w:val="00C82C6D"/>
    <w:rsid w:val="00C82E92"/>
    <w:rsid w:val="00C831F1"/>
    <w:rsid w:val="00C834B3"/>
    <w:rsid w:val="00C83541"/>
    <w:rsid w:val="00C83754"/>
    <w:rsid w:val="00C83A61"/>
    <w:rsid w:val="00C84376"/>
    <w:rsid w:val="00C84435"/>
    <w:rsid w:val="00C8472F"/>
    <w:rsid w:val="00C8536A"/>
    <w:rsid w:val="00C858D4"/>
    <w:rsid w:val="00C85A5E"/>
    <w:rsid w:val="00C85B09"/>
    <w:rsid w:val="00C85B6C"/>
    <w:rsid w:val="00C85BA9"/>
    <w:rsid w:val="00C86A99"/>
    <w:rsid w:val="00C86B55"/>
    <w:rsid w:val="00C86C10"/>
    <w:rsid w:val="00C872FF"/>
    <w:rsid w:val="00C878D2"/>
    <w:rsid w:val="00C90080"/>
    <w:rsid w:val="00C90541"/>
    <w:rsid w:val="00C9072B"/>
    <w:rsid w:val="00C90E2A"/>
    <w:rsid w:val="00C90F61"/>
    <w:rsid w:val="00C91257"/>
    <w:rsid w:val="00C91C8C"/>
    <w:rsid w:val="00C91E80"/>
    <w:rsid w:val="00C9286B"/>
    <w:rsid w:val="00C92E29"/>
    <w:rsid w:val="00C932B2"/>
    <w:rsid w:val="00C93460"/>
    <w:rsid w:val="00C935BC"/>
    <w:rsid w:val="00C935E3"/>
    <w:rsid w:val="00C93746"/>
    <w:rsid w:val="00C93764"/>
    <w:rsid w:val="00C9377C"/>
    <w:rsid w:val="00C93891"/>
    <w:rsid w:val="00C93ADE"/>
    <w:rsid w:val="00C93FDC"/>
    <w:rsid w:val="00C943B7"/>
    <w:rsid w:val="00C94418"/>
    <w:rsid w:val="00C94445"/>
    <w:rsid w:val="00C94CBA"/>
    <w:rsid w:val="00C94F1B"/>
    <w:rsid w:val="00C95187"/>
    <w:rsid w:val="00C9555F"/>
    <w:rsid w:val="00C95BA2"/>
    <w:rsid w:val="00C95C7D"/>
    <w:rsid w:val="00C95D49"/>
    <w:rsid w:val="00C960B0"/>
    <w:rsid w:val="00C9618A"/>
    <w:rsid w:val="00C96C97"/>
    <w:rsid w:val="00C96F57"/>
    <w:rsid w:val="00C97864"/>
    <w:rsid w:val="00C97BC1"/>
    <w:rsid w:val="00C97D7B"/>
    <w:rsid w:val="00CA022E"/>
    <w:rsid w:val="00CA02F0"/>
    <w:rsid w:val="00CA0EFD"/>
    <w:rsid w:val="00CA118C"/>
    <w:rsid w:val="00CA11A0"/>
    <w:rsid w:val="00CA1A42"/>
    <w:rsid w:val="00CA1B79"/>
    <w:rsid w:val="00CA1EB7"/>
    <w:rsid w:val="00CA1EDA"/>
    <w:rsid w:val="00CA1F2D"/>
    <w:rsid w:val="00CA21DB"/>
    <w:rsid w:val="00CA351B"/>
    <w:rsid w:val="00CA3688"/>
    <w:rsid w:val="00CA3738"/>
    <w:rsid w:val="00CA3C9A"/>
    <w:rsid w:val="00CA3D56"/>
    <w:rsid w:val="00CA3FC9"/>
    <w:rsid w:val="00CA40E1"/>
    <w:rsid w:val="00CA41E5"/>
    <w:rsid w:val="00CA4218"/>
    <w:rsid w:val="00CA4C7E"/>
    <w:rsid w:val="00CA4EBC"/>
    <w:rsid w:val="00CA4EF9"/>
    <w:rsid w:val="00CA561C"/>
    <w:rsid w:val="00CA56C5"/>
    <w:rsid w:val="00CA632B"/>
    <w:rsid w:val="00CA689B"/>
    <w:rsid w:val="00CA70D4"/>
    <w:rsid w:val="00CA7BDA"/>
    <w:rsid w:val="00CA7D9C"/>
    <w:rsid w:val="00CB0072"/>
    <w:rsid w:val="00CB029F"/>
    <w:rsid w:val="00CB02AC"/>
    <w:rsid w:val="00CB09FB"/>
    <w:rsid w:val="00CB1025"/>
    <w:rsid w:val="00CB136F"/>
    <w:rsid w:val="00CB15E1"/>
    <w:rsid w:val="00CB1B93"/>
    <w:rsid w:val="00CB1FAE"/>
    <w:rsid w:val="00CB2133"/>
    <w:rsid w:val="00CB26F0"/>
    <w:rsid w:val="00CB2919"/>
    <w:rsid w:val="00CB29BE"/>
    <w:rsid w:val="00CB2A74"/>
    <w:rsid w:val="00CB2D07"/>
    <w:rsid w:val="00CB32E4"/>
    <w:rsid w:val="00CB34B3"/>
    <w:rsid w:val="00CB42B0"/>
    <w:rsid w:val="00CB4F5D"/>
    <w:rsid w:val="00CB594E"/>
    <w:rsid w:val="00CB5BD8"/>
    <w:rsid w:val="00CB5CFA"/>
    <w:rsid w:val="00CB6177"/>
    <w:rsid w:val="00CB61A4"/>
    <w:rsid w:val="00CB655C"/>
    <w:rsid w:val="00CB7445"/>
    <w:rsid w:val="00CB77B1"/>
    <w:rsid w:val="00CB791B"/>
    <w:rsid w:val="00CB7C52"/>
    <w:rsid w:val="00CC0097"/>
    <w:rsid w:val="00CC07DF"/>
    <w:rsid w:val="00CC0DE5"/>
    <w:rsid w:val="00CC14BC"/>
    <w:rsid w:val="00CC1862"/>
    <w:rsid w:val="00CC1B0C"/>
    <w:rsid w:val="00CC1E24"/>
    <w:rsid w:val="00CC1EC8"/>
    <w:rsid w:val="00CC2247"/>
    <w:rsid w:val="00CC2369"/>
    <w:rsid w:val="00CC2B37"/>
    <w:rsid w:val="00CC2E70"/>
    <w:rsid w:val="00CC2FE3"/>
    <w:rsid w:val="00CC33C5"/>
    <w:rsid w:val="00CC351E"/>
    <w:rsid w:val="00CC3FB5"/>
    <w:rsid w:val="00CC4016"/>
    <w:rsid w:val="00CC40B2"/>
    <w:rsid w:val="00CC4597"/>
    <w:rsid w:val="00CC4B22"/>
    <w:rsid w:val="00CC4CD8"/>
    <w:rsid w:val="00CC565C"/>
    <w:rsid w:val="00CC5699"/>
    <w:rsid w:val="00CC56F0"/>
    <w:rsid w:val="00CC58B0"/>
    <w:rsid w:val="00CC5A5E"/>
    <w:rsid w:val="00CC5BDC"/>
    <w:rsid w:val="00CC5EC7"/>
    <w:rsid w:val="00CC66CF"/>
    <w:rsid w:val="00CC693E"/>
    <w:rsid w:val="00CC6FFA"/>
    <w:rsid w:val="00CC72E3"/>
    <w:rsid w:val="00CC78C1"/>
    <w:rsid w:val="00CC7C4C"/>
    <w:rsid w:val="00CC7F34"/>
    <w:rsid w:val="00CD086F"/>
    <w:rsid w:val="00CD0B79"/>
    <w:rsid w:val="00CD0D26"/>
    <w:rsid w:val="00CD176E"/>
    <w:rsid w:val="00CD1F81"/>
    <w:rsid w:val="00CD206F"/>
    <w:rsid w:val="00CD22CC"/>
    <w:rsid w:val="00CD273A"/>
    <w:rsid w:val="00CD2B1A"/>
    <w:rsid w:val="00CD2EDA"/>
    <w:rsid w:val="00CD2F2A"/>
    <w:rsid w:val="00CD2F3F"/>
    <w:rsid w:val="00CD3177"/>
    <w:rsid w:val="00CD371B"/>
    <w:rsid w:val="00CD44D9"/>
    <w:rsid w:val="00CD4821"/>
    <w:rsid w:val="00CD4941"/>
    <w:rsid w:val="00CD4946"/>
    <w:rsid w:val="00CD4971"/>
    <w:rsid w:val="00CD4B1B"/>
    <w:rsid w:val="00CD4F7F"/>
    <w:rsid w:val="00CD5217"/>
    <w:rsid w:val="00CD523F"/>
    <w:rsid w:val="00CD63FD"/>
    <w:rsid w:val="00CD656A"/>
    <w:rsid w:val="00CD6EAD"/>
    <w:rsid w:val="00CD79DA"/>
    <w:rsid w:val="00CD7A1B"/>
    <w:rsid w:val="00CD7D8A"/>
    <w:rsid w:val="00CE005D"/>
    <w:rsid w:val="00CE070D"/>
    <w:rsid w:val="00CE0918"/>
    <w:rsid w:val="00CE186C"/>
    <w:rsid w:val="00CE1D39"/>
    <w:rsid w:val="00CE21AA"/>
    <w:rsid w:val="00CE300B"/>
    <w:rsid w:val="00CE3B8D"/>
    <w:rsid w:val="00CE3CA9"/>
    <w:rsid w:val="00CE3EC4"/>
    <w:rsid w:val="00CE44CC"/>
    <w:rsid w:val="00CE4AA6"/>
    <w:rsid w:val="00CE4DF9"/>
    <w:rsid w:val="00CE5086"/>
    <w:rsid w:val="00CE55EA"/>
    <w:rsid w:val="00CE5717"/>
    <w:rsid w:val="00CE5BF2"/>
    <w:rsid w:val="00CE5FC6"/>
    <w:rsid w:val="00CE5FD1"/>
    <w:rsid w:val="00CE6605"/>
    <w:rsid w:val="00CE7083"/>
    <w:rsid w:val="00CE73D7"/>
    <w:rsid w:val="00CE75E6"/>
    <w:rsid w:val="00CE778A"/>
    <w:rsid w:val="00CE7C83"/>
    <w:rsid w:val="00CF02DD"/>
    <w:rsid w:val="00CF0995"/>
    <w:rsid w:val="00CF0A2A"/>
    <w:rsid w:val="00CF18AC"/>
    <w:rsid w:val="00CF2278"/>
    <w:rsid w:val="00CF2489"/>
    <w:rsid w:val="00CF2584"/>
    <w:rsid w:val="00CF27F2"/>
    <w:rsid w:val="00CF291F"/>
    <w:rsid w:val="00CF2C1B"/>
    <w:rsid w:val="00CF3405"/>
    <w:rsid w:val="00CF35E0"/>
    <w:rsid w:val="00CF3930"/>
    <w:rsid w:val="00CF3B09"/>
    <w:rsid w:val="00CF4204"/>
    <w:rsid w:val="00CF45C1"/>
    <w:rsid w:val="00CF56FA"/>
    <w:rsid w:val="00CF575E"/>
    <w:rsid w:val="00CF59C5"/>
    <w:rsid w:val="00CF5B51"/>
    <w:rsid w:val="00CF5DD0"/>
    <w:rsid w:val="00CF5FCB"/>
    <w:rsid w:val="00CF69DF"/>
    <w:rsid w:val="00CF73DE"/>
    <w:rsid w:val="00CF7422"/>
    <w:rsid w:val="00CF7637"/>
    <w:rsid w:val="00D0006B"/>
    <w:rsid w:val="00D0027E"/>
    <w:rsid w:val="00D004B3"/>
    <w:rsid w:val="00D004BA"/>
    <w:rsid w:val="00D00792"/>
    <w:rsid w:val="00D00BFF"/>
    <w:rsid w:val="00D01099"/>
    <w:rsid w:val="00D0113D"/>
    <w:rsid w:val="00D012EA"/>
    <w:rsid w:val="00D0141B"/>
    <w:rsid w:val="00D0284C"/>
    <w:rsid w:val="00D029DA"/>
    <w:rsid w:val="00D031BE"/>
    <w:rsid w:val="00D03291"/>
    <w:rsid w:val="00D03293"/>
    <w:rsid w:val="00D04802"/>
    <w:rsid w:val="00D052B4"/>
    <w:rsid w:val="00D061A4"/>
    <w:rsid w:val="00D0625E"/>
    <w:rsid w:val="00D0625F"/>
    <w:rsid w:val="00D063E4"/>
    <w:rsid w:val="00D063F7"/>
    <w:rsid w:val="00D06778"/>
    <w:rsid w:val="00D0689B"/>
    <w:rsid w:val="00D06A17"/>
    <w:rsid w:val="00D06B6C"/>
    <w:rsid w:val="00D06BCC"/>
    <w:rsid w:val="00D06E42"/>
    <w:rsid w:val="00D073A4"/>
    <w:rsid w:val="00D073E3"/>
    <w:rsid w:val="00D0763B"/>
    <w:rsid w:val="00D07CEE"/>
    <w:rsid w:val="00D07FDE"/>
    <w:rsid w:val="00D107A5"/>
    <w:rsid w:val="00D10864"/>
    <w:rsid w:val="00D10996"/>
    <w:rsid w:val="00D10D10"/>
    <w:rsid w:val="00D11239"/>
    <w:rsid w:val="00D11711"/>
    <w:rsid w:val="00D11746"/>
    <w:rsid w:val="00D11D2F"/>
    <w:rsid w:val="00D12429"/>
    <w:rsid w:val="00D126A7"/>
    <w:rsid w:val="00D12953"/>
    <w:rsid w:val="00D1296A"/>
    <w:rsid w:val="00D12AB8"/>
    <w:rsid w:val="00D135F0"/>
    <w:rsid w:val="00D1381A"/>
    <w:rsid w:val="00D13A94"/>
    <w:rsid w:val="00D13AB8"/>
    <w:rsid w:val="00D15589"/>
    <w:rsid w:val="00D15916"/>
    <w:rsid w:val="00D15A96"/>
    <w:rsid w:val="00D160D0"/>
    <w:rsid w:val="00D1634F"/>
    <w:rsid w:val="00D164DE"/>
    <w:rsid w:val="00D16F71"/>
    <w:rsid w:val="00D170AA"/>
    <w:rsid w:val="00D171B9"/>
    <w:rsid w:val="00D17513"/>
    <w:rsid w:val="00D17837"/>
    <w:rsid w:val="00D17851"/>
    <w:rsid w:val="00D1791E"/>
    <w:rsid w:val="00D17AA8"/>
    <w:rsid w:val="00D20341"/>
    <w:rsid w:val="00D20783"/>
    <w:rsid w:val="00D20E2F"/>
    <w:rsid w:val="00D20FA3"/>
    <w:rsid w:val="00D214D5"/>
    <w:rsid w:val="00D2154A"/>
    <w:rsid w:val="00D217CA"/>
    <w:rsid w:val="00D21E69"/>
    <w:rsid w:val="00D2214E"/>
    <w:rsid w:val="00D2225A"/>
    <w:rsid w:val="00D2242D"/>
    <w:rsid w:val="00D22553"/>
    <w:rsid w:val="00D22741"/>
    <w:rsid w:val="00D231CE"/>
    <w:rsid w:val="00D2336A"/>
    <w:rsid w:val="00D233EE"/>
    <w:rsid w:val="00D2365D"/>
    <w:rsid w:val="00D2366A"/>
    <w:rsid w:val="00D23935"/>
    <w:rsid w:val="00D23CF2"/>
    <w:rsid w:val="00D23D0F"/>
    <w:rsid w:val="00D23FE1"/>
    <w:rsid w:val="00D2416C"/>
    <w:rsid w:val="00D24211"/>
    <w:rsid w:val="00D24C20"/>
    <w:rsid w:val="00D24DED"/>
    <w:rsid w:val="00D2501C"/>
    <w:rsid w:val="00D2530A"/>
    <w:rsid w:val="00D255EA"/>
    <w:rsid w:val="00D25BE4"/>
    <w:rsid w:val="00D25D58"/>
    <w:rsid w:val="00D26415"/>
    <w:rsid w:val="00D26DC1"/>
    <w:rsid w:val="00D26F13"/>
    <w:rsid w:val="00D27049"/>
    <w:rsid w:val="00D2706A"/>
    <w:rsid w:val="00D273E0"/>
    <w:rsid w:val="00D27619"/>
    <w:rsid w:val="00D27FCF"/>
    <w:rsid w:val="00D302D2"/>
    <w:rsid w:val="00D303AC"/>
    <w:rsid w:val="00D30CE9"/>
    <w:rsid w:val="00D31133"/>
    <w:rsid w:val="00D3163B"/>
    <w:rsid w:val="00D31C70"/>
    <w:rsid w:val="00D32657"/>
    <w:rsid w:val="00D32988"/>
    <w:rsid w:val="00D33409"/>
    <w:rsid w:val="00D33AE4"/>
    <w:rsid w:val="00D34647"/>
    <w:rsid w:val="00D34B0B"/>
    <w:rsid w:val="00D34B77"/>
    <w:rsid w:val="00D351D6"/>
    <w:rsid w:val="00D35836"/>
    <w:rsid w:val="00D35915"/>
    <w:rsid w:val="00D35987"/>
    <w:rsid w:val="00D359A1"/>
    <w:rsid w:val="00D35BFE"/>
    <w:rsid w:val="00D35CD6"/>
    <w:rsid w:val="00D36427"/>
    <w:rsid w:val="00D36C9D"/>
    <w:rsid w:val="00D37380"/>
    <w:rsid w:val="00D375A4"/>
    <w:rsid w:val="00D375B6"/>
    <w:rsid w:val="00D378D5"/>
    <w:rsid w:val="00D37925"/>
    <w:rsid w:val="00D379BB"/>
    <w:rsid w:val="00D37B0F"/>
    <w:rsid w:val="00D37BF5"/>
    <w:rsid w:val="00D40972"/>
    <w:rsid w:val="00D40CFC"/>
    <w:rsid w:val="00D40E31"/>
    <w:rsid w:val="00D41202"/>
    <w:rsid w:val="00D41333"/>
    <w:rsid w:val="00D41B56"/>
    <w:rsid w:val="00D41DE6"/>
    <w:rsid w:val="00D4210C"/>
    <w:rsid w:val="00D421C2"/>
    <w:rsid w:val="00D42597"/>
    <w:rsid w:val="00D42C05"/>
    <w:rsid w:val="00D42E0A"/>
    <w:rsid w:val="00D430A0"/>
    <w:rsid w:val="00D43131"/>
    <w:rsid w:val="00D43289"/>
    <w:rsid w:val="00D432E3"/>
    <w:rsid w:val="00D43347"/>
    <w:rsid w:val="00D43645"/>
    <w:rsid w:val="00D438F8"/>
    <w:rsid w:val="00D441C2"/>
    <w:rsid w:val="00D442A8"/>
    <w:rsid w:val="00D444B7"/>
    <w:rsid w:val="00D44C7B"/>
    <w:rsid w:val="00D4522E"/>
    <w:rsid w:val="00D45B12"/>
    <w:rsid w:val="00D45FB8"/>
    <w:rsid w:val="00D4664F"/>
    <w:rsid w:val="00D46E2C"/>
    <w:rsid w:val="00D474D9"/>
    <w:rsid w:val="00D4781A"/>
    <w:rsid w:val="00D47894"/>
    <w:rsid w:val="00D47BB8"/>
    <w:rsid w:val="00D47E2E"/>
    <w:rsid w:val="00D501B5"/>
    <w:rsid w:val="00D5041B"/>
    <w:rsid w:val="00D5046D"/>
    <w:rsid w:val="00D50C2A"/>
    <w:rsid w:val="00D5167D"/>
    <w:rsid w:val="00D51690"/>
    <w:rsid w:val="00D518FD"/>
    <w:rsid w:val="00D51D1F"/>
    <w:rsid w:val="00D51D5B"/>
    <w:rsid w:val="00D51DAC"/>
    <w:rsid w:val="00D53687"/>
    <w:rsid w:val="00D536EE"/>
    <w:rsid w:val="00D53C52"/>
    <w:rsid w:val="00D544A5"/>
    <w:rsid w:val="00D54635"/>
    <w:rsid w:val="00D5473E"/>
    <w:rsid w:val="00D54A0C"/>
    <w:rsid w:val="00D54B34"/>
    <w:rsid w:val="00D54E8C"/>
    <w:rsid w:val="00D550D1"/>
    <w:rsid w:val="00D555A5"/>
    <w:rsid w:val="00D55B33"/>
    <w:rsid w:val="00D55FB1"/>
    <w:rsid w:val="00D564BA"/>
    <w:rsid w:val="00D56751"/>
    <w:rsid w:val="00D568B0"/>
    <w:rsid w:val="00D56A57"/>
    <w:rsid w:val="00D56CEA"/>
    <w:rsid w:val="00D56EA2"/>
    <w:rsid w:val="00D57B6F"/>
    <w:rsid w:val="00D6030E"/>
    <w:rsid w:val="00D6039F"/>
    <w:rsid w:val="00D603D8"/>
    <w:rsid w:val="00D60776"/>
    <w:rsid w:val="00D6093F"/>
    <w:rsid w:val="00D60D54"/>
    <w:rsid w:val="00D60EB4"/>
    <w:rsid w:val="00D61352"/>
    <w:rsid w:val="00D61773"/>
    <w:rsid w:val="00D61D16"/>
    <w:rsid w:val="00D62409"/>
    <w:rsid w:val="00D62668"/>
    <w:rsid w:val="00D629BC"/>
    <w:rsid w:val="00D629D1"/>
    <w:rsid w:val="00D62BE6"/>
    <w:rsid w:val="00D62E2A"/>
    <w:rsid w:val="00D6300F"/>
    <w:rsid w:val="00D635D5"/>
    <w:rsid w:val="00D640F3"/>
    <w:rsid w:val="00D6416D"/>
    <w:rsid w:val="00D64476"/>
    <w:rsid w:val="00D64627"/>
    <w:rsid w:val="00D6476C"/>
    <w:rsid w:val="00D64ACF"/>
    <w:rsid w:val="00D64FF4"/>
    <w:rsid w:val="00D65183"/>
    <w:rsid w:val="00D65EB2"/>
    <w:rsid w:val="00D65F1E"/>
    <w:rsid w:val="00D66181"/>
    <w:rsid w:val="00D6652D"/>
    <w:rsid w:val="00D66695"/>
    <w:rsid w:val="00D6671A"/>
    <w:rsid w:val="00D6724A"/>
    <w:rsid w:val="00D67950"/>
    <w:rsid w:val="00D67A10"/>
    <w:rsid w:val="00D701C7"/>
    <w:rsid w:val="00D70250"/>
    <w:rsid w:val="00D70612"/>
    <w:rsid w:val="00D70C15"/>
    <w:rsid w:val="00D71127"/>
    <w:rsid w:val="00D715E2"/>
    <w:rsid w:val="00D72030"/>
    <w:rsid w:val="00D7206C"/>
    <w:rsid w:val="00D7216E"/>
    <w:rsid w:val="00D72400"/>
    <w:rsid w:val="00D725AF"/>
    <w:rsid w:val="00D72DB3"/>
    <w:rsid w:val="00D735E4"/>
    <w:rsid w:val="00D73643"/>
    <w:rsid w:val="00D738AD"/>
    <w:rsid w:val="00D7395A"/>
    <w:rsid w:val="00D73C11"/>
    <w:rsid w:val="00D7404A"/>
    <w:rsid w:val="00D74142"/>
    <w:rsid w:val="00D7451B"/>
    <w:rsid w:val="00D7469E"/>
    <w:rsid w:val="00D74829"/>
    <w:rsid w:val="00D74972"/>
    <w:rsid w:val="00D74F03"/>
    <w:rsid w:val="00D7517B"/>
    <w:rsid w:val="00D75793"/>
    <w:rsid w:val="00D75D17"/>
    <w:rsid w:val="00D7613B"/>
    <w:rsid w:val="00D762DC"/>
    <w:rsid w:val="00D765F0"/>
    <w:rsid w:val="00D7661B"/>
    <w:rsid w:val="00D76760"/>
    <w:rsid w:val="00D76897"/>
    <w:rsid w:val="00D76BC2"/>
    <w:rsid w:val="00D76C08"/>
    <w:rsid w:val="00D76E56"/>
    <w:rsid w:val="00D76F56"/>
    <w:rsid w:val="00D770E1"/>
    <w:rsid w:val="00D772FE"/>
    <w:rsid w:val="00D77340"/>
    <w:rsid w:val="00D77364"/>
    <w:rsid w:val="00D777C6"/>
    <w:rsid w:val="00D8010C"/>
    <w:rsid w:val="00D803EA"/>
    <w:rsid w:val="00D80C03"/>
    <w:rsid w:val="00D80C85"/>
    <w:rsid w:val="00D81047"/>
    <w:rsid w:val="00D8107B"/>
    <w:rsid w:val="00D8144D"/>
    <w:rsid w:val="00D82597"/>
    <w:rsid w:val="00D828F9"/>
    <w:rsid w:val="00D82FC7"/>
    <w:rsid w:val="00D83303"/>
    <w:rsid w:val="00D83386"/>
    <w:rsid w:val="00D8339C"/>
    <w:rsid w:val="00D83488"/>
    <w:rsid w:val="00D835D4"/>
    <w:rsid w:val="00D837C2"/>
    <w:rsid w:val="00D83D26"/>
    <w:rsid w:val="00D84382"/>
    <w:rsid w:val="00D8439E"/>
    <w:rsid w:val="00D84A73"/>
    <w:rsid w:val="00D84E9B"/>
    <w:rsid w:val="00D8581D"/>
    <w:rsid w:val="00D85C08"/>
    <w:rsid w:val="00D85E79"/>
    <w:rsid w:val="00D86096"/>
    <w:rsid w:val="00D86149"/>
    <w:rsid w:val="00D8650A"/>
    <w:rsid w:val="00D8650E"/>
    <w:rsid w:val="00D86645"/>
    <w:rsid w:val="00D86688"/>
    <w:rsid w:val="00D86C73"/>
    <w:rsid w:val="00D86D51"/>
    <w:rsid w:val="00D87405"/>
    <w:rsid w:val="00D876AB"/>
    <w:rsid w:val="00D87CB8"/>
    <w:rsid w:val="00D87E29"/>
    <w:rsid w:val="00D908B8"/>
    <w:rsid w:val="00D90F7C"/>
    <w:rsid w:val="00D91CE1"/>
    <w:rsid w:val="00D9218E"/>
    <w:rsid w:val="00D92A9A"/>
    <w:rsid w:val="00D92C03"/>
    <w:rsid w:val="00D92E37"/>
    <w:rsid w:val="00D92EAC"/>
    <w:rsid w:val="00D92EC1"/>
    <w:rsid w:val="00D93AD8"/>
    <w:rsid w:val="00D93C7C"/>
    <w:rsid w:val="00D9430F"/>
    <w:rsid w:val="00D949A1"/>
    <w:rsid w:val="00D9515D"/>
    <w:rsid w:val="00D95323"/>
    <w:rsid w:val="00D95495"/>
    <w:rsid w:val="00D95542"/>
    <w:rsid w:val="00D957FA"/>
    <w:rsid w:val="00D958D2"/>
    <w:rsid w:val="00D95B80"/>
    <w:rsid w:val="00D95D9E"/>
    <w:rsid w:val="00D95EE4"/>
    <w:rsid w:val="00D96006"/>
    <w:rsid w:val="00D96102"/>
    <w:rsid w:val="00D96343"/>
    <w:rsid w:val="00D96420"/>
    <w:rsid w:val="00D9678E"/>
    <w:rsid w:val="00D96966"/>
    <w:rsid w:val="00D96E79"/>
    <w:rsid w:val="00D97004"/>
    <w:rsid w:val="00D97612"/>
    <w:rsid w:val="00D9795E"/>
    <w:rsid w:val="00D97CFD"/>
    <w:rsid w:val="00D97D6C"/>
    <w:rsid w:val="00D97EB2"/>
    <w:rsid w:val="00D97F31"/>
    <w:rsid w:val="00DA0377"/>
    <w:rsid w:val="00DA05DD"/>
    <w:rsid w:val="00DA0AFE"/>
    <w:rsid w:val="00DA0B92"/>
    <w:rsid w:val="00DA0CB5"/>
    <w:rsid w:val="00DA0E94"/>
    <w:rsid w:val="00DA0F05"/>
    <w:rsid w:val="00DA1064"/>
    <w:rsid w:val="00DA1273"/>
    <w:rsid w:val="00DA3416"/>
    <w:rsid w:val="00DA3490"/>
    <w:rsid w:val="00DA3535"/>
    <w:rsid w:val="00DA3802"/>
    <w:rsid w:val="00DA42F3"/>
    <w:rsid w:val="00DA43C5"/>
    <w:rsid w:val="00DA497E"/>
    <w:rsid w:val="00DA5474"/>
    <w:rsid w:val="00DA559F"/>
    <w:rsid w:val="00DA56D1"/>
    <w:rsid w:val="00DA5C05"/>
    <w:rsid w:val="00DA62B5"/>
    <w:rsid w:val="00DA678D"/>
    <w:rsid w:val="00DA7064"/>
    <w:rsid w:val="00DA715C"/>
    <w:rsid w:val="00DA71D6"/>
    <w:rsid w:val="00DA7366"/>
    <w:rsid w:val="00DA7484"/>
    <w:rsid w:val="00DA7BAB"/>
    <w:rsid w:val="00DB064F"/>
    <w:rsid w:val="00DB0698"/>
    <w:rsid w:val="00DB1270"/>
    <w:rsid w:val="00DB131F"/>
    <w:rsid w:val="00DB17CF"/>
    <w:rsid w:val="00DB1BF1"/>
    <w:rsid w:val="00DB27FA"/>
    <w:rsid w:val="00DB27FE"/>
    <w:rsid w:val="00DB2E2E"/>
    <w:rsid w:val="00DB2EA5"/>
    <w:rsid w:val="00DB3278"/>
    <w:rsid w:val="00DB3478"/>
    <w:rsid w:val="00DB361D"/>
    <w:rsid w:val="00DB3746"/>
    <w:rsid w:val="00DB417B"/>
    <w:rsid w:val="00DB4C23"/>
    <w:rsid w:val="00DB4F0B"/>
    <w:rsid w:val="00DB4F29"/>
    <w:rsid w:val="00DB56B3"/>
    <w:rsid w:val="00DB60B4"/>
    <w:rsid w:val="00DB69FF"/>
    <w:rsid w:val="00DB6BA1"/>
    <w:rsid w:val="00DB6CFE"/>
    <w:rsid w:val="00DB7C24"/>
    <w:rsid w:val="00DC04B3"/>
    <w:rsid w:val="00DC0624"/>
    <w:rsid w:val="00DC0711"/>
    <w:rsid w:val="00DC08DE"/>
    <w:rsid w:val="00DC099F"/>
    <w:rsid w:val="00DC0DC1"/>
    <w:rsid w:val="00DC13A8"/>
    <w:rsid w:val="00DC15C2"/>
    <w:rsid w:val="00DC1649"/>
    <w:rsid w:val="00DC16DF"/>
    <w:rsid w:val="00DC1947"/>
    <w:rsid w:val="00DC19AC"/>
    <w:rsid w:val="00DC1A90"/>
    <w:rsid w:val="00DC1B63"/>
    <w:rsid w:val="00DC1BCE"/>
    <w:rsid w:val="00DC1DC4"/>
    <w:rsid w:val="00DC244F"/>
    <w:rsid w:val="00DC25D3"/>
    <w:rsid w:val="00DC282A"/>
    <w:rsid w:val="00DC29E0"/>
    <w:rsid w:val="00DC30C7"/>
    <w:rsid w:val="00DC3152"/>
    <w:rsid w:val="00DC3717"/>
    <w:rsid w:val="00DC405A"/>
    <w:rsid w:val="00DC4130"/>
    <w:rsid w:val="00DC42AD"/>
    <w:rsid w:val="00DC499B"/>
    <w:rsid w:val="00DC4F80"/>
    <w:rsid w:val="00DC4FB1"/>
    <w:rsid w:val="00DC55E7"/>
    <w:rsid w:val="00DC56D2"/>
    <w:rsid w:val="00DC5A8C"/>
    <w:rsid w:val="00DC642B"/>
    <w:rsid w:val="00DC6484"/>
    <w:rsid w:val="00DC64A5"/>
    <w:rsid w:val="00DC64D9"/>
    <w:rsid w:val="00DC65AE"/>
    <w:rsid w:val="00DC681E"/>
    <w:rsid w:val="00DC7062"/>
    <w:rsid w:val="00DC7398"/>
    <w:rsid w:val="00DC73C8"/>
    <w:rsid w:val="00DC759B"/>
    <w:rsid w:val="00DC7620"/>
    <w:rsid w:val="00DC7869"/>
    <w:rsid w:val="00DC7DFB"/>
    <w:rsid w:val="00DD1DE5"/>
    <w:rsid w:val="00DD24B1"/>
    <w:rsid w:val="00DD24F7"/>
    <w:rsid w:val="00DD2501"/>
    <w:rsid w:val="00DD255E"/>
    <w:rsid w:val="00DD2918"/>
    <w:rsid w:val="00DD2AC0"/>
    <w:rsid w:val="00DD2B24"/>
    <w:rsid w:val="00DD2D3D"/>
    <w:rsid w:val="00DD2F70"/>
    <w:rsid w:val="00DD38BC"/>
    <w:rsid w:val="00DD3A22"/>
    <w:rsid w:val="00DD3BE8"/>
    <w:rsid w:val="00DD41EC"/>
    <w:rsid w:val="00DD491D"/>
    <w:rsid w:val="00DD4A0A"/>
    <w:rsid w:val="00DD533B"/>
    <w:rsid w:val="00DD5B65"/>
    <w:rsid w:val="00DD5EE1"/>
    <w:rsid w:val="00DD5F48"/>
    <w:rsid w:val="00DD6632"/>
    <w:rsid w:val="00DD7106"/>
    <w:rsid w:val="00DD7C2D"/>
    <w:rsid w:val="00DE03B5"/>
    <w:rsid w:val="00DE03C2"/>
    <w:rsid w:val="00DE07B5"/>
    <w:rsid w:val="00DE11ED"/>
    <w:rsid w:val="00DE209B"/>
    <w:rsid w:val="00DE2C4F"/>
    <w:rsid w:val="00DE2FC1"/>
    <w:rsid w:val="00DE33B8"/>
    <w:rsid w:val="00DE358A"/>
    <w:rsid w:val="00DE3D4A"/>
    <w:rsid w:val="00DE441D"/>
    <w:rsid w:val="00DE45D2"/>
    <w:rsid w:val="00DE47B2"/>
    <w:rsid w:val="00DE49DB"/>
    <w:rsid w:val="00DE50F6"/>
    <w:rsid w:val="00DE5CC3"/>
    <w:rsid w:val="00DE5D83"/>
    <w:rsid w:val="00DE5DE6"/>
    <w:rsid w:val="00DE62D6"/>
    <w:rsid w:val="00DE638F"/>
    <w:rsid w:val="00DE648D"/>
    <w:rsid w:val="00DE6D8E"/>
    <w:rsid w:val="00DE71DD"/>
    <w:rsid w:val="00DE72DA"/>
    <w:rsid w:val="00DE7357"/>
    <w:rsid w:val="00DE7562"/>
    <w:rsid w:val="00DE7E2E"/>
    <w:rsid w:val="00DF0043"/>
    <w:rsid w:val="00DF0614"/>
    <w:rsid w:val="00DF075F"/>
    <w:rsid w:val="00DF088F"/>
    <w:rsid w:val="00DF0A6A"/>
    <w:rsid w:val="00DF0B96"/>
    <w:rsid w:val="00DF0BC3"/>
    <w:rsid w:val="00DF12FF"/>
    <w:rsid w:val="00DF1A2E"/>
    <w:rsid w:val="00DF1B18"/>
    <w:rsid w:val="00DF1EB9"/>
    <w:rsid w:val="00DF2089"/>
    <w:rsid w:val="00DF20E3"/>
    <w:rsid w:val="00DF21B7"/>
    <w:rsid w:val="00DF22AD"/>
    <w:rsid w:val="00DF2874"/>
    <w:rsid w:val="00DF2959"/>
    <w:rsid w:val="00DF29B5"/>
    <w:rsid w:val="00DF2E59"/>
    <w:rsid w:val="00DF34B7"/>
    <w:rsid w:val="00DF4212"/>
    <w:rsid w:val="00DF46F1"/>
    <w:rsid w:val="00DF47A5"/>
    <w:rsid w:val="00DF5065"/>
    <w:rsid w:val="00DF5931"/>
    <w:rsid w:val="00DF5A02"/>
    <w:rsid w:val="00DF6058"/>
    <w:rsid w:val="00DF647C"/>
    <w:rsid w:val="00DF6B7C"/>
    <w:rsid w:val="00DF76E1"/>
    <w:rsid w:val="00DF7C0B"/>
    <w:rsid w:val="00E001B8"/>
    <w:rsid w:val="00E00361"/>
    <w:rsid w:val="00E0164F"/>
    <w:rsid w:val="00E018A1"/>
    <w:rsid w:val="00E018B8"/>
    <w:rsid w:val="00E021D6"/>
    <w:rsid w:val="00E0234C"/>
    <w:rsid w:val="00E0238F"/>
    <w:rsid w:val="00E02C09"/>
    <w:rsid w:val="00E02C30"/>
    <w:rsid w:val="00E03356"/>
    <w:rsid w:val="00E03A8F"/>
    <w:rsid w:val="00E0447A"/>
    <w:rsid w:val="00E05256"/>
    <w:rsid w:val="00E05C11"/>
    <w:rsid w:val="00E05D86"/>
    <w:rsid w:val="00E05FF8"/>
    <w:rsid w:val="00E0691F"/>
    <w:rsid w:val="00E06AA6"/>
    <w:rsid w:val="00E06AC9"/>
    <w:rsid w:val="00E06AD3"/>
    <w:rsid w:val="00E06D66"/>
    <w:rsid w:val="00E06EAF"/>
    <w:rsid w:val="00E078EF"/>
    <w:rsid w:val="00E07B42"/>
    <w:rsid w:val="00E07DE7"/>
    <w:rsid w:val="00E07F01"/>
    <w:rsid w:val="00E10170"/>
    <w:rsid w:val="00E10293"/>
    <w:rsid w:val="00E10658"/>
    <w:rsid w:val="00E10A7C"/>
    <w:rsid w:val="00E10E0C"/>
    <w:rsid w:val="00E10F24"/>
    <w:rsid w:val="00E1117E"/>
    <w:rsid w:val="00E11E30"/>
    <w:rsid w:val="00E1209F"/>
    <w:rsid w:val="00E1290E"/>
    <w:rsid w:val="00E12CE5"/>
    <w:rsid w:val="00E13925"/>
    <w:rsid w:val="00E14092"/>
    <w:rsid w:val="00E1469F"/>
    <w:rsid w:val="00E146E1"/>
    <w:rsid w:val="00E14C76"/>
    <w:rsid w:val="00E150CF"/>
    <w:rsid w:val="00E15441"/>
    <w:rsid w:val="00E15A13"/>
    <w:rsid w:val="00E15B05"/>
    <w:rsid w:val="00E16487"/>
    <w:rsid w:val="00E16988"/>
    <w:rsid w:val="00E16A86"/>
    <w:rsid w:val="00E16BAA"/>
    <w:rsid w:val="00E16D2C"/>
    <w:rsid w:val="00E17540"/>
    <w:rsid w:val="00E176B9"/>
    <w:rsid w:val="00E17E2E"/>
    <w:rsid w:val="00E20611"/>
    <w:rsid w:val="00E2098B"/>
    <w:rsid w:val="00E20C2D"/>
    <w:rsid w:val="00E213E5"/>
    <w:rsid w:val="00E2169A"/>
    <w:rsid w:val="00E219CB"/>
    <w:rsid w:val="00E224D5"/>
    <w:rsid w:val="00E2299E"/>
    <w:rsid w:val="00E22BB4"/>
    <w:rsid w:val="00E234A4"/>
    <w:rsid w:val="00E234FB"/>
    <w:rsid w:val="00E24518"/>
    <w:rsid w:val="00E24F63"/>
    <w:rsid w:val="00E254C7"/>
    <w:rsid w:val="00E25C93"/>
    <w:rsid w:val="00E25D7A"/>
    <w:rsid w:val="00E26152"/>
    <w:rsid w:val="00E263D3"/>
    <w:rsid w:val="00E264B8"/>
    <w:rsid w:val="00E265CA"/>
    <w:rsid w:val="00E267F2"/>
    <w:rsid w:val="00E2796F"/>
    <w:rsid w:val="00E27B1C"/>
    <w:rsid w:val="00E27BF4"/>
    <w:rsid w:val="00E31595"/>
    <w:rsid w:val="00E3188A"/>
    <w:rsid w:val="00E31972"/>
    <w:rsid w:val="00E31BA0"/>
    <w:rsid w:val="00E31E5D"/>
    <w:rsid w:val="00E32C7A"/>
    <w:rsid w:val="00E333EA"/>
    <w:rsid w:val="00E33940"/>
    <w:rsid w:val="00E33CE8"/>
    <w:rsid w:val="00E34A35"/>
    <w:rsid w:val="00E34CB9"/>
    <w:rsid w:val="00E350F6"/>
    <w:rsid w:val="00E3531E"/>
    <w:rsid w:val="00E35509"/>
    <w:rsid w:val="00E3552A"/>
    <w:rsid w:val="00E35D3A"/>
    <w:rsid w:val="00E35E1E"/>
    <w:rsid w:val="00E36018"/>
    <w:rsid w:val="00E36297"/>
    <w:rsid w:val="00E36600"/>
    <w:rsid w:val="00E3668C"/>
    <w:rsid w:val="00E36B84"/>
    <w:rsid w:val="00E36B9E"/>
    <w:rsid w:val="00E377D9"/>
    <w:rsid w:val="00E37E33"/>
    <w:rsid w:val="00E37F0D"/>
    <w:rsid w:val="00E40025"/>
    <w:rsid w:val="00E40A74"/>
    <w:rsid w:val="00E40C94"/>
    <w:rsid w:val="00E41035"/>
    <w:rsid w:val="00E41209"/>
    <w:rsid w:val="00E41281"/>
    <w:rsid w:val="00E41525"/>
    <w:rsid w:val="00E417C8"/>
    <w:rsid w:val="00E418DD"/>
    <w:rsid w:val="00E419BD"/>
    <w:rsid w:val="00E41F78"/>
    <w:rsid w:val="00E420C5"/>
    <w:rsid w:val="00E420CB"/>
    <w:rsid w:val="00E42280"/>
    <w:rsid w:val="00E423BE"/>
    <w:rsid w:val="00E4243B"/>
    <w:rsid w:val="00E4289A"/>
    <w:rsid w:val="00E42E13"/>
    <w:rsid w:val="00E42F13"/>
    <w:rsid w:val="00E443E7"/>
    <w:rsid w:val="00E44A74"/>
    <w:rsid w:val="00E44D38"/>
    <w:rsid w:val="00E4515C"/>
    <w:rsid w:val="00E452CA"/>
    <w:rsid w:val="00E45491"/>
    <w:rsid w:val="00E45F5B"/>
    <w:rsid w:val="00E46302"/>
    <w:rsid w:val="00E464A7"/>
    <w:rsid w:val="00E470E6"/>
    <w:rsid w:val="00E47288"/>
    <w:rsid w:val="00E472C5"/>
    <w:rsid w:val="00E477F4"/>
    <w:rsid w:val="00E47D8F"/>
    <w:rsid w:val="00E47DED"/>
    <w:rsid w:val="00E500B5"/>
    <w:rsid w:val="00E501CE"/>
    <w:rsid w:val="00E5035B"/>
    <w:rsid w:val="00E50503"/>
    <w:rsid w:val="00E50516"/>
    <w:rsid w:val="00E50947"/>
    <w:rsid w:val="00E50AE2"/>
    <w:rsid w:val="00E50C3E"/>
    <w:rsid w:val="00E50F7E"/>
    <w:rsid w:val="00E51833"/>
    <w:rsid w:val="00E51A27"/>
    <w:rsid w:val="00E51E10"/>
    <w:rsid w:val="00E51E11"/>
    <w:rsid w:val="00E51F87"/>
    <w:rsid w:val="00E52178"/>
    <w:rsid w:val="00E52C5B"/>
    <w:rsid w:val="00E531BD"/>
    <w:rsid w:val="00E538B9"/>
    <w:rsid w:val="00E53A05"/>
    <w:rsid w:val="00E53AD2"/>
    <w:rsid w:val="00E53BBC"/>
    <w:rsid w:val="00E54CA2"/>
    <w:rsid w:val="00E54E3F"/>
    <w:rsid w:val="00E54E44"/>
    <w:rsid w:val="00E54FE1"/>
    <w:rsid w:val="00E555A2"/>
    <w:rsid w:val="00E56314"/>
    <w:rsid w:val="00E56815"/>
    <w:rsid w:val="00E569BE"/>
    <w:rsid w:val="00E570F9"/>
    <w:rsid w:val="00E571D8"/>
    <w:rsid w:val="00E574FF"/>
    <w:rsid w:val="00E5790D"/>
    <w:rsid w:val="00E57DC6"/>
    <w:rsid w:val="00E57EBF"/>
    <w:rsid w:val="00E60093"/>
    <w:rsid w:val="00E60455"/>
    <w:rsid w:val="00E6092C"/>
    <w:rsid w:val="00E60CB8"/>
    <w:rsid w:val="00E60DD1"/>
    <w:rsid w:val="00E6152B"/>
    <w:rsid w:val="00E61BC1"/>
    <w:rsid w:val="00E61CD0"/>
    <w:rsid w:val="00E61DE8"/>
    <w:rsid w:val="00E62017"/>
    <w:rsid w:val="00E62623"/>
    <w:rsid w:val="00E62D4F"/>
    <w:rsid w:val="00E63199"/>
    <w:rsid w:val="00E63972"/>
    <w:rsid w:val="00E63B0F"/>
    <w:rsid w:val="00E63D47"/>
    <w:rsid w:val="00E63EC8"/>
    <w:rsid w:val="00E641AA"/>
    <w:rsid w:val="00E644BF"/>
    <w:rsid w:val="00E64B6C"/>
    <w:rsid w:val="00E64DBD"/>
    <w:rsid w:val="00E65D17"/>
    <w:rsid w:val="00E65D27"/>
    <w:rsid w:val="00E65EF3"/>
    <w:rsid w:val="00E66249"/>
    <w:rsid w:val="00E66394"/>
    <w:rsid w:val="00E66939"/>
    <w:rsid w:val="00E66F0A"/>
    <w:rsid w:val="00E66F6D"/>
    <w:rsid w:val="00E6764C"/>
    <w:rsid w:val="00E67CC3"/>
    <w:rsid w:val="00E67D85"/>
    <w:rsid w:val="00E701A5"/>
    <w:rsid w:val="00E7045D"/>
    <w:rsid w:val="00E70649"/>
    <w:rsid w:val="00E7134E"/>
    <w:rsid w:val="00E717CD"/>
    <w:rsid w:val="00E719F5"/>
    <w:rsid w:val="00E71C59"/>
    <w:rsid w:val="00E72064"/>
    <w:rsid w:val="00E7225E"/>
    <w:rsid w:val="00E7262C"/>
    <w:rsid w:val="00E72D35"/>
    <w:rsid w:val="00E72E26"/>
    <w:rsid w:val="00E72FCF"/>
    <w:rsid w:val="00E7334F"/>
    <w:rsid w:val="00E73D5D"/>
    <w:rsid w:val="00E73F4E"/>
    <w:rsid w:val="00E7412F"/>
    <w:rsid w:val="00E748B9"/>
    <w:rsid w:val="00E74A63"/>
    <w:rsid w:val="00E74B56"/>
    <w:rsid w:val="00E74FC1"/>
    <w:rsid w:val="00E75107"/>
    <w:rsid w:val="00E751C8"/>
    <w:rsid w:val="00E75B8E"/>
    <w:rsid w:val="00E75FCD"/>
    <w:rsid w:val="00E77691"/>
    <w:rsid w:val="00E77BD4"/>
    <w:rsid w:val="00E77C6A"/>
    <w:rsid w:val="00E804A9"/>
    <w:rsid w:val="00E80C77"/>
    <w:rsid w:val="00E81DE6"/>
    <w:rsid w:val="00E81E52"/>
    <w:rsid w:val="00E8275C"/>
    <w:rsid w:val="00E82917"/>
    <w:rsid w:val="00E82997"/>
    <w:rsid w:val="00E82B0F"/>
    <w:rsid w:val="00E82B47"/>
    <w:rsid w:val="00E82F41"/>
    <w:rsid w:val="00E833EC"/>
    <w:rsid w:val="00E83A2A"/>
    <w:rsid w:val="00E84518"/>
    <w:rsid w:val="00E84597"/>
    <w:rsid w:val="00E8477A"/>
    <w:rsid w:val="00E848BA"/>
    <w:rsid w:val="00E84A98"/>
    <w:rsid w:val="00E84EFA"/>
    <w:rsid w:val="00E852B6"/>
    <w:rsid w:val="00E8546D"/>
    <w:rsid w:val="00E85877"/>
    <w:rsid w:val="00E858E4"/>
    <w:rsid w:val="00E8617C"/>
    <w:rsid w:val="00E862C1"/>
    <w:rsid w:val="00E86724"/>
    <w:rsid w:val="00E867F1"/>
    <w:rsid w:val="00E86A36"/>
    <w:rsid w:val="00E86AA9"/>
    <w:rsid w:val="00E86D47"/>
    <w:rsid w:val="00E87111"/>
    <w:rsid w:val="00E871B8"/>
    <w:rsid w:val="00E871E1"/>
    <w:rsid w:val="00E876AF"/>
    <w:rsid w:val="00E90C70"/>
    <w:rsid w:val="00E9148E"/>
    <w:rsid w:val="00E91781"/>
    <w:rsid w:val="00E91AD3"/>
    <w:rsid w:val="00E91EB0"/>
    <w:rsid w:val="00E9294E"/>
    <w:rsid w:val="00E92AB5"/>
    <w:rsid w:val="00E92B3C"/>
    <w:rsid w:val="00E92D9A"/>
    <w:rsid w:val="00E93120"/>
    <w:rsid w:val="00E9314E"/>
    <w:rsid w:val="00E93247"/>
    <w:rsid w:val="00E9355F"/>
    <w:rsid w:val="00E93AAC"/>
    <w:rsid w:val="00E9402F"/>
    <w:rsid w:val="00E940B3"/>
    <w:rsid w:val="00E9414C"/>
    <w:rsid w:val="00E94403"/>
    <w:rsid w:val="00E94414"/>
    <w:rsid w:val="00E94D7E"/>
    <w:rsid w:val="00E94E15"/>
    <w:rsid w:val="00E9523C"/>
    <w:rsid w:val="00E9536E"/>
    <w:rsid w:val="00E9546C"/>
    <w:rsid w:val="00E95CD3"/>
    <w:rsid w:val="00E963BA"/>
    <w:rsid w:val="00E970E4"/>
    <w:rsid w:val="00E97556"/>
    <w:rsid w:val="00E97583"/>
    <w:rsid w:val="00E975AB"/>
    <w:rsid w:val="00E977D6"/>
    <w:rsid w:val="00E979D7"/>
    <w:rsid w:val="00E97AAA"/>
    <w:rsid w:val="00E97C78"/>
    <w:rsid w:val="00EA045C"/>
    <w:rsid w:val="00EA0BFA"/>
    <w:rsid w:val="00EA0C60"/>
    <w:rsid w:val="00EA10AE"/>
    <w:rsid w:val="00EA10C3"/>
    <w:rsid w:val="00EA206C"/>
    <w:rsid w:val="00EA2852"/>
    <w:rsid w:val="00EA2AF0"/>
    <w:rsid w:val="00EA2D5F"/>
    <w:rsid w:val="00EA30F6"/>
    <w:rsid w:val="00EA3B4B"/>
    <w:rsid w:val="00EA3BA7"/>
    <w:rsid w:val="00EA3F34"/>
    <w:rsid w:val="00EA4343"/>
    <w:rsid w:val="00EA4491"/>
    <w:rsid w:val="00EA4873"/>
    <w:rsid w:val="00EA4CB1"/>
    <w:rsid w:val="00EA57FA"/>
    <w:rsid w:val="00EA5B9C"/>
    <w:rsid w:val="00EA5D9E"/>
    <w:rsid w:val="00EA5F63"/>
    <w:rsid w:val="00EA6303"/>
    <w:rsid w:val="00EA6898"/>
    <w:rsid w:val="00EA68B4"/>
    <w:rsid w:val="00EA6D2E"/>
    <w:rsid w:val="00EA729E"/>
    <w:rsid w:val="00EA79DE"/>
    <w:rsid w:val="00EB0656"/>
    <w:rsid w:val="00EB0AD6"/>
    <w:rsid w:val="00EB135A"/>
    <w:rsid w:val="00EB16BB"/>
    <w:rsid w:val="00EB19BE"/>
    <w:rsid w:val="00EB1D19"/>
    <w:rsid w:val="00EB1DA1"/>
    <w:rsid w:val="00EB1DDE"/>
    <w:rsid w:val="00EB229E"/>
    <w:rsid w:val="00EB26DF"/>
    <w:rsid w:val="00EB3BA3"/>
    <w:rsid w:val="00EB4171"/>
    <w:rsid w:val="00EB42CF"/>
    <w:rsid w:val="00EB44A9"/>
    <w:rsid w:val="00EB4842"/>
    <w:rsid w:val="00EB4D91"/>
    <w:rsid w:val="00EB5A46"/>
    <w:rsid w:val="00EB6582"/>
    <w:rsid w:val="00EB6646"/>
    <w:rsid w:val="00EB6AB5"/>
    <w:rsid w:val="00EB6FDD"/>
    <w:rsid w:val="00EB7112"/>
    <w:rsid w:val="00EB7447"/>
    <w:rsid w:val="00EB79C3"/>
    <w:rsid w:val="00EB7B1A"/>
    <w:rsid w:val="00EC0033"/>
    <w:rsid w:val="00EC0339"/>
    <w:rsid w:val="00EC034A"/>
    <w:rsid w:val="00EC0451"/>
    <w:rsid w:val="00EC0837"/>
    <w:rsid w:val="00EC09D1"/>
    <w:rsid w:val="00EC0AC3"/>
    <w:rsid w:val="00EC0B20"/>
    <w:rsid w:val="00EC102D"/>
    <w:rsid w:val="00EC1128"/>
    <w:rsid w:val="00EC11E8"/>
    <w:rsid w:val="00EC145F"/>
    <w:rsid w:val="00EC156C"/>
    <w:rsid w:val="00EC1986"/>
    <w:rsid w:val="00EC1A12"/>
    <w:rsid w:val="00EC1F13"/>
    <w:rsid w:val="00EC2261"/>
    <w:rsid w:val="00EC25A3"/>
    <w:rsid w:val="00EC2682"/>
    <w:rsid w:val="00EC2692"/>
    <w:rsid w:val="00EC2A5D"/>
    <w:rsid w:val="00EC2A84"/>
    <w:rsid w:val="00EC2C00"/>
    <w:rsid w:val="00EC2C3F"/>
    <w:rsid w:val="00EC2DE3"/>
    <w:rsid w:val="00EC2FC9"/>
    <w:rsid w:val="00EC321E"/>
    <w:rsid w:val="00EC3444"/>
    <w:rsid w:val="00EC49A2"/>
    <w:rsid w:val="00EC5675"/>
    <w:rsid w:val="00EC5D34"/>
    <w:rsid w:val="00EC6250"/>
    <w:rsid w:val="00EC6744"/>
    <w:rsid w:val="00EC67AD"/>
    <w:rsid w:val="00EC751E"/>
    <w:rsid w:val="00EC7545"/>
    <w:rsid w:val="00EC76CD"/>
    <w:rsid w:val="00EC7738"/>
    <w:rsid w:val="00EC7773"/>
    <w:rsid w:val="00ED08DF"/>
    <w:rsid w:val="00ED0A99"/>
    <w:rsid w:val="00ED0B50"/>
    <w:rsid w:val="00ED0F79"/>
    <w:rsid w:val="00ED1509"/>
    <w:rsid w:val="00ED210E"/>
    <w:rsid w:val="00ED2DEC"/>
    <w:rsid w:val="00ED2FF9"/>
    <w:rsid w:val="00ED30A8"/>
    <w:rsid w:val="00ED3645"/>
    <w:rsid w:val="00ED3AC0"/>
    <w:rsid w:val="00ED3B12"/>
    <w:rsid w:val="00ED44AF"/>
    <w:rsid w:val="00ED456F"/>
    <w:rsid w:val="00ED474F"/>
    <w:rsid w:val="00ED4872"/>
    <w:rsid w:val="00ED48ED"/>
    <w:rsid w:val="00ED4A00"/>
    <w:rsid w:val="00ED5125"/>
    <w:rsid w:val="00ED51C0"/>
    <w:rsid w:val="00ED5734"/>
    <w:rsid w:val="00ED57CC"/>
    <w:rsid w:val="00ED58B0"/>
    <w:rsid w:val="00ED5BF1"/>
    <w:rsid w:val="00ED6566"/>
    <w:rsid w:val="00ED6AE7"/>
    <w:rsid w:val="00ED72FC"/>
    <w:rsid w:val="00ED777D"/>
    <w:rsid w:val="00ED79B6"/>
    <w:rsid w:val="00ED7B1F"/>
    <w:rsid w:val="00EE0360"/>
    <w:rsid w:val="00EE062D"/>
    <w:rsid w:val="00EE0659"/>
    <w:rsid w:val="00EE07FF"/>
    <w:rsid w:val="00EE0B22"/>
    <w:rsid w:val="00EE0F21"/>
    <w:rsid w:val="00EE13B3"/>
    <w:rsid w:val="00EE155B"/>
    <w:rsid w:val="00EE1931"/>
    <w:rsid w:val="00EE1E24"/>
    <w:rsid w:val="00EE1E82"/>
    <w:rsid w:val="00EE20FE"/>
    <w:rsid w:val="00EE2155"/>
    <w:rsid w:val="00EE2295"/>
    <w:rsid w:val="00EE2601"/>
    <w:rsid w:val="00EE2AED"/>
    <w:rsid w:val="00EE2BC5"/>
    <w:rsid w:val="00EE2D52"/>
    <w:rsid w:val="00EE2F15"/>
    <w:rsid w:val="00EE3084"/>
    <w:rsid w:val="00EE32D8"/>
    <w:rsid w:val="00EE32DB"/>
    <w:rsid w:val="00EE35C4"/>
    <w:rsid w:val="00EE3D45"/>
    <w:rsid w:val="00EE4021"/>
    <w:rsid w:val="00EE4185"/>
    <w:rsid w:val="00EE4B8F"/>
    <w:rsid w:val="00EE4CB5"/>
    <w:rsid w:val="00EE517C"/>
    <w:rsid w:val="00EE52F6"/>
    <w:rsid w:val="00EE5ABB"/>
    <w:rsid w:val="00EE5B5A"/>
    <w:rsid w:val="00EE5BA4"/>
    <w:rsid w:val="00EE6048"/>
    <w:rsid w:val="00EE62A4"/>
    <w:rsid w:val="00EE65FC"/>
    <w:rsid w:val="00EE6CD7"/>
    <w:rsid w:val="00EE7440"/>
    <w:rsid w:val="00EE7773"/>
    <w:rsid w:val="00EE7AF2"/>
    <w:rsid w:val="00EE7EFF"/>
    <w:rsid w:val="00EF0883"/>
    <w:rsid w:val="00EF0F40"/>
    <w:rsid w:val="00EF16D9"/>
    <w:rsid w:val="00EF176A"/>
    <w:rsid w:val="00EF1CC0"/>
    <w:rsid w:val="00EF1DC0"/>
    <w:rsid w:val="00EF2D6A"/>
    <w:rsid w:val="00EF2EB8"/>
    <w:rsid w:val="00EF2F34"/>
    <w:rsid w:val="00EF34C4"/>
    <w:rsid w:val="00EF357F"/>
    <w:rsid w:val="00EF381F"/>
    <w:rsid w:val="00EF3AE4"/>
    <w:rsid w:val="00EF3E7C"/>
    <w:rsid w:val="00EF4291"/>
    <w:rsid w:val="00EF43DD"/>
    <w:rsid w:val="00EF49B6"/>
    <w:rsid w:val="00EF4B18"/>
    <w:rsid w:val="00EF4F95"/>
    <w:rsid w:val="00EF52C6"/>
    <w:rsid w:val="00EF5780"/>
    <w:rsid w:val="00EF598A"/>
    <w:rsid w:val="00EF5D07"/>
    <w:rsid w:val="00EF6AEC"/>
    <w:rsid w:val="00EF6EBA"/>
    <w:rsid w:val="00EF6F9B"/>
    <w:rsid w:val="00EF762B"/>
    <w:rsid w:val="00EF7B5C"/>
    <w:rsid w:val="00F00401"/>
    <w:rsid w:val="00F00690"/>
    <w:rsid w:val="00F007FF"/>
    <w:rsid w:val="00F013BA"/>
    <w:rsid w:val="00F01970"/>
    <w:rsid w:val="00F01999"/>
    <w:rsid w:val="00F01A3E"/>
    <w:rsid w:val="00F01B75"/>
    <w:rsid w:val="00F01D2F"/>
    <w:rsid w:val="00F02694"/>
    <w:rsid w:val="00F02773"/>
    <w:rsid w:val="00F0289C"/>
    <w:rsid w:val="00F02AA3"/>
    <w:rsid w:val="00F0303F"/>
    <w:rsid w:val="00F0356E"/>
    <w:rsid w:val="00F03797"/>
    <w:rsid w:val="00F03882"/>
    <w:rsid w:val="00F03C3A"/>
    <w:rsid w:val="00F03D0B"/>
    <w:rsid w:val="00F03DD4"/>
    <w:rsid w:val="00F04474"/>
    <w:rsid w:val="00F04B20"/>
    <w:rsid w:val="00F05045"/>
    <w:rsid w:val="00F054AE"/>
    <w:rsid w:val="00F05556"/>
    <w:rsid w:val="00F0595E"/>
    <w:rsid w:val="00F05AE5"/>
    <w:rsid w:val="00F060D6"/>
    <w:rsid w:val="00F06426"/>
    <w:rsid w:val="00F06C39"/>
    <w:rsid w:val="00F06D9A"/>
    <w:rsid w:val="00F07448"/>
    <w:rsid w:val="00F07A9B"/>
    <w:rsid w:val="00F07ECB"/>
    <w:rsid w:val="00F10078"/>
    <w:rsid w:val="00F10421"/>
    <w:rsid w:val="00F10A9F"/>
    <w:rsid w:val="00F10B22"/>
    <w:rsid w:val="00F10C16"/>
    <w:rsid w:val="00F10D61"/>
    <w:rsid w:val="00F11079"/>
    <w:rsid w:val="00F11358"/>
    <w:rsid w:val="00F113A0"/>
    <w:rsid w:val="00F113A7"/>
    <w:rsid w:val="00F124D0"/>
    <w:rsid w:val="00F12568"/>
    <w:rsid w:val="00F129E1"/>
    <w:rsid w:val="00F12EE4"/>
    <w:rsid w:val="00F12F79"/>
    <w:rsid w:val="00F12FFB"/>
    <w:rsid w:val="00F131B7"/>
    <w:rsid w:val="00F13810"/>
    <w:rsid w:val="00F14340"/>
    <w:rsid w:val="00F14424"/>
    <w:rsid w:val="00F14889"/>
    <w:rsid w:val="00F148BC"/>
    <w:rsid w:val="00F14DBD"/>
    <w:rsid w:val="00F150A4"/>
    <w:rsid w:val="00F150F7"/>
    <w:rsid w:val="00F15192"/>
    <w:rsid w:val="00F15534"/>
    <w:rsid w:val="00F170C8"/>
    <w:rsid w:val="00F17268"/>
    <w:rsid w:val="00F172F9"/>
    <w:rsid w:val="00F175DE"/>
    <w:rsid w:val="00F17BB7"/>
    <w:rsid w:val="00F202AC"/>
    <w:rsid w:val="00F20641"/>
    <w:rsid w:val="00F20731"/>
    <w:rsid w:val="00F20D31"/>
    <w:rsid w:val="00F210E1"/>
    <w:rsid w:val="00F212EC"/>
    <w:rsid w:val="00F21349"/>
    <w:rsid w:val="00F219AC"/>
    <w:rsid w:val="00F21B1D"/>
    <w:rsid w:val="00F21BB1"/>
    <w:rsid w:val="00F22223"/>
    <w:rsid w:val="00F22B19"/>
    <w:rsid w:val="00F22DE5"/>
    <w:rsid w:val="00F237FF"/>
    <w:rsid w:val="00F23CCF"/>
    <w:rsid w:val="00F23F56"/>
    <w:rsid w:val="00F248F1"/>
    <w:rsid w:val="00F24FC0"/>
    <w:rsid w:val="00F25506"/>
    <w:rsid w:val="00F2562D"/>
    <w:rsid w:val="00F25645"/>
    <w:rsid w:val="00F2574A"/>
    <w:rsid w:val="00F26195"/>
    <w:rsid w:val="00F27219"/>
    <w:rsid w:val="00F2743F"/>
    <w:rsid w:val="00F2752F"/>
    <w:rsid w:val="00F275D9"/>
    <w:rsid w:val="00F27941"/>
    <w:rsid w:val="00F27A63"/>
    <w:rsid w:val="00F27C7E"/>
    <w:rsid w:val="00F27DF1"/>
    <w:rsid w:val="00F30146"/>
    <w:rsid w:val="00F304F0"/>
    <w:rsid w:val="00F30629"/>
    <w:rsid w:val="00F30751"/>
    <w:rsid w:val="00F30D70"/>
    <w:rsid w:val="00F30EFB"/>
    <w:rsid w:val="00F31193"/>
    <w:rsid w:val="00F31E95"/>
    <w:rsid w:val="00F3211A"/>
    <w:rsid w:val="00F323DC"/>
    <w:rsid w:val="00F324EB"/>
    <w:rsid w:val="00F3250A"/>
    <w:rsid w:val="00F3262B"/>
    <w:rsid w:val="00F3283F"/>
    <w:rsid w:val="00F32A98"/>
    <w:rsid w:val="00F32BE5"/>
    <w:rsid w:val="00F333A4"/>
    <w:rsid w:val="00F3387E"/>
    <w:rsid w:val="00F33920"/>
    <w:rsid w:val="00F33CD9"/>
    <w:rsid w:val="00F3405E"/>
    <w:rsid w:val="00F34489"/>
    <w:rsid w:val="00F345E8"/>
    <w:rsid w:val="00F346DA"/>
    <w:rsid w:val="00F34948"/>
    <w:rsid w:val="00F34C18"/>
    <w:rsid w:val="00F34D6E"/>
    <w:rsid w:val="00F34FE6"/>
    <w:rsid w:val="00F35073"/>
    <w:rsid w:val="00F35156"/>
    <w:rsid w:val="00F353D5"/>
    <w:rsid w:val="00F3600A"/>
    <w:rsid w:val="00F36C66"/>
    <w:rsid w:val="00F373A9"/>
    <w:rsid w:val="00F37A02"/>
    <w:rsid w:val="00F37B47"/>
    <w:rsid w:val="00F40976"/>
    <w:rsid w:val="00F40B35"/>
    <w:rsid w:val="00F40CE3"/>
    <w:rsid w:val="00F40F53"/>
    <w:rsid w:val="00F4108D"/>
    <w:rsid w:val="00F410FE"/>
    <w:rsid w:val="00F41126"/>
    <w:rsid w:val="00F41323"/>
    <w:rsid w:val="00F414B8"/>
    <w:rsid w:val="00F4160A"/>
    <w:rsid w:val="00F41920"/>
    <w:rsid w:val="00F41942"/>
    <w:rsid w:val="00F41B78"/>
    <w:rsid w:val="00F41EC4"/>
    <w:rsid w:val="00F42004"/>
    <w:rsid w:val="00F422DE"/>
    <w:rsid w:val="00F426A8"/>
    <w:rsid w:val="00F42933"/>
    <w:rsid w:val="00F429E7"/>
    <w:rsid w:val="00F42B6A"/>
    <w:rsid w:val="00F435C7"/>
    <w:rsid w:val="00F43883"/>
    <w:rsid w:val="00F43C11"/>
    <w:rsid w:val="00F43C7C"/>
    <w:rsid w:val="00F4421B"/>
    <w:rsid w:val="00F44642"/>
    <w:rsid w:val="00F4484F"/>
    <w:rsid w:val="00F44DB7"/>
    <w:rsid w:val="00F454A1"/>
    <w:rsid w:val="00F45C74"/>
    <w:rsid w:val="00F45EB2"/>
    <w:rsid w:val="00F462D2"/>
    <w:rsid w:val="00F4631E"/>
    <w:rsid w:val="00F465DB"/>
    <w:rsid w:val="00F465E9"/>
    <w:rsid w:val="00F46661"/>
    <w:rsid w:val="00F46782"/>
    <w:rsid w:val="00F46B40"/>
    <w:rsid w:val="00F4732A"/>
    <w:rsid w:val="00F47933"/>
    <w:rsid w:val="00F47BF6"/>
    <w:rsid w:val="00F47CF1"/>
    <w:rsid w:val="00F50423"/>
    <w:rsid w:val="00F50551"/>
    <w:rsid w:val="00F50A54"/>
    <w:rsid w:val="00F50AA4"/>
    <w:rsid w:val="00F50DC3"/>
    <w:rsid w:val="00F50EDF"/>
    <w:rsid w:val="00F510AA"/>
    <w:rsid w:val="00F5207A"/>
    <w:rsid w:val="00F523C6"/>
    <w:rsid w:val="00F5241C"/>
    <w:rsid w:val="00F52527"/>
    <w:rsid w:val="00F52D04"/>
    <w:rsid w:val="00F534D2"/>
    <w:rsid w:val="00F53716"/>
    <w:rsid w:val="00F53891"/>
    <w:rsid w:val="00F53C30"/>
    <w:rsid w:val="00F555A9"/>
    <w:rsid w:val="00F556A9"/>
    <w:rsid w:val="00F556DD"/>
    <w:rsid w:val="00F55AD8"/>
    <w:rsid w:val="00F55AF3"/>
    <w:rsid w:val="00F564CA"/>
    <w:rsid w:val="00F56699"/>
    <w:rsid w:val="00F566B3"/>
    <w:rsid w:val="00F5698A"/>
    <w:rsid w:val="00F569C1"/>
    <w:rsid w:val="00F56D42"/>
    <w:rsid w:val="00F57226"/>
    <w:rsid w:val="00F57E2F"/>
    <w:rsid w:val="00F60431"/>
    <w:rsid w:val="00F604B2"/>
    <w:rsid w:val="00F60553"/>
    <w:rsid w:val="00F606BD"/>
    <w:rsid w:val="00F6089C"/>
    <w:rsid w:val="00F60D2C"/>
    <w:rsid w:val="00F60D6F"/>
    <w:rsid w:val="00F61A70"/>
    <w:rsid w:val="00F61B0B"/>
    <w:rsid w:val="00F61C9F"/>
    <w:rsid w:val="00F61FC2"/>
    <w:rsid w:val="00F6298F"/>
    <w:rsid w:val="00F62D61"/>
    <w:rsid w:val="00F62FE5"/>
    <w:rsid w:val="00F632B2"/>
    <w:rsid w:val="00F632D9"/>
    <w:rsid w:val="00F63926"/>
    <w:rsid w:val="00F63CBA"/>
    <w:rsid w:val="00F63D88"/>
    <w:rsid w:val="00F6464F"/>
    <w:rsid w:val="00F646D1"/>
    <w:rsid w:val="00F64888"/>
    <w:rsid w:val="00F64D21"/>
    <w:rsid w:val="00F64E39"/>
    <w:rsid w:val="00F64E81"/>
    <w:rsid w:val="00F6525B"/>
    <w:rsid w:val="00F653E8"/>
    <w:rsid w:val="00F65848"/>
    <w:rsid w:val="00F65895"/>
    <w:rsid w:val="00F65D73"/>
    <w:rsid w:val="00F66EDC"/>
    <w:rsid w:val="00F6700A"/>
    <w:rsid w:val="00F67015"/>
    <w:rsid w:val="00F6701B"/>
    <w:rsid w:val="00F67219"/>
    <w:rsid w:val="00F674EA"/>
    <w:rsid w:val="00F67711"/>
    <w:rsid w:val="00F6788C"/>
    <w:rsid w:val="00F67CA8"/>
    <w:rsid w:val="00F67D66"/>
    <w:rsid w:val="00F67EB6"/>
    <w:rsid w:val="00F70571"/>
    <w:rsid w:val="00F706C4"/>
    <w:rsid w:val="00F70784"/>
    <w:rsid w:val="00F7132B"/>
    <w:rsid w:val="00F713EE"/>
    <w:rsid w:val="00F71774"/>
    <w:rsid w:val="00F71838"/>
    <w:rsid w:val="00F719D1"/>
    <w:rsid w:val="00F71D2F"/>
    <w:rsid w:val="00F72783"/>
    <w:rsid w:val="00F727D5"/>
    <w:rsid w:val="00F7296B"/>
    <w:rsid w:val="00F72A49"/>
    <w:rsid w:val="00F732F4"/>
    <w:rsid w:val="00F73B78"/>
    <w:rsid w:val="00F74061"/>
    <w:rsid w:val="00F746FC"/>
    <w:rsid w:val="00F7486D"/>
    <w:rsid w:val="00F74887"/>
    <w:rsid w:val="00F74B47"/>
    <w:rsid w:val="00F74D23"/>
    <w:rsid w:val="00F7554D"/>
    <w:rsid w:val="00F7566B"/>
    <w:rsid w:val="00F75B67"/>
    <w:rsid w:val="00F75C5F"/>
    <w:rsid w:val="00F760AE"/>
    <w:rsid w:val="00F76215"/>
    <w:rsid w:val="00F762E2"/>
    <w:rsid w:val="00F7673A"/>
    <w:rsid w:val="00F76772"/>
    <w:rsid w:val="00F76A8A"/>
    <w:rsid w:val="00F76DB9"/>
    <w:rsid w:val="00F76FAA"/>
    <w:rsid w:val="00F77230"/>
    <w:rsid w:val="00F77F57"/>
    <w:rsid w:val="00F8037F"/>
    <w:rsid w:val="00F80C03"/>
    <w:rsid w:val="00F8145F"/>
    <w:rsid w:val="00F81D37"/>
    <w:rsid w:val="00F82135"/>
    <w:rsid w:val="00F823D7"/>
    <w:rsid w:val="00F824DB"/>
    <w:rsid w:val="00F82786"/>
    <w:rsid w:val="00F828DF"/>
    <w:rsid w:val="00F83043"/>
    <w:rsid w:val="00F83329"/>
    <w:rsid w:val="00F8332B"/>
    <w:rsid w:val="00F83557"/>
    <w:rsid w:val="00F8398D"/>
    <w:rsid w:val="00F83CD0"/>
    <w:rsid w:val="00F83E0A"/>
    <w:rsid w:val="00F842DD"/>
    <w:rsid w:val="00F846C6"/>
    <w:rsid w:val="00F85475"/>
    <w:rsid w:val="00F854D1"/>
    <w:rsid w:val="00F85506"/>
    <w:rsid w:val="00F85BAA"/>
    <w:rsid w:val="00F85BBC"/>
    <w:rsid w:val="00F85CE1"/>
    <w:rsid w:val="00F85DD3"/>
    <w:rsid w:val="00F86C1C"/>
    <w:rsid w:val="00F86C42"/>
    <w:rsid w:val="00F870E4"/>
    <w:rsid w:val="00F87538"/>
    <w:rsid w:val="00F87970"/>
    <w:rsid w:val="00F87AE4"/>
    <w:rsid w:val="00F900D8"/>
    <w:rsid w:val="00F9027A"/>
    <w:rsid w:val="00F90663"/>
    <w:rsid w:val="00F90843"/>
    <w:rsid w:val="00F913A0"/>
    <w:rsid w:val="00F9183B"/>
    <w:rsid w:val="00F9223A"/>
    <w:rsid w:val="00F9244C"/>
    <w:rsid w:val="00F92935"/>
    <w:rsid w:val="00F92E24"/>
    <w:rsid w:val="00F92FB9"/>
    <w:rsid w:val="00F93317"/>
    <w:rsid w:val="00F934F8"/>
    <w:rsid w:val="00F93C08"/>
    <w:rsid w:val="00F9434A"/>
    <w:rsid w:val="00F943C2"/>
    <w:rsid w:val="00F945ED"/>
    <w:rsid w:val="00F9478D"/>
    <w:rsid w:val="00F94E3F"/>
    <w:rsid w:val="00F953C7"/>
    <w:rsid w:val="00F95F18"/>
    <w:rsid w:val="00F95FC4"/>
    <w:rsid w:val="00F96062"/>
    <w:rsid w:val="00F961EB"/>
    <w:rsid w:val="00F962A0"/>
    <w:rsid w:val="00F962C6"/>
    <w:rsid w:val="00F9682B"/>
    <w:rsid w:val="00F96D3F"/>
    <w:rsid w:val="00F96DA9"/>
    <w:rsid w:val="00F97D7A"/>
    <w:rsid w:val="00F97DBD"/>
    <w:rsid w:val="00F97E8A"/>
    <w:rsid w:val="00FA018D"/>
    <w:rsid w:val="00FA03C1"/>
    <w:rsid w:val="00FA0D82"/>
    <w:rsid w:val="00FA147D"/>
    <w:rsid w:val="00FA1594"/>
    <w:rsid w:val="00FA23A5"/>
    <w:rsid w:val="00FA2880"/>
    <w:rsid w:val="00FA2AE7"/>
    <w:rsid w:val="00FA2BCE"/>
    <w:rsid w:val="00FA2CA3"/>
    <w:rsid w:val="00FA2F00"/>
    <w:rsid w:val="00FA2FDB"/>
    <w:rsid w:val="00FA303E"/>
    <w:rsid w:val="00FA3AD1"/>
    <w:rsid w:val="00FA3C79"/>
    <w:rsid w:val="00FA47BE"/>
    <w:rsid w:val="00FA4AD1"/>
    <w:rsid w:val="00FA4CE1"/>
    <w:rsid w:val="00FA5128"/>
    <w:rsid w:val="00FA54CD"/>
    <w:rsid w:val="00FA58CE"/>
    <w:rsid w:val="00FA5C6E"/>
    <w:rsid w:val="00FA5DB6"/>
    <w:rsid w:val="00FA63F8"/>
    <w:rsid w:val="00FA6FD3"/>
    <w:rsid w:val="00FA72BF"/>
    <w:rsid w:val="00FA7701"/>
    <w:rsid w:val="00FA77C1"/>
    <w:rsid w:val="00FA7960"/>
    <w:rsid w:val="00FA7A71"/>
    <w:rsid w:val="00FB07C9"/>
    <w:rsid w:val="00FB0E60"/>
    <w:rsid w:val="00FB108B"/>
    <w:rsid w:val="00FB1180"/>
    <w:rsid w:val="00FB1A90"/>
    <w:rsid w:val="00FB1E68"/>
    <w:rsid w:val="00FB2633"/>
    <w:rsid w:val="00FB2A0B"/>
    <w:rsid w:val="00FB2C92"/>
    <w:rsid w:val="00FB3598"/>
    <w:rsid w:val="00FB35BB"/>
    <w:rsid w:val="00FB35BD"/>
    <w:rsid w:val="00FB392C"/>
    <w:rsid w:val="00FB3CAC"/>
    <w:rsid w:val="00FB4276"/>
    <w:rsid w:val="00FB4315"/>
    <w:rsid w:val="00FB5002"/>
    <w:rsid w:val="00FB5259"/>
    <w:rsid w:val="00FB525C"/>
    <w:rsid w:val="00FB55B9"/>
    <w:rsid w:val="00FB5BB5"/>
    <w:rsid w:val="00FB633C"/>
    <w:rsid w:val="00FB63C4"/>
    <w:rsid w:val="00FB661A"/>
    <w:rsid w:val="00FB6D7F"/>
    <w:rsid w:val="00FB7201"/>
    <w:rsid w:val="00FB7447"/>
    <w:rsid w:val="00FB7450"/>
    <w:rsid w:val="00FB7A34"/>
    <w:rsid w:val="00FB7FDE"/>
    <w:rsid w:val="00FC005B"/>
    <w:rsid w:val="00FC010E"/>
    <w:rsid w:val="00FC0BF9"/>
    <w:rsid w:val="00FC1539"/>
    <w:rsid w:val="00FC251F"/>
    <w:rsid w:val="00FC25E0"/>
    <w:rsid w:val="00FC262F"/>
    <w:rsid w:val="00FC2AA9"/>
    <w:rsid w:val="00FC2C7E"/>
    <w:rsid w:val="00FC2E2E"/>
    <w:rsid w:val="00FC339E"/>
    <w:rsid w:val="00FC3B24"/>
    <w:rsid w:val="00FC3FBC"/>
    <w:rsid w:val="00FC4188"/>
    <w:rsid w:val="00FC4483"/>
    <w:rsid w:val="00FC47DB"/>
    <w:rsid w:val="00FC4BB1"/>
    <w:rsid w:val="00FC4BB3"/>
    <w:rsid w:val="00FC4D08"/>
    <w:rsid w:val="00FC51BD"/>
    <w:rsid w:val="00FC5A55"/>
    <w:rsid w:val="00FC5AAB"/>
    <w:rsid w:val="00FC5CCB"/>
    <w:rsid w:val="00FC6292"/>
    <w:rsid w:val="00FC643B"/>
    <w:rsid w:val="00FC65F6"/>
    <w:rsid w:val="00FC70F1"/>
    <w:rsid w:val="00FC7716"/>
    <w:rsid w:val="00FC7C0E"/>
    <w:rsid w:val="00FC7CB5"/>
    <w:rsid w:val="00FD01FF"/>
    <w:rsid w:val="00FD1243"/>
    <w:rsid w:val="00FD15C9"/>
    <w:rsid w:val="00FD1FCF"/>
    <w:rsid w:val="00FD2396"/>
    <w:rsid w:val="00FD23F7"/>
    <w:rsid w:val="00FD2560"/>
    <w:rsid w:val="00FD29AC"/>
    <w:rsid w:val="00FD2AF0"/>
    <w:rsid w:val="00FD2F12"/>
    <w:rsid w:val="00FD43C9"/>
    <w:rsid w:val="00FD461D"/>
    <w:rsid w:val="00FD4829"/>
    <w:rsid w:val="00FD4A1D"/>
    <w:rsid w:val="00FD4C5C"/>
    <w:rsid w:val="00FD4CDB"/>
    <w:rsid w:val="00FD521A"/>
    <w:rsid w:val="00FD5956"/>
    <w:rsid w:val="00FD5A30"/>
    <w:rsid w:val="00FD5CB0"/>
    <w:rsid w:val="00FD5F16"/>
    <w:rsid w:val="00FD5F6A"/>
    <w:rsid w:val="00FD6178"/>
    <w:rsid w:val="00FD629A"/>
    <w:rsid w:val="00FD6F79"/>
    <w:rsid w:val="00FD72A0"/>
    <w:rsid w:val="00FD77EF"/>
    <w:rsid w:val="00FD7AB5"/>
    <w:rsid w:val="00FE0215"/>
    <w:rsid w:val="00FE04EE"/>
    <w:rsid w:val="00FE0C56"/>
    <w:rsid w:val="00FE143C"/>
    <w:rsid w:val="00FE19D8"/>
    <w:rsid w:val="00FE1AA5"/>
    <w:rsid w:val="00FE1D1C"/>
    <w:rsid w:val="00FE2363"/>
    <w:rsid w:val="00FE3263"/>
    <w:rsid w:val="00FE370B"/>
    <w:rsid w:val="00FE3727"/>
    <w:rsid w:val="00FE4166"/>
    <w:rsid w:val="00FE42DC"/>
    <w:rsid w:val="00FE4A99"/>
    <w:rsid w:val="00FE4C8D"/>
    <w:rsid w:val="00FE4D17"/>
    <w:rsid w:val="00FE4E4B"/>
    <w:rsid w:val="00FE54F4"/>
    <w:rsid w:val="00FE5708"/>
    <w:rsid w:val="00FE57BB"/>
    <w:rsid w:val="00FE583C"/>
    <w:rsid w:val="00FE5A92"/>
    <w:rsid w:val="00FE5BBC"/>
    <w:rsid w:val="00FE66DB"/>
    <w:rsid w:val="00FE74E8"/>
    <w:rsid w:val="00FE77A4"/>
    <w:rsid w:val="00FE77FF"/>
    <w:rsid w:val="00FE789A"/>
    <w:rsid w:val="00FE7A39"/>
    <w:rsid w:val="00FE7D79"/>
    <w:rsid w:val="00FE7ED9"/>
    <w:rsid w:val="00FE7EF6"/>
    <w:rsid w:val="00FE7F1F"/>
    <w:rsid w:val="00FE7F50"/>
    <w:rsid w:val="00FF03F9"/>
    <w:rsid w:val="00FF0442"/>
    <w:rsid w:val="00FF09F9"/>
    <w:rsid w:val="00FF0AA4"/>
    <w:rsid w:val="00FF0C1F"/>
    <w:rsid w:val="00FF0D52"/>
    <w:rsid w:val="00FF1899"/>
    <w:rsid w:val="00FF19AD"/>
    <w:rsid w:val="00FF1A0E"/>
    <w:rsid w:val="00FF1ECF"/>
    <w:rsid w:val="00FF21C4"/>
    <w:rsid w:val="00FF23DD"/>
    <w:rsid w:val="00FF2438"/>
    <w:rsid w:val="00FF2BE8"/>
    <w:rsid w:val="00FF2CF8"/>
    <w:rsid w:val="00FF2E4D"/>
    <w:rsid w:val="00FF33A5"/>
    <w:rsid w:val="00FF39C8"/>
    <w:rsid w:val="00FF3F61"/>
    <w:rsid w:val="00FF409B"/>
    <w:rsid w:val="00FF481A"/>
    <w:rsid w:val="00FF4F83"/>
    <w:rsid w:val="00FF50A5"/>
    <w:rsid w:val="00FF5306"/>
    <w:rsid w:val="00FF56A2"/>
    <w:rsid w:val="00FF5A83"/>
    <w:rsid w:val="00FF5AA0"/>
    <w:rsid w:val="00FF5C9B"/>
    <w:rsid w:val="00FF5FF6"/>
    <w:rsid w:val="00FF6954"/>
    <w:rsid w:val="00FF6CDC"/>
    <w:rsid w:val="00FF733C"/>
    <w:rsid w:val="00FF787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70"/>
    <o:shapelayout v:ext="edit">
      <o:idmap v:ext="edit" data="1"/>
      <o:rules v:ext="edit">
        <o:r id="V:Rule2" type="connector" idref="#AutoShape 495"/>
        <o:r id="V:Rule87" type="connector" idref="#AutoShape 127"/>
        <o:r id="V:Rule88" type="connector" idref="#AutoShape 428"/>
        <o:r id="V:Rule89" type="connector" idref="#AutoShape 2330"/>
        <o:r id="V:Rule90" type="connector" idref="#AutoShape 2349"/>
        <o:r id="V:Rule91" type="connector" idref="#AutoShape 2338"/>
        <o:r id="V:Rule92" type="connector" idref="#AutoShape 419"/>
        <o:r id="V:Rule93" type="connector" idref="#AutoShape 2332"/>
        <o:r id="V:Rule94" type="connector" idref="#AutoShape 123"/>
        <o:r id="V:Rule95" type="connector" idref="#AutoShape 120"/>
        <o:r id="V:Rule96" type="connector" idref="#AutoShape 2347"/>
        <o:r id="V:Rule97" type="connector" idref="#AutoShape 425"/>
        <o:r id="V:Rule98" type="connector" idref="#AutoShape 98"/>
        <o:r id="V:Rule99" type="connector" idref="#AutoShape 114"/>
        <o:r id="V:Rule100" type="connector" idref="#AutoShape 468"/>
        <o:r id="V:Rule101" type="connector" idref="#AutoShape 431"/>
        <o:r id="V:Rule102" type="connector" idref="#AutoShape 443"/>
        <o:r id="V:Rule103" type="connector" idref="#AutoShape 117"/>
        <o:r id="V:Rule104" type="connector" idref="#AutoShape 2386"/>
        <o:r id="V:Rule105" type="connector" idref="#AutoShape 115"/>
        <o:r id="V:Rule107" type="connector" idref="#AutoShape 452"/>
        <o:r id="V:Rule108" type="connector" idref="#AutoShape 441"/>
        <o:r id="V:Rule109" type="connector" idref="#AutoShape 420"/>
        <o:r id="V:Rule110" type="connector" idref="#AutoShape 421"/>
        <o:r id="V:Rule111" type="connector" idref="#AutoShape 453"/>
        <o:r id="V:Rule112" type="connector" idref="#AutoShape 2393"/>
        <o:r id="V:Rule113" type="connector" idref="#AutoShape 116"/>
        <o:r id="V:Rule114" type="connector" idref="#AutoShape 2359"/>
        <o:r id="V:Rule115" type="connector" idref="#AutoShape 466"/>
        <o:r id="V:Rule116" type="connector" idref="#AutoShape 2374"/>
        <o:r id="V:Rule117" type="connector" idref="#AutoShape 2368"/>
        <o:r id="V:Rule118" type="connector" idref="#AutoShape 2372"/>
        <o:r id="V:Rule119" type="connector" idref="#AutoShape 126"/>
        <o:r id="V:Rule120" type="connector" idref="#AutoShape 2385"/>
        <o:r id="V:Rule121" type="connector" idref="#AutoShape 448"/>
        <o:r id="V:Rule122" type="connector" idref="#AutoShape 2346"/>
        <o:r id="V:Rule123" type="connector" idref="#AutoShape 121"/>
        <o:r id="V:Rule124" type="connector" idref="#AutoShape 2348"/>
        <o:r id="V:Rule125" type="connector" idref="#AutoShape 111"/>
        <o:r id="V:Rule126" type="connector" idref="#AutoShape 2358"/>
        <o:r id="V:Rule127" type="connector" idref="#AutoShape 2373"/>
        <o:r id="V:Rule128" type="connector" idref="#AutoShape 418"/>
        <o:r id="V:Rule129" type="connector" idref="#AutoShape 449"/>
        <o:r id="V:Rule130" type="connector" idref="#AutoShape 119"/>
        <o:r id="V:Rule131" type="connector" idref="#AutoShape 97"/>
        <o:r id="V:Rule132" type="connector" idref="#AutoShape 454"/>
        <o:r id="V:Rule133" type="connector" idref="#AutoShape 2351"/>
        <o:r id="V:Rule134" type="connector" idref="#AutoShape 467"/>
        <o:r id="V:Rule135" type="connector" idref="#AutoShape 112"/>
        <o:r id="V:Rule136" type="connector" idref="#AutoShape 2384"/>
        <o:r id="V:Rule137" type="connector" idref="#AutoShape 2320"/>
        <o:r id="V:Rule138" type="connector" idref="#AutoShape 455"/>
        <o:r id="V:Rule139" type="connector" idref="#AutoShape 2335"/>
        <o:r id="V:Rule140" type="connector" idref="#AutoShape 113"/>
        <o:r id="V:Rule141" type="connector" idref="#AutoShape 2339"/>
        <o:r id="V:Rule142" type="connector" idref="#AutoShape 450"/>
        <o:r id="V:Rule143" type="connector" idref="#AutoShape 495"/>
        <o:r id="V:Rule144" type="connector" idref="#AutoShape 444"/>
        <o:r id="V:Rule145" type="connector" idref="#AutoShape 2387"/>
        <o:r id="V:Rule146" type="connector" idref="#AutoShape 424"/>
        <o:r id="V:Rule147" type="connector" idref="#AutoShape 2321"/>
        <o:r id="V:Rule148" type="connector" idref="#AutoShape 2336"/>
        <o:r id="V:Rule149" type="connector" idref="#AutoShape 124"/>
        <o:r id="V:Rule150" type="connector" idref="#AutoShape 2318"/>
        <o:r id="V:Rule151" type="connector" idref="#AutoShape 2350"/>
        <o:r id="V:Rule152" type="connector" idref="#AutoShape 122"/>
        <o:r id="V:Rule153" type="connector" idref="#AutoShape 118"/>
        <o:r id="V:Rule154" type="connector" idref="#AutoShape 451"/>
        <o:r id="V:Rule155" type="connector" idref="#AutoShape 426"/>
        <o:r id="V:Rule156" type="connector" idref="#AutoShape 2317"/>
        <o:r id="V:Rule157" type="connector" idref="#AutoShape 429"/>
        <o:r id="V:Rule158" type="connector" idref="#AutoShape 2337"/>
        <o:r id="V:Rule159" type="connector" idref="#AutoShape 2369"/>
        <o:r id="V:Rule160" type="connector" idref="#AutoShape 427"/>
        <o:r id="V:Rule161" type="connector" idref="#AutoShape 2315"/>
        <o:r id="V:Rule162" type="connector" idref="#AutoShape 2383"/>
        <o:r id="V:Rule163" type="connector" idref="#AutoShape 125"/>
        <o:r id="V:Rule164" type="connector" idref="#AutoShape 2357"/>
        <o:r id="V:Rule165" type="connector" idref="#AutoShape 110"/>
        <o:r id="V:Rule166" type="connector" idref="#AutoShape 109"/>
        <o:r id="V:Rule167" type="connector" idref="#AutoShape 2331"/>
        <o:r id="V:Rule168" type="connector" idref="#AutoShape 445"/>
        <o:r id="V:Rule169" type="connector" idref="#AutoShape 2314"/>
        <o:r id="V:Rule170" type="connector" idref="#AutoShape 430"/>
        <o:r id="V:Rule171" type="connector" idref="#AutoShape 2370"/>
        <o:r id="V:Rule172" type="connector" idref="#AutoShape 4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19"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37" w:unhideWhenUsed="0"/>
    <w:lsdException w:name="TOC Heading" w:uiPriority="71" w:qFormat="1"/>
  </w:latentStyles>
  <w:style w:type="paragraph" w:default="1" w:styleId="a">
    <w:name w:val="Normal"/>
    <w:qFormat/>
    <w:rsid w:val="00591275"/>
    <w:pPr>
      <w:spacing w:after="200" w:line="276" w:lineRule="auto"/>
    </w:pPr>
    <w:rPr>
      <w:sz w:val="22"/>
      <w:szCs w:val="22"/>
      <w:lang w:eastAsia="en-US"/>
    </w:rPr>
  </w:style>
  <w:style w:type="paragraph" w:styleId="1">
    <w:name w:val="heading 1"/>
    <w:basedOn w:val="a"/>
    <w:next w:val="a"/>
    <w:link w:val="10"/>
    <w:uiPriority w:val="9"/>
    <w:qFormat/>
    <w:rsid w:val="005352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qFormat/>
    <w:rsid w:val="00047935"/>
    <w:pPr>
      <w:keepNext/>
      <w:keepLines/>
      <w:spacing w:before="200" w:after="0"/>
      <w:outlineLvl w:val="1"/>
    </w:pPr>
    <w:rPr>
      <w:rFonts w:ascii="Cambria" w:eastAsia="SimSun" w:hAnsi="Cambria"/>
      <w:b/>
      <w:bCs/>
      <w:color w:val="4F81BD"/>
      <w:sz w:val="26"/>
      <w:szCs w:val="26"/>
    </w:rPr>
  </w:style>
  <w:style w:type="paragraph" w:styleId="4">
    <w:name w:val="heading 4"/>
    <w:basedOn w:val="a"/>
    <w:link w:val="40"/>
    <w:uiPriority w:val="9"/>
    <w:qFormat/>
    <w:rsid w:val="00CE0918"/>
    <w:pPr>
      <w:spacing w:before="100" w:beforeAutospacing="1" w:after="100" w:afterAutospacing="1" w:line="240" w:lineRule="auto"/>
      <w:outlineLvl w:val="3"/>
    </w:pPr>
    <w:rPr>
      <w:rFonts w:ascii="Times New Roman" w:eastAsia="Times New Roman" w:hAnsi="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Цветной список - Акцент 11"/>
    <w:basedOn w:val="a"/>
    <w:uiPriority w:val="34"/>
    <w:qFormat/>
    <w:rsid w:val="00BC412B"/>
    <w:pPr>
      <w:ind w:left="720"/>
      <w:contextualSpacing/>
    </w:pPr>
  </w:style>
  <w:style w:type="table" w:styleId="a3">
    <w:name w:val="Table Grid"/>
    <w:basedOn w:val="a1"/>
    <w:uiPriority w:val="59"/>
    <w:rsid w:val="00BC41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link w:val="4"/>
    <w:uiPriority w:val="9"/>
    <w:rsid w:val="00CE0918"/>
    <w:rPr>
      <w:rFonts w:ascii="Times New Roman" w:eastAsia="Times New Roman" w:hAnsi="Times New Roman" w:cs="Times New Roman"/>
      <w:b/>
      <w:bCs/>
      <w:sz w:val="24"/>
      <w:szCs w:val="24"/>
      <w:lang w:eastAsia="ru-RU"/>
    </w:rPr>
  </w:style>
  <w:style w:type="character" w:styleId="a4">
    <w:name w:val="Hyperlink"/>
    <w:uiPriority w:val="99"/>
    <w:unhideWhenUsed/>
    <w:rsid w:val="00CE0918"/>
    <w:rPr>
      <w:color w:val="0000FF"/>
      <w:u w:val="single"/>
    </w:rPr>
  </w:style>
  <w:style w:type="character" w:customStyle="1" w:styleId="20">
    <w:name w:val="Заголовок 2 Знак"/>
    <w:link w:val="2"/>
    <w:uiPriority w:val="9"/>
    <w:rsid w:val="00047935"/>
    <w:rPr>
      <w:rFonts w:ascii="Cambria" w:eastAsia="SimSun" w:hAnsi="Cambria" w:cs="Times New Roman"/>
      <w:b/>
      <w:bCs/>
      <w:color w:val="4F81BD"/>
      <w:sz w:val="26"/>
      <w:szCs w:val="26"/>
    </w:rPr>
  </w:style>
  <w:style w:type="character" w:styleId="a5">
    <w:name w:val="FollowedHyperlink"/>
    <w:uiPriority w:val="99"/>
    <w:semiHidden/>
    <w:unhideWhenUsed/>
    <w:rsid w:val="00047935"/>
    <w:rPr>
      <w:color w:val="800080"/>
      <w:u w:val="single"/>
    </w:rPr>
  </w:style>
  <w:style w:type="character" w:customStyle="1" w:styleId="title-text">
    <w:name w:val="title-text"/>
    <w:basedOn w:val="a0"/>
    <w:rsid w:val="00592F73"/>
  </w:style>
  <w:style w:type="paragraph" w:styleId="a6">
    <w:name w:val="Normal (Web)"/>
    <w:basedOn w:val="a"/>
    <w:uiPriority w:val="99"/>
    <w:unhideWhenUsed/>
    <w:rsid w:val="005E7944"/>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Strong"/>
    <w:uiPriority w:val="22"/>
    <w:qFormat/>
    <w:rsid w:val="005E7944"/>
    <w:rPr>
      <w:b/>
      <w:bCs/>
    </w:rPr>
  </w:style>
  <w:style w:type="paragraph" w:styleId="HTML">
    <w:name w:val="HTML Preformatted"/>
    <w:basedOn w:val="a"/>
    <w:link w:val="HTML0"/>
    <w:uiPriority w:val="99"/>
    <w:unhideWhenUsed/>
    <w:rsid w:val="00FC64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eastAsia="ru-RU"/>
    </w:rPr>
  </w:style>
  <w:style w:type="character" w:customStyle="1" w:styleId="HTML0">
    <w:name w:val="Стандартный HTML Знак"/>
    <w:link w:val="HTML"/>
    <w:uiPriority w:val="99"/>
    <w:rsid w:val="00FC643B"/>
    <w:rPr>
      <w:rFonts w:ascii="Courier New" w:eastAsia="Times New Roman" w:hAnsi="Courier New" w:cs="Courier New"/>
      <w:sz w:val="20"/>
      <w:szCs w:val="20"/>
      <w:lang w:eastAsia="ru-RU"/>
    </w:rPr>
  </w:style>
  <w:style w:type="character" w:customStyle="1" w:styleId="tlid-translation">
    <w:name w:val="tlid-translation"/>
    <w:basedOn w:val="a0"/>
    <w:rsid w:val="006848E4"/>
  </w:style>
  <w:style w:type="paragraph" w:styleId="a8">
    <w:name w:val="Balloon Text"/>
    <w:basedOn w:val="a"/>
    <w:link w:val="a9"/>
    <w:uiPriority w:val="99"/>
    <w:semiHidden/>
    <w:unhideWhenUsed/>
    <w:rsid w:val="00254373"/>
    <w:pPr>
      <w:spacing w:after="0" w:line="240" w:lineRule="auto"/>
    </w:pPr>
    <w:rPr>
      <w:rFonts w:ascii="Tahoma" w:hAnsi="Tahoma"/>
      <w:sz w:val="16"/>
      <w:szCs w:val="16"/>
    </w:rPr>
  </w:style>
  <w:style w:type="character" w:customStyle="1" w:styleId="a9">
    <w:name w:val="Текст выноски Знак"/>
    <w:link w:val="a8"/>
    <w:uiPriority w:val="99"/>
    <w:semiHidden/>
    <w:rsid w:val="00254373"/>
    <w:rPr>
      <w:rFonts w:ascii="Tahoma" w:hAnsi="Tahoma" w:cs="Tahoma"/>
      <w:sz w:val="16"/>
      <w:szCs w:val="16"/>
    </w:rPr>
  </w:style>
  <w:style w:type="character" w:customStyle="1" w:styleId="alt-edited">
    <w:name w:val="alt-edited"/>
    <w:basedOn w:val="a0"/>
    <w:rsid w:val="005F1147"/>
  </w:style>
  <w:style w:type="character" w:customStyle="1" w:styleId="bibliographic-informationvalue">
    <w:name w:val="bibliographic-information__value"/>
    <w:basedOn w:val="a0"/>
    <w:rsid w:val="00D67A10"/>
  </w:style>
  <w:style w:type="character" w:customStyle="1" w:styleId="orcid-id-https">
    <w:name w:val="orcid-id-https"/>
    <w:basedOn w:val="a0"/>
    <w:rsid w:val="00BC50D7"/>
  </w:style>
  <w:style w:type="paragraph" w:customStyle="1" w:styleId="Default">
    <w:name w:val="Default"/>
    <w:rsid w:val="00283BC2"/>
    <w:pPr>
      <w:autoSpaceDE w:val="0"/>
      <w:autoSpaceDN w:val="0"/>
      <w:adjustRightInd w:val="0"/>
    </w:pPr>
    <w:rPr>
      <w:rFonts w:ascii="Times New Roman" w:hAnsi="Times New Roman"/>
      <w:color w:val="000000"/>
      <w:sz w:val="24"/>
      <w:szCs w:val="24"/>
      <w:lang w:eastAsia="en-US"/>
    </w:rPr>
  </w:style>
  <w:style w:type="paragraph" w:styleId="aa">
    <w:name w:val="header"/>
    <w:basedOn w:val="a"/>
    <w:link w:val="ab"/>
    <w:uiPriority w:val="99"/>
    <w:unhideWhenUsed/>
    <w:rsid w:val="00A574A6"/>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574A6"/>
  </w:style>
  <w:style w:type="paragraph" w:styleId="ac">
    <w:name w:val="footer"/>
    <w:basedOn w:val="a"/>
    <w:link w:val="ad"/>
    <w:uiPriority w:val="99"/>
    <w:unhideWhenUsed/>
    <w:rsid w:val="00A574A6"/>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574A6"/>
  </w:style>
  <w:style w:type="paragraph" w:styleId="ae">
    <w:name w:val="List Paragraph"/>
    <w:basedOn w:val="a"/>
    <w:uiPriority w:val="34"/>
    <w:qFormat/>
    <w:rsid w:val="00084611"/>
    <w:pPr>
      <w:ind w:left="720"/>
      <w:contextualSpacing/>
    </w:pPr>
  </w:style>
  <w:style w:type="paragraph" w:customStyle="1" w:styleId="text">
    <w:name w:val="text"/>
    <w:basedOn w:val="a"/>
    <w:rsid w:val="00AF7A24"/>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footnote text"/>
    <w:basedOn w:val="a"/>
    <w:link w:val="af0"/>
    <w:uiPriority w:val="99"/>
    <w:unhideWhenUsed/>
    <w:rsid w:val="00614683"/>
    <w:pPr>
      <w:spacing w:after="0" w:line="240" w:lineRule="auto"/>
    </w:pPr>
    <w:rPr>
      <w:sz w:val="20"/>
      <w:szCs w:val="20"/>
    </w:rPr>
  </w:style>
  <w:style w:type="character" w:customStyle="1" w:styleId="af0">
    <w:name w:val="Текст сноски Знак"/>
    <w:basedOn w:val="a0"/>
    <w:link w:val="af"/>
    <w:uiPriority w:val="99"/>
    <w:rsid w:val="00614683"/>
    <w:rPr>
      <w:lang w:eastAsia="en-US"/>
    </w:rPr>
  </w:style>
  <w:style w:type="character" w:styleId="af1">
    <w:name w:val="footnote reference"/>
    <w:basedOn w:val="a0"/>
    <w:uiPriority w:val="99"/>
    <w:semiHidden/>
    <w:unhideWhenUsed/>
    <w:rsid w:val="00614683"/>
    <w:rPr>
      <w:vertAlign w:val="superscript"/>
    </w:rPr>
  </w:style>
  <w:style w:type="paragraph" w:styleId="af2">
    <w:name w:val="endnote text"/>
    <w:basedOn w:val="a"/>
    <w:link w:val="af3"/>
    <w:uiPriority w:val="99"/>
    <w:semiHidden/>
    <w:unhideWhenUsed/>
    <w:rsid w:val="00193C62"/>
    <w:pPr>
      <w:spacing w:after="0" w:line="240" w:lineRule="auto"/>
    </w:pPr>
    <w:rPr>
      <w:sz w:val="20"/>
      <w:szCs w:val="20"/>
    </w:rPr>
  </w:style>
  <w:style w:type="character" w:customStyle="1" w:styleId="af3">
    <w:name w:val="Текст концевой сноски Знак"/>
    <w:basedOn w:val="a0"/>
    <w:link w:val="af2"/>
    <w:uiPriority w:val="99"/>
    <w:semiHidden/>
    <w:rsid w:val="00193C62"/>
    <w:rPr>
      <w:lang w:eastAsia="en-US"/>
    </w:rPr>
  </w:style>
  <w:style w:type="character" w:styleId="af4">
    <w:name w:val="endnote reference"/>
    <w:basedOn w:val="a0"/>
    <w:uiPriority w:val="99"/>
    <w:semiHidden/>
    <w:unhideWhenUsed/>
    <w:rsid w:val="00193C62"/>
    <w:rPr>
      <w:vertAlign w:val="superscript"/>
    </w:rPr>
  </w:style>
  <w:style w:type="paragraph" w:styleId="af5">
    <w:name w:val="Bibliography"/>
    <w:basedOn w:val="a"/>
    <w:next w:val="a"/>
    <w:uiPriority w:val="37"/>
    <w:rsid w:val="00E213E5"/>
  </w:style>
  <w:style w:type="paragraph" w:customStyle="1" w:styleId="reference">
    <w:name w:val="reference"/>
    <w:basedOn w:val="a"/>
    <w:rsid w:val="00C95B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referencemixed-citation">
    <w:name w:val="reference__mixed-citation"/>
    <w:basedOn w:val="a0"/>
    <w:rsid w:val="00C95BA2"/>
  </w:style>
  <w:style w:type="character" w:customStyle="1" w:styleId="referenceperson-group">
    <w:name w:val="reference__person-group"/>
    <w:basedOn w:val="a0"/>
    <w:rsid w:val="00C95BA2"/>
  </w:style>
  <w:style w:type="character" w:customStyle="1" w:styleId="referencestring-name">
    <w:name w:val="reference__string-name"/>
    <w:basedOn w:val="a0"/>
    <w:rsid w:val="00C95BA2"/>
  </w:style>
  <w:style w:type="character" w:customStyle="1" w:styleId="referencesurname">
    <w:name w:val="reference__surname"/>
    <w:basedOn w:val="a0"/>
    <w:rsid w:val="00C95BA2"/>
  </w:style>
  <w:style w:type="character" w:customStyle="1" w:styleId="referencegiven-names">
    <w:name w:val="reference__given-names"/>
    <w:basedOn w:val="a0"/>
    <w:rsid w:val="00C95BA2"/>
  </w:style>
  <w:style w:type="character" w:customStyle="1" w:styleId="referenceyear">
    <w:name w:val="reference__year"/>
    <w:basedOn w:val="a0"/>
    <w:rsid w:val="00C95BA2"/>
  </w:style>
  <w:style w:type="character" w:customStyle="1" w:styleId="referencechapter-title">
    <w:name w:val="reference__chapter-title"/>
    <w:basedOn w:val="a0"/>
    <w:rsid w:val="00C95BA2"/>
  </w:style>
  <w:style w:type="character" w:customStyle="1" w:styleId="referencesource">
    <w:name w:val="reference__source"/>
    <w:basedOn w:val="a0"/>
    <w:rsid w:val="00C95BA2"/>
  </w:style>
  <w:style w:type="character" w:customStyle="1" w:styleId="referencecomment">
    <w:name w:val="reference__comment"/>
    <w:basedOn w:val="a0"/>
    <w:rsid w:val="00C95BA2"/>
  </w:style>
  <w:style w:type="character" w:customStyle="1" w:styleId="referencepublisher-name">
    <w:name w:val="reference__publisher-name"/>
    <w:basedOn w:val="a0"/>
    <w:rsid w:val="00C95BA2"/>
  </w:style>
  <w:style w:type="character" w:customStyle="1" w:styleId="referencepublisher-loc">
    <w:name w:val="reference__publisher-loc"/>
    <w:basedOn w:val="a0"/>
    <w:rsid w:val="00C95BA2"/>
  </w:style>
  <w:style w:type="character" w:customStyle="1" w:styleId="referencefpage">
    <w:name w:val="reference__fpage"/>
    <w:basedOn w:val="a0"/>
    <w:rsid w:val="00C95BA2"/>
  </w:style>
  <w:style w:type="character" w:customStyle="1" w:styleId="referencelpage">
    <w:name w:val="reference__lpage"/>
    <w:basedOn w:val="a0"/>
    <w:rsid w:val="00C95BA2"/>
  </w:style>
  <w:style w:type="paragraph" w:styleId="af6">
    <w:name w:val="caption"/>
    <w:basedOn w:val="a"/>
    <w:next w:val="a"/>
    <w:uiPriority w:val="35"/>
    <w:unhideWhenUsed/>
    <w:qFormat/>
    <w:rsid w:val="009D15AC"/>
    <w:pPr>
      <w:spacing w:line="240" w:lineRule="auto"/>
    </w:pPr>
    <w:rPr>
      <w:b/>
      <w:bCs/>
      <w:color w:val="4F81BD" w:themeColor="accent1"/>
      <w:sz w:val="18"/>
      <w:szCs w:val="18"/>
    </w:rPr>
  </w:style>
  <w:style w:type="character" w:customStyle="1" w:styleId="shorttext">
    <w:name w:val="short_text"/>
    <w:basedOn w:val="a0"/>
    <w:rsid w:val="00A32A61"/>
  </w:style>
  <w:style w:type="paragraph" w:customStyle="1" w:styleId="c-bibliographic-informationcitation">
    <w:name w:val="c-bibliographic-information__citation"/>
    <w:basedOn w:val="a"/>
    <w:rsid w:val="00717409"/>
    <w:pPr>
      <w:spacing w:before="100" w:beforeAutospacing="1" w:after="100" w:afterAutospacing="1" w:line="240" w:lineRule="auto"/>
    </w:pPr>
    <w:rPr>
      <w:rFonts w:ascii="Times New Roman" w:eastAsia="Times New Roman" w:hAnsi="Times New Roman"/>
      <w:sz w:val="24"/>
      <w:szCs w:val="24"/>
      <w:lang w:eastAsia="ru-RU"/>
    </w:rPr>
  </w:style>
  <w:style w:type="character" w:styleId="af7">
    <w:name w:val="Emphasis"/>
    <w:basedOn w:val="a0"/>
    <w:uiPriority w:val="20"/>
    <w:qFormat/>
    <w:rsid w:val="003219B5"/>
    <w:rPr>
      <w:i/>
      <w:iCs/>
    </w:rPr>
  </w:style>
  <w:style w:type="character" w:customStyle="1" w:styleId="10">
    <w:name w:val="Заголовок 1 Знак"/>
    <w:basedOn w:val="a0"/>
    <w:link w:val="1"/>
    <w:uiPriority w:val="9"/>
    <w:rsid w:val="0053526C"/>
    <w:rPr>
      <w:rFonts w:asciiTheme="majorHAnsi" w:eastAsiaTheme="majorEastAsia" w:hAnsiTheme="majorHAnsi" w:cstheme="majorBidi"/>
      <w:b/>
      <w:bCs/>
      <w:color w:val="365F91" w:themeColor="accent1" w:themeShade="BF"/>
      <w:sz w:val="28"/>
      <w:szCs w:val="28"/>
      <w:lang w:eastAsia="en-US"/>
    </w:rPr>
  </w:style>
  <w:style w:type="paragraph" w:customStyle="1" w:styleId="af8">
    <w:name w:val="Стиль текста"/>
    <w:link w:val="af9"/>
    <w:rsid w:val="00D11239"/>
    <w:pPr>
      <w:ind w:firstLine="567"/>
      <w:jc w:val="both"/>
    </w:pPr>
    <w:rPr>
      <w:rFonts w:ascii="Times New Roman" w:eastAsia="Times New Roman" w:hAnsi="Times New Roman"/>
      <w:sz w:val="28"/>
      <w:lang w:eastAsia="en-US"/>
    </w:rPr>
  </w:style>
  <w:style w:type="character" w:customStyle="1" w:styleId="af9">
    <w:name w:val="Стиль текста Знак"/>
    <w:link w:val="af8"/>
    <w:rsid w:val="00D11239"/>
    <w:rPr>
      <w:rFonts w:ascii="Times New Roman" w:eastAsia="Times New Roman" w:hAnsi="Times New Roman"/>
      <w:sz w:val="28"/>
      <w:lang w:eastAsia="en-US"/>
    </w:rPr>
  </w:style>
  <w:style w:type="character" w:customStyle="1" w:styleId="apple-converted-space">
    <w:name w:val="apple-converted-space"/>
    <w:basedOn w:val="a0"/>
    <w:rsid w:val="00D11239"/>
  </w:style>
  <w:style w:type="paragraph" w:styleId="afa">
    <w:name w:val="No Spacing"/>
    <w:link w:val="afb"/>
    <w:uiPriority w:val="1"/>
    <w:qFormat/>
    <w:rsid w:val="003F1AA3"/>
    <w:rPr>
      <w:rFonts w:ascii="Times New Roman" w:eastAsia="Times New Roman" w:hAnsi="Times New Roman"/>
      <w:sz w:val="24"/>
      <w:szCs w:val="24"/>
    </w:rPr>
  </w:style>
  <w:style w:type="character" w:customStyle="1" w:styleId="afb">
    <w:name w:val="Без интервала Знак"/>
    <w:basedOn w:val="a0"/>
    <w:link w:val="afa"/>
    <w:rsid w:val="003F1AA3"/>
    <w:rPr>
      <w:rFonts w:ascii="Times New Roman" w:eastAsia="Times New Roman" w:hAnsi="Times New Roman"/>
      <w:sz w:val="24"/>
      <w:szCs w:val="24"/>
    </w:rPr>
  </w:style>
  <w:style w:type="character" w:styleId="afc">
    <w:name w:val="Subtle Emphasis"/>
    <w:basedOn w:val="a0"/>
    <w:uiPriority w:val="19"/>
    <w:qFormat/>
    <w:rsid w:val="00894C01"/>
    <w:rPr>
      <w:i/>
      <w:iCs/>
      <w:color w:val="808080" w:themeColor="text1" w:themeTint="7F"/>
    </w:rPr>
  </w:style>
  <w:style w:type="table" w:customStyle="1" w:styleId="11">
    <w:name w:val="Сетка таблицы1"/>
    <w:basedOn w:val="a1"/>
    <w:next w:val="a3"/>
    <w:uiPriority w:val="59"/>
    <w:rsid w:val="00D60D54"/>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0"/>
    <w:rsid w:val="00FE04E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19"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37" w:unhideWhenUsed="0"/>
    <w:lsdException w:name="TOC Heading" w:uiPriority="71" w:qFormat="1"/>
  </w:latentStyles>
  <w:style w:type="paragraph" w:default="1" w:styleId="a">
    <w:name w:val="Normal"/>
    <w:qFormat/>
    <w:rsid w:val="00591275"/>
    <w:pPr>
      <w:spacing w:after="200" w:line="276" w:lineRule="auto"/>
    </w:pPr>
    <w:rPr>
      <w:sz w:val="22"/>
      <w:szCs w:val="22"/>
      <w:lang w:eastAsia="en-US"/>
    </w:rPr>
  </w:style>
  <w:style w:type="paragraph" w:styleId="1">
    <w:name w:val="heading 1"/>
    <w:basedOn w:val="a"/>
    <w:next w:val="a"/>
    <w:link w:val="10"/>
    <w:uiPriority w:val="9"/>
    <w:qFormat/>
    <w:rsid w:val="005352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qFormat/>
    <w:rsid w:val="00047935"/>
    <w:pPr>
      <w:keepNext/>
      <w:keepLines/>
      <w:spacing w:before="200" w:after="0"/>
      <w:outlineLvl w:val="1"/>
    </w:pPr>
    <w:rPr>
      <w:rFonts w:ascii="Cambria" w:eastAsia="SimSun" w:hAnsi="Cambria"/>
      <w:b/>
      <w:bCs/>
      <w:color w:val="4F81BD"/>
      <w:sz w:val="26"/>
      <w:szCs w:val="26"/>
    </w:rPr>
  </w:style>
  <w:style w:type="paragraph" w:styleId="4">
    <w:name w:val="heading 4"/>
    <w:basedOn w:val="a"/>
    <w:link w:val="40"/>
    <w:uiPriority w:val="9"/>
    <w:qFormat/>
    <w:rsid w:val="00CE0918"/>
    <w:pPr>
      <w:spacing w:before="100" w:beforeAutospacing="1" w:after="100" w:afterAutospacing="1" w:line="240" w:lineRule="auto"/>
      <w:outlineLvl w:val="3"/>
    </w:pPr>
    <w:rPr>
      <w:rFonts w:ascii="Times New Roman" w:eastAsia="Times New Roman" w:hAnsi="Times New Roman"/>
      <w:b/>
      <w:bCs/>
      <w:sz w:val="24"/>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Цветной список - Акцент 11"/>
    <w:basedOn w:val="a"/>
    <w:uiPriority w:val="34"/>
    <w:qFormat/>
    <w:rsid w:val="00BC412B"/>
    <w:pPr>
      <w:ind w:left="720"/>
      <w:contextualSpacing/>
    </w:pPr>
  </w:style>
  <w:style w:type="table" w:styleId="a3">
    <w:name w:val="Table Grid"/>
    <w:basedOn w:val="a1"/>
    <w:uiPriority w:val="59"/>
    <w:rsid w:val="00BC41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link w:val="4"/>
    <w:uiPriority w:val="9"/>
    <w:rsid w:val="00CE0918"/>
    <w:rPr>
      <w:rFonts w:ascii="Times New Roman" w:eastAsia="Times New Roman" w:hAnsi="Times New Roman" w:cs="Times New Roman"/>
      <w:b/>
      <w:bCs/>
      <w:sz w:val="24"/>
      <w:szCs w:val="24"/>
      <w:lang w:eastAsia="ru-RU"/>
    </w:rPr>
  </w:style>
  <w:style w:type="character" w:styleId="a4">
    <w:name w:val="Hyperlink"/>
    <w:uiPriority w:val="99"/>
    <w:unhideWhenUsed/>
    <w:rsid w:val="00CE0918"/>
    <w:rPr>
      <w:color w:val="0000FF"/>
      <w:u w:val="single"/>
    </w:rPr>
  </w:style>
  <w:style w:type="character" w:customStyle="1" w:styleId="20">
    <w:name w:val="Заголовок 2 Знак"/>
    <w:link w:val="2"/>
    <w:uiPriority w:val="9"/>
    <w:rsid w:val="00047935"/>
    <w:rPr>
      <w:rFonts w:ascii="Cambria" w:eastAsia="SimSun" w:hAnsi="Cambria" w:cs="Times New Roman"/>
      <w:b/>
      <w:bCs/>
      <w:color w:val="4F81BD"/>
      <w:sz w:val="26"/>
      <w:szCs w:val="26"/>
    </w:rPr>
  </w:style>
  <w:style w:type="character" w:styleId="a5">
    <w:name w:val="FollowedHyperlink"/>
    <w:uiPriority w:val="99"/>
    <w:semiHidden/>
    <w:unhideWhenUsed/>
    <w:rsid w:val="00047935"/>
    <w:rPr>
      <w:color w:val="800080"/>
      <w:u w:val="single"/>
    </w:rPr>
  </w:style>
  <w:style w:type="character" w:customStyle="1" w:styleId="title-text">
    <w:name w:val="title-text"/>
    <w:basedOn w:val="a0"/>
    <w:rsid w:val="00592F73"/>
  </w:style>
  <w:style w:type="paragraph" w:styleId="a6">
    <w:name w:val="Normal (Web)"/>
    <w:basedOn w:val="a"/>
    <w:uiPriority w:val="99"/>
    <w:unhideWhenUsed/>
    <w:rsid w:val="005E7944"/>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Strong"/>
    <w:uiPriority w:val="22"/>
    <w:qFormat/>
    <w:rsid w:val="005E7944"/>
    <w:rPr>
      <w:b/>
      <w:bCs/>
    </w:rPr>
  </w:style>
  <w:style w:type="paragraph" w:styleId="HTML">
    <w:name w:val="HTML Preformatted"/>
    <w:basedOn w:val="a"/>
    <w:link w:val="HTML0"/>
    <w:uiPriority w:val="99"/>
    <w:unhideWhenUsed/>
    <w:rsid w:val="00FC64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eastAsia="ru-RU"/>
    </w:rPr>
  </w:style>
  <w:style w:type="character" w:customStyle="1" w:styleId="HTML0">
    <w:name w:val="Стандартный HTML Знак"/>
    <w:link w:val="HTML"/>
    <w:uiPriority w:val="99"/>
    <w:rsid w:val="00FC643B"/>
    <w:rPr>
      <w:rFonts w:ascii="Courier New" w:eastAsia="Times New Roman" w:hAnsi="Courier New" w:cs="Courier New"/>
      <w:sz w:val="20"/>
      <w:szCs w:val="20"/>
      <w:lang w:eastAsia="ru-RU"/>
    </w:rPr>
  </w:style>
  <w:style w:type="character" w:customStyle="1" w:styleId="tlid-translation">
    <w:name w:val="tlid-translation"/>
    <w:basedOn w:val="a0"/>
    <w:rsid w:val="006848E4"/>
  </w:style>
  <w:style w:type="paragraph" w:styleId="a8">
    <w:name w:val="Balloon Text"/>
    <w:basedOn w:val="a"/>
    <w:link w:val="a9"/>
    <w:uiPriority w:val="99"/>
    <w:semiHidden/>
    <w:unhideWhenUsed/>
    <w:rsid w:val="00254373"/>
    <w:pPr>
      <w:spacing w:after="0" w:line="240" w:lineRule="auto"/>
    </w:pPr>
    <w:rPr>
      <w:rFonts w:ascii="Tahoma" w:hAnsi="Tahoma"/>
      <w:sz w:val="16"/>
      <w:szCs w:val="16"/>
    </w:rPr>
  </w:style>
  <w:style w:type="character" w:customStyle="1" w:styleId="a9">
    <w:name w:val="Текст выноски Знак"/>
    <w:link w:val="a8"/>
    <w:uiPriority w:val="99"/>
    <w:semiHidden/>
    <w:rsid w:val="00254373"/>
    <w:rPr>
      <w:rFonts w:ascii="Tahoma" w:hAnsi="Tahoma" w:cs="Tahoma"/>
      <w:sz w:val="16"/>
      <w:szCs w:val="16"/>
    </w:rPr>
  </w:style>
  <w:style w:type="character" w:customStyle="1" w:styleId="alt-edited">
    <w:name w:val="alt-edited"/>
    <w:basedOn w:val="a0"/>
    <w:rsid w:val="005F1147"/>
  </w:style>
  <w:style w:type="character" w:customStyle="1" w:styleId="bibliographic-informationvalue">
    <w:name w:val="bibliographic-information__value"/>
    <w:basedOn w:val="a0"/>
    <w:rsid w:val="00D67A10"/>
  </w:style>
  <w:style w:type="character" w:customStyle="1" w:styleId="orcid-id-https">
    <w:name w:val="orcid-id-https"/>
    <w:basedOn w:val="a0"/>
    <w:rsid w:val="00BC50D7"/>
  </w:style>
  <w:style w:type="paragraph" w:customStyle="1" w:styleId="Default">
    <w:name w:val="Default"/>
    <w:rsid w:val="00283BC2"/>
    <w:pPr>
      <w:autoSpaceDE w:val="0"/>
      <w:autoSpaceDN w:val="0"/>
      <w:adjustRightInd w:val="0"/>
    </w:pPr>
    <w:rPr>
      <w:rFonts w:ascii="Times New Roman" w:hAnsi="Times New Roman"/>
      <w:color w:val="000000"/>
      <w:sz w:val="24"/>
      <w:szCs w:val="24"/>
      <w:lang w:eastAsia="en-US"/>
    </w:rPr>
  </w:style>
  <w:style w:type="paragraph" w:styleId="aa">
    <w:name w:val="header"/>
    <w:basedOn w:val="a"/>
    <w:link w:val="ab"/>
    <w:uiPriority w:val="99"/>
    <w:unhideWhenUsed/>
    <w:rsid w:val="00A574A6"/>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574A6"/>
  </w:style>
  <w:style w:type="paragraph" w:styleId="ac">
    <w:name w:val="footer"/>
    <w:basedOn w:val="a"/>
    <w:link w:val="ad"/>
    <w:uiPriority w:val="99"/>
    <w:unhideWhenUsed/>
    <w:rsid w:val="00A574A6"/>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574A6"/>
  </w:style>
  <w:style w:type="paragraph" w:styleId="ae">
    <w:name w:val="List Paragraph"/>
    <w:basedOn w:val="a"/>
    <w:uiPriority w:val="34"/>
    <w:qFormat/>
    <w:rsid w:val="00084611"/>
    <w:pPr>
      <w:ind w:left="720"/>
      <w:contextualSpacing/>
    </w:pPr>
  </w:style>
  <w:style w:type="paragraph" w:customStyle="1" w:styleId="text">
    <w:name w:val="text"/>
    <w:basedOn w:val="a"/>
    <w:rsid w:val="00AF7A24"/>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footnote text"/>
    <w:basedOn w:val="a"/>
    <w:link w:val="af0"/>
    <w:uiPriority w:val="99"/>
    <w:unhideWhenUsed/>
    <w:rsid w:val="00614683"/>
    <w:pPr>
      <w:spacing w:after="0" w:line="240" w:lineRule="auto"/>
    </w:pPr>
    <w:rPr>
      <w:sz w:val="20"/>
      <w:szCs w:val="20"/>
    </w:rPr>
  </w:style>
  <w:style w:type="character" w:customStyle="1" w:styleId="af0">
    <w:name w:val="Текст сноски Знак"/>
    <w:basedOn w:val="a0"/>
    <w:link w:val="af"/>
    <w:uiPriority w:val="99"/>
    <w:rsid w:val="00614683"/>
    <w:rPr>
      <w:lang w:eastAsia="en-US"/>
    </w:rPr>
  </w:style>
  <w:style w:type="character" w:styleId="af1">
    <w:name w:val="footnote reference"/>
    <w:basedOn w:val="a0"/>
    <w:uiPriority w:val="99"/>
    <w:semiHidden/>
    <w:unhideWhenUsed/>
    <w:rsid w:val="00614683"/>
    <w:rPr>
      <w:vertAlign w:val="superscript"/>
    </w:rPr>
  </w:style>
  <w:style w:type="paragraph" w:styleId="af2">
    <w:name w:val="endnote text"/>
    <w:basedOn w:val="a"/>
    <w:link w:val="af3"/>
    <w:uiPriority w:val="99"/>
    <w:semiHidden/>
    <w:unhideWhenUsed/>
    <w:rsid w:val="00193C62"/>
    <w:pPr>
      <w:spacing w:after="0" w:line="240" w:lineRule="auto"/>
    </w:pPr>
    <w:rPr>
      <w:sz w:val="20"/>
      <w:szCs w:val="20"/>
    </w:rPr>
  </w:style>
  <w:style w:type="character" w:customStyle="1" w:styleId="af3">
    <w:name w:val="Текст концевой сноски Знак"/>
    <w:basedOn w:val="a0"/>
    <w:link w:val="af2"/>
    <w:uiPriority w:val="99"/>
    <w:semiHidden/>
    <w:rsid w:val="00193C62"/>
    <w:rPr>
      <w:lang w:eastAsia="en-US"/>
    </w:rPr>
  </w:style>
  <w:style w:type="character" w:styleId="af4">
    <w:name w:val="endnote reference"/>
    <w:basedOn w:val="a0"/>
    <w:uiPriority w:val="99"/>
    <w:semiHidden/>
    <w:unhideWhenUsed/>
    <w:rsid w:val="00193C62"/>
    <w:rPr>
      <w:vertAlign w:val="superscript"/>
    </w:rPr>
  </w:style>
  <w:style w:type="paragraph" w:styleId="af5">
    <w:name w:val="Bibliography"/>
    <w:basedOn w:val="a"/>
    <w:next w:val="a"/>
    <w:uiPriority w:val="37"/>
    <w:rsid w:val="00E213E5"/>
  </w:style>
  <w:style w:type="paragraph" w:customStyle="1" w:styleId="reference">
    <w:name w:val="reference"/>
    <w:basedOn w:val="a"/>
    <w:rsid w:val="00C95B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referencemixed-citation">
    <w:name w:val="reference__mixed-citation"/>
    <w:basedOn w:val="a0"/>
    <w:rsid w:val="00C95BA2"/>
  </w:style>
  <w:style w:type="character" w:customStyle="1" w:styleId="referenceperson-group">
    <w:name w:val="reference__person-group"/>
    <w:basedOn w:val="a0"/>
    <w:rsid w:val="00C95BA2"/>
  </w:style>
  <w:style w:type="character" w:customStyle="1" w:styleId="referencestring-name">
    <w:name w:val="reference__string-name"/>
    <w:basedOn w:val="a0"/>
    <w:rsid w:val="00C95BA2"/>
  </w:style>
  <w:style w:type="character" w:customStyle="1" w:styleId="referencesurname">
    <w:name w:val="reference__surname"/>
    <w:basedOn w:val="a0"/>
    <w:rsid w:val="00C95BA2"/>
  </w:style>
  <w:style w:type="character" w:customStyle="1" w:styleId="referencegiven-names">
    <w:name w:val="reference__given-names"/>
    <w:basedOn w:val="a0"/>
    <w:rsid w:val="00C95BA2"/>
  </w:style>
  <w:style w:type="character" w:customStyle="1" w:styleId="referenceyear">
    <w:name w:val="reference__year"/>
    <w:basedOn w:val="a0"/>
    <w:rsid w:val="00C95BA2"/>
  </w:style>
  <w:style w:type="character" w:customStyle="1" w:styleId="referencechapter-title">
    <w:name w:val="reference__chapter-title"/>
    <w:basedOn w:val="a0"/>
    <w:rsid w:val="00C95BA2"/>
  </w:style>
  <w:style w:type="character" w:customStyle="1" w:styleId="referencesource">
    <w:name w:val="reference__source"/>
    <w:basedOn w:val="a0"/>
    <w:rsid w:val="00C95BA2"/>
  </w:style>
  <w:style w:type="character" w:customStyle="1" w:styleId="referencecomment">
    <w:name w:val="reference__comment"/>
    <w:basedOn w:val="a0"/>
    <w:rsid w:val="00C95BA2"/>
  </w:style>
  <w:style w:type="character" w:customStyle="1" w:styleId="referencepublisher-name">
    <w:name w:val="reference__publisher-name"/>
    <w:basedOn w:val="a0"/>
    <w:rsid w:val="00C95BA2"/>
  </w:style>
  <w:style w:type="character" w:customStyle="1" w:styleId="referencepublisher-loc">
    <w:name w:val="reference__publisher-loc"/>
    <w:basedOn w:val="a0"/>
    <w:rsid w:val="00C95BA2"/>
  </w:style>
  <w:style w:type="character" w:customStyle="1" w:styleId="referencefpage">
    <w:name w:val="reference__fpage"/>
    <w:basedOn w:val="a0"/>
    <w:rsid w:val="00C95BA2"/>
  </w:style>
  <w:style w:type="character" w:customStyle="1" w:styleId="referencelpage">
    <w:name w:val="reference__lpage"/>
    <w:basedOn w:val="a0"/>
    <w:rsid w:val="00C95BA2"/>
  </w:style>
  <w:style w:type="paragraph" w:styleId="af6">
    <w:name w:val="caption"/>
    <w:basedOn w:val="a"/>
    <w:next w:val="a"/>
    <w:uiPriority w:val="35"/>
    <w:unhideWhenUsed/>
    <w:qFormat/>
    <w:rsid w:val="009D15AC"/>
    <w:pPr>
      <w:spacing w:line="240" w:lineRule="auto"/>
    </w:pPr>
    <w:rPr>
      <w:b/>
      <w:bCs/>
      <w:color w:val="4F81BD" w:themeColor="accent1"/>
      <w:sz w:val="18"/>
      <w:szCs w:val="18"/>
    </w:rPr>
  </w:style>
  <w:style w:type="character" w:customStyle="1" w:styleId="shorttext">
    <w:name w:val="short_text"/>
    <w:basedOn w:val="a0"/>
    <w:rsid w:val="00A32A61"/>
  </w:style>
  <w:style w:type="paragraph" w:customStyle="1" w:styleId="c-bibliographic-informationcitation">
    <w:name w:val="c-bibliographic-information__citation"/>
    <w:basedOn w:val="a"/>
    <w:rsid w:val="00717409"/>
    <w:pPr>
      <w:spacing w:before="100" w:beforeAutospacing="1" w:after="100" w:afterAutospacing="1" w:line="240" w:lineRule="auto"/>
    </w:pPr>
    <w:rPr>
      <w:rFonts w:ascii="Times New Roman" w:eastAsia="Times New Roman" w:hAnsi="Times New Roman"/>
      <w:sz w:val="24"/>
      <w:szCs w:val="24"/>
      <w:lang w:eastAsia="ru-RU"/>
    </w:rPr>
  </w:style>
  <w:style w:type="character" w:styleId="af7">
    <w:name w:val="Emphasis"/>
    <w:basedOn w:val="a0"/>
    <w:uiPriority w:val="20"/>
    <w:qFormat/>
    <w:rsid w:val="003219B5"/>
    <w:rPr>
      <w:i/>
      <w:iCs/>
    </w:rPr>
  </w:style>
  <w:style w:type="character" w:customStyle="1" w:styleId="10">
    <w:name w:val="Заголовок 1 Знак"/>
    <w:basedOn w:val="a0"/>
    <w:link w:val="1"/>
    <w:uiPriority w:val="9"/>
    <w:rsid w:val="0053526C"/>
    <w:rPr>
      <w:rFonts w:asciiTheme="majorHAnsi" w:eastAsiaTheme="majorEastAsia" w:hAnsiTheme="majorHAnsi" w:cstheme="majorBidi"/>
      <w:b/>
      <w:bCs/>
      <w:color w:val="365F91" w:themeColor="accent1" w:themeShade="BF"/>
      <w:sz w:val="28"/>
      <w:szCs w:val="28"/>
      <w:lang w:eastAsia="en-US"/>
    </w:rPr>
  </w:style>
  <w:style w:type="paragraph" w:customStyle="1" w:styleId="af8">
    <w:name w:val="Стиль текста"/>
    <w:link w:val="af9"/>
    <w:rsid w:val="00D11239"/>
    <w:pPr>
      <w:ind w:firstLine="567"/>
      <w:jc w:val="both"/>
    </w:pPr>
    <w:rPr>
      <w:rFonts w:ascii="Times New Roman" w:eastAsia="Times New Roman" w:hAnsi="Times New Roman"/>
      <w:sz w:val="28"/>
      <w:lang w:eastAsia="en-US"/>
    </w:rPr>
  </w:style>
  <w:style w:type="character" w:customStyle="1" w:styleId="af9">
    <w:name w:val="Стиль текста Знак"/>
    <w:link w:val="af8"/>
    <w:rsid w:val="00D11239"/>
    <w:rPr>
      <w:rFonts w:ascii="Times New Roman" w:eastAsia="Times New Roman" w:hAnsi="Times New Roman"/>
      <w:sz w:val="28"/>
      <w:lang w:eastAsia="en-US"/>
    </w:rPr>
  </w:style>
  <w:style w:type="character" w:customStyle="1" w:styleId="apple-converted-space">
    <w:name w:val="apple-converted-space"/>
    <w:basedOn w:val="a0"/>
    <w:rsid w:val="00D11239"/>
  </w:style>
  <w:style w:type="paragraph" w:styleId="afa">
    <w:name w:val="No Spacing"/>
    <w:link w:val="afb"/>
    <w:uiPriority w:val="1"/>
    <w:qFormat/>
    <w:rsid w:val="003F1AA3"/>
    <w:rPr>
      <w:rFonts w:ascii="Times New Roman" w:eastAsia="Times New Roman" w:hAnsi="Times New Roman"/>
      <w:sz w:val="24"/>
      <w:szCs w:val="24"/>
    </w:rPr>
  </w:style>
  <w:style w:type="character" w:customStyle="1" w:styleId="afb">
    <w:name w:val="Без интервала Знак"/>
    <w:basedOn w:val="a0"/>
    <w:link w:val="afa"/>
    <w:rsid w:val="003F1AA3"/>
    <w:rPr>
      <w:rFonts w:ascii="Times New Roman" w:eastAsia="Times New Roman" w:hAnsi="Times New Roman"/>
      <w:sz w:val="24"/>
      <w:szCs w:val="24"/>
    </w:rPr>
  </w:style>
  <w:style w:type="character" w:styleId="afc">
    <w:name w:val="Subtle Emphasis"/>
    <w:basedOn w:val="a0"/>
    <w:uiPriority w:val="19"/>
    <w:qFormat/>
    <w:rsid w:val="00894C01"/>
    <w:rPr>
      <w:i/>
      <w:iCs/>
      <w:color w:val="808080" w:themeColor="text1" w:themeTint="7F"/>
    </w:rPr>
  </w:style>
  <w:style w:type="table" w:customStyle="1" w:styleId="11">
    <w:name w:val="Сетка таблицы1"/>
    <w:basedOn w:val="a1"/>
    <w:next w:val="a3"/>
    <w:uiPriority w:val="59"/>
    <w:rsid w:val="00D60D54"/>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0"/>
    <w:rsid w:val="00FE04EE"/>
  </w:style>
</w:styles>
</file>

<file path=word/webSettings.xml><?xml version="1.0" encoding="utf-8"?>
<w:webSettings xmlns:r="http://schemas.openxmlformats.org/officeDocument/2006/relationships" xmlns:w="http://schemas.openxmlformats.org/wordprocessingml/2006/main">
  <w:divs>
    <w:div w:id="3047416">
      <w:bodyDiv w:val="1"/>
      <w:marLeft w:val="0"/>
      <w:marRight w:val="0"/>
      <w:marTop w:val="0"/>
      <w:marBottom w:val="0"/>
      <w:divBdr>
        <w:top w:val="none" w:sz="0" w:space="0" w:color="auto"/>
        <w:left w:val="none" w:sz="0" w:space="0" w:color="auto"/>
        <w:bottom w:val="none" w:sz="0" w:space="0" w:color="auto"/>
        <w:right w:val="none" w:sz="0" w:space="0" w:color="auto"/>
      </w:divBdr>
    </w:div>
    <w:div w:id="19479522">
      <w:bodyDiv w:val="1"/>
      <w:marLeft w:val="0"/>
      <w:marRight w:val="0"/>
      <w:marTop w:val="0"/>
      <w:marBottom w:val="0"/>
      <w:divBdr>
        <w:top w:val="none" w:sz="0" w:space="0" w:color="auto"/>
        <w:left w:val="none" w:sz="0" w:space="0" w:color="auto"/>
        <w:bottom w:val="none" w:sz="0" w:space="0" w:color="auto"/>
        <w:right w:val="none" w:sz="0" w:space="0" w:color="auto"/>
      </w:divBdr>
      <w:divsChild>
        <w:div w:id="1486121194">
          <w:marLeft w:val="0"/>
          <w:marRight w:val="0"/>
          <w:marTop w:val="0"/>
          <w:marBottom w:val="0"/>
          <w:divBdr>
            <w:top w:val="none" w:sz="0" w:space="0" w:color="auto"/>
            <w:left w:val="none" w:sz="0" w:space="0" w:color="auto"/>
            <w:bottom w:val="none" w:sz="0" w:space="0" w:color="auto"/>
            <w:right w:val="none" w:sz="0" w:space="0" w:color="auto"/>
          </w:divBdr>
          <w:divsChild>
            <w:div w:id="202625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26388">
      <w:bodyDiv w:val="1"/>
      <w:marLeft w:val="0"/>
      <w:marRight w:val="0"/>
      <w:marTop w:val="0"/>
      <w:marBottom w:val="0"/>
      <w:divBdr>
        <w:top w:val="none" w:sz="0" w:space="0" w:color="auto"/>
        <w:left w:val="none" w:sz="0" w:space="0" w:color="auto"/>
        <w:bottom w:val="none" w:sz="0" w:space="0" w:color="auto"/>
        <w:right w:val="none" w:sz="0" w:space="0" w:color="auto"/>
      </w:divBdr>
    </w:div>
    <w:div w:id="58096786">
      <w:bodyDiv w:val="1"/>
      <w:marLeft w:val="0"/>
      <w:marRight w:val="0"/>
      <w:marTop w:val="0"/>
      <w:marBottom w:val="0"/>
      <w:divBdr>
        <w:top w:val="none" w:sz="0" w:space="0" w:color="auto"/>
        <w:left w:val="none" w:sz="0" w:space="0" w:color="auto"/>
        <w:bottom w:val="none" w:sz="0" w:space="0" w:color="auto"/>
        <w:right w:val="none" w:sz="0" w:space="0" w:color="auto"/>
      </w:divBdr>
    </w:div>
    <w:div w:id="71780597">
      <w:bodyDiv w:val="1"/>
      <w:marLeft w:val="0"/>
      <w:marRight w:val="0"/>
      <w:marTop w:val="0"/>
      <w:marBottom w:val="0"/>
      <w:divBdr>
        <w:top w:val="none" w:sz="0" w:space="0" w:color="auto"/>
        <w:left w:val="none" w:sz="0" w:space="0" w:color="auto"/>
        <w:bottom w:val="none" w:sz="0" w:space="0" w:color="auto"/>
        <w:right w:val="none" w:sz="0" w:space="0" w:color="auto"/>
      </w:divBdr>
    </w:div>
    <w:div w:id="83034346">
      <w:bodyDiv w:val="1"/>
      <w:marLeft w:val="0"/>
      <w:marRight w:val="0"/>
      <w:marTop w:val="0"/>
      <w:marBottom w:val="0"/>
      <w:divBdr>
        <w:top w:val="none" w:sz="0" w:space="0" w:color="auto"/>
        <w:left w:val="none" w:sz="0" w:space="0" w:color="auto"/>
        <w:bottom w:val="none" w:sz="0" w:space="0" w:color="auto"/>
        <w:right w:val="none" w:sz="0" w:space="0" w:color="auto"/>
      </w:divBdr>
    </w:div>
    <w:div w:id="100343433">
      <w:bodyDiv w:val="1"/>
      <w:marLeft w:val="0"/>
      <w:marRight w:val="0"/>
      <w:marTop w:val="0"/>
      <w:marBottom w:val="0"/>
      <w:divBdr>
        <w:top w:val="none" w:sz="0" w:space="0" w:color="auto"/>
        <w:left w:val="none" w:sz="0" w:space="0" w:color="auto"/>
        <w:bottom w:val="none" w:sz="0" w:space="0" w:color="auto"/>
        <w:right w:val="none" w:sz="0" w:space="0" w:color="auto"/>
      </w:divBdr>
    </w:div>
    <w:div w:id="103112099">
      <w:bodyDiv w:val="1"/>
      <w:marLeft w:val="0"/>
      <w:marRight w:val="0"/>
      <w:marTop w:val="0"/>
      <w:marBottom w:val="0"/>
      <w:divBdr>
        <w:top w:val="none" w:sz="0" w:space="0" w:color="auto"/>
        <w:left w:val="none" w:sz="0" w:space="0" w:color="auto"/>
        <w:bottom w:val="none" w:sz="0" w:space="0" w:color="auto"/>
        <w:right w:val="none" w:sz="0" w:space="0" w:color="auto"/>
      </w:divBdr>
    </w:div>
    <w:div w:id="105658428">
      <w:bodyDiv w:val="1"/>
      <w:marLeft w:val="0"/>
      <w:marRight w:val="0"/>
      <w:marTop w:val="0"/>
      <w:marBottom w:val="0"/>
      <w:divBdr>
        <w:top w:val="none" w:sz="0" w:space="0" w:color="auto"/>
        <w:left w:val="none" w:sz="0" w:space="0" w:color="auto"/>
        <w:bottom w:val="none" w:sz="0" w:space="0" w:color="auto"/>
        <w:right w:val="none" w:sz="0" w:space="0" w:color="auto"/>
      </w:divBdr>
      <w:divsChild>
        <w:div w:id="1506168220">
          <w:marLeft w:val="0"/>
          <w:marRight w:val="0"/>
          <w:marTop w:val="0"/>
          <w:marBottom w:val="0"/>
          <w:divBdr>
            <w:top w:val="none" w:sz="0" w:space="0" w:color="auto"/>
            <w:left w:val="none" w:sz="0" w:space="0" w:color="auto"/>
            <w:bottom w:val="none" w:sz="0" w:space="0" w:color="auto"/>
            <w:right w:val="none" w:sz="0" w:space="0" w:color="auto"/>
          </w:divBdr>
        </w:div>
      </w:divsChild>
    </w:div>
    <w:div w:id="138424016">
      <w:bodyDiv w:val="1"/>
      <w:marLeft w:val="0"/>
      <w:marRight w:val="0"/>
      <w:marTop w:val="0"/>
      <w:marBottom w:val="0"/>
      <w:divBdr>
        <w:top w:val="none" w:sz="0" w:space="0" w:color="auto"/>
        <w:left w:val="none" w:sz="0" w:space="0" w:color="auto"/>
        <w:bottom w:val="none" w:sz="0" w:space="0" w:color="auto"/>
        <w:right w:val="none" w:sz="0" w:space="0" w:color="auto"/>
      </w:divBdr>
      <w:divsChild>
        <w:div w:id="2067217813">
          <w:marLeft w:val="0"/>
          <w:marRight w:val="0"/>
          <w:marTop w:val="0"/>
          <w:marBottom w:val="0"/>
          <w:divBdr>
            <w:top w:val="none" w:sz="0" w:space="0" w:color="auto"/>
            <w:left w:val="none" w:sz="0" w:space="0" w:color="auto"/>
            <w:bottom w:val="none" w:sz="0" w:space="0" w:color="auto"/>
            <w:right w:val="none" w:sz="0" w:space="0" w:color="auto"/>
          </w:divBdr>
          <w:divsChild>
            <w:div w:id="39787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99620">
      <w:bodyDiv w:val="1"/>
      <w:marLeft w:val="0"/>
      <w:marRight w:val="0"/>
      <w:marTop w:val="0"/>
      <w:marBottom w:val="0"/>
      <w:divBdr>
        <w:top w:val="none" w:sz="0" w:space="0" w:color="auto"/>
        <w:left w:val="none" w:sz="0" w:space="0" w:color="auto"/>
        <w:bottom w:val="none" w:sz="0" w:space="0" w:color="auto"/>
        <w:right w:val="none" w:sz="0" w:space="0" w:color="auto"/>
      </w:divBdr>
    </w:div>
    <w:div w:id="157423186">
      <w:bodyDiv w:val="1"/>
      <w:marLeft w:val="0"/>
      <w:marRight w:val="0"/>
      <w:marTop w:val="0"/>
      <w:marBottom w:val="0"/>
      <w:divBdr>
        <w:top w:val="none" w:sz="0" w:space="0" w:color="auto"/>
        <w:left w:val="none" w:sz="0" w:space="0" w:color="auto"/>
        <w:bottom w:val="none" w:sz="0" w:space="0" w:color="auto"/>
        <w:right w:val="none" w:sz="0" w:space="0" w:color="auto"/>
      </w:divBdr>
    </w:div>
    <w:div w:id="161624177">
      <w:bodyDiv w:val="1"/>
      <w:marLeft w:val="0"/>
      <w:marRight w:val="0"/>
      <w:marTop w:val="0"/>
      <w:marBottom w:val="0"/>
      <w:divBdr>
        <w:top w:val="none" w:sz="0" w:space="0" w:color="auto"/>
        <w:left w:val="none" w:sz="0" w:space="0" w:color="auto"/>
        <w:bottom w:val="none" w:sz="0" w:space="0" w:color="auto"/>
        <w:right w:val="none" w:sz="0" w:space="0" w:color="auto"/>
      </w:divBdr>
    </w:div>
    <w:div w:id="180748426">
      <w:bodyDiv w:val="1"/>
      <w:marLeft w:val="0"/>
      <w:marRight w:val="0"/>
      <w:marTop w:val="0"/>
      <w:marBottom w:val="0"/>
      <w:divBdr>
        <w:top w:val="none" w:sz="0" w:space="0" w:color="auto"/>
        <w:left w:val="none" w:sz="0" w:space="0" w:color="auto"/>
        <w:bottom w:val="none" w:sz="0" w:space="0" w:color="auto"/>
        <w:right w:val="none" w:sz="0" w:space="0" w:color="auto"/>
      </w:divBdr>
    </w:div>
    <w:div w:id="183329841">
      <w:bodyDiv w:val="1"/>
      <w:marLeft w:val="0"/>
      <w:marRight w:val="0"/>
      <w:marTop w:val="0"/>
      <w:marBottom w:val="0"/>
      <w:divBdr>
        <w:top w:val="none" w:sz="0" w:space="0" w:color="auto"/>
        <w:left w:val="none" w:sz="0" w:space="0" w:color="auto"/>
        <w:bottom w:val="none" w:sz="0" w:space="0" w:color="auto"/>
        <w:right w:val="none" w:sz="0" w:space="0" w:color="auto"/>
      </w:divBdr>
    </w:div>
    <w:div w:id="200938842">
      <w:bodyDiv w:val="1"/>
      <w:marLeft w:val="0"/>
      <w:marRight w:val="0"/>
      <w:marTop w:val="0"/>
      <w:marBottom w:val="0"/>
      <w:divBdr>
        <w:top w:val="none" w:sz="0" w:space="0" w:color="auto"/>
        <w:left w:val="none" w:sz="0" w:space="0" w:color="auto"/>
        <w:bottom w:val="none" w:sz="0" w:space="0" w:color="auto"/>
        <w:right w:val="none" w:sz="0" w:space="0" w:color="auto"/>
      </w:divBdr>
    </w:div>
    <w:div w:id="201015952">
      <w:bodyDiv w:val="1"/>
      <w:marLeft w:val="0"/>
      <w:marRight w:val="0"/>
      <w:marTop w:val="0"/>
      <w:marBottom w:val="0"/>
      <w:divBdr>
        <w:top w:val="none" w:sz="0" w:space="0" w:color="auto"/>
        <w:left w:val="none" w:sz="0" w:space="0" w:color="auto"/>
        <w:bottom w:val="none" w:sz="0" w:space="0" w:color="auto"/>
        <w:right w:val="none" w:sz="0" w:space="0" w:color="auto"/>
      </w:divBdr>
    </w:div>
    <w:div w:id="214510289">
      <w:bodyDiv w:val="1"/>
      <w:marLeft w:val="0"/>
      <w:marRight w:val="0"/>
      <w:marTop w:val="0"/>
      <w:marBottom w:val="0"/>
      <w:divBdr>
        <w:top w:val="none" w:sz="0" w:space="0" w:color="auto"/>
        <w:left w:val="none" w:sz="0" w:space="0" w:color="auto"/>
        <w:bottom w:val="none" w:sz="0" w:space="0" w:color="auto"/>
        <w:right w:val="none" w:sz="0" w:space="0" w:color="auto"/>
      </w:divBdr>
    </w:div>
    <w:div w:id="215246219">
      <w:bodyDiv w:val="1"/>
      <w:marLeft w:val="0"/>
      <w:marRight w:val="0"/>
      <w:marTop w:val="0"/>
      <w:marBottom w:val="0"/>
      <w:divBdr>
        <w:top w:val="none" w:sz="0" w:space="0" w:color="auto"/>
        <w:left w:val="none" w:sz="0" w:space="0" w:color="auto"/>
        <w:bottom w:val="none" w:sz="0" w:space="0" w:color="auto"/>
        <w:right w:val="none" w:sz="0" w:space="0" w:color="auto"/>
      </w:divBdr>
    </w:div>
    <w:div w:id="219951067">
      <w:bodyDiv w:val="1"/>
      <w:marLeft w:val="0"/>
      <w:marRight w:val="0"/>
      <w:marTop w:val="0"/>
      <w:marBottom w:val="0"/>
      <w:divBdr>
        <w:top w:val="none" w:sz="0" w:space="0" w:color="auto"/>
        <w:left w:val="none" w:sz="0" w:space="0" w:color="auto"/>
        <w:bottom w:val="none" w:sz="0" w:space="0" w:color="auto"/>
        <w:right w:val="none" w:sz="0" w:space="0" w:color="auto"/>
      </w:divBdr>
    </w:div>
    <w:div w:id="226695369">
      <w:bodyDiv w:val="1"/>
      <w:marLeft w:val="0"/>
      <w:marRight w:val="0"/>
      <w:marTop w:val="0"/>
      <w:marBottom w:val="0"/>
      <w:divBdr>
        <w:top w:val="none" w:sz="0" w:space="0" w:color="auto"/>
        <w:left w:val="none" w:sz="0" w:space="0" w:color="auto"/>
        <w:bottom w:val="none" w:sz="0" w:space="0" w:color="auto"/>
        <w:right w:val="none" w:sz="0" w:space="0" w:color="auto"/>
      </w:divBdr>
    </w:div>
    <w:div w:id="248737746">
      <w:bodyDiv w:val="1"/>
      <w:marLeft w:val="0"/>
      <w:marRight w:val="0"/>
      <w:marTop w:val="0"/>
      <w:marBottom w:val="0"/>
      <w:divBdr>
        <w:top w:val="none" w:sz="0" w:space="0" w:color="auto"/>
        <w:left w:val="none" w:sz="0" w:space="0" w:color="auto"/>
        <w:bottom w:val="none" w:sz="0" w:space="0" w:color="auto"/>
        <w:right w:val="none" w:sz="0" w:space="0" w:color="auto"/>
      </w:divBdr>
    </w:div>
    <w:div w:id="317810910">
      <w:bodyDiv w:val="1"/>
      <w:marLeft w:val="0"/>
      <w:marRight w:val="0"/>
      <w:marTop w:val="0"/>
      <w:marBottom w:val="0"/>
      <w:divBdr>
        <w:top w:val="none" w:sz="0" w:space="0" w:color="auto"/>
        <w:left w:val="none" w:sz="0" w:space="0" w:color="auto"/>
        <w:bottom w:val="none" w:sz="0" w:space="0" w:color="auto"/>
        <w:right w:val="none" w:sz="0" w:space="0" w:color="auto"/>
      </w:divBdr>
    </w:div>
    <w:div w:id="320354957">
      <w:bodyDiv w:val="1"/>
      <w:marLeft w:val="0"/>
      <w:marRight w:val="0"/>
      <w:marTop w:val="0"/>
      <w:marBottom w:val="0"/>
      <w:divBdr>
        <w:top w:val="none" w:sz="0" w:space="0" w:color="auto"/>
        <w:left w:val="none" w:sz="0" w:space="0" w:color="auto"/>
        <w:bottom w:val="none" w:sz="0" w:space="0" w:color="auto"/>
        <w:right w:val="none" w:sz="0" w:space="0" w:color="auto"/>
      </w:divBdr>
    </w:div>
    <w:div w:id="333076168">
      <w:bodyDiv w:val="1"/>
      <w:marLeft w:val="0"/>
      <w:marRight w:val="0"/>
      <w:marTop w:val="0"/>
      <w:marBottom w:val="0"/>
      <w:divBdr>
        <w:top w:val="none" w:sz="0" w:space="0" w:color="auto"/>
        <w:left w:val="none" w:sz="0" w:space="0" w:color="auto"/>
        <w:bottom w:val="none" w:sz="0" w:space="0" w:color="auto"/>
        <w:right w:val="none" w:sz="0" w:space="0" w:color="auto"/>
      </w:divBdr>
    </w:div>
    <w:div w:id="396246062">
      <w:bodyDiv w:val="1"/>
      <w:marLeft w:val="0"/>
      <w:marRight w:val="0"/>
      <w:marTop w:val="0"/>
      <w:marBottom w:val="0"/>
      <w:divBdr>
        <w:top w:val="none" w:sz="0" w:space="0" w:color="auto"/>
        <w:left w:val="none" w:sz="0" w:space="0" w:color="auto"/>
        <w:bottom w:val="none" w:sz="0" w:space="0" w:color="auto"/>
        <w:right w:val="none" w:sz="0" w:space="0" w:color="auto"/>
      </w:divBdr>
    </w:div>
    <w:div w:id="400758932">
      <w:bodyDiv w:val="1"/>
      <w:marLeft w:val="0"/>
      <w:marRight w:val="0"/>
      <w:marTop w:val="0"/>
      <w:marBottom w:val="0"/>
      <w:divBdr>
        <w:top w:val="none" w:sz="0" w:space="0" w:color="auto"/>
        <w:left w:val="none" w:sz="0" w:space="0" w:color="auto"/>
        <w:bottom w:val="none" w:sz="0" w:space="0" w:color="auto"/>
        <w:right w:val="none" w:sz="0" w:space="0" w:color="auto"/>
      </w:divBdr>
      <w:divsChild>
        <w:div w:id="1856309739">
          <w:marLeft w:val="0"/>
          <w:marRight w:val="0"/>
          <w:marTop w:val="0"/>
          <w:marBottom w:val="0"/>
          <w:divBdr>
            <w:top w:val="none" w:sz="0" w:space="0" w:color="auto"/>
            <w:left w:val="none" w:sz="0" w:space="0" w:color="auto"/>
            <w:bottom w:val="none" w:sz="0" w:space="0" w:color="auto"/>
            <w:right w:val="none" w:sz="0" w:space="0" w:color="auto"/>
          </w:divBdr>
          <w:divsChild>
            <w:div w:id="91135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771788">
      <w:bodyDiv w:val="1"/>
      <w:marLeft w:val="0"/>
      <w:marRight w:val="0"/>
      <w:marTop w:val="0"/>
      <w:marBottom w:val="0"/>
      <w:divBdr>
        <w:top w:val="none" w:sz="0" w:space="0" w:color="auto"/>
        <w:left w:val="none" w:sz="0" w:space="0" w:color="auto"/>
        <w:bottom w:val="none" w:sz="0" w:space="0" w:color="auto"/>
        <w:right w:val="none" w:sz="0" w:space="0" w:color="auto"/>
      </w:divBdr>
    </w:div>
    <w:div w:id="440808644">
      <w:bodyDiv w:val="1"/>
      <w:marLeft w:val="0"/>
      <w:marRight w:val="0"/>
      <w:marTop w:val="0"/>
      <w:marBottom w:val="0"/>
      <w:divBdr>
        <w:top w:val="none" w:sz="0" w:space="0" w:color="auto"/>
        <w:left w:val="none" w:sz="0" w:space="0" w:color="auto"/>
        <w:bottom w:val="none" w:sz="0" w:space="0" w:color="auto"/>
        <w:right w:val="none" w:sz="0" w:space="0" w:color="auto"/>
      </w:divBdr>
      <w:divsChild>
        <w:div w:id="1043214483">
          <w:marLeft w:val="0"/>
          <w:marRight w:val="0"/>
          <w:marTop w:val="0"/>
          <w:marBottom w:val="0"/>
          <w:divBdr>
            <w:top w:val="none" w:sz="0" w:space="0" w:color="auto"/>
            <w:left w:val="none" w:sz="0" w:space="0" w:color="auto"/>
            <w:bottom w:val="none" w:sz="0" w:space="0" w:color="auto"/>
            <w:right w:val="none" w:sz="0" w:space="0" w:color="auto"/>
          </w:divBdr>
        </w:div>
      </w:divsChild>
    </w:div>
    <w:div w:id="485781576">
      <w:bodyDiv w:val="1"/>
      <w:marLeft w:val="0"/>
      <w:marRight w:val="0"/>
      <w:marTop w:val="0"/>
      <w:marBottom w:val="0"/>
      <w:divBdr>
        <w:top w:val="none" w:sz="0" w:space="0" w:color="auto"/>
        <w:left w:val="none" w:sz="0" w:space="0" w:color="auto"/>
        <w:bottom w:val="none" w:sz="0" w:space="0" w:color="auto"/>
        <w:right w:val="none" w:sz="0" w:space="0" w:color="auto"/>
      </w:divBdr>
      <w:divsChild>
        <w:div w:id="1631134645">
          <w:marLeft w:val="0"/>
          <w:marRight w:val="0"/>
          <w:marTop w:val="0"/>
          <w:marBottom w:val="94"/>
          <w:divBdr>
            <w:top w:val="none" w:sz="0" w:space="0" w:color="auto"/>
            <w:left w:val="none" w:sz="0" w:space="0" w:color="auto"/>
            <w:bottom w:val="none" w:sz="0" w:space="0" w:color="auto"/>
            <w:right w:val="none" w:sz="0" w:space="0" w:color="auto"/>
          </w:divBdr>
        </w:div>
        <w:div w:id="2082868863">
          <w:marLeft w:val="0"/>
          <w:marRight w:val="0"/>
          <w:marTop w:val="0"/>
          <w:marBottom w:val="94"/>
          <w:divBdr>
            <w:top w:val="none" w:sz="0" w:space="0" w:color="auto"/>
            <w:left w:val="none" w:sz="0" w:space="0" w:color="auto"/>
            <w:bottom w:val="none" w:sz="0" w:space="0" w:color="auto"/>
            <w:right w:val="none" w:sz="0" w:space="0" w:color="auto"/>
          </w:divBdr>
        </w:div>
      </w:divsChild>
    </w:div>
    <w:div w:id="490559121">
      <w:bodyDiv w:val="1"/>
      <w:marLeft w:val="0"/>
      <w:marRight w:val="0"/>
      <w:marTop w:val="0"/>
      <w:marBottom w:val="0"/>
      <w:divBdr>
        <w:top w:val="none" w:sz="0" w:space="0" w:color="auto"/>
        <w:left w:val="none" w:sz="0" w:space="0" w:color="auto"/>
        <w:bottom w:val="none" w:sz="0" w:space="0" w:color="auto"/>
        <w:right w:val="none" w:sz="0" w:space="0" w:color="auto"/>
      </w:divBdr>
    </w:div>
    <w:div w:id="506362379">
      <w:bodyDiv w:val="1"/>
      <w:marLeft w:val="0"/>
      <w:marRight w:val="0"/>
      <w:marTop w:val="0"/>
      <w:marBottom w:val="0"/>
      <w:divBdr>
        <w:top w:val="none" w:sz="0" w:space="0" w:color="auto"/>
        <w:left w:val="none" w:sz="0" w:space="0" w:color="auto"/>
        <w:bottom w:val="none" w:sz="0" w:space="0" w:color="auto"/>
        <w:right w:val="none" w:sz="0" w:space="0" w:color="auto"/>
      </w:divBdr>
    </w:div>
    <w:div w:id="533268343">
      <w:bodyDiv w:val="1"/>
      <w:marLeft w:val="0"/>
      <w:marRight w:val="0"/>
      <w:marTop w:val="0"/>
      <w:marBottom w:val="0"/>
      <w:divBdr>
        <w:top w:val="none" w:sz="0" w:space="0" w:color="auto"/>
        <w:left w:val="none" w:sz="0" w:space="0" w:color="auto"/>
        <w:bottom w:val="none" w:sz="0" w:space="0" w:color="auto"/>
        <w:right w:val="none" w:sz="0" w:space="0" w:color="auto"/>
      </w:divBdr>
    </w:div>
    <w:div w:id="544413507">
      <w:bodyDiv w:val="1"/>
      <w:marLeft w:val="0"/>
      <w:marRight w:val="0"/>
      <w:marTop w:val="0"/>
      <w:marBottom w:val="0"/>
      <w:divBdr>
        <w:top w:val="none" w:sz="0" w:space="0" w:color="auto"/>
        <w:left w:val="none" w:sz="0" w:space="0" w:color="auto"/>
        <w:bottom w:val="none" w:sz="0" w:space="0" w:color="auto"/>
        <w:right w:val="none" w:sz="0" w:space="0" w:color="auto"/>
      </w:divBdr>
    </w:div>
    <w:div w:id="553850881">
      <w:bodyDiv w:val="1"/>
      <w:marLeft w:val="0"/>
      <w:marRight w:val="0"/>
      <w:marTop w:val="0"/>
      <w:marBottom w:val="0"/>
      <w:divBdr>
        <w:top w:val="none" w:sz="0" w:space="0" w:color="auto"/>
        <w:left w:val="none" w:sz="0" w:space="0" w:color="auto"/>
        <w:bottom w:val="none" w:sz="0" w:space="0" w:color="auto"/>
        <w:right w:val="none" w:sz="0" w:space="0" w:color="auto"/>
      </w:divBdr>
    </w:div>
    <w:div w:id="578445211">
      <w:bodyDiv w:val="1"/>
      <w:marLeft w:val="0"/>
      <w:marRight w:val="0"/>
      <w:marTop w:val="0"/>
      <w:marBottom w:val="0"/>
      <w:divBdr>
        <w:top w:val="none" w:sz="0" w:space="0" w:color="auto"/>
        <w:left w:val="none" w:sz="0" w:space="0" w:color="auto"/>
        <w:bottom w:val="none" w:sz="0" w:space="0" w:color="auto"/>
        <w:right w:val="none" w:sz="0" w:space="0" w:color="auto"/>
      </w:divBdr>
    </w:div>
    <w:div w:id="605965175">
      <w:bodyDiv w:val="1"/>
      <w:marLeft w:val="0"/>
      <w:marRight w:val="0"/>
      <w:marTop w:val="0"/>
      <w:marBottom w:val="0"/>
      <w:divBdr>
        <w:top w:val="none" w:sz="0" w:space="0" w:color="auto"/>
        <w:left w:val="none" w:sz="0" w:space="0" w:color="auto"/>
        <w:bottom w:val="none" w:sz="0" w:space="0" w:color="auto"/>
        <w:right w:val="none" w:sz="0" w:space="0" w:color="auto"/>
      </w:divBdr>
    </w:div>
    <w:div w:id="685063140">
      <w:bodyDiv w:val="1"/>
      <w:marLeft w:val="0"/>
      <w:marRight w:val="0"/>
      <w:marTop w:val="0"/>
      <w:marBottom w:val="0"/>
      <w:divBdr>
        <w:top w:val="none" w:sz="0" w:space="0" w:color="auto"/>
        <w:left w:val="none" w:sz="0" w:space="0" w:color="auto"/>
        <w:bottom w:val="none" w:sz="0" w:space="0" w:color="auto"/>
        <w:right w:val="none" w:sz="0" w:space="0" w:color="auto"/>
      </w:divBdr>
    </w:div>
    <w:div w:id="697004761">
      <w:bodyDiv w:val="1"/>
      <w:marLeft w:val="0"/>
      <w:marRight w:val="0"/>
      <w:marTop w:val="0"/>
      <w:marBottom w:val="0"/>
      <w:divBdr>
        <w:top w:val="none" w:sz="0" w:space="0" w:color="auto"/>
        <w:left w:val="none" w:sz="0" w:space="0" w:color="auto"/>
        <w:bottom w:val="none" w:sz="0" w:space="0" w:color="auto"/>
        <w:right w:val="none" w:sz="0" w:space="0" w:color="auto"/>
      </w:divBdr>
    </w:div>
    <w:div w:id="700786901">
      <w:bodyDiv w:val="1"/>
      <w:marLeft w:val="0"/>
      <w:marRight w:val="0"/>
      <w:marTop w:val="0"/>
      <w:marBottom w:val="0"/>
      <w:divBdr>
        <w:top w:val="none" w:sz="0" w:space="0" w:color="auto"/>
        <w:left w:val="none" w:sz="0" w:space="0" w:color="auto"/>
        <w:bottom w:val="none" w:sz="0" w:space="0" w:color="auto"/>
        <w:right w:val="none" w:sz="0" w:space="0" w:color="auto"/>
      </w:divBdr>
    </w:div>
    <w:div w:id="709453673">
      <w:bodyDiv w:val="1"/>
      <w:marLeft w:val="0"/>
      <w:marRight w:val="0"/>
      <w:marTop w:val="0"/>
      <w:marBottom w:val="0"/>
      <w:divBdr>
        <w:top w:val="none" w:sz="0" w:space="0" w:color="auto"/>
        <w:left w:val="none" w:sz="0" w:space="0" w:color="auto"/>
        <w:bottom w:val="none" w:sz="0" w:space="0" w:color="auto"/>
        <w:right w:val="none" w:sz="0" w:space="0" w:color="auto"/>
      </w:divBdr>
    </w:div>
    <w:div w:id="719548601">
      <w:bodyDiv w:val="1"/>
      <w:marLeft w:val="0"/>
      <w:marRight w:val="0"/>
      <w:marTop w:val="0"/>
      <w:marBottom w:val="0"/>
      <w:divBdr>
        <w:top w:val="none" w:sz="0" w:space="0" w:color="auto"/>
        <w:left w:val="none" w:sz="0" w:space="0" w:color="auto"/>
        <w:bottom w:val="none" w:sz="0" w:space="0" w:color="auto"/>
        <w:right w:val="none" w:sz="0" w:space="0" w:color="auto"/>
      </w:divBdr>
    </w:div>
    <w:div w:id="742265798">
      <w:bodyDiv w:val="1"/>
      <w:marLeft w:val="0"/>
      <w:marRight w:val="0"/>
      <w:marTop w:val="0"/>
      <w:marBottom w:val="0"/>
      <w:divBdr>
        <w:top w:val="none" w:sz="0" w:space="0" w:color="auto"/>
        <w:left w:val="none" w:sz="0" w:space="0" w:color="auto"/>
        <w:bottom w:val="none" w:sz="0" w:space="0" w:color="auto"/>
        <w:right w:val="none" w:sz="0" w:space="0" w:color="auto"/>
      </w:divBdr>
      <w:divsChild>
        <w:div w:id="1012955843">
          <w:marLeft w:val="0"/>
          <w:marRight w:val="0"/>
          <w:marTop w:val="0"/>
          <w:marBottom w:val="0"/>
          <w:divBdr>
            <w:top w:val="none" w:sz="0" w:space="0" w:color="auto"/>
            <w:left w:val="none" w:sz="0" w:space="0" w:color="auto"/>
            <w:bottom w:val="none" w:sz="0" w:space="0" w:color="auto"/>
            <w:right w:val="none" w:sz="0" w:space="0" w:color="auto"/>
          </w:divBdr>
        </w:div>
      </w:divsChild>
    </w:div>
    <w:div w:id="751701070">
      <w:bodyDiv w:val="1"/>
      <w:marLeft w:val="0"/>
      <w:marRight w:val="0"/>
      <w:marTop w:val="0"/>
      <w:marBottom w:val="0"/>
      <w:divBdr>
        <w:top w:val="none" w:sz="0" w:space="0" w:color="auto"/>
        <w:left w:val="none" w:sz="0" w:space="0" w:color="auto"/>
        <w:bottom w:val="none" w:sz="0" w:space="0" w:color="auto"/>
        <w:right w:val="none" w:sz="0" w:space="0" w:color="auto"/>
      </w:divBdr>
    </w:div>
    <w:div w:id="771051908">
      <w:bodyDiv w:val="1"/>
      <w:marLeft w:val="0"/>
      <w:marRight w:val="0"/>
      <w:marTop w:val="0"/>
      <w:marBottom w:val="0"/>
      <w:divBdr>
        <w:top w:val="none" w:sz="0" w:space="0" w:color="auto"/>
        <w:left w:val="none" w:sz="0" w:space="0" w:color="auto"/>
        <w:bottom w:val="none" w:sz="0" w:space="0" w:color="auto"/>
        <w:right w:val="none" w:sz="0" w:space="0" w:color="auto"/>
      </w:divBdr>
    </w:div>
    <w:div w:id="781387477">
      <w:bodyDiv w:val="1"/>
      <w:marLeft w:val="0"/>
      <w:marRight w:val="0"/>
      <w:marTop w:val="0"/>
      <w:marBottom w:val="0"/>
      <w:divBdr>
        <w:top w:val="none" w:sz="0" w:space="0" w:color="auto"/>
        <w:left w:val="none" w:sz="0" w:space="0" w:color="auto"/>
        <w:bottom w:val="none" w:sz="0" w:space="0" w:color="auto"/>
        <w:right w:val="none" w:sz="0" w:space="0" w:color="auto"/>
      </w:divBdr>
    </w:div>
    <w:div w:id="826937585">
      <w:bodyDiv w:val="1"/>
      <w:marLeft w:val="0"/>
      <w:marRight w:val="0"/>
      <w:marTop w:val="0"/>
      <w:marBottom w:val="0"/>
      <w:divBdr>
        <w:top w:val="none" w:sz="0" w:space="0" w:color="auto"/>
        <w:left w:val="none" w:sz="0" w:space="0" w:color="auto"/>
        <w:bottom w:val="none" w:sz="0" w:space="0" w:color="auto"/>
        <w:right w:val="none" w:sz="0" w:space="0" w:color="auto"/>
      </w:divBdr>
    </w:div>
    <w:div w:id="831527057">
      <w:bodyDiv w:val="1"/>
      <w:marLeft w:val="0"/>
      <w:marRight w:val="0"/>
      <w:marTop w:val="0"/>
      <w:marBottom w:val="0"/>
      <w:divBdr>
        <w:top w:val="none" w:sz="0" w:space="0" w:color="auto"/>
        <w:left w:val="none" w:sz="0" w:space="0" w:color="auto"/>
        <w:bottom w:val="none" w:sz="0" w:space="0" w:color="auto"/>
        <w:right w:val="none" w:sz="0" w:space="0" w:color="auto"/>
      </w:divBdr>
    </w:div>
    <w:div w:id="857700879">
      <w:bodyDiv w:val="1"/>
      <w:marLeft w:val="0"/>
      <w:marRight w:val="0"/>
      <w:marTop w:val="0"/>
      <w:marBottom w:val="0"/>
      <w:divBdr>
        <w:top w:val="none" w:sz="0" w:space="0" w:color="auto"/>
        <w:left w:val="none" w:sz="0" w:space="0" w:color="auto"/>
        <w:bottom w:val="none" w:sz="0" w:space="0" w:color="auto"/>
        <w:right w:val="none" w:sz="0" w:space="0" w:color="auto"/>
      </w:divBdr>
    </w:div>
    <w:div w:id="870344996">
      <w:bodyDiv w:val="1"/>
      <w:marLeft w:val="0"/>
      <w:marRight w:val="0"/>
      <w:marTop w:val="0"/>
      <w:marBottom w:val="0"/>
      <w:divBdr>
        <w:top w:val="none" w:sz="0" w:space="0" w:color="auto"/>
        <w:left w:val="none" w:sz="0" w:space="0" w:color="auto"/>
        <w:bottom w:val="none" w:sz="0" w:space="0" w:color="auto"/>
        <w:right w:val="none" w:sz="0" w:space="0" w:color="auto"/>
      </w:divBdr>
      <w:divsChild>
        <w:div w:id="756829894">
          <w:marLeft w:val="0"/>
          <w:marRight w:val="0"/>
          <w:marTop w:val="0"/>
          <w:marBottom w:val="94"/>
          <w:divBdr>
            <w:top w:val="none" w:sz="0" w:space="0" w:color="auto"/>
            <w:left w:val="none" w:sz="0" w:space="0" w:color="auto"/>
            <w:bottom w:val="none" w:sz="0" w:space="0" w:color="auto"/>
            <w:right w:val="none" w:sz="0" w:space="0" w:color="auto"/>
          </w:divBdr>
        </w:div>
      </w:divsChild>
    </w:div>
    <w:div w:id="903024064">
      <w:bodyDiv w:val="1"/>
      <w:marLeft w:val="0"/>
      <w:marRight w:val="0"/>
      <w:marTop w:val="0"/>
      <w:marBottom w:val="0"/>
      <w:divBdr>
        <w:top w:val="none" w:sz="0" w:space="0" w:color="auto"/>
        <w:left w:val="none" w:sz="0" w:space="0" w:color="auto"/>
        <w:bottom w:val="none" w:sz="0" w:space="0" w:color="auto"/>
        <w:right w:val="none" w:sz="0" w:space="0" w:color="auto"/>
      </w:divBdr>
      <w:divsChild>
        <w:div w:id="276764682">
          <w:marLeft w:val="0"/>
          <w:marRight w:val="0"/>
          <w:marTop w:val="0"/>
          <w:marBottom w:val="0"/>
          <w:divBdr>
            <w:top w:val="none" w:sz="0" w:space="0" w:color="auto"/>
            <w:left w:val="none" w:sz="0" w:space="0" w:color="auto"/>
            <w:bottom w:val="none" w:sz="0" w:space="0" w:color="auto"/>
            <w:right w:val="none" w:sz="0" w:space="0" w:color="auto"/>
          </w:divBdr>
          <w:divsChild>
            <w:div w:id="104575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906277">
      <w:bodyDiv w:val="1"/>
      <w:marLeft w:val="0"/>
      <w:marRight w:val="0"/>
      <w:marTop w:val="0"/>
      <w:marBottom w:val="0"/>
      <w:divBdr>
        <w:top w:val="none" w:sz="0" w:space="0" w:color="auto"/>
        <w:left w:val="none" w:sz="0" w:space="0" w:color="auto"/>
        <w:bottom w:val="none" w:sz="0" w:space="0" w:color="auto"/>
        <w:right w:val="none" w:sz="0" w:space="0" w:color="auto"/>
      </w:divBdr>
      <w:divsChild>
        <w:div w:id="1749840155">
          <w:marLeft w:val="0"/>
          <w:marRight w:val="0"/>
          <w:marTop w:val="0"/>
          <w:marBottom w:val="0"/>
          <w:divBdr>
            <w:top w:val="none" w:sz="0" w:space="0" w:color="auto"/>
            <w:left w:val="none" w:sz="0" w:space="0" w:color="auto"/>
            <w:bottom w:val="none" w:sz="0" w:space="0" w:color="auto"/>
            <w:right w:val="none" w:sz="0" w:space="0" w:color="auto"/>
          </w:divBdr>
          <w:divsChild>
            <w:div w:id="198877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062624">
      <w:bodyDiv w:val="1"/>
      <w:marLeft w:val="0"/>
      <w:marRight w:val="0"/>
      <w:marTop w:val="0"/>
      <w:marBottom w:val="0"/>
      <w:divBdr>
        <w:top w:val="none" w:sz="0" w:space="0" w:color="auto"/>
        <w:left w:val="none" w:sz="0" w:space="0" w:color="auto"/>
        <w:bottom w:val="none" w:sz="0" w:space="0" w:color="auto"/>
        <w:right w:val="none" w:sz="0" w:space="0" w:color="auto"/>
      </w:divBdr>
    </w:div>
    <w:div w:id="956791696">
      <w:bodyDiv w:val="1"/>
      <w:marLeft w:val="0"/>
      <w:marRight w:val="0"/>
      <w:marTop w:val="0"/>
      <w:marBottom w:val="0"/>
      <w:divBdr>
        <w:top w:val="none" w:sz="0" w:space="0" w:color="auto"/>
        <w:left w:val="none" w:sz="0" w:space="0" w:color="auto"/>
        <w:bottom w:val="none" w:sz="0" w:space="0" w:color="auto"/>
        <w:right w:val="none" w:sz="0" w:space="0" w:color="auto"/>
      </w:divBdr>
    </w:div>
    <w:div w:id="988435947">
      <w:bodyDiv w:val="1"/>
      <w:marLeft w:val="0"/>
      <w:marRight w:val="0"/>
      <w:marTop w:val="0"/>
      <w:marBottom w:val="0"/>
      <w:divBdr>
        <w:top w:val="none" w:sz="0" w:space="0" w:color="auto"/>
        <w:left w:val="none" w:sz="0" w:space="0" w:color="auto"/>
        <w:bottom w:val="none" w:sz="0" w:space="0" w:color="auto"/>
        <w:right w:val="none" w:sz="0" w:space="0" w:color="auto"/>
      </w:divBdr>
    </w:div>
    <w:div w:id="1022047373">
      <w:bodyDiv w:val="1"/>
      <w:marLeft w:val="0"/>
      <w:marRight w:val="0"/>
      <w:marTop w:val="0"/>
      <w:marBottom w:val="0"/>
      <w:divBdr>
        <w:top w:val="none" w:sz="0" w:space="0" w:color="auto"/>
        <w:left w:val="none" w:sz="0" w:space="0" w:color="auto"/>
        <w:bottom w:val="none" w:sz="0" w:space="0" w:color="auto"/>
        <w:right w:val="none" w:sz="0" w:space="0" w:color="auto"/>
      </w:divBdr>
    </w:div>
    <w:div w:id="1025718526">
      <w:bodyDiv w:val="1"/>
      <w:marLeft w:val="0"/>
      <w:marRight w:val="0"/>
      <w:marTop w:val="0"/>
      <w:marBottom w:val="0"/>
      <w:divBdr>
        <w:top w:val="none" w:sz="0" w:space="0" w:color="auto"/>
        <w:left w:val="none" w:sz="0" w:space="0" w:color="auto"/>
        <w:bottom w:val="none" w:sz="0" w:space="0" w:color="auto"/>
        <w:right w:val="none" w:sz="0" w:space="0" w:color="auto"/>
      </w:divBdr>
    </w:div>
    <w:div w:id="1031802402">
      <w:bodyDiv w:val="1"/>
      <w:marLeft w:val="0"/>
      <w:marRight w:val="0"/>
      <w:marTop w:val="0"/>
      <w:marBottom w:val="0"/>
      <w:divBdr>
        <w:top w:val="none" w:sz="0" w:space="0" w:color="auto"/>
        <w:left w:val="none" w:sz="0" w:space="0" w:color="auto"/>
        <w:bottom w:val="none" w:sz="0" w:space="0" w:color="auto"/>
        <w:right w:val="none" w:sz="0" w:space="0" w:color="auto"/>
      </w:divBdr>
      <w:divsChild>
        <w:div w:id="2007855354">
          <w:marLeft w:val="0"/>
          <w:marRight w:val="0"/>
          <w:marTop w:val="0"/>
          <w:marBottom w:val="0"/>
          <w:divBdr>
            <w:top w:val="none" w:sz="0" w:space="0" w:color="auto"/>
            <w:left w:val="none" w:sz="0" w:space="0" w:color="auto"/>
            <w:bottom w:val="none" w:sz="0" w:space="0" w:color="auto"/>
            <w:right w:val="none" w:sz="0" w:space="0" w:color="auto"/>
          </w:divBdr>
          <w:divsChild>
            <w:div w:id="172486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742364">
      <w:bodyDiv w:val="1"/>
      <w:marLeft w:val="0"/>
      <w:marRight w:val="0"/>
      <w:marTop w:val="0"/>
      <w:marBottom w:val="0"/>
      <w:divBdr>
        <w:top w:val="none" w:sz="0" w:space="0" w:color="auto"/>
        <w:left w:val="none" w:sz="0" w:space="0" w:color="auto"/>
        <w:bottom w:val="none" w:sz="0" w:space="0" w:color="auto"/>
        <w:right w:val="none" w:sz="0" w:space="0" w:color="auto"/>
      </w:divBdr>
      <w:divsChild>
        <w:div w:id="1993018113">
          <w:marLeft w:val="0"/>
          <w:marRight w:val="0"/>
          <w:marTop w:val="0"/>
          <w:marBottom w:val="0"/>
          <w:divBdr>
            <w:top w:val="none" w:sz="0" w:space="0" w:color="auto"/>
            <w:left w:val="none" w:sz="0" w:space="0" w:color="auto"/>
            <w:bottom w:val="none" w:sz="0" w:space="0" w:color="auto"/>
            <w:right w:val="none" w:sz="0" w:space="0" w:color="auto"/>
          </w:divBdr>
          <w:divsChild>
            <w:div w:id="209296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941154">
      <w:bodyDiv w:val="1"/>
      <w:marLeft w:val="0"/>
      <w:marRight w:val="0"/>
      <w:marTop w:val="0"/>
      <w:marBottom w:val="0"/>
      <w:divBdr>
        <w:top w:val="none" w:sz="0" w:space="0" w:color="auto"/>
        <w:left w:val="none" w:sz="0" w:space="0" w:color="auto"/>
        <w:bottom w:val="none" w:sz="0" w:space="0" w:color="auto"/>
        <w:right w:val="none" w:sz="0" w:space="0" w:color="auto"/>
      </w:divBdr>
    </w:div>
    <w:div w:id="1124345544">
      <w:bodyDiv w:val="1"/>
      <w:marLeft w:val="0"/>
      <w:marRight w:val="0"/>
      <w:marTop w:val="0"/>
      <w:marBottom w:val="0"/>
      <w:divBdr>
        <w:top w:val="none" w:sz="0" w:space="0" w:color="auto"/>
        <w:left w:val="none" w:sz="0" w:space="0" w:color="auto"/>
        <w:bottom w:val="none" w:sz="0" w:space="0" w:color="auto"/>
        <w:right w:val="none" w:sz="0" w:space="0" w:color="auto"/>
      </w:divBdr>
    </w:div>
    <w:div w:id="1141118239">
      <w:bodyDiv w:val="1"/>
      <w:marLeft w:val="0"/>
      <w:marRight w:val="0"/>
      <w:marTop w:val="0"/>
      <w:marBottom w:val="0"/>
      <w:divBdr>
        <w:top w:val="none" w:sz="0" w:space="0" w:color="auto"/>
        <w:left w:val="none" w:sz="0" w:space="0" w:color="auto"/>
        <w:bottom w:val="none" w:sz="0" w:space="0" w:color="auto"/>
        <w:right w:val="none" w:sz="0" w:space="0" w:color="auto"/>
      </w:divBdr>
      <w:divsChild>
        <w:div w:id="647320160">
          <w:marLeft w:val="0"/>
          <w:marRight w:val="0"/>
          <w:marTop w:val="0"/>
          <w:marBottom w:val="0"/>
          <w:divBdr>
            <w:top w:val="none" w:sz="0" w:space="0" w:color="auto"/>
            <w:left w:val="none" w:sz="0" w:space="0" w:color="auto"/>
            <w:bottom w:val="none" w:sz="0" w:space="0" w:color="auto"/>
            <w:right w:val="none" w:sz="0" w:space="0" w:color="auto"/>
          </w:divBdr>
          <w:divsChild>
            <w:div w:id="197178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162434">
      <w:bodyDiv w:val="1"/>
      <w:marLeft w:val="0"/>
      <w:marRight w:val="0"/>
      <w:marTop w:val="0"/>
      <w:marBottom w:val="0"/>
      <w:divBdr>
        <w:top w:val="none" w:sz="0" w:space="0" w:color="auto"/>
        <w:left w:val="none" w:sz="0" w:space="0" w:color="auto"/>
        <w:bottom w:val="none" w:sz="0" w:space="0" w:color="auto"/>
        <w:right w:val="none" w:sz="0" w:space="0" w:color="auto"/>
      </w:divBdr>
    </w:div>
    <w:div w:id="1152789583">
      <w:bodyDiv w:val="1"/>
      <w:marLeft w:val="0"/>
      <w:marRight w:val="0"/>
      <w:marTop w:val="0"/>
      <w:marBottom w:val="0"/>
      <w:divBdr>
        <w:top w:val="none" w:sz="0" w:space="0" w:color="auto"/>
        <w:left w:val="none" w:sz="0" w:space="0" w:color="auto"/>
        <w:bottom w:val="none" w:sz="0" w:space="0" w:color="auto"/>
        <w:right w:val="none" w:sz="0" w:space="0" w:color="auto"/>
      </w:divBdr>
    </w:div>
    <w:div w:id="1167746495">
      <w:bodyDiv w:val="1"/>
      <w:marLeft w:val="0"/>
      <w:marRight w:val="0"/>
      <w:marTop w:val="0"/>
      <w:marBottom w:val="0"/>
      <w:divBdr>
        <w:top w:val="none" w:sz="0" w:space="0" w:color="auto"/>
        <w:left w:val="none" w:sz="0" w:space="0" w:color="auto"/>
        <w:bottom w:val="none" w:sz="0" w:space="0" w:color="auto"/>
        <w:right w:val="none" w:sz="0" w:space="0" w:color="auto"/>
      </w:divBdr>
    </w:div>
    <w:div w:id="1176967007">
      <w:bodyDiv w:val="1"/>
      <w:marLeft w:val="0"/>
      <w:marRight w:val="0"/>
      <w:marTop w:val="0"/>
      <w:marBottom w:val="0"/>
      <w:divBdr>
        <w:top w:val="none" w:sz="0" w:space="0" w:color="auto"/>
        <w:left w:val="none" w:sz="0" w:space="0" w:color="auto"/>
        <w:bottom w:val="none" w:sz="0" w:space="0" w:color="auto"/>
        <w:right w:val="none" w:sz="0" w:space="0" w:color="auto"/>
      </w:divBdr>
    </w:div>
    <w:div w:id="1194609675">
      <w:bodyDiv w:val="1"/>
      <w:marLeft w:val="0"/>
      <w:marRight w:val="0"/>
      <w:marTop w:val="0"/>
      <w:marBottom w:val="0"/>
      <w:divBdr>
        <w:top w:val="none" w:sz="0" w:space="0" w:color="auto"/>
        <w:left w:val="none" w:sz="0" w:space="0" w:color="auto"/>
        <w:bottom w:val="none" w:sz="0" w:space="0" w:color="auto"/>
        <w:right w:val="none" w:sz="0" w:space="0" w:color="auto"/>
      </w:divBdr>
    </w:div>
    <w:div w:id="1223442070">
      <w:bodyDiv w:val="1"/>
      <w:marLeft w:val="0"/>
      <w:marRight w:val="0"/>
      <w:marTop w:val="0"/>
      <w:marBottom w:val="0"/>
      <w:divBdr>
        <w:top w:val="none" w:sz="0" w:space="0" w:color="auto"/>
        <w:left w:val="none" w:sz="0" w:space="0" w:color="auto"/>
        <w:bottom w:val="none" w:sz="0" w:space="0" w:color="auto"/>
        <w:right w:val="none" w:sz="0" w:space="0" w:color="auto"/>
      </w:divBdr>
    </w:div>
    <w:div w:id="1223903076">
      <w:bodyDiv w:val="1"/>
      <w:marLeft w:val="0"/>
      <w:marRight w:val="0"/>
      <w:marTop w:val="0"/>
      <w:marBottom w:val="0"/>
      <w:divBdr>
        <w:top w:val="none" w:sz="0" w:space="0" w:color="auto"/>
        <w:left w:val="none" w:sz="0" w:space="0" w:color="auto"/>
        <w:bottom w:val="none" w:sz="0" w:space="0" w:color="auto"/>
        <w:right w:val="none" w:sz="0" w:space="0" w:color="auto"/>
      </w:divBdr>
      <w:divsChild>
        <w:div w:id="2145922472">
          <w:marLeft w:val="547"/>
          <w:marRight w:val="0"/>
          <w:marTop w:val="0"/>
          <w:marBottom w:val="0"/>
          <w:divBdr>
            <w:top w:val="none" w:sz="0" w:space="0" w:color="auto"/>
            <w:left w:val="none" w:sz="0" w:space="0" w:color="auto"/>
            <w:bottom w:val="none" w:sz="0" w:space="0" w:color="auto"/>
            <w:right w:val="none" w:sz="0" w:space="0" w:color="auto"/>
          </w:divBdr>
        </w:div>
        <w:div w:id="337272499">
          <w:marLeft w:val="547"/>
          <w:marRight w:val="0"/>
          <w:marTop w:val="0"/>
          <w:marBottom w:val="0"/>
          <w:divBdr>
            <w:top w:val="none" w:sz="0" w:space="0" w:color="auto"/>
            <w:left w:val="none" w:sz="0" w:space="0" w:color="auto"/>
            <w:bottom w:val="none" w:sz="0" w:space="0" w:color="auto"/>
            <w:right w:val="none" w:sz="0" w:space="0" w:color="auto"/>
          </w:divBdr>
        </w:div>
        <w:div w:id="283075998">
          <w:marLeft w:val="547"/>
          <w:marRight w:val="0"/>
          <w:marTop w:val="0"/>
          <w:marBottom w:val="0"/>
          <w:divBdr>
            <w:top w:val="none" w:sz="0" w:space="0" w:color="auto"/>
            <w:left w:val="none" w:sz="0" w:space="0" w:color="auto"/>
            <w:bottom w:val="none" w:sz="0" w:space="0" w:color="auto"/>
            <w:right w:val="none" w:sz="0" w:space="0" w:color="auto"/>
          </w:divBdr>
        </w:div>
        <w:div w:id="343869462">
          <w:marLeft w:val="547"/>
          <w:marRight w:val="0"/>
          <w:marTop w:val="0"/>
          <w:marBottom w:val="0"/>
          <w:divBdr>
            <w:top w:val="none" w:sz="0" w:space="0" w:color="auto"/>
            <w:left w:val="none" w:sz="0" w:space="0" w:color="auto"/>
            <w:bottom w:val="none" w:sz="0" w:space="0" w:color="auto"/>
            <w:right w:val="none" w:sz="0" w:space="0" w:color="auto"/>
          </w:divBdr>
        </w:div>
      </w:divsChild>
    </w:div>
    <w:div w:id="1256523757">
      <w:bodyDiv w:val="1"/>
      <w:marLeft w:val="0"/>
      <w:marRight w:val="0"/>
      <w:marTop w:val="0"/>
      <w:marBottom w:val="0"/>
      <w:divBdr>
        <w:top w:val="none" w:sz="0" w:space="0" w:color="auto"/>
        <w:left w:val="none" w:sz="0" w:space="0" w:color="auto"/>
        <w:bottom w:val="none" w:sz="0" w:space="0" w:color="auto"/>
        <w:right w:val="none" w:sz="0" w:space="0" w:color="auto"/>
      </w:divBdr>
    </w:div>
    <w:div w:id="1264536363">
      <w:bodyDiv w:val="1"/>
      <w:marLeft w:val="0"/>
      <w:marRight w:val="0"/>
      <w:marTop w:val="0"/>
      <w:marBottom w:val="0"/>
      <w:divBdr>
        <w:top w:val="none" w:sz="0" w:space="0" w:color="auto"/>
        <w:left w:val="none" w:sz="0" w:space="0" w:color="auto"/>
        <w:bottom w:val="none" w:sz="0" w:space="0" w:color="auto"/>
        <w:right w:val="none" w:sz="0" w:space="0" w:color="auto"/>
      </w:divBdr>
    </w:div>
    <w:div w:id="1273972382">
      <w:bodyDiv w:val="1"/>
      <w:marLeft w:val="0"/>
      <w:marRight w:val="0"/>
      <w:marTop w:val="0"/>
      <w:marBottom w:val="0"/>
      <w:divBdr>
        <w:top w:val="none" w:sz="0" w:space="0" w:color="auto"/>
        <w:left w:val="none" w:sz="0" w:space="0" w:color="auto"/>
        <w:bottom w:val="none" w:sz="0" w:space="0" w:color="auto"/>
        <w:right w:val="none" w:sz="0" w:space="0" w:color="auto"/>
      </w:divBdr>
      <w:divsChild>
        <w:div w:id="2133478224">
          <w:marLeft w:val="0"/>
          <w:marRight w:val="0"/>
          <w:marTop w:val="0"/>
          <w:marBottom w:val="0"/>
          <w:divBdr>
            <w:top w:val="none" w:sz="0" w:space="0" w:color="auto"/>
            <w:left w:val="none" w:sz="0" w:space="0" w:color="auto"/>
            <w:bottom w:val="none" w:sz="0" w:space="0" w:color="auto"/>
            <w:right w:val="none" w:sz="0" w:space="0" w:color="auto"/>
          </w:divBdr>
        </w:div>
      </w:divsChild>
    </w:div>
    <w:div w:id="1274095381">
      <w:bodyDiv w:val="1"/>
      <w:marLeft w:val="0"/>
      <w:marRight w:val="0"/>
      <w:marTop w:val="0"/>
      <w:marBottom w:val="0"/>
      <w:divBdr>
        <w:top w:val="none" w:sz="0" w:space="0" w:color="auto"/>
        <w:left w:val="none" w:sz="0" w:space="0" w:color="auto"/>
        <w:bottom w:val="none" w:sz="0" w:space="0" w:color="auto"/>
        <w:right w:val="none" w:sz="0" w:space="0" w:color="auto"/>
      </w:divBdr>
      <w:divsChild>
        <w:div w:id="1183474870">
          <w:marLeft w:val="0"/>
          <w:marRight w:val="0"/>
          <w:marTop w:val="0"/>
          <w:marBottom w:val="0"/>
          <w:divBdr>
            <w:top w:val="none" w:sz="0" w:space="0" w:color="auto"/>
            <w:left w:val="none" w:sz="0" w:space="0" w:color="auto"/>
            <w:bottom w:val="none" w:sz="0" w:space="0" w:color="auto"/>
            <w:right w:val="none" w:sz="0" w:space="0" w:color="auto"/>
          </w:divBdr>
          <w:divsChild>
            <w:div w:id="209901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838808">
      <w:bodyDiv w:val="1"/>
      <w:marLeft w:val="0"/>
      <w:marRight w:val="0"/>
      <w:marTop w:val="0"/>
      <w:marBottom w:val="0"/>
      <w:divBdr>
        <w:top w:val="none" w:sz="0" w:space="0" w:color="auto"/>
        <w:left w:val="none" w:sz="0" w:space="0" w:color="auto"/>
        <w:bottom w:val="none" w:sz="0" w:space="0" w:color="auto"/>
        <w:right w:val="none" w:sz="0" w:space="0" w:color="auto"/>
      </w:divBdr>
      <w:divsChild>
        <w:div w:id="1128165366">
          <w:marLeft w:val="0"/>
          <w:marRight w:val="0"/>
          <w:marTop w:val="0"/>
          <w:marBottom w:val="0"/>
          <w:divBdr>
            <w:top w:val="none" w:sz="0" w:space="0" w:color="auto"/>
            <w:left w:val="none" w:sz="0" w:space="0" w:color="auto"/>
            <w:bottom w:val="none" w:sz="0" w:space="0" w:color="auto"/>
            <w:right w:val="none" w:sz="0" w:space="0" w:color="auto"/>
          </w:divBdr>
          <w:divsChild>
            <w:div w:id="121392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192357">
      <w:bodyDiv w:val="1"/>
      <w:marLeft w:val="0"/>
      <w:marRight w:val="0"/>
      <w:marTop w:val="0"/>
      <w:marBottom w:val="0"/>
      <w:divBdr>
        <w:top w:val="none" w:sz="0" w:space="0" w:color="auto"/>
        <w:left w:val="none" w:sz="0" w:space="0" w:color="auto"/>
        <w:bottom w:val="none" w:sz="0" w:space="0" w:color="auto"/>
        <w:right w:val="none" w:sz="0" w:space="0" w:color="auto"/>
      </w:divBdr>
    </w:div>
    <w:div w:id="1303536336">
      <w:bodyDiv w:val="1"/>
      <w:marLeft w:val="0"/>
      <w:marRight w:val="0"/>
      <w:marTop w:val="0"/>
      <w:marBottom w:val="0"/>
      <w:divBdr>
        <w:top w:val="none" w:sz="0" w:space="0" w:color="auto"/>
        <w:left w:val="none" w:sz="0" w:space="0" w:color="auto"/>
        <w:bottom w:val="none" w:sz="0" w:space="0" w:color="auto"/>
        <w:right w:val="none" w:sz="0" w:space="0" w:color="auto"/>
      </w:divBdr>
    </w:div>
    <w:div w:id="1320426936">
      <w:bodyDiv w:val="1"/>
      <w:marLeft w:val="0"/>
      <w:marRight w:val="0"/>
      <w:marTop w:val="0"/>
      <w:marBottom w:val="0"/>
      <w:divBdr>
        <w:top w:val="none" w:sz="0" w:space="0" w:color="auto"/>
        <w:left w:val="none" w:sz="0" w:space="0" w:color="auto"/>
        <w:bottom w:val="none" w:sz="0" w:space="0" w:color="auto"/>
        <w:right w:val="none" w:sz="0" w:space="0" w:color="auto"/>
      </w:divBdr>
    </w:div>
    <w:div w:id="1333995855">
      <w:bodyDiv w:val="1"/>
      <w:marLeft w:val="0"/>
      <w:marRight w:val="0"/>
      <w:marTop w:val="0"/>
      <w:marBottom w:val="0"/>
      <w:divBdr>
        <w:top w:val="none" w:sz="0" w:space="0" w:color="auto"/>
        <w:left w:val="none" w:sz="0" w:space="0" w:color="auto"/>
        <w:bottom w:val="none" w:sz="0" w:space="0" w:color="auto"/>
        <w:right w:val="none" w:sz="0" w:space="0" w:color="auto"/>
      </w:divBdr>
    </w:div>
    <w:div w:id="1334649299">
      <w:bodyDiv w:val="1"/>
      <w:marLeft w:val="0"/>
      <w:marRight w:val="0"/>
      <w:marTop w:val="0"/>
      <w:marBottom w:val="0"/>
      <w:divBdr>
        <w:top w:val="none" w:sz="0" w:space="0" w:color="auto"/>
        <w:left w:val="none" w:sz="0" w:space="0" w:color="auto"/>
        <w:bottom w:val="none" w:sz="0" w:space="0" w:color="auto"/>
        <w:right w:val="none" w:sz="0" w:space="0" w:color="auto"/>
      </w:divBdr>
    </w:div>
    <w:div w:id="1349916319">
      <w:bodyDiv w:val="1"/>
      <w:marLeft w:val="0"/>
      <w:marRight w:val="0"/>
      <w:marTop w:val="0"/>
      <w:marBottom w:val="0"/>
      <w:divBdr>
        <w:top w:val="none" w:sz="0" w:space="0" w:color="auto"/>
        <w:left w:val="none" w:sz="0" w:space="0" w:color="auto"/>
        <w:bottom w:val="none" w:sz="0" w:space="0" w:color="auto"/>
        <w:right w:val="none" w:sz="0" w:space="0" w:color="auto"/>
      </w:divBdr>
    </w:div>
    <w:div w:id="1369643125">
      <w:bodyDiv w:val="1"/>
      <w:marLeft w:val="0"/>
      <w:marRight w:val="0"/>
      <w:marTop w:val="0"/>
      <w:marBottom w:val="0"/>
      <w:divBdr>
        <w:top w:val="none" w:sz="0" w:space="0" w:color="auto"/>
        <w:left w:val="none" w:sz="0" w:space="0" w:color="auto"/>
        <w:bottom w:val="none" w:sz="0" w:space="0" w:color="auto"/>
        <w:right w:val="none" w:sz="0" w:space="0" w:color="auto"/>
      </w:divBdr>
    </w:div>
    <w:div w:id="1380864703">
      <w:bodyDiv w:val="1"/>
      <w:marLeft w:val="0"/>
      <w:marRight w:val="0"/>
      <w:marTop w:val="0"/>
      <w:marBottom w:val="0"/>
      <w:divBdr>
        <w:top w:val="none" w:sz="0" w:space="0" w:color="auto"/>
        <w:left w:val="none" w:sz="0" w:space="0" w:color="auto"/>
        <w:bottom w:val="none" w:sz="0" w:space="0" w:color="auto"/>
        <w:right w:val="none" w:sz="0" w:space="0" w:color="auto"/>
      </w:divBdr>
    </w:div>
    <w:div w:id="1385444127">
      <w:bodyDiv w:val="1"/>
      <w:marLeft w:val="0"/>
      <w:marRight w:val="0"/>
      <w:marTop w:val="0"/>
      <w:marBottom w:val="0"/>
      <w:divBdr>
        <w:top w:val="none" w:sz="0" w:space="0" w:color="auto"/>
        <w:left w:val="none" w:sz="0" w:space="0" w:color="auto"/>
        <w:bottom w:val="none" w:sz="0" w:space="0" w:color="auto"/>
        <w:right w:val="none" w:sz="0" w:space="0" w:color="auto"/>
      </w:divBdr>
    </w:div>
    <w:div w:id="1397898133">
      <w:bodyDiv w:val="1"/>
      <w:marLeft w:val="0"/>
      <w:marRight w:val="0"/>
      <w:marTop w:val="0"/>
      <w:marBottom w:val="0"/>
      <w:divBdr>
        <w:top w:val="none" w:sz="0" w:space="0" w:color="auto"/>
        <w:left w:val="none" w:sz="0" w:space="0" w:color="auto"/>
        <w:bottom w:val="none" w:sz="0" w:space="0" w:color="auto"/>
        <w:right w:val="none" w:sz="0" w:space="0" w:color="auto"/>
      </w:divBdr>
    </w:div>
    <w:div w:id="1404640526">
      <w:bodyDiv w:val="1"/>
      <w:marLeft w:val="0"/>
      <w:marRight w:val="0"/>
      <w:marTop w:val="0"/>
      <w:marBottom w:val="0"/>
      <w:divBdr>
        <w:top w:val="none" w:sz="0" w:space="0" w:color="auto"/>
        <w:left w:val="none" w:sz="0" w:space="0" w:color="auto"/>
        <w:bottom w:val="none" w:sz="0" w:space="0" w:color="auto"/>
        <w:right w:val="none" w:sz="0" w:space="0" w:color="auto"/>
      </w:divBdr>
      <w:divsChild>
        <w:div w:id="1391348370">
          <w:marLeft w:val="0"/>
          <w:marRight w:val="0"/>
          <w:marTop w:val="0"/>
          <w:marBottom w:val="0"/>
          <w:divBdr>
            <w:top w:val="none" w:sz="0" w:space="0" w:color="auto"/>
            <w:left w:val="none" w:sz="0" w:space="0" w:color="auto"/>
            <w:bottom w:val="none" w:sz="0" w:space="0" w:color="auto"/>
            <w:right w:val="none" w:sz="0" w:space="0" w:color="auto"/>
          </w:divBdr>
        </w:div>
      </w:divsChild>
    </w:div>
    <w:div w:id="1412702251">
      <w:bodyDiv w:val="1"/>
      <w:marLeft w:val="0"/>
      <w:marRight w:val="0"/>
      <w:marTop w:val="0"/>
      <w:marBottom w:val="0"/>
      <w:divBdr>
        <w:top w:val="none" w:sz="0" w:space="0" w:color="auto"/>
        <w:left w:val="none" w:sz="0" w:space="0" w:color="auto"/>
        <w:bottom w:val="none" w:sz="0" w:space="0" w:color="auto"/>
        <w:right w:val="none" w:sz="0" w:space="0" w:color="auto"/>
      </w:divBdr>
    </w:div>
    <w:div w:id="1424884835">
      <w:bodyDiv w:val="1"/>
      <w:marLeft w:val="0"/>
      <w:marRight w:val="0"/>
      <w:marTop w:val="0"/>
      <w:marBottom w:val="0"/>
      <w:divBdr>
        <w:top w:val="none" w:sz="0" w:space="0" w:color="auto"/>
        <w:left w:val="none" w:sz="0" w:space="0" w:color="auto"/>
        <w:bottom w:val="none" w:sz="0" w:space="0" w:color="auto"/>
        <w:right w:val="none" w:sz="0" w:space="0" w:color="auto"/>
      </w:divBdr>
    </w:div>
    <w:div w:id="1460605346">
      <w:bodyDiv w:val="1"/>
      <w:marLeft w:val="0"/>
      <w:marRight w:val="0"/>
      <w:marTop w:val="0"/>
      <w:marBottom w:val="0"/>
      <w:divBdr>
        <w:top w:val="none" w:sz="0" w:space="0" w:color="auto"/>
        <w:left w:val="none" w:sz="0" w:space="0" w:color="auto"/>
        <w:bottom w:val="none" w:sz="0" w:space="0" w:color="auto"/>
        <w:right w:val="none" w:sz="0" w:space="0" w:color="auto"/>
      </w:divBdr>
      <w:divsChild>
        <w:div w:id="1731028374">
          <w:marLeft w:val="0"/>
          <w:marRight w:val="0"/>
          <w:marTop w:val="0"/>
          <w:marBottom w:val="0"/>
          <w:divBdr>
            <w:top w:val="none" w:sz="0" w:space="0" w:color="auto"/>
            <w:left w:val="none" w:sz="0" w:space="0" w:color="auto"/>
            <w:bottom w:val="none" w:sz="0" w:space="0" w:color="auto"/>
            <w:right w:val="none" w:sz="0" w:space="0" w:color="auto"/>
          </w:divBdr>
          <w:divsChild>
            <w:div w:id="459342227">
              <w:marLeft w:val="0"/>
              <w:marRight w:val="0"/>
              <w:marTop w:val="0"/>
              <w:marBottom w:val="0"/>
              <w:divBdr>
                <w:top w:val="none" w:sz="0" w:space="0" w:color="auto"/>
                <w:left w:val="none" w:sz="0" w:space="0" w:color="auto"/>
                <w:bottom w:val="none" w:sz="0" w:space="0" w:color="auto"/>
                <w:right w:val="none" w:sz="0" w:space="0" w:color="auto"/>
              </w:divBdr>
              <w:divsChild>
                <w:div w:id="2137872724">
                  <w:marLeft w:val="0"/>
                  <w:marRight w:val="0"/>
                  <w:marTop w:val="0"/>
                  <w:marBottom w:val="0"/>
                  <w:divBdr>
                    <w:top w:val="none" w:sz="0" w:space="0" w:color="auto"/>
                    <w:left w:val="none" w:sz="0" w:space="0" w:color="auto"/>
                    <w:bottom w:val="none" w:sz="0" w:space="0" w:color="auto"/>
                    <w:right w:val="none" w:sz="0" w:space="0" w:color="auto"/>
                  </w:divBdr>
                  <w:divsChild>
                    <w:div w:id="95861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9934112">
      <w:bodyDiv w:val="1"/>
      <w:marLeft w:val="0"/>
      <w:marRight w:val="0"/>
      <w:marTop w:val="0"/>
      <w:marBottom w:val="0"/>
      <w:divBdr>
        <w:top w:val="none" w:sz="0" w:space="0" w:color="auto"/>
        <w:left w:val="none" w:sz="0" w:space="0" w:color="auto"/>
        <w:bottom w:val="none" w:sz="0" w:space="0" w:color="auto"/>
        <w:right w:val="none" w:sz="0" w:space="0" w:color="auto"/>
      </w:divBdr>
    </w:div>
    <w:div w:id="1488472766">
      <w:bodyDiv w:val="1"/>
      <w:marLeft w:val="0"/>
      <w:marRight w:val="0"/>
      <w:marTop w:val="0"/>
      <w:marBottom w:val="0"/>
      <w:divBdr>
        <w:top w:val="none" w:sz="0" w:space="0" w:color="auto"/>
        <w:left w:val="none" w:sz="0" w:space="0" w:color="auto"/>
        <w:bottom w:val="none" w:sz="0" w:space="0" w:color="auto"/>
        <w:right w:val="none" w:sz="0" w:space="0" w:color="auto"/>
      </w:divBdr>
    </w:div>
    <w:div w:id="1494446480">
      <w:bodyDiv w:val="1"/>
      <w:marLeft w:val="0"/>
      <w:marRight w:val="0"/>
      <w:marTop w:val="0"/>
      <w:marBottom w:val="0"/>
      <w:divBdr>
        <w:top w:val="none" w:sz="0" w:space="0" w:color="auto"/>
        <w:left w:val="none" w:sz="0" w:space="0" w:color="auto"/>
        <w:bottom w:val="none" w:sz="0" w:space="0" w:color="auto"/>
        <w:right w:val="none" w:sz="0" w:space="0" w:color="auto"/>
      </w:divBdr>
      <w:divsChild>
        <w:div w:id="763257725">
          <w:marLeft w:val="0"/>
          <w:marRight w:val="0"/>
          <w:marTop w:val="0"/>
          <w:marBottom w:val="0"/>
          <w:divBdr>
            <w:top w:val="none" w:sz="0" w:space="0" w:color="auto"/>
            <w:left w:val="none" w:sz="0" w:space="0" w:color="auto"/>
            <w:bottom w:val="none" w:sz="0" w:space="0" w:color="auto"/>
            <w:right w:val="none" w:sz="0" w:space="0" w:color="auto"/>
          </w:divBdr>
          <w:divsChild>
            <w:div w:id="193701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188758">
      <w:bodyDiv w:val="1"/>
      <w:marLeft w:val="0"/>
      <w:marRight w:val="0"/>
      <w:marTop w:val="0"/>
      <w:marBottom w:val="0"/>
      <w:divBdr>
        <w:top w:val="none" w:sz="0" w:space="0" w:color="auto"/>
        <w:left w:val="none" w:sz="0" w:space="0" w:color="auto"/>
        <w:bottom w:val="none" w:sz="0" w:space="0" w:color="auto"/>
        <w:right w:val="none" w:sz="0" w:space="0" w:color="auto"/>
      </w:divBdr>
    </w:div>
    <w:div w:id="1506900897">
      <w:bodyDiv w:val="1"/>
      <w:marLeft w:val="0"/>
      <w:marRight w:val="0"/>
      <w:marTop w:val="0"/>
      <w:marBottom w:val="0"/>
      <w:divBdr>
        <w:top w:val="none" w:sz="0" w:space="0" w:color="auto"/>
        <w:left w:val="none" w:sz="0" w:space="0" w:color="auto"/>
        <w:bottom w:val="none" w:sz="0" w:space="0" w:color="auto"/>
        <w:right w:val="none" w:sz="0" w:space="0" w:color="auto"/>
      </w:divBdr>
    </w:div>
    <w:div w:id="1533684901">
      <w:bodyDiv w:val="1"/>
      <w:marLeft w:val="0"/>
      <w:marRight w:val="0"/>
      <w:marTop w:val="0"/>
      <w:marBottom w:val="0"/>
      <w:divBdr>
        <w:top w:val="none" w:sz="0" w:space="0" w:color="auto"/>
        <w:left w:val="none" w:sz="0" w:space="0" w:color="auto"/>
        <w:bottom w:val="none" w:sz="0" w:space="0" w:color="auto"/>
        <w:right w:val="none" w:sz="0" w:space="0" w:color="auto"/>
      </w:divBdr>
    </w:div>
    <w:div w:id="1559896000">
      <w:bodyDiv w:val="1"/>
      <w:marLeft w:val="0"/>
      <w:marRight w:val="0"/>
      <w:marTop w:val="0"/>
      <w:marBottom w:val="0"/>
      <w:divBdr>
        <w:top w:val="none" w:sz="0" w:space="0" w:color="auto"/>
        <w:left w:val="none" w:sz="0" w:space="0" w:color="auto"/>
        <w:bottom w:val="none" w:sz="0" w:space="0" w:color="auto"/>
        <w:right w:val="none" w:sz="0" w:space="0" w:color="auto"/>
      </w:divBdr>
    </w:div>
    <w:div w:id="1561013563">
      <w:bodyDiv w:val="1"/>
      <w:marLeft w:val="0"/>
      <w:marRight w:val="0"/>
      <w:marTop w:val="0"/>
      <w:marBottom w:val="0"/>
      <w:divBdr>
        <w:top w:val="none" w:sz="0" w:space="0" w:color="auto"/>
        <w:left w:val="none" w:sz="0" w:space="0" w:color="auto"/>
        <w:bottom w:val="none" w:sz="0" w:space="0" w:color="auto"/>
        <w:right w:val="none" w:sz="0" w:space="0" w:color="auto"/>
      </w:divBdr>
    </w:div>
    <w:div w:id="1622802684">
      <w:bodyDiv w:val="1"/>
      <w:marLeft w:val="0"/>
      <w:marRight w:val="0"/>
      <w:marTop w:val="0"/>
      <w:marBottom w:val="0"/>
      <w:divBdr>
        <w:top w:val="none" w:sz="0" w:space="0" w:color="auto"/>
        <w:left w:val="none" w:sz="0" w:space="0" w:color="auto"/>
        <w:bottom w:val="none" w:sz="0" w:space="0" w:color="auto"/>
        <w:right w:val="none" w:sz="0" w:space="0" w:color="auto"/>
      </w:divBdr>
    </w:div>
    <w:div w:id="1669867203">
      <w:bodyDiv w:val="1"/>
      <w:marLeft w:val="0"/>
      <w:marRight w:val="0"/>
      <w:marTop w:val="0"/>
      <w:marBottom w:val="0"/>
      <w:divBdr>
        <w:top w:val="none" w:sz="0" w:space="0" w:color="auto"/>
        <w:left w:val="none" w:sz="0" w:space="0" w:color="auto"/>
        <w:bottom w:val="none" w:sz="0" w:space="0" w:color="auto"/>
        <w:right w:val="none" w:sz="0" w:space="0" w:color="auto"/>
      </w:divBdr>
      <w:divsChild>
        <w:div w:id="407730033">
          <w:marLeft w:val="0"/>
          <w:marRight w:val="0"/>
          <w:marTop w:val="0"/>
          <w:marBottom w:val="0"/>
          <w:divBdr>
            <w:top w:val="none" w:sz="0" w:space="0" w:color="auto"/>
            <w:left w:val="none" w:sz="0" w:space="0" w:color="auto"/>
            <w:bottom w:val="none" w:sz="0" w:space="0" w:color="auto"/>
            <w:right w:val="none" w:sz="0" w:space="0" w:color="auto"/>
          </w:divBdr>
          <w:divsChild>
            <w:div w:id="71430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221245">
      <w:bodyDiv w:val="1"/>
      <w:marLeft w:val="0"/>
      <w:marRight w:val="0"/>
      <w:marTop w:val="0"/>
      <w:marBottom w:val="0"/>
      <w:divBdr>
        <w:top w:val="none" w:sz="0" w:space="0" w:color="auto"/>
        <w:left w:val="none" w:sz="0" w:space="0" w:color="auto"/>
        <w:bottom w:val="none" w:sz="0" w:space="0" w:color="auto"/>
        <w:right w:val="none" w:sz="0" w:space="0" w:color="auto"/>
      </w:divBdr>
    </w:div>
    <w:div w:id="1722052142">
      <w:bodyDiv w:val="1"/>
      <w:marLeft w:val="0"/>
      <w:marRight w:val="0"/>
      <w:marTop w:val="0"/>
      <w:marBottom w:val="0"/>
      <w:divBdr>
        <w:top w:val="none" w:sz="0" w:space="0" w:color="auto"/>
        <w:left w:val="none" w:sz="0" w:space="0" w:color="auto"/>
        <w:bottom w:val="none" w:sz="0" w:space="0" w:color="auto"/>
        <w:right w:val="none" w:sz="0" w:space="0" w:color="auto"/>
      </w:divBdr>
    </w:div>
    <w:div w:id="1726835092">
      <w:bodyDiv w:val="1"/>
      <w:marLeft w:val="0"/>
      <w:marRight w:val="0"/>
      <w:marTop w:val="0"/>
      <w:marBottom w:val="0"/>
      <w:divBdr>
        <w:top w:val="none" w:sz="0" w:space="0" w:color="auto"/>
        <w:left w:val="none" w:sz="0" w:space="0" w:color="auto"/>
        <w:bottom w:val="none" w:sz="0" w:space="0" w:color="auto"/>
        <w:right w:val="none" w:sz="0" w:space="0" w:color="auto"/>
      </w:divBdr>
    </w:div>
    <w:div w:id="1730028592">
      <w:bodyDiv w:val="1"/>
      <w:marLeft w:val="0"/>
      <w:marRight w:val="0"/>
      <w:marTop w:val="0"/>
      <w:marBottom w:val="0"/>
      <w:divBdr>
        <w:top w:val="none" w:sz="0" w:space="0" w:color="auto"/>
        <w:left w:val="none" w:sz="0" w:space="0" w:color="auto"/>
        <w:bottom w:val="none" w:sz="0" w:space="0" w:color="auto"/>
        <w:right w:val="none" w:sz="0" w:space="0" w:color="auto"/>
      </w:divBdr>
      <w:divsChild>
        <w:div w:id="990525897">
          <w:marLeft w:val="0"/>
          <w:marRight w:val="0"/>
          <w:marTop w:val="0"/>
          <w:marBottom w:val="0"/>
          <w:divBdr>
            <w:top w:val="none" w:sz="0" w:space="0" w:color="auto"/>
            <w:left w:val="none" w:sz="0" w:space="0" w:color="auto"/>
            <w:bottom w:val="none" w:sz="0" w:space="0" w:color="auto"/>
            <w:right w:val="none" w:sz="0" w:space="0" w:color="auto"/>
          </w:divBdr>
        </w:div>
      </w:divsChild>
    </w:div>
    <w:div w:id="1749113394">
      <w:bodyDiv w:val="1"/>
      <w:marLeft w:val="0"/>
      <w:marRight w:val="0"/>
      <w:marTop w:val="0"/>
      <w:marBottom w:val="0"/>
      <w:divBdr>
        <w:top w:val="none" w:sz="0" w:space="0" w:color="auto"/>
        <w:left w:val="none" w:sz="0" w:space="0" w:color="auto"/>
        <w:bottom w:val="none" w:sz="0" w:space="0" w:color="auto"/>
        <w:right w:val="none" w:sz="0" w:space="0" w:color="auto"/>
      </w:divBdr>
      <w:divsChild>
        <w:div w:id="920218714">
          <w:marLeft w:val="0"/>
          <w:marRight w:val="0"/>
          <w:marTop w:val="0"/>
          <w:marBottom w:val="0"/>
          <w:divBdr>
            <w:top w:val="none" w:sz="0" w:space="0" w:color="auto"/>
            <w:left w:val="none" w:sz="0" w:space="0" w:color="auto"/>
            <w:bottom w:val="none" w:sz="0" w:space="0" w:color="auto"/>
            <w:right w:val="none" w:sz="0" w:space="0" w:color="auto"/>
          </w:divBdr>
          <w:divsChild>
            <w:div w:id="2713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750696">
      <w:bodyDiv w:val="1"/>
      <w:marLeft w:val="0"/>
      <w:marRight w:val="0"/>
      <w:marTop w:val="0"/>
      <w:marBottom w:val="0"/>
      <w:divBdr>
        <w:top w:val="none" w:sz="0" w:space="0" w:color="auto"/>
        <w:left w:val="none" w:sz="0" w:space="0" w:color="auto"/>
        <w:bottom w:val="none" w:sz="0" w:space="0" w:color="auto"/>
        <w:right w:val="none" w:sz="0" w:space="0" w:color="auto"/>
      </w:divBdr>
      <w:divsChild>
        <w:div w:id="358504777">
          <w:marLeft w:val="0"/>
          <w:marRight w:val="2277"/>
          <w:marTop w:val="0"/>
          <w:marBottom w:val="251"/>
          <w:divBdr>
            <w:top w:val="none" w:sz="0" w:space="0" w:color="auto"/>
            <w:left w:val="none" w:sz="0" w:space="0" w:color="auto"/>
            <w:bottom w:val="none" w:sz="0" w:space="0" w:color="auto"/>
            <w:right w:val="none" w:sz="0" w:space="0" w:color="auto"/>
          </w:divBdr>
          <w:divsChild>
            <w:div w:id="737753493">
              <w:marLeft w:val="0"/>
              <w:marRight w:val="0"/>
              <w:marTop w:val="0"/>
              <w:marBottom w:val="84"/>
              <w:divBdr>
                <w:top w:val="none" w:sz="0" w:space="0" w:color="auto"/>
                <w:left w:val="none" w:sz="0" w:space="0" w:color="auto"/>
                <w:bottom w:val="none" w:sz="0" w:space="0" w:color="auto"/>
                <w:right w:val="none" w:sz="0" w:space="0" w:color="auto"/>
              </w:divBdr>
            </w:div>
          </w:divsChild>
        </w:div>
      </w:divsChild>
    </w:div>
    <w:div w:id="1825268967">
      <w:bodyDiv w:val="1"/>
      <w:marLeft w:val="0"/>
      <w:marRight w:val="0"/>
      <w:marTop w:val="0"/>
      <w:marBottom w:val="0"/>
      <w:divBdr>
        <w:top w:val="none" w:sz="0" w:space="0" w:color="auto"/>
        <w:left w:val="none" w:sz="0" w:space="0" w:color="auto"/>
        <w:bottom w:val="none" w:sz="0" w:space="0" w:color="auto"/>
        <w:right w:val="none" w:sz="0" w:space="0" w:color="auto"/>
      </w:divBdr>
    </w:div>
    <w:div w:id="1829176085">
      <w:bodyDiv w:val="1"/>
      <w:marLeft w:val="0"/>
      <w:marRight w:val="0"/>
      <w:marTop w:val="0"/>
      <w:marBottom w:val="0"/>
      <w:divBdr>
        <w:top w:val="none" w:sz="0" w:space="0" w:color="auto"/>
        <w:left w:val="none" w:sz="0" w:space="0" w:color="auto"/>
        <w:bottom w:val="none" w:sz="0" w:space="0" w:color="auto"/>
        <w:right w:val="none" w:sz="0" w:space="0" w:color="auto"/>
      </w:divBdr>
    </w:div>
    <w:div w:id="1839465495">
      <w:bodyDiv w:val="1"/>
      <w:marLeft w:val="0"/>
      <w:marRight w:val="0"/>
      <w:marTop w:val="0"/>
      <w:marBottom w:val="0"/>
      <w:divBdr>
        <w:top w:val="none" w:sz="0" w:space="0" w:color="auto"/>
        <w:left w:val="none" w:sz="0" w:space="0" w:color="auto"/>
        <w:bottom w:val="none" w:sz="0" w:space="0" w:color="auto"/>
        <w:right w:val="none" w:sz="0" w:space="0" w:color="auto"/>
      </w:divBdr>
    </w:div>
    <w:div w:id="1845708910">
      <w:bodyDiv w:val="1"/>
      <w:marLeft w:val="0"/>
      <w:marRight w:val="0"/>
      <w:marTop w:val="0"/>
      <w:marBottom w:val="0"/>
      <w:divBdr>
        <w:top w:val="none" w:sz="0" w:space="0" w:color="auto"/>
        <w:left w:val="none" w:sz="0" w:space="0" w:color="auto"/>
        <w:bottom w:val="none" w:sz="0" w:space="0" w:color="auto"/>
        <w:right w:val="none" w:sz="0" w:space="0" w:color="auto"/>
      </w:divBdr>
    </w:div>
    <w:div w:id="1852257703">
      <w:bodyDiv w:val="1"/>
      <w:marLeft w:val="0"/>
      <w:marRight w:val="0"/>
      <w:marTop w:val="0"/>
      <w:marBottom w:val="0"/>
      <w:divBdr>
        <w:top w:val="none" w:sz="0" w:space="0" w:color="auto"/>
        <w:left w:val="none" w:sz="0" w:space="0" w:color="auto"/>
        <w:bottom w:val="none" w:sz="0" w:space="0" w:color="auto"/>
        <w:right w:val="none" w:sz="0" w:space="0" w:color="auto"/>
      </w:divBdr>
    </w:div>
    <w:div w:id="1895652345">
      <w:bodyDiv w:val="1"/>
      <w:marLeft w:val="0"/>
      <w:marRight w:val="0"/>
      <w:marTop w:val="0"/>
      <w:marBottom w:val="0"/>
      <w:divBdr>
        <w:top w:val="none" w:sz="0" w:space="0" w:color="auto"/>
        <w:left w:val="none" w:sz="0" w:space="0" w:color="auto"/>
        <w:bottom w:val="none" w:sz="0" w:space="0" w:color="auto"/>
        <w:right w:val="none" w:sz="0" w:space="0" w:color="auto"/>
      </w:divBdr>
    </w:div>
    <w:div w:id="1911230467">
      <w:bodyDiv w:val="1"/>
      <w:marLeft w:val="0"/>
      <w:marRight w:val="0"/>
      <w:marTop w:val="0"/>
      <w:marBottom w:val="0"/>
      <w:divBdr>
        <w:top w:val="none" w:sz="0" w:space="0" w:color="auto"/>
        <w:left w:val="none" w:sz="0" w:space="0" w:color="auto"/>
        <w:bottom w:val="none" w:sz="0" w:space="0" w:color="auto"/>
        <w:right w:val="none" w:sz="0" w:space="0" w:color="auto"/>
      </w:divBdr>
    </w:div>
    <w:div w:id="1923026824">
      <w:bodyDiv w:val="1"/>
      <w:marLeft w:val="0"/>
      <w:marRight w:val="0"/>
      <w:marTop w:val="0"/>
      <w:marBottom w:val="0"/>
      <w:divBdr>
        <w:top w:val="none" w:sz="0" w:space="0" w:color="auto"/>
        <w:left w:val="none" w:sz="0" w:space="0" w:color="auto"/>
        <w:bottom w:val="none" w:sz="0" w:space="0" w:color="auto"/>
        <w:right w:val="none" w:sz="0" w:space="0" w:color="auto"/>
      </w:divBdr>
    </w:div>
    <w:div w:id="1929655130">
      <w:bodyDiv w:val="1"/>
      <w:marLeft w:val="0"/>
      <w:marRight w:val="0"/>
      <w:marTop w:val="0"/>
      <w:marBottom w:val="0"/>
      <w:divBdr>
        <w:top w:val="none" w:sz="0" w:space="0" w:color="auto"/>
        <w:left w:val="none" w:sz="0" w:space="0" w:color="auto"/>
        <w:bottom w:val="none" w:sz="0" w:space="0" w:color="auto"/>
        <w:right w:val="none" w:sz="0" w:space="0" w:color="auto"/>
      </w:divBdr>
    </w:div>
    <w:div w:id="1934894740">
      <w:bodyDiv w:val="1"/>
      <w:marLeft w:val="0"/>
      <w:marRight w:val="0"/>
      <w:marTop w:val="0"/>
      <w:marBottom w:val="0"/>
      <w:divBdr>
        <w:top w:val="none" w:sz="0" w:space="0" w:color="auto"/>
        <w:left w:val="none" w:sz="0" w:space="0" w:color="auto"/>
        <w:bottom w:val="none" w:sz="0" w:space="0" w:color="auto"/>
        <w:right w:val="none" w:sz="0" w:space="0" w:color="auto"/>
      </w:divBdr>
    </w:div>
    <w:div w:id="1945723204">
      <w:bodyDiv w:val="1"/>
      <w:marLeft w:val="0"/>
      <w:marRight w:val="0"/>
      <w:marTop w:val="0"/>
      <w:marBottom w:val="0"/>
      <w:divBdr>
        <w:top w:val="none" w:sz="0" w:space="0" w:color="auto"/>
        <w:left w:val="none" w:sz="0" w:space="0" w:color="auto"/>
        <w:bottom w:val="none" w:sz="0" w:space="0" w:color="auto"/>
        <w:right w:val="none" w:sz="0" w:space="0" w:color="auto"/>
      </w:divBdr>
    </w:div>
    <w:div w:id="1949313265">
      <w:bodyDiv w:val="1"/>
      <w:marLeft w:val="0"/>
      <w:marRight w:val="0"/>
      <w:marTop w:val="0"/>
      <w:marBottom w:val="0"/>
      <w:divBdr>
        <w:top w:val="none" w:sz="0" w:space="0" w:color="auto"/>
        <w:left w:val="none" w:sz="0" w:space="0" w:color="auto"/>
        <w:bottom w:val="none" w:sz="0" w:space="0" w:color="auto"/>
        <w:right w:val="none" w:sz="0" w:space="0" w:color="auto"/>
      </w:divBdr>
    </w:div>
    <w:div w:id="1990669109">
      <w:bodyDiv w:val="1"/>
      <w:marLeft w:val="0"/>
      <w:marRight w:val="0"/>
      <w:marTop w:val="0"/>
      <w:marBottom w:val="0"/>
      <w:divBdr>
        <w:top w:val="none" w:sz="0" w:space="0" w:color="auto"/>
        <w:left w:val="none" w:sz="0" w:space="0" w:color="auto"/>
        <w:bottom w:val="none" w:sz="0" w:space="0" w:color="auto"/>
        <w:right w:val="none" w:sz="0" w:space="0" w:color="auto"/>
      </w:divBdr>
    </w:div>
    <w:div w:id="2022852939">
      <w:bodyDiv w:val="1"/>
      <w:marLeft w:val="0"/>
      <w:marRight w:val="0"/>
      <w:marTop w:val="0"/>
      <w:marBottom w:val="0"/>
      <w:divBdr>
        <w:top w:val="none" w:sz="0" w:space="0" w:color="auto"/>
        <w:left w:val="none" w:sz="0" w:space="0" w:color="auto"/>
        <w:bottom w:val="none" w:sz="0" w:space="0" w:color="auto"/>
        <w:right w:val="none" w:sz="0" w:space="0" w:color="auto"/>
      </w:divBdr>
    </w:div>
    <w:div w:id="2039965444">
      <w:bodyDiv w:val="1"/>
      <w:marLeft w:val="0"/>
      <w:marRight w:val="0"/>
      <w:marTop w:val="0"/>
      <w:marBottom w:val="0"/>
      <w:divBdr>
        <w:top w:val="none" w:sz="0" w:space="0" w:color="auto"/>
        <w:left w:val="none" w:sz="0" w:space="0" w:color="auto"/>
        <w:bottom w:val="none" w:sz="0" w:space="0" w:color="auto"/>
        <w:right w:val="none" w:sz="0" w:space="0" w:color="auto"/>
      </w:divBdr>
    </w:div>
    <w:div w:id="2049794273">
      <w:bodyDiv w:val="1"/>
      <w:marLeft w:val="0"/>
      <w:marRight w:val="0"/>
      <w:marTop w:val="0"/>
      <w:marBottom w:val="0"/>
      <w:divBdr>
        <w:top w:val="none" w:sz="0" w:space="0" w:color="auto"/>
        <w:left w:val="none" w:sz="0" w:space="0" w:color="auto"/>
        <w:bottom w:val="none" w:sz="0" w:space="0" w:color="auto"/>
        <w:right w:val="none" w:sz="0" w:space="0" w:color="auto"/>
      </w:divBdr>
    </w:div>
    <w:div w:id="2062903467">
      <w:bodyDiv w:val="1"/>
      <w:marLeft w:val="0"/>
      <w:marRight w:val="0"/>
      <w:marTop w:val="0"/>
      <w:marBottom w:val="0"/>
      <w:divBdr>
        <w:top w:val="none" w:sz="0" w:space="0" w:color="auto"/>
        <w:left w:val="none" w:sz="0" w:space="0" w:color="auto"/>
        <w:bottom w:val="none" w:sz="0" w:space="0" w:color="auto"/>
        <w:right w:val="none" w:sz="0" w:space="0" w:color="auto"/>
      </w:divBdr>
      <w:divsChild>
        <w:div w:id="91516051">
          <w:marLeft w:val="0"/>
          <w:marRight w:val="0"/>
          <w:marTop w:val="0"/>
          <w:marBottom w:val="0"/>
          <w:divBdr>
            <w:top w:val="none" w:sz="0" w:space="0" w:color="auto"/>
            <w:left w:val="none" w:sz="0" w:space="0" w:color="auto"/>
            <w:bottom w:val="none" w:sz="0" w:space="0" w:color="auto"/>
            <w:right w:val="none" w:sz="0" w:space="0" w:color="auto"/>
          </w:divBdr>
          <w:divsChild>
            <w:div w:id="127501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867066">
      <w:bodyDiv w:val="1"/>
      <w:marLeft w:val="0"/>
      <w:marRight w:val="0"/>
      <w:marTop w:val="0"/>
      <w:marBottom w:val="0"/>
      <w:divBdr>
        <w:top w:val="none" w:sz="0" w:space="0" w:color="auto"/>
        <w:left w:val="none" w:sz="0" w:space="0" w:color="auto"/>
        <w:bottom w:val="none" w:sz="0" w:space="0" w:color="auto"/>
        <w:right w:val="none" w:sz="0" w:space="0" w:color="auto"/>
      </w:divBdr>
    </w:div>
    <w:div w:id="2078895178">
      <w:bodyDiv w:val="1"/>
      <w:marLeft w:val="0"/>
      <w:marRight w:val="0"/>
      <w:marTop w:val="0"/>
      <w:marBottom w:val="0"/>
      <w:divBdr>
        <w:top w:val="none" w:sz="0" w:space="0" w:color="auto"/>
        <w:left w:val="none" w:sz="0" w:space="0" w:color="auto"/>
        <w:bottom w:val="none" w:sz="0" w:space="0" w:color="auto"/>
        <w:right w:val="none" w:sz="0" w:space="0" w:color="auto"/>
      </w:divBdr>
    </w:div>
    <w:div w:id="2101443108">
      <w:bodyDiv w:val="1"/>
      <w:marLeft w:val="0"/>
      <w:marRight w:val="0"/>
      <w:marTop w:val="0"/>
      <w:marBottom w:val="0"/>
      <w:divBdr>
        <w:top w:val="none" w:sz="0" w:space="0" w:color="auto"/>
        <w:left w:val="none" w:sz="0" w:space="0" w:color="auto"/>
        <w:bottom w:val="none" w:sz="0" w:space="0" w:color="auto"/>
        <w:right w:val="none" w:sz="0" w:space="0" w:color="auto"/>
      </w:divBdr>
    </w:div>
    <w:div w:id="2116047624">
      <w:bodyDiv w:val="1"/>
      <w:marLeft w:val="0"/>
      <w:marRight w:val="0"/>
      <w:marTop w:val="0"/>
      <w:marBottom w:val="0"/>
      <w:divBdr>
        <w:top w:val="none" w:sz="0" w:space="0" w:color="auto"/>
        <w:left w:val="none" w:sz="0" w:space="0" w:color="auto"/>
        <w:bottom w:val="none" w:sz="0" w:space="0" w:color="auto"/>
        <w:right w:val="none" w:sz="0" w:space="0" w:color="auto"/>
      </w:divBdr>
    </w:div>
    <w:div w:id="2122727513">
      <w:bodyDiv w:val="1"/>
      <w:marLeft w:val="0"/>
      <w:marRight w:val="0"/>
      <w:marTop w:val="0"/>
      <w:marBottom w:val="0"/>
      <w:divBdr>
        <w:top w:val="none" w:sz="0" w:space="0" w:color="auto"/>
        <w:left w:val="none" w:sz="0" w:space="0" w:color="auto"/>
        <w:bottom w:val="none" w:sz="0" w:space="0" w:color="auto"/>
        <w:right w:val="none" w:sz="0" w:space="0" w:color="auto"/>
      </w:divBdr>
      <w:divsChild>
        <w:div w:id="1202866107">
          <w:marLeft w:val="0"/>
          <w:marRight w:val="0"/>
          <w:marTop w:val="0"/>
          <w:marBottom w:val="0"/>
          <w:divBdr>
            <w:top w:val="none" w:sz="0" w:space="0" w:color="auto"/>
            <w:left w:val="none" w:sz="0" w:space="0" w:color="auto"/>
            <w:bottom w:val="none" w:sz="0" w:space="0" w:color="auto"/>
            <w:right w:val="none" w:sz="0" w:space="0" w:color="auto"/>
          </w:divBdr>
          <w:divsChild>
            <w:div w:id="61001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359067">
      <w:bodyDiv w:val="1"/>
      <w:marLeft w:val="0"/>
      <w:marRight w:val="0"/>
      <w:marTop w:val="0"/>
      <w:marBottom w:val="0"/>
      <w:divBdr>
        <w:top w:val="none" w:sz="0" w:space="0" w:color="auto"/>
        <w:left w:val="none" w:sz="0" w:space="0" w:color="auto"/>
        <w:bottom w:val="none" w:sz="0" w:space="0" w:color="auto"/>
        <w:right w:val="none" w:sz="0" w:space="0" w:color="auto"/>
      </w:divBdr>
      <w:divsChild>
        <w:div w:id="279916224">
          <w:marLeft w:val="0"/>
          <w:marRight w:val="0"/>
          <w:marTop w:val="0"/>
          <w:marBottom w:val="0"/>
          <w:divBdr>
            <w:top w:val="none" w:sz="0" w:space="0" w:color="auto"/>
            <w:left w:val="none" w:sz="0" w:space="0" w:color="auto"/>
            <w:bottom w:val="none" w:sz="0" w:space="0" w:color="auto"/>
            <w:right w:val="none" w:sz="0" w:space="0" w:color="auto"/>
          </w:divBdr>
          <w:divsChild>
            <w:div w:id="148774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596596">
      <w:bodyDiv w:val="1"/>
      <w:marLeft w:val="0"/>
      <w:marRight w:val="0"/>
      <w:marTop w:val="0"/>
      <w:marBottom w:val="0"/>
      <w:divBdr>
        <w:top w:val="none" w:sz="0" w:space="0" w:color="auto"/>
        <w:left w:val="none" w:sz="0" w:space="0" w:color="auto"/>
        <w:bottom w:val="none" w:sz="0" w:space="0" w:color="auto"/>
        <w:right w:val="none" w:sz="0" w:space="0" w:color="auto"/>
      </w:divBdr>
    </w:div>
    <w:div w:id="21360188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1" Type="http://schemas.openxmlformats.org/officeDocument/2006/relationships/image" Target="media/image9.wmf"/><Relationship Id="rId42" Type="http://schemas.openxmlformats.org/officeDocument/2006/relationships/image" Target="media/image21.png"/><Relationship Id="rId63" Type="http://schemas.openxmlformats.org/officeDocument/2006/relationships/oleObject" Target="embeddings/oleObject20.bin"/><Relationship Id="rId84" Type="http://schemas.openxmlformats.org/officeDocument/2006/relationships/image" Target="media/image45.wmf"/><Relationship Id="rId138" Type="http://schemas.openxmlformats.org/officeDocument/2006/relationships/oleObject" Target="embeddings/oleObject56.bin"/><Relationship Id="rId159" Type="http://schemas.openxmlformats.org/officeDocument/2006/relationships/image" Target="media/image84.png"/><Relationship Id="rId170" Type="http://schemas.openxmlformats.org/officeDocument/2006/relationships/image" Target="media/image91.emf"/><Relationship Id="rId191" Type="http://schemas.openxmlformats.org/officeDocument/2006/relationships/image" Target="media/image103.wmf"/><Relationship Id="rId205" Type="http://schemas.openxmlformats.org/officeDocument/2006/relationships/oleObject" Target="embeddings/oleObject78.bin"/><Relationship Id="rId226" Type="http://schemas.openxmlformats.org/officeDocument/2006/relationships/image" Target="media/image121.wmf"/><Relationship Id="rId247" Type="http://schemas.openxmlformats.org/officeDocument/2006/relationships/image" Target="media/image132.wmf"/><Relationship Id="rId107" Type="http://schemas.openxmlformats.org/officeDocument/2006/relationships/oleObject" Target="embeddings/oleObject41.bin"/><Relationship Id="rId268" Type="http://schemas.openxmlformats.org/officeDocument/2006/relationships/image" Target="media/image139.jpeg"/><Relationship Id="rId11" Type="http://schemas.openxmlformats.org/officeDocument/2006/relationships/image" Target="media/image2.png"/><Relationship Id="rId32" Type="http://schemas.openxmlformats.org/officeDocument/2006/relationships/oleObject" Target="embeddings/oleObject7.bin"/><Relationship Id="rId53" Type="http://schemas.openxmlformats.org/officeDocument/2006/relationships/oleObject" Target="embeddings/oleObject16.bin"/><Relationship Id="rId74" Type="http://schemas.openxmlformats.org/officeDocument/2006/relationships/image" Target="media/image39.png"/><Relationship Id="rId128" Type="http://schemas.openxmlformats.org/officeDocument/2006/relationships/image" Target="media/image67.wmf"/><Relationship Id="rId149" Type="http://schemas.openxmlformats.org/officeDocument/2006/relationships/image" Target="media/image79.wmf"/><Relationship Id="rId5" Type="http://schemas.openxmlformats.org/officeDocument/2006/relationships/webSettings" Target="webSettings.xml"/><Relationship Id="rId95" Type="http://schemas.openxmlformats.org/officeDocument/2006/relationships/oleObject" Target="embeddings/oleObject35.bin"/><Relationship Id="rId160" Type="http://schemas.openxmlformats.org/officeDocument/2006/relationships/oleObject" Target="embeddings/oleObject63.bin"/><Relationship Id="rId181" Type="http://schemas.openxmlformats.org/officeDocument/2006/relationships/image" Target="media/image98.wmf"/><Relationship Id="rId216" Type="http://schemas.openxmlformats.org/officeDocument/2006/relationships/oleObject" Target="embeddings/oleObject84.bin"/><Relationship Id="rId237" Type="http://schemas.openxmlformats.org/officeDocument/2006/relationships/oleObject" Target="embeddings/oleObject94.bin"/><Relationship Id="rId258" Type="http://schemas.openxmlformats.org/officeDocument/2006/relationships/hyperlink" Target="https://science-education.ru/ru/article/view?id=7920" TargetMode="External"/><Relationship Id="rId22" Type="http://schemas.openxmlformats.org/officeDocument/2006/relationships/oleObject" Target="embeddings/oleObject3.bin"/><Relationship Id="rId43" Type="http://schemas.openxmlformats.org/officeDocument/2006/relationships/image" Target="media/image22.wmf"/><Relationship Id="rId64" Type="http://schemas.openxmlformats.org/officeDocument/2006/relationships/image" Target="media/image34.wmf"/><Relationship Id="rId118" Type="http://schemas.openxmlformats.org/officeDocument/2006/relationships/image" Target="media/image62.wmf"/><Relationship Id="rId139" Type="http://schemas.openxmlformats.org/officeDocument/2006/relationships/image" Target="media/image72.wmf"/><Relationship Id="rId85" Type="http://schemas.openxmlformats.org/officeDocument/2006/relationships/oleObject" Target="embeddings/oleObject30.bin"/><Relationship Id="rId150" Type="http://schemas.openxmlformats.org/officeDocument/2006/relationships/oleObject" Target="embeddings/oleObject58.bin"/><Relationship Id="rId171" Type="http://schemas.openxmlformats.org/officeDocument/2006/relationships/image" Target="media/image92.emf"/><Relationship Id="rId192" Type="http://schemas.openxmlformats.org/officeDocument/2006/relationships/oleObject" Target="embeddings/oleObject73.bin"/><Relationship Id="rId206" Type="http://schemas.openxmlformats.org/officeDocument/2006/relationships/oleObject" Target="embeddings/oleObject79.bin"/><Relationship Id="rId227" Type="http://schemas.openxmlformats.org/officeDocument/2006/relationships/oleObject" Target="embeddings/oleObject89.bin"/><Relationship Id="rId248" Type="http://schemas.openxmlformats.org/officeDocument/2006/relationships/oleObject" Target="embeddings/oleObject99.bin"/><Relationship Id="rId269" Type="http://schemas.openxmlformats.org/officeDocument/2006/relationships/image" Target="media/image140.jpeg"/><Relationship Id="rId12" Type="http://schemas.openxmlformats.org/officeDocument/2006/relationships/hyperlink" Target="http://www.dot.psu.kz" TargetMode="External"/><Relationship Id="rId33" Type="http://schemas.openxmlformats.org/officeDocument/2006/relationships/image" Target="media/image16.wmf"/><Relationship Id="rId108" Type="http://schemas.openxmlformats.org/officeDocument/2006/relationships/image" Target="media/image57.wmf"/><Relationship Id="rId129" Type="http://schemas.openxmlformats.org/officeDocument/2006/relationships/oleObject" Target="embeddings/oleObject52.bin"/><Relationship Id="rId54" Type="http://schemas.openxmlformats.org/officeDocument/2006/relationships/image" Target="media/image28.png"/><Relationship Id="rId75" Type="http://schemas.openxmlformats.org/officeDocument/2006/relationships/image" Target="media/image40.png"/><Relationship Id="rId96" Type="http://schemas.openxmlformats.org/officeDocument/2006/relationships/image" Target="media/image51.wmf"/><Relationship Id="rId140" Type="http://schemas.openxmlformats.org/officeDocument/2006/relationships/oleObject" Target="embeddings/oleObject57.bin"/><Relationship Id="rId161" Type="http://schemas.openxmlformats.org/officeDocument/2006/relationships/image" Target="media/image85.png"/><Relationship Id="rId182" Type="http://schemas.openxmlformats.org/officeDocument/2006/relationships/oleObject" Target="embeddings/oleObject68.bin"/><Relationship Id="rId217" Type="http://schemas.openxmlformats.org/officeDocument/2006/relationships/image" Target="media/image116.wmf"/><Relationship Id="rId6" Type="http://schemas.openxmlformats.org/officeDocument/2006/relationships/footnotes" Target="footnotes.xml"/><Relationship Id="rId238" Type="http://schemas.openxmlformats.org/officeDocument/2006/relationships/image" Target="media/image127.wmf"/><Relationship Id="rId259" Type="http://schemas.openxmlformats.org/officeDocument/2006/relationships/image" Target="media/image133.jpeg"/><Relationship Id="rId23" Type="http://schemas.openxmlformats.org/officeDocument/2006/relationships/image" Target="media/image10.wmf"/><Relationship Id="rId119" Type="http://schemas.openxmlformats.org/officeDocument/2006/relationships/oleObject" Target="embeddings/oleObject47.bin"/><Relationship Id="rId270" Type="http://schemas.openxmlformats.org/officeDocument/2006/relationships/image" Target="media/image141.jpeg"/><Relationship Id="rId44" Type="http://schemas.openxmlformats.org/officeDocument/2006/relationships/oleObject" Target="embeddings/oleObject12.bin"/><Relationship Id="rId60" Type="http://schemas.openxmlformats.org/officeDocument/2006/relationships/oleObject" Target="embeddings/oleObject19.bin"/><Relationship Id="rId65" Type="http://schemas.openxmlformats.org/officeDocument/2006/relationships/oleObject" Target="embeddings/oleObject21.bin"/><Relationship Id="rId81" Type="http://schemas.openxmlformats.org/officeDocument/2006/relationships/oleObject" Target="embeddings/oleObject28.bin"/><Relationship Id="rId86" Type="http://schemas.openxmlformats.org/officeDocument/2006/relationships/image" Target="media/image46.wmf"/><Relationship Id="rId130" Type="http://schemas.openxmlformats.org/officeDocument/2006/relationships/hyperlink" Target="http://www.dot.psu.kz" TargetMode="External"/><Relationship Id="rId135" Type="http://schemas.openxmlformats.org/officeDocument/2006/relationships/image" Target="media/image70.wmf"/><Relationship Id="rId151" Type="http://schemas.openxmlformats.org/officeDocument/2006/relationships/image" Target="media/image80.png"/><Relationship Id="rId156" Type="http://schemas.openxmlformats.org/officeDocument/2006/relationships/oleObject" Target="embeddings/oleObject61.bin"/><Relationship Id="rId177" Type="http://schemas.openxmlformats.org/officeDocument/2006/relationships/image" Target="media/image96.wmf"/><Relationship Id="rId198" Type="http://schemas.openxmlformats.org/officeDocument/2006/relationships/image" Target="media/image107.emf"/><Relationship Id="rId172" Type="http://schemas.openxmlformats.org/officeDocument/2006/relationships/image" Target="media/image93.emf"/><Relationship Id="rId193" Type="http://schemas.openxmlformats.org/officeDocument/2006/relationships/image" Target="media/image104.wmf"/><Relationship Id="rId202" Type="http://schemas.openxmlformats.org/officeDocument/2006/relationships/oleObject" Target="embeddings/oleObject76.bin"/><Relationship Id="rId207" Type="http://schemas.openxmlformats.org/officeDocument/2006/relationships/image" Target="media/image111.wmf"/><Relationship Id="rId223" Type="http://schemas.openxmlformats.org/officeDocument/2006/relationships/image" Target="media/image119.wmf"/><Relationship Id="rId228" Type="http://schemas.openxmlformats.org/officeDocument/2006/relationships/image" Target="media/image122.wmf"/><Relationship Id="rId244" Type="http://schemas.openxmlformats.org/officeDocument/2006/relationships/image" Target="media/image130.emf"/><Relationship Id="rId249" Type="http://schemas.openxmlformats.org/officeDocument/2006/relationships/hyperlink" Target="https://adilet.zan.kz/kaz/docs/P1700000799"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oleObject" Target="embeddings/oleObject42.bin"/><Relationship Id="rId260" Type="http://schemas.openxmlformats.org/officeDocument/2006/relationships/image" Target="media/image134.jpeg"/><Relationship Id="rId265" Type="http://schemas.openxmlformats.org/officeDocument/2006/relationships/hyperlink" Target="https://files.stroyinf.ru/Data2/1/4294741/4294741871.pdf" TargetMode="External"/><Relationship Id="rId34" Type="http://schemas.openxmlformats.org/officeDocument/2006/relationships/oleObject" Target="embeddings/oleObject8.bin"/><Relationship Id="rId50" Type="http://schemas.openxmlformats.org/officeDocument/2006/relationships/oleObject" Target="embeddings/oleObject15.bin"/><Relationship Id="rId55" Type="http://schemas.openxmlformats.org/officeDocument/2006/relationships/image" Target="media/image29.wmf"/><Relationship Id="rId76" Type="http://schemas.openxmlformats.org/officeDocument/2006/relationships/image" Target="media/image41.wmf"/><Relationship Id="rId97" Type="http://schemas.openxmlformats.org/officeDocument/2006/relationships/oleObject" Target="embeddings/oleObject36.bin"/><Relationship Id="rId104" Type="http://schemas.openxmlformats.org/officeDocument/2006/relationships/image" Target="media/image55.wmf"/><Relationship Id="rId120" Type="http://schemas.openxmlformats.org/officeDocument/2006/relationships/image" Target="media/image63.wmf"/><Relationship Id="rId125" Type="http://schemas.openxmlformats.org/officeDocument/2006/relationships/oleObject" Target="embeddings/oleObject50.bin"/><Relationship Id="rId141" Type="http://schemas.openxmlformats.org/officeDocument/2006/relationships/image" Target="media/image73.png"/><Relationship Id="rId146" Type="http://schemas.openxmlformats.org/officeDocument/2006/relationships/hyperlink" Target="http://www.dot.psu.kz" TargetMode="External"/><Relationship Id="rId167" Type="http://schemas.openxmlformats.org/officeDocument/2006/relationships/hyperlink" Target="https://forms.gle/2yT941sHM4kjXa7s9" TargetMode="External"/><Relationship Id="rId188" Type="http://schemas.openxmlformats.org/officeDocument/2006/relationships/oleObject" Target="embeddings/oleObject71.bin"/><Relationship Id="rId7" Type="http://schemas.openxmlformats.org/officeDocument/2006/relationships/endnotes" Target="endnotes.xml"/><Relationship Id="rId71" Type="http://schemas.openxmlformats.org/officeDocument/2006/relationships/oleObject" Target="embeddings/oleObject24.bin"/><Relationship Id="rId92" Type="http://schemas.openxmlformats.org/officeDocument/2006/relationships/image" Target="media/image49.wmf"/><Relationship Id="rId162" Type="http://schemas.openxmlformats.org/officeDocument/2006/relationships/oleObject" Target="embeddings/oleObject64.bin"/><Relationship Id="rId183" Type="http://schemas.openxmlformats.org/officeDocument/2006/relationships/image" Target="media/image99.wmf"/><Relationship Id="rId213" Type="http://schemas.openxmlformats.org/officeDocument/2006/relationships/image" Target="media/image114.wmf"/><Relationship Id="rId218" Type="http://schemas.openxmlformats.org/officeDocument/2006/relationships/oleObject" Target="embeddings/oleObject85.bin"/><Relationship Id="rId234" Type="http://schemas.openxmlformats.org/officeDocument/2006/relationships/image" Target="media/image125.wmf"/><Relationship Id="rId239" Type="http://schemas.openxmlformats.org/officeDocument/2006/relationships/oleObject" Target="embeddings/oleObject95.bin"/><Relationship Id="rId2" Type="http://schemas.openxmlformats.org/officeDocument/2006/relationships/numbering" Target="numbering.xml"/><Relationship Id="rId29" Type="http://schemas.openxmlformats.org/officeDocument/2006/relationships/image" Target="media/image14.wmf"/><Relationship Id="rId250" Type="http://schemas.openxmlformats.org/officeDocument/2006/relationships/hyperlink" Target="https://adilet.zan.kz/kaz/docs/P1900000988" TargetMode="External"/><Relationship Id="rId255" Type="http://schemas.openxmlformats.org/officeDocument/2006/relationships/hyperlink" Target="https://www.laetusinpraesens.org/docs/tranpat1.php" TargetMode="External"/><Relationship Id="rId271" Type="http://schemas.openxmlformats.org/officeDocument/2006/relationships/image" Target="media/image142.jpeg"/><Relationship Id="rId24" Type="http://schemas.openxmlformats.org/officeDocument/2006/relationships/oleObject" Target="embeddings/oleObject4.bin"/><Relationship Id="rId40" Type="http://schemas.openxmlformats.org/officeDocument/2006/relationships/image" Target="media/image20.wmf"/><Relationship Id="rId45" Type="http://schemas.openxmlformats.org/officeDocument/2006/relationships/image" Target="media/image23.wmf"/><Relationship Id="rId66" Type="http://schemas.openxmlformats.org/officeDocument/2006/relationships/image" Target="media/image35.wmf"/><Relationship Id="rId87" Type="http://schemas.openxmlformats.org/officeDocument/2006/relationships/oleObject" Target="embeddings/oleObject31.bin"/><Relationship Id="rId110" Type="http://schemas.openxmlformats.org/officeDocument/2006/relationships/image" Target="media/image58.png"/><Relationship Id="rId115" Type="http://schemas.openxmlformats.org/officeDocument/2006/relationships/oleObject" Target="embeddings/oleObject45.bin"/><Relationship Id="rId131" Type="http://schemas.openxmlformats.org/officeDocument/2006/relationships/image" Target="media/image68.wmf"/><Relationship Id="rId136" Type="http://schemas.openxmlformats.org/officeDocument/2006/relationships/oleObject" Target="embeddings/oleObject55.bin"/><Relationship Id="rId157" Type="http://schemas.openxmlformats.org/officeDocument/2006/relationships/image" Target="media/image83.png"/><Relationship Id="rId178" Type="http://schemas.openxmlformats.org/officeDocument/2006/relationships/oleObject" Target="embeddings/oleObject66.bin"/><Relationship Id="rId61" Type="http://schemas.openxmlformats.org/officeDocument/2006/relationships/image" Target="media/image32.png"/><Relationship Id="rId82" Type="http://schemas.openxmlformats.org/officeDocument/2006/relationships/image" Target="media/image44.wmf"/><Relationship Id="rId152" Type="http://schemas.openxmlformats.org/officeDocument/2006/relationships/oleObject" Target="embeddings/oleObject59.bin"/><Relationship Id="rId173" Type="http://schemas.openxmlformats.org/officeDocument/2006/relationships/hyperlink" Target="https://forms.gle/hZCPVedwffwETnxq7" TargetMode="External"/><Relationship Id="rId194" Type="http://schemas.openxmlformats.org/officeDocument/2006/relationships/oleObject" Target="embeddings/oleObject74.bin"/><Relationship Id="rId199" Type="http://schemas.openxmlformats.org/officeDocument/2006/relationships/image" Target="media/image108.wmf"/><Relationship Id="rId203" Type="http://schemas.openxmlformats.org/officeDocument/2006/relationships/image" Target="media/image110.wmf"/><Relationship Id="rId208" Type="http://schemas.openxmlformats.org/officeDocument/2006/relationships/oleObject" Target="embeddings/oleObject80.bin"/><Relationship Id="rId229" Type="http://schemas.openxmlformats.org/officeDocument/2006/relationships/oleObject" Target="embeddings/oleObject90.bin"/><Relationship Id="rId19" Type="http://schemas.openxmlformats.org/officeDocument/2006/relationships/image" Target="media/image8.wmf"/><Relationship Id="rId224" Type="http://schemas.openxmlformats.org/officeDocument/2006/relationships/oleObject" Target="embeddings/oleObject88.bin"/><Relationship Id="rId240" Type="http://schemas.openxmlformats.org/officeDocument/2006/relationships/image" Target="media/image128.wmf"/><Relationship Id="rId245" Type="http://schemas.openxmlformats.org/officeDocument/2006/relationships/image" Target="media/image131.wmf"/><Relationship Id="rId261" Type="http://schemas.openxmlformats.org/officeDocument/2006/relationships/image" Target="media/image135.jpeg"/><Relationship Id="rId266" Type="http://schemas.openxmlformats.org/officeDocument/2006/relationships/image" Target="media/image137.jpeg"/><Relationship Id="rId14" Type="http://schemas.openxmlformats.org/officeDocument/2006/relationships/image" Target="media/image4.png"/><Relationship Id="rId30" Type="http://schemas.openxmlformats.org/officeDocument/2006/relationships/oleObject" Target="embeddings/oleObject6.bin"/><Relationship Id="rId35" Type="http://schemas.openxmlformats.org/officeDocument/2006/relationships/image" Target="media/image17.wmf"/><Relationship Id="rId56" Type="http://schemas.openxmlformats.org/officeDocument/2006/relationships/oleObject" Target="embeddings/oleObject17.bin"/><Relationship Id="rId77" Type="http://schemas.openxmlformats.org/officeDocument/2006/relationships/oleObject" Target="embeddings/oleObject26.bin"/><Relationship Id="rId100" Type="http://schemas.openxmlformats.org/officeDocument/2006/relationships/image" Target="media/image53.wmf"/><Relationship Id="rId105" Type="http://schemas.openxmlformats.org/officeDocument/2006/relationships/oleObject" Target="embeddings/oleObject40.bin"/><Relationship Id="rId126" Type="http://schemas.openxmlformats.org/officeDocument/2006/relationships/image" Target="media/image66.wmf"/><Relationship Id="rId147" Type="http://schemas.openxmlformats.org/officeDocument/2006/relationships/image" Target="media/image78.png"/><Relationship Id="rId168" Type="http://schemas.openxmlformats.org/officeDocument/2006/relationships/image" Target="media/image89.emf"/><Relationship Id="rId8" Type="http://schemas.openxmlformats.org/officeDocument/2006/relationships/footer" Target="footer1.xml"/><Relationship Id="rId51" Type="http://schemas.openxmlformats.org/officeDocument/2006/relationships/image" Target="media/image26.png"/><Relationship Id="rId72" Type="http://schemas.openxmlformats.org/officeDocument/2006/relationships/image" Target="media/image38.wmf"/><Relationship Id="rId93" Type="http://schemas.openxmlformats.org/officeDocument/2006/relationships/oleObject" Target="embeddings/oleObject34.bin"/><Relationship Id="rId98" Type="http://schemas.openxmlformats.org/officeDocument/2006/relationships/image" Target="media/image52.wmf"/><Relationship Id="rId121" Type="http://schemas.openxmlformats.org/officeDocument/2006/relationships/oleObject" Target="embeddings/oleObject48.bin"/><Relationship Id="rId142" Type="http://schemas.openxmlformats.org/officeDocument/2006/relationships/image" Target="media/image74.png"/><Relationship Id="rId163" Type="http://schemas.openxmlformats.org/officeDocument/2006/relationships/footer" Target="footer3.xml"/><Relationship Id="rId184" Type="http://schemas.openxmlformats.org/officeDocument/2006/relationships/oleObject" Target="embeddings/oleObject69.bin"/><Relationship Id="rId189" Type="http://schemas.openxmlformats.org/officeDocument/2006/relationships/image" Target="media/image102.wmf"/><Relationship Id="rId219" Type="http://schemas.openxmlformats.org/officeDocument/2006/relationships/image" Target="media/image117.wmf"/><Relationship Id="rId3" Type="http://schemas.openxmlformats.org/officeDocument/2006/relationships/styles" Target="styles.xml"/><Relationship Id="rId214" Type="http://schemas.openxmlformats.org/officeDocument/2006/relationships/oleObject" Target="embeddings/oleObject83.bin"/><Relationship Id="rId230" Type="http://schemas.openxmlformats.org/officeDocument/2006/relationships/image" Target="media/image123.wmf"/><Relationship Id="rId235" Type="http://schemas.openxmlformats.org/officeDocument/2006/relationships/oleObject" Target="embeddings/oleObject93.bin"/><Relationship Id="rId251" Type="http://schemas.openxmlformats.org/officeDocument/2006/relationships/hyperlink" Target="https://adilet.zan.kz/kaz/%20docs/V1800017669" TargetMode="External"/><Relationship Id="rId256" Type="http://schemas.openxmlformats.org/officeDocument/2006/relationships/hyperlink" Target="https://www.cfin.ru/press/management/2002-3/06.shtml" TargetMode="External"/><Relationship Id="rId25" Type="http://schemas.openxmlformats.org/officeDocument/2006/relationships/image" Target="media/image11.png"/><Relationship Id="rId46" Type="http://schemas.openxmlformats.org/officeDocument/2006/relationships/oleObject" Target="embeddings/oleObject13.bin"/><Relationship Id="rId67" Type="http://schemas.openxmlformats.org/officeDocument/2006/relationships/oleObject" Target="embeddings/oleObject22.bin"/><Relationship Id="rId116" Type="http://schemas.openxmlformats.org/officeDocument/2006/relationships/image" Target="media/image61.wmf"/><Relationship Id="rId137" Type="http://schemas.openxmlformats.org/officeDocument/2006/relationships/image" Target="media/image71.wmf"/><Relationship Id="rId158" Type="http://schemas.openxmlformats.org/officeDocument/2006/relationships/oleObject" Target="embeddings/oleObject62.bin"/><Relationship Id="rId272" Type="http://schemas.openxmlformats.org/officeDocument/2006/relationships/fontTable" Target="fontTable.xml"/><Relationship Id="rId20" Type="http://schemas.openxmlformats.org/officeDocument/2006/relationships/oleObject" Target="embeddings/oleObject2.bin"/><Relationship Id="rId41" Type="http://schemas.openxmlformats.org/officeDocument/2006/relationships/oleObject" Target="embeddings/oleObject11.bin"/><Relationship Id="rId62" Type="http://schemas.openxmlformats.org/officeDocument/2006/relationships/image" Target="media/image33.wmf"/><Relationship Id="rId83" Type="http://schemas.openxmlformats.org/officeDocument/2006/relationships/oleObject" Target="embeddings/oleObject29.bin"/><Relationship Id="rId88" Type="http://schemas.openxmlformats.org/officeDocument/2006/relationships/image" Target="media/image47.wmf"/><Relationship Id="rId111" Type="http://schemas.openxmlformats.org/officeDocument/2006/relationships/oleObject" Target="embeddings/oleObject43.bin"/><Relationship Id="rId132" Type="http://schemas.openxmlformats.org/officeDocument/2006/relationships/oleObject" Target="embeddings/oleObject53.bin"/><Relationship Id="rId153" Type="http://schemas.openxmlformats.org/officeDocument/2006/relationships/image" Target="media/image81.png"/><Relationship Id="rId174" Type="http://schemas.openxmlformats.org/officeDocument/2006/relationships/image" Target="media/image94.emf"/><Relationship Id="rId179" Type="http://schemas.openxmlformats.org/officeDocument/2006/relationships/image" Target="media/image97.wmf"/><Relationship Id="rId195" Type="http://schemas.openxmlformats.org/officeDocument/2006/relationships/image" Target="media/image105.emf"/><Relationship Id="rId209" Type="http://schemas.openxmlformats.org/officeDocument/2006/relationships/image" Target="media/image112.wmf"/><Relationship Id="rId190" Type="http://schemas.openxmlformats.org/officeDocument/2006/relationships/oleObject" Target="embeddings/oleObject72.bin"/><Relationship Id="rId204" Type="http://schemas.openxmlformats.org/officeDocument/2006/relationships/oleObject" Target="embeddings/oleObject77.bin"/><Relationship Id="rId220" Type="http://schemas.openxmlformats.org/officeDocument/2006/relationships/oleObject" Target="embeddings/oleObject86.bin"/><Relationship Id="rId225" Type="http://schemas.openxmlformats.org/officeDocument/2006/relationships/image" Target="media/image120.emf"/><Relationship Id="rId241" Type="http://schemas.openxmlformats.org/officeDocument/2006/relationships/oleObject" Target="embeddings/oleObject96.bin"/><Relationship Id="rId246" Type="http://schemas.openxmlformats.org/officeDocument/2006/relationships/oleObject" Target="embeddings/oleObject98.bin"/><Relationship Id="rId267" Type="http://schemas.openxmlformats.org/officeDocument/2006/relationships/image" Target="media/image138.jpeg"/><Relationship Id="rId15" Type="http://schemas.openxmlformats.org/officeDocument/2006/relationships/image" Target="media/image5.png"/><Relationship Id="rId36" Type="http://schemas.openxmlformats.org/officeDocument/2006/relationships/oleObject" Target="embeddings/oleObject9.bin"/><Relationship Id="rId57" Type="http://schemas.openxmlformats.org/officeDocument/2006/relationships/image" Target="media/image30.wmf"/><Relationship Id="rId106" Type="http://schemas.openxmlformats.org/officeDocument/2006/relationships/image" Target="media/image56.wmf"/><Relationship Id="rId127" Type="http://schemas.openxmlformats.org/officeDocument/2006/relationships/oleObject" Target="embeddings/oleObject51.bin"/><Relationship Id="rId262" Type="http://schemas.openxmlformats.org/officeDocument/2006/relationships/image" Target="media/image136.jpeg"/><Relationship Id="rId10" Type="http://schemas.openxmlformats.org/officeDocument/2006/relationships/footer" Target="footer2.xml"/><Relationship Id="rId31" Type="http://schemas.openxmlformats.org/officeDocument/2006/relationships/image" Target="media/image15.wmf"/><Relationship Id="rId52" Type="http://schemas.openxmlformats.org/officeDocument/2006/relationships/image" Target="media/image27.wmf"/><Relationship Id="rId73" Type="http://schemas.openxmlformats.org/officeDocument/2006/relationships/oleObject" Target="embeddings/oleObject25.bin"/><Relationship Id="rId78" Type="http://schemas.openxmlformats.org/officeDocument/2006/relationships/image" Target="media/image42.wmf"/><Relationship Id="rId94" Type="http://schemas.openxmlformats.org/officeDocument/2006/relationships/image" Target="media/image50.wmf"/><Relationship Id="rId99" Type="http://schemas.openxmlformats.org/officeDocument/2006/relationships/oleObject" Target="embeddings/oleObject37.bin"/><Relationship Id="rId101" Type="http://schemas.openxmlformats.org/officeDocument/2006/relationships/oleObject" Target="embeddings/oleObject38.bin"/><Relationship Id="rId122" Type="http://schemas.openxmlformats.org/officeDocument/2006/relationships/image" Target="media/image64.wmf"/><Relationship Id="rId143" Type="http://schemas.openxmlformats.org/officeDocument/2006/relationships/image" Target="media/image75.png"/><Relationship Id="rId148" Type="http://schemas.openxmlformats.org/officeDocument/2006/relationships/hyperlink" Target="http://www.dot.psu.kz" TargetMode="External"/><Relationship Id="rId164" Type="http://schemas.openxmlformats.org/officeDocument/2006/relationships/image" Target="media/image86.png"/><Relationship Id="rId169" Type="http://schemas.openxmlformats.org/officeDocument/2006/relationships/image" Target="media/image90.emf"/><Relationship Id="rId185" Type="http://schemas.openxmlformats.org/officeDocument/2006/relationships/image" Target="media/image100.wmf"/><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oleObject" Target="embeddings/oleObject67.bin"/><Relationship Id="rId210" Type="http://schemas.openxmlformats.org/officeDocument/2006/relationships/oleObject" Target="embeddings/oleObject81.bin"/><Relationship Id="rId215" Type="http://schemas.openxmlformats.org/officeDocument/2006/relationships/image" Target="media/image115.wmf"/><Relationship Id="rId236" Type="http://schemas.openxmlformats.org/officeDocument/2006/relationships/image" Target="media/image126.wmf"/><Relationship Id="rId257" Type="http://schemas.openxmlformats.org/officeDocument/2006/relationships/hyperlink" Target="http://naukovedenie.ru/PDF/20PVN315.pdf" TargetMode="External"/><Relationship Id="rId26" Type="http://schemas.openxmlformats.org/officeDocument/2006/relationships/image" Target="media/image12.png"/><Relationship Id="rId231" Type="http://schemas.openxmlformats.org/officeDocument/2006/relationships/oleObject" Target="embeddings/oleObject91.bin"/><Relationship Id="rId252" Type="http://schemas.openxmlformats.org/officeDocument/2006/relationships/hyperlink" Target="http://www.science-education.ru/ru/article/view?id=23513" TargetMode="External"/><Relationship Id="rId273" Type="http://schemas.openxmlformats.org/officeDocument/2006/relationships/theme" Target="theme/theme1.xml"/><Relationship Id="rId47" Type="http://schemas.openxmlformats.org/officeDocument/2006/relationships/image" Target="media/image24.wmf"/><Relationship Id="rId68" Type="http://schemas.openxmlformats.org/officeDocument/2006/relationships/image" Target="media/image36.wmf"/><Relationship Id="rId89" Type="http://schemas.openxmlformats.org/officeDocument/2006/relationships/oleObject" Target="embeddings/oleObject32.bin"/><Relationship Id="rId112" Type="http://schemas.openxmlformats.org/officeDocument/2006/relationships/image" Target="media/image59.wmf"/><Relationship Id="rId133" Type="http://schemas.openxmlformats.org/officeDocument/2006/relationships/image" Target="media/image69.wmf"/><Relationship Id="rId154" Type="http://schemas.openxmlformats.org/officeDocument/2006/relationships/oleObject" Target="embeddings/oleObject60.bin"/><Relationship Id="rId175" Type="http://schemas.openxmlformats.org/officeDocument/2006/relationships/image" Target="media/image95.wmf"/><Relationship Id="rId196" Type="http://schemas.openxmlformats.org/officeDocument/2006/relationships/hyperlink" Target="http://www.dot.psu.kz" TargetMode="External"/><Relationship Id="rId200" Type="http://schemas.openxmlformats.org/officeDocument/2006/relationships/oleObject" Target="embeddings/oleObject75.bin"/><Relationship Id="rId16" Type="http://schemas.openxmlformats.org/officeDocument/2006/relationships/image" Target="media/image6.png"/><Relationship Id="rId221" Type="http://schemas.openxmlformats.org/officeDocument/2006/relationships/image" Target="media/image118.wmf"/><Relationship Id="rId242" Type="http://schemas.openxmlformats.org/officeDocument/2006/relationships/image" Target="media/image129.wmf"/><Relationship Id="rId263" Type="http://schemas.openxmlformats.org/officeDocument/2006/relationships/hyperlink" Target="https://youtu.be/lZLDjVk1LMs" TargetMode="External"/><Relationship Id="rId37" Type="http://schemas.openxmlformats.org/officeDocument/2006/relationships/image" Target="media/image18.wmf"/><Relationship Id="rId58" Type="http://schemas.openxmlformats.org/officeDocument/2006/relationships/oleObject" Target="embeddings/oleObject18.bin"/><Relationship Id="rId79" Type="http://schemas.openxmlformats.org/officeDocument/2006/relationships/oleObject" Target="embeddings/oleObject27.bin"/><Relationship Id="rId102" Type="http://schemas.openxmlformats.org/officeDocument/2006/relationships/image" Target="media/image54.wmf"/><Relationship Id="rId123" Type="http://schemas.openxmlformats.org/officeDocument/2006/relationships/oleObject" Target="embeddings/oleObject49.bin"/><Relationship Id="rId144" Type="http://schemas.openxmlformats.org/officeDocument/2006/relationships/image" Target="media/image76.png"/><Relationship Id="rId90" Type="http://schemas.openxmlformats.org/officeDocument/2006/relationships/image" Target="media/image48.wmf"/><Relationship Id="rId165" Type="http://schemas.openxmlformats.org/officeDocument/2006/relationships/image" Target="media/image87.png"/><Relationship Id="rId186" Type="http://schemas.openxmlformats.org/officeDocument/2006/relationships/oleObject" Target="embeddings/oleObject70.bin"/><Relationship Id="rId211" Type="http://schemas.openxmlformats.org/officeDocument/2006/relationships/image" Target="media/image113.wmf"/><Relationship Id="rId232" Type="http://schemas.openxmlformats.org/officeDocument/2006/relationships/image" Target="media/image124.wmf"/><Relationship Id="rId253" Type="http://schemas.openxmlformats.org/officeDocument/2006/relationships/hyperlink" Target="https://enic-kazakhstan.kz/ru/18.01.2020" TargetMode="External"/><Relationship Id="rId274" Type="http://schemas.microsoft.com/office/2007/relationships/stylesWithEffects" Target="stylesWithEffects.xml"/><Relationship Id="rId27" Type="http://schemas.openxmlformats.org/officeDocument/2006/relationships/image" Target="media/image13.wmf"/><Relationship Id="rId48" Type="http://schemas.openxmlformats.org/officeDocument/2006/relationships/oleObject" Target="embeddings/oleObject14.bin"/><Relationship Id="rId69" Type="http://schemas.openxmlformats.org/officeDocument/2006/relationships/oleObject" Target="embeddings/oleObject23.bin"/><Relationship Id="rId113" Type="http://schemas.openxmlformats.org/officeDocument/2006/relationships/oleObject" Target="embeddings/oleObject44.bin"/><Relationship Id="rId134" Type="http://schemas.openxmlformats.org/officeDocument/2006/relationships/oleObject" Target="embeddings/oleObject54.bin"/><Relationship Id="rId80" Type="http://schemas.openxmlformats.org/officeDocument/2006/relationships/image" Target="media/image43.png"/><Relationship Id="rId155" Type="http://schemas.openxmlformats.org/officeDocument/2006/relationships/image" Target="media/image82.png"/><Relationship Id="rId176" Type="http://schemas.openxmlformats.org/officeDocument/2006/relationships/oleObject" Target="embeddings/oleObject65.bin"/><Relationship Id="rId197" Type="http://schemas.openxmlformats.org/officeDocument/2006/relationships/image" Target="media/image106.png"/><Relationship Id="rId201" Type="http://schemas.openxmlformats.org/officeDocument/2006/relationships/image" Target="media/image109.wmf"/><Relationship Id="rId222" Type="http://schemas.openxmlformats.org/officeDocument/2006/relationships/oleObject" Target="embeddings/oleObject87.bin"/><Relationship Id="rId243" Type="http://schemas.openxmlformats.org/officeDocument/2006/relationships/oleObject" Target="embeddings/oleObject97.bin"/><Relationship Id="rId264" Type="http://schemas.openxmlformats.org/officeDocument/2006/relationships/hyperlink" Target="https://cyberleninka.ru/article/n/analiz-fizicheskih-osnov-nerazrushayuschih-metodov-kontrolya-sudovyh-tehnicheskih-sredstv" TargetMode="External"/><Relationship Id="rId17" Type="http://schemas.openxmlformats.org/officeDocument/2006/relationships/oleObject" Target="embeddings/oleObject1.bin"/><Relationship Id="rId38" Type="http://schemas.openxmlformats.org/officeDocument/2006/relationships/oleObject" Target="embeddings/oleObject10.bin"/><Relationship Id="rId59" Type="http://schemas.openxmlformats.org/officeDocument/2006/relationships/image" Target="media/image31.wmf"/><Relationship Id="rId103" Type="http://schemas.openxmlformats.org/officeDocument/2006/relationships/oleObject" Target="embeddings/oleObject39.bin"/><Relationship Id="rId124" Type="http://schemas.openxmlformats.org/officeDocument/2006/relationships/image" Target="media/image65.wmf"/><Relationship Id="rId70" Type="http://schemas.openxmlformats.org/officeDocument/2006/relationships/image" Target="media/image37.wmf"/><Relationship Id="rId91" Type="http://schemas.openxmlformats.org/officeDocument/2006/relationships/oleObject" Target="embeddings/oleObject33.bin"/><Relationship Id="rId145" Type="http://schemas.openxmlformats.org/officeDocument/2006/relationships/image" Target="media/image77.png"/><Relationship Id="rId166" Type="http://schemas.openxmlformats.org/officeDocument/2006/relationships/image" Target="media/image88.png"/><Relationship Id="rId187" Type="http://schemas.openxmlformats.org/officeDocument/2006/relationships/image" Target="media/image101.wmf"/><Relationship Id="rId1" Type="http://schemas.openxmlformats.org/officeDocument/2006/relationships/customXml" Target="../customXml/item1.xml"/><Relationship Id="rId212" Type="http://schemas.openxmlformats.org/officeDocument/2006/relationships/oleObject" Target="embeddings/oleObject82.bin"/><Relationship Id="rId233" Type="http://schemas.openxmlformats.org/officeDocument/2006/relationships/oleObject" Target="embeddings/oleObject92.bin"/><Relationship Id="rId254" Type="http://schemas.openxmlformats.org/officeDocument/2006/relationships/hyperlink" Target="https://doi.org/10.1007/s11625-018-0625-7" TargetMode="External"/><Relationship Id="rId28" Type="http://schemas.openxmlformats.org/officeDocument/2006/relationships/oleObject" Target="embeddings/oleObject5.bin"/><Relationship Id="rId49" Type="http://schemas.openxmlformats.org/officeDocument/2006/relationships/image" Target="media/image25.wmf"/><Relationship Id="rId114" Type="http://schemas.openxmlformats.org/officeDocument/2006/relationships/image" Target="media/image60.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Elk14</b:Tag>
    <b:SourceType>ConferenceProceedings</b:SourceType>
    <b:Guid>{EE6560B2-52B1-49AD-A15B-A71C2E6A0096}</b:Guid>
    <b:Author>
      <b:Author>
        <b:NameList>
          <b:Person>
            <b:Last>Elkin</b:Last>
            <b:First>S.E.</b:First>
          </b:Person>
        </b:NameList>
      </b:Author>
    </b:Author>
    <b:Title>Инновационный менеджмент и технологии в эпоху глобализации</b:Title>
    <b:Year>2014</b:Year>
    <b:Pages>59-64</b:Pages>
    <b:City>Гоа</b:City>
    <b:Publisher>Региональная Академия Менеджмента</b:Publisher>
    <b:ConferenceName>Развитие человеческого капитала как цель инновационной образовательной деятельности</b:ConferenceName>
    <b:Volume>1</b:Volume>
    <b:RefOrder>3</b:RefOrder>
  </b:Source>
  <b:Source>
    <b:Tag>БСи07</b:Tag>
    <b:SourceType>ArticleInAPeriodical</b:SourceType>
    <b:Guid>{CE14C9E4-8715-4B8B-B7FE-6E742A176DB0}</b:Guid>
    <b:Author>
      <b:Author>
        <b:NameList>
          <b:Person>
            <b:Last>Синельникова</b:Last>
            <b:First>Б.</b:First>
          </b:Person>
        </b:NameList>
      </b:Author>
    </b:Author>
    <b:Title>Инновационные подходы к организации научно-образовательной деятельности в техническом вузе</b:Title>
    <b:Year>2007</b:Year>
    <b:Pages>13-18</b:Pages>
    <b:PeriodicalTitle>Высшее образование в России</b:PeriodicalTitle>
    <b:Issue>12</b:Issue>
    <b:RefOrder>1</b:RefOrder>
  </b:Source>
  <b:Source>
    <b:Tag>Пон07</b:Tag>
    <b:SourceType>Book</b:SourceType>
    <b:Guid>{FB3A8040-8BB9-40E5-A259-49CEC182B1B5}</b:Guid>
    <b:Author>
      <b:Author>
        <b:Corporate>Пономарев, Н. Л., Смирнов, Б. М.</b:Corporate>
      </b:Author>
    </b:Author>
    <b:Title>Образовательные инновации. Государственная политика и управление</b:Title>
    <b:Year>2007</b:Year>
    <b:City>Москва</b:City>
    <b:Publisher>академия</b:Publisher>
    <b:Comments>учеб. пособие для студ. высш. учеб. заведений</b:Comments>
    <b:RefOrder>2</b:RefOrder>
  </b:Source>
  <b:Source>
    <b:Tag>Kur05</b:Tag>
    <b:SourceType>ArticleInAPeriodical</b:SourceType>
    <b:Guid>{513D1826-05EA-4872-A59C-32C7B8507A83}</b:Guid>
    <b:Author>
      <b:Author>
        <b:NameList>
          <b:Person>
            <b:Last>Kuratko</b:Last>
            <b:First>D</b:First>
            <b:Middle>F</b:Middle>
          </b:Person>
        </b:NameList>
      </b:Author>
    </b:Author>
    <b:Title>The Emergence of Entrepreneurship Education: Development, Trends, and Challenges</b:Title>
    <b:PeriodicalTitle>Entrepreneurship Theory and Practice</b:PeriodicalTitle>
    <b:Year>2005</b:Year>
    <b:Pages>577–597</b:Pages>
    <b:Volume>29</b:Volume>
    <b:Issue>5</b:Issue>
    <b:RefOrder>7</b:RefOrder>
  </b:Source>
  <b:Source>
    <b:Tag>LiW16</b:Tag>
    <b:SourceType>ArticleInAPeriodical</b:SourceType>
    <b:Guid>{F112C812-C859-4563-B99A-E8064B11A7C3}</b:Guid>
    <b:Author>
      <b:Author>
        <b:NameList>
          <b:Person>
            <b:Last>Li</b:Last>
            <b:First>W</b:First>
          </b:Person>
          <b:Person>
            <b:Last>Li</b:Last>
            <b:First>C</b:First>
          </b:Person>
          <b:Person>
            <b:Last>Du</b:Last>
            <b:First>X</b:First>
          </b:Person>
        </b:NameList>
      </b:Author>
    </b:Author>
    <b:Title>Ten Years of Entrepreneurship Education at Chinese Universities: Evolution, Problems, and System Building</b:Title>
    <b:PeriodicalTitle>Chinese Education &amp; Society</b:PeriodicalTitle>
    <b:Year>2016</b:Year>
    <b:Pages>198-216</b:Pages>
    <b:Volume>49</b:Volume>
    <b:Issue>3</b:Issue>
    <b:RefOrder>8</b:RefOrder>
  </b:Source>
  <b:Source>
    <b:Tag>Bog17</b:Tag>
    <b:SourceType>ArticleInAPeriodical</b:SourceType>
    <b:Guid>{AAB20703-A81B-49A4-BD8F-325AD723118D}</b:Guid>
    <b:Author>
      <b:Author>
        <b:NameList>
          <b:Person>
            <b:Last>Bogdanova</b:Last>
            <b:First>M.</b:First>
          </b:Person>
        </b:NameList>
      </b:Author>
    </b:Author>
    <b:Title>Cognitive Science: from Multidisciplinarity to Interdisciplinarity</b:Title>
    <b:PeriodicalTitle>International Journal of Cognitive Research in Science, Engineering and Education</b:PeriodicalTitle>
    <b:Year>2017</b:Year>
    <b:Pages>145-149</b:Pages>
    <b:Volume>5</b:Volume>
    <b:Issue>2</b:Issue>
    <b:RefOrder>9</b:RefOrder>
  </b:Source>
  <b:Source>
    <b:Tag>Sun18</b:Tag>
    <b:SourceType>ConferenceProceedings</b:SourceType>
    <b:Guid>{D50F7188-31B7-463B-BE21-3940743A32D3}</b:Guid>
    <b:LCID>1033</b:LCID>
    <b:Author>
      <b:Author>
        <b:NameList>
          <b:Person>
            <b:Last>Sun</b:Last>
            <b:First>SS</b:First>
          </b:Person>
        </b:NameList>
      </b:Author>
    </b:Author>
    <b:Title>Research on problems and countermeasures of innovation and entrepreneurial education management</b:Title>
    <b:Year>2018</b:Year>
    <b:ConferenceName>In 2018 8th International Conference on Social Science and Education Research (SSER 2018)</b:ConferenceName>
    <b:Publisher>ATLANTIS PRESS</b:Publisher>
    <b:RefOrder>10</b:RefOrder>
  </b:Source>
  <b:Source>
    <b:Tag>McG15</b:Tag>
    <b:SourceType>ArticleInAPeriodical</b:SourceType>
    <b:Guid>{F2B76F26-6FC7-4111-991C-DA44123F064C}</b:Guid>
    <b:Author>
      <b:Author>
        <b:NameList>
          <b:Person>
            <b:Last>McGregor</b:Last>
            <b:First>S</b:First>
            <b:Middle>L</b:Middle>
          </b:Person>
        </b:NameList>
      </b:Author>
    </b:Author>
    <b:Title>Transdisciplinary Entrepreneurship and Transdisciplinary Ethics</b:Title>
    <b:PeriodicalTitle>Journal of Ethics &amp; Entrepreneurship</b:PeriodicalTitle>
    <b:Year>2015</b:Year>
    <b:Pages>113-120</b:Pages>
    <b:Volume>5</b:Volume>
    <b:Issue>2</b:Issue>
    <b:RefOrder>11</b:RefOrder>
  </b:Source>
  <b:Source>
    <b:Tag>Gro18</b:Tag>
    <b:SourceType>ArticleInAPeriodical</b:SourceType>
    <b:Guid>{B176638F-4A4A-453E-999F-3E7F11B5B59F}</b:Guid>
    <b:Author>
      <b:Author>
        <b:NameList>
          <b:Person>
            <b:Last>Groschl</b:Last>
            <b:First>S</b:First>
          </b:Person>
          <b:Person>
            <b:Last>Gabaldon</b:Last>
            <b:First>P</b:First>
          </b:Person>
        </b:NameList>
      </b:Author>
    </b:Author>
    <b:Title>Business Schools and the Development of Responsible Leaders: A Proposition of Edgar Morin’s Transdisciplinarity</b:Title>
    <b:Year>2018</b:Year>
    <b:Pages>185-195</b:Pages>
    <b:PeriodicalTitle>Journal of Business Ethics</b:PeriodicalTitle>
    <b:Volume>153</b:Volume>
    <b:Issue>1</b:Issue>
    <b:RefOrder>12</b:RefOrder>
  </b:Source>
  <b:Source>
    <b:Tag>Yas18</b:Tag>
    <b:SourceType>ArticleInAPeriodical</b:SourceType>
    <b:Guid>{4489A18F-A64E-41A6-A4A1-9F299996BBC9}</b:Guid>
    <b:Author>
      <b:Author>
        <b:NameList>
          <b:Person>
            <b:Last>Yashin</b:Last>
            <b:First>A</b:First>
          </b:Person>
          <b:Person>
            <b:Last>Klyuev</b:Last>
            <b:First>A</b:First>
          </b:Person>
          <b:Person>
            <b:Last>Bagirova</b:Last>
            <b:First>A</b:First>
          </b:Person>
        </b:NameList>
      </b:Author>
    </b:Author>
    <b:Title>Designing entrepreneurial education in Russia: hard and soft skills</b:Title>
    <b:PeriodicalTitle>Ekonomski Vjesnik</b:PeriodicalTitle>
    <b:Year>2018</b:Year>
    <b:Pages>261-274</b:Pages>
    <b:Volume>31</b:Volume>
    <b:Issue>2</b:Issue>
    <b:RefOrder>13</b:RefOrder>
  </b:Source>
  <b:Source>
    <b:Tag>Gor19</b:Tag>
    <b:SourceType>ArticleInAPeriodical</b:SourceType>
    <b:Guid>{3EC528C2-1E20-4A7A-B49B-E9094E135BC8}</b:Guid>
    <b:Author>
      <b:Author>
        <b:NameList>
          <b:Person>
            <b:Last>Gorbunov</b:Last>
            <b:First>V</b:First>
            <b:Middle>I</b:Middle>
          </b:Person>
          <b:Person>
            <b:Last>Yevdokimova</b:Last>
            <b:First>O</b:First>
            <b:Middle>K</b:Middle>
          </b:Person>
          <b:Person>
            <b:Last>Rimondi</b:Last>
            <b:First>D</b:First>
          </b:Person>
          <b:Person>
            <b:Last>Andreev</b:Last>
            <b:First>V</b:First>
            <b:Middle>V</b:Middle>
          </b:Person>
        </b:NameList>
      </b:Author>
    </b:Author>
    <b:Title>Transdisciplinary Knowledge by Engineering Students of Russian Universities</b:Title>
    <b:PeriodicalTitle>Science for Education Today</b:PeriodicalTitle>
    <b:Year>2019</b:Year>
    <b:Pages>172-187</b:Pages>
    <b:Volume>9</b:Volume>
    <b:Issue>1</b:Issue>
    <b:RefOrder>14</b:RefOrder>
  </b:Source>
  <b:Source>
    <b:Tag>Pro19</b:Tag>
    <b:SourceType>ConferenceProceedings</b:SourceType>
    <b:Guid>{8811A256-4084-4318-9E49-82FEE90BA771}</b:Guid>
    <b:Author>
      <b:Author>
        <b:NameList>
          <b:Person>
            <b:Last>Prokofyev</b:Last>
            <b:First>K</b:First>
            <b:Middle>G</b:Middle>
          </b:Person>
          <b:Person>
            <b:Last>Dmitrieva</b:Last>
            <b:First>O</b:First>
            <b:Middle>V</b:Middle>
          </b:Person>
          <b:Person>
            <b:Last>Zmyzgova</b:Last>
            <b:First>T</b:First>
            <b:Middle>R</b:Middle>
          </b:Person>
          <b:Person>
            <b:Last>Polyakova</b:Last>
            <b:First>E</b:First>
            <b:Middle>N</b:Middle>
          </b:Person>
        </b:NameList>
      </b:Author>
    </b:Author>
    <b:Title>Modern Enginnering Education as Key Element of Russian Technological Modernization in the Context of Digital Economy</b:Title>
    <b:Year>2019</b:Year>
    <b:Pages>652-656</b:Pages>
    <b:PeriodicalTitle>Prjceedings of the International Scientific Conference “Far East Con” (ISCFEC 2018).</b:PeriodicalTitle>
    <b:ConferenceName>Prjceedings of the International Scientific Conference “Far East Con” (ISCFEC 2018).</b:ConferenceName>
    <b:Volume>47</b:Volume>
    <b:Publisher>Atlantis Press</b:Publisher>
    <b:RefOrder>15</b:RefOrder>
  </b:Source>
  <b:Source>
    <b:Tag>Shc19</b:Tag>
    <b:SourceType>ArticleInAPeriodical</b:SourceType>
    <b:Guid>{6C4533F9-61EC-47C6-894E-6F6732DDF740}</b:Guid>
    <b:Author>
      <b:Author>
        <b:NameList>
          <b:Person>
            <b:Last>Shchurikova</b:Last>
            <b:First>L</b:First>
            <b:Middle>G</b:Middle>
          </b:Person>
          <b:Person>
            <b:Last>Barabanova</b:Last>
            <b:First>S</b:First>
            <b:Middle>V</b:Middle>
          </b:Person>
          <b:Person>
            <b:Last>Garipova</b:Last>
            <b:First>O</b:First>
            <b:Middle>N</b:Middle>
          </b:Person>
        </b:NameList>
      </b:Author>
    </b:Author>
    <b:Title>About Transdisciplinary Approach to Legal Education of a Technical University</b:Title>
    <b:PeriodicalTitle>Kazan Pedagogical Journal</b:PeriodicalTitle>
    <b:Year>2019</b:Year>
    <b:Pages>60-64</b:Pages>
    <b:Volume>1</b:Volume>
    <b:Issue>132</b:Issue>
    <b:RefOrder>16</b:RefOrder>
  </b:Source>
  <b:Source>
    <b:Tag>Bya18</b:Tag>
    <b:SourceType>ArticleInAPeriodical</b:SourceType>
    <b:Guid>{E206AC74-9CAC-49C4-B272-3DBC936CCD86}</b:Guid>
    <b:Author>
      <b:Author>
        <b:NameList>
          <b:Person>
            <b:Last>Byankin</b:Last>
            <b:First>A</b:First>
            <b:Middle>S</b:Middle>
          </b:Person>
          <b:Person>
            <b:Last>Burdakova</b:Last>
            <b:First>G</b:First>
            <b:Middle>I</b:Middle>
          </b:Person>
        </b:NameList>
      </b:Author>
    </b:Author>
    <b:Title>Development of Innovative Entrepreneurship in the Region Based on Higher Education Institution: Solving the Problem of Personnel Training</b:Title>
    <b:PeriodicalTitle>St. Petersburg State Polytechnical University Journal. Economics</b:PeriodicalTitle>
    <b:Year>2018</b:Year>
    <b:Pages>136-145</b:Pages>
    <b:Volume>11</b:Volume>
    <b:Issue>1</b:Issue>
    <b:StandardNumber>SPbPU Journal. Economics</b:StandardNumber>
    <b:RefOrder>17</b:RefOrder>
  </b:Source>
  <b:Source>
    <b:Tag>Urb19</b:Tag>
    <b:SourceType>JournalArticle</b:SourceType>
    <b:Guid>{FA6F3E1B-880F-455A-86B2-7BD6E468775D}</b:Guid>
    <b:Author>
      <b:Author>
        <b:NameList>
          <b:Person>
            <b:Last>Urbanu</b:Last>
            <b:First>D</b:First>
          </b:Person>
          <b:Person>
            <b:Last>Audretsch</b:Last>
            <b:First>D</b:First>
          </b:Person>
          <b:Person>
            <b:Last>Aparicio</b:Last>
            <b:First>S</b:First>
          </b:Person>
          <b:Person>
            <b:Last>Noguera</b:Last>
            <b:First>M</b:First>
          </b:Person>
        </b:NameList>
      </b:Author>
    </b:Author>
    <b:Title>Does Entrepreneurial Activity Matter for Economic Growth in Developing Countries? The Role of the Institutional Environment</b:Title>
    <b:Year>2019</b:Year>
    <b:JournalName>International Entrepreneurship and Management Journal</b:JournalName>
    <b:RefOrder>18</b:RefOrder>
  </b:Source>
  <b:Source>
    <b:Tag>Mar191</b:Tag>
    <b:SourceType>ArticleInAPeriodical</b:SourceType>
    <b:Guid>{D97D065E-D4A7-4FE4-820A-65030FA20699}</b:Guid>
    <b:Author>
      <b:Author>
        <b:NameList>
          <b:Person>
            <b:Last>Martinez-Fierro</b:Last>
            <b:First>S</b:First>
          </b:Person>
          <b:Person>
            <b:Last>Biedma-Ferrer</b:Last>
            <b:First>J</b:First>
            <b:Middle>M</b:Middle>
          </b:Person>
          <b:Person>
            <b:Last>Ruiz-Navarro</b:Last>
            <b:First>J</b:First>
          </b:Person>
        </b:NameList>
      </b:Author>
    </b:Author>
    <b:Title>Impact of High-Growth Start-Ups on Entrepreneurial Environment Based on the Level of National Economic</b:Title>
    <b:Year>2019</b:Year>
    <b:PeriodicalTitle>Business Strategy and Environment</b:PeriodicalTitle>
    <b:Month>December</b:Month>
    <b:RefOrder>19</b:RefOrder>
  </b:Source>
  <b:Source>
    <b:Tag>Bör18</b:Tag>
    <b:SourceType>ArticleInAPeriodical</b:SourceType>
    <b:Guid>{5C6D93E6-EBAD-4AA9-B963-B5679CA15D95}</b:Guid>
    <b:Author>
      <b:Author>
        <b:NameList>
          <b:Person>
            <b:Last>Börner</b:Last>
            <b:First>K</b:First>
          </b:Person>
          <b:Person>
            <b:Last>Scrivner</b:Last>
            <b:First>O</b:First>
          </b:Person>
          <b:Person>
            <b:Last>Gallan</b:Last>
            <b:First>M</b:First>
          </b:Person>
          <b:Person>
            <b:Last>Ma</b:Last>
            <b:First>Sh</b:First>
          </b:Person>
          <b:Person>
            <b:Last>Liu</b:Last>
            <b:First>X</b:First>
          </b:Person>
          <b:Person>
            <b:Last>Chewning</b:Last>
            <b:First>K</b:First>
          </b:Person>
          <b:Person>
            <b:Last>Wu</b:Last>
            <b:First>L</b:First>
          </b:Person>
          <b:Person>
            <b:Last>Evans</b:Last>
            <b:First>J</b:First>
            <b:Middle>A</b:Middle>
          </b:Person>
        </b:NameList>
      </b:Author>
    </b:Author>
    <b:Title>Skill Discrepancies between Research, Education, and Jobs Reveal the Critical Need to Supply Soft Skills for the Data Economy</b:Title>
    <b:Year>2018</b:Year>
    <b:Pages>12630-12637</b:Pages>
    <b:Volume>115</b:Volume>
    <b:Issue>50</b:Issue>
    <b:PeriodicalTitle>Proceedings of the National Academy of Sciences of the United States of America</b:PeriodicalTitle>
    <b:RefOrder>20</b:RefOrder>
  </b:Source>
  <b:Source>
    <b:Tag>Sha18</b:Tag>
    <b:SourceType>ArticleInAPeriodical</b:SourceType>
    <b:Guid>{9EB12721-EF9D-40DA-ACE9-2D1AAD0FE4B4}</b:Guid>
    <b:Author>
      <b:Author>
        <b:NameList>
          <b:Person>
            <b:Last>Sharunova</b:Last>
            <b:First>A</b:First>
          </b:Person>
          <b:Person>
            <b:Last>Butt</b:Last>
            <b:First>M</b:First>
          </b:Person>
          <b:Person>
            <b:Last>Qureshi</b:Last>
            <b:First>A</b:First>
            <b:Middle>J</b:Middle>
          </b:Person>
        </b:NameList>
      </b:Author>
    </b:Author>
    <b:Title>Transdisciplinary Design Education for Engineering Undergraduates: Mapping of Bloom’s Taxonomy Cognitive Domain Across Design Stages</b:Title>
    <b:Pages>313-318</b:Pages>
    <b:Year>2018</b:Year>
    <b:PeriodicalTitle>Procedia CIRP</b:PeriodicalTitle>
    <b:Volume>70</b:Volume>
    <b:RefOrder>21</b:RefOrder>
  </b:Source>
  <b:Source>
    <b:Tag>Isk192</b:Tag>
    <b:SourceType>ArticleInAPeriodical</b:SourceType>
    <b:Guid>{8752E57A-D979-40DC-B5D4-36155D160A80}</b:Guid>
    <b:Author>
      <b:Author>
        <b:NameList>
          <b:Person>
            <b:Last>Iskakova</b:Last>
            <b:First>A</b:First>
            <b:Middle>B</b:Middle>
          </b:Person>
          <b:Person>
            <b:Last>Kairbayeva</b:Last>
            <b:First>A</b:First>
            <b:Middle>K</b:Middle>
          </b:Person>
        </b:NameList>
      </b:Author>
    </b:Author>
    <b:Title>Methodical foundations of the use of project-based technologies in teaching physics to students of technical specialties of higher education institutions</b:Title>
    <b:PeriodicalTitle>Bulletin of Karaganda University</b:PeriodicalTitle>
    <b:Year>2019</b:Year>
    <b:Pages>71-77</b:Pages>
    <b:Volume>95</b:Volume>
    <b:Issue>3</b:Issue>
    <b:RefOrder>22</b:RefOrder>
  </b:Source>
  <b:Source>
    <b:Tag>Kri10</b:Tag>
    <b:SourceType>ArticleInAPeriodical</b:SourceType>
    <b:Guid>{E3C778E6-F60F-47AD-9003-AF41AD8C8A10}</b:Guid>
    <b:Author>
      <b:Author>
        <b:NameList>
          <b:Person>
            <b:Last>Kriewall</b:Last>
            <b:First>T</b:First>
            <b:Middle>J</b:Middle>
          </b:Person>
          <b:Person>
            <b:Last>Mekemson</b:Last>
            <b:First>K</b:First>
          </b:Person>
        </b:NameList>
      </b:Author>
    </b:Author>
    <b:Title>Instilling the entrepreneurship mindset into engineering undergraduates</b:Title>
    <b:PeriodicalTitle>The journal of engineering  entrepreneurship</b:PeriodicalTitle>
    <b:Year>2010</b:Year>
    <b:Pages>5-19</b:Pages>
    <b:Volume>1</b:Volume>
    <b:Issue>1</b:Issue>
    <b:RefOrder>23</b:RefOrder>
  </b:Source>
  <b:Source>
    <b:Tag>Cat19</b:Tag>
    <b:SourceType>ArticleInAPeriodical</b:SourceType>
    <b:Guid>{027AC2C6-F4E0-468C-9BDE-67EF8397E3A2}</b:Guid>
    <b:Author>
      <b:Author>
        <b:NameList>
          <b:Person>
            <b:Last>Caten</b:Last>
            <b:First>C</b:First>
          </b:Person>
          <b:Person>
            <b:Last>Silva</b:Last>
            <b:First>D</b:First>
          </b:Person>
          <b:Person>
            <b:Last>Aguiar</b:Last>
            <b:First>R</b:First>
          </b:Person>
          <b:Person>
            <b:Last>Silva Filho</b:Last>
            <b:First>L</b:First>
            <b:Middle>C</b:Middle>
          </b:Person>
          <b:Person>
            <b:Last>Huerta</b:Last>
            <b:First>J</b:First>
            <b:Middle>M</b:Middle>
          </b:Person>
        </b:NameList>
      </b:Author>
    </b:Author>
    <b:Title>Reshaping engineering learning to promote innovative entrepreneurial behavior</b:Title>
    <b:PeriodicalTitle>Brazilian Journal of Operations &amp; Production Management</b:PeriodicalTitle>
    <b:Year>2019</b:Year>
    <b:Pages>141-148</b:Pages>
    <b:Volume>16</b:Volume>
    <b:Issue>1</b:Issue>
    <b:RefOrder>24</b:RefOrder>
  </b:Source>
  <b:Source>
    <b:Tag>Bim12</b:Tag>
    <b:SourceType>ArticleInAPeriodical</b:SourceType>
    <b:Guid>{B9DC663E-CAA0-45B0-8075-B32535FF09E2}</b:Guid>
    <b:Author>
      <b:Author>
        <b:NameList>
          <b:Person>
            <b:Last>Bimpitsos</b:Last>
            <b:First>C</b:First>
          </b:Person>
          <b:Person>
            <b:Last>Petridou</b:Last>
            <b:First>E</b:First>
          </b:Person>
        </b:NameList>
      </b:Author>
    </b:Author>
    <b:Title>A Transdisciplinary Approach to Training: Preliminary Research Findings Based on a Case Analysis</b:Title>
    <b:PeriodicalTitle>European Journal of Training and Development</b:PeriodicalTitle>
    <b:Year>2012</b:Year>
    <b:Pages>911-929</b:Pages>
    <b:Volume>36</b:Volume>
    <b:Issue>9</b:Issue>
    <b:RefOrder>25</b:RefOrder>
  </b:Source>
  <b:Source>
    <b:Tag>McG17</b:Tag>
    <b:SourceType>BookSection</b:SourceType>
    <b:Guid>{BDEB1B79-3269-468F-BD78-B590057FFF3D}</b:Guid>
    <b:Author>
      <b:Author>
        <b:NameList>
          <b:Person>
            <b:Last>McGregor</b:Last>
            <b:First>S</b:First>
            <b:Middle>L T</b:Middle>
          </b:Person>
        </b:NameList>
      </b:Author>
    </b:Author>
    <b:Title>Transdisciplinary Pedagogy in Higher Education: Transdisciplinary Learning, Learning Cycles and Habits of Minds</b:Title>
    <b:Year>2017</b:Year>
    <b:Pages>3-16</b:Pages>
    <b:Publisher>Springer, Cham</b:Publisher>
    <b:BookTitle>Transdisciplinary Higher Education</b:BookTitle>
    <b:RefOrder>26</b:RefOrder>
  </b:Source>
  <b:Source>
    <b:Tag>Gre17</b:Tag>
    <b:SourceType>BookSection</b:SourceType>
    <b:Guid>{A86A94FA-8C41-499B-AFFC-FD45AE094D92}</b:Guid>
    <b:Author>
      <b:Author>
        <b:NameList>
          <b:Person>
            <b:Last>Greenhalgh-Spencer</b:Last>
            <b:First>H</b:First>
          </b:Person>
          <b:Person>
            <b:Last>Frias</b:Last>
            <b:First>K</b:First>
          </b:Person>
          <b:Person>
            <b:Last>Ertas</b:Last>
            <b:First>A</b:First>
          </b:Person>
        </b:NameList>
      </b:Author>
      <b:BookAuthor>
        <b:NameList>
          <b:Person>
            <b:Last>Gibbs</b:Last>
            <b:First>P.</b:First>
          </b:Person>
        </b:NameList>
      </b:BookAuthor>
    </b:Author>
    <b:Title>Transdisciplinary Content Pedagogy in Undergraduate Engineering Education: Being Pulled Up Short</b:Title>
    <b:BookTitle>Transdisciplinary Higher Education</b:BookTitle>
    <b:Year>2017</b:Year>
    <b:Pages>73-89</b:Pages>
    <b:Publisher>Springer, Cham</b:Publisher>
    <b:RefOrder>27</b:RefOrder>
  </b:Source>
  <b:Source>
    <b:Tag>Isk19</b:Tag>
    <b:SourceType>ArticleInAPeriodical</b:SourceType>
    <b:Guid>{FFE01BA1-A66A-42C8-B7CF-2574C0CB8999}</b:Guid>
    <b:Author>
      <b:Author>
        <b:NameList>
          <b:Person>
            <b:Last>Iskakova</b:Last>
            <b:First>A</b:First>
            <b:Middle>B</b:Middle>
          </b:Person>
          <b:Person>
            <b:Last>Nurumzhanova</b:Last>
            <b:First>K</b:First>
            <b:Middle>A</b:Middle>
          </b:Person>
          <b:Person>
            <b:Last>Senkina</b:Last>
            <b:First>G</b:First>
            <b:Middle>Ye</b:Middle>
          </b:Person>
          <b:Person>
            <b:Last>Kozybay</b:Last>
            <b:First>A</b:First>
            <b:Middle>K</b:Middle>
          </b:Person>
          <b:Person>
            <b:Last>Jarassova</b:Last>
            <b:First>G</b:First>
            <b:Middle>S</b:Middle>
          </b:Person>
          <b:Person>
            <b:Last>Kairbayeva</b:Last>
            <b:First>A</b:First>
            <b:Middle>K</b:Middle>
          </b:Person>
        </b:NameList>
      </b:Author>
    </b:Author>
    <b:Title>Development of Innovation Processes in Higher Education Institutions in the Context of International Economic Integration: Factors and Trends</b:Title>
    <b:Year>2019</b:Year>
    <b:Pages>220-221</b:Pages>
    <b:Issue>3</b:Issue>
    <b:PeriodicalTitle>Science for Education Today</b:PeriodicalTitle>
    <b:Volume>9</b:Volume>
    <b:RefOrder>28</b:RefOrder>
  </b:Source>
  <b:Source>
    <b:Tag>Lea12</b:Tag>
    <b:SourceType>ArticleInAPeriodical</b:SourceType>
    <b:Guid>{D0991804-96D9-451D-BCB8-B5E41990A7B1}</b:Guid>
    <b:Author>
      <b:Author>
        <b:NameList>
          <b:Person>
            <b:Last>Leavy</b:Last>
            <b:First>P</b:First>
          </b:Person>
        </b:NameList>
      </b:Author>
    </b:Author>
    <b:Title>Transdisciplinarity and Traning the Next Generation of Researchers: Problem-Centered Approaches to Research and Problem-Based Learning</b:Title>
    <b:PeriodicalTitle>International Review of Qualitative Research</b:PeriodicalTitle>
    <b:Year>2012</b:Year>
    <b:Pages>205-223</b:Pages>
    <b:Volume>5</b:Volume>
    <b:Issue>2</b:Issue>
    <b:RefOrder>29</b:RefOrder>
  </b:Source>
  <b:Source>
    <b:Tag>Muk18</b:Tag>
    <b:SourceType>ArticleInAPeriodical</b:SourceType>
    <b:Guid>{5A1D9431-5167-4AB4-8011-1D58F6792B07}</b:Guid>
    <b:Author>
      <b:Author>
        <b:NameList>
          <b:Person>
            <b:Last>Mukushev</b:Last>
            <b:First>B</b:First>
            <b:Middle>A</b:Middle>
          </b:Person>
          <b:Person>
            <b:Last>Zheldybayeva</b:Last>
            <b:First>B</b:First>
            <b:Middle>S</b:Middle>
          </b:Person>
          <b:Person>
            <b:Last>Mussatayeva</b:Last>
            <b:First>I</b:First>
            <b:Middle>S</b:Middle>
          </b:Person>
          <b:Person>
            <b:Last>Mukushev</b:Last>
            <b:First>S</b:First>
            <b:Middle>B</b:Middle>
          </b:Person>
          <b:Person>
            <b:Last>Kariyeva</b:Last>
            <b:First>K</b:First>
            <b:Middle>U</b:Middle>
          </b:Person>
          <b:Person>
            <b:Last>Turdina</b:Last>
            <b:First>A</b:First>
            <b:Middle>B</b:Middle>
          </b:Person>
        </b:NameList>
      </b:Author>
    </b:Author>
    <b:Title>Shaping Scientific Worldview of Schoolchildren by Including Synergetics into the Content of Education</b:Title>
    <b:PeriodicalTitle>Integration of Education</b:PeriodicalTitle>
    <b:Year>2018</b:Year>
    <b:Pages>635-647</b:Pages>
    <b:Volume>22</b:Volume>
    <b:Issue>4</b:Issue>
    <b:RefOrder>30</b:RefOrder>
  </b:Source>
  <b:Source>
    <b:Tag>Mar19</b:Tag>
    <b:SourceType>ArticleInAPeriodical</b:SourceType>
    <b:Guid>{77A926EB-647A-46DB-B4CB-54873C0B21B1}</b:Guid>
    <b:Author>
      <b:Author>
        <b:Corporate>Markina, I., Safonov, Y., Zhylinska, O., Gaidai, T., &amp; Kahanov, Y.</b:Corporate>
      </b:Author>
    </b:Author>
    <b:Title>Entrepreneurship education management in the context of global changes in economy</b:Title>
    <b:PeriodicalTitle>Journal of Entrepreneurship Education</b:PeriodicalTitle>
    <b:Year>2019</b:Year>
    <b:Volume>22</b:Volume>
    <b:Issue>6</b:Issue>
    <b:RefOrder>31</b:RefOrder>
  </b:Source>
  <b:Source>
    <b:Tag>Bos19</b:Tag>
    <b:SourceType>ArticleInAPeriodical</b:SourceType>
    <b:Guid>{204A1C50-1320-4E37-A118-5792D902ECE4}</b:Guid>
    <b:Author>
      <b:Author>
        <b:NameList>
          <b:Person>
            <b:Last>Bosman</b:Last>
            <b:First>L</b:First>
          </b:Person>
          <b:Person>
            <b:Last>Eom</b:Last>
            <b:First>S</b:First>
          </b:Person>
        </b:NameList>
      </b:Author>
    </b:Author>
    <b:Title>Using scaffold innovation-thinking frameworks to integrate food science and technology into the transdisciplinary engineering design classroom</b:Title>
    <b:Year>2019</b:Year>
    <b:PeriodicalTitle>Int J Educ Technol High Educ</b:PeriodicalTitle>
    <b:Volume>16</b:Volume>
    <b:Issue>35</b:Issue>
    <b:RefOrder>32</b:RefOrder>
  </b:Source>
  <b:Source>
    <b:Tag>Wog18</b:Tag>
    <b:SourceType>ConferenceProceedings</b:SourceType>
    <b:Guid>{541E3492-CFA7-4A2B-AA88-30D10419B200}</b:Guid>
    <b:Author>
      <b:Author>
        <b:NameList>
          <b:Person>
            <b:Last>Wognum</b:Last>
            <b:First>N</b:First>
          </b:Person>
          <b:Person>
            <b:Last>Bil</b:Last>
            <b:First>C</b:First>
          </b:Person>
          <b:Person>
            <b:Last>Elgh</b:Last>
            <b:First>F</b:First>
          </b:Person>
          <b:Person>
            <b:Last>Peruzzini</b:Last>
            <b:First>M</b:First>
          </b:Person>
          <b:Person>
            <b:Last>Stjepandic</b:Last>
            <b:First>J</b:First>
          </b:Person>
          <b:Person>
            <b:Last>Verhagen</b:Last>
            <b:First>W</b:First>
          </b:Person>
        </b:NameList>
      </b:Author>
    </b:Author>
    <b:Title>Transdisciplinary Engineering Research Challenges</b:Title>
    <b:Year>2018</b:Year>
    <b:Pages>753-762</b:Pages>
    <b:Publisher>IOS Press</b:Publisher>
    <b:JournalName>In 25th International Conference on Transdisciplinary EngineeringIntegrating (TE2018),  3-6 July, 2018</b:JournalName>
    <b:ConferenceName>In 25th International Conference on Transdisciplinary EngineeringIntegrating (TE2018),  3-6 July, 2018, Modena, Italy</b:ConferenceName>
    <b:RefOrder>33</b:RefOrder>
  </b:Source>
  <b:Source>
    <b:Tag>Bar18</b:Tag>
    <b:SourceType>ArticleInAPeriodical</b:SourceType>
    <b:Guid>{13B9EB37-D6A5-4B22-90F2-CD7FDEDDD538}</b:Guid>
    <b:Author>
      <b:Author>
        <b:NameList>
          <b:Person>
            <b:Last>Barbara-Sánchez</b:Last>
            <b:First>V</b:First>
          </b:Person>
          <b:Person>
            <b:Last>Atienza-Sahuquillo</b:Last>
            <b:First>C</b:First>
          </b:Person>
        </b:NameList>
      </b:Author>
    </b:Author>
    <b:Title>Entrepreneurial intention among engineering students: The role of entrepreneurship education</b:Title>
    <b:PeriodicalTitle>European Research on Management and Business Economics</b:PeriodicalTitle>
    <b:Year>2018</b:Year>
    <b:Pages>53-61</b:Pages>
    <b:Volume>24</b:Volume>
    <b:Issue>1</b:Issue>
    <b:RefOrder>34</b:RefOrder>
  </b:Source>
  <b:Source>
    <b:Tag>Sid19</b:Tag>
    <b:SourceType>ArticleInAPeriodical</b:SourceType>
    <b:Guid>{3D3DEFC9-01CA-4FAD-A317-30AEC87BF02D}</b:Guid>
    <b:Author>
      <b:Author>
        <b:NameList>
          <b:Person>
            <b:Last>Siddiqui</b:Last>
            <b:First>K</b:First>
          </b:Person>
          <b:Person>
            <b:Last>Alaraifi</b:Last>
            <b:First>A</b:First>
          </b:Person>
        </b:NameList>
      </b:Author>
    </b:Author>
    <b:Title>What they don’t teach at Entrepreneurship? An assessment of 220 Entrepreneurship Undergraduate Programs</b:Title>
    <b:PeriodicalTitle>Journal of Entrepreneurship Education</b:PeriodicalTitle>
    <b:Year>2019</b:Year>
    <b:Volume>22</b:Volume>
    <b:Issue>6</b:Issue>
    <b:RefOrder>35</b:RefOrder>
  </b:Source>
  <b:Source>
    <b:Tag>Jur18</b:Tag>
    <b:SourceType>ArticleInAPeriodical</b:SourceType>
    <b:Guid>{AFAE279F-556F-4E05-9A24-CB4B97C60DA3}</b:Guid>
    <b:Author>
      <b:Author>
        <b:NameList>
          <b:Person>
            <b:Last>Jurgena</b:Last>
            <b:First>I</b:First>
          </b:Person>
          <b:Person>
            <b:Last>Cëdere</b:Last>
            <b:First>D</b:First>
          </b:Person>
          <b:Person>
            <b:Last>Keviša</b:Last>
            <b:First>I</b:First>
          </b:Person>
        </b:NameList>
      </b:Author>
    </b:Author>
    <b:Title>The Prospects of Transdisciplinary Approach to Promote Learnes’ Cognitive Interest in Natural Science for Sustainable Development</b:Title>
    <b:PeriodicalTitle>Journal of Teacher Education for Sustainablity</b:PeriodicalTitle>
    <b:Year>2018</b:Year>
    <b:Volume>20</b:Volume>
    <b:Issue>1</b:Issue>
    <b:Pages>5-19</b:Pages>
    <b:RefOrder>36</b:RefOrder>
  </b:Source>
  <b:Source>
    <b:Tag>Hus16</b:Tag>
    <b:SourceType>ArticleInAPeriodical</b:SourceType>
    <b:Guid>{8BE8CB78-786E-46E5-9E25-8A060D45B589}</b:Guid>
    <b:Author>
      <b:Author>
        <b:NameList>
          <b:Person>
            <b:Last>Huszár</b:Last>
            <b:First>S</b:First>
          </b:Person>
          <b:Person>
            <b:Last>Prónay</b:Last>
            <b:First>S</b:First>
          </b:Person>
          <b:Person>
            <b:Last>Buzás</b:Last>
            <b:First>N</b:First>
          </b:Person>
        </b:NameList>
      </b:Author>
    </b:Author>
    <b:Title>Examining the differences between the motivations of traditional and entrepreneurial scientists</b:Title>
    <b:Year>2016</b:Year>
    <b:PeriodicalTitle>Journal Innovation and  Entrepreneurship</b:PeriodicalTitle>
    <b:Volume>5</b:Volume>
    <b:Issue>25</b:Issue>
    <b:RefOrder>37</b:RefOrder>
  </b:Source>
  <b:Source>
    <b:Tag>Lob18</b:Tag>
    <b:SourceType>ArticleInAPeriodical</b:SourceType>
    <b:Guid>{8CC72BD5-7B5D-4CC9-8F05-521E54E99A45}</b:Guid>
    <b:Author>
      <b:Author>
        <b:NameList>
          <b:Person>
            <b:Last>Loboda</b:Last>
            <b:First>V</b:First>
          </b:Person>
          <b:Person>
            <b:Last>Ostrovsky</b:Last>
            <b:First>I</b:First>
          </b:Person>
          <b:Person>
            <b:Last>Katernyak</b:Last>
            <b:First>I</b:First>
          </b:Person>
        </b:NameList>
      </b:Author>
    </b:Author>
    <b:Title>Developing Entrepreneurial Mindset in University Undergraduates</b:Title>
    <b:PeriodicalTitle>E-methodology</b:PeriodicalTitle>
    <b:Year>2018</b:Year>
    <b:Pages>114-131</b:Pages>
    <b:Volume>5</b:Volume>
    <b:Issue>5</b:Issue>
    <b:RefOrder>38</b:RefOrder>
  </b:Source>
  <b:Source>
    <b:Tag>Zup18</b:Tag>
    <b:SourceType>ArticleInAPeriodical</b:SourceType>
    <b:Guid>{A6606B6F-E153-4E3D-8CDF-55788D860CD7}</b:Guid>
    <b:Author>
      <b:Author>
        <b:NameList>
          <b:Person>
            <b:Last>Zupan</b:Last>
            <b:First>B</b:First>
          </b:Person>
          <b:Person>
            <b:Last>Cankar</b:Last>
            <b:First>F</b:First>
          </b:Person>
          <b:Person>
            <b:Last>Setnikar Cankar</b:Last>
            <b:First>S</b:First>
          </b:Person>
        </b:NameList>
      </b:Author>
    </b:Author>
    <b:Title>The development of an entrepreneurial mindset in primary education</b:Title>
    <b:PeriodicalTitle>European Journal of Education</b:PeriodicalTitle>
    <b:Year>2018</b:Year>
    <b:Pages>427– 439</b:Pages>
    <b:Volume>53</b:Volume>
    <b:Issue>3</b:Issue>
    <b:ShortTitle>Eur J Educ</b:ShortTitle>
    <b:RefOrder>39</b:RefOrder>
  </b:Source>
  <b:Source>
    <b:Tag>Kor16</b:Tag>
    <b:SourceType>ArticleInAPeriodical</b:SourceType>
    <b:Guid>{081B49CE-CBD2-4DD0-B007-AFAA9D8554CF}</b:Guid>
    <b:Author>
      <b:Author>
        <b:NameList>
          <b:Person>
            <b:Last>Korotkov</b:Last>
            <b:First>A</b:First>
            <b:Middle>V</b:Middle>
          </b:Person>
          <b:Person>
            <b:Last>Zobnina</b:Last>
            <b:First>M</b:First>
            <b:Middle>R</b:Middle>
          </b:Person>
        </b:NameList>
      </b:Author>
    </b:Author>
    <b:Title>Defining Entrepreneurship Education and Its Classification</b:Title>
    <b:PeriodicalTitle>Journal of Economy and Entrepreneurship</b:PeriodicalTitle>
    <b:Year>2016</b:Year>
    <b:Pages>290-295</b:Pages>
    <b:Volume>10-2</b:Volume>
    <b:Issue>75</b:Issue>
    <b:RefOrder>40</b:RefOrder>
  </b:Source>
  <b:Source>
    <b:Tag>Kya20</b:Tag>
    <b:SourceType>ArticleInAPeriodical</b:SourceType>
    <b:Guid>{34D7B699-52C4-4AA6-9A23-E4BECF4708B2}</b:Guid>
    <b:Author>
      <b:Author>
        <b:NameList>
          <b:Person>
            <b:Last>Kyary</b:Last>
            <b:First>A.</b:First>
            <b:Middle>K.</b:Middle>
          </b:Person>
        </b:NameList>
      </b:Author>
    </b:Author>
    <b:Title>The Impact of University Entrepreneurship Education on Financial Performance of Graduate Entrepreneurs</b:Title>
    <b:Year>2020</b:Year>
    <b:PeriodicalTitle>Journal of Entrepreneurship Education</b:PeriodicalTitle>
    <b:Volume>23</b:Volume>
    <b:Issue>1</b:Issue>
    <b:RefOrder>41</b:RefOrder>
  </b:Source>
  <b:Source>
    <b:Tag>Che18</b:Tag>
    <b:SourceType>ArticleInAPeriodical</b:SourceType>
    <b:Guid>{6088AB33-D502-4526-BD28-DF1C0725F863}</b:Guid>
    <b:Author>
      <b:Author>
        <b:NameList>
          <b:Person>
            <b:Last>Cheng</b:Last>
            <b:First>Y</b:First>
          </b:Person>
          <b:Person>
            <b:Last>Wang</b:Last>
            <b:First>K</b:First>
          </b:Person>
          <b:Person>
            <b:Last>Lee</b:Last>
            <b:First>I</b:First>
          </b:Person>
        </b:NameList>
      </b:Author>
    </b:Author>
    <b:Title>Application of Engineering Education in Entrepreneurship Construction System</b:Title>
    <b:PeriodicalTitle>Eurasia Journal of Mathematics, Science and Technology Education</b:PeriodicalTitle>
    <b:Year>2018</b:Year>
    <b:Pages>2185-2191</b:Pages>
    <b:Volume>14</b:Volume>
    <b:Issue>6</b:Issue>
    <b:RefOrder>1</b:RefOrder>
  </b:Source>
  <b:Source>
    <b:Tag>Ali19</b:Tag>
    <b:SourceType>ArticleInAPeriodical</b:SourceType>
    <b:Guid>{E178246C-33D3-4E8D-AE3E-84F51AE9BC13}</b:Guid>
    <b:Author>
      <b:Author>
        <b:NameList>
          <b:Person>
            <b:Last>Alibekova</b:Last>
            <b:First>G</b:First>
          </b:Person>
          <b:Person>
            <b:Last>Tleppaev</b:Last>
            <b:First>A</b:First>
          </b:Person>
          <b:Person>
            <b:Last>Medeni</b:Last>
            <b:First>T</b:First>
            <b:Middle>D</b:Middle>
          </b:Person>
          <b:Person>
            <b:Last>Ruzanov</b:Last>
            <b:First>R</b:First>
          </b:Person>
        </b:NameList>
      </b:Author>
    </b:Author>
    <b:Title>Determinants of Technology Commercialization Ecosystem for Universities in Kazakhstan</b:Title>
    <b:PeriodicalTitle>Journal of Asian Finance Economics and Business</b:PeriodicalTitle>
    <b:Year>2019</b:Year>
    <b:Pages>271-279</b:Pages>
    <b:Volume>6</b:Volume>
    <b:Issue>4</b:Issue>
    <b:RefOrder>2</b:RefOrder>
  </b:Source>
  <b:Source>
    <b:Tag>Dan16</b:Tag>
    <b:SourceType>ArticleInAPeriodical</b:SourceType>
    <b:Guid>{BE16DD19-3887-48FB-9FF0-74249A8D870D}</b:Guid>
    <b:Author>
      <b:Author>
        <b:NameList>
          <b:Person>
            <b:Last>Daniel</b:Last>
            <b:First>A</b:First>
            <b:Middle>D</b:Middle>
          </b:Person>
        </b:NameList>
      </b:Author>
    </b:Author>
    <b:Title>Fostering an Entrepreneurial Mindset by Using a Design Thinking Approach in Entrepreneurship Education</b:Title>
    <b:PeriodicalTitle>Industry and Higher Edication</b:PeriodicalTitle>
    <b:Year>2016</b:Year>
    <b:Pages>215-223</b:Pages>
    <b:Volume>30</b:Volume>
    <b:Issue>3</b:Issue>
    <b:RefOrder>3</b:RefOrder>
  </b:Source>
  <b:Source>
    <b:Tag>Mok19</b:Tag>
    <b:SourceType>ArticleInAPeriodical</b:SourceType>
    <b:Guid>{143CB831-177E-4CD6-8EF8-AFFEEF997A55}</b:Guid>
    <b:Author>
      <b:Author>
        <b:NameList>
          <b:Person>
            <b:Last>Mokiy</b:Last>
            <b:First>V.</b:First>
          </b:Person>
        </b:NameList>
      </b:Author>
    </b:Author>
    <b:Title>Systems Transdisciplinary Approach in the General Classification of Scientific Approaches</b:Title>
    <b:PeriodicalTitle>European Scientific Journal</b:PeriodicalTitle>
    <b:Year>2019</b:Year>
    <b:Pages>247-258</b:Pages>
    <b:Volume>15</b:Volume>
    <b:Issue>9</b:Issue>
    <b:RefOrder>4</b:RefOrder>
  </b:Source>
  <b:Source>
    <b:Tag>Lin</b:Tag>
    <b:SourceType>ArticleInAPeriodical</b:SourceType>
    <b:Guid>{2B1271E3-7705-40ED-8CD3-D67BC86FE2A7}</b:Guid>
    <b:Author>
      <b:Author>
        <b:NameList>
          <b:Person>
            <b:Last>Ling</b:Last>
            <b:First>H.</b:First>
          </b:Person>
          <b:Person>
            <b:Last>Venesaar</b:Last>
            <b:First>U.</b:First>
          </b:Person>
        </b:NameList>
      </b:Author>
    </b:Author>
    <b:Title>Enhancing Entrepreneurship Education in Engineering Students to Increase Their Metacognitive Abilities: Analysis of Student Self-Assessments</b:Title>
    <b:PeriodicalTitle>Engineering Economics</b:PeriodicalTitle>
    <b:Year>2015</b:Year>
    <b:Pages>333-342</b:Pages>
    <b:Volume>26</b:Volume>
    <b:Issue>3</b:Issue>
    <b:RefOrder>5</b:RefOrder>
  </b:Source>
  <b:Source>
    <b:Tag>Gil17</b:Tag>
    <b:SourceType>ArticleInAPeriodical</b:SourceType>
    <b:Guid>{BCC75D1F-42F6-48C1-82F7-45CCBAE8966C}</b:Guid>
    <b:Author>
      <b:Author>
        <b:NameList>
          <b:Person>
            <b:Last>Gillis</b:Last>
            <b:First>D</b:First>
          </b:Person>
          <b:Person>
            <b:Last>Nelson</b:Last>
            <b:First>J</b:First>
          </b:Person>
          <b:Person>
            <b:Last>Hodkins</b:Last>
            <b:First>K</b:First>
          </b:Person>
          <b:Person>
            <b:Last>Fraser</b:Last>
            <b:First>E</b:First>
          </b:Person>
          <b:Person>
            <b:Last>Jacobs</b:Last>
            <b:First>Sh</b:First>
          </b:Person>
        </b:NameList>
      </b:Author>
    </b:Author>
    <b:Title>Interdisciplinary Research and Education in Canada: a Review and Suggested Framework</b:Title>
    <b:PeriodicalTitle>Collected Essays on Learning and Teaching</b:PeriodicalTitle>
    <b:Year>2017</b:Year>
    <b:Pages>204-222</b:Pages>
    <b:Volume>10</b:Volume>
    <b:RefOrder>6</b:RefOrder>
  </b:Source>
  <b:Source>
    <b:Tag>Shc06</b:Tag>
    <b:SourceType>Book</b:SourceType>
    <b:Guid>{9A3DFFEE-01AB-4F63-92E9-BB89EE850542}</b:Guid>
    <b:Author>
      <b:Author>
        <b:NameList>
          <b:Person>
            <b:Last>Shchedrovitskiy</b:Last>
            <b:First>G.</b:First>
            <b:Middle>P., G P</b:Middle>
          </b:Person>
        </b:NameList>
      </b:Author>
    </b:Author>
    <b:Title>About the method of researching thinking</b:Title>
    <b:Year>2006</b:Year>
    <b:Pages>600</b:Pages>
    <b:Publisher>Development Institute named after G.P.Shchedrovitsky</b:Publisher>
    <b:RefOrder>50</b:RefOrder>
  </b:Source>
  <b:Source>
    <b:Tag>Aus16</b:Tag>
    <b:SourceType>ArticleInAPeriodical</b:SourceType>
    <b:Guid>{729DFC86-8379-44EC-BED1-949A3A40A065}</b:Guid>
    <b:Author>
      <b:Author>
        <b:NameList>
          <b:Person>
            <b:Last>Ausloos</b:Last>
            <b:First>M</b:First>
          </b:Person>
          <b:Person>
            <b:Last>Jovanovic</b:Last>
            <b:First>F</b:First>
          </b:Person>
          <b:Person>
            <b:Last>Schinckus</b:Last>
            <b:First>C</b:First>
          </b:Person>
        </b:NameList>
      </b:Author>
    </b:Author>
    <b:Title>On the “usual” misunderstandings between econophysics and finance: Some clarifications on modelling approaches and efficient market hypothesis</b:Title>
    <b:Year>2016</b:Year>
    <b:PeriodicalTitle>International review of financial analysis</b:PeriodicalTitle>
    <b:Pages>7-14</b:Pages>
    <b:Volume>47</b:Volume>
    <b:RefOrder>51</b:RefOrder>
  </b:Source>
  <b:Source>
    <b:Tag>Alo16</b:Tag>
    <b:SourceType>ArticleInAPeriodical</b:SourceType>
    <b:Guid>{E5AA66FB-3E3E-41F1-951C-EFC2846A1627}</b:Guid>
    <b:Author>
      <b:Author>
        <b:NameList>
          <b:Person>
            <b:Last>Alonge</b:Last>
            <b:First>O</b:First>
          </b:Person>
          <b:Person>
            <b:Last>Frattaroly</b:Last>
            <b:First>Sh</b:First>
          </b:Person>
          <b:Person>
            <b:Last>Davey-Rothwell</b:Last>
            <b:First>M</b:First>
          </b:Person>
          <b:Person>
            <b:Last>Baral</b:Last>
            <b:First>S</b:First>
          </b:Person>
        </b:NameList>
      </b:Author>
    </b:Author>
    <b:Title>A Trans-Disciplinary Approach for Teaching Implementation Research and Practice in Public Health</b:Title>
    <b:PeriodicalTitle>Pedagogy Health Promot</b:PeriodicalTitle>
    <b:Year>2016</b:Year>
    <b:Pages>127-136</b:Pages>
    <b:Volume>2</b:Volume>
    <b:Issue>2</b:Issue>
    <b:RefOrder>52</b:RefOrder>
  </b:Source>
  <b:Source>
    <b:Tag>Wol19</b:Tag>
    <b:SourceType>ArticleInAPeriodical</b:SourceType>
    <b:Guid>{1CBD4628-8253-4D68-B37A-FB66536132BE}</b:Guid>
    <b:Author>
      <b:Author>
        <b:NameList>
          <b:Person>
            <b:Last>Woltersdorf</b:Last>
            <b:First>L</b:First>
          </b:Person>
          <b:Person>
            <b:Last>Lang</b:Last>
            <b:First>P</b:First>
          </b:Person>
          <b:Person>
            <b:Last>Döll</b:Last>
            <b:First>P</b:First>
          </b:Person>
        </b:NameList>
      </b:Author>
    </b:Author>
    <b:Title>How to set up a Transdisciplinary Research Project in Central Asia: Description and Evaluation</b:Title>
    <b:Year>2019</b:Year>
    <b:PeriodicalTitle>Sustainability Science</b:PeriodicalTitle>
    <b:Pages>697-711</b:Pages>
    <b:Volume>14</b:Volume>
    <b:Issue>3</b:Issue>
    <b:RefOrder>53</b:RefOrder>
  </b:Source>
  <b:Source>
    <b:Tag>Mad10</b:Tag>
    <b:SourceType>ArticleInAPeriodical</b:SourceType>
    <b:Guid>{83C7D844-F671-4352-BBA8-CD5E2F89361C}</b:Guid>
    <b:Author>
      <b:Author>
        <b:NameList>
          <b:Person>
            <b:Last>Madni</b:Last>
            <b:First>A.</b:First>
            <b:Middle>M.</b:Middle>
          </b:Person>
        </b:NameList>
      </b:Author>
    </b:Author>
    <b:Title>Transdisciplinary System Science: Implications for Healthcare and Other Problems of Global Significance</b:Title>
    <b:PeriodicalTitle>Transdisciplinary Journal of Engineering and Science</b:PeriodicalTitle>
    <b:Year>2010</b:Year>
    <b:Pages>33-47</b:Pages>
    <b:Volume>1</b:Volume>
    <b:RefOrder>54</b:RefOrder>
  </b:Source>
  <b:Source>
    <b:Tag>Vol11</b:Tag>
    <b:SourceType>ArticleInAPeriodical</b:SourceType>
    <b:Guid>{9BB218F5-421F-4384-8B60-23D5BB47EBCC}</b:Guid>
    <b:Author>
      <b:Author>
        <b:NameList>
          <b:Person>
            <b:Last>Volckman</b:Last>
            <b:First>R.</b:First>
          </b:Person>
        </b:NameList>
      </b:Author>
    </b:Author>
    <b:Title>Transdisciplinarity in Higher Education, Part 7: Conclusion</b:Title>
    <b:PeriodicalTitle>Integral Leadership Review</b:PeriodicalTitle>
    <b:Year>2011</b:Year>
    <b:Volume>11</b:Volume>
    <b:Issue>3</b:Issue>
    <b:RefOrder>55</b:RefOrder>
  </b:Source>
  <b:Source>
    <b:Tag>Заполнитель1</b:Tag>
    <b:SourceType>ArticleInAPeriodical</b:SourceType>
    <b:Guid>{BD39B070-0BB2-461C-A967-10261C2ADA22}</b:Guid>
    <b:Author>
      <b:Author>
        <b:NameList>
          <b:Person>
            <b:Last>Budanov</b:Last>
            <b:First>V.</b:First>
            <b:Middle>G.</b:Middle>
          </b:Person>
        </b:NameList>
      </b:Author>
    </b:Author>
    <b:Title>Metodologiya i printsipy sinergetiki</b:Title>
    <b:PeriodicalTitle>Filosofiya osviti</b:PeriodicalTitle>
    <b:Year>2006</b:Year>
    <b:Volume>1</b:Volume>
    <b:Issue>3</b:Issue>
    <b:Pages>143-172</b:Pages>
    <b:RefOrder>56</b:RefOrder>
  </b:Source>
  <b:Source>
    <b:Tag>Vod12</b:Tag>
    <b:SourceType>Book</b:SourceType>
    <b:Guid>{7A954912-C776-4172-8EAF-AD4298A48746}</b:Guid>
    <b:Author>
      <b:Author>
        <b:NameList>
          <b:Person>
            <b:Last>Vodolazskiy</b:Last>
            <b:First>A</b:First>
            <b:Middle>A</b:Middle>
          </b:Person>
        </b:NameList>
      </b:Author>
    </b:Author>
    <b:Title>Econophysics and the laws of a healthy economy. Essays on labor productivity and economic modernization.</b:Title>
    <b:Year>2012</b:Year>
    <b:Publisher>"NOK"</b:Publisher>
    <b:City>Novocherkassk</b:City>
    <b:RefOrder>57</b:RefOrder>
  </b:Source>
  <b:Source>
    <b:Tag>Bat01</b:Tag>
    <b:SourceType>ArticleInAPeriodical</b:SourceType>
    <b:Guid>{00E66F3F-6D9F-4F36-9880-13ADE438775A}</b:Guid>
    <b:Author>
      <b:Author>
        <b:NameList>
          <b:Person>
            <b:Last>Batunin</b:Last>
            <b:First>A</b:First>
            <b:Middle>V</b:Middle>
          </b:Person>
          <b:Person>
            <b:Last>Kilyachkov</b:Last>
            <b:First>A</b:First>
            <b:Middle>A</b:Middle>
          </b:Person>
          <b:Person>
            <b:Last>Chaldaeva</b:Last>
            <b:First>L</b:First>
            <b:Middle>A</b:Middle>
          </b:Person>
        </b:NameList>
      </b:Author>
    </b:Author>
    <b:Title>Phase trajectories of dynamic systems in the securities market</b:Title>
    <b:Year>2001</b:Year>
    <b:PeriodicalTitle>Finance and Credit</b:PeriodicalTitle>
    <b:Pages>2-9</b:Pages>
    <b:Volume>17</b:Volume>
    <b:Issue>89</b:Issue>
    <b:RefOrder>58</b:RefOrder>
  </b:Source>
  <b:Source>
    <b:Tag>Kry02</b:Tag>
    <b:SourceType>ArticleInAPeriodical</b:SourceType>
    <b:Guid>{082FA4F9-1DF4-4306-8EED-275AD7BBE82D}</b:Guid>
    <b:Author>
      <b:Author>
        <b:NameList>
          <b:Person>
            <b:Last>Kryuchkov</b:Last>
            <b:First>V</b:First>
            <b:Middle>N</b:Middle>
          </b:Person>
        </b:NameList>
      </b:Author>
    </b:Author>
    <b:Title>Physical models in management planning: interdisciplinary and transdisciplinary approaches</b:Title>
    <b:PeriodicalTitle>The journal "Management in Russia and Abroad"</b:PeriodicalTitle>
    <b:Year>2002</b:Year>
    <b:Volume>3</b:Volume>
    <b:Pages>202-210</b:Pages>
    <b:RefOrder>59</b:RefOrder>
  </b:Source>
  <b:Source>
    <b:Tag>Pet96</b:Tag>
    <b:SourceType>Book</b:SourceType>
    <b:Guid>{F3DE3DE5-55FA-4EFD-8C9C-108B5B41EC84}</b:Guid>
    <b:Author>
      <b:Author>
        <b:NameList>
          <b:Person>
            <b:Last>Peters</b:Last>
            <b:First>E</b:First>
            <b:Middle>E</b:Middle>
          </b:Person>
        </b:NameList>
      </b:Author>
    </b:Author>
    <b:Title>Chaos and Order in the Capital Markets: A new View of Cycles, Prices, and Market Volatility</b:Title>
    <b:Year>1996</b:Year>
    <b:Publisher>John Wiley &amp; Sons</b:Publisher>
    <b:RefOrder>60</b:RefOrder>
  </b:Source>
  <b:Source>
    <b:Tag>Rom02</b:Tag>
    <b:SourceType>ArticleInAPeriodical</b:SourceType>
    <b:Guid>{7819DBC5-6672-467D-B76C-544E569F9193}</b:Guid>
    <b:LCID>1033</b:LCID>
    <b:Author>
      <b:Author>
        <b:Corporate>Romanov, A. N., Lukasevich, I. Ya. &amp; Gusev, V. I.</b:Corporate>
      </b:Author>
    </b:Author>
    <b:Title>Econophysics, or the application of statistical physics methods in economic theory and analysis</b:Title>
    <b:Year>2002</b:Year>
    <b:PeriodicalTitle>Economic Analysis: Theory and Practice</b:PeriodicalTitle>
    <b:Pages>6-12</b:Pages>
    <b:Issue>2</b:Issue>
    <b:Volume>2</b:Volume>
    <b:RefOrder>61</b:RefOrder>
  </b:Source>
  <b:Source>
    <b:Tag>Man00</b:Tag>
    <b:SourceType>Book</b:SourceType>
    <b:Guid>{CDE64E52-EC75-4CC2-88F9-991A49DB5AB7}</b:Guid>
    <b:Author>
      <b:Author>
        <b:NameList>
          <b:Person>
            <b:Last>Mantegna</b:Last>
            <b:First>R</b:First>
            <b:Middle>N</b:Middle>
          </b:Person>
          <b:Person>
            <b:Last>Stanley</b:Last>
            <b:First>H</b:First>
            <b:Middle>E</b:Middle>
          </b:Person>
        </b:NameList>
      </b:Author>
    </b:Author>
    <b:Title>«An Introduction to Econophysics: Correlation and Complexity in Finance»</b:Title>
    <b:PeriodicalTitle>22.	Mantegna R. N., Stanley H. E. «An Introduction to Econophysics: Correlation and Complexity in Finance». Cambridge University Press. Cambridge</b:PeriodicalTitle>
    <b:Year>2000</b:Year>
    <b:Publisher>Cambridge University Press</b:Publisher>
    <b:RefOrder>62</b:RefOrder>
  </b:Source>
  <b:Source>
    <b:Tag>Jov13</b:Tag>
    <b:SourceType>ArticleInAPeriodical</b:SourceType>
    <b:Guid>{3780C6E0-AA6B-40D0-BBFC-C943E4D7F8BE}</b:Guid>
    <b:Author>
      <b:Author>
        <b:NameList>
          <b:Person>
            <b:Last>Jovanovic</b:Last>
            <b:First>F.</b:First>
          </b:Person>
        </b:NameList>
      </b:Author>
    </b:Author>
    <b:Title>Towards a Transdisciplinary Econophysics</b:Title>
    <b:Year>2013</b:Year>
    <b:PeriodicalTitle>Journal of Methodology</b:PeriodicalTitle>
    <b:Pages>164-183</b:Pages>
    <b:Volume>20</b:Volume>
    <b:Issue>2</b:Issue>
    <b:RefOrder>63</b:RefOrder>
  </b:Source>
  <b:Source>
    <b:Tag>Tis08</b:Tag>
    <b:SourceType>Book</b:SourceType>
    <b:Guid>{6BD9A16A-9FA9-4494-BA81-A10A1274A4FA}</b:Guid>
    <b:Author>
      <b:Author>
        <b:NameList>
          <b:Person>
            <b:Last>Tishin</b:Last>
            <b:First>A</b:First>
            <b:Middle>M</b:Middle>
          </b:Person>
          <b:Person>
            <b:Last>Bakliskaya</b:Last>
            <b:First>O</b:First>
            <b:Middle>B</b:Middle>
          </b:Person>
        </b:NameList>
      </b:Author>
    </b:Author>
    <b:Title>Econo Thermodynamics, or the World Economy “Thermal death” paradox</b:Title>
    <b:PeriodicalTitle>Tishin, A. M., Bakliskaya, O. B. (2008). Econo Thermodynamics, or the World Economy “Thermal death” paradox. Moskow: Lomonosov Moskow State University.</b:PeriodicalTitle>
    <b:Year>2008</b:Year>
    <b:Pages>27</b:Pages>
    <b:RefOrder>64</b:RefOrder>
  </b:Source>
  <b:Source>
    <b:Tag>Dim15</b:Tag>
    <b:SourceType>ArticleInAPeriodical</b:SourceType>
    <b:Guid>{389D9FF7-E6BF-4B3C-B500-537FB243DD4F}</b:Guid>
    <b:Author>
      <b:Author>
        <b:NameList>
          <b:Person>
            <b:Last>Dimitrijevic</b:Last>
            <b:First>B</b:First>
          </b:Person>
          <b:Person>
            <b:Last>Lovre</b:Last>
            <b:First>I</b:First>
          </b:Person>
        </b:NameList>
      </b:Author>
    </b:Author>
    <b:Title>The Role of Temperature in Economic Exchange – An Empirical Analysis</b:Title>
    <b:Year>2015</b:Year>
    <b:PeriodicalTitle>Journal of Central Banking Theory and Practice</b:PeriodicalTitle>
    <b:Pages>65-89</b:Pages>
    <b:Volume>4</b:Volume>
    <b:Issue>3</b:Issue>
    <b:RefOrder>65</b:RefOrder>
  </b:Source>
</b:Sources>
</file>

<file path=customXml/itemProps1.xml><?xml version="1.0" encoding="utf-8"?>
<ds:datastoreItem xmlns:ds="http://schemas.openxmlformats.org/officeDocument/2006/customXml" ds:itemID="{D5AF95EE-7E35-442D-80DB-1A0DC0CC4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145</Pages>
  <Words>39633</Words>
  <Characters>225913</Characters>
  <Application>Microsoft Office Word</Application>
  <DocSecurity>0</DocSecurity>
  <Lines>1882</Lines>
  <Paragraphs>530</Paragraphs>
  <ScaleCrop>false</ScaleCrop>
  <HeadingPairs>
    <vt:vector size="2" baseType="variant">
      <vt:variant>
        <vt:lpstr>Название</vt:lpstr>
      </vt:variant>
      <vt:variant>
        <vt:i4>1</vt:i4>
      </vt:variant>
    </vt:vector>
  </HeadingPairs>
  <TitlesOfParts>
    <vt:vector size="1" baseType="lpstr">
      <vt:lpstr/>
    </vt:vector>
  </TitlesOfParts>
  <Company>PSU</Company>
  <LinksUpToDate>false</LinksUpToDate>
  <CharactersWithSpaces>265016</CharactersWithSpaces>
  <SharedDoc>false</SharedDoc>
  <HLinks>
    <vt:vector size="582" baseType="variant">
      <vt:variant>
        <vt:i4>917523</vt:i4>
      </vt:variant>
      <vt:variant>
        <vt:i4>288</vt:i4>
      </vt:variant>
      <vt:variant>
        <vt:i4>0</vt:i4>
      </vt:variant>
      <vt:variant>
        <vt:i4>5</vt:i4>
      </vt:variant>
      <vt:variant>
        <vt:lpwstr>https://elibrary.ru/item.asp?id=21398979</vt:lpwstr>
      </vt:variant>
      <vt:variant>
        <vt:lpwstr/>
      </vt:variant>
      <vt:variant>
        <vt:i4>720914</vt:i4>
      </vt:variant>
      <vt:variant>
        <vt:i4>285</vt:i4>
      </vt:variant>
      <vt:variant>
        <vt:i4>0</vt:i4>
      </vt:variant>
      <vt:variant>
        <vt:i4>5</vt:i4>
      </vt:variant>
      <vt:variant>
        <vt:lpwstr>https://elibrary.ru/item.asp?id=35590293</vt:lpwstr>
      </vt:variant>
      <vt:variant>
        <vt:lpwstr/>
      </vt:variant>
      <vt:variant>
        <vt:i4>786449</vt:i4>
      </vt:variant>
      <vt:variant>
        <vt:i4>282</vt:i4>
      </vt:variant>
      <vt:variant>
        <vt:i4>0</vt:i4>
      </vt:variant>
      <vt:variant>
        <vt:i4>5</vt:i4>
      </vt:variant>
      <vt:variant>
        <vt:lpwstr>https://elibrary.ru/item.asp?id=37077882</vt:lpwstr>
      </vt:variant>
      <vt:variant>
        <vt:lpwstr/>
      </vt:variant>
      <vt:variant>
        <vt:i4>2490415</vt:i4>
      </vt:variant>
      <vt:variant>
        <vt:i4>279</vt:i4>
      </vt:variant>
      <vt:variant>
        <vt:i4>0</vt:i4>
      </vt:variant>
      <vt:variant>
        <vt:i4>5</vt:i4>
      </vt:variant>
      <vt:variant>
        <vt:lpwstr>https://doi.org/10.17759/pse.2016210204</vt:lpwstr>
      </vt:variant>
      <vt:variant>
        <vt:lpwstr/>
      </vt:variant>
      <vt:variant>
        <vt:i4>851994</vt:i4>
      </vt:variant>
      <vt:variant>
        <vt:i4>276</vt:i4>
      </vt:variant>
      <vt:variant>
        <vt:i4>0</vt:i4>
      </vt:variant>
      <vt:variant>
        <vt:i4>5</vt:i4>
      </vt:variant>
      <vt:variant>
        <vt:lpwstr>https://elibrary.ru/item.asp?id=26376208</vt:lpwstr>
      </vt:variant>
      <vt:variant>
        <vt:lpwstr/>
      </vt:variant>
      <vt:variant>
        <vt:i4>65560</vt:i4>
      </vt:variant>
      <vt:variant>
        <vt:i4>273</vt:i4>
      </vt:variant>
      <vt:variant>
        <vt:i4>0</vt:i4>
      </vt:variant>
      <vt:variant>
        <vt:i4>5</vt:i4>
      </vt:variant>
      <vt:variant>
        <vt:lpwstr>https://elibrary.ru/item.asp?id=23215104</vt:lpwstr>
      </vt:variant>
      <vt:variant>
        <vt:lpwstr/>
      </vt:variant>
      <vt:variant>
        <vt:i4>5177355</vt:i4>
      </vt:variant>
      <vt:variant>
        <vt:i4>270</vt:i4>
      </vt:variant>
      <vt:variant>
        <vt:i4>0</vt:i4>
      </vt:variant>
      <vt:variant>
        <vt:i4>5</vt:i4>
      </vt:variant>
      <vt:variant>
        <vt:lpwstr>https://dx.doi.org/10.22363/2313-1683-2017-14-1-26-37</vt:lpwstr>
      </vt:variant>
      <vt:variant>
        <vt:lpwstr/>
      </vt:variant>
      <vt:variant>
        <vt:i4>786460</vt:i4>
      </vt:variant>
      <vt:variant>
        <vt:i4>267</vt:i4>
      </vt:variant>
      <vt:variant>
        <vt:i4>0</vt:i4>
      </vt:variant>
      <vt:variant>
        <vt:i4>5</vt:i4>
      </vt:variant>
      <vt:variant>
        <vt:lpwstr>https://elibrary.ru/item.asp?id=28341214</vt:lpwstr>
      </vt:variant>
      <vt:variant>
        <vt:lpwstr/>
      </vt:variant>
      <vt:variant>
        <vt:i4>458845</vt:i4>
      </vt:variant>
      <vt:variant>
        <vt:i4>264</vt:i4>
      </vt:variant>
      <vt:variant>
        <vt:i4>0</vt:i4>
      </vt:variant>
      <vt:variant>
        <vt:i4>5</vt:i4>
      </vt:variant>
      <vt:variant>
        <vt:lpwstr>https://doi.org/10.17323/1814-9545-2017-1-184-206</vt:lpwstr>
      </vt:variant>
      <vt:variant>
        <vt:lpwstr/>
      </vt:variant>
      <vt:variant>
        <vt:i4>917535</vt:i4>
      </vt:variant>
      <vt:variant>
        <vt:i4>261</vt:i4>
      </vt:variant>
      <vt:variant>
        <vt:i4>0</vt:i4>
      </vt:variant>
      <vt:variant>
        <vt:i4>5</vt:i4>
      </vt:variant>
      <vt:variant>
        <vt:lpwstr>https://elibrary.ru/item.asp?id=28879314</vt:lpwstr>
      </vt:variant>
      <vt:variant>
        <vt:lpwstr/>
      </vt:variant>
      <vt:variant>
        <vt:i4>1769553</vt:i4>
      </vt:variant>
      <vt:variant>
        <vt:i4>258</vt:i4>
      </vt:variant>
      <vt:variant>
        <vt:i4>0</vt:i4>
      </vt:variant>
      <vt:variant>
        <vt:i4>5</vt:i4>
      </vt:variant>
      <vt:variant>
        <vt:lpwstr>https://doi.org/10.15507/1991-9468.083.020.201602.176-187</vt:lpwstr>
      </vt:variant>
      <vt:variant>
        <vt:lpwstr/>
      </vt:variant>
      <vt:variant>
        <vt:i4>1769563</vt:i4>
      </vt:variant>
      <vt:variant>
        <vt:i4>255</vt:i4>
      </vt:variant>
      <vt:variant>
        <vt:i4>0</vt:i4>
      </vt:variant>
      <vt:variant>
        <vt:i4>5</vt:i4>
      </vt:variant>
      <vt:variant>
        <vt:lpwstr>https://doi.org/10.1787/19900198</vt:lpwstr>
      </vt:variant>
      <vt:variant>
        <vt:lpwstr/>
      </vt:variant>
      <vt:variant>
        <vt:i4>5046277</vt:i4>
      </vt:variant>
      <vt:variant>
        <vt:i4>252</vt:i4>
      </vt:variant>
      <vt:variant>
        <vt:i4>0</vt:i4>
      </vt:variant>
      <vt:variant>
        <vt:i4>5</vt:i4>
      </vt:variant>
      <vt:variant>
        <vt:lpwstr>https://doi.org/10.1016/j.jclepro.2017.07.025</vt:lpwstr>
      </vt:variant>
      <vt:variant>
        <vt:lpwstr/>
      </vt:variant>
      <vt:variant>
        <vt:i4>2293881</vt:i4>
      </vt:variant>
      <vt:variant>
        <vt:i4>249</vt:i4>
      </vt:variant>
      <vt:variant>
        <vt:i4>0</vt:i4>
      </vt:variant>
      <vt:variant>
        <vt:i4>5</vt:i4>
      </vt:variant>
      <vt:variant>
        <vt:lpwstr>https://doi.org/10.17323/1814-9545-2018-4-44-59</vt:lpwstr>
      </vt:variant>
      <vt:variant>
        <vt:lpwstr/>
      </vt:variant>
      <vt:variant>
        <vt:i4>7798843</vt:i4>
      </vt:variant>
      <vt:variant>
        <vt:i4>246</vt:i4>
      </vt:variant>
      <vt:variant>
        <vt:i4>0</vt:i4>
      </vt:variant>
      <vt:variant>
        <vt:i4>5</vt:i4>
      </vt:variant>
      <vt:variant>
        <vt:lpwstr>https://doi.org/10.1007/BF02772017</vt:lpwstr>
      </vt:variant>
      <vt:variant>
        <vt:lpwstr/>
      </vt:variant>
      <vt:variant>
        <vt:i4>2752626</vt:i4>
      </vt:variant>
      <vt:variant>
        <vt:i4>243</vt:i4>
      </vt:variant>
      <vt:variant>
        <vt:i4>0</vt:i4>
      </vt:variant>
      <vt:variant>
        <vt:i4>5</vt:i4>
      </vt:variant>
      <vt:variant>
        <vt:lpwstr>https://doi.org/10.17323/1814-9545-2010-4-70-84</vt:lpwstr>
      </vt:variant>
      <vt:variant>
        <vt:lpwstr/>
      </vt:variant>
      <vt:variant>
        <vt:i4>131101</vt:i4>
      </vt:variant>
      <vt:variant>
        <vt:i4>240</vt:i4>
      </vt:variant>
      <vt:variant>
        <vt:i4>0</vt:i4>
      </vt:variant>
      <vt:variant>
        <vt:i4>5</vt:i4>
      </vt:variant>
      <vt:variant>
        <vt:lpwstr>https://elibrary.ru/item.asp?id=15566225</vt:lpwstr>
      </vt:variant>
      <vt:variant>
        <vt:lpwstr/>
      </vt:variant>
      <vt:variant>
        <vt:i4>22</vt:i4>
      </vt:variant>
      <vt:variant>
        <vt:i4>237</vt:i4>
      </vt:variant>
      <vt:variant>
        <vt:i4>0</vt:i4>
      </vt:variant>
      <vt:variant>
        <vt:i4>5</vt:i4>
      </vt:variant>
      <vt:variant>
        <vt:lpwstr>https://doi.org/10.1007/s11573-018-0916-6</vt:lpwstr>
      </vt:variant>
      <vt:variant>
        <vt:lpwstr/>
      </vt:variant>
      <vt:variant>
        <vt:i4>720916</vt:i4>
      </vt:variant>
      <vt:variant>
        <vt:i4>234</vt:i4>
      </vt:variant>
      <vt:variant>
        <vt:i4>0</vt:i4>
      </vt:variant>
      <vt:variant>
        <vt:i4>5</vt:i4>
      </vt:variant>
      <vt:variant>
        <vt:lpwstr>https://elibrary.ru/item.asp?id=28847544</vt:lpwstr>
      </vt:variant>
      <vt:variant>
        <vt:lpwstr/>
      </vt:variant>
      <vt:variant>
        <vt:i4>262166</vt:i4>
      </vt:variant>
      <vt:variant>
        <vt:i4>231</vt:i4>
      </vt:variant>
      <vt:variant>
        <vt:i4>0</vt:i4>
      </vt:variant>
      <vt:variant>
        <vt:i4>5</vt:i4>
      </vt:variant>
      <vt:variant>
        <vt:lpwstr>https://elibrary.ru/item.asp?id=24228034&amp;</vt:lpwstr>
      </vt:variant>
      <vt:variant>
        <vt:lpwstr/>
      </vt:variant>
      <vt:variant>
        <vt:i4>2949238</vt:i4>
      </vt:variant>
      <vt:variant>
        <vt:i4>228</vt:i4>
      </vt:variant>
      <vt:variant>
        <vt:i4>0</vt:i4>
      </vt:variant>
      <vt:variant>
        <vt:i4>5</vt:i4>
      </vt:variant>
      <vt:variant>
        <vt:lpwstr>https://doi.org/10.17323/1814-9545-2017-3-37-82</vt:lpwstr>
      </vt:variant>
      <vt:variant>
        <vt:lpwstr/>
      </vt:variant>
      <vt:variant>
        <vt:i4>917529</vt:i4>
      </vt:variant>
      <vt:variant>
        <vt:i4>225</vt:i4>
      </vt:variant>
      <vt:variant>
        <vt:i4>0</vt:i4>
      </vt:variant>
      <vt:variant>
        <vt:i4>5</vt:i4>
      </vt:variant>
      <vt:variant>
        <vt:lpwstr>https://elibrary.ru/item.asp?id=30053449</vt:lpwstr>
      </vt:variant>
      <vt:variant>
        <vt:lpwstr/>
      </vt:variant>
      <vt:variant>
        <vt:i4>524310</vt:i4>
      </vt:variant>
      <vt:variant>
        <vt:i4>222</vt:i4>
      </vt:variant>
      <vt:variant>
        <vt:i4>0</vt:i4>
      </vt:variant>
      <vt:variant>
        <vt:i4>5</vt:i4>
      </vt:variant>
      <vt:variant>
        <vt:lpwstr>https://elibrary.ru/item.asp?id=21849388</vt:lpwstr>
      </vt:variant>
      <vt:variant>
        <vt:lpwstr/>
      </vt:variant>
      <vt:variant>
        <vt:i4>18</vt:i4>
      </vt:variant>
      <vt:variant>
        <vt:i4>219</vt:i4>
      </vt:variant>
      <vt:variant>
        <vt:i4>0</vt:i4>
      </vt:variant>
      <vt:variant>
        <vt:i4>5</vt:i4>
      </vt:variant>
      <vt:variant>
        <vt:lpwstr>https://elibrary.ru/item.asp?id=29337498</vt:lpwstr>
      </vt:variant>
      <vt:variant>
        <vt:lpwstr/>
      </vt:variant>
      <vt:variant>
        <vt:i4>4063329</vt:i4>
      </vt:variant>
      <vt:variant>
        <vt:i4>216</vt:i4>
      </vt:variant>
      <vt:variant>
        <vt:i4>0</vt:i4>
      </vt:variant>
      <vt:variant>
        <vt:i4>5</vt:i4>
      </vt:variant>
      <vt:variant>
        <vt:lpwstr>https://doi.org/10.15293/2658-6762.1901.03</vt:lpwstr>
      </vt:variant>
      <vt:variant>
        <vt:lpwstr/>
      </vt:variant>
      <vt:variant>
        <vt:i4>262169</vt:i4>
      </vt:variant>
      <vt:variant>
        <vt:i4>213</vt:i4>
      </vt:variant>
      <vt:variant>
        <vt:i4>0</vt:i4>
      </vt:variant>
      <vt:variant>
        <vt:i4>5</vt:i4>
      </vt:variant>
      <vt:variant>
        <vt:lpwstr>https://elibrary.ru/item.asp?id=35721712</vt:lpwstr>
      </vt:variant>
      <vt:variant>
        <vt:lpwstr/>
      </vt:variant>
      <vt:variant>
        <vt:i4>655384</vt:i4>
      </vt:variant>
      <vt:variant>
        <vt:i4>210</vt:i4>
      </vt:variant>
      <vt:variant>
        <vt:i4>0</vt:i4>
      </vt:variant>
      <vt:variant>
        <vt:i4>5</vt:i4>
      </vt:variant>
      <vt:variant>
        <vt:lpwstr>https://elibrary.ru/item.asp?id=17732119</vt:lpwstr>
      </vt:variant>
      <vt:variant>
        <vt:lpwstr/>
      </vt:variant>
      <vt:variant>
        <vt:i4>131090</vt:i4>
      </vt:variant>
      <vt:variant>
        <vt:i4>207</vt:i4>
      </vt:variant>
      <vt:variant>
        <vt:i4>0</vt:i4>
      </vt:variant>
      <vt:variant>
        <vt:i4>5</vt:i4>
      </vt:variant>
      <vt:variant>
        <vt:lpwstr>https://elibrary.ru/item.asp?id=17911567</vt:lpwstr>
      </vt:variant>
      <vt:variant>
        <vt:lpwstr/>
      </vt:variant>
      <vt:variant>
        <vt:i4>720923</vt:i4>
      </vt:variant>
      <vt:variant>
        <vt:i4>204</vt:i4>
      </vt:variant>
      <vt:variant>
        <vt:i4>0</vt:i4>
      </vt:variant>
      <vt:variant>
        <vt:i4>5</vt:i4>
      </vt:variant>
      <vt:variant>
        <vt:lpwstr>https://elibrary.ru/item.asp?id=35682414</vt:lpwstr>
      </vt:variant>
      <vt:variant>
        <vt:lpwstr/>
      </vt:variant>
      <vt:variant>
        <vt:i4>2162806</vt:i4>
      </vt:variant>
      <vt:variant>
        <vt:i4>201</vt:i4>
      </vt:variant>
      <vt:variant>
        <vt:i4>0</vt:i4>
      </vt:variant>
      <vt:variant>
        <vt:i4>5</vt:i4>
      </vt:variant>
      <vt:variant>
        <vt:lpwstr>https://doi.org/10.17323/1814-9545-2011-3-54-72</vt:lpwstr>
      </vt:variant>
      <vt:variant>
        <vt:lpwstr/>
      </vt:variant>
      <vt:variant>
        <vt:i4>65566</vt:i4>
      </vt:variant>
      <vt:variant>
        <vt:i4>198</vt:i4>
      </vt:variant>
      <vt:variant>
        <vt:i4>0</vt:i4>
      </vt:variant>
      <vt:variant>
        <vt:i4>5</vt:i4>
      </vt:variant>
      <vt:variant>
        <vt:lpwstr>https://elibrary.ru/item.asp?id=16853195</vt:lpwstr>
      </vt:variant>
      <vt:variant>
        <vt:lpwstr/>
      </vt:variant>
      <vt:variant>
        <vt:i4>917528</vt:i4>
      </vt:variant>
      <vt:variant>
        <vt:i4>195</vt:i4>
      </vt:variant>
      <vt:variant>
        <vt:i4>0</vt:i4>
      </vt:variant>
      <vt:variant>
        <vt:i4>5</vt:i4>
      </vt:variant>
      <vt:variant>
        <vt:lpwstr>https://elibrary.ru/item.asp?id=32819279</vt:lpwstr>
      </vt:variant>
      <vt:variant>
        <vt:lpwstr/>
      </vt:variant>
      <vt:variant>
        <vt:i4>720925</vt:i4>
      </vt:variant>
      <vt:variant>
        <vt:i4>192</vt:i4>
      </vt:variant>
      <vt:variant>
        <vt:i4>0</vt:i4>
      </vt:variant>
      <vt:variant>
        <vt:i4>5</vt:i4>
      </vt:variant>
      <vt:variant>
        <vt:lpwstr>https://elibrary.ru/item.asp?id=22655913</vt:lpwstr>
      </vt:variant>
      <vt:variant>
        <vt:lpwstr/>
      </vt:variant>
      <vt:variant>
        <vt:i4>3014665</vt:i4>
      </vt:variant>
      <vt:variant>
        <vt:i4>189</vt:i4>
      </vt:variant>
      <vt:variant>
        <vt:i4>0</vt:i4>
      </vt:variant>
      <vt:variant>
        <vt:i4>5</vt:i4>
      </vt:variant>
      <vt:variant>
        <vt:lpwstr>mailto:akmaralkai@mail.ru</vt:lpwstr>
      </vt:variant>
      <vt:variant>
        <vt:lpwstr/>
      </vt:variant>
      <vt:variant>
        <vt:i4>5898267</vt:i4>
      </vt:variant>
      <vt:variant>
        <vt:i4>186</vt:i4>
      </vt:variant>
      <vt:variant>
        <vt:i4>0</vt:i4>
      </vt:variant>
      <vt:variant>
        <vt:i4>5</vt:i4>
      </vt:variant>
      <vt:variant>
        <vt:lpwstr>https://orcid.org/0000-0001-8964-4475</vt:lpwstr>
      </vt:variant>
      <vt:variant>
        <vt:lpwstr/>
      </vt:variant>
      <vt:variant>
        <vt:i4>3014683</vt:i4>
      </vt:variant>
      <vt:variant>
        <vt:i4>183</vt:i4>
      </vt:variant>
      <vt:variant>
        <vt:i4>0</vt:i4>
      </vt:variant>
      <vt:variant>
        <vt:i4>5</vt:i4>
      </vt:variant>
      <vt:variant>
        <vt:lpwstr>mailto:yulzhan@mail.ru</vt:lpwstr>
      </vt:variant>
      <vt:variant>
        <vt:lpwstr/>
      </vt:variant>
      <vt:variant>
        <vt:i4>6029343</vt:i4>
      </vt:variant>
      <vt:variant>
        <vt:i4>180</vt:i4>
      </vt:variant>
      <vt:variant>
        <vt:i4>0</vt:i4>
      </vt:variant>
      <vt:variant>
        <vt:i4>5</vt:i4>
      </vt:variant>
      <vt:variant>
        <vt:lpwstr>https://orcid.org/0000-0001-9736-0499</vt:lpwstr>
      </vt:variant>
      <vt:variant>
        <vt:lpwstr/>
      </vt:variant>
      <vt:variant>
        <vt:i4>6553624</vt:i4>
      </vt:variant>
      <vt:variant>
        <vt:i4>177</vt:i4>
      </vt:variant>
      <vt:variant>
        <vt:i4>0</vt:i4>
      </vt:variant>
      <vt:variant>
        <vt:i4>5</vt:i4>
      </vt:variant>
      <vt:variant>
        <vt:lpwstr>mailto:k.anarbek@gmail.com</vt:lpwstr>
      </vt:variant>
      <vt:variant>
        <vt:lpwstr/>
      </vt:variant>
      <vt:variant>
        <vt:i4>5701653</vt:i4>
      </vt:variant>
      <vt:variant>
        <vt:i4>174</vt:i4>
      </vt:variant>
      <vt:variant>
        <vt:i4>0</vt:i4>
      </vt:variant>
      <vt:variant>
        <vt:i4>5</vt:i4>
      </vt:variant>
      <vt:variant>
        <vt:lpwstr>https://orcid.org/0000-0002-4043-7771</vt:lpwstr>
      </vt:variant>
      <vt:variant>
        <vt:lpwstr/>
      </vt:variant>
      <vt:variant>
        <vt:i4>3080210</vt:i4>
      </vt:variant>
      <vt:variant>
        <vt:i4>171</vt:i4>
      </vt:variant>
      <vt:variant>
        <vt:i4>0</vt:i4>
      </vt:variant>
      <vt:variant>
        <vt:i4>5</vt:i4>
      </vt:variant>
      <vt:variant>
        <vt:lpwstr>https://e.mail.ru/compose?To=gulzhan.senkina@gmail.com</vt:lpwstr>
      </vt:variant>
      <vt:variant>
        <vt:lpwstr/>
      </vt:variant>
      <vt:variant>
        <vt:i4>5832721</vt:i4>
      </vt:variant>
      <vt:variant>
        <vt:i4>168</vt:i4>
      </vt:variant>
      <vt:variant>
        <vt:i4>0</vt:i4>
      </vt:variant>
      <vt:variant>
        <vt:i4>5</vt:i4>
      </vt:variant>
      <vt:variant>
        <vt:lpwstr>https://orcid.org/0000-0001-7972-4025</vt:lpwstr>
      </vt:variant>
      <vt:variant>
        <vt:lpwstr/>
      </vt:variant>
      <vt:variant>
        <vt:i4>5898336</vt:i4>
      </vt:variant>
      <vt:variant>
        <vt:i4>165</vt:i4>
      </vt:variant>
      <vt:variant>
        <vt:i4>0</vt:i4>
      </vt:variant>
      <vt:variant>
        <vt:i4>5</vt:i4>
      </vt:variant>
      <vt:variant>
        <vt:lpwstr>mailto:75646100@mail.ru</vt:lpwstr>
      </vt:variant>
      <vt:variant>
        <vt:lpwstr/>
      </vt:variant>
      <vt:variant>
        <vt:i4>5439504</vt:i4>
      </vt:variant>
      <vt:variant>
        <vt:i4>162</vt:i4>
      </vt:variant>
      <vt:variant>
        <vt:i4>0</vt:i4>
      </vt:variant>
      <vt:variant>
        <vt:i4>5</vt:i4>
      </vt:variant>
      <vt:variant>
        <vt:lpwstr>https://orcid.org/0000-0001-7071-412X</vt:lpwstr>
      </vt:variant>
      <vt:variant>
        <vt:lpwstr/>
      </vt:variant>
      <vt:variant>
        <vt:i4>1114112</vt:i4>
      </vt:variant>
      <vt:variant>
        <vt:i4>159</vt:i4>
      </vt:variant>
      <vt:variant>
        <vt:i4>0</vt:i4>
      </vt:variant>
      <vt:variant>
        <vt:i4>5</vt:i4>
      </vt:variant>
      <vt:variant>
        <vt:lpwstr>mailto:anar_is@mail.ru</vt:lpwstr>
      </vt:variant>
      <vt:variant>
        <vt:lpwstr/>
      </vt:variant>
      <vt:variant>
        <vt:i4>5963804</vt:i4>
      </vt:variant>
      <vt:variant>
        <vt:i4>156</vt:i4>
      </vt:variant>
      <vt:variant>
        <vt:i4>0</vt:i4>
      </vt:variant>
      <vt:variant>
        <vt:i4>5</vt:i4>
      </vt:variant>
      <vt:variant>
        <vt:lpwstr>https://orcid.org/0000-0003-2142-8949</vt:lpwstr>
      </vt:variant>
      <vt:variant>
        <vt:lpwstr/>
      </vt:variant>
      <vt:variant>
        <vt:i4>917523</vt:i4>
      </vt:variant>
      <vt:variant>
        <vt:i4>153</vt:i4>
      </vt:variant>
      <vt:variant>
        <vt:i4>0</vt:i4>
      </vt:variant>
      <vt:variant>
        <vt:i4>5</vt:i4>
      </vt:variant>
      <vt:variant>
        <vt:lpwstr>https://elibrary.ru/item.asp?id=21398979</vt:lpwstr>
      </vt:variant>
      <vt:variant>
        <vt:lpwstr/>
      </vt:variant>
      <vt:variant>
        <vt:i4>720914</vt:i4>
      </vt:variant>
      <vt:variant>
        <vt:i4>150</vt:i4>
      </vt:variant>
      <vt:variant>
        <vt:i4>0</vt:i4>
      </vt:variant>
      <vt:variant>
        <vt:i4>5</vt:i4>
      </vt:variant>
      <vt:variant>
        <vt:lpwstr>https://elibrary.ru/item.asp?id=35590293</vt:lpwstr>
      </vt:variant>
      <vt:variant>
        <vt:lpwstr/>
      </vt:variant>
      <vt:variant>
        <vt:i4>786449</vt:i4>
      </vt:variant>
      <vt:variant>
        <vt:i4>147</vt:i4>
      </vt:variant>
      <vt:variant>
        <vt:i4>0</vt:i4>
      </vt:variant>
      <vt:variant>
        <vt:i4>5</vt:i4>
      </vt:variant>
      <vt:variant>
        <vt:lpwstr>https://elibrary.ru/item.asp?id=37077882</vt:lpwstr>
      </vt:variant>
      <vt:variant>
        <vt:lpwstr/>
      </vt:variant>
      <vt:variant>
        <vt:i4>2490415</vt:i4>
      </vt:variant>
      <vt:variant>
        <vt:i4>144</vt:i4>
      </vt:variant>
      <vt:variant>
        <vt:i4>0</vt:i4>
      </vt:variant>
      <vt:variant>
        <vt:i4>5</vt:i4>
      </vt:variant>
      <vt:variant>
        <vt:lpwstr>https://doi.org/10.17759/pse.2016210204</vt:lpwstr>
      </vt:variant>
      <vt:variant>
        <vt:lpwstr/>
      </vt:variant>
      <vt:variant>
        <vt:i4>851994</vt:i4>
      </vt:variant>
      <vt:variant>
        <vt:i4>141</vt:i4>
      </vt:variant>
      <vt:variant>
        <vt:i4>0</vt:i4>
      </vt:variant>
      <vt:variant>
        <vt:i4>5</vt:i4>
      </vt:variant>
      <vt:variant>
        <vt:lpwstr>https://elibrary.ru/item.asp?id=26376208</vt:lpwstr>
      </vt:variant>
      <vt:variant>
        <vt:lpwstr/>
      </vt:variant>
      <vt:variant>
        <vt:i4>65560</vt:i4>
      </vt:variant>
      <vt:variant>
        <vt:i4>138</vt:i4>
      </vt:variant>
      <vt:variant>
        <vt:i4>0</vt:i4>
      </vt:variant>
      <vt:variant>
        <vt:i4>5</vt:i4>
      </vt:variant>
      <vt:variant>
        <vt:lpwstr>https://elibrary.ru/item.asp?id=23215104</vt:lpwstr>
      </vt:variant>
      <vt:variant>
        <vt:lpwstr/>
      </vt:variant>
      <vt:variant>
        <vt:i4>2556006</vt:i4>
      </vt:variant>
      <vt:variant>
        <vt:i4>135</vt:i4>
      </vt:variant>
      <vt:variant>
        <vt:i4>0</vt:i4>
      </vt:variant>
      <vt:variant>
        <vt:i4>5</vt:i4>
      </vt:variant>
      <vt:variant>
        <vt:lpwstr>https://doi.org/10.22363/2313-1683-2017-14-1-26-37</vt:lpwstr>
      </vt:variant>
      <vt:variant>
        <vt:lpwstr/>
      </vt:variant>
      <vt:variant>
        <vt:i4>786460</vt:i4>
      </vt:variant>
      <vt:variant>
        <vt:i4>132</vt:i4>
      </vt:variant>
      <vt:variant>
        <vt:i4>0</vt:i4>
      </vt:variant>
      <vt:variant>
        <vt:i4>5</vt:i4>
      </vt:variant>
      <vt:variant>
        <vt:lpwstr>https://elibrary.ru/item.asp?id=28341214</vt:lpwstr>
      </vt:variant>
      <vt:variant>
        <vt:lpwstr/>
      </vt:variant>
      <vt:variant>
        <vt:i4>458845</vt:i4>
      </vt:variant>
      <vt:variant>
        <vt:i4>129</vt:i4>
      </vt:variant>
      <vt:variant>
        <vt:i4>0</vt:i4>
      </vt:variant>
      <vt:variant>
        <vt:i4>5</vt:i4>
      </vt:variant>
      <vt:variant>
        <vt:lpwstr>https://doi.org/10.17323/1814-9545-2017-1-184-206</vt:lpwstr>
      </vt:variant>
      <vt:variant>
        <vt:lpwstr/>
      </vt:variant>
      <vt:variant>
        <vt:i4>917535</vt:i4>
      </vt:variant>
      <vt:variant>
        <vt:i4>126</vt:i4>
      </vt:variant>
      <vt:variant>
        <vt:i4>0</vt:i4>
      </vt:variant>
      <vt:variant>
        <vt:i4>5</vt:i4>
      </vt:variant>
      <vt:variant>
        <vt:lpwstr>https://elibrary.ru/item.asp?id=28879314</vt:lpwstr>
      </vt:variant>
      <vt:variant>
        <vt:lpwstr/>
      </vt:variant>
      <vt:variant>
        <vt:i4>1769553</vt:i4>
      </vt:variant>
      <vt:variant>
        <vt:i4>123</vt:i4>
      </vt:variant>
      <vt:variant>
        <vt:i4>0</vt:i4>
      </vt:variant>
      <vt:variant>
        <vt:i4>5</vt:i4>
      </vt:variant>
      <vt:variant>
        <vt:lpwstr>https://doi.org/10.15507/1991-9468.083.020.201602.176-187</vt:lpwstr>
      </vt:variant>
      <vt:variant>
        <vt:lpwstr/>
      </vt:variant>
      <vt:variant>
        <vt:i4>1769563</vt:i4>
      </vt:variant>
      <vt:variant>
        <vt:i4>120</vt:i4>
      </vt:variant>
      <vt:variant>
        <vt:i4>0</vt:i4>
      </vt:variant>
      <vt:variant>
        <vt:i4>5</vt:i4>
      </vt:variant>
      <vt:variant>
        <vt:lpwstr>https://doi.org/10.1787/19900198</vt:lpwstr>
      </vt:variant>
      <vt:variant>
        <vt:lpwstr/>
      </vt:variant>
      <vt:variant>
        <vt:i4>5046277</vt:i4>
      </vt:variant>
      <vt:variant>
        <vt:i4>117</vt:i4>
      </vt:variant>
      <vt:variant>
        <vt:i4>0</vt:i4>
      </vt:variant>
      <vt:variant>
        <vt:i4>5</vt:i4>
      </vt:variant>
      <vt:variant>
        <vt:lpwstr>https://doi.org/10.1016/j.jclepro.2017.07.025</vt:lpwstr>
      </vt:variant>
      <vt:variant>
        <vt:lpwstr/>
      </vt:variant>
      <vt:variant>
        <vt:i4>2293881</vt:i4>
      </vt:variant>
      <vt:variant>
        <vt:i4>114</vt:i4>
      </vt:variant>
      <vt:variant>
        <vt:i4>0</vt:i4>
      </vt:variant>
      <vt:variant>
        <vt:i4>5</vt:i4>
      </vt:variant>
      <vt:variant>
        <vt:lpwstr>https://doi.org/10.17323/1814-9545-2018-4-44-59</vt:lpwstr>
      </vt:variant>
      <vt:variant>
        <vt:lpwstr/>
      </vt:variant>
      <vt:variant>
        <vt:i4>131099</vt:i4>
      </vt:variant>
      <vt:variant>
        <vt:i4>111</vt:i4>
      </vt:variant>
      <vt:variant>
        <vt:i4>0</vt:i4>
      </vt:variant>
      <vt:variant>
        <vt:i4>5</vt:i4>
      </vt:variant>
      <vt:variant>
        <vt:lpwstr>https://elibrary.ru/item.asp?id=36566165</vt:lpwstr>
      </vt:variant>
      <vt:variant>
        <vt:lpwstr/>
      </vt:variant>
      <vt:variant>
        <vt:i4>7798843</vt:i4>
      </vt:variant>
      <vt:variant>
        <vt:i4>108</vt:i4>
      </vt:variant>
      <vt:variant>
        <vt:i4>0</vt:i4>
      </vt:variant>
      <vt:variant>
        <vt:i4>5</vt:i4>
      </vt:variant>
      <vt:variant>
        <vt:lpwstr>https://doi.org/10.1007/BF02772017</vt:lpwstr>
      </vt:variant>
      <vt:variant>
        <vt:lpwstr/>
      </vt:variant>
      <vt:variant>
        <vt:i4>2752626</vt:i4>
      </vt:variant>
      <vt:variant>
        <vt:i4>105</vt:i4>
      </vt:variant>
      <vt:variant>
        <vt:i4>0</vt:i4>
      </vt:variant>
      <vt:variant>
        <vt:i4>5</vt:i4>
      </vt:variant>
      <vt:variant>
        <vt:lpwstr>https://doi.org/10.17323/1814-9545-2010-4-70-84</vt:lpwstr>
      </vt:variant>
      <vt:variant>
        <vt:lpwstr/>
      </vt:variant>
      <vt:variant>
        <vt:i4>131101</vt:i4>
      </vt:variant>
      <vt:variant>
        <vt:i4>102</vt:i4>
      </vt:variant>
      <vt:variant>
        <vt:i4>0</vt:i4>
      </vt:variant>
      <vt:variant>
        <vt:i4>5</vt:i4>
      </vt:variant>
      <vt:variant>
        <vt:lpwstr>https://elibrary.ru/item.asp?id=15566225</vt:lpwstr>
      </vt:variant>
      <vt:variant>
        <vt:lpwstr/>
      </vt:variant>
      <vt:variant>
        <vt:i4>22</vt:i4>
      </vt:variant>
      <vt:variant>
        <vt:i4>99</vt:i4>
      </vt:variant>
      <vt:variant>
        <vt:i4>0</vt:i4>
      </vt:variant>
      <vt:variant>
        <vt:i4>5</vt:i4>
      </vt:variant>
      <vt:variant>
        <vt:lpwstr>https://doi.org/10.1007/s11573-018-0916-6</vt:lpwstr>
      </vt:variant>
      <vt:variant>
        <vt:lpwstr/>
      </vt:variant>
      <vt:variant>
        <vt:i4>720916</vt:i4>
      </vt:variant>
      <vt:variant>
        <vt:i4>96</vt:i4>
      </vt:variant>
      <vt:variant>
        <vt:i4>0</vt:i4>
      </vt:variant>
      <vt:variant>
        <vt:i4>5</vt:i4>
      </vt:variant>
      <vt:variant>
        <vt:lpwstr>https://elibrary.ru/item.asp?id=28847544</vt:lpwstr>
      </vt:variant>
      <vt:variant>
        <vt:lpwstr/>
      </vt:variant>
      <vt:variant>
        <vt:i4>262166</vt:i4>
      </vt:variant>
      <vt:variant>
        <vt:i4>93</vt:i4>
      </vt:variant>
      <vt:variant>
        <vt:i4>0</vt:i4>
      </vt:variant>
      <vt:variant>
        <vt:i4>5</vt:i4>
      </vt:variant>
      <vt:variant>
        <vt:lpwstr>https://elibrary.ru/item.asp?id=24228034&amp;</vt:lpwstr>
      </vt:variant>
      <vt:variant>
        <vt:lpwstr/>
      </vt:variant>
      <vt:variant>
        <vt:i4>2949238</vt:i4>
      </vt:variant>
      <vt:variant>
        <vt:i4>90</vt:i4>
      </vt:variant>
      <vt:variant>
        <vt:i4>0</vt:i4>
      </vt:variant>
      <vt:variant>
        <vt:i4>5</vt:i4>
      </vt:variant>
      <vt:variant>
        <vt:lpwstr>https://doi.org/10.17323/1814-9545-2017-3-37-82</vt:lpwstr>
      </vt:variant>
      <vt:variant>
        <vt:lpwstr/>
      </vt:variant>
      <vt:variant>
        <vt:i4>917529</vt:i4>
      </vt:variant>
      <vt:variant>
        <vt:i4>87</vt:i4>
      </vt:variant>
      <vt:variant>
        <vt:i4>0</vt:i4>
      </vt:variant>
      <vt:variant>
        <vt:i4>5</vt:i4>
      </vt:variant>
      <vt:variant>
        <vt:lpwstr>https://elibrary.ru/item.asp?id=30053449</vt:lpwstr>
      </vt:variant>
      <vt:variant>
        <vt:lpwstr/>
      </vt:variant>
      <vt:variant>
        <vt:i4>524310</vt:i4>
      </vt:variant>
      <vt:variant>
        <vt:i4>84</vt:i4>
      </vt:variant>
      <vt:variant>
        <vt:i4>0</vt:i4>
      </vt:variant>
      <vt:variant>
        <vt:i4>5</vt:i4>
      </vt:variant>
      <vt:variant>
        <vt:lpwstr>https://elibrary.ru/item.asp?id=21849388</vt:lpwstr>
      </vt:variant>
      <vt:variant>
        <vt:lpwstr/>
      </vt:variant>
      <vt:variant>
        <vt:i4>18</vt:i4>
      </vt:variant>
      <vt:variant>
        <vt:i4>81</vt:i4>
      </vt:variant>
      <vt:variant>
        <vt:i4>0</vt:i4>
      </vt:variant>
      <vt:variant>
        <vt:i4>5</vt:i4>
      </vt:variant>
      <vt:variant>
        <vt:lpwstr>https://elibrary.ru/item.asp?id=29337498</vt:lpwstr>
      </vt:variant>
      <vt:variant>
        <vt:lpwstr/>
      </vt:variant>
      <vt:variant>
        <vt:i4>4063329</vt:i4>
      </vt:variant>
      <vt:variant>
        <vt:i4>78</vt:i4>
      </vt:variant>
      <vt:variant>
        <vt:i4>0</vt:i4>
      </vt:variant>
      <vt:variant>
        <vt:i4>5</vt:i4>
      </vt:variant>
      <vt:variant>
        <vt:lpwstr>https://doi.org/10.15293/2658-6762.1901.03</vt:lpwstr>
      </vt:variant>
      <vt:variant>
        <vt:lpwstr/>
      </vt:variant>
      <vt:variant>
        <vt:i4>262169</vt:i4>
      </vt:variant>
      <vt:variant>
        <vt:i4>75</vt:i4>
      </vt:variant>
      <vt:variant>
        <vt:i4>0</vt:i4>
      </vt:variant>
      <vt:variant>
        <vt:i4>5</vt:i4>
      </vt:variant>
      <vt:variant>
        <vt:lpwstr>https://elibrary.ru/item.asp?id=35721712</vt:lpwstr>
      </vt:variant>
      <vt:variant>
        <vt:lpwstr/>
      </vt:variant>
      <vt:variant>
        <vt:i4>655384</vt:i4>
      </vt:variant>
      <vt:variant>
        <vt:i4>72</vt:i4>
      </vt:variant>
      <vt:variant>
        <vt:i4>0</vt:i4>
      </vt:variant>
      <vt:variant>
        <vt:i4>5</vt:i4>
      </vt:variant>
      <vt:variant>
        <vt:lpwstr>https://elibrary.ru/item.asp?id=17732119</vt:lpwstr>
      </vt:variant>
      <vt:variant>
        <vt:lpwstr/>
      </vt:variant>
      <vt:variant>
        <vt:i4>131090</vt:i4>
      </vt:variant>
      <vt:variant>
        <vt:i4>69</vt:i4>
      </vt:variant>
      <vt:variant>
        <vt:i4>0</vt:i4>
      </vt:variant>
      <vt:variant>
        <vt:i4>5</vt:i4>
      </vt:variant>
      <vt:variant>
        <vt:lpwstr>https://elibrary.ru/item.asp?id=17911567</vt:lpwstr>
      </vt:variant>
      <vt:variant>
        <vt:lpwstr/>
      </vt:variant>
      <vt:variant>
        <vt:i4>720923</vt:i4>
      </vt:variant>
      <vt:variant>
        <vt:i4>66</vt:i4>
      </vt:variant>
      <vt:variant>
        <vt:i4>0</vt:i4>
      </vt:variant>
      <vt:variant>
        <vt:i4>5</vt:i4>
      </vt:variant>
      <vt:variant>
        <vt:lpwstr>https://elibrary.ru/item.asp?id=35682414</vt:lpwstr>
      </vt:variant>
      <vt:variant>
        <vt:lpwstr/>
      </vt:variant>
      <vt:variant>
        <vt:i4>2162806</vt:i4>
      </vt:variant>
      <vt:variant>
        <vt:i4>63</vt:i4>
      </vt:variant>
      <vt:variant>
        <vt:i4>0</vt:i4>
      </vt:variant>
      <vt:variant>
        <vt:i4>5</vt:i4>
      </vt:variant>
      <vt:variant>
        <vt:lpwstr>https://doi.org/10.17323/1814-9545-2011-3-54-72</vt:lpwstr>
      </vt:variant>
      <vt:variant>
        <vt:lpwstr/>
      </vt:variant>
      <vt:variant>
        <vt:i4>65566</vt:i4>
      </vt:variant>
      <vt:variant>
        <vt:i4>60</vt:i4>
      </vt:variant>
      <vt:variant>
        <vt:i4>0</vt:i4>
      </vt:variant>
      <vt:variant>
        <vt:i4>5</vt:i4>
      </vt:variant>
      <vt:variant>
        <vt:lpwstr>https://elibrary.ru/item.asp?id=16853195</vt:lpwstr>
      </vt:variant>
      <vt:variant>
        <vt:lpwstr/>
      </vt:variant>
      <vt:variant>
        <vt:i4>917528</vt:i4>
      </vt:variant>
      <vt:variant>
        <vt:i4>57</vt:i4>
      </vt:variant>
      <vt:variant>
        <vt:i4>0</vt:i4>
      </vt:variant>
      <vt:variant>
        <vt:i4>5</vt:i4>
      </vt:variant>
      <vt:variant>
        <vt:lpwstr>https://elibrary.ru/item.asp?id=32819279</vt:lpwstr>
      </vt:variant>
      <vt:variant>
        <vt:lpwstr/>
      </vt:variant>
      <vt:variant>
        <vt:i4>720925</vt:i4>
      </vt:variant>
      <vt:variant>
        <vt:i4>54</vt:i4>
      </vt:variant>
      <vt:variant>
        <vt:i4>0</vt:i4>
      </vt:variant>
      <vt:variant>
        <vt:i4>5</vt:i4>
      </vt:variant>
      <vt:variant>
        <vt:lpwstr>https://elibrary.ru/item.asp?id=22655913</vt:lpwstr>
      </vt:variant>
      <vt:variant>
        <vt:lpwstr/>
      </vt:variant>
      <vt:variant>
        <vt:i4>6029359</vt:i4>
      </vt:variant>
      <vt:variant>
        <vt:i4>51</vt:i4>
      </vt:variant>
      <vt:variant>
        <vt:i4>0</vt:i4>
      </vt:variant>
      <vt:variant>
        <vt:i4>5</vt:i4>
      </vt:variant>
      <vt:variant>
        <vt:lpwstr>https://evolllution.com/managing-institution/operations_efficiency/designing-an-educational-innovation-to-achieve-scale-five-critical-concepts/</vt:lpwstr>
      </vt:variant>
      <vt:variant>
        <vt:lpwstr/>
      </vt:variant>
      <vt:variant>
        <vt:i4>5242955</vt:i4>
      </vt:variant>
      <vt:variant>
        <vt:i4>48</vt:i4>
      </vt:variant>
      <vt:variant>
        <vt:i4>0</vt:i4>
      </vt:variant>
      <vt:variant>
        <vt:i4>5</vt:i4>
      </vt:variant>
      <vt:variant>
        <vt:lpwstr>http://www.academia.edu/9815901/</vt:lpwstr>
      </vt:variant>
      <vt:variant>
        <vt:lpwstr/>
      </vt:variant>
      <vt:variant>
        <vt:i4>7798900</vt:i4>
      </vt:variant>
      <vt:variant>
        <vt:i4>45</vt:i4>
      </vt:variant>
      <vt:variant>
        <vt:i4>0</vt:i4>
      </vt:variant>
      <vt:variant>
        <vt:i4>5</vt:i4>
      </vt:variant>
      <vt:variant>
        <vt:lpwstr>https://www.fmcc.edu/about/files/2016/06/Innovation-in-Higher-Education.pdf</vt:lpwstr>
      </vt:variant>
      <vt:variant>
        <vt:lpwstr/>
      </vt:variant>
      <vt:variant>
        <vt:i4>5046296</vt:i4>
      </vt:variant>
      <vt:variant>
        <vt:i4>42</vt:i4>
      </vt:variant>
      <vt:variant>
        <vt:i4>0</vt:i4>
      </vt:variant>
      <vt:variant>
        <vt:i4>5</vt:i4>
      </vt:variant>
      <vt:variant>
        <vt:lpwstr>http://www-personal.umich.edu/~dkcohen/downloads/Cohen_Ball_2007_Educational_Innovation</vt:lpwstr>
      </vt:variant>
      <vt:variant>
        <vt:lpwstr/>
      </vt:variant>
      <vt:variant>
        <vt:i4>4456454</vt:i4>
      </vt:variant>
      <vt:variant>
        <vt:i4>39</vt:i4>
      </vt:variant>
      <vt:variant>
        <vt:i4>0</vt:i4>
      </vt:variant>
      <vt:variant>
        <vt:i4>5</vt:i4>
      </vt:variant>
      <vt:variant>
        <vt:lpwstr>http://weinoe.us.edu.pl/node/690</vt:lpwstr>
      </vt:variant>
      <vt:variant>
        <vt:lpwstr/>
      </vt:variant>
      <vt:variant>
        <vt:i4>196624</vt:i4>
      </vt:variant>
      <vt:variant>
        <vt:i4>36</vt:i4>
      </vt:variant>
      <vt:variant>
        <vt:i4>0</vt:i4>
      </vt:variant>
      <vt:variant>
        <vt:i4>5</vt:i4>
      </vt:variant>
      <vt:variant>
        <vt:lpwstr>https://elibrary.ru/item.asp?id=30328057</vt:lpwstr>
      </vt:variant>
      <vt:variant>
        <vt:lpwstr/>
      </vt:variant>
      <vt:variant>
        <vt:i4>16</vt:i4>
      </vt:variant>
      <vt:variant>
        <vt:i4>33</vt:i4>
      </vt:variant>
      <vt:variant>
        <vt:i4>0</vt:i4>
      </vt:variant>
      <vt:variant>
        <vt:i4>5</vt:i4>
      </vt:variant>
      <vt:variant>
        <vt:lpwstr>https://elibrary.ru/item.asp?id=21985837</vt:lpwstr>
      </vt:variant>
      <vt:variant>
        <vt:lpwstr/>
      </vt:variant>
      <vt:variant>
        <vt:i4>262172</vt:i4>
      </vt:variant>
      <vt:variant>
        <vt:i4>30</vt:i4>
      </vt:variant>
      <vt:variant>
        <vt:i4>0</vt:i4>
      </vt:variant>
      <vt:variant>
        <vt:i4>5</vt:i4>
      </vt:variant>
      <vt:variant>
        <vt:lpwstr>https://elibrary.ru/item.asp?id=30356077</vt:lpwstr>
      </vt:variant>
      <vt:variant>
        <vt:lpwstr/>
      </vt:variant>
      <vt:variant>
        <vt:i4>27</vt:i4>
      </vt:variant>
      <vt:variant>
        <vt:i4>27</vt:i4>
      </vt:variant>
      <vt:variant>
        <vt:i4>0</vt:i4>
      </vt:variant>
      <vt:variant>
        <vt:i4>5</vt:i4>
      </vt:variant>
      <vt:variant>
        <vt:lpwstr>https://elibrary.ru/item.asp?id=30435742&amp;</vt:lpwstr>
      </vt:variant>
      <vt:variant>
        <vt:lpwstr/>
      </vt:variant>
      <vt:variant>
        <vt:i4>4456463</vt:i4>
      </vt:variant>
      <vt:variant>
        <vt:i4>24</vt:i4>
      </vt:variant>
      <vt:variant>
        <vt:i4>0</vt:i4>
      </vt:variant>
      <vt:variant>
        <vt:i4>5</vt:i4>
      </vt:variant>
      <vt:variant>
        <vt:lpwstr>https://www.internauka.org/journal/science/internauka/13</vt:lpwstr>
      </vt:variant>
      <vt:variant>
        <vt:lpwstr/>
      </vt:variant>
      <vt:variant>
        <vt:i4>5439587</vt:i4>
      </vt:variant>
      <vt:variant>
        <vt:i4>21</vt:i4>
      </vt:variant>
      <vt:variant>
        <vt:i4>0</vt:i4>
      </vt:variant>
      <vt:variant>
        <vt:i4>5</vt:i4>
      </vt:variant>
      <vt:variant>
        <vt:lpwstr>http://socioline.ru/files/5/81/revolyucionnoe_bogatstvo.pdf</vt:lpwstr>
      </vt:variant>
      <vt:variant>
        <vt:lpwstr/>
      </vt:variant>
      <vt:variant>
        <vt:i4>3473533</vt:i4>
      </vt:variant>
      <vt:variant>
        <vt:i4>18</vt:i4>
      </vt:variant>
      <vt:variant>
        <vt:i4>0</vt:i4>
      </vt:variant>
      <vt:variant>
        <vt:i4>5</vt:i4>
      </vt:variant>
      <vt:variant>
        <vt:lpwstr>https://www.os3.nl/_media/2011-2012/daniel_bell_-_the_coming_of_post-industrial_society.pdf</vt:lpwstr>
      </vt:variant>
      <vt:variant>
        <vt:lpwstr/>
      </vt:variant>
      <vt:variant>
        <vt:i4>3014665</vt:i4>
      </vt:variant>
      <vt:variant>
        <vt:i4>15</vt:i4>
      </vt:variant>
      <vt:variant>
        <vt:i4>0</vt:i4>
      </vt:variant>
      <vt:variant>
        <vt:i4>5</vt:i4>
      </vt:variant>
      <vt:variant>
        <vt:lpwstr>mailto:akmaralkai@mail.ru</vt:lpwstr>
      </vt:variant>
      <vt:variant>
        <vt:lpwstr/>
      </vt:variant>
      <vt:variant>
        <vt:i4>3014683</vt:i4>
      </vt:variant>
      <vt:variant>
        <vt:i4>12</vt:i4>
      </vt:variant>
      <vt:variant>
        <vt:i4>0</vt:i4>
      </vt:variant>
      <vt:variant>
        <vt:i4>5</vt:i4>
      </vt:variant>
      <vt:variant>
        <vt:lpwstr>mailto:yulzhan@mail.ru</vt:lpwstr>
      </vt:variant>
      <vt:variant>
        <vt:lpwstr/>
      </vt:variant>
      <vt:variant>
        <vt:i4>6553624</vt:i4>
      </vt:variant>
      <vt:variant>
        <vt:i4>9</vt:i4>
      </vt:variant>
      <vt:variant>
        <vt:i4>0</vt:i4>
      </vt:variant>
      <vt:variant>
        <vt:i4>5</vt:i4>
      </vt:variant>
      <vt:variant>
        <vt:lpwstr>mailto:k.anarbek@gmail.com</vt:lpwstr>
      </vt:variant>
      <vt:variant>
        <vt:lpwstr/>
      </vt:variant>
      <vt:variant>
        <vt:i4>1966191</vt:i4>
      </vt:variant>
      <vt:variant>
        <vt:i4>6</vt:i4>
      </vt:variant>
      <vt:variant>
        <vt:i4>0</vt:i4>
      </vt:variant>
      <vt:variant>
        <vt:i4>5</vt:i4>
      </vt:variant>
      <vt:variant>
        <vt:lpwstr>mailto:gulzhan.senkina@gmail.com</vt:lpwstr>
      </vt:variant>
      <vt:variant>
        <vt:lpwstr/>
      </vt:variant>
      <vt:variant>
        <vt:i4>5898336</vt:i4>
      </vt:variant>
      <vt:variant>
        <vt:i4>3</vt:i4>
      </vt:variant>
      <vt:variant>
        <vt:i4>0</vt:i4>
      </vt:variant>
      <vt:variant>
        <vt:i4>5</vt:i4>
      </vt:variant>
      <vt:variant>
        <vt:lpwstr>mailto:75646100@mail.ru</vt:lpwstr>
      </vt:variant>
      <vt:variant>
        <vt:lpwstr/>
      </vt:variant>
      <vt:variant>
        <vt:i4>1114112</vt:i4>
      </vt:variant>
      <vt:variant>
        <vt:i4>0</vt:i4>
      </vt:variant>
      <vt:variant>
        <vt:i4>0</vt:i4>
      </vt:variant>
      <vt:variant>
        <vt:i4>5</vt:i4>
      </vt:variant>
      <vt:variant>
        <vt:lpwstr>mailto:anar_is@mail.ru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Анаргуль</dc:creator>
  <cp:lastModifiedBy>Анаргуль</cp:lastModifiedBy>
  <cp:revision>4</cp:revision>
  <cp:lastPrinted>2022-02-15T09:39:00Z</cp:lastPrinted>
  <dcterms:created xsi:type="dcterms:W3CDTF">2022-02-16T03:40:00Z</dcterms:created>
  <dcterms:modified xsi:type="dcterms:W3CDTF">2022-02-16T04:10:00Z</dcterms:modified>
</cp:coreProperties>
</file>