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4327" w:rsidRPr="00670ACC" w:rsidRDefault="00BA4327" w:rsidP="001526BA">
      <w:pPr>
        <w:pStyle w:val="4"/>
        <w:rPr>
          <w:rFonts w:ascii="Times New Roman" w:hAnsi="Times New Roman"/>
          <w:lang w:val="kk-KZ"/>
        </w:rPr>
      </w:pPr>
      <w:r w:rsidRPr="00670ACC">
        <w:rPr>
          <w:rFonts w:ascii="Times New Roman" w:hAnsi="Times New Roman"/>
          <w:lang w:val="kk-KZ"/>
        </w:rPr>
        <w:t>Қожа Ахмет Ясауи атындағы Халықаралық қазақ-түрік университеті</w:t>
      </w:r>
    </w:p>
    <w:p w:rsidR="00BA4327" w:rsidRPr="00B559EB" w:rsidRDefault="00BA4327" w:rsidP="00BA4327">
      <w:pPr>
        <w:pStyle w:val="4"/>
        <w:rPr>
          <w:rFonts w:ascii="Times New Roman" w:hAnsi="Times New Roman"/>
          <w:sz w:val="28"/>
          <w:szCs w:val="28"/>
          <w:lang w:val="kk-KZ"/>
        </w:rPr>
      </w:pPr>
    </w:p>
    <w:p w:rsidR="00BA4327" w:rsidRPr="00B559EB" w:rsidRDefault="00BA4327" w:rsidP="00BA4327">
      <w:pPr>
        <w:pStyle w:val="4"/>
        <w:rPr>
          <w:rFonts w:ascii="Times New Roman" w:hAnsi="Times New Roman"/>
          <w:sz w:val="28"/>
          <w:szCs w:val="28"/>
          <w:lang w:val="kk-KZ"/>
        </w:rPr>
      </w:pPr>
    </w:p>
    <w:p w:rsidR="00BA4327" w:rsidRPr="00B559EB" w:rsidRDefault="00BA4327" w:rsidP="00BA4327">
      <w:pPr>
        <w:pStyle w:val="4"/>
        <w:rPr>
          <w:rFonts w:ascii="Times New Roman" w:hAnsi="Times New Roman"/>
          <w:sz w:val="28"/>
          <w:szCs w:val="28"/>
          <w:lang w:val="kk-KZ"/>
        </w:rPr>
      </w:pPr>
    </w:p>
    <w:p w:rsidR="00BA4327" w:rsidRPr="00B559EB" w:rsidRDefault="00BA4327" w:rsidP="00BA4327">
      <w:pPr>
        <w:pStyle w:val="4"/>
        <w:rPr>
          <w:rFonts w:ascii="Times New Roman" w:hAnsi="Times New Roman"/>
          <w:sz w:val="28"/>
          <w:szCs w:val="28"/>
          <w:lang w:val="kk-KZ"/>
        </w:rPr>
      </w:pPr>
    </w:p>
    <w:p w:rsidR="00BA4327" w:rsidRPr="00B559EB" w:rsidRDefault="00BA4327" w:rsidP="00BA4327">
      <w:pPr>
        <w:pStyle w:val="4"/>
        <w:rPr>
          <w:rFonts w:ascii="Times New Roman" w:hAnsi="Times New Roman"/>
          <w:sz w:val="28"/>
          <w:szCs w:val="28"/>
          <w:lang w:val="kk-KZ"/>
        </w:rPr>
      </w:pPr>
      <w:r w:rsidRPr="00B559EB">
        <w:rPr>
          <w:rFonts w:ascii="Times New Roman" w:hAnsi="Times New Roman"/>
          <w:sz w:val="28"/>
          <w:szCs w:val="28"/>
          <w:lang w:val="kk-KZ"/>
        </w:rPr>
        <w:t>ӘОЖ 37</w:t>
      </w:r>
      <w:r>
        <w:rPr>
          <w:rFonts w:ascii="Times New Roman" w:hAnsi="Times New Roman"/>
          <w:sz w:val="28"/>
          <w:szCs w:val="28"/>
          <w:lang w:val="kk-KZ"/>
        </w:rPr>
        <w:t>8.012:796</w:t>
      </w:r>
      <w:r w:rsidRPr="00B559EB">
        <w:rPr>
          <w:rFonts w:ascii="Times New Roman" w:hAnsi="Times New Roman"/>
          <w:sz w:val="28"/>
          <w:szCs w:val="28"/>
          <w:lang w:val="kk-KZ"/>
        </w:rPr>
        <w:tab/>
      </w:r>
      <w:r w:rsidRPr="00B559EB">
        <w:rPr>
          <w:rFonts w:ascii="Times New Roman" w:hAnsi="Times New Roman"/>
          <w:sz w:val="28"/>
          <w:szCs w:val="28"/>
          <w:lang w:val="kk-KZ"/>
        </w:rPr>
        <w:tab/>
        <w:t xml:space="preserve">                                                  Қолжазба құқығында</w:t>
      </w:r>
    </w:p>
    <w:p w:rsidR="00BA4327" w:rsidRPr="00B559EB" w:rsidRDefault="00BA4327" w:rsidP="00BA4327">
      <w:pPr>
        <w:pStyle w:val="4"/>
        <w:rPr>
          <w:rFonts w:ascii="Times New Roman" w:hAnsi="Times New Roman"/>
          <w:sz w:val="28"/>
          <w:szCs w:val="28"/>
          <w:lang w:val="kk-KZ"/>
        </w:rPr>
      </w:pPr>
    </w:p>
    <w:p w:rsidR="00BA4327" w:rsidRPr="00B559EB" w:rsidRDefault="00BA4327" w:rsidP="00BA4327">
      <w:pPr>
        <w:pStyle w:val="4"/>
        <w:rPr>
          <w:rFonts w:ascii="Times New Roman" w:hAnsi="Times New Roman"/>
          <w:sz w:val="28"/>
          <w:szCs w:val="28"/>
          <w:lang w:val="kk-KZ"/>
        </w:rPr>
      </w:pPr>
    </w:p>
    <w:p w:rsidR="00BA4327" w:rsidRPr="00B559EB" w:rsidRDefault="00BA4327" w:rsidP="00BA4327">
      <w:pPr>
        <w:pStyle w:val="4"/>
        <w:rPr>
          <w:rFonts w:ascii="Times New Roman" w:hAnsi="Times New Roman"/>
          <w:sz w:val="28"/>
          <w:szCs w:val="28"/>
          <w:lang w:val="kk-KZ"/>
        </w:rPr>
      </w:pPr>
    </w:p>
    <w:p w:rsidR="00BA4327" w:rsidRPr="00B559EB" w:rsidRDefault="00BA4327" w:rsidP="00BA4327">
      <w:pPr>
        <w:pStyle w:val="4"/>
        <w:rPr>
          <w:rFonts w:ascii="Times New Roman" w:hAnsi="Times New Roman"/>
          <w:sz w:val="28"/>
          <w:szCs w:val="28"/>
          <w:lang w:val="kk-KZ"/>
        </w:rPr>
      </w:pPr>
    </w:p>
    <w:p w:rsidR="00BA4327" w:rsidRPr="00B559EB" w:rsidRDefault="00BA4327" w:rsidP="00BA4327">
      <w:pPr>
        <w:pStyle w:val="4"/>
        <w:rPr>
          <w:rFonts w:ascii="Times New Roman" w:hAnsi="Times New Roman"/>
          <w:sz w:val="28"/>
          <w:szCs w:val="28"/>
          <w:lang w:val="kk-KZ"/>
        </w:rPr>
      </w:pPr>
    </w:p>
    <w:p w:rsidR="00BA4327" w:rsidRPr="00B559EB" w:rsidRDefault="00BA4327" w:rsidP="00BA4327">
      <w:pPr>
        <w:pStyle w:val="4"/>
        <w:rPr>
          <w:rFonts w:ascii="Times New Roman" w:hAnsi="Times New Roman"/>
          <w:b/>
          <w:sz w:val="28"/>
          <w:szCs w:val="28"/>
          <w:lang w:val="kk-KZ"/>
        </w:rPr>
      </w:pPr>
      <w:r w:rsidRPr="004577CE">
        <w:rPr>
          <w:rFonts w:ascii="Times New Roman" w:hAnsi="Times New Roman"/>
          <w:b/>
          <w:sz w:val="28"/>
          <w:szCs w:val="28"/>
          <w:lang w:val="kk-KZ"/>
        </w:rPr>
        <w:t>ИСАЕВ АБДІНАБІ ИСАҰЛЫ</w:t>
      </w:r>
    </w:p>
    <w:p w:rsidR="00BA4327" w:rsidRPr="00B559EB" w:rsidRDefault="00BA4327" w:rsidP="00BA4327">
      <w:pPr>
        <w:pStyle w:val="4"/>
        <w:jc w:val="both"/>
        <w:rPr>
          <w:rFonts w:ascii="Times New Roman" w:hAnsi="Times New Roman"/>
          <w:sz w:val="28"/>
          <w:szCs w:val="28"/>
          <w:lang w:val="kk-KZ"/>
        </w:rPr>
      </w:pPr>
    </w:p>
    <w:p w:rsidR="00BA4327" w:rsidRPr="00B559EB" w:rsidRDefault="00BA4327" w:rsidP="00BA4327">
      <w:pPr>
        <w:pStyle w:val="4"/>
        <w:jc w:val="both"/>
        <w:rPr>
          <w:rFonts w:ascii="Times New Roman" w:hAnsi="Times New Roman"/>
          <w:sz w:val="28"/>
          <w:szCs w:val="28"/>
          <w:lang w:val="kk-KZ"/>
        </w:rPr>
      </w:pPr>
    </w:p>
    <w:p w:rsidR="00BA4327" w:rsidRPr="00B559EB" w:rsidRDefault="00BA4327" w:rsidP="00BA4327">
      <w:pPr>
        <w:pStyle w:val="4"/>
        <w:jc w:val="both"/>
        <w:rPr>
          <w:rFonts w:ascii="Times New Roman" w:hAnsi="Times New Roman"/>
          <w:sz w:val="28"/>
          <w:szCs w:val="28"/>
          <w:lang w:val="kk-KZ"/>
        </w:rPr>
      </w:pPr>
    </w:p>
    <w:p w:rsidR="00BA4327" w:rsidRPr="00B559EB" w:rsidRDefault="00BA4327" w:rsidP="00BA4327">
      <w:pPr>
        <w:pStyle w:val="4"/>
        <w:jc w:val="both"/>
        <w:rPr>
          <w:rFonts w:ascii="Times New Roman" w:hAnsi="Times New Roman"/>
          <w:sz w:val="28"/>
          <w:szCs w:val="28"/>
          <w:lang w:val="kk-KZ"/>
        </w:rPr>
      </w:pPr>
    </w:p>
    <w:p w:rsidR="00BA4327" w:rsidRPr="00B559EB" w:rsidRDefault="00BA4327" w:rsidP="00BA4327">
      <w:pPr>
        <w:pStyle w:val="4"/>
        <w:rPr>
          <w:rFonts w:ascii="Times New Roman" w:hAnsi="Times New Roman"/>
          <w:b/>
          <w:sz w:val="28"/>
          <w:szCs w:val="28"/>
          <w:lang w:val="kk-KZ"/>
        </w:rPr>
      </w:pPr>
      <w:r w:rsidRPr="00B559EB">
        <w:rPr>
          <w:rFonts w:ascii="Times New Roman" w:hAnsi="Times New Roman"/>
          <w:b/>
          <w:sz w:val="28"/>
          <w:szCs w:val="28"/>
          <w:lang w:val="kk-KZ"/>
        </w:rPr>
        <w:t>Болашақ жаттықтырушы-оқытушыларды оқушылардың оқу-жаттығу іс-әрекетін педагогикалық бақылауға даярлау</w:t>
      </w:r>
    </w:p>
    <w:p w:rsidR="00BA4327" w:rsidRPr="00B559EB" w:rsidRDefault="00BA4327" w:rsidP="00BA4327">
      <w:pPr>
        <w:pStyle w:val="4"/>
        <w:rPr>
          <w:rFonts w:ascii="Times New Roman" w:hAnsi="Times New Roman"/>
          <w:sz w:val="28"/>
          <w:szCs w:val="28"/>
          <w:lang w:val="kk-KZ"/>
        </w:rPr>
      </w:pPr>
    </w:p>
    <w:p w:rsidR="00BA4327" w:rsidRPr="00B559EB" w:rsidRDefault="00BA4327" w:rsidP="00BA4327">
      <w:pPr>
        <w:pStyle w:val="4"/>
        <w:rPr>
          <w:rFonts w:ascii="Times New Roman" w:hAnsi="Times New Roman"/>
          <w:sz w:val="28"/>
          <w:szCs w:val="28"/>
          <w:lang w:val="kk-KZ"/>
        </w:rPr>
      </w:pPr>
    </w:p>
    <w:p w:rsidR="00BA4327" w:rsidRPr="00B559EB" w:rsidRDefault="00BA4327" w:rsidP="00BA4327">
      <w:pPr>
        <w:pStyle w:val="4"/>
        <w:rPr>
          <w:rFonts w:ascii="Times New Roman" w:hAnsi="Times New Roman"/>
          <w:sz w:val="28"/>
          <w:szCs w:val="28"/>
          <w:lang w:val="kk-KZ"/>
        </w:rPr>
      </w:pPr>
    </w:p>
    <w:p w:rsidR="00BA4327" w:rsidRPr="00B559EB" w:rsidRDefault="00BA4327" w:rsidP="00BA4327">
      <w:pPr>
        <w:pStyle w:val="4"/>
        <w:rPr>
          <w:rFonts w:ascii="Times New Roman" w:hAnsi="Times New Roman"/>
          <w:sz w:val="28"/>
          <w:szCs w:val="28"/>
          <w:lang w:val="kk-KZ"/>
        </w:rPr>
      </w:pPr>
      <w:r w:rsidRPr="00B559EB">
        <w:rPr>
          <w:rFonts w:ascii="Times New Roman" w:hAnsi="Times New Roman"/>
          <w:sz w:val="28"/>
          <w:szCs w:val="28"/>
          <w:lang w:val="kk-KZ"/>
        </w:rPr>
        <w:t>6D010300 – Педагогика және психология</w:t>
      </w:r>
    </w:p>
    <w:p w:rsidR="00BA4327" w:rsidRPr="00B559EB" w:rsidRDefault="00BA4327" w:rsidP="00BA4327">
      <w:pPr>
        <w:pStyle w:val="4"/>
        <w:rPr>
          <w:rFonts w:ascii="Times New Roman" w:hAnsi="Times New Roman"/>
          <w:sz w:val="28"/>
          <w:szCs w:val="28"/>
          <w:lang w:val="kk-KZ"/>
        </w:rPr>
      </w:pPr>
    </w:p>
    <w:p w:rsidR="00BA4327" w:rsidRPr="00B559EB" w:rsidRDefault="00BA4327" w:rsidP="00BA4327">
      <w:pPr>
        <w:pStyle w:val="4"/>
        <w:rPr>
          <w:rFonts w:ascii="Times New Roman" w:hAnsi="Times New Roman"/>
          <w:sz w:val="28"/>
          <w:szCs w:val="28"/>
          <w:lang w:val="kk-KZ"/>
        </w:rPr>
      </w:pPr>
    </w:p>
    <w:p w:rsidR="00BA4327" w:rsidRPr="00B559EB" w:rsidRDefault="00BA4327" w:rsidP="00BA4327">
      <w:pPr>
        <w:pStyle w:val="4"/>
        <w:rPr>
          <w:rFonts w:ascii="Times New Roman" w:hAnsi="Times New Roman"/>
          <w:sz w:val="28"/>
          <w:szCs w:val="28"/>
          <w:lang w:val="kk-KZ"/>
        </w:rPr>
      </w:pPr>
    </w:p>
    <w:p w:rsidR="00BA4327" w:rsidRPr="00B559EB" w:rsidRDefault="00BA4327" w:rsidP="00BA4327">
      <w:pPr>
        <w:pStyle w:val="4"/>
        <w:rPr>
          <w:rFonts w:ascii="Times New Roman" w:hAnsi="Times New Roman"/>
          <w:sz w:val="28"/>
          <w:szCs w:val="28"/>
          <w:lang w:val="kk-KZ"/>
        </w:rPr>
      </w:pPr>
      <w:r w:rsidRPr="00B559EB">
        <w:rPr>
          <w:rFonts w:ascii="Times New Roman" w:hAnsi="Times New Roman"/>
          <w:sz w:val="28"/>
          <w:szCs w:val="28"/>
          <w:lang w:val="kk-KZ"/>
        </w:rPr>
        <w:t>Философия докторы (PhD)</w:t>
      </w:r>
    </w:p>
    <w:p w:rsidR="00BA4327" w:rsidRPr="00B559EB" w:rsidRDefault="00BA4327" w:rsidP="00BA4327">
      <w:pPr>
        <w:pStyle w:val="4"/>
        <w:rPr>
          <w:rFonts w:ascii="Times New Roman" w:hAnsi="Times New Roman"/>
          <w:sz w:val="28"/>
          <w:szCs w:val="28"/>
          <w:lang w:val="kk-KZ"/>
        </w:rPr>
      </w:pPr>
      <w:r w:rsidRPr="00B559EB">
        <w:rPr>
          <w:rFonts w:ascii="Times New Roman" w:hAnsi="Times New Roman"/>
          <w:sz w:val="28"/>
          <w:szCs w:val="28"/>
          <w:lang w:val="kk-KZ"/>
        </w:rPr>
        <w:t>дәрежесін алу үшін дайындалған диссертация</w:t>
      </w:r>
    </w:p>
    <w:p w:rsidR="00BA4327" w:rsidRPr="00B559EB" w:rsidRDefault="00BA4327" w:rsidP="00BA4327">
      <w:pPr>
        <w:pStyle w:val="4"/>
        <w:rPr>
          <w:rFonts w:ascii="Times New Roman" w:hAnsi="Times New Roman"/>
          <w:sz w:val="28"/>
          <w:szCs w:val="28"/>
          <w:lang w:val="kk-KZ"/>
        </w:rPr>
      </w:pPr>
    </w:p>
    <w:p w:rsidR="00BA4327" w:rsidRPr="00B559EB" w:rsidRDefault="00BA4327" w:rsidP="00BA4327">
      <w:pPr>
        <w:pStyle w:val="4"/>
        <w:jc w:val="both"/>
        <w:rPr>
          <w:rFonts w:ascii="Times New Roman" w:hAnsi="Times New Roman"/>
          <w:sz w:val="28"/>
          <w:szCs w:val="28"/>
          <w:lang w:val="kk-KZ"/>
        </w:rPr>
      </w:pPr>
    </w:p>
    <w:p w:rsidR="00BA4327" w:rsidRPr="00B559EB" w:rsidRDefault="00BA4327" w:rsidP="00BA4327">
      <w:pPr>
        <w:pStyle w:val="4"/>
        <w:jc w:val="both"/>
        <w:rPr>
          <w:rFonts w:ascii="Times New Roman" w:hAnsi="Times New Roman"/>
          <w:sz w:val="28"/>
          <w:szCs w:val="28"/>
          <w:lang w:val="kk-KZ"/>
        </w:rPr>
      </w:pPr>
    </w:p>
    <w:p w:rsidR="00BA4327" w:rsidRPr="00B559EB" w:rsidRDefault="00BA4327" w:rsidP="00BA4327">
      <w:pPr>
        <w:pStyle w:val="4"/>
        <w:ind w:firstLine="567"/>
        <w:jc w:val="right"/>
        <w:rPr>
          <w:rFonts w:ascii="Times New Roman" w:hAnsi="Times New Roman"/>
          <w:sz w:val="28"/>
          <w:szCs w:val="28"/>
          <w:lang w:val="kk-KZ"/>
        </w:rPr>
      </w:pPr>
    </w:p>
    <w:p w:rsidR="00BA4327" w:rsidRPr="00B559EB" w:rsidRDefault="00BA4327" w:rsidP="00BA4327">
      <w:pPr>
        <w:pStyle w:val="4"/>
        <w:ind w:left="5954"/>
        <w:jc w:val="both"/>
        <w:rPr>
          <w:rFonts w:ascii="Times New Roman" w:hAnsi="Times New Roman"/>
          <w:sz w:val="28"/>
          <w:szCs w:val="28"/>
          <w:lang w:val="kk-KZ"/>
        </w:rPr>
      </w:pPr>
      <w:r w:rsidRPr="00B559EB">
        <w:rPr>
          <w:rFonts w:ascii="Times New Roman" w:hAnsi="Times New Roman"/>
          <w:sz w:val="28"/>
          <w:szCs w:val="28"/>
          <w:lang w:val="kk-KZ"/>
        </w:rPr>
        <w:t>Ғылыми кеңесшісі</w:t>
      </w:r>
    </w:p>
    <w:p w:rsidR="00BA4327" w:rsidRPr="00B559EB" w:rsidRDefault="00BA4327" w:rsidP="00BA4327">
      <w:pPr>
        <w:pStyle w:val="4"/>
        <w:ind w:left="5954"/>
        <w:jc w:val="both"/>
        <w:rPr>
          <w:rFonts w:ascii="Times New Roman" w:hAnsi="Times New Roman"/>
          <w:sz w:val="28"/>
          <w:szCs w:val="28"/>
          <w:lang w:val="kk-KZ"/>
        </w:rPr>
      </w:pPr>
      <w:r w:rsidRPr="00B559EB">
        <w:rPr>
          <w:rFonts w:ascii="Times New Roman" w:hAnsi="Times New Roman"/>
          <w:sz w:val="28"/>
          <w:szCs w:val="28"/>
          <w:lang w:val="kk-KZ"/>
        </w:rPr>
        <w:t>Ортаев Б.Т., п.ғ.д., доцент</w:t>
      </w:r>
    </w:p>
    <w:p w:rsidR="00BA4327" w:rsidRPr="00B559EB" w:rsidRDefault="00BA4327" w:rsidP="00BA4327">
      <w:pPr>
        <w:pStyle w:val="4"/>
        <w:ind w:left="5954"/>
        <w:jc w:val="both"/>
        <w:rPr>
          <w:rFonts w:ascii="Times New Roman" w:hAnsi="Times New Roman"/>
          <w:sz w:val="28"/>
          <w:szCs w:val="28"/>
          <w:lang w:val="kk-KZ"/>
        </w:rPr>
      </w:pPr>
      <w:r w:rsidRPr="00B559EB">
        <w:rPr>
          <w:rFonts w:ascii="Times New Roman" w:hAnsi="Times New Roman"/>
          <w:sz w:val="28"/>
          <w:szCs w:val="28"/>
          <w:lang w:val="kk-KZ"/>
        </w:rPr>
        <w:t xml:space="preserve">Шетелдік ғылыми кеңесші </w:t>
      </w:r>
    </w:p>
    <w:p w:rsidR="00BA4327" w:rsidRPr="00B559EB" w:rsidRDefault="00BA4327" w:rsidP="00BA4327">
      <w:pPr>
        <w:pStyle w:val="4"/>
        <w:ind w:left="5954"/>
        <w:jc w:val="both"/>
        <w:rPr>
          <w:rFonts w:ascii="Times New Roman" w:hAnsi="Times New Roman"/>
          <w:sz w:val="28"/>
          <w:szCs w:val="28"/>
          <w:lang w:val="kk-KZ"/>
        </w:rPr>
      </w:pPr>
      <w:r w:rsidRPr="00B559EB">
        <w:rPr>
          <w:rFonts w:ascii="Times New Roman" w:hAnsi="Times New Roman"/>
          <w:sz w:val="28"/>
          <w:szCs w:val="28"/>
          <w:lang w:val="kk-KZ"/>
        </w:rPr>
        <w:t xml:space="preserve">Бабаев Д.Б., п.ғ.д., профессор </w:t>
      </w:r>
    </w:p>
    <w:p w:rsidR="00BA4327" w:rsidRPr="00B559EB" w:rsidRDefault="00BA4327" w:rsidP="00BA4327">
      <w:pPr>
        <w:pStyle w:val="4"/>
        <w:ind w:firstLine="567"/>
        <w:jc w:val="right"/>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Default="00BA4327" w:rsidP="00BA4327">
      <w:pPr>
        <w:pStyle w:val="4"/>
        <w:ind w:firstLine="567"/>
        <w:jc w:val="both"/>
        <w:rPr>
          <w:rFonts w:ascii="Times New Roman" w:hAnsi="Times New Roman"/>
          <w:sz w:val="28"/>
          <w:szCs w:val="28"/>
          <w:lang w:val="kk-KZ"/>
        </w:rPr>
      </w:pPr>
    </w:p>
    <w:p w:rsidR="00BA4327"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rPr>
          <w:rFonts w:ascii="Times New Roman" w:hAnsi="Times New Roman"/>
          <w:sz w:val="28"/>
          <w:szCs w:val="28"/>
          <w:lang w:val="kk-KZ"/>
        </w:rPr>
      </w:pPr>
      <w:r w:rsidRPr="00B559EB">
        <w:rPr>
          <w:rFonts w:ascii="Times New Roman" w:hAnsi="Times New Roman"/>
          <w:sz w:val="28"/>
          <w:szCs w:val="28"/>
          <w:lang w:val="kk-KZ"/>
        </w:rPr>
        <w:t>Қазақстан Республикасы</w:t>
      </w:r>
    </w:p>
    <w:p w:rsidR="009C613C" w:rsidRDefault="00BA4327" w:rsidP="009C613C">
      <w:pPr>
        <w:pStyle w:val="4"/>
        <w:ind w:firstLine="567"/>
        <w:rPr>
          <w:rFonts w:ascii="Times New Roman" w:hAnsi="Times New Roman"/>
          <w:sz w:val="28"/>
          <w:szCs w:val="28"/>
          <w:lang w:val="kk-KZ"/>
        </w:rPr>
      </w:pPr>
      <w:r w:rsidRPr="00B559EB">
        <w:rPr>
          <w:rFonts w:ascii="Times New Roman" w:hAnsi="Times New Roman"/>
          <w:sz w:val="28"/>
          <w:szCs w:val="28"/>
          <w:lang w:val="kk-KZ"/>
        </w:rPr>
        <w:t>Түркістан, 2023</w:t>
      </w:r>
    </w:p>
    <w:p w:rsidR="009C613C" w:rsidRPr="009C613C" w:rsidRDefault="007333BA" w:rsidP="009C613C">
      <w:pPr>
        <w:rPr>
          <w:lang w:val="kk-KZ"/>
        </w:rPr>
      </w:pPr>
      <w:r>
        <w:rPr>
          <w:noProof/>
          <w:lang w:eastAsia="ru-RU"/>
          <w14:textOutline w14:w="0" w14:cap="rnd" w14:cmpd="sng" w14:algn="ctr">
            <w14:noFill/>
            <w14:prstDash w14:val="solid"/>
            <w14:bevel/>
          </w14:textOutline>
          <w14:textFill>
            <w14:solidFill>
              <w14:srgbClr w14:val="000000"/>
            </w14:solidFill>
          </w14:textFill>
        </w:rPr>
        <mc:AlternateContent>
          <mc:Choice Requires="wps">
            <w:drawing>
              <wp:anchor distT="0" distB="0" distL="114300" distR="114300" simplePos="0" relativeHeight="251658240" behindDoc="0" locked="0" layoutInCell="1" allowOverlap="1">
                <wp:simplePos x="0" y="0"/>
                <wp:positionH relativeFrom="column">
                  <wp:posOffset>2748915</wp:posOffset>
                </wp:positionH>
                <wp:positionV relativeFrom="paragraph">
                  <wp:posOffset>447040</wp:posOffset>
                </wp:positionV>
                <wp:extent cx="571500" cy="238125"/>
                <wp:effectExtent l="0" t="0" r="19050" b="28575"/>
                <wp:wrapNone/>
                <wp:docPr id="6" name="Овал 6"/>
                <wp:cNvGraphicFramePr/>
                <a:graphic xmlns:a="http://schemas.openxmlformats.org/drawingml/2006/main">
                  <a:graphicData uri="http://schemas.microsoft.com/office/word/2010/wordprocessingShape">
                    <wps:wsp>
                      <wps:cNvSpPr/>
                      <wps:spPr>
                        <a:xfrm>
                          <a:off x="0" y="0"/>
                          <a:ext cx="571500" cy="2381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F71F4F" id="Овал 6" o:spid="_x0000_s1026" style="position:absolute;margin-left:216.45pt;margin-top:35.2pt;width:4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" fillcolor="white [3212]" strokecolor="white [3212]" strokeweight="2pt"/>
            </w:pict>
          </mc:Fallback>
        </mc:AlternateContent>
      </w:r>
    </w:p>
    <w:p w:rsidR="00BA4327" w:rsidRPr="00B559EB" w:rsidRDefault="009C613C" w:rsidP="00BA4327">
      <w:pPr>
        <w:pStyle w:val="4"/>
        <w:ind w:firstLine="567"/>
        <w:rPr>
          <w:rFonts w:ascii="Times New Roman" w:hAnsi="Times New Roman"/>
          <w:lang w:val="kk-KZ"/>
        </w:rPr>
      </w:pPr>
      <w:r>
        <w:rPr>
          <w:rFonts w:ascii="Times New Roman" w:hAnsi="Times New Roman"/>
          <w:b/>
          <w:noProof/>
          <w:sz w:val="28"/>
          <w:szCs w:val="28"/>
          <w:lang w:val="ru-RU" w:eastAsia="ru-RU"/>
        </w:rPr>
        <w:lastRenderedPageBreak/>
        <mc:AlternateContent>
          <mc:Choice Requires="wps">
            <w:drawing>
              <wp:anchor distT="0" distB="0" distL="114300" distR="114300" simplePos="0" relativeHeight="251938816" behindDoc="0" locked="0" layoutInCell="1" allowOverlap="1">
                <wp:simplePos x="0" y="0"/>
                <wp:positionH relativeFrom="column">
                  <wp:posOffset>2939415</wp:posOffset>
                </wp:positionH>
                <wp:positionV relativeFrom="paragraph">
                  <wp:posOffset>494665</wp:posOffset>
                </wp:positionV>
                <wp:extent cx="323850" cy="142875"/>
                <wp:effectExtent l="0" t="0" r="19050" b="28575"/>
                <wp:wrapNone/>
                <wp:docPr id="2" name="Овал 2"/>
                <wp:cNvGraphicFramePr/>
                <a:graphic xmlns:a="http://schemas.openxmlformats.org/drawingml/2006/main">
                  <a:graphicData uri="http://schemas.microsoft.com/office/word/2010/wordprocessingShape">
                    <wps:wsp>
                      <wps:cNvSpPr/>
                      <wps:spPr>
                        <a:xfrm>
                          <a:off x="0" y="0"/>
                          <a:ext cx="323850" cy="1428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459E7D" id="Овал 2" o:spid="_x0000_s1026" style="position:absolute;margin-left:231.45pt;margin-top:38.95pt;width:25.5pt;height:11.25pt;z-index:25193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" fillcolor="white [3212]" strokecolor="white [3212]" strokeweight="2pt"/>
            </w:pict>
          </mc:Fallback>
        </mc:AlternateContent>
      </w:r>
      <w:r w:rsidR="00BA4327" w:rsidRPr="00B559EB">
        <w:rPr>
          <w:rFonts w:ascii="Times New Roman" w:hAnsi="Times New Roman"/>
          <w:b/>
          <w:sz w:val="28"/>
          <w:szCs w:val="28"/>
          <w:lang w:val="kk-KZ"/>
        </w:rPr>
        <w:t>МАЗМҰНЫ</w:t>
      </w:r>
    </w:p>
    <w:tbl>
      <w:tblPr>
        <w:tblStyle w:val="a8"/>
        <w:tblW w:w="100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8540"/>
        <w:gridCol w:w="851"/>
      </w:tblGrid>
      <w:tr w:rsidR="00BA4327" w:rsidRPr="00B559EB" w:rsidTr="007333BA">
        <w:tc>
          <w:tcPr>
            <w:tcW w:w="9215" w:type="dxa"/>
            <w:gridSpan w:val="2"/>
          </w:tcPr>
          <w:p w:rsidR="00BA4327" w:rsidRPr="00B559EB" w:rsidRDefault="00BA4327" w:rsidP="00DA4CB7">
            <w:pPr>
              <w:pStyle w:val="ab"/>
              <w:spacing w:before="0" w:beforeAutospacing="0" w:after="0" w:afterAutospacing="0"/>
              <w:jc w:val="both"/>
              <w:rPr>
                <w:b/>
                <w:sz w:val="28"/>
                <w:szCs w:val="28"/>
                <w:lang w:val="kk-KZ"/>
              </w:rPr>
            </w:pPr>
            <w:r w:rsidRPr="00B559EB">
              <w:rPr>
                <w:b/>
                <w:sz w:val="28"/>
                <w:szCs w:val="28"/>
                <w:lang w:val="kk-KZ"/>
              </w:rPr>
              <w:t>НОРМАТИВТІК СІЛТЕМЕЛЕР</w:t>
            </w:r>
            <w:r w:rsidRPr="00B559EB">
              <w:rPr>
                <w:sz w:val="28"/>
                <w:szCs w:val="28"/>
                <w:lang w:val="kk-KZ"/>
              </w:rPr>
              <w:t>..........................................................</w:t>
            </w:r>
            <w:r>
              <w:rPr>
                <w:sz w:val="28"/>
                <w:szCs w:val="28"/>
                <w:lang w:val="kk-KZ"/>
              </w:rPr>
              <w:t>......</w:t>
            </w:r>
          </w:p>
        </w:tc>
        <w:tc>
          <w:tcPr>
            <w:tcW w:w="851" w:type="dxa"/>
          </w:tcPr>
          <w:p w:rsidR="00BA4327" w:rsidRPr="00B559EB" w:rsidRDefault="00C73EB9" w:rsidP="00DA4CB7">
            <w:pPr>
              <w:pStyle w:val="ab"/>
              <w:spacing w:before="0" w:beforeAutospacing="0" w:after="0" w:afterAutospacing="0"/>
              <w:jc w:val="both"/>
              <w:rPr>
                <w:sz w:val="28"/>
                <w:szCs w:val="28"/>
                <w:lang w:val="kk-KZ"/>
              </w:rPr>
            </w:pPr>
            <w:r>
              <w:rPr>
                <w:sz w:val="28"/>
                <w:szCs w:val="28"/>
                <w:lang w:val="kk-KZ"/>
              </w:rPr>
              <w:t>2</w:t>
            </w:r>
          </w:p>
        </w:tc>
      </w:tr>
      <w:tr w:rsidR="00BA4327" w:rsidRPr="00B559EB" w:rsidTr="007333BA">
        <w:tc>
          <w:tcPr>
            <w:tcW w:w="9215" w:type="dxa"/>
            <w:gridSpan w:val="2"/>
          </w:tcPr>
          <w:p w:rsidR="00BA4327" w:rsidRPr="00B559EB" w:rsidRDefault="00BA4327" w:rsidP="00DA4CB7">
            <w:pPr>
              <w:pStyle w:val="ab"/>
              <w:spacing w:before="0" w:beforeAutospacing="0" w:after="0" w:afterAutospacing="0"/>
              <w:jc w:val="both"/>
              <w:rPr>
                <w:b/>
                <w:sz w:val="28"/>
                <w:szCs w:val="28"/>
                <w:lang w:val="kk-KZ"/>
              </w:rPr>
            </w:pPr>
            <w:r w:rsidRPr="00B559EB">
              <w:rPr>
                <w:b/>
                <w:sz w:val="28"/>
                <w:szCs w:val="28"/>
                <w:lang w:val="kk-KZ"/>
              </w:rPr>
              <w:t>АНЫҚТАМАЛАР</w:t>
            </w:r>
            <w:r w:rsidRPr="00B559EB">
              <w:rPr>
                <w:sz w:val="28"/>
                <w:szCs w:val="28"/>
                <w:lang w:val="kk-KZ"/>
              </w:rPr>
              <w:t>....................................................................................</w:t>
            </w:r>
            <w:r>
              <w:rPr>
                <w:sz w:val="28"/>
                <w:szCs w:val="28"/>
                <w:lang w:val="kk-KZ"/>
              </w:rPr>
              <w:t>.....</w:t>
            </w:r>
          </w:p>
        </w:tc>
        <w:tc>
          <w:tcPr>
            <w:tcW w:w="851" w:type="dxa"/>
          </w:tcPr>
          <w:p w:rsidR="00BA4327" w:rsidRPr="00B559EB" w:rsidRDefault="00C73EB9" w:rsidP="00DA4CB7">
            <w:pPr>
              <w:pStyle w:val="ab"/>
              <w:spacing w:before="0" w:beforeAutospacing="0" w:after="0" w:afterAutospacing="0"/>
              <w:jc w:val="both"/>
              <w:rPr>
                <w:sz w:val="28"/>
                <w:szCs w:val="28"/>
                <w:lang w:val="kk-KZ"/>
              </w:rPr>
            </w:pPr>
            <w:r>
              <w:rPr>
                <w:sz w:val="28"/>
                <w:szCs w:val="28"/>
                <w:lang w:val="kk-KZ"/>
              </w:rPr>
              <w:t>3</w:t>
            </w:r>
          </w:p>
        </w:tc>
      </w:tr>
      <w:tr w:rsidR="00BA4327" w:rsidRPr="00B559EB" w:rsidTr="007333BA">
        <w:tc>
          <w:tcPr>
            <w:tcW w:w="9215" w:type="dxa"/>
            <w:gridSpan w:val="2"/>
          </w:tcPr>
          <w:p w:rsidR="00BA4327" w:rsidRPr="00B559EB" w:rsidRDefault="00BA4327" w:rsidP="00DA4CB7">
            <w:pPr>
              <w:pStyle w:val="ab"/>
              <w:spacing w:before="0" w:beforeAutospacing="0" w:after="0" w:afterAutospacing="0"/>
              <w:jc w:val="both"/>
              <w:rPr>
                <w:b/>
                <w:sz w:val="28"/>
                <w:szCs w:val="28"/>
                <w:lang w:val="kk-KZ"/>
              </w:rPr>
            </w:pPr>
            <w:r w:rsidRPr="00B559EB">
              <w:rPr>
                <w:b/>
                <w:sz w:val="28"/>
                <w:szCs w:val="28"/>
                <w:lang w:val="kk-KZ"/>
              </w:rPr>
              <w:t>БЕЛГІЛЕУЛЕР МЕН ҚЫСҚАРТУЛАР</w:t>
            </w:r>
            <w:r w:rsidRPr="00B559EB">
              <w:rPr>
                <w:sz w:val="28"/>
                <w:szCs w:val="28"/>
                <w:lang w:val="kk-KZ"/>
              </w:rPr>
              <w:t>.............................................</w:t>
            </w:r>
            <w:r>
              <w:rPr>
                <w:sz w:val="28"/>
                <w:szCs w:val="28"/>
                <w:lang w:val="kk-KZ"/>
              </w:rPr>
              <w:t>.......</w:t>
            </w:r>
          </w:p>
        </w:tc>
        <w:tc>
          <w:tcPr>
            <w:tcW w:w="851" w:type="dxa"/>
          </w:tcPr>
          <w:p w:rsidR="00BA4327" w:rsidRPr="00B559EB" w:rsidRDefault="00C73EB9" w:rsidP="00DA4CB7">
            <w:pPr>
              <w:pStyle w:val="ab"/>
              <w:spacing w:before="0" w:beforeAutospacing="0" w:after="0" w:afterAutospacing="0"/>
              <w:jc w:val="both"/>
              <w:rPr>
                <w:sz w:val="28"/>
                <w:szCs w:val="28"/>
                <w:lang w:val="kk-KZ"/>
              </w:rPr>
            </w:pPr>
            <w:r>
              <w:rPr>
                <w:sz w:val="28"/>
                <w:szCs w:val="28"/>
                <w:lang w:val="kk-KZ"/>
              </w:rPr>
              <w:t>4</w:t>
            </w:r>
          </w:p>
        </w:tc>
      </w:tr>
      <w:tr w:rsidR="00BA4327" w:rsidRPr="00B559EB" w:rsidTr="007333BA">
        <w:tc>
          <w:tcPr>
            <w:tcW w:w="9215" w:type="dxa"/>
            <w:gridSpan w:val="2"/>
          </w:tcPr>
          <w:p w:rsidR="00BA4327" w:rsidRPr="00B559EB" w:rsidRDefault="00BA4327" w:rsidP="00DA4CB7">
            <w:pPr>
              <w:pStyle w:val="ab"/>
              <w:spacing w:before="0" w:beforeAutospacing="0" w:after="0" w:afterAutospacing="0"/>
              <w:jc w:val="both"/>
              <w:rPr>
                <w:b/>
                <w:sz w:val="28"/>
                <w:szCs w:val="28"/>
                <w:lang w:val="kk-KZ"/>
              </w:rPr>
            </w:pPr>
            <w:r w:rsidRPr="00B559EB">
              <w:rPr>
                <w:b/>
                <w:sz w:val="28"/>
                <w:szCs w:val="28"/>
                <w:lang w:val="kk-KZ"/>
              </w:rPr>
              <w:t>КІРІСПЕ</w:t>
            </w:r>
            <w:r w:rsidRPr="00B559EB">
              <w:rPr>
                <w:sz w:val="28"/>
                <w:szCs w:val="28"/>
                <w:lang w:val="kk-KZ"/>
              </w:rPr>
              <w:t>..................................................................................................</w:t>
            </w:r>
            <w:r>
              <w:rPr>
                <w:sz w:val="28"/>
                <w:szCs w:val="28"/>
                <w:lang w:val="kk-KZ"/>
              </w:rPr>
              <w:t>......</w:t>
            </w:r>
          </w:p>
        </w:tc>
        <w:tc>
          <w:tcPr>
            <w:tcW w:w="851" w:type="dxa"/>
          </w:tcPr>
          <w:p w:rsidR="00BA4327" w:rsidRPr="00B559EB" w:rsidRDefault="00C73EB9" w:rsidP="00DA4CB7">
            <w:pPr>
              <w:pStyle w:val="ab"/>
              <w:spacing w:before="0" w:beforeAutospacing="0" w:after="0" w:afterAutospacing="0"/>
              <w:jc w:val="both"/>
              <w:rPr>
                <w:sz w:val="28"/>
                <w:szCs w:val="28"/>
                <w:lang w:val="kk-KZ"/>
              </w:rPr>
            </w:pPr>
            <w:r>
              <w:rPr>
                <w:sz w:val="28"/>
                <w:szCs w:val="28"/>
                <w:lang w:val="kk-KZ"/>
              </w:rPr>
              <w:t>5</w:t>
            </w:r>
          </w:p>
        </w:tc>
      </w:tr>
      <w:tr w:rsidR="00BA4327" w:rsidRPr="00B559EB" w:rsidTr="007333BA">
        <w:tc>
          <w:tcPr>
            <w:tcW w:w="675" w:type="dxa"/>
          </w:tcPr>
          <w:p w:rsidR="00BA4327" w:rsidRPr="00B559EB" w:rsidRDefault="00BA4327" w:rsidP="00DA4CB7">
            <w:pPr>
              <w:pStyle w:val="ab"/>
              <w:spacing w:before="0" w:beforeAutospacing="0" w:after="0" w:afterAutospacing="0"/>
              <w:jc w:val="both"/>
              <w:rPr>
                <w:sz w:val="28"/>
                <w:szCs w:val="28"/>
                <w:lang w:val="kk-KZ"/>
              </w:rPr>
            </w:pPr>
            <w:r w:rsidRPr="00B559EB">
              <w:rPr>
                <w:b/>
                <w:sz w:val="28"/>
                <w:szCs w:val="28"/>
                <w:lang w:val="kk-KZ"/>
              </w:rPr>
              <w:t>1</w:t>
            </w:r>
          </w:p>
        </w:tc>
        <w:tc>
          <w:tcPr>
            <w:tcW w:w="8540" w:type="dxa"/>
          </w:tcPr>
          <w:p w:rsidR="00BA4327" w:rsidRPr="00B559EB" w:rsidRDefault="00BA4327" w:rsidP="00DA4CB7">
            <w:pPr>
              <w:pStyle w:val="ab"/>
              <w:spacing w:before="0" w:beforeAutospacing="0" w:after="0" w:afterAutospacing="0"/>
              <w:jc w:val="both"/>
              <w:rPr>
                <w:color w:val="000000" w:themeColor="text1"/>
                <w:sz w:val="28"/>
                <w:szCs w:val="28"/>
                <w:lang w:val="kk-KZ"/>
              </w:rPr>
            </w:pPr>
            <w:r w:rsidRPr="00B559EB">
              <w:rPr>
                <w:b/>
                <w:color w:val="000000" w:themeColor="text1"/>
                <w:sz w:val="28"/>
                <w:szCs w:val="28"/>
                <w:lang w:val="kk-KZ"/>
              </w:rPr>
              <w:t xml:space="preserve">БОЛАШАҚ ЖАТТЫҚТЫРУШЫ-ОҚЫТУШЫЛАРДЫ ОҚУШЫЛАРДЫҢ ОҚУ-ЖАТТЫҒУ ІС-ӘРЕКЕТІН ПЕДАГОГИКАЛЫҚ БАҚЫЛАУҒА ДАЯРЛАУДЫҢ ӘДІСНАМАЛЫҚ </w:t>
            </w:r>
            <w:r>
              <w:rPr>
                <w:b/>
                <w:color w:val="000000" w:themeColor="text1"/>
                <w:sz w:val="28"/>
                <w:szCs w:val="28"/>
                <w:lang w:val="kk-KZ"/>
              </w:rPr>
              <w:t>НЕГІЗДЕРІ...........................................................</w:t>
            </w:r>
          </w:p>
        </w:tc>
        <w:tc>
          <w:tcPr>
            <w:tcW w:w="851" w:type="dxa"/>
          </w:tcPr>
          <w:p w:rsidR="00BA4327" w:rsidRDefault="00BA4327" w:rsidP="00DA4CB7">
            <w:pPr>
              <w:pStyle w:val="ab"/>
              <w:spacing w:before="0" w:beforeAutospacing="0" w:after="0" w:afterAutospacing="0"/>
              <w:jc w:val="both"/>
              <w:rPr>
                <w:sz w:val="28"/>
                <w:szCs w:val="28"/>
                <w:lang w:val="kk-KZ"/>
              </w:rPr>
            </w:pPr>
          </w:p>
          <w:p w:rsidR="00BA4327" w:rsidRDefault="00BA4327" w:rsidP="00DA4CB7">
            <w:pPr>
              <w:pStyle w:val="ab"/>
              <w:spacing w:before="0" w:beforeAutospacing="0" w:after="0" w:afterAutospacing="0"/>
              <w:jc w:val="both"/>
              <w:rPr>
                <w:sz w:val="28"/>
                <w:szCs w:val="28"/>
                <w:lang w:val="kk-KZ"/>
              </w:rPr>
            </w:pPr>
          </w:p>
          <w:p w:rsidR="00BA4327" w:rsidRDefault="00BA4327" w:rsidP="00DA4CB7">
            <w:pPr>
              <w:pStyle w:val="ab"/>
              <w:spacing w:before="0" w:beforeAutospacing="0" w:after="0" w:afterAutospacing="0"/>
              <w:jc w:val="both"/>
              <w:rPr>
                <w:sz w:val="28"/>
                <w:szCs w:val="28"/>
                <w:lang w:val="kk-KZ"/>
              </w:rPr>
            </w:pPr>
          </w:p>
          <w:p w:rsidR="00BA4327" w:rsidRPr="00B559EB" w:rsidRDefault="00BA4327" w:rsidP="00DA4CB7">
            <w:pPr>
              <w:pStyle w:val="ab"/>
              <w:spacing w:before="0" w:beforeAutospacing="0" w:after="0" w:afterAutospacing="0"/>
              <w:jc w:val="both"/>
              <w:rPr>
                <w:sz w:val="28"/>
                <w:szCs w:val="28"/>
                <w:lang w:val="kk-KZ"/>
              </w:rPr>
            </w:pPr>
            <w:r w:rsidRPr="00B559EB">
              <w:rPr>
                <w:sz w:val="28"/>
                <w:szCs w:val="28"/>
                <w:lang w:val="kk-KZ"/>
              </w:rPr>
              <w:t>14</w:t>
            </w:r>
          </w:p>
        </w:tc>
      </w:tr>
      <w:tr w:rsidR="00BA4327" w:rsidRPr="002C6D4C" w:rsidTr="007333BA">
        <w:tc>
          <w:tcPr>
            <w:tcW w:w="675" w:type="dxa"/>
          </w:tcPr>
          <w:p w:rsidR="00BA4327" w:rsidRPr="002C6D4C" w:rsidRDefault="00BA4327" w:rsidP="00DA4CB7">
            <w:pPr>
              <w:pStyle w:val="ab"/>
              <w:spacing w:before="0" w:beforeAutospacing="0" w:after="0" w:afterAutospacing="0"/>
              <w:jc w:val="both"/>
              <w:rPr>
                <w:sz w:val="28"/>
                <w:szCs w:val="28"/>
                <w:lang w:val="kk-KZ"/>
              </w:rPr>
            </w:pPr>
            <w:r w:rsidRPr="002C6D4C">
              <w:rPr>
                <w:sz w:val="28"/>
                <w:szCs w:val="28"/>
                <w:lang w:val="kk-KZ"/>
              </w:rPr>
              <w:t>1.1</w:t>
            </w:r>
          </w:p>
        </w:tc>
        <w:tc>
          <w:tcPr>
            <w:tcW w:w="8540" w:type="dxa"/>
          </w:tcPr>
          <w:p w:rsidR="00BA4327" w:rsidRPr="002C6D4C" w:rsidRDefault="00BA4327" w:rsidP="00DA4CB7">
            <w:pPr>
              <w:pStyle w:val="ab"/>
              <w:spacing w:before="0" w:beforeAutospacing="0" w:after="0" w:afterAutospacing="0"/>
              <w:jc w:val="both"/>
              <w:rPr>
                <w:color w:val="000000" w:themeColor="text1"/>
                <w:sz w:val="28"/>
                <w:szCs w:val="28"/>
                <w:lang w:val="kk-KZ"/>
              </w:rPr>
            </w:pPr>
            <w:r w:rsidRPr="002C6D4C">
              <w:rPr>
                <w:color w:val="000000" w:themeColor="text1"/>
                <w:sz w:val="28"/>
                <w:szCs w:val="28"/>
                <w:lang w:val="kk-KZ"/>
              </w:rPr>
              <w:t xml:space="preserve">Болашақ жаттықтырушы-оқытушыларды оқушылардың оқу-жаттығу іс-әрекетін педагогикалық бақылауға даярлау мәселесінің зерттелуі </w:t>
            </w:r>
          </w:p>
        </w:tc>
        <w:tc>
          <w:tcPr>
            <w:tcW w:w="851" w:type="dxa"/>
          </w:tcPr>
          <w:p w:rsidR="00BA4327" w:rsidRDefault="00BA4327" w:rsidP="00DA4CB7">
            <w:pPr>
              <w:pStyle w:val="ab"/>
              <w:spacing w:before="0" w:beforeAutospacing="0" w:after="0" w:afterAutospacing="0"/>
              <w:jc w:val="both"/>
              <w:rPr>
                <w:sz w:val="28"/>
                <w:szCs w:val="28"/>
                <w:lang w:val="kk-KZ"/>
              </w:rPr>
            </w:pPr>
          </w:p>
          <w:p w:rsidR="00BA4327" w:rsidRPr="002C6D4C" w:rsidRDefault="00BA4327" w:rsidP="00DA4CB7">
            <w:pPr>
              <w:pStyle w:val="ab"/>
              <w:spacing w:before="0" w:beforeAutospacing="0" w:after="0" w:afterAutospacing="0"/>
              <w:jc w:val="both"/>
              <w:rPr>
                <w:sz w:val="28"/>
                <w:szCs w:val="28"/>
                <w:lang w:val="kk-KZ"/>
              </w:rPr>
            </w:pPr>
            <w:r w:rsidRPr="002C6D4C">
              <w:rPr>
                <w:sz w:val="28"/>
                <w:szCs w:val="28"/>
                <w:lang w:val="kk-KZ"/>
              </w:rPr>
              <w:t>14</w:t>
            </w:r>
          </w:p>
        </w:tc>
      </w:tr>
      <w:tr w:rsidR="00BA4327" w:rsidRPr="002C6D4C" w:rsidTr="007333BA">
        <w:tc>
          <w:tcPr>
            <w:tcW w:w="675" w:type="dxa"/>
          </w:tcPr>
          <w:p w:rsidR="00BA4327" w:rsidRPr="002C6D4C" w:rsidRDefault="00BA4327" w:rsidP="00DA4CB7">
            <w:pPr>
              <w:pStyle w:val="ab"/>
              <w:spacing w:before="0" w:beforeAutospacing="0" w:after="0" w:afterAutospacing="0"/>
              <w:jc w:val="both"/>
              <w:rPr>
                <w:color w:val="000000" w:themeColor="text1"/>
                <w:sz w:val="28"/>
                <w:szCs w:val="28"/>
                <w:lang w:val="kk-KZ"/>
              </w:rPr>
            </w:pPr>
            <w:r w:rsidRPr="002C6D4C">
              <w:rPr>
                <w:color w:val="000000" w:themeColor="text1"/>
                <w:sz w:val="28"/>
                <w:szCs w:val="28"/>
                <w:lang w:val="kk-KZ"/>
              </w:rPr>
              <w:t>1.2</w:t>
            </w:r>
          </w:p>
        </w:tc>
        <w:tc>
          <w:tcPr>
            <w:tcW w:w="8540" w:type="dxa"/>
          </w:tcPr>
          <w:p w:rsidR="00BA4327" w:rsidRPr="002C6D4C" w:rsidRDefault="00BA4327" w:rsidP="00DA4CB7">
            <w:pPr>
              <w:pStyle w:val="ab"/>
              <w:spacing w:before="0" w:beforeAutospacing="0" w:after="0" w:afterAutospacing="0"/>
              <w:jc w:val="both"/>
              <w:rPr>
                <w:color w:val="000000" w:themeColor="text1"/>
                <w:sz w:val="28"/>
                <w:szCs w:val="28"/>
                <w:lang w:val="kk-KZ"/>
              </w:rPr>
            </w:pPr>
            <w:r w:rsidRPr="002C6D4C">
              <w:rPr>
                <w:color w:val="000000" w:themeColor="text1"/>
                <w:sz w:val="28"/>
                <w:szCs w:val="28"/>
                <w:lang w:val="kk-KZ"/>
              </w:rPr>
              <w:t>Болашақ жаттықтырушы-оқытушыларды оқушылардың оқу-жаттығу іс-әрекетін педагогикалық бақылауға даярлаудың әдіснамалық тұғырлары...............................................................</w:t>
            </w:r>
            <w:r>
              <w:rPr>
                <w:color w:val="000000" w:themeColor="text1"/>
                <w:sz w:val="28"/>
                <w:szCs w:val="28"/>
                <w:lang w:val="kk-KZ"/>
              </w:rPr>
              <w:t>..............................</w:t>
            </w:r>
          </w:p>
        </w:tc>
        <w:tc>
          <w:tcPr>
            <w:tcW w:w="851" w:type="dxa"/>
          </w:tcPr>
          <w:p w:rsidR="00BA4327" w:rsidRDefault="00BA4327" w:rsidP="00DA4CB7">
            <w:pPr>
              <w:pStyle w:val="ab"/>
              <w:spacing w:before="0" w:beforeAutospacing="0" w:after="0" w:afterAutospacing="0"/>
              <w:jc w:val="both"/>
              <w:rPr>
                <w:sz w:val="28"/>
                <w:szCs w:val="28"/>
                <w:lang w:val="kk-KZ"/>
              </w:rPr>
            </w:pPr>
          </w:p>
          <w:p w:rsidR="00BA4327" w:rsidRDefault="00BA4327" w:rsidP="00DA4CB7">
            <w:pPr>
              <w:pStyle w:val="ab"/>
              <w:spacing w:before="0" w:beforeAutospacing="0" w:after="0" w:afterAutospacing="0"/>
              <w:jc w:val="both"/>
              <w:rPr>
                <w:sz w:val="28"/>
                <w:szCs w:val="28"/>
                <w:lang w:val="kk-KZ"/>
              </w:rPr>
            </w:pPr>
          </w:p>
          <w:p w:rsidR="00BA4327" w:rsidRPr="002C6D4C" w:rsidRDefault="00C73EB9" w:rsidP="00DA4CB7">
            <w:pPr>
              <w:pStyle w:val="ab"/>
              <w:spacing w:before="0" w:beforeAutospacing="0" w:after="0" w:afterAutospacing="0"/>
              <w:jc w:val="both"/>
              <w:rPr>
                <w:sz w:val="28"/>
                <w:szCs w:val="28"/>
                <w:lang w:val="kk-KZ"/>
              </w:rPr>
            </w:pPr>
            <w:r>
              <w:rPr>
                <w:sz w:val="28"/>
                <w:szCs w:val="28"/>
                <w:lang w:val="kk-KZ"/>
              </w:rPr>
              <w:t>28</w:t>
            </w:r>
          </w:p>
        </w:tc>
      </w:tr>
      <w:tr w:rsidR="00BA4327" w:rsidRPr="00B559EB" w:rsidTr="007333BA">
        <w:tc>
          <w:tcPr>
            <w:tcW w:w="675" w:type="dxa"/>
          </w:tcPr>
          <w:p w:rsidR="00BA4327" w:rsidRPr="002C6D4C" w:rsidRDefault="00BA4327" w:rsidP="00DA4CB7">
            <w:pPr>
              <w:pStyle w:val="ab"/>
              <w:spacing w:before="0" w:beforeAutospacing="0" w:after="0" w:afterAutospacing="0"/>
              <w:jc w:val="both"/>
              <w:rPr>
                <w:sz w:val="28"/>
                <w:szCs w:val="28"/>
                <w:lang w:val="kk-KZ"/>
              </w:rPr>
            </w:pPr>
            <w:r w:rsidRPr="002C6D4C">
              <w:rPr>
                <w:sz w:val="28"/>
                <w:szCs w:val="28"/>
                <w:lang w:val="kk-KZ"/>
              </w:rPr>
              <w:t>1.3</w:t>
            </w:r>
          </w:p>
        </w:tc>
        <w:tc>
          <w:tcPr>
            <w:tcW w:w="8540" w:type="dxa"/>
          </w:tcPr>
          <w:p w:rsidR="00BA4327" w:rsidRPr="002C6D4C" w:rsidRDefault="00BA4327" w:rsidP="00DA4CB7">
            <w:pPr>
              <w:pStyle w:val="ab"/>
              <w:spacing w:before="0" w:beforeAutospacing="0" w:after="0" w:afterAutospacing="0"/>
              <w:jc w:val="both"/>
              <w:rPr>
                <w:color w:val="000000" w:themeColor="text1"/>
                <w:sz w:val="28"/>
                <w:szCs w:val="28"/>
                <w:lang w:val="kk-KZ"/>
              </w:rPr>
            </w:pPr>
            <w:r w:rsidRPr="002C6D4C">
              <w:rPr>
                <w:color w:val="000000" w:themeColor="text1"/>
                <w:sz w:val="28"/>
                <w:szCs w:val="28"/>
                <w:lang w:val="kk-KZ"/>
              </w:rPr>
              <w:t>Жоғары оқу орнының болашақ жаттықтырушы-оқытушыларды оқушылардың оқу-жаттығу іс-әрекетін педагогикалық бақылауға даярлаудағы әлеуеті ...............................</w:t>
            </w:r>
            <w:r>
              <w:rPr>
                <w:color w:val="000000" w:themeColor="text1"/>
                <w:sz w:val="28"/>
                <w:szCs w:val="28"/>
                <w:lang w:val="kk-KZ"/>
              </w:rPr>
              <w:t>..............................................</w:t>
            </w:r>
          </w:p>
        </w:tc>
        <w:tc>
          <w:tcPr>
            <w:tcW w:w="851" w:type="dxa"/>
          </w:tcPr>
          <w:p w:rsidR="00BA4327" w:rsidRDefault="00BA4327" w:rsidP="00DA4CB7">
            <w:pPr>
              <w:pStyle w:val="ab"/>
              <w:spacing w:before="0" w:beforeAutospacing="0" w:after="0" w:afterAutospacing="0"/>
              <w:jc w:val="both"/>
              <w:rPr>
                <w:sz w:val="28"/>
                <w:szCs w:val="28"/>
                <w:lang w:val="kk-KZ"/>
              </w:rPr>
            </w:pPr>
          </w:p>
          <w:p w:rsidR="00BA4327" w:rsidRDefault="00BA4327" w:rsidP="00DA4CB7">
            <w:pPr>
              <w:pStyle w:val="ab"/>
              <w:spacing w:before="0" w:beforeAutospacing="0" w:after="0" w:afterAutospacing="0"/>
              <w:jc w:val="both"/>
              <w:rPr>
                <w:sz w:val="28"/>
                <w:szCs w:val="28"/>
                <w:lang w:val="kk-KZ"/>
              </w:rPr>
            </w:pPr>
          </w:p>
          <w:p w:rsidR="00BA4327" w:rsidRPr="00B559EB" w:rsidRDefault="00C73EB9" w:rsidP="00DA4CB7">
            <w:pPr>
              <w:pStyle w:val="ab"/>
              <w:spacing w:before="0" w:beforeAutospacing="0" w:after="0" w:afterAutospacing="0"/>
              <w:jc w:val="both"/>
              <w:rPr>
                <w:sz w:val="28"/>
                <w:szCs w:val="28"/>
                <w:lang w:val="kk-KZ"/>
              </w:rPr>
            </w:pPr>
            <w:r>
              <w:rPr>
                <w:sz w:val="28"/>
                <w:szCs w:val="28"/>
                <w:lang w:val="kk-KZ"/>
              </w:rPr>
              <w:t>45</w:t>
            </w:r>
          </w:p>
        </w:tc>
      </w:tr>
      <w:tr w:rsidR="00BA4327" w:rsidRPr="00B559EB" w:rsidTr="007333BA">
        <w:tc>
          <w:tcPr>
            <w:tcW w:w="675" w:type="dxa"/>
          </w:tcPr>
          <w:p w:rsidR="00BA4327" w:rsidRPr="00B559EB" w:rsidRDefault="00BA4327" w:rsidP="00DA4CB7">
            <w:pPr>
              <w:pStyle w:val="ab"/>
              <w:spacing w:before="0" w:beforeAutospacing="0" w:after="0" w:afterAutospacing="0"/>
              <w:jc w:val="both"/>
              <w:rPr>
                <w:sz w:val="28"/>
                <w:szCs w:val="28"/>
                <w:lang w:val="kk-KZ"/>
              </w:rPr>
            </w:pPr>
            <w:r w:rsidRPr="00B559EB">
              <w:rPr>
                <w:b/>
                <w:sz w:val="28"/>
                <w:szCs w:val="28"/>
                <w:lang w:val="kk-KZ"/>
              </w:rPr>
              <w:t>2</w:t>
            </w:r>
            <w:r w:rsidRPr="00B559EB">
              <w:rPr>
                <w:b/>
                <w:sz w:val="28"/>
                <w:szCs w:val="28"/>
                <w:lang w:val="kk-KZ"/>
              </w:rPr>
              <w:tab/>
            </w:r>
          </w:p>
        </w:tc>
        <w:tc>
          <w:tcPr>
            <w:tcW w:w="8540" w:type="dxa"/>
          </w:tcPr>
          <w:p w:rsidR="00BA4327" w:rsidRPr="00DF2B10" w:rsidRDefault="00BA4327" w:rsidP="00DA4CB7">
            <w:pPr>
              <w:pStyle w:val="ab"/>
              <w:spacing w:before="0" w:beforeAutospacing="0" w:after="0" w:afterAutospacing="0"/>
              <w:jc w:val="both"/>
              <w:rPr>
                <w:color w:val="000000" w:themeColor="text1"/>
                <w:sz w:val="28"/>
                <w:szCs w:val="28"/>
                <w:lang w:val="kk-KZ"/>
              </w:rPr>
            </w:pPr>
            <w:r w:rsidRPr="00B559EB">
              <w:rPr>
                <w:b/>
                <w:color w:val="000000" w:themeColor="text1"/>
                <w:sz w:val="28"/>
                <w:szCs w:val="28"/>
                <w:lang w:val="kk-KZ"/>
              </w:rPr>
              <w:t xml:space="preserve">БОЛАШАҚ ЖАТТЫҚТЫРУШЫ-ОҚЫТУШЫЛАРДЫ ОҚУШЫЛАРДЫҢ ОҚУ-ЖАТТЫҒУ ІС-ӘРЕКЕТІН ПЕДАГОГИКАЛЫҚ БАҚЫЛАУҒА </w:t>
            </w:r>
            <w:r w:rsidRPr="00DF2B10">
              <w:rPr>
                <w:b/>
                <w:color w:val="000000" w:themeColor="text1"/>
                <w:sz w:val="28"/>
                <w:szCs w:val="28"/>
                <w:lang w:val="kk-KZ"/>
              </w:rPr>
              <w:t>ДАЯРЛАУДЫҢ</w:t>
            </w:r>
            <w:r>
              <w:rPr>
                <w:b/>
                <w:color w:val="000000" w:themeColor="text1"/>
                <w:sz w:val="28"/>
                <w:szCs w:val="28"/>
                <w:lang w:val="kk-KZ"/>
              </w:rPr>
              <w:t xml:space="preserve"> </w:t>
            </w:r>
            <w:r w:rsidRPr="00B559EB">
              <w:rPr>
                <w:b/>
                <w:color w:val="000000" w:themeColor="text1"/>
                <w:sz w:val="28"/>
                <w:szCs w:val="28"/>
                <w:lang w:val="kk-KZ"/>
              </w:rPr>
              <w:t xml:space="preserve">ТЕОРИЯЛЫҚ НЕГІЗДЕРІ </w:t>
            </w:r>
            <w:r w:rsidRPr="00B559EB">
              <w:rPr>
                <w:color w:val="000000" w:themeColor="text1"/>
                <w:sz w:val="28"/>
                <w:szCs w:val="28"/>
                <w:lang w:val="kk-KZ"/>
              </w:rPr>
              <w:t>..........</w:t>
            </w:r>
            <w:r>
              <w:rPr>
                <w:color w:val="000000" w:themeColor="text1"/>
                <w:sz w:val="28"/>
                <w:szCs w:val="28"/>
                <w:lang w:val="kk-KZ"/>
              </w:rPr>
              <w:t>.............</w:t>
            </w:r>
            <w:r w:rsidRPr="00B559EB">
              <w:rPr>
                <w:color w:val="000000" w:themeColor="text1"/>
                <w:sz w:val="28"/>
                <w:szCs w:val="28"/>
                <w:lang w:val="kk-KZ"/>
              </w:rPr>
              <w:t>..</w:t>
            </w:r>
            <w:r>
              <w:rPr>
                <w:color w:val="000000" w:themeColor="text1"/>
                <w:sz w:val="28"/>
                <w:szCs w:val="28"/>
                <w:lang w:val="kk-KZ"/>
              </w:rPr>
              <w:t>......................................</w:t>
            </w:r>
          </w:p>
        </w:tc>
        <w:tc>
          <w:tcPr>
            <w:tcW w:w="851" w:type="dxa"/>
          </w:tcPr>
          <w:p w:rsidR="00BA4327" w:rsidRDefault="00BA4327" w:rsidP="00DA4CB7">
            <w:pPr>
              <w:pStyle w:val="ab"/>
              <w:spacing w:before="0" w:beforeAutospacing="0" w:after="0" w:afterAutospacing="0"/>
              <w:jc w:val="both"/>
              <w:rPr>
                <w:sz w:val="28"/>
                <w:szCs w:val="28"/>
                <w:lang w:val="kk-KZ"/>
              </w:rPr>
            </w:pPr>
          </w:p>
          <w:p w:rsidR="00BA4327" w:rsidRDefault="00BA4327" w:rsidP="00DA4CB7">
            <w:pPr>
              <w:pStyle w:val="ab"/>
              <w:spacing w:before="0" w:beforeAutospacing="0" w:after="0" w:afterAutospacing="0"/>
              <w:jc w:val="both"/>
              <w:rPr>
                <w:sz w:val="28"/>
                <w:szCs w:val="28"/>
                <w:lang w:val="kk-KZ"/>
              </w:rPr>
            </w:pPr>
          </w:p>
          <w:p w:rsidR="00BA4327" w:rsidRDefault="00BA4327" w:rsidP="00DA4CB7">
            <w:pPr>
              <w:pStyle w:val="ab"/>
              <w:spacing w:before="0" w:beforeAutospacing="0" w:after="0" w:afterAutospacing="0"/>
              <w:jc w:val="both"/>
              <w:rPr>
                <w:sz w:val="28"/>
                <w:szCs w:val="28"/>
                <w:lang w:val="kk-KZ"/>
              </w:rPr>
            </w:pPr>
          </w:p>
          <w:p w:rsidR="00BA4327" w:rsidRPr="00B559EB" w:rsidRDefault="00C73EB9" w:rsidP="00DA4CB7">
            <w:pPr>
              <w:pStyle w:val="ab"/>
              <w:spacing w:before="0" w:beforeAutospacing="0" w:after="0" w:afterAutospacing="0"/>
              <w:jc w:val="both"/>
              <w:rPr>
                <w:sz w:val="28"/>
                <w:szCs w:val="28"/>
                <w:lang w:val="kk-KZ"/>
              </w:rPr>
            </w:pPr>
            <w:r>
              <w:rPr>
                <w:sz w:val="28"/>
                <w:szCs w:val="28"/>
                <w:lang w:val="kk-KZ"/>
              </w:rPr>
              <w:t>58</w:t>
            </w:r>
          </w:p>
        </w:tc>
      </w:tr>
      <w:tr w:rsidR="00BA4327" w:rsidRPr="002C6D4C" w:rsidTr="007333BA">
        <w:tc>
          <w:tcPr>
            <w:tcW w:w="675" w:type="dxa"/>
          </w:tcPr>
          <w:p w:rsidR="00BA4327" w:rsidRPr="002C6D4C" w:rsidRDefault="00BA4327" w:rsidP="00DA4CB7">
            <w:pPr>
              <w:pStyle w:val="ab"/>
              <w:spacing w:before="0" w:beforeAutospacing="0" w:after="0" w:afterAutospacing="0"/>
              <w:jc w:val="both"/>
              <w:rPr>
                <w:sz w:val="28"/>
                <w:szCs w:val="28"/>
                <w:lang w:val="kk-KZ"/>
              </w:rPr>
            </w:pPr>
            <w:r w:rsidRPr="002C6D4C">
              <w:rPr>
                <w:sz w:val="28"/>
                <w:szCs w:val="28"/>
                <w:lang w:val="kk-KZ"/>
              </w:rPr>
              <w:t>2.1</w:t>
            </w:r>
          </w:p>
        </w:tc>
        <w:tc>
          <w:tcPr>
            <w:tcW w:w="8540" w:type="dxa"/>
          </w:tcPr>
          <w:p w:rsidR="00BA4327" w:rsidRPr="002C6D4C" w:rsidRDefault="00BA4327" w:rsidP="00DA4CB7">
            <w:pPr>
              <w:pStyle w:val="ab"/>
              <w:spacing w:before="0" w:beforeAutospacing="0" w:after="0" w:afterAutospacing="0"/>
              <w:jc w:val="both"/>
              <w:rPr>
                <w:color w:val="000000" w:themeColor="text1"/>
                <w:sz w:val="28"/>
                <w:szCs w:val="28"/>
                <w:lang w:val="kk-KZ"/>
              </w:rPr>
            </w:pPr>
            <w:r w:rsidRPr="002C6D4C">
              <w:rPr>
                <w:color w:val="000000" w:themeColor="text1"/>
                <w:sz w:val="28"/>
                <w:szCs w:val="28"/>
                <w:lang w:val="kk-KZ"/>
              </w:rPr>
              <w:t>Оқушылардың оқу-жаттығу іс-әрекетін педагогикалық бақылау ұғымының мәні мен мазмұны</w:t>
            </w:r>
            <w:r>
              <w:rPr>
                <w:color w:val="000000" w:themeColor="text1"/>
                <w:sz w:val="28"/>
                <w:szCs w:val="28"/>
                <w:lang w:val="kk-KZ"/>
              </w:rPr>
              <w:t>...............................................................</w:t>
            </w:r>
          </w:p>
        </w:tc>
        <w:tc>
          <w:tcPr>
            <w:tcW w:w="851" w:type="dxa"/>
          </w:tcPr>
          <w:p w:rsidR="00BA4327" w:rsidRDefault="00BA4327" w:rsidP="00DA4CB7">
            <w:pPr>
              <w:pStyle w:val="ab"/>
              <w:spacing w:before="0" w:beforeAutospacing="0" w:after="0" w:afterAutospacing="0"/>
              <w:jc w:val="both"/>
              <w:rPr>
                <w:sz w:val="28"/>
                <w:szCs w:val="28"/>
                <w:lang w:val="kk-KZ"/>
              </w:rPr>
            </w:pPr>
          </w:p>
          <w:p w:rsidR="00BA4327" w:rsidRPr="002C6D4C" w:rsidRDefault="00C73EB9" w:rsidP="00DA4CB7">
            <w:pPr>
              <w:pStyle w:val="ab"/>
              <w:spacing w:before="0" w:beforeAutospacing="0" w:after="0" w:afterAutospacing="0"/>
              <w:jc w:val="both"/>
              <w:rPr>
                <w:sz w:val="28"/>
                <w:szCs w:val="28"/>
                <w:lang w:val="kk-KZ"/>
              </w:rPr>
            </w:pPr>
            <w:r>
              <w:rPr>
                <w:sz w:val="28"/>
                <w:szCs w:val="28"/>
                <w:lang w:val="kk-KZ"/>
              </w:rPr>
              <w:t>58</w:t>
            </w:r>
          </w:p>
        </w:tc>
      </w:tr>
      <w:tr w:rsidR="00BA4327" w:rsidRPr="002C6D4C" w:rsidTr="007333BA">
        <w:tc>
          <w:tcPr>
            <w:tcW w:w="675" w:type="dxa"/>
          </w:tcPr>
          <w:p w:rsidR="00BA4327" w:rsidRPr="002C6D4C" w:rsidRDefault="00BA4327" w:rsidP="00DA4CB7">
            <w:pPr>
              <w:pStyle w:val="ab"/>
              <w:spacing w:before="0" w:beforeAutospacing="0" w:after="0" w:afterAutospacing="0"/>
              <w:jc w:val="both"/>
              <w:rPr>
                <w:sz w:val="28"/>
                <w:szCs w:val="28"/>
                <w:lang w:val="kk-KZ"/>
              </w:rPr>
            </w:pPr>
            <w:r w:rsidRPr="002C6D4C">
              <w:rPr>
                <w:sz w:val="28"/>
                <w:szCs w:val="28"/>
                <w:lang w:val="kk-KZ"/>
              </w:rPr>
              <w:t>2.2</w:t>
            </w:r>
          </w:p>
        </w:tc>
        <w:tc>
          <w:tcPr>
            <w:tcW w:w="8540" w:type="dxa"/>
          </w:tcPr>
          <w:p w:rsidR="00BA4327" w:rsidRPr="002C6D4C" w:rsidRDefault="00BA4327" w:rsidP="00DA4CB7">
            <w:pPr>
              <w:pStyle w:val="ab"/>
              <w:spacing w:before="0" w:beforeAutospacing="0" w:after="0" w:afterAutospacing="0"/>
              <w:jc w:val="both"/>
              <w:rPr>
                <w:sz w:val="28"/>
                <w:szCs w:val="28"/>
                <w:lang w:val="kk-KZ"/>
              </w:rPr>
            </w:pPr>
            <w:r w:rsidRPr="002C6D4C">
              <w:rPr>
                <w:sz w:val="28"/>
                <w:szCs w:val="28"/>
                <w:lang w:val="kk-KZ"/>
              </w:rPr>
              <w:t xml:space="preserve">Болашақ жаттықтырушы-оқытушыларды оқушылардың оқу-жаттығу іс-әрекетін педагогикалық бақылауға даярлаудың ерекшеліктері </w:t>
            </w:r>
            <w:r w:rsidRPr="002C6D4C">
              <w:rPr>
                <w:color w:val="000000" w:themeColor="text1"/>
                <w:sz w:val="28"/>
                <w:szCs w:val="28"/>
                <w:lang w:val="kk-KZ"/>
              </w:rPr>
              <w:t>.....................................................................................</w:t>
            </w:r>
            <w:r>
              <w:rPr>
                <w:color w:val="000000" w:themeColor="text1"/>
                <w:sz w:val="28"/>
                <w:szCs w:val="28"/>
                <w:lang w:val="kk-KZ"/>
              </w:rPr>
              <w:t>..........................</w:t>
            </w:r>
          </w:p>
        </w:tc>
        <w:tc>
          <w:tcPr>
            <w:tcW w:w="851" w:type="dxa"/>
          </w:tcPr>
          <w:p w:rsidR="00BA4327" w:rsidRDefault="00BA4327" w:rsidP="00DA4CB7">
            <w:pPr>
              <w:pStyle w:val="ab"/>
              <w:spacing w:before="0" w:beforeAutospacing="0" w:after="0" w:afterAutospacing="0"/>
              <w:jc w:val="both"/>
              <w:rPr>
                <w:sz w:val="28"/>
                <w:szCs w:val="28"/>
                <w:lang w:val="kk-KZ"/>
              </w:rPr>
            </w:pPr>
          </w:p>
          <w:p w:rsidR="00BA4327" w:rsidRDefault="00BA4327" w:rsidP="00DA4CB7">
            <w:pPr>
              <w:pStyle w:val="ab"/>
              <w:spacing w:before="0" w:beforeAutospacing="0" w:after="0" w:afterAutospacing="0"/>
              <w:jc w:val="both"/>
              <w:rPr>
                <w:sz w:val="28"/>
                <w:szCs w:val="28"/>
                <w:lang w:val="kk-KZ"/>
              </w:rPr>
            </w:pPr>
          </w:p>
          <w:p w:rsidR="00BA4327" w:rsidRPr="002C6D4C" w:rsidRDefault="00BA4327" w:rsidP="00DA4CB7">
            <w:pPr>
              <w:pStyle w:val="ab"/>
              <w:spacing w:before="0" w:beforeAutospacing="0" w:after="0" w:afterAutospacing="0"/>
              <w:jc w:val="both"/>
              <w:rPr>
                <w:sz w:val="28"/>
                <w:szCs w:val="28"/>
                <w:lang w:val="kk-KZ"/>
              </w:rPr>
            </w:pPr>
            <w:r w:rsidRPr="002C6D4C">
              <w:rPr>
                <w:sz w:val="28"/>
                <w:szCs w:val="28"/>
                <w:lang w:val="kk-KZ"/>
              </w:rPr>
              <w:t>73</w:t>
            </w:r>
          </w:p>
        </w:tc>
      </w:tr>
      <w:tr w:rsidR="00BA4327" w:rsidRPr="000E3878" w:rsidTr="007333BA">
        <w:tc>
          <w:tcPr>
            <w:tcW w:w="675" w:type="dxa"/>
          </w:tcPr>
          <w:p w:rsidR="00BA4327" w:rsidRPr="002C6D4C" w:rsidRDefault="00BA4327" w:rsidP="00DA4CB7">
            <w:pPr>
              <w:pStyle w:val="ab"/>
              <w:spacing w:before="0" w:beforeAutospacing="0" w:after="0" w:afterAutospacing="0"/>
              <w:jc w:val="both"/>
              <w:rPr>
                <w:sz w:val="28"/>
                <w:szCs w:val="28"/>
                <w:lang w:val="kk-KZ"/>
              </w:rPr>
            </w:pPr>
            <w:r w:rsidRPr="002C6D4C">
              <w:rPr>
                <w:sz w:val="28"/>
                <w:szCs w:val="28"/>
                <w:lang w:val="kk-KZ"/>
              </w:rPr>
              <w:t>2.3</w:t>
            </w:r>
          </w:p>
        </w:tc>
        <w:tc>
          <w:tcPr>
            <w:tcW w:w="8540" w:type="dxa"/>
          </w:tcPr>
          <w:p w:rsidR="00BA4327" w:rsidRPr="002C6D4C" w:rsidRDefault="00BA4327" w:rsidP="00DA4CB7">
            <w:pPr>
              <w:pStyle w:val="ab"/>
              <w:spacing w:before="0" w:beforeAutospacing="0" w:after="0" w:afterAutospacing="0"/>
              <w:jc w:val="both"/>
              <w:rPr>
                <w:color w:val="000000" w:themeColor="text1"/>
                <w:sz w:val="28"/>
                <w:szCs w:val="28"/>
                <w:lang w:val="kk-KZ"/>
              </w:rPr>
            </w:pPr>
            <w:r w:rsidRPr="002C6D4C">
              <w:rPr>
                <w:color w:val="000000" w:themeColor="text1"/>
                <w:sz w:val="28"/>
                <w:szCs w:val="28"/>
                <w:lang w:val="kk-KZ"/>
              </w:rPr>
              <w:t xml:space="preserve">Болашақ жаттықтырушы-оқытушыларды оқушылардың оқу-жаттығу іс-әрекетін педагогикалық бақылауға даярлаудың </w:t>
            </w:r>
            <w:r w:rsidRPr="002C6D4C">
              <w:rPr>
                <w:sz w:val="28"/>
                <w:szCs w:val="28"/>
                <w:lang w:val="kk-KZ"/>
              </w:rPr>
              <w:t xml:space="preserve">құрылымдық-мазмұндық </w:t>
            </w:r>
            <w:r w:rsidRPr="002C6D4C">
              <w:rPr>
                <w:color w:val="000000" w:themeColor="text1"/>
                <w:sz w:val="28"/>
                <w:szCs w:val="28"/>
                <w:lang w:val="kk-KZ"/>
              </w:rPr>
              <w:t>моделі ....</w:t>
            </w:r>
            <w:r>
              <w:rPr>
                <w:color w:val="000000" w:themeColor="text1"/>
                <w:sz w:val="28"/>
                <w:szCs w:val="28"/>
                <w:lang w:val="kk-KZ"/>
              </w:rPr>
              <w:t>...........................................................................</w:t>
            </w:r>
            <w:r w:rsidRPr="002C6D4C">
              <w:rPr>
                <w:color w:val="000000" w:themeColor="text1"/>
                <w:sz w:val="28"/>
                <w:szCs w:val="28"/>
                <w:lang w:val="kk-KZ"/>
              </w:rPr>
              <w:t xml:space="preserve"> </w:t>
            </w:r>
          </w:p>
        </w:tc>
        <w:tc>
          <w:tcPr>
            <w:tcW w:w="851" w:type="dxa"/>
          </w:tcPr>
          <w:p w:rsidR="00BA4327" w:rsidRDefault="00BA4327" w:rsidP="00DA4CB7">
            <w:pPr>
              <w:pStyle w:val="ab"/>
              <w:spacing w:before="0" w:beforeAutospacing="0" w:after="0" w:afterAutospacing="0"/>
              <w:jc w:val="both"/>
              <w:rPr>
                <w:sz w:val="28"/>
                <w:szCs w:val="28"/>
                <w:lang w:val="kk-KZ"/>
              </w:rPr>
            </w:pPr>
          </w:p>
          <w:p w:rsidR="00BA4327" w:rsidRDefault="00BA4327" w:rsidP="00DA4CB7">
            <w:pPr>
              <w:pStyle w:val="ab"/>
              <w:spacing w:before="0" w:beforeAutospacing="0" w:after="0" w:afterAutospacing="0"/>
              <w:jc w:val="both"/>
              <w:rPr>
                <w:sz w:val="28"/>
                <w:szCs w:val="28"/>
                <w:lang w:val="kk-KZ"/>
              </w:rPr>
            </w:pPr>
          </w:p>
          <w:p w:rsidR="00BA4327" w:rsidRPr="00B559EB" w:rsidRDefault="00C73EB9" w:rsidP="00DA4CB7">
            <w:pPr>
              <w:pStyle w:val="ab"/>
              <w:spacing w:before="0" w:beforeAutospacing="0" w:after="0" w:afterAutospacing="0"/>
              <w:jc w:val="both"/>
              <w:rPr>
                <w:sz w:val="28"/>
                <w:szCs w:val="28"/>
                <w:lang w:val="kk-KZ"/>
              </w:rPr>
            </w:pPr>
            <w:r>
              <w:rPr>
                <w:sz w:val="28"/>
                <w:szCs w:val="28"/>
                <w:lang w:val="kk-KZ"/>
              </w:rPr>
              <w:t>86</w:t>
            </w:r>
          </w:p>
        </w:tc>
      </w:tr>
      <w:tr w:rsidR="00BA4327" w:rsidRPr="00B559EB" w:rsidTr="007333BA">
        <w:tc>
          <w:tcPr>
            <w:tcW w:w="675" w:type="dxa"/>
          </w:tcPr>
          <w:p w:rsidR="00BA4327" w:rsidRPr="00B559EB" w:rsidRDefault="00BA4327" w:rsidP="00DA4CB7">
            <w:pPr>
              <w:pStyle w:val="ab"/>
              <w:spacing w:before="0" w:beforeAutospacing="0" w:after="0" w:afterAutospacing="0"/>
              <w:jc w:val="both"/>
              <w:rPr>
                <w:sz w:val="28"/>
                <w:szCs w:val="28"/>
                <w:lang w:val="kk-KZ"/>
              </w:rPr>
            </w:pPr>
            <w:r w:rsidRPr="00B559EB">
              <w:rPr>
                <w:b/>
                <w:sz w:val="28"/>
                <w:szCs w:val="28"/>
                <w:lang w:val="kk-KZ"/>
              </w:rPr>
              <w:t>3</w:t>
            </w:r>
          </w:p>
        </w:tc>
        <w:tc>
          <w:tcPr>
            <w:tcW w:w="8540" w:type="dxa"/>
          </w:tcPr>
          <w:p w:rsidR="00BA4327" w:rsidRPr="00B559EB" w:rsidRDefault="00BA4327" w:rsidP="00DA4CB7">
            <w:pPr>
              <w:pStyle w:val="ab"/>
              <w:spacing w:before="0" w:beforeAutospacing="0" w:after="0" w:afterAutospacing="0"/>
              <w:jc w:val="both"/>
              <w:rPr>
                <w:color w:val="000000" w:themeColor="text1"/>
                <w:sz w:val="28"/>
                <w:szCs w:val="28"/>
                <w:lang w:val="kk-KZ"/>
              </w:rPr>
            </w:pPr>
            <w:r w:rsidRPr="00B559EB">
              <w:rPr>
                <w:b/>
                <w:color w:val="000000" w:themeColor="text1"/>
                <w:sz w:val="28"/>
                <w:szCs w:val="28"/>
                <w:lang w:val="kk-KZ"/>
              </w:rPr>
              <w:t>БОЛАШАҚ ЖАТТЫҚТЫРУШЫ-ОҚЫТУШЫЛАРДЫ ОҚУШЫЛАРДЫҢ ОҚУ-ЖАТТЫҒУ ІС-ӘРЕКЕТІН ПЕДАГОГИКАЛЫҚ БАҚЫЛАУҒА ДАЯРЛАУ ӘДІСТЕМЕСІ ЖӘНЕ ТӘЖІРИБЕЛІК-ЭКСПЕРИМЕНТ</w:t>
            </w:r>
            <w:r>
              <w:rPr>
                <w:b/>
                <w:color w:val="000000" w:themeColor="text1"/>
                <w:sz w:val="28"/>
                <w:szCs w:val="28"/>
                <w:lang w:val="kk-KZ"/>
              </w:rPr>
              <w:t xml:space="preserve"> </w:t>
            </w:r>
            <w:r w:rsidRPr="00B559EB">
              <w:rPr>
                <w:color w:val="000000" w:themeColor="text1"/>
                <w:sz w:val="28"/>
                <w:szCs w:val="28"/>
                <w:lang w:val="kk-KZ"/>
              </w:rPr>
              <w:t xml:space="preserve"> </w:t>
            </w:r>
            <w:r w:rsidRPr="00B559EB">
              <w:rPr>
                <w:b/>
                <w:color w:val="000000" w:themeColor="text1"/>
                <w:sz w:val="28"/>
                <w:szCs w:val="28"/>
                <w:lang w:val="kk-KZ"/>
              </w:rPr>
              <w:t>ЖҰМЫС</w:t>
            </w:r>
            <w:r>
              <w:rPr>
                <w:b/>
                <w:color w:val="000000" w:themeColor="text1"/>
                <w:sz w:val="28"/>
                <w:szCs w:val="28"/>
                <w:lang w:val="kk-KZ"/>
              </w:rPr>
              <w:t xml:space="preserve">ЫНЫҢ МАЗМҰНЫ </w:t>
            </w:r>
            <w:r w:rsidRPr="00B559EB">
              <w:rPr>
                <w:color w:val="000000" w:themeColor="text1"/>
                <w:sz w:val="28"/>
                <w:szCs w:val="28"/>
                <w:lang w:val="kk-KZ"/>
              </w:rPr>
              <w:t>............................................</w:t>
            </w:r>
            <w:r>
              <w:rPr>
                <w:color w:val="000000" w:themeColor="text1"/>
                <w:sz w:val="28"/>
                <w:szCs w:val="28"/>
                <w:lang w:val="kk-KZ"/>
              </w:rPr>
              <w:t>.........</w:t>
            </w:r>
            <w:r w:rsidRPr="00B559EB">
              <w:rPr>
                <w:color w:val="000000" w:themeColor="text1"/>
                <w:sz w:val="28"/>
                <w:szCs w:val="28"/>
                <w:lang w:val="kk-KZ"/>
              </w:rPr>
              <w:t>.</w:t>
            </w:r>
            <w:r>
              <w:rPr>
                <w:color w:val="000000" w:themeColor="text1"/>
                <w:sz w:val="28"/>
                <w:szCs w:val="28"/>
                <w:lang w:val="kk-KZ"/>
              </w:rPr>
              <w:t>..................................</w:t>
            </w:r>
          </w:p>
        </w:tc>
        <w:tc>
          <w:tcPr>
            <w:tcW w:w="851" w:type="dxa"/>
          </w:tcPr>
          <w:p w:rsidR="00BA4327" w:rsidRDefault="00BA4327" w:rsidP="00DA4CB7">
            <w:pPr>
              <w:pStyle w:val="ab"/>
              <w:spacing w:before="0" w:beforeAutospacing="0" w:after="0" w:afterAutospacing="0"/>
              <w:jc w:val="both"/>
              <w:rPr>
                <w:sz w:val="28"/>
                <w:szCs w:val="28"/>
                <w:lang w:val="kk-KZ"/>
              </w:rPr>
            </w:pPr>
          </w:p>
          <w:p w:rsidR="00BA4327" w:rsidRDefault="00BA4327" w:rsidP="00DA4CB7">
            <w:pPr>
              <w:pStyle w:val="ab"/>
              <w:spacing w:before="0" w:beforeAutospacing="0" w:after="0" w:afterAutospacing="0"/>
              <w:jc w:val="both"/>
              <w:rPr>
                <w:sz w:val="28"/>
                <w:szCs w:val="28"/>
                <w:lang w:val="kk-KZ"/>
              </w:rPr>
            </w:pPr>
          </w:p>
          <w:p w:rsidR="00BA4327" w:rsidRDefault="00BA4327" w:rsidP="00DA4CB7">
            <w:pPr>
              <w:pStyle w:val="ab"/>
              <w:spacing w:before="0" w:beforeAutospacing="0" w:after="0" w:afterAutospacing="0"/>
              <w:jc w:val="both"/>
              <w:rPr>
                <w:sz w:val="28"/>
                <w:szCs w:val="28"/>
                <w:lang w:val="kk-KZ"/>
              </w:rPr>
            </w:pPr>
          </w:p>
          <w:p w:rsidR="00BA4327" w:rsidRDefault="00BA4327" w:rsidP="00DA4CB7">
            <w:pPr>
              <w:pStyle w:val="ab"/>
              <w:spacing w:before="0" w:beforeAutospacing="0" w:after="0" w:afterAutospacing="0"/>
              <w:jc w:val="both"/>
              <w:rPr>
                <w:sz w:val="28"/>
                <w:szCs w:val="28"/>
                <w:lang w:val="kk-KZ"/>
              </w:rPr>
            </w:pPr>
          </w:p>
          <w:p w:rsidR="00BA4327" w:rsidRPr="00B559EB" w:rsidRDefault="00BA4327" w:rsidP="00C73EB9">
            <w:pPr>
              <w:pStyle w:val="ab"/>
              <w:spacing w:before="0" w:beforeAutospacing="0" w:after="0" w:afterAutospacing="0"/>
              <w:jc w:val="both"/>
              <w:rPr>
                <w:sz w:val="28"/>
                <w:szCs w:val="28"/>
                <w:lang w:val="kk-KZ"/>
              </w:rPr>
            </w:pPr>
            <w:r w:rsidRPr="00B559EB">
              <w:rPr>
                <w:sz w:val="28"/>
                <w:szCs w:val="28"/>
                <w:lang w:val="kk-KZ"/>
              </w:rPr>
              <w:t>1</w:t>
            </w:r>
            <w:r w:rsidR="00C73EB9">
              <w:rPr>
                <w:sz w:val="28"/>
                <w:szCs w:val="28"/>
                <w:lang w:val="kk-KZ"/>
              </w:rPr>
              <w:t>00</w:t>
            </w:r>
          </w:p>
        </w:tc>
      </w:tr>
      <w:tr w:rsidR="00BA4327" w:rsidRPr="00F3372A" w:rsidTr="007333BA">
        <w:tc>
          <w:tcPr>
            <w:tcW w:w="675" w:type="dxa"/>
          </w:tcPr>
          <w:p w:rsidR="00BA4327" w:rsidRPr="00F3372A" w:rsidRDefault="00BA4327" w:rsidP="00DA4CB7">
            <w:pPr>
              <w:pStyle w:val="ab"/>
              <w:spacing w:before="0" w:beforeAutospacing="0" w:after="0" w:afterAutospacing="0"/>
              <w:jc w:val="both"/>
              <w:rPr>
                <w:sz w:val="28"/>
                <w:szCs w:val="28"/>
                <w:lang w:val="kk-KZ"/>
              </w:rPr>
            </w:pPr>
            <w:r w:rsidRPr="00F3372A">
              <w:rPr>
                <w:sz w:val="28"/>
                <w:szCs w:val="28"/>
                <w:lang w:val="kk-KZ"/>
              </w:rPr>
              <w:t>3.1</w:t>
            </w:r>
          </w:p>
        </w:tc>
        <w:tc>
          <w:tcPr>
            <w:tcW w:w="8540" w:type="dxa"/>
          </w:tcPr>
          <w:p w:rsidR="00BA4327" w:rsidRPr="00F3372A" w:rsidRDefault="00BA4327" w:rsidP="00DA4CB7">
            <w:pPr>
              <w:pStyle w:val="ab"/>
              <w:spacing w:before="0" w:beforeAutospacing="0" w:after="0" w:afterAutospacing="0"/>
              <w:jc w:val="both"/>
              <w:rPr>
                <w:color w:val="000000" w:themeColor="text1"/>
                <w:sz w:val="28"/>
                <w:szCs w:val="28"/>
                <w:lang w:val="kk-KZ"/>
              </w:rPr>
            </w:pPr>
            <w:r w:rsidRPr="00F3372A">
              <w:rPr>
                <w:color w:val="000000" w:themeColor="text1"/>
                <w:sz w:val="28"/>
                <w:szCs w:val="28"/>
                <w:lang w:val="kk-KZ"/>
              </w:rPr>
              <w:t>Оқушылардың оқу-жаттығу іс-әрекетін педагогикалық бақылауға болашақ жаттықтырушы-оқытушыларды даярлаудың  диагностикасы .................................................................................</w:t>
            </w:r>
            <w:r>
              <w:rPr>
                <w:color w:val="000000" w:themeColor="text1"/>
                <w:sz w:val="28"/>
                <w:szCs w:val="28"/>
                <w:lang w:val="kk-KZ"/>
              </w:rPr>
              <w:t>....</w:t>
            </w:r>
          </w:p>
        </w:tc>
        <w:tc>
          <w:tcPr>
            <w:tcW w:w="851" w:type="dxa"/>
          </w:tcPr>
          <w:p w:rsidR="00BA4327" w:rsidRDefault="00BA4327" w:rsidP="00DA4CB7">
            <w:pPr>
              <w:pStyle w:val="ab"/>
              <w:spacing w:before="0" w:beforeAutospacing="0" w:after="0" w:afterAutospacing="0"/>
              <w:jc w:val="both"/>
              <w:rPr>
                <w:sz w:val="28"/>
                <w:szCs w:val="28"/>
                <w:lang w:val="kk-KZ"/>
              </w:rPr>
            </w:pPr>
          </w:p>
          <w:p w:rsidR="00BA4327" w:rsidRDefault="00BA4327" w:rsidP="00DA4CB7">
            <w:pPr>
              <w:pStyle w:val="ab"/>
              <w:spacing w:before="0" w:beforeAutospacing="0" w:after="0" w:afterAutospacing="0"/>
              <w:jc w:val="both"/>
              <w:rPr>
                <w:sz w:val="28"/>
                <w:szCs w:val="28"/>
                <w:lang w:val="kk-KZ"/>
              </w:rPr>
            </w:pPr>
          </w:p>
          <w:p w:rsidR="00BA4327" w:rsidRPr="00F3372A" w:rsidRDefault="00BA4327" w:rsidP="00C73EB9">
            <w:pPr>
              <w:pStyle w:val="ab"/>
              <w:spacing w:before="0" w:beforeAutospacing="0" w:after="0" w:afterAutospacing="0"/>
              <w:jc w:val="both"/>
              <w:rPr>
                <w:sz w:val="28"/>
                <w:szCs w:val="28"/>
                <w:lang w:val="kk-KZ"/>
              </w:rPr>
            </w:pPr>
            <w:r w:rsidRPr="00F3372A">
              <w:rPr>
                <w:sz w:val="28"/>
                <w:szCs w:val="28"/>
                <w:lang w:val="kk-KZ"/>
              </w:rPr>
              <w:t>1</w:t>
            </w:r>
            <w:r w:rsidR="00C73EB9">
              <w:rPr>
                <w:sz w:val="28"/>
                <w:szCs w:val="28"/>
                <w:lang w:val="kk-KZ"/>
              </w:rPr>
              <w:t>00</w:t>
            </w:r>
          </w:p>
        </w:tc>
      </w:tr>
      <w:tr w:rsidR="00BA4327" w:rsidRPr="000E3878" w:rsidTr="007333BA">
        <w:tc>
          <w:tcPr>
            <w:tcW w:w="675" w:type="dxa"/>
          </w:tcPr>
          <w:p w:rsidR="00BA4327" w:rsidRPr="00F3372A" w:rsidRDefault="00BA4327" w:rsidP="00DA4CB7">
            <w:pPr>
              <w:pStyle w:val="ab"/>
              <w:spacing w:before="0" w:beforeAutospacing="0" w:after="0" w:afterAutospacing="0"/>
              <w:jc w:val="both"/>
              <w:rPr>
                <w:b/>
                <w:sz w:val="28"/>
                <w:szCs w:val="28"/>
                <w:lang w:val="kk-KZ"/>
              </w:rPr>
            </w:pPr>
            <w:r w:rsidRPr="00F3372A">
              <w:rPr>
                <w:sz w:val="28"/>
                <w:szCs w:val="28"/>
                <w:lang w:val="kk-KZ"/>
              </w:rPr>
              <w:t>3.2</w:t>
            </w:r>
          </w:p>
        </w:tc>
        <w:tc>
          <w:tcPr>
            <w:tcW w:w="8540" w:type="dxa"/>
          </w:tcPr>
          <w:p w:rsidR="00BA4327" w:rsidRPr="00F3372A" w:rsidRDefault="00BA4327" w:rsidP="00DA4CB7">
            <w:pPr>
              <w:pStyle w:val="ab"/>
              <w:spacing w:before="0" w:beforeAutospacing="0" w:after="0" w:afterAutospacing="0"/>
              <w:jc w:val="both"/>
              <w:rPr>
                <w:b/>
                <w:color w:val="000000" w:themeColor="text1"/>
                <w:sz w:val="28"/>
                <w:szCs w:val="28"/>
                <w:lang w:val="kk-KZ"/>
              </w:rPr>
            </w:pPr>
            <w:r w:rsidRPr="00F3372A">
              <w:rPr>
                <w:color w:val="000000" w:themeColor="text1"/>
                <w:sz w:val="28"/>
                <w:szCs w:val="28"/>
                <w:lang w:val="kk-KZ"/>
              </w:rPr>
              <w:t>Болашақ жаттықтырушы-оқытушыларды оқушылардың оқу-жаттығу іс-әрекетін педагогикалық бақылауға даярлаудың әдістемесі</w:t>
            </w:r>
            <w:r>
              <w:rPr>
                <w:color w:val="000000" w:themeColor="text1"/>
                <w:sz w:val="28"/>
                <w:szCs w:val="28"/>
                <w:lang w:val="kk-KZ"/>
              </w:rPr>
              <w:t>............</w:t>
            </w:r>
            <w:r w:rsidRPr="00F3372A">
              <w:rPr>
                <w:color w:val="000000" w:themeColor="text1"/>
                <w:sz w:val="28"/>
                <w:szCs w:val="28"/>
                <w:lang w:val="kk-KZ"/>
              </w:rPr>
              <w:t xml:space="preserve"> </w:t>
            </w:r>
          </w:p>
        </w:tc>
        <w:tc>
          <w:tcPr>
            <w:tcW w:w="851" w:type="dxa"/>
          </w:tcPr>
          <w:p w:rsidR="00BA4327" w:rsidRDefault="00BA4327" w:rsidP="00DA4CB7">
            <w:pPr>
              <w:pStyle w:val="ab"/>
              <w:spacing w:before="0" w:beforeAutospacing="0" w:after="0" w:afterAutospacing="0"/>
              <w:jc w:val="both"/>
              <w:rPr>
                <w:sz w:val="28"/>
                <w:szCs w:val="28"/>
                <w:lang w:val="kk-KZ"/>
              </w:rPr>
            </w:pPr>
          </w:p>
          <w:p w:rsidR="00BA4327" w:rsidRPr="00F3372A" w:rsidRDefault="00BA4327" w:rsidP="00C73EB9">
            <w:pPr>
              <w:pStyle w:val="ab"/>
              <w:spacing w:before="0" w:beforeAutospacing="0" w:after="0" w:afterAutospacing="0"/>
              <w:jc w:val="both"/>
              <w:rPr>
                <w:sz w:val="28"/>
                <w:szCs w:val="28"/>
                <w:lang w:val="kk-KZ"/>
              </w:rPr>
            </w:pPr>
            <w:r w:rsidRPr="00F3372A">
              <w:rPr>
                <w:sz w:val="28"/>
                <w:szCs w:val="28"/>
                <w:lang w:val="kk-KZ"/>
              </w:rPr>
              <w:t>1</w:t>
            </w:r>
            <w:r w:rsidR="00C73EB9">
              <w:rPr>
                <w:sz w:val="28"/>
                <w:szCs w:val="28"/>
                <w:lang w:val="kk-KZ"/>
              </w:rPr>
              <w:t>17</w:t>
            </w:r>
          </w:p>
        </w:tc>
      </w:tr>
      <w:tr w:rsidR="00BA4327" w:rsidRPr="000E3878" w:rsidTr="007333BA">
        <w:tc>
          <w:tcPr>
            <w:tcW w:w="675" w:type="dxa"/>
          </w:tcPr>
          <w:p w:rsidR="00BA4327" w:rsidRPr="00F3372A" w:rsidRDefault="00BA4327" w:rsidP="00DA4CB7">
            <w:pPr>
              <w:pStyle w:val="ab"/>
              <w:spacing w:before="0" w:beforeAutospacing="0" w:after="0" w:afterAutospacing="0"/>
              <w:jc w:val="both"/>
              <w:rPr>
                <w:sz w:val="28"/>
                <w:szCs w:val="28"/>
                <w:lang w:val="kk-KZ"/>
              </w:rPr>
            </w:pPr>
            <w:r w:rsidRPr="00F3372A">
              <w:rPr>
                <w:sz w:val="28"/>
                <w:szCs w:val="28"/>
                <w:lang w:val="kk-KZ"/>
              </w:rPr>
              <w:t>3.3</w:t>
            </w:r>
          </w:p>
        </w:tc>
        <w:tc>
          <w:tcPr>
            <w:tcW w:w="8540" w:type="dxa"/>
          </w:tcPr>
          <w:p w:rsidR="00BA4327" w:rsidRPr="00F3372A" w:rsidRDefault="00BA4327" w:rsidP="00DA4CB7">
            <w:pPr>
              <w:pStyle w:val="ab"/>
              <w:spacing w:before="0" w:beforeAutospacing="0" w:after="0" w:afterAutospacing="0"/>
              <w:jc w:val="both"/>
              <w:rPr>
                <w:color w:val="000000" w:themeColor="text1"/>
                <w:sz w:val="28"/>
                <w:szCs w:val="28"/>
                <w:lang w:val="kk-KZ"/>
              </w:rPr>
            </w:pPr>
            <w:r w:rsidRPr="00F3372A">
              <w:rPr>
                <w:color w:val="000000" w:themeColor="text1"/>
                <w:sz w:val="28"/>
                <w:szCs w:val="28"/>
                <w:lang w:val="kk-KZ"/>
              </w:rPr>
              <w:t>Тәжірибелі-эксперимент жұмысының  нәтижелері .......................</w:t>
            </w:r>
            <w:r>
              <w:rPr>
                <w:color w:val="000000" w:themeColor="text1"/>
                <w:sz w:val="28"/>
                <w:szCs w:val="28"/>
                <w:lang w:val="kk-KZ"/>
              </w:rPr>
              <w:t>......</w:t>
            </w:r>
          </w:p>
        </w:tc>
        <w:tc>
          <w:tcPr>
            <w:tcW w:w="851" w:type="dxa"/>
          </w:tcPr>
          <w:p w:rsidR="00BA4327" w:rsidRPr="00B559EB" w:rsidRDefault="00BA4327" w:rsidP="00C73EB9">
            <w:pPr>
              <w:pStyle w:val="ab"/>
              <w:spacing w:before="0" w:beforeAutospacing="0" w:after="0" w:afterAutospacing="0"/>
              <w:jc w:val="both"/>
              <w:rPr>
                <w:sz w:val="28"/>
                <w:szCs w:val="28"/>
                <w:lang w:val="kk-KZ"/>
              </w:rPr>
            </w:pPr>
            <w:r w:rsidRPr="00F3372A">
              <w:rPr>
                <w:sz w:val="28"/>
                <w:szCs w:val="28"/>
                <w:lang w:val="kk-KZ"/>
              </w:rPr>
              <w:t>1</w:t>
            </w:r>
            <w:r w:rsidR="00C73EB9">
              <w:rPr>
                <w:sz w:val="28"/>
                <w:szCs w:val="28"/>
                <w:lang w:val="kk-KZ"/>
              </w:rPr>
              <w:t>32</w:t>
            </w:r>
          </w:p>
        </w:tc>
      </w:tr>
      <w:tr w:rsidR="00BA4327" w:rsidRPr="00B559EB" w:rsidTr="007333BA">
        <w:tc>
          <w:tcPr>
            <w:tcW w:w="9215" w:type="dxa"/>
            <w:gridSpan w:val="2"/>
          </w:tcPr>
          <w:p w:rsidR="00BA4327" w:rsidRPr="00B559EB" w:rsidRDefault="00BA4327" w:rsidP="00DA4CB7">
            <w:pPr>
              <w:pStyle w:val="ab"/>
              <w:spacing w:before="0" w:beforeAutospacing="0" w:after="0" w:afterAutospacing="0"/>
              <w:jc w:val="both"/>
              <w:rPr>
                <w:sz w:val="28"/>
                <w:szCs w:val="28"/>
                <w:lang w:val="kk-KZ"/>
              </w:rPr>
            </w:pPr>
            <w:r w:rsidRPr="00B559EB">
              <w:rPr>
                <w:b/>
                <w:sz w:val="28"/>
                <w:szCs w:val="28"/>
                <w:lang w:val="kk-KZ"/>
              </w:rPr>
              <w:t>ҚОРЫТЫНДЫ</w:t>
            </w:r>
            <w:r w:rsidRPr="00B559EB">
              <w:rPr>
                <w:sz w:val="28"/>
                <w:szCs w:val="28"/>
                <w:lang w:val="kk-KZ"/>
              </w:rPr>
              <w:t>.........................................................................................</w:t>
            </w:r>
            <w:r>
              <w:rPr>
                <w:sz w:val="28"/>
                <w:szCs w:val="28"/>
                <w:lang w:val="kk-KZ"/>
              </w:rPr>
              <w:t>....</w:t>
            </w:r>
          </w:p>
        </w:tc>
        <w:tc>
          <w:tcPr>
            <w:tcW w:w="851" w:type="dxa"/>
          </w:tcPr>
          <w:p w:rsidR="00BA4327" w:rsidRPr="00B559EB" w:rsidRDefault="00BA4327" w:rsidP="003A6C2C">
            <w:pPr>
              <w:pStyle w:val="ab"/>
              <w:spacing w:before="0" w:beforeAutospacing="0" w:after="0" w:afterAutospacing="0"/>
              <w:jc w:val="both"/>
              <w:rPr>
                <w:sz w:val="28"/>
                <w:szCs w:val="28"/>
                <w:lang w:val="kk-KZ"/>
              </w:rPr>
            </w:pPr>
            <w:r w:rsidRPr="00B559EB">
              <w:rPr>
                <w:sz w:val="28"/>
                <w:szCs w:val="28"/>
                <w:lang w:val="kk-KZ"/>
              </w:rPr>
              <w:t>1</w:t>
            </w:r>
            <w:r w:rsidR="003A6C2C">
              <w:rPr>
                <w:sz w:val="28"/>
                <w:szCs w:val="28"/>
                <w:lang w:val="kk-KZ"/>
              </w:rPr>
              <w:t>47</w:t>
            </w:r>
          </w:p>
        </w:tc>
      </w:tr>
      <w:tr w:rsidR="00BA4327" w:rsidRPr="00B559EB" w:rsidTr="007333BA">
        <w:tc>
          <w:tcPr>
            <w:tcW w:w="9215" w:type="dxa"/>
            <w:gridSpan w:val="2"/>
          </w:tcPr>
          <w:p w:rsidR="00BA4327" w:rsidRPr="00B559EB" w:rsidRDefault="00BA4327" w:rsidP="00DA4CB7">
            <w:pPr>
              <w:pStyle w:val="ab"/>
              <w:spacing w:before="0" w:beforeAutospacing="0" w:after="0" w:afterAutospacing="0"/>
              <w:jc w:val="both"/>
              <w:rPr>
                <w:sz w:val="28"/>
                <w:szCs w:val="28"/>
                <w:lang w:val="kk-KZ"/>
              </w:rPr>
            </w:pPr>
            <w:r w:rsidRPr="00B559EB">
              <w:rPr>
                <w:b/>
                <w:sz w:val="28"/>
                <w:szCs w:val="28"/>
                <w:lang w:val="kk-KZ"/>
              </w:rPr>
              <w:t>ПАЙДАЛАНЫЛҒАН ӘДЕБИЕТТЕР ТІЗІМІ</w:t>
            </w:r>
            <w:r w:rsidRPr="00B559EB">
              <w:rPr>
                <w:sz w:val="28"/>
                <w:szCs w:val="28"/>
                <w:lang w:val="kk-KZ"/>
              </w:rPr>
              <w:t>......................................</w:t>
            </w:r>
            <w:r>
              <w:rPr>
                <w:sz w:val="28"/>
                <w:szCs w:val="28"/>
                <w:lang w:val="kk-KZ"/>
              </w:rPr>
              <w:t>....</w:t>
            </w:r>
          </w:p>
        </w:tc>
        <w:tc>
          <w:tcPr>
            <w:tcW w:w="851" w:type="dxa"/>
          </w:tcPr>
          <w:p w:rsidR="00BA4327" w:rsidRPr="00B559EB" w:rsidRDefault="00BA4327" w:rsidP="003A6C2C">
            <w:pPr>
              <w:pStyle w:val="ab"/>
              <w:spacing w:before="0" w:beforeAutospacing="0" w:after="0" w:afterAutospacing="0"/>
              <w:jc w:val="both"/>
              <w:rPr>
                <w:sz w:val="28"/>
                <w:szCs w:val="28"/>
                <w:lang w:val="kk-KZ"/>
              </w:rPr>
            </w:pPr>
            <w:r w:rsidRPr="00B559EB">
              <w:rPr>
                <w:sz w:val="28"/>
                <w:szCs w:val="28"/>
                <w:lang w:val="kk-KZ"/>
              </w:rPr>
              <w:t>1</w:t>
            </w:r>
            <w:r w:rsidR="003A6C2C">
              <w:rPr>
                <w:sz w:val="28"/>
                <w:szCs w:val="28"/>
                <w:lang w:val="kk-KZ"/>
              </w:rPr>
              <w:t>50</w:t>
            </w:r>
          </w:p>
        </w:tc>
      </w:tr>
      <w:tr w:rsidR="00BA4327" w:rsidRPr="00B559EB" w:rsidTr="007333BA">
        <w:tc>
          <w:tcPr>
            <w:tcW w:w="9215" w:type="dxa"/>
            <w:gridSpan w:val="2"/>
          </w:tcPr>
          <w:p w:rsidR="00BA4327" w:rsidRPr="00B559EB" w:rsidRDefault="00BA4327" w:rsidP="00DA4CB7">
            <w:pPr>
              <w:pStyle w:val="ab"/>
              <w:spacing w:before="0" w:beforeAutospacing="0" w:after="0" w:afterAutospacing="0"/>
              <w:jc w:val="both"/>
              <w:rPr>
                <w:sz w:val="28"/>
                <w:szCs w:val="28"/>
                <w:lang w:val="kk-KZ"/>
              </w:rPr>
            </w:pPr>
            <w:r w:rsidRPr="00B559EB">
              <w:rPr>
                <w:b/>
                <w:sz w:val="28"/>
                <w:szCs w:val="28"/>
                <w:lang w:val="kk-KZ"/>
              </w:rPr>
              <w:t>ҚОСЫМШАЛАР</w:t>
            </w:r>
            <w:r w:rsidRPr="00B559EB">
              <w:rPr>
                <w:sz w:val="28"/>
                <w:szCs w:val="28"/>
                <w:lang w:val="kk-KZ"/>
              </w:rPr>
              <w:t>.....................................................................................</w:t>
            </w:r>
            <w:r>
              <w:rPr>
                <w:sz w:val="28"/>
                <w:szCs w:val="28"/>
                <w:lang w:val="kk-KZ"/>
              </w:rPr>
              <w:t>....</w:t>
            </w:r>
          </w:p>
        </w:tc>
        <w:tc>
          <w:tcPr>
            <w:tcW w:w="851" w:type="dxa"/>
          </w:tcPr>
          <w:p w:rsidR="00BA4327" w:rsidRPr="00B559EB" w:rsidRDefault="00BA4327" w:rsidP="003A6C2C">
            <w:pPr>
              <w:pStyle w:val="ab"/>
              <w:spacing w:before="0" w:beforeAutospacing="0" w:after="0" w:afterAutospacing="0"/>
              <w:jc w:val="both"/>
              <w:rPr>
                <w:sz w:val="28"/>
                <w:szCs w:val="28"/>
                <w:lang w:val="kk-KZ"/>
              </w:rPr>
            </w:pPr>
            <w:r w:rsidRPr="00B559EB">
              <w:rPr>
                <w:sz w:val="28"/>
                <w:szCs w:val="28"/>
                <w:lang w:val="kk-KZ"/>
              </w:rPr>
              <w:t>1</w:t>
            </w:r>
            <w:r w:rsidR="003A6C2C">
              <w:rPr>
                <w:sz w:val="28"/>
                <w:szCs w:val="28"/>
                <w:lang w:val="kk-KZ"/>
              </w:rPr>
              <w:t>70</w:t>
            </w:r>
          </w:p>
        </w:tc>
      </w:tr>
    </w:tbl>
    <w:p w:rsidR="00BA4327" w:rsidRPr="00B559EB" w:rsidRDefault="00BA4327" w:rsidP="00BA4327">
      <w:pPr>
        <w:rPr>
          <w:rFonts w:ascii="Times New Roman" w:hAnsi="Times New Roman"/>
          <w:lang w:val="kk-KZ"/>
        </w:rPr>
      </w:pPr>
    </w:p>
    <w:p w:rsidR="00BA4327" w:rsidRPr="00B559EB" w:rsidRDefault="00BA4327" w:rsidP="00BA4327">
      <w:pPr>
        <w:pStyle w:val="4"/>
        <w:rPr>
          <w:rFonts w:ascii="Times New Roman" w:hAnsi="Times New Roman"/>
          <w:b/>
          <w:sz w:val="28"/>
          <w:szCs w:val="28"/>
          <w:lang w:val="kk-KZ"/>
        </w:rPr>
      </w:pPr>
      <w:r w:rsidRPr="00B559EB">
        <w:rPr>
          <w:rFonts w:ascii="Times New Roman" w:hAnsi="Times New Roman"/>
          <w:b/>
          <w:sz w:val="28"/>
          <w:szCs w:val="28"/>
          <w:lang w:val="kk-KZ"/>
        </w:rPr>
        <w:lastRenderedPageBreak/>
        <w:t>НОРМАТИВТІК СІЛТЕМЕЛЕР</w:t>
      </w: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Бұл диccepтaциялық жұмыста кeлeci нормативтік құжаттарға ciлтeмeлep көрсетілген:</w:t>
      </w:r>
    </w:p>
    <w:p w:rsidR="00BA4327" w:rsidRPr="00855E1C" w:rsidRDefault="00BA4327" w:rsidP="00BA4327">
      <w:pPr>
        <w:pStyle w:val="4"/>
        <w:ind w:firstLine="567"/>
        <w:jc w:val="both"/>
        <w:rPr>
          <w:rFonts w:ascii="Times New Roman" w:hAnsi="Times New Roman"/>
          <w:sz w:val="28"/>
          <w:szCs w:val="28"/>
          <w:lang w:val="kk-KZ"/>
        </w:rPr>
      </w:pPr>
      <w:r w:rsidRPr="00855E1C">
        <w:rPr>
          <w:rFonts w:ascii="Times New Roman" w:hAnsi="Times New Roman"/>
          <w:sz w:val="28"/>
          <w:szCs w:val="28"/>
          <w:lang w:val="kk-KZ"/>
        </w:rPr>
        <w:t xml:space="preserve">«Білім туралы» Қазақстан Республикасының 2007 жылғы 27 </w:t>
      </w:r>
      <w:r>
        <w:rPr>
          <w:rFonts w:ascii="Times New Roman" w:hAnsi="Times New Roman"/>
          <w:sz w:val="28"/>
          <w:szCs w:val="28"/>
          <w:lang w:val="kk-KZ"/>
        </w:rPr>
        <w:t>шілдедегі №</w:t>
      </w:r>
      <w:r w:rsidRPr="00855E1C">
        <w:rPr>
          <w:rFonts w:ascii="Times New Roman" w:hAnsi="Times New Roman"/>
          <w:sz w:val="28"/>
          <w:szCs w:val="28"/>
          <w:lang w:val="kk-KZ"/>
        </w:rPr>
        <w:t>319 Заңы (ҚР 24.11.2021 № 75-VII Заңымен өзгерістер мен толықтырулар енгізілген).</w:t>
      </w:r>
    </w:p>
    <w:p w:rsidR="00BA4327" w:rsidRPr="00855E1C" w:rsidRDefault="00BA4327" w:rsidP="00BA4327">
      <w:pPr>
        <w:pStyle w:val="4"/>
        <w:ind w:firstLine="567"/>
        <w:jc w:val="both"/>
        <w:rPr>
          <w:rFonts w:ascii="Times New Roman" w:hAnsi="Times New Roman"/>
          <w:sz w:val="28"/>
          <w:szCs w:val="28"/>
          <w:lang w:val="kk-KZ"/>
        </w:rPr>
      </w:pPr>
      <w:r w:rsidRPr="00855E1C">
        <w:rPr>
          <w:rFonts w:ascii="Times New Roman" w:hAnsi="Times New Roman"/>
          <w:sz w:val="28"/>
          <w:szCs w:val="28"/>
          <w:lang w:val="kk-KZ"/>
        </w:rPr>
        <w:t>Қазақстан Республикасының «Ғылым туралы» Заңы, Астана. 18 ақпан, №407-IV, 2011.</w:t>
      </w:r>
    </w:p>
    <w:p w:rsidR="00BA4327" w:rsidRPr="00855E1C" w:rsidRDefault="00BA4327" w:rsidP="00BA4327">
      <w:pPr>
        <w:pStyle w:val="4"/>
        <w:ind w:firstLine="567"/>
        <w:jc w:val="both"/>
        <w:rPr>
          <w:rFonts w:ascii="Times New Roman" w:hAnsi="Times New Roman"/>
          <w:sz w:val="28"/>
          <w:szCs w:val="28"/>
          <w:lang w:val="kk-KZ"/>
        </w:rPr>
      </w:pPr>
      <w:r w:rsidRPr="00855E1C">
        <w:rPr>
          <w:rFonts w:ascii="Times New Roman" w:hAnsi="Times New Roman"/>
          <w:sz w:val="28"/>
          <w:szCs w:val="28"/>
          <w:lang w:val="kk-KZ"/>
        </w:rPr>
        <w:t>«Дене шынықтыру және спорт ұйымдарының басшылары, мамандары лауазымдарының үлгілік біліктілік сипаттамаларын бекіту туралы» Қазақстан Республикасы Мәдениет және спорт министріні</w:t>
      </w:r>
      <w:r w:rsidRPr="00F845C4">
        <w:rPr>
          <w:rFonts w:ascii="Times New Roman" w:hAnsi="Times New Roman"/>
          <w:sz w:val="28"/>
          <w:szCs w:val="28"/>
          <w:lang w:val="kk-KZ"/>
        </w:rPr>
        <w:t>ң 2016 жылғы 29 маусымдағы</w:t>
      </w:r>
      <w:r>
        <w:rPr>
          <w:rFonts w:ascii="Times New Roman" w:hAnsi="Times New Roman"/>
          <w:sz w:val="28"/>
          <w:szCs w:val="28"/>
          <w:lang w:val="kk-KZ"/>
        </w:rPr>
        <w:t xml:space="preserve"> </w:t>
      </w:r>
      <w:r w:rsidRPr="00855E1C">
        <w:rPr>
          <w:rFonts w:ascii="Times New Roman" w:hAnsi="Times New Roman"/>
          <w:sz w:val="28"/>
          <w:szCs w:val="28"/>
          <w:lang w:val="kk-KZ"/>
        </w:rPr>
        <w:t>№ 191 бұйрығы (</w:t>
      </w:r>
      <w:r>
        <w:rPr>
          <w:rFonts w:ascii="Times New Roman" w:hAnsi="Times New Roman"/>
          <w:sz w:val="28"/>
          <w:szCs w:val="28"/>
          <w:lang w:val="kk-KZ"/>
        </w:rPr>
        <w:t xml:space="preserve">өзгеріс енгізу туралы </w:t>
      </w:r>
      <w:r w:rsidRPr="00855E1C">
        <w:rPr>
          <w:rFonts w:ascii="Times New Roman" w:hAnsi="Times New Roman"/>
          <w:sz w:val="28"/>
          <w:szCs w:val="28"/>
          <w:lang w:val="kk-KZ"/>
        </w:rPr>
        <w:t>15.12.2021ж. № 385 бұйрығы).</w:t>
      </w:r>
    </w:p>
    <w:p w:rsidR="00BA4327" w:rsidRPr="00855E1C" w:rsidRDefault="00BA4327" w:rsidP="00BA4327">
      <w:pPr>
        <w:pStyle w:val="4"/>
        <w:ind w:firstLine="567"/>
        <w:jc w:val="both"/>
        <w:rPr>
          <w:rFonts w:ascii="Times New Roman" w:hAnsi="Times New Roman"/>
          <w:sz w:val="28"/>
          <w:szCs w:val="28"/>
          <w:lang w:val="kk-KZ"/>
        </w:rPr>
      </w:pPr>
      <w:r w:rsidRPr="00855E1C">
        <w:rPr>
          <w:rFonts w:ascii="Times New Roman" w:hAnsi="Times New Roman"/>
          <w:sz w:val="28"/>
          <w:szCs w:val="28"/>
          <w:lang w:val="kk-KZ"/>
        </w:rPr>
        <w:t>«Педагогтің кәсіби стандарты» «Атамекен» Қазақстан Республикасы Ұлттық кәсіпкерлер палатасы, 2017 жылғы 8 маусымдағы № 133 бұйрығы.</w:t>
      </w:r>
    </w:p>
    <w:p w:rsidR="00BA4327" w:rsidRPr="00855E1C" w:rsidRDefault="00BA4327" w:rsidP="00BA4327">
      <w:pPr>
        <w:pStyle w:val="4"/>
        <w:ind w:firstLine="567"/>
        <w:jc w:val="both"/>
        <w:rPr>
          <w:rFonts w:ascii="Times New Roman" w:hAnsi="Times New Roman"/>
          <w:sz w:val="28"/>
          <w:szCs w:val="28"/>
          <w:lang w:val="kk-KZ"/>
        </w:rPr>
      </w:pPr>
      <w:r w:rsidRPr="00855E1C">
        <w:rPr>
          <w:rFonts w:ascii="Times New Roman" w:hAnsi="Times New Roman"/>
          <w:sz w:val="28"/>
          <w:szCs w:val="28"/>
          <w:lang w:val="kk-KZ"/>
        </w:rPr>
        <w:t>Педагог қызметкерлер мен оларға теңестірілген тұлғалардың лауазымдарының үлгілік біліктілік сипаттамалары. ҚР Білім және ғылым министрінің 2018.31.10. № 602 бұйрығымен (2018.31.10. берілген өзгерістер мен толықтырулармен).</w:t>
      </w:r>
    </w:p>
    <w:p w:rsidR="00BA4327" w:rsidRPr="00855E1C" w:rsidRDefault="00BA4327" w:rsidP="00BA4327">
      <w:pPr>
        <w:pStyle w:val="4"/>
        <w:ind w:firstLine="567"/>
        <w:jc w:val="both"/>
        <w:rPr>
          <w:rFonts w:ascii="Times New Roman" w:hAnsi="Times New Roman"/>
          <w:sz w:val="28"/>
          <w:szCs w:val="28"/>
          <w:lang w:val="kk-KZ"/>
        </w:rPr>
      </w:pPr>
      <w:r w:rsidRPr="00855E1C">
        <w:rPr>
          <w:rFonts w:ascii="Times New Roman" w:hAnsi="Times New Roman"/>
          <w:sz w:val="28"/>
          <w:szCs w:val="28"/>
          <w:lang w:val="kk-KZ"/>
        </w:rPr>
        <w:t>Қазақстан Республикасының «Дене шынықтыру және спорт туралы Заңы», 3 шілде 2014 ж., № 228-V ҚРЗ. (1.04.2019 ж., өзгерістер және толықтырулар).</w:t>
      </w:r>
    </w:p>
    <w:p w:rsidR="00BA4327" w:rsidRPr="00855E1C" w:rsidRDefault="00BA4327" w:rsidP="00BA4327">
      <w:pPr>
        <w:pStyle w:val="4"/>
        <w:ind w:firstLine="567"/>
        <w:jc w:val="both"/>
        <w:rPr>
          <w:rFonts w:ascii="Times New Roman" w:hAnsi="Times New Roman"/>
          <w:sz w:val="28"/>
          <w:szCs w:val="28"/>
          <w:lang w:val="kk-KZ"/>
        </w:rPr>
      </w:pPr>
      <w:r w:rsidRPr="00855E1C">
        <w:rPr>
          <w:rFonts w:ascii="Times New Roman" w:hAnsi="Times New Roman"/>
          <w:sz w:val="28"/>
          <w:szCs w:val="28"/>
          <w:lang w:val="kk-KZ"/>
        </w:rPr>
        <w:t>Қазақстан Республикасында дене шынықтыру мен спортты дамытудың 2025 жылға дейінгі тұжырымдамасы. Астана, 2016</w:t>
      </w:r>
    </w:p>
    <w:p w:rsidR="00BA4327" w:rsidRPr="00855E1C" w:rsidRDefault="00BA4327" w:rsidP="00BA4327">
      <w:pPr>
        <w:pStyle w:val="4"/>
        <w:ind w:firstLine="567"/>
        <w:jc w:val="both"/>
        <w:rPr>
          <w:rFonts w:ascii="Times New Roman" w:hAnsi="Times New Roman"/>
          <w:sz w:val="28"/>
          <w:szCs w:val="28"/>
          <w:lang w:val="kk-KZ"/>
        </w:rPr>
      </w:pPr>
      <w:r w:rsidRPr="00855E1C">
        <w:rPr>
          <w:rFonts w:ascii="Times New Roman" w:hAnsi="Times New Roman"/>
          <w:sz w:val="28"/>
          <w:szCs w:val="28"/>
          <w:lang w:val="kk-KZ"/>
        </w:rPr>
        <w:t xml:space="preserve">Қазақстан Республикасының «Педагог мәртебесі туралы Заңы», 27-желтоқсан 2019 жыл, № 293-VI., </w:t>
      </w:r>
    </w:p>
    <w:p w:rsidR="00BA4327" w:rsidRPr="00855E1C" w:rsidRDefault="00BA4327" w:rsidP="00BA4327">
      <w:pPr>
        <w:pStyle w:val="4"/>
        <w:ind w:firstLine="567"/>
        <w:jc w:val="both"/>
        <w:rPr>
          <w:rFonts w:ascii="Times New Roman" w:hAnsi="Times New Roman"/>
          <w:sz w:val="28"/>
          <w:szCs w:val="28"/>
          <w:lang w:val="kk-KZ"/>
        </w:rPr>
      </w:pPr>
      <w:r w:rsidRPr="00855E1C">
        <w:rPr>
          <w:rFonts w:ascii="Times New Roman" w:hAnsi="Times New Roman"/>
          <w:sz w:val="28"/>
          <w:szCs w:val="28"/>
          <w:lang w:val="kk-KZ"/>
        </w:rPr>
        <w:t>«Білімді ұлт» сапалы білім беру» ұлттық жобасын бекіту туралы Қазақстан Республикасы Үкіметінің 2021 жылғы 12 қазандағы № 726 қаулысы.</w:t>
      </w:r>
    </w:p>
    <w:p w:rsidR="00BA4327" w:rsidRPr="00855E1C" w:rsidRDefault="00BA4327" w:rsidP="00BA4327">
      <w:pPr>
        <w:pStyle w:val="4"/>
        <w:ind w:firstLine="567"/>
        <w:jc w:val="both"/>
        <w:rPr>
          <w:rFonts w:ascii="Times New Roman" w:hAnsi="Times New Roman"/>
          <w:sz w:val="28"/>
          <w:szCs w:val="28"/>
          <w:lang w:val="kk-KZ"/>
        </w:rPr>
      </w:pPr>
      <w:r w:rsidRPr="00855E1C">
        <w:rPr>
          <w:rFonts w:ascii="Times New Roman" w:hAnsi="Times New Roman"/>
          <w:sz w:val="28"/>
          <w:szCs w:val="28"/>
          <w:lang w:val="kk-KZ"/>
        </w:rPr>
        <w:t>Жоғары және жоғары оқу орнынан кейінгі білім берудің мемлекеттік жалпыға міндетті стандартын бекіту туралы. Қазақстан Республикасы Ғылым және жоғары білім министрінің 2022 жылғы 20 шілдедегі №2 бұйрығымен бекітілген.</w:t>
      </w:r>
    </w:p>
    <w:p w:rsidR="00BA4327" w:rsidRPr="00B559EB" w:rsidRDefault="00BA4327" w:rsidP="00BA4327">
      <w:pPr>
        <w:pStyle w:val="4"/>
        <w:ind w:firstLine="567"/>
        <w:jc w:val="both"/>
        <w:rPr>
          <w:rFonts w:ascii="Times New Roman" w:hAnsi="Times New Roman"/>
          <w:sz w:val="28"/>
          <w:szCs w:val="28"/>
          <w:lang w:val="kk-KZ"/>
        </w:rPr>
      </w:pPr>
      <w:r w:rsidRPr="00855E1C">
        <w:rPr>
          <w:rFonts w:ascii="Times New Roman" w:hAnsi="Times New Roman"/>
          <w:sz w:val="28"/>
          <w:szCs w:val="28"/>
          <w:lang w:val="kk-KZ"/>
        </w:rPr>
        <w:t xml:space="preserve"> «Қазақстан Республикасында білім беруді дамытудың 2022 – 2026 жылдарға арналған тұжырымдамасын бекіту туралы» Қазақстан Республикасы Үкіметінің 2022 жылғы 24 қарашадағы № 941 Қаулысы</w:t>
      </w: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rPr>
          <w:rFonts w:ascii="Times New Roman" w:hAnsi="Times New Roman"/>
          <w:b/>
          <w:sz w:val="28"/>
          <w:szCs w:val="28"/>
          <w:lang w:val="kk-KZ"/>
        </w:rPr>
      </w:pPr>
    </w:p>
    <w:p w:rsidR="00BA4327" w:rsidRPr="00B559EB" w:rsidRDefault="00BA4327" w:rsidP="00BA4327">
      <w:pPr>
        <w:pStyle w:val="4"/>
        <w:rPr>
          <w:rFonts w:ascii="Times New Roman" w:hAnsi="Times New Roman"/>
          <w:b/>
          <w:sz w:val="28"/>
          <w:szCs w:val="28"/>
          <w:lang w:val="kk-KZ"/>
        </w:rPr>
      </w:pPr>
    </w:p>
    <w:p w:rsidR="00BA4327" w:rsidRDefault="00BA4327" w:rsidP="00BA4327">
      <w:pPr>
        <w:pStyle w:val="4"/>
        <w:rPr>
          <w:rFonts w:ascii="Times New Roman" w:hAnsi="Times New Roman"/>
          <w:b/>
          <w:sz w:val="28"/>
          <w:szCs w:val="28"/>
          <w:lang w:val="kk-KZ"/>
        </w:rPr>
      </w:pPr>
    </w:p>
    <w:p w:rsidR="00BA4327" w:rsidRPr="005A2852" w:rsidRDefault="00BA4327" w:rsidP="00BA4327">
      <w:pPr>
        <w:rPr>
          <w:lang w:val="kk-KZ"/>
        </w:rPr>
      </w:pPr>
    </w:p>
    <w:p w:rsidR="00BA4327" w:rsidRPr="00B559EB" w:rsidRDefault="00BA4327" w:rsidP="00BA4327">
      <w:pPr>
        <w:pStyle w:val="4"/>
        <w:rPr>
          <w:rFonts w:ascii="Times New Roman" w:hAnsi="Times New Roman"/>
          <w:b/>
          <w:sz w:val="28"/>
          <w:szCs w:val="28"/>
          <w:lang w:val="kk-KZ"/>
        </w:rPr>
      </w:pPr>
      <w:r w:rsidRPr="00B559EB">
        <w:rPr>
          <w:rFonts w:ascii="Times New Roman" w:hAnsi="Times New Roman"/>
          <w:b/>
          <w:sz w:val="28"/>
          <w:szCs w:val="28"/>
          <w:lang w:val="kk-KZ"/>
        </w:rPr>
        <w:lastRenderedPageBreak/>
        <w:t>АНЫҚТАМАЛАР</w:t>
      </w: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Бұл диссертациялық жұмыста келесі терминдерге сәйкес анықтамалар көрсетілген:</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Әр түрлі деңгейлік тапсырмалар</w:t>
      </w:r>
      <w:r w:rsidRPr="00B559EB">
        <w:rPr>
          <w:rFonts w:ascii="Times New Roman" w:hAnsi="Times New Roman"/>
          <w:sz w:val="28"/>
          <w:szCs w:val="28"/>
          <w:lang w:val="kk-KZ"/>
        </w:rPr>
        <w:t xml:space="preserve"> – білім алушылардың қабілеттерін ескере отырып, саралап оқытуды ұйымдастыру үшін пайдаланылатын күрделілігі әр түрлі деңгейдегі тапсырмалар.</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Білім беру бағдарламасы</w:t>
      </w:r>
      <w:r w:rsidRPr="00B559EB">
        <w:rPr>
          <w:rFonts w:ascii="Times New Roman" w:hAnsi="Times New Roman"/>
          <w:sz w:val="28"/>
          <w:szCs w:val="28"/>
          <w:lang w:val="kk-KZ"/>
        </w:rPr>
        <w:t xml:space="preserve"> - білім беру мазмұны мен оқу үдерісін ұйымдастыру ерекшеліктерін сипаттайтын білім беру мекемелерінің нормативтік – басқару құжаттары.</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Жаттықтырушы-оқытушы</w:t>
      </w:r>
      <w:r w:rsidRPr="00B559EB">
        <w:rPr>
          <w:rFonts w:ascii="Times New Roman" w:hAnsi="Times New Roman"/>
          <w:sz w:val="28"/>
          <w:szCs w:val="28"/>
          <w:lang w:val="kk-KZ"/>
        </w:rPr>
        <w:t xml:space="preserve"> - дене шынықтыру және спорт ұйымдары маманының лауазымы, педагог қызметкер.</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Бақылау</w:t>
      </w:r>
      <w:r w:rsidRPr="00B559EB">
        <w:rPr>
          <w:rFonts w:ascii="Times New Roman" w:hAnsi="Times New Roman"/>
          <w:sz w:val="28"/>
          <w:szCs w:val="28"/>
          <w:lang w:val="kk-KZ"/>
        </w:rPr>
        <w:t xml:space="preserve"> - қандай да бір іс-әрекетті, оның нәтижесін тексеру, қадағалау.</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Критерий</w:t>
      </w:r>
      <w:r w:rsidRPr="00B559EB">
        <w:rPr>
          <w:rFonts w:ascii="Times New Roman" w:hAnsi="Times New Roman"/>
          <w:sz w:val="28"/>
          <w:szCs w:val="28"/>
          <w:lang w:val="kk-KZ"/>
        </w:rPr>
        <w:t xml:space="preserve"> – оқыту міндеттерімен анықталады, оқушының жұмыс барысында орындайтын және нәтижесінде меңгеруге тиісті әртүрлі іс-әрекетінің тізбегі. </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Критерийлік бағалау жүйесі</w:t>
      </w:r>
      <w:r w:rsidRPr="00B559EB">
        <w:rPr>
          <w:rFonts w:ascii="Times New Roman" w:hAnsi="Times New Roman"/>
          <w:sz w:val="28"/>
          <w:szCs w:val="28"/>
          <w:lang w:val="kk-KZ"/>
        </w:rPr>
        <w:t xml:space="preserve"> - қандай да бір оқу  материалы  қаншалықты мөлшерде меңгерілгендігін анықтайтын, іс жүзіндегі дағдылар қалыптасатын, оқу курсында бекітілген белгілі бір талаптардың ең аз көлемін меңгеру деңгейін салыстыру мүмкіндігі анықтайтын жүйе.</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Модель</w:t>
      </w:r>
      <w:r w:rsidRPr="00B559EB">
        <w:rPr>
          <w:rFonts w:ascii="Times New Roman" w:hAnsi="Times New Roman"/>
          <w:sz w:val="28"/>
          <w:szCs w:val="28"/>
          <w:lang w:val="kk-KZ"/>
        </w:rPr>
        <w:t xml:space="preserve"> - (франц. modele, итал. modello, лат. modulus) - өлшеуіш, өлшем, үлгі, норма.</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Оқу жоспары</w:t>
      </w:r>
      <w:r w:rsidRPr="00B559EB">
        <w:rPr>
          <w:rFonts w:ascii="Times New Roman" w:hAnsi="Times New Roman"/>
          <w:sz w:val="28"/>
          <w:szCs w:val="28"/>
          <w:lang w:val="kk-KZ"/>
        </w:rPr>
        <w:t xml:space="preserve"> (ОЖ): білім беру деңгейлеріне сәйкес оқу пәндерінің тізімі мен көлемін, оқыту тәртібі мен бақылау түрін реттейтін құжат.</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Оқу үдерісі</w:t>
      </w:r>
      <w:r w:rsidRPr="00B559EB">
        <w:rPr>
          <w:rFonts w:ascii="Times New Roman" w:hAnsi="Times New Roman"/>
          <w:sz w:val="28"/>
          <w:szCs w:val="28"/>
          <w:lang w:val="kk-KZ"/>
        </w:rPr>
        <w:t xml:space="preserve"> – оқытудың арнайы ұйымдастырылған түріндегі жеке тұлғаның жалпы дамуы мен тәрбиесінің, білім беру мақсатын айқындайтын біртұтас педагогикалық үдерістің нақты көрінісі.</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Өзін-өзі бағалау</w:t>
      </w:r>
      <w:r w:rsidRPr="00B559EB">
        <w:rPr>
          <w:rFonts w:ascii="Times New Roman" w:hAnsi="Times New Roman"/>
          <w:sz w:val="28"/>
          <w:szCs w:val="28"/>
          <w:lang w:val="kk-KZ"/>
        </w:rPr>
        <w:t xml:space="preserve"> – бұл өзінің мықты және әлсіз жақтары, мүмкіншіліктер мен мәселелері жайлы ақпараттарды талдап жинауға бағытталған процесс.</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Пәнді оқыту нәтижелері</w:t>
      </w:r>
      <w:r w:rsidRPr="00B559EB">
        <w:rPr>
          <w:rFonts w:ascii="Times New Roman" w:hAnsi="Times New Roman"/>
          <w:sz w:val="28"/>
          <w:szCs w:val="28"/>
          <w:lang w:val="kk-KZ"/>
        </w:rPr>
        <w:t xml:space="preserve"> – игерілген білім, іскерлік, дағды және білім беру салалары бойынша құзыреттіліктер.</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Педагогикалық бақылау</w:t>
      </w:r>
      <w:r w:rsidRPr="00B559EB">
        <w:rPr>
          <w:rFonts w:ascii="Times New Roman" w:hAnsi="Times New Roman"/>
          <w:sz w:val="28"/>
          <w:szCs w:val="28"/>
          <w:lang w:val="kk-KZ"/>
        </w:rPr>
        <w:t xml:space="preserve"> – оқу-жаттығу процесінің тиімділігін арттыру мақсатында дене шынықтыру және спортпен шұғылданушылардың дене жағдайы туралы ақпарат алу процесі; оқу-тәрбие, оқу-жаттығу үдерісі мен нәтижесін қадағалау мен тексеруді жүзеге асыру. </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Портфолио</w:t>
      </w:r>
      <w:r w:rsidRPr="00B559EB">
        <w:rPr>
          <w:rFonts w:ascii="Times New Roman" w:hAnsi="Times New Roman"/>
          <w:sz w:val="28"/>
          <w:szCs w:val="28"/>
          <w:lang w:val="kk-KZ"/>
        </w:rPr>
        <w:t xml:space="preserve"> (portfolio – ағылшын сөзі.) – портфель сөзі – маңызды</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Рефлексия</w:t>
      </w:r>
      <w:r w:rsidRPr="00B559EB">
        <w:rPr>
          <w:rFonts w:ascii="Times New Roman" w:hAnsi="Times New Roman"/>
          <w:sz w:val="28"/>
          <w:szCs w:val="28"/>
          <w:lang w:val="kk-KZ"/>
        </w:rPr>
        <w:t xml:space="preserve"> –оқу процесінде оқушылардың мүмкіндігінше аналитикалық ойлау және негiзгi бiлiмдер мен дағдыларды өзінің түсiнуiн барлауда қажетті дәлел.</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Типтік оқу жоспары</w:t>
      </w:r>
      <w:r w:rsidRPr="00B559EB">
        <w:rPr>
          <w:rFonts w:ascii="Times New Roman" w:hAnsi="Times New Roman"/>
          <w:sz w:val="28"/>
          <w:szCs w:val="28"/>
          <w:lang w:val="kk-KZ"/>
        </w:rPr>
        <w:t xml:space="preserve"> (ТОЖ): оқыту тілі мен бағытына сәйкес тиісті білім беру деңгейі оқу пәндерінің тізбесін және көлемін реттейтін нормативтік құжат.</w:t>
      </w: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rPr>
          <w:rFonts w:ascii="Times New Roman" w:hAnsi="Times New Roman"/>
          <w:b/>
          <w:sz w:val="28"/>
          <w:szCs w:val="28"/>
          <w:lang w:val="kk-KZ"/>
        </w:rPr>
      </w:pPr>
      <w:r w:rsidRPr="00B559EB">
        <w:rPr>
          <w:rFonts w:ascii="Times New Roman" w:hAnsi="Times New Roman"/>
          <w:b/>
          <w:sz w:val="28"/>
          <w:szCs w:val="28"/>
          <w:lang w:val="kk-KZ"/>
        </w:rPr>
        <w:lastRenderedPageBreak/>
        <w:t>БЕЛГІЛЕУЛЕР МЕН ҚЫСҚАРТУЛАР</w:t>
      </w: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ҚР </w:t>
      </w:r>
      <w:r w:rsidRPr="00B559EB">
        <w:rPr>
          <w:rFonts w:ascii="Times New Roman" w:hAnsi="Times New Roman"/>
          <w:sz w:val="28"/>
          <w:szCs w:val="28"/>
          <w:lang w:val="kk-KZ"/>
        </w:rPr>
        <w:tab/>
      </w:r>
      <w:r w:rsidRPr="00B559EB">
        <w:rPr>
          <w:rFonts w:ascii="Times New Roman" w:hAnsi="Times New Roman"/>
          <w:sz w:val="28"/>
          <w:szCs w:val="28"/>
          <w:lang w:val="kk-KZ"/>
        </w:rPr>
        <w:tab/>
      </w:r>
      <w:r w:rsidRPr="00B559EB">
        <w:rPr>
          <w:rFonts w:ascii="Times New Roman" w:hAnsi="Times New Roman"/>
          <w:sz w:val="28"/>
          <w:szCs w:val="28"/>
          <w:lang w:val="kk-KZ"/>
        </w:rPr>
        <w:tab/>
      </w:r>
      <w:r>
        <w:rPr>
          <w:rFonts w:ascii="Times New Roman" w:hAnsi="Times New Roman"/>
          <w:sz w:val="28"/>
          <w:szCs w:val="28"/>
          <w:lang w:val="kk-KZ"/>
        </w:rPr>
        <w:t>-</w:t>
      </w:r>
      <w:r w:rsidRPr="00B559EB">
        <w:rPr>
          <w:rFonts w:ascii="Times New Roman" w:hAnsi="Times New Roman"/>
          <w:sz w:val="28"/>
          <w:szCs w:val="28"/>
          <w:lang w:val="kk-KZ"/>
        </w:rPr>
        <w:t xml:space="preserve"> Қазақстан Республикасы</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ҚР МЖМБС </w:t>
      </w:r>
      <w:r w:rsidRPr="00B559EB">
        <w:rPr>
          <w:rFonts w:ascii="Times New Roman" w:hAnsi="Times New Roman"/>
          <w:sz w:val="28"/>
          <w:szCs w:val="28"/>
          <w:lang w:val="kk-KZ"/>
        </w:rPr>
        <w:tab/>
        <w:t>- Қазақстан Республикасының мемлекеттік жалпыға міндетті білім беру стандарты</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ХҚТУ </w:t>
      </w:r>
      <w:r w:rsidRPr="00B559EB">
        <w:rPr>
          <w:rFonts w:ascii="Times New Roman" w:hAnsi="Times New Roman"/>
          <w:sz w:val="28"/>
          <w:szCs w:val="28"/>
          <w:lang w:val="kk-KZ"/>
        </w:rPr>
        <w:tab/>
      </w:r>
      <w:r w:rsidRPr="00B559EB">
        <w:rPr>
          <w:rFonts w:ascii="Times New Roman" w:hAnsi="Times New Roman"/>
          <w:sz w:val="28"/>
          <w:szCs w:val="28"/>
          <w:lang w:val="kk-KZ"/>
        </w:rPr>
        <w:tab/>
      </w:r>
      <w:r w:rsidRPr="00B559EB">
        <w:rPr>
          <w:rFonts w:ascii="Times New Roman" w:hAnsi="Times New Roman"/>
          <w:sz w:val="28"/>
          <w:szCs w:val="28"/>
          <w:lang w:val="kk-KZ"/>
        </w:rPr>
        <w:tab/>
      </w:r>
      <w:r>
        <w:rPr>
          <w:rFonts w:ascii="Times New Roman" w:hAnsi="Times New Roman"/>
          <w:sz w:val="28"/>
          <w:szCs w:val="28"/>
          <w:lang w:val="kk-KZ"/>
        </w:rPr>
        <w:t>-</w:t>
      </w:r>
      <w:r w:rsidRPr="00B559EB">
        <w:rPr>
          <w:rFonts w:ascii="Times New Roman" w:hAnsi="Times New Roman"/>
          <w:sz w:val="28"/>
          <w:szCs w:val="28"/>
          <w:lang w:val="kk-KZ"/>
        </w:rPr>
        <w:t xml:space="preserve"> Халықаралық қазақ-түрік университеті</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ЖОО</w:t>
      </w:r>
      <w:r w:rsidRPr="00B559EB">
        <w:rPr>
          <w:rFonts w:ascii="Times New Roman" w:hAnsi="Times New Roman"/>
          <w:sz w:val="28"/>
          <w:szCs w:val="28"/>
          <w:lang w:val="kk-KZ"/>
        </w:rPr>
        <w:tab/>
      </w:r>
      <w:r w:rsidRPr="00B559EB">
        <w:rPr>
          <w:rFonts w:ascii="Times New Roman" w:hAnsi="Times New Roman"/>
          <w:sz w:val="28"/>
          <w:szCs w:val="28"/>
          <w:lang w:val="kk-KZ"/>
        </w:rPr>
        <w:tab/>
      </w:r>
      <w:r w:rsidRPr="00B559EB">
        <w:rPr>
          <w:rFonts w:ascii="Times New Roman" w:hAnsi="Times New Roman"/>
          <w:sz w:val="28"/>
          <w:szCs w:val="28"/>
          <w:lang w:val="kk-KZ"/>
        </w:rPr>
        <w:tab/>
        <w:t>- жоғары оқу орны</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ББ</w:t>
      </w:r>
      <w:r w:rsidRPr="00B559EB">
        <w:rPr>
          <w:rFonts w:ascii="Times New Roman" w:hAnsi="Times New Roman"/>
          <w:sz w:val="28"/>
          <w:szCs w:val="28"/>
          <w:lang w:val="kk-KZ"/>
        </w:rPr>
        <w:tab/>
      </w:r>
      <w:r w:rsidRPr="00B559EB">
        <w:rPr>
          <w:rFonts w:ascii="Times New Roman" w:hAnsi="Times New Roman"/>
          <w:sz w:val="28"/>
          <w:szCs w:val="28"/>
          <w:lang w:val="kk-KZ"/>
        </w:rPr>
        <w:tab/>
      </w:r>
      <w:r w:rsidRPr="00B559EB">
        <w:rPr>
          <w:rFonts w:ascii="Times New Roman" w:hAnsi="Times New Roman"/>
          <w:sz w:val="28"/>
          <w:szCs w:val="28"/>
          <w:lang w:val="kk-KZ"/>
        </w:rPr>
        <w:tab/>
        <w:t>- білім беру бағдарламасы</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ОӘК </w:t>
      </w:r>
      <w:r w:rsidRPr="00B559EB">
        <w:rPr>
          <w:rFonts w:ascii="Times New Roman" w:hAnsi="Times New Roman"/>
          <w:sz w:val="28"/>
          <w:szCs w:val="28"/>
          <w:lang w:val="kk-KZ"/>
        </w:rPr>
        <w:tab/>
      </w:r>
      <w:r w:rsidRPr="00B559EB">
        <w:rPr>
          <w:rFonts w:ascii="Times New Roman" w:hAnsi="Times New Roman"/>
          <w:sz w:val="28"/>
          <w:szCs w:val="28"/>
          <w:lang w:val="kk-KZ"/>
        </w:rPr>
        <w:tab/>
      </w:r>
      <w:r w:rsidRPr="00B559EB">
        <w:rPr>
          <w:rFonts w:ascii="Times New Roman" w:hAnsi="Times New Roman"/>
          <w:sz w:val="28"/>
          <w:szCs w:val="28"/>
          <w:lang w:val="kk-KZ"/>
        </w:rPr>
        <w:tab/>
      </w:r>
      <w:r>
        <w:rPr>
          <w:rFonts w:ascii="Times New Roman" w:hAnsi="Times New Roman"/>
          <w:sz w:val="28"/>
          <w:szCs w:val="28"/>
          <w:lang w:val="kk-KZ"/>
        </w:rPr>
        <w:t>-</w:t>
      </w:r>
      <w:r w:rsidRPr="00B559EB">
        <w:rPr>
          <w:rFonts w:ascii="Times New Roman" w:hAnsi="Times New Roman"/>
          <w:sz w:val="28"/>
          <w:szCs w:val="28"/>
          <w:lang w:val="kk-KZ"/>
        </w:rPr>
        <w:t xml:space="preserve"> оқу әдістемелік кешен</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ЭТ</w:t>
      </w:r>
      <w:r w:rsidRPr="00B559EB">
        <w:rPr>
          <w:rFonts w:ascii="Times New Roman" w:hAnsi="Times New Roman"/>
          <w:sz w:val="28"/>
          <w:szCs w:val="28"/>
          <w:lang w:val="kk-KZ"/>
        </w:rPr>
        <w:tab/>
      </w:r>
      <w:r w:rsidRPr="00B559EB">
        <w:rPr>
          <w:rFonts w:ascii="Times New Roman" w:hAnsi="Times New Roman"/>
          <w:sz w:val="28"/>
          <w:szCs w:val="28"/>
          <w:lang w:val="kk-KZ"/>
        </w:rPr>
        <w:tab/>
      </w:r>
      <w:r w:rsidRPr="00B559EB">
        <w:rPr>
          <w:rFonts w:ascii="Times New Roman" w:hAnsi="Times New Roman"/>
          <w:sz w:val="28"/>
          <w:szCs w:val="28"/>
          <w:lang w:val="kk-KZ"/>
        </w:rPr>
        <w:tab/>
      </w:r>
      <w:r>
        <w:rPr>
          <w:rFonts w:ascii="Times New Roman" w:hAnsi="Times New Roman"/>
          <w:sz w:val="28"/>
          <w:szCs w:val="28"/>
          <w:lang w:val="kk-KZ"/>
        </w:rPr>
        <w:t>-</w:t>
      </w:r>
      <w:r w:rsidRPr="00B559EB">
        <w:rPr>
          <w:rFonts w:ascii="Times New Roman" w:hAnsi="Times New Roman"/>
          <w:sz w:val="28"/>
          <w:szCs w:val="28"/>
          <w:lang w:val="kk-KZ"/>
        </w:rPr>
        <w:t xml:space="preserve"> эксперимент тобы</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БТ</w:t>
      </w:r>
      <w:r w:rsidRPr="00B559EB">
        <w:rPr>
          <w:rFonts w:ascii="Times New Roman" w:hAnsi="Times New Roman"/>
          <w:sz w:val="28"/>
          <w:szCs w:val="28"/>
          <w:lang w:val="kk-KZ"/>
        </w:rPr>
        <w:tab/>
      </w:r>
      <w:r w:rsidRPr="00B559EB">
        <w:rPr>
          <w:rFonts w:ascii="Times New Roman" w:hAnsi="Times New Roman"/>
          <w:sz w:val="28"/>
          <w:szCs w:val="28"/>
          <w:lang w:val="kk-KZ"/>
        </w:rPr>
        <w:tab/>
      </w:r>
      <w:r w:rsidRPr="00B559EB">
        <w:rPr>
          <w:rFonts w:ascii="Times New Roman" w:hAnsi="Times New Roman"/>
          <w:sz w:val="28"/>
          <w:szCs w:val="28"/>
          <w:lang w:val="kk-KZ"/>
        </w:rPr>
        <w:tab/>
      </w:r>
      <w:r>
        <w:rPr>
          <w:rFonts w:ascii="Times New Roman" w:hAnsi="Times New Roman"/>
          <w:sz w:val="28"/>
          <w:szCs w:val="28"/>
          <w:lang w:val="kk-KZ"/>
        </w:rPr>
        <w:t>-</w:t>
      </w:r>
      <w:r w:rsidRPr="00B559EB">
        <w:rPr>
          <w:rFonts w:ascii="Times New Roman" w:hAnsi="Times New Roman"/>
          <w:sz w:val="28"/>
          <w:szCs w:val="28"/>
          <w:lang w:val="kk-KZ"/>
        </w:rPr>
        <w:t xml:space="preserve"> бақылау тобы</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БӨЖ</w:t>
      </w:r>
      <w:r w:rsidRPr="00B559EB">
        <w:rPr>
          <w:rFonts w:ascii="Times New Roman" w:hAnsi="Times New Roman"/>
          <w:sz w:val="28"/>
          <w:szCs w:val="28"/>
          <w:lang w:val="kk-KZ"/>
        </w:rPr>
        <w:tab/>
      </w:r>
      <w:r w:rsidRPr="00B559EB">
        <w:rPr>
          <w:rFonts w:ascii="Times New Roman" w:hAnsi="Times New Roman"/>
          <w:sz w:val="28"/>
          <w:szCs w:val="28"/>
          <w:lang w:val="kk-KZ"/>
        </w:rPr>
        <w:tab/>
      </w:r>
      <w:r w:rsidRPr="00B559EB">
        <w:rPr>
          <w:rFonts w:ascii="Times New Roman" w:hAnsi="Times New Roman"/>
          <w:sz w:val="28"/>
          <w:szCs w:val="28"/>
          <w:lang w:val="kk-KZ"/>
        </w:rPr>
        <w:tab/>
        <w:t>- білім алушының өзіндік жұмысы</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ОБӨЖ</w:t>
      </w:r>
      <w:r w:rsidRPr="00B559EB">
        <w:rPr>
          <w:rFonts w:ascii="Times New Roman" w:hAnsi="Times New Roman"/>
          <w:sz w:val="28"/>
          <w:szCs w:val="28"/>
          <w:lang w:val="kk-KZ"/>
        </w:rPr>
        <w:tab/>
      </w:r>
      <w:r w:rsidRPr="00B559EB">
        <w:rPr>
          <w:rFonts w:ascii="Times New Roman" w:hAnsi="Times New Roman"/>
          <w:sz w:val="28"/>
          <w:szCs w:val="28"/>
          <w:lang w:val="kk-KZ"/>
        </w:rPr>
        <w:tab/>
      </w:r>
      <w:r w:rsidRPr="00B559EB">
        <w:rPr>
          <w:rFonts w:ascii="Times New Roman" w:hAnsi="Times New Roman"/>
          <w:sz w:val="28"/>
          <w:szCs w:val="28"/>
          <w:lang w:val="kk-KZ"/>
        </w:rPr>
        <w:tab/>
        <w:t>- оқытушының басшылығымен орындайтын білім алушының өзіндік жұмысы</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ЖДД</w:t>
      </w:r>
      <w:r w:rsidRPr="00B559EB">
        <w:rPr>
          <w:rFonts w:ascii="Times New Roman" w:hAnsi="Times New Roman"/>
          <w:sz w:val="28"/>
          <w:szCs w:val="28"/>
          <w:lang w:val="kk-KZ"/>
        </w:rPr>
        <w:tab/>
      </w:r>
      <w:r w:rsidRPr="00B559EB">
        <w:rPr>
          <w:rFonts w:ascii="Times New Roman" w:hAnsi="Times New Roman"/>
          <w:sz w:val="28"/>
          <w:szCs w:val="28"/>
          <w:lang w:val="kk-KZ"/>
        </w:rPr>
        <w:tab/>
      </w:r>
      <w:r w:rsidRPr="00B559EB">
        <w:rPr>
          <w:rFonts w:ascii="Times New Roman" w:hAnsi="Times New Roman"/>
          <w:sz w:val="28"/>
          <w:szCs w:val="28"/>
          <w:lang w:val="kk-KZ"/>
        </w:rPr>
        <w:tab/>
        <w:t>- жалпы дене дайындығы</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т.б. </w:t>
      </w:r>
      <w:r w:rsidRPr="00B559EB">
        <w:rPr>
          <w:rFonts w:ascii="Times New Roman" w:hAnsi="Times New Roman"/>
          <w:sz w:val="28"/>
          <w:szCs w:val="28"/>
          <w:lang w:val="kk-KZ"/>
        </w:rPr>
        <w:tab/>
      </w:r>
      <w:r w:rsidRPr="00B559EB">
        <w:rPr>
          <w:rFonts w:ascii="Times New Roman" w:hAnsi="Times New Roman"/>
          <w:sz w:val="28"/>
          <w:szCs w:val="28"/>
          <w:lang w:val="kk-KZ"/>
        </w:rPr>
        <w:tab/>
      </w:r>
      <w:r w:rsidRPr="00B559EB">
        <w:rPr>
          <w:rFonts w:ascii="Times New Roman" w:hAnsi="Times New Roman"/>
          <w:sz w:val="28"/>
          <w:szCs w:val="28"/>
          <w:lang w:val="kk-KZ"/>
        </w:rPr>
        <w:tab/>
      </w:r>
      <w:r>
        <w:rPr>
          <w:rFonts w:ascii="Times New Roman" w:hAnsi="Times New Roman"/>
          <w:sz w:val="28"/>
          <w:szCs w:val="28"/>
          <w:lang w:val="kk-KZ"/>
        </w:rPr>
        <w:t>-</w:t>
      </w:r>
      <w:r w:rsidRPr="00B559EB">
        <w:rPr>
          <w:rFonts w:ascii="Times New Roman" w:hAnsi="Times New Roman"/>
          <w:sz w:val="28"/>
          <w:szCs w:val="28"/>
          <w:lang w:val="kk-KZ"/>
        </w:rPr>
        <w:t xml:space="preserve"> тағы басқалары</w:t>
      </w:r>
    </w:p>
    <w:p w:rsidR="00BA4327" w:rsidRPr="00551291" w:rsidRDefault="00BA4327" w:rsidP="00BA4327">
      <w:pPr>
        <w:pStyle w:val="4"/>
        <w:ind w:firstLine="567"/>
        <w:jc w:val="both"/>
        <w:rPr>
          <w:rFonts w:ascii="Times New Roman" w:hAnsi="Times New Roman"/>
          <w:sz w:val="28"/>
          <w:szCs w:val="28"/>
          <w:lang w:val="kk-KZ"/>
        </w:rPr>
      </w:pPr>
      <w:r w:rsidRPr="00551291">
        <w:rPr>
          <w:rFonts w:ascii="Times New Roman" w:hAnsi="Times New Roman"/>
          <w:sz w:val="28"/>
          <w:szCs w:val="28"/>
          <w:lang w:val="kk-KZ"/>
        </w:rPr>
        <w:t xml:space="preserve">PDCA </w:t>
      </w:r>
      <w:r w:rsidRPr="00551291">
        <w:rPr>
          <w:rFonts w:ascii="Times New Roman" w:hAnsi="Times New Roman"/>
          <w:sz w:val="28"/>
          <w:szCs w:val="28"/>
          <w:lang w:val="kk-KZ"/>
        </w:rPr>
        <w:tab/>
      </w:r>
      <w:r w:rsidRPr="00551291">
        <w:rPr>
          <w:rFonts w:ascii="Times New Roman" w:hAnsi="Times New Roman"/>
          <w:sz w:val="28"/>
          <w:szCs w:val="28"/>
          <w:lang w:val="kk-KZ"/>
        </w:rPr>
        <w:tab/>
      </w:r>
      <w:r w:rsidRPr="00551291">
        <w:rPr>
          <w:rFonts w:ascii="Times New Roman" w:hAnsi="Times New Roman"/>
          <w:sz w:val="28"/>
          <w:szCs w:val="28"/>
          <w:lang w:val="kk-KZ"/>
        </w:rPr>
        <w:tab/>
        <w:t>- Plan - Do - Check - Act</w:t>
      </w:r>
    </w:p>
    <w:p w:rsidR="00BA4327" w:rsidRPr="00551291" w:rsidRDefault="00BA4327" w:rsidP="00BA4327">
      <w:pPr>
        <w:pStyle w:val="4"/>
        <w:ind w:firstLine="567"/>
        <w:jc w:val="both"/>
        <w:rPr>
          <w:rFonts w:ascii="Times New Roman" w:hAnsi="Times New Roman"/>
          <w:sz w:val="28"/>
          <w:szCs w:val="28"/>
          <w:lang w:val="kk-KZ"/>
        </w:rPr>
      </w:pPr>
      <w:r w:rsidRPr="00551291">
        <w:rPr>
          <w:rFonts w:ascii="Times New Roman" w:hAnsi="Times New Roman"/>
          <w:sz w:val="28"/>
          <w:szCs w:val="28"/>
          <w:lang w:val="kk-KZ"/>
        </w:rPr>
        <w:t>ISO</w:t>
      </w:r>
      <w:r w:rsidRPr="00551291">
        <w:rPr>
          <w:rFonts w:ascii="Times New Roman" w:hAnsi="Times New Roman"/>
          <w:sz w:val="28"/>
          <w:szCs w:val="28"/>
          <w:lang w:val="kk-KZ"/>
        </w:rPr>
        <w:tab/>
      </w:r>
      <w:r w:rsidRPr="00551291">
        <w:rPr>
          <w:rFonts w:ascii="Times New Roman" w:hAnsi="Times New Roman"/>
          <w:sz w:val="28"/>
          <w:szCs w:val="28"/>
          <w:lang w:val="kk-KZ"/>
        </w:rPr>
        <w:tab/>
      </w:r>
      <w:r w:rsidRPr="00551291">
        <w:rPr>
          <w:rFonts w:ascii="Times New Roman" w:hAnsi="Times New Roman"/>
          <w:sz w:val="28"/>
          <w:szCs w:val="28"/>
          <w:lang w:val="kk-KZ"/>
        </w:rPr>
        <w:tab/>
        <w:t>- International Organization for Standardization</w:t>
      </w:r>
    </w:p>
    <w:p w:rsidR="00BA4327" w:rsidRPr="00B559EB" w:rsidRDefault="00BA4327" w:rsidP="00BA4327">
      <w:pPr>
        <w:pStyle w:val="4"/>
        <w:ind w:firstLine="567"/>
        <w:jc w:val="both"/>
        <w:rPr>
          <w:rFonts w:ascii="Times New Roman" w:hAnsi="Times New Roman"/>
          <w:sz w:val="28"/>
          <w:szCs w:val="28"/>
          <w:lang w:val="kk-KZ"/>
        </w:rPr>
      </w:pPr>
      <w:r w:rsidRPr="00551291">
        <w:rPr>
          <w:rFonts w:ascii="Times New Roman" w:hAnsi="Times New Roman"/>
          <w:sz w:val="28"/>
          <w:szCs w:val="28"/>
          <w:lang w:val="kk-KZ"/>
        </w:rPr>
        <w:t>ИСО</w:t>
      </w:r>
      <w:r w:rsidRPr="00551291">
        <w:rPr>
          <w:rFonts w:ascii="Times New Roman" w:hAnsi="Times New Roman"/>
          <w:sz w:val="28"/>
          <w:szCs w:val="28"/>
          <w:lang w:val="kk-KZ"/>
        </w:rPr>
        <w:tab/>
      </w:r>
      <w:r w:rsidRPr="00551291">
        <w:rPr>
          <w:rFonts w:ascii="Times New Roman" w:hAnsi="Times New Roman"/>
          <w:sz w:val="28"/>
          <w:szCs w:val="28"/>
          <w:lang w:val="kk-KZ"/>
        </w:rPr>
        <w:tab/>
      </w:r>
      <w:r w:rsidRPr="00551291">
        <w:rPr>
          <w:rFonts w:ascii="Times New Roman" w:hAnsi="Times New Roman"/>
          <w:sz w:val="28"/>
          <w:szCs w:val="28"/>
          <w:lang w:val="kk-KZ"/>
        </w:rPr>
        <w:tab/>
        <w:t>- Международная организация по стандартизации</w:t>
      </w: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rPr>
          <w:rFonts w:ascii="Times New Roman" w:hAnsi="Times New Roman"/>
          <w:b/>
          <w:sz w:val="28"/>
          <w:szCs w:val="28"/>
          <w:lang w:val="kk-KZ"/>
        </w:rPr>
      </w:pPr>
      <w:r w:rsidRPr="00B559EB">
        <w:rPr>
          <w:rFonts w:ascii="Times New Roman" w:hAnsi="Times New Roman"/>
          <w:b/>
          <w:sz w:val="28"/>
          <w:szCs w:val="28"/>
          <w:lang w:val="kk-KZ"/>
        </w:rPr>
        <w:lastRenderedPageBreak/>
        <w:t>КІРІСПЕ</w:t>
      </w:r>
    </w:p>
    <w:p w:rsidR="00BA4327" w:rsidRPr="00B559EB" w:rsidRDefault="00BA4327" w:rsidP="00BA4327">
      <w:pPr>
        <w:pStyle w:val="4"/>
        <w:ind w:firstLine="567"/>
        <w:jc w:val="both"/>
        <w:rPr>
          <w:rFonts w:ascii="Times New Roman" w:hAnsi="Times New Roman"/>
          <w:sz w:val="28"/>
          <w:szCs w:val="28"/>
          <w:lang w:val="kk-KZ"/>
        </w:rPr>
      </w:pP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Зерттеудің өзектілігі.</w:t>
      </w:r>
      <w:r w:rsidRPr="00B559EB">
        <w:rPr>
          <w:rFonts w:ascii="Times New Roman" w:hAnsi="Times New Roman"/>
          <w:sz w:val="28"/>
          <w:szCs w:val="28"/>
          <w:lang w:val="kk-KZ"/>
        </w:rPr>
        <w:t xml:space="preserve"> Педагогт</w:t>
      </w:r>
      <w:r>
        <w:rPr>
          <w:rFonts w:ascii="Times New Roman" w:hAnsi="Times New Roman"/>
          <w:sz w:val="28"/>
          <w:szCs w:val="28"/>
          <w:lang w:val="kk-KZ"/>
        </w:rPr>
        <w:t>ы</w:t>
      </w:r>
      <w:r w:rsidRPr="00B559EB">
        <w:rPr>
          <w:rFonts w:ascii="Times New Roman" w:hAnsi="Times New Roman"/>
          <w:sz w:val="28"/>
          <w:szCs w:val="28"/>
          <w:lang w:val="kk-KZ"/>
        </w:rPr>
        <w:t xml:space="preserve">ң кәсіби дайындығын жетілдіру мәселесі қоғамдағы әлеуметтік-экономикалық өзгерістерге байланысты ерекше мәнге ие, нәтижесінде </w:t>
      </w:r>
      <w:r>
        <w:rPr>
          <w:rFonts w:ascii="Times New Roman" w:hAnsi="Times New Roman"/>
          <w:sz w:val="28"/>
          <w:szCs w:val="28"/>
          <w:lang w:val="kk-KZ"/>
        </w:rPr>
        <w:t>педагогтың</w:t>
      </w:r>
      <w:r w:rsidRPr="00B559EB">
        <w:rPr>
          <w:rFonts w:ascii="Times New Roman" w:hAnsi="Times New Roman"/>
          <w:sz w:val="28"/>
          <w:szCs w:val="28"/>
          <w:lang w:val="kk-KZ"/>
        </w:rPr>
        <w:t xml:space="preserve"> кәсіби еңбегінің мазмұны мен әдістері өзгереді. Кәсіби білімнің ғылыми-техникалық прогреске бейімделуіне білім беру мазмұнын іргелі ету, оқыту әдістерінің өнімділігін арттыру, болашақ педагогт</w:t>
      </w:r>
      <w:r>
        <w:rPr>
          <w:rFonts w:ascii="Times New Roman" w:hAnsi="Times New Roman"/>
          <w:sz w:val="28"/>
          <w:szCs w:val="28"/>
          <w:lang w:val="kk-KZ"/>
        </w:rPr>
        <w:t>ы</w:t>
      </w:r>
      <w:r w:rsidRPr="00B559EB">
        <w:rPr>
          <w:rFonts w:ascii="Times New Roman" w:hAnsi="Times New Roman"/>
          <w:sz w:val="28"/>
          <w:szCs w:val="28"/>
          <w:lang w:val="kk-KZ"/>
        </w:rPr>
        <w:t>ң кәсіби білімі, іскерліктері мен арнайы даярлықтары арқылы қол жеткізіледі.</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Қазақстан Республикасының Президенті  Қасым-Жомарт Тоқаевтың 2021 жылғы 1-ші қыркүйектегі «Халық бірлігі және жүйелі реформалар – Ел өркендеуінің берік негізі» Қазақстан халқына Жолдауында «Жоғары оқу орындары мамандардың сапалы даярлануына жауап беруге міндетті», - деп атап көрсеткен [1]. Сондай-ақ, ол «Bіlіm jáne Ǵylym!» атты тамыз конференциясының пленарлық отырысында сөйлеген сөзінде «Адам капиталына, білім саласына қойылатын талаптар мүлдем өзгеше. Сапалы білім қарқынды дамудың басты шартына айналды. ... . Білім сапасын көтеру үшін кешенді шаралар қабылдау қажет. Бұл, алдымен, мұғалімдердің біліктілігіне, оқулықтардың сапасына, заман талабына сай инфрақұрылым мен материалдық қорға байланысты мәселелер» - деп айтуы [2], өз кезегінде болашақ мұғалімдерді сапалы даярлаудың алғышарттары ретінде қарастырылады. Бұл болашақ педагогтардың бәсекеге қабілетті болуын, кәсіби педагогикалық құзыреттерді меңгерген даярлығын жетілдіруді алға тартады. Осыған байланысты «Білімді ұлт» сапалы білім беру» ұлттық жобасында: «Қазақстандық ЖОО-ның бәсекеге қабілеттілігін арттыру» міндеті көрсетілген [3]. Қойылған міндеттерді шешу мемлекеттік нормативтік құжаттарда, оның ішінде Қазақстан Республикасының мемлекеттік жалпыға міндетті білім беру стандартында [4] атап көрсетілген. </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Қазақстан Республикасының «Білім туралы» Заңының 28-баптың 7-тармағында: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 деп атап көрсетілген [5]. Бұл мазмұндау болашақ педагогтан бақылауға қатысты даярлығын, оның ішінде педагогикалық бақылауды меңгеру керектігін көрсетеді.</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Педагогтардың атқаратын кәсіби педагогикалық іс-әрекеті мен еңбек функциялары </w:t>
      </w:r>
      <w:r>
        <w:rPr>
          <w:rFonts w:ascii="Times New Roman" w:hAnsi="Times New Roman"/>
          <w:sz w:val="28"/>
          <w:szCs w:val="28"/>
          <w:lang w:val="kk-KZ"/>
        </w:rPr>
        <w:t>педагогтың</w:t>
      </w:r>
      <w:r w:rsidRPr="00B559EB">
        <w:rPr>
          <w:rFonts w:ascii="Times New Roman" w:hAnsi="Times New Roman"/>
          <w:sz w:val="28"/>
          <w:szCs w:val="28"/>
          <w:lang w:val="kk-KZ"/>
        </w:rPr>
        <w:t xml:space="preserve"> кәсіби стандартында атап көрсетілгендей жүзеге асырылады. Педагог оқыту, тәрбиелеу, әдістемелік, зерттеу және әлеуметтік-коммуникативтік еңбек функцияларын жүзеге асыру үшін оқу орындарында </w:t>
      </w:r>
      <w:r>
        <w:rPr>
          <w:rFonts w:ascii="Times New Roman" w:hAnsi="Times New Roman"/>
          <w:sz w:val="28"/>
          <w:szCs w:val="28"/>
          <w:lang w:val="kk-KZ"/>
        </w:rPr>
        <w:t>дайындалады</w:t>
      </w:r>
      <w:r w:rsidRPr="00B559EB">
        <w:rPr>
          <w:rFonts w:ascii="Times New Roman" w:hAnsi="Times New Roman"/>
          <w:sz w:val="28"/>
          <w:szCs w:val="28"/>
          <w:lang w:val="kk-KZ"/>
        </w:rPr>
        <w:t xml:space="preserve"> [6]. Соңғы уақыттардағы критериалды бағалауды жүзеге асыру мақсатында педагогтар білім мазмұнын меңгеру деңгейін зерделеу мен білім ортасын зерттеуде білім алушылардың әрекетін психологиялық-педагогикалық бақылау бойынша білім мен іскерліктерді меңгеру қажеттілігіне басымдық берілуде.</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Білім алушының білімденуі педагогикалық жүйеде жүзеге асырылатыны белгілі. Педагогикалық үдерісте оқыту үдерісінің тұйықтаушы және қажетті </w:t>
      </w:r>
      <w:r w:rsidRPr="00B559EB">
        <w:rPr>
          <w:rFonts w:ascii="Times New Roman" w:hAnsi="Times New Roman"/>
          <w:sz w:val="28"/>
          <w:szCs w:val="28"/>
          <w:lang w:val="kk-KZ"/>
        </w:rPr>
        <w:lastRenderedPageBreak/>
        <w:t xml:space="preserve">құрамдас бөлігі ретінде бақылау және бағалау маңызды рөл атқарады. Оқу-тәрбие үдерісіндегі педагогикалық бақылау тұтас жүйелік білім ретінде қарастырылады. Педагогикалық бақылау оқытудың өнімділігімен байланысты, өйткені ол оқу-тәрбие үдерісінің дидактика заңдылықтарына сәйкес жүзеге асырылуын анықтайды. </w:t>
      </w:r>
      <w:r w:rsidRPr="009E7A18">
        <w:rPr>
          <w:rFonts w:ascii="Times New Roman" w:hAnsi="Times New Roman"/>
          <w:sz w:val="28"/>
          <w:szCs w:val="28"/>
          <w:lang w:val="kk-KZ"/>
        </w:rPr>
        <w:t>Оқу-тәрбие</w:t>
      </w:r>
      <w:r>
        <w:rPr>
          <w:rFonts w:ascii="Times New Roman" w:hAnsi="Times New Roman"/>
          <w:sz w:val="28"/>
          <w:szCs w:val="28"/>
          <w:lang w:val="kk-KZ"/>
        </w:rPr>
        <w:t xml:space="preserve"> барысы мен нәтижелерін бақылау </w:t>
      </w:r>
      <w:r w:rsidRPr="00B559EB">
        <w:rPr>
          <w:rFonts w:ascii="Times New Roman" w:hAnsi="Times New Roman"/>
          <w:sz w:val="28"/>
          <w:szCs w:val="28"/>
          <w:lang w:val="kk-KZ"/>
        </w:rPr>
        <w:t>мәселесін кезінде А.</w:t>
      </w:r>
      <w:r>
        <w:rPr>
          <w:rFonts w:ascii="Times New Roman" w:hAnsi="Times New Roman"/>
          <w:sz w:val="28"/>
          <w:szCs w:val="28"/>
          <w:lang w:val="kk-KZ"/>
        </w:rPr>
        <w:t xml:space="preserve"> </w:t>
      </w:r>
      <w:r w:rsidRPr="00B559EB">
        <w:rPr>
          <w:rFonts w:ascii="Times New Roman" w:hAnsi="Times New Roman"/>
          <w:sz w:val="28"/>
          <w:szCs w:val="28"/>
          <w:lang w:val="kk-KZ"/>
        </w:rPr>
        <w:t>Дистервег, П.Ф.</w:t>
      </w:r>
      <w:r>
        <w:rPr>
          <w:rFonts w:ascii="Times New Roman" w:hAnsi="Times New Roman"/>
          <w:sz w:val="28"/>
          <w:szCs w:val="28"/>
          <w:lang w:val="kk-KZ"/>
        </w:rPr>
        <w:t xml:space="preserve"> </w:t>
      </w:r>
      <w:r w:rsidRPr="00B559EB">
        <w:rPr>
          <w:rFonts w:ascii="Times New Roman" w:hAnsi="Times New Roman"/>
          <w:sz w:val="28"/>
          <w:szCs w:val="28"/>
          <w:lang w:val="kk-KZ"/>
        </w:rPr>
        <w:t>Каптерев, К.Д. Ушинский, М.</w:t>
      </w:r>
      <w:r>
        <w:rPr>
          <w:rFonts w:ascii="Times New Roman" w:hAnsi="Times New Roman"/>
          <w:sz w:val="28"/>
          <w:szCs w:val="28"/>
          <w:lang w:val="kk-KZ"/>
        </w:rPr>
        <w:t xml:space="preserve"> </w:t>
      </w:r>
      <w:r w:rsidRPr="00B559EB">
        <w:rPr>
          <w:rFonts w:ascii="Times New Roman" w:hAnsi="Times New Roman"/>
          <w:sz w:val="28"/>
          <w:szCs w:val="28"/>
          <w:lang w:val="kk-KZ"/>
        </w:rPr>
        <w:t>Жұмабаев, т.б. [7-10] көңіл бөлді.</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Білім алушылардың үлгерімі мен дамуын бақылау және бағалау функциялары Б.Г. Ананьев, В.П. Беспалько, Ю.К. Бабанский, Р. Қоянбаев, В.М. Подласый, Д.Қ. Пошаев, В.А. Сластенин, И.А. Шадриков [11-18] және басқа ғалымдардың еңбектерінде ашылған.</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Көптеген еңбектерде </w:t>
      </w:r>
      <w:r>
        <w:rPr>
          <w:rFonts w:ascii="Times New Roman" w:hAnsi="Times New Roman"/>
          <w:sz w:val="28"/>
          <w:szCs w:val="28"/>
          <w:lang w:val="kk-KZ"/>
        </w:rPr>
        <w:t>педагогтың</w:t>
      </w:r>
      <w:r w:rsidRPr="00B559EB">
        <w:rPr>
          <w:rFonts w:ascii="Times New Roman" w:hAnsi="Times New Roman"/>
          <w:sz w:val="28"/>
          <w:szCs w:val="28"/>
          <w:lang w:val="kk-KZ"/>
        </w:rPr>
        <w:t xml:space="preserve"> бақылау іс-әрекетінің ерекшеліктері оқытудың пәндік әдістемесіне сәйкес ұсынылады. Қазіргі уақытта бұл мәселе оқу-тәрбие, оқу-жаттығу іс-әрекетін </w:t>
      </w:r>
      <w:r>
        <w:rPr>
          <w:rFonts w:ascii="Times New Roman" w:hAnsi="Times New Roman"/>
          <w:sz w:val="28"/>
          <w:szCs w:val="28"/>
          <w:lang w:val="kk-KZ"/>
        </w:rPr>
        <w:t>педагогтың</w:t>
      </w:r>
      <w:r w:rsidRPr="00B559EB">
        <w:rPr>
          <w:rFonts w:ascii="Times New Roman" w:hAnsi="Times New Roman"/>
          <w:sz w:val="28"/>
          <w:szCs w:val="28"/>
          <w:lang w:val="kk-KZ"/>
        </w:rPr>
        <w:t xml:space="preserve"> бақылау даярлығы аясында қарастырылады.</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Шетелдік ғалымдар L.B. Ainsworth, D.J. Viegut [19], R.E. Bennett  [20], </w:t>
      </w:r>
      <w:r>
        <w:rPr>
          <w:rFonts w:ascii="Times New Roman" w:hAnsi="Times New Roman"/>
          <w:sz w:val="28"/>
          <w:szCs w:val="28"/>
          <w:lang w:val="kk-KZ"/>
        </w:rPr>
        <w:t xml:space="preserve">      </w:t>
      </w:r>
      <w:r w:rsidRPr="00B559EB">
        <w:rPr>
          <w:rFonts w:ascii="Times New Roman" w:hAnsi="Times New Roman"/>
          <w:sz w:val="28"/>
          <w:szCs w:val="28"/>
          <w:lang w:val="kk-KZ"/>
        </w:rPr>
        <w:t>H.</w:t>
      </w:r>
      <w:r>
        <w:rPr>
          <w:rFonts w:ascii="Times New Roman" w:hAnsi="Times New Roman"/>
          <w:sz w:val="28"/>
          <w:szCs w:val="28"/>
          <w:lang w:val="kk-KZ"/>
        </w:rPr>
        <w:t xml:space="preserve"> </w:t>
      </w:r>
      <w:r w:rsidRPr="00B559EB">
        <w:rPr>
          <w:rFonts w:ascii="Times New Roman" w:hAnsi="Times New Roman"/>
          <w:sz w:val="28"/>
          <w:szCs w:val="28"/>
          <w:lang w:val="kk-KZ"/>
        </w:rPr>
        <w:t xml:space="preserve">Black [21], P.J. Black, D.Wiliam [22], </w:t>
      </w:r>
      <w:r w:rsidRPr="00B559EB">
        <w:rPr>
          <w:rFonts w:ascii="Times New Roman" w:hAnsi="Times New Roman"/>
          <w:sz w:val="28"/>
          <w:szCs w:val="28"/>
          <w:shd w:val="clear" w:color="auto" w:fill="FFFFFF"/>
          <w:lang w:val="kk-KZ"/>
        </w:rPr>
        <w:t xml:space="preserve">H. Atılgan, </w:t>
      </w:r>
      <w:r w:rsidRPr="00B559EB">
        <w:rPr>
          <w:rFonts w:ascii="Times New Roman" w:hAnsi="Times New Roman"/>
          <w:sz w:val="28"/>
          <w:szCs w:val="28"/>
          <w:lang w:val="kk-KZ"/>
        </w:rPr>
        <w:t>[23], және шетел тілінде ғылыми еңбектер жазған зерттеушілердің O.</w:t>
      </w:r>
      <w:r>
        <w:rPr>
          <w:rFonts w:ascii="Times New Roman" w:hAnsi="Times New Roman"/>
          <w:sz w:val="28"/>
          <w:szCs w:val="28"/>
          <w:lang w:val="kk-KZ"/>
        </w:rPr>
        <w:t xml:space="preserve"> </w:t>
      </w:r>
      <w:r w:rsidRPr="00B559EB">
        <w:rPr>
          <w:rFonts w:ascii="Times New Roman" w:hAnsi="Times New Roman"/>
          <w:sz w:val="28"/>
          <w:szCs w:val="28"/>
          <w:lang w:val="kk-KZ"/>
        </w:rPr>
        <w:t>Sabirov[24], J. Ilcheva, H.</w:t>
      </w:r>
      <w:r>
        <w:rPr>
          <w:rFonts w:ascii="Times New Roman" w:hAnsi="Times New Roman"/>
          <w:sz w:val="28"/>
          <w:szCs w:val="28"/>
          <w:lang w:val="kk-KZ"/>
        </w:rPr>
        <w:t xml:space="preserve"> </w:t>
      </w:r>
      <w:r w:rsidRPr="00B559EB">
        <w:rPr>
          <w:rFonts w:ascii="Times New Roman" w:hAnsi="Times New Roman"/>
          <w:sz w:val="28"/>
          <w:szCs w:val="28"/>
          <w:lang w:val="kk-KZ"/>
        </w:rPr>
        <w:t>Stoyanova [25],</w:t>
      </w:r>
      <w:r w:rsidRPr="00B559EB">
        <w:rPr>
          <w:rFonts w:ascii="Times New Roman" w:hAnsi="Times New Roman"/>
          <w:lang w:val="kk-KZ"/>
        </w:rPr>
        <w:t xml:space="preserve"> </w:t>
      </w:r>
      <w:r w:rsidRPr="00B559EB">
        <w:rPr>
          <w:rFonts w:ascii="Times New Roman" w:hAnsi="Times New Roman"/>
          <w:sz w:val="28"/>
          <w:szCs w:val="28"/>
          <w:lang w:val="kk-KZ"/>
        </w:rPr>
        <w:t>E. Stolyarova, G.</w:t>
      </w:r>
      <w:r>
        <w:rPr>
          <w:rFonts w:ascii="Times New Roman" w:hAnsi="Times New Roman"/>
          <w:sz w:val="28"/>
          <w:szCs w:val="28"/>
          <w:lang w:val="kk-KZ"/>
        </w:rPr>
        <w:t xml:space="preserve"> </w:t>
      </w:r>
      <w:r w:rsidRPr="00B559EB">
        <w:rPr>
          <w:rFonts w:ascii="Times New Roman" w:hAnsi="Times New Roman"/>
          <w:sz w:val="28"/>
          <w:szCs w:val="28"/>
          <w:lang w:val="kk-KZ"/>
        </w:rPr>
        <w:t>Nizhnik [26], O.T. Ziyoyev, S.S.</w:t>
      </w:r>
      <w:r>
        <w:rPr>
          <w:rFonts w:ascii="Times New Roman" w:hAnsi="Times New Roman"/>
          <w:sz w:val="28"/>
          <w:szCs w:val="28"/>
          <w:lang w:val="kk-KZ"/>
        </w:rPr>
        <w:t xml:space="preserve"> </w:t>
      </w:r>
      <w:r w:rsidRPr="00B559EB">
        <w:rPr>
          <w:rFonts w:ascii="Times New Roman" w:hAnsi="Times New Roman"/>
          <w:sz w:val="28"/>
          <w:szCs w:val="28"/>
          <w:lang w:val="kk-KZ"/>
        </w:rPr>
        <w:t>Jorayev [27], т.б. ғылыми еңбектерінде білім берудегі қалыптастырушы бағалау, кері байланыс жасау, өлшеу және бағалау, бақылау түрлері, оқушы-спортшыларды бақылау әдістері, студенттердің дене тәрбиесі жүйесіндегі педагогикалық бақылаудың ерекшеліктері, болашақ педагогтарға спорттық-педагогикалық пәндерді оқытуд</w:t>
      </w:r>
      <w:r>
        <w:rPr>
          <w:rFonts w:ascii="Times New Roman" w:hAnsi="Times New Roman"/>
          <w:sz w:val="28"/>
          <w:szCs w:val="28"/>
          <w:lang w:val="kk-KZ"/>
        </w:rPr>
        <w:t>а</w:t>
      </w:r>
      <w:r w:rsidRPr="00B559EB">
        <w:rPr>
          <w:rFonts w:ascii="Times New Roman" w:hAnsi="Times New Roman"/>
          <w:sz w:val="28"/>
          <w:szCs w:val="28"/>
          <w:lang w:val="kk-KZ"/>
        </w:rPr>
        <w:t xml:space="preserve"> педагогикалық бақылау түрлерін ұйымдастыру қарастырылады.</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Сонымен қатар, ТМД елдері ғалымдары И.Н.</w:t>
      </w:r>
      <w:r>
        <w:rPr>
          <w:rFonts w:ascii="Times New Roman" w:hAnsi="Times New Roman"/>
          <w:sz w:val="28"/>
          <w:szCs w:val="28"/>
          <w:lang w:val="kk-KZ"/>
        </w:rPr>
        <w:t xml:space="preserve"> </w:t>
      </w:r>
      <w:r w:rsidRPr="00B559EB">
        <w:rPr>
          <w:rFonts w:ascii="Times New Roman" w:hAnsi="Times New Roman"/>
          <w:sz w:val="28"/>
          <w:szCs w:val="28"/>
          <w:lang w:val="kk-KZ"/>
        </w:rPr>
        <w:t>Гулидов [28], Б.Х.</w:t>
      </w:r>
      <w:r>
        <w:rPr>
          <w:rFonts w:ascii="Times New Roman" w:hAnsi="Times New Roman"/>
          <w:sz w:val="28"/>
          <w:szCs w:val="28"/>
          <w:lang w:val="kk-KZ"/>
        </w:rPr>
        <w:t xml:space="preserve"> </w:t>
      </w:r>
      <w:r w:rsidRPr="00B559EB">
        <w:rPr>
          <w:rFonts w:ascii="Times New Roman" w:hAnsi="Times New Roman"/>
          <w:sz w:val="28"/>
          <w:szCs w:val="28"/>
          <w:lang w:val="kk-KZ"/>
        </w:rPr>
        <w:t>Ланда</w:t>
      </w:r>
      <w:r w:rsidRPr="00B559EB">
        <w:rPr>
          <w:rFonts w:ascii="Times New Roman" w:hAnsi="Times New Roman"/>
          <w:spacing w:val="1"/>
          <w:sz w:val="28"/>
          <w:szCs w:val="28"/>
          <w:lang w:val="kk-KZ"/>
        </w:rPr>
        <w:t xml:space="preserve"> </w:t>
      </w:r>
      <w:r w:rsidRPr="00B559EB">
        <w:rPr>
          <w:rFonts w:ascii="Times New Roman" w:hAnsi="Times New Roman"/>
          <w:sz w:val="28"/>
          <w:szCs w:val="28"/>
          <w:lang w:val="kk-KZ"/>
        </w:rPr>
        <w:t xml:space="preserve">[29], В.В. Иванов [30], Н.Б. Бриленок [31], </w:t>
      </w:r>
      <w:r w:rsidRPr="00B559EB">
        <w:rPr>
          <w:rFonts w:ascii="Times New Roman" w:hAnsi="Times New Roman"/>
          <w:sz w:val="28"/>
          <w:lang w:val="kk-KZ"/>
        </w:rPr>
        <w:t>Е.В.</w:t>
      </w:r>
      <w:r w:rsidRPr="00B559EB">
        <w:rPr>
          <w:rFonts w:ascii="Times New Roman" w:hAnsi="Times New Roman"/>
          <w:sz w:val="28"/>
          <w:szCs w:val="28"/>
          <w:lang w:val="kk-KZ"/>
        </w:rPr>
        <w:t xml:space="preserve"> </w:t>
      </w:r>
      <w:r w:rsidRPr="00B559EB">
        <w:rPr>
          <w:rFonts w:ascii="Times New Roman" w:hAnsi="Times New Roman"/>
          <w:sz w:val="28"/>
          <w:lang w:val="kk-KZ"/>
        </w:rPr>
        <w:t>Хроменкова</w:t>
      </w:r>
      <w:r w:rsidRPr="00B559EB">
        <w:rPr>
          <w:rFonts w:ascii="Times New Roman" w:hAnsi="Times New Roman"/>
          <w:spacing w:val="-2"/>
          <w:sz w:val="28"/>
          <w:lang w:val="kk-KZ"/>
        </w:rPr>
        <w:t xml:space="preserve"> </w:t>
      </w:r>
      <w:r w:rsidRPr="00B559EB">
        <w:rPr>
          <w:rFonts w:ascii="Times New Roman" w:hAnsi="Times New Roman"/>
          <w:sz w:val="28"/>
          <w:szCs w:val="28"/>
          <w:lang w:val="kk-KZ"/>
        </w:rPr>
        <w:t>[32], т.б. еңбектерінде педагогикалық бақылау түрлері, оқушылардың физикалық даярлы</w:t>
      </w:r>
      <w:r>
        <w:rPr>
          <w:rFonts w:ascii="Times New Roman" w:hAnsi="Times New Roman"/>
          <w:sz w:val="28"/>
          <w:szCs w:val="28"/>
          <w:lang w:val="kk-KZ"/>
        </w:rPr>
        <w:t>ғы</w:t>
      </w:r>
      <w:r w:rsidRPr="00B559EB">
        <w:rPr>
          <w:rFonts w:ascii="Times New Roman" w:hAnsi="Times New Roman"/>
          <w:sz w:val="28"/>
          <w:szCs w:val="28"/>
          <w:lang w:val="kk-KZ"/>
        </w:rPr>
        <w:t>мен дамуын кешенді бағалау әдістемесі, педагогикалық бақылау түрлері және оларды жүзеге асыру барысы мазмұндалады.</w:t>
      </w:r>
    </w:p>
    <w:p w:rsidR="00BA4327" w:rsidRPr="007D10A0"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Қазақстандық ғалымдар мен ізденушілер Ә.К.</w:t>
      </w:r>
      <w:r>
        <w:rPr>
          <w:rFonts w:ascii="Times New Roman" w:hAnsi="Times New Roman"/>
          <w:sz w:val="28"/>
          <w:szCs w:val="28"/>
          <w:lang w:val="kk-KZ"/>
        </w:rPr>
        <w:t xml:space="preserve"> </w:t>
      </w:r>
      <w:r w:rsidRPr="00B559EB">
        <w:rPr>
          <w:rFonts w:ascii="Times New Roman" w:hAnsi="Times New Roman"/>
          <w:sz w:val="28"/>
          <w:szCs w:val="28"/>
          <w:lang w:val="kk-KZ"/>
        </w:rPr>
        <w:t xml:space="preserve">Әбділлаев [33], </w:t>
      </w:r>
      <w:r>
        <w:rPr>
          <w:rFonts w:ascii="Times New Roman" w:hAnsi="Times New Roman"/>
          <w:sz w:val="28"/>
          <w:szCs w:val="28"/>
          <w:lang w:val="kk-KZ"/>
        </w:rPr>
        <w:t xml:space="preserve">                   </w:t>
      </w:r>
      <w:r w:rsidRPr="00B559EB">
        <w:rPr>
          <w:rFonts w:ascii="Times New Roman" w:hAnsi="Times New Roman"/>
          <w:sz w:val="28"/>
          <w:szCs w:val="28"/>
          <w:lang w:val="kk-KZ"/>
        </w:rPr>
        <w:t>С.</w:t>
      </w:r>
      <w:r>
        <w:rPr>
          <w:rFonts w:ascii="Times New Roman" w:hAnsi="Times New Roman"/>
          <w:sz w:val="28"/>
          <w:szCs w:val="28"/>
          <w:lang w:val="kk-KZ"/>
        </w:rPr>
        <w:t xml:space="preserve"> </w:t>
      </w:r>
      <w:r w:rsidRPr="00B559EB">
        <w:rPr>
          <w:rFonts w:ascii="Times New Roman" w:hAnsi="Times New Roman"/>
          <w:sz w:val="28"/>
          <w:szCs w:val="28"/>
          <w:lang w:val="kk-KZ"/>
        </w:rPr>
        <w:t>Тайжанов</w:t>
      </w:r>
      <w:r w:rsidRPr="007D10A0">
        <w:rPr>
          <w:rFonts w:ascii="Times New Roman" w:hAnsi="Times New Roman"/>
          <w:sz w:val="28"/>
          <w:szCs w:val="28"/>
          <w:lang w:val="kk-KZ"/>
        </w:rPr>
        <w:t>, А. Қарақов [34], Ғ.Б. Худияров [35], Т.Ә. Ботағариев,                               С.С. Кубиева [36], т.б. ғылыми еңбектерінде бақылау сабақтары, педагогикалық бақылау түрлері, сынақ-тесттілеу барысы, дене дайындығын бақылау, өзін-өзі бақылау, т.с.с. материалдар беріледі.</w:t>
      </w:r>
    </w:p>
    <w:p w:rsidR="00BA4327" w:rsidRPr="007D10A0" w:rsidRDefault="00BA4327" w:rsidP="00BA4327">
      <w:pPr>
        <w:pStyle w:val="4"/>
        <w:ind w:firstLine="567"/>
        <w:jc w:val="both"/>
        <w:rPr>
          <w:rFonts w:ascii="Times New Roman" w:hAnsi="Times New Roman"/>
          <w:sz w:val="28"/>
          <w:szCs w:val="28"/>
          <w:lang w:val="kk-KZ"/>
        </w:rPr>
      </w:pPr>
      <w:r w:rsidRPr="007D10A0">
        <w:rPr>
          <w:rFonts w:ascii="Times New Roman" w:hAnsi="Times New Roman"/>
          <w:sz w:val="28"/>
          <w:szCs w:val="28"/>
          <w:lang w:val="kk-KZ"/>
        </w:rPr>
        <w:t>Мұғалімді кәсіби педагогикалық даярлауға арналған зерттеулерде педагогикалық бақылау технологиясы мәселесінің әртүрлі аспектілері көрініс тапты. Осыған байланысты С.И. Архангельский, Б. Барсай, Б. Кенжебеков,  Н.В. Кузьмина, Ю.Н. Кулюткин, М.М. Левина, А.К. Маркова, Ш.Т. Таубаева, В.А. Сластенин [37-45] және басқа зерттеушілер еңбектері зерттеуіміз үшін ерекше маңызды.</w:t>
      </w:r>
    </w:p>
    <w:p w:rsidR="00BA4327" w:rsidRPr="00B559EB" w:rsidRDefault="00BA4327" w:rsidP="00BA4327">
      <w:pPr>
        <w:pStyle w:val="4"/>
        <w:ind w:firstLine="567"/>
        <w:jc w:val="both"/>
        <w:rPr>
          <w:rFonts w:ascii="Times New Roman" w:hAnsi="Times New Roman"/>
          <w:sz w:val="28"/>
          <w:szCs w:val="28"/>
          <w:lang w:val="kk-KZ"/>
        </w:rPr>
      </w:pPr>
      <w:r w:rsidRPr="007D10A0">
        <w:rPr>
          <w:rFonts w:ascii="Times New Roman" w:hAnsi="Times New Roman"/>
          <w:sz w:val="28"/>
          <w:szCs w:val="28"/>
          <w:lang w:val="kk-KZ"/>
        </w:rPr>
        <w:t xml:space="preserve">Болашақ мұғалімдердің жеке тұлғалық сапаларын қалыптастыру және оның оқу-тәрбие үдерісінде жетілдіру (Ж.Ы. Намазбаева, </w:t>
      </w:r>
      <w:r w:rsidR="00936034">
        <w:rPr>
          <w:rFonts w:ascii="Times New Roman" w:hAnsi="Times New Roman"/>
          <w:sz w:val="28"/>
          <w:szCs w:val="28"/>
          <w:lang w:val="kk-KZ"/>
        </w:rPr>
        <w:t xml:space="preserve">Н.Н. Хан, </w:t>
      </w:r>
      <w:r w:rsidRPr="007D10A0">
        <w:rPr>
          <w:rFonts w:ascii="Times New Roman" w:hAnsi="Times New Roman"/>
          <w:sz w:val="28"/>
          <w:szCs w:val="28"/>
          <w:lang w:val="kk-KZ"/>
        </w:rPr>
        <w:t xml:space="preserve">Ш.Т. Таубаева, Ұ.М. Әбдіғапбарова, Р.С. Омарова және т.б. [46-50]), жоғары оқу орындарында болашақ мамандарды кәсіби даярлау (Н.В. Кузьмина, В.В. Сериков, В.А. Сластенин, Қ.И. Адамбеков, К.М. Беркімбаев, Г.Э. Белицкая,                             </w:t>
      </w:r>
      <w:r w:rsidRPr="007D10A0">
        <w:rPr>
          <w:rFonts w:ascii="Times New Roman" w:hAnsi="Times New Roman"/>
          <w:sz w:val="28"/>
          <w:szCs w:val="28"/>
          <w:lang w:val="kk-KZ"/>
        </w:rPr>
        <w:lastRenderedPageBreak/>
        <w:t>Б.А. Тұрғынбаева және т.б. [51-57]), жастардың дене шынықтыру саласы үшін мамандарды кәсіби даярлау (М.Б. Сапарбаев, Б.А. Тойлыбаев, Ж.К. Оңалбек, А.Қ. Қарақов, Қ.Т. Жанабаев, Т.А. Ботағариев, Б.Қ. Мұхамеджанов,                         Ш.Б. Оразов, Ә. Бүркітбаев және т.б. [58-66]) мәселелері қарастырылған</w:t>
      </w:r>
      <w:r w:rsidRPr="00B559EB">
        <w:rPr>
          <w:rFonts w:ascii="Times New Roman" w:hAnsi="Times New Roman"/>
          <w:sz w:val="28"/>
          <w:szCs w:val="28"/>
          <w:lang w:val="kk-KZ"/>
        </w:rPr>
        <w:t>.</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Дене шынықтыру мұғалімдерінің, жаттықтырушы-оқытушыларды</w:t>
      </w:r>
      <w:r>
        <w:rPr>
          <w:rFonts w:ascii="Times New Roman" w:hAnsi="Times New Roman"/>
          <w:sz w:val="28"/>
          <w:szCs w:val="28"/>
          <w:lang w:val="kk-KZ"/>
        </w:rPr>
        <w:t>ң</w:t>
      </w:r>
      <w:r w:rsidRPr="00B559EB">
        <w:rPr>
          <w:rFonts w:ascii="Times New Roman" w:hAnsi="Times New Roman"/>
          <w:sz w:val="28"/>
          <w:szCs w:val="28"/>
          <w:lang w:val="kk-KZ"/>
        </w:rPr>
        <w:t xml:space="preserve"> құзыреттілігін қалыптастырудың түрлі аспектілері И.Х.</w:t>
      </w:r>
      <w:r>
        <w:rPr>
          <w:rFonts w:ascii="Times New Roman" w:hAnsi="Times New Roman"/>
          <w:sz w:val="28"/>
          <w:szCs w:val="28"/>
          <w:lang w:val="kk-KZ"/>
        </w:rPr>
        <w:t xml:space="preserve"> </w:t>
      </w:r>
      <w:r w:rsidRPr="00B559EB">
        <w:rPr>
          <w:rFonts w:ascii="Times New Roman" w:hAnsi="Times New Roman"/>
          <w:sz w:val="28"/>
          <w:szCs w:val="28"/>
          <w:lang w:val="kk-KZ"/>
        </w:rPr>
        <w:t xml:space="preserve">Мешевтің, </w:t>
      </w:r>
      <w:r>
        <w:rPr>
          <w:rFonts w:ascii="Times New Roman" w:hAnsi="Times New Roman"/>
          <w:sz w:val="28"/>
          <w:szCs w:val="28"/>
          <w:lang w:val="kk-KZ"/>
        </w:rPr>
        <w:t xml:space="preserve">                     </w:t>
      </w:r>
      <w:r w:rsidRPr="00B559EB">
        <w:rPr>
          <w:rFonts w:ascii="Times New Roman" w:hAnsi="Times New Roman"/>
          <w:sz w:val="28"/>
          <w:szCs w:val="28"/>
          <w:lang w:val="kk-KZ"/>
        </w:rPr>
        <w:t>А.Н.</w:t>
      </w:r>
      <w:r>
        <w:rPr>
          <w:rFonts w:ascii="Times New Roman" w:hAnsi="Times New Roman"/>
          <w:sz w:val="28"/>
          <w:szCs w:val="28"/>
          <w:lang w:val="kk-KZ"/>
        </w:rPr>
        <w:t xml:space="preserve"> </w:t>
      </w:r>
      <w:r w:rsidRPr="00B559EB">
        <w:rPr>
          <w:rFonts w:ascii="Times New Roman" w:hAnsi="Times New Roman"/>
          <w:sz w:val="28"/>
          <w:szCs w:val="28"/>
          <w:lang w:val="kk-KZ"/>
        </w:rPr>
        <w:t>Кузнецованың, К.А.</w:t>
      </w:r>
      <w:r>
        <w:rPr>
          <w:rFonts w:ascii="Times New Roman" w:hAnsi="Times New Roman"/>
          <w:sz w:val="28"/>
          <w:szCs w:val="28"/>
          <w:lang w:val="kk-KZ"/>
        </w:rPr>
        <w:t xml:space="preserve"> </w:t>
      </w:r>
      <w:r w:rsidRPr="00B559EB">
        <w:rPr>
          <w:rFonts w:ascii="Times New Roman" w:hAnsi="Times New Roman"/>
          <w:sz w:val="28"/>
          <w:szCs w:val="28"/>
          <w:lang w:val="kk-KZ"/>
        </w:rPr>
        <w:t>Маринченконың, Н.В.</w:t>
      </w:r>
      <w:r>
        <w:rPr>
          <w:rFonts w:ascii="Times New Roman" w:hAnsi="Times New Roman"/>
          <w:sz w:val="28"/>
          <w:szCs w:val="28"/>
          <w:lang w:val="kk-KZ"/>
        </w:rPr>
        <w:t xml:space="preserve"> </w:t>
      </w:r>
      <w:r w:rsidRPr="00B559EB">
        <w:rPr>
          <w:rFonts w:ascii="Times New Roman" w:hAnsi="Times New Roman"/>
          <w:sz w:val="28"/>
          <w:szCs w:val="28"/>
          <w:lang w:val="kk-KZ"/>
        </w:rPr>
        <w:t>Никифоровтің, Б.С.</w:t>
      </w:r>
      <w:r>
        <w:rPr>
          <w:rFonts w:ascii="Times New Roman" w:hAnsi="Times New Roman"/>
          <w:sz w:val="28"/>
          <w:szCs w:val="28"/>
          <w:lang w:val="kk-KZ"/>
        </w:rPr>
        <w:t xml:space="preserve"> </w:t>
      </w:r>
      <w:r w:rsidRPr="00B559EB">
        <w:rPr>
          <w:rFonts w:ascii="Times New Roman" w:hAnsi="Times New Roman"/>
          <w:sz w:val="28"/>
          <w:szCs w:val="28"/>
          <w:lang w:val="kk-KZ"/>
        </w:rPr>
        <w:t>Омаровтың және т.б. еңбектерде жан-жақты зерделенген [67-71].</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Жоғарыда айтып өткендей қазіргі кезде оқу-тәрбие, жаттығу үдерісін </w:t>
      </w:r>
      <w:r>
        <w:rPr>
          <w:rFonts w:ascii="Times New Roman" w:hAnsi="Times New Roman"/>
          <w:sz w:val="28"/>
          <w:szCs w:val="28"/>
          <w:lang w:val="kk-KZ"/>
        </w:rPr>
        <w:t>педагогтың</w:t>
      </w:r>
      <w:r w:rsidRPr="00B559EB">
        <w:rPr>
          <w:rFonts w:ascii="Times New Roman" w:hAnsi="Times New Roman"/>
          <w:sz w:val="28"/>
          <w:szCs w:val="28"/>
          <w:lang w:val="kk-KZ"/>
        </w:rPr>
        <w:t xml:space="preserve"> бақылау даярлығы басты мәнге ие болып тұр. Оның себебінің бірі – оқушылардың оқу-жаттығу іс-әрекетін бағалауға деген басымдықтың берілуінде.</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Жүргізілген зерттеу жұмыстарына жасалған теориялық талдау болашақ жаттықтырушы-оқытушыларды оқушылардың оқу-жаттығу іс-әрекетін педагогикалық бақылауға даярлау мәселесінің жеке дара зерттелмегендігін көрсетеді. Дене шынықтыру және спорт мамандары – мектеп мұғалімі немесе жаттықтырушы-оқытушы қызметін атқара алады. Сол себепті де, аталмыш зерттеу жұмысында болашақ жаттықтырушы-оқытушыларды оқушылардың оқу-жаттығу іс-әрекетін педагогикалық бақылауға даярлау барысы қарастырылатын болады.</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Осы айтылып өткендер, болашақ жаттықтырушы-оқытушыларды оқушылардың оқу-жаттығу іс-әрекетін педагогикалық бақылауға даярл</w:t>
      </w:r>
      <w:r>
        <w:rPr>
          <w:rFonts w:ascii="Times New Roman" w:hAnsi="Times New Roman"/>
          <w:sz w:val="28"/>
          <w:szCs w:val="28"/>
          <w:lang w:val="kk-KZ"/>
        </w:rPr>
        <w:t>а</w:t>
      </w:r>
      <w:r w:rsidRPr="00B559EB">
        <w:rPr>
          <w:rFonts w:ascii="Times New Roman" w:hAnsi="Times New Roman"/>
          <w:sz w:val="28"/>
          <w:szCs w:val="28"/>
          <w:lang w:val="kk-KZ"/>
        </w:rPr>
        <w:t>уда қарама-қайшылықтар бар екендігін көрсетті:</w:t>
      </w:r>
    </w:p>
    <w:p w:rsidR="00BA4327" w:rsidRPr="005C6071"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оқушылардың оқу-жаттығу іс-әрекетін, олардың дене мәдениетінің жоғары деңгейде қалыптастырылуын бақылау мен бағалауға қоғамдық сұраныстың болуы мен жаттықтырушы-оқытушылардың педагогикалық бақылауға даярлығының жеткіліксіздігі;</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 </w:t>
      </w:r>
      <w:r>
        <w:rPr>
          <w:rFonts w:ascii="Times New Roman" w:hAnsi="Times New Roman"/>
          <w:sz w:val="28"/>
          <w:szCs w:val="28"/>
          <w:lang w:val="kk-KZ"/>
        </w:rPr>
        <w:t>болашақ</w:t>
      </w:r>
      <w:r w:rsidRPr="00B559EB">
        <w:rPr>
          <w:rFonts w:ascii="Times New Roman" w:hAnsi="Times New Roman"/>
          <w:sz w:val="28"/>
          <w:szCs w:val="28"/>
          <w:lang w:val="kk-KZ"/>
        </w:rPr>
        <w:t xml:space="preserve"> жаттықтырушы-оқытушыларды</w:t>
      </w:r>
      <w:r>
        <w:rPr>
          <w:rFonts w:ascii="Times New Roman" w:hAnsi="Times New Roman"/>
          <w:sz w:val="28"/>
          <w:szCs w:val="28"/>
          <w:lang w:val="kk-KZ"/>
        </w:rPr>
        <w:t>ң</w:t>
      </w:r>
      <w:r w:rsidRPr="00B559EB">
        <w:rPr>
          <w:rFonts w:ascii="Times New Roman" w:hAnsi="Times New Roman"/>
          <w:sz w:val="28"/>
          <w:szCs w:val="28"/>
          <w:lang w:val="kk-KZ"/>
        </w:rPr>
        <w:t xml:space="preserve"> оқушылардың оқу-жаттығу іс-әрекетін педагогикалық бақылауға </w:t>
      </w:r>
      <w:r w:rsidRPr="009E7A18">
        <w:rPr>
          <w:rFonts w:ascii="Times New Roman" w:hAnsi="Times New Roman"/>
          <w:sz w:val="28"/>
          <w:szCs w:val="28"/>
          <w:lang w:val="kk-KZ"/>
        </w:rPr>
        <w:t>даярлау қажеттілігі</w:t>
      </w:r>
      <w:r>
        <w:rPr>
          <w:rFonts w:ascii="Times New Roman" w:hAnsi="Times New Roman"/>
          <w:sz w:val="28"/>
          <w:szCs w:val="28"/>
          <w:lang w:val="kk-KZ"/>
        </w:rPr>
        <w:t xml:space="preserve"> </w:t>
      </w:r>
      <w:r w:rsidRPr="00B559EB">
        <w:rPr>
          <w:rFonts w:ascii="Times New Roman" w:hAnsi="Times New Roman"/>
          <w:sz w:val="28"/>
          <w:szCs w:val="28"/>
          <w:lang w:val="kk-KZ"/>
        </w:rPr>
        <w:t>мен оның теориялық тұрғыда</w:t>
      </w:r>
      <w:r>
        <w:rPr>
          <w:rFonts w:ascii="Times New Roman" w:hAnsi="Times New Roman"/>
          <w:sz w:val="28"/>
          <w:szCs w:val="28"/>
          <w:lang w:val="kk-KZ"/>
        </w:rPr>
        <w:t>н</w:t>
      </w:r>
      <w:r w:rsidRPr="00B559EB">
        <w:rPr>
          <w:rFonts w:ascii="Times New Roman" w:hAnsi="Times New Roman"/>
          <w:sz w:val="28"/>
          <w:szCs w:val="28"/>
          <w:lang w:val="kk-KZ"/>
        </w:rPr>
        <w:t xml:space="preserve"> негізделмеуі</w:t>
      </w:r>
      <w:r>
        <w:rPr>
          <w:rFonts w:ascii="Times New Roman" w:hAnsi="Times New Roman"/>
          <w:sz w:val="28"/>
          <w:szCs w:val="28"/>
          <w:lang w:val="kk-KZ"/>
        </w:rPr>
        <w:t xml:space="preserve"> арасындағы</w:t>
      </w:r>
      <w:r w:rsidRPr="00B559EB">
        <w:rPr>
          <w:rFonts w:ascii="Times New Roman" w:hAnsi="Times New Roman"/>
          <w:sz w:val="28"/>
          <w:szCs w:val="28"/>
          <w:lang w:val="kk-KZ"/>
        </w:rPr>
        <w:t>;</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 жоғары мектеп оқу-тәрбие үдерісінің болашақ жаттықтырушы-оқытушыларды оқушылардың оқу-жаттығу іс-әрекетін педагогикалық бақылауға </w:t>
      </w:r>
      <w:r w:rsidRPr="009E7A18">
        <w:rPr>
          <w:rFonts w:ascii="Times New Roman" w:hAnsi="Times New Roman"/>
          <w:sz w:val="28"/>
          <w:szCs w:val="28"/>
          <w:lang w:val="kk-KZ"/>
        </w:rPr>
        <w:t>даярлау</w:t>
      </w:r>
      <w:r w:rsidRPr="00B559EB">
        <w:rPr>
          <w:rFonts w:ascii="Times New Roman" w:hAnsi="Times New Roman"/>
          <w:sz w:val="28"/>
          <w:szCs w:val="28"/>
          <w:lang w:val="kk-KZ"/>
        </w:rPr>
        <w:t xml:space="preserve"> мүмкіндіктерінің болуы мен ол бойынша әдістеменің жеткіліксіздігі арасындағы қарама-қайшылықтың орын алуы диссертациялық зер</w:t>
      </w:r>
      <w:r>
        <w:rPr>
          <w:rFonts w:ascii="Times New Roman" w:hAnsi="Times New Roman"/>
          <w:sz w:val="28"/>
          <w:szCs w:val="28"/>
          <w:lang w:val="kk-KZ"/>
        </w:rPr>
        <w:t>ттеу көкейкестілігін арттырады.</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Болашақ жаттықтырушы-оқытушыларды оқушылардың оқу-жаттығу іс-әрекетін педагогикалық бақылауды (педагогикалық функцияларын) жүзеге асыруға дайындығын талдау, зерттеу мәселесін тұжырымдауға мүмкіндік берді. Оның мәні болашақ жаттықтырушы-оқытушыларды оқушылардың оқу-жаттығу іс-әрекетін педагогикалық бақылауды жүзеге асыруға кәсіби даярлаудың мазмұны мен әдістерін анықтау болып табылады. Сол себепті, зерттеу жұмысының тақырыбын «Болашақ жаттықтырушы-оқытушыларды оқушылардың оқу-жаттығу іс-әрекетін педагогикалық бақылауға даярлау» деп алуды жөн көрдік.</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lastRenderedPageBreak/>
        <w:t>Зерттеу мақсаты</w:t>
      </w:r>
      <w:r w:rsidRPr="00B559EB">
        <w:rPr>
          <w:rFonts w:ascii="Times New Roman" w:hAnsi="Times New Roman"/>
          <w:sz w:val="28"/>
          <w:szCs w:val="28"/>
          <w:lang w:val="kk-KZ"/>
        </w:rPr>
        <w:t xml:space="preserve"> - болашақ жаттықтырушы-оқытушыларды оқушылардың оқу-жаттығу іс-әрекетін педагогикалық бақылауға даярлауды теориялық тұрғыдан негіздеу, әдістемесін жасау және оны эксперимент жүзінде тәжірибеден өткізу.</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Зерттеу нысаны</w:t>
      </w:r>
      <w:r w:rsidRPr="00B559EB">
        <w:rPr>
          <w:rFonts w:ascii="Times New Roman" w:hAnsi="Times New Roman"/>
          <w:sz w:val="28"/>
          <w:szCs w:val="28"/>
          <w:lang w:val="kk-KZ"/>
        </w:rPr>
        <w:t xml:space="preserve"> - жоғары оқу ор</w:t>
      </w:r>
      <w:r>
        <w:rPr>
          <w:rFonts w:ascii="Times New Roman" w:hAnsi="Times New Roman"/>
          <w:sz w:val="28"/>
          <w:szCs w:val="28"/>
          <w:lang w:val="kk-KZ"/>
        </w:rPr>
        <w:t>н</w:t>
      </w:r>
      <w:r w:rsidRPr="00B559EB">
        <w:rPr>
          <w:rFonts w:ascii="Times New Roman" w:hAnsi="Times New Roman"/>
          <w:sz w:val="28"/>
          <w:szCs w:val="28"/>
          <w:lang w:val="kk-KZ"/>
        </w:rPr>
        <w:t>ындағы оқу-тәрбие үдерісі.</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Зерттеу пәні:</w:t>
      </w:r>
      <w:r w:rsidRPr="00B559EB">
        <w:rPr>
          <w:rFonts w:ascii="Times New Roman" w:hAnsi="Times New Roman"/>
          <w:sz w:val="28"/>
          <w:szCs w:val="28"/>
          <w:lang w:val="kk-KZ"/>
        </w:rPr>
        <w:t xml:space="preserve"> болашақ жаттықтырушы-оқытушыларды оқушылардың оқу-жаттығу іс-әрекетін педагогикалық бақылауға даярлау.</w:t>
      </w:r>
    </w:p>
    <w:p w:rsidR="00BA4327" w:rsidRPr="005B2604"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Зерттеудің ғылыми болжамы:</w:t>
      </w:r>
      <w:r w:rsidRPr="00B559EB">
        <w:rPr>
          <w:rFonts w:ascii="Times New Roman" w:hAnsi="Times New Roman"/>
          <w:sz w:val="28"/>
          <w:szCs w:val="28"/>
          <w:lang w:val="kk-KZ"/>
        </w:rPr>
        <w:t xml:space="preserve"> </w:t>
      </w:r>
      <w:r w:rsidRPr="00CF550E">
        <w:rPr>
          <w:rFonts w:ascii="Times New Roman" w:hAnsi="Times New Roman"/>
          <w:i/>
          <w:sz w:val="28"/>
          <w:szCs w:val="28"/>
          <w:lang w:val="kk-KZ"/>
        </w:rPr>
        <w:t>егер,</w:t>
      </w:r>
      <w:r w:rsidRPr="00CF550E">
        <w:rPr>
          <w:rFonts w:ascii="Times New Roman" w:hAnsi="Times New Roman"/>
          <w:sz w:val="28"/>
          <w:szCs w:val="28"/>
          <w:lang w:val="kk-KZ"/>
        </w:rPr>
        <w:t xml:space="preserve"> кәсіби педагог маман даярлау бағдарына сәйкес болашақ жаттықтырушы-оқытушыларды оқушылардың оқу-жаттығу іс-әрекетін педагогикалық бақылауға даярлаудың теориялық-әдіснамалық негіздері айқындалса, «оқушылардың оқу-жаттығу іс-әрекетін педагогикалық бақылау» ұғымының мәні мен мазмұны нақтыланса, соған сәйкес жаттықтырушы-оқытушыларды педагогикалық бақылауға даярлаудың </w:t>
      </w:r>
      <w:r w:rsidRPr="005B2604">
        <w:rPr>
          <w:rFonts w:ascii="Times New Roman" w:hAnsi="Times New Roman"/>
          <w:sz w:val="28"/>
          <w:szCs w:val="28"/>
          <w:lang w:val="kk-KZ"/>
        </w:rPr>
        <w:t xml:space="preserve">құрылымдық-мазмұндық моделі әзірленіп, оларды жүзеге асыру әдістемесі жасалса және оның тиімділігі тәжірибелік-эксперимент жұмысында тексерілсе, </w:t>
      </w:r>
      <w:r w:rsidRPr="005B2604">
        <w:rPr>
          <w:rFonts w:ascii="Times New Roman" w:hAnsi="Times New Roman"/>
          <w:i/>
          <w:sz w:val="28"/>
          <w:szCs w:val="28"/>
          <w:lang w:val="kk-KZ"/>
        </w:rPr>
        <w:t>онда</w:t>
      </w:r>
      <w:r w:rsidRPr="005B2604">
        <w:rPr>
          <w:rFonts w:ascii="Times New Roman" w:hAnsi="Times New Roman"/>
          <w:sz w:val="28"/>
          <w:szCs w:val="28"/>
          <w:lang w:val="kk-KZ"/>
        </w:rPr>
        <w:t xml:space="preserve"> болашақ жаттықтырушы-оқытушыларды оқушылардың оқу-жаттығу іс-әрекетін педагогикалық бақылау даярлығының жоғары деңгейі қамтамасыз етіледі, </w:t>
      </w:r>
      <w:r w:rsidRPr="005B2604">
        <w:rPr>
          <w:rFonts w:ascii="Times New Roman" w:hAnsi="Times New Roman"/>
          <w:i/>
          <w:sz w:val="28"/>
          <w:szCs w:val="28"/>
          <w:lang w:val="kk-KZ"/>
        </w:rPr>
        <w:t>өйткені,</w:t>
      </w:r>
      <w:r w:rsidRPr="005B2604">
        <w:rPr>
          <w:rFonts w:ascii="Times New Roman" w:hAnsi="Times New Roman"/>
          <w:sz w:val="28"/>
          <w:szCs w:val="28"/>
          <w:lang w:val="kk-KZ"/>
        </w:rPr>
        <w:t xml:space="preserve"> кәсіби даярлық бағыты бойынша оқу жұмыстарындағы оқу материалдары мен іс-әрекеттері аталған даярлықты іске асырады.</w:t>
      </w:r>
    </w:p>
    <w:p w:rsidR="00BA4327" w:rsidRPr="005B2604" w:rsidRDefault="00BA4327" w:rsidP="00BA4327">
      <w:pPr>
        <w:pStyle w:val="4"/>
        <w:ind w:firstLine="567"/>
        <w:jc w:val="both"/>
        <w:rPr>
          <w:rFonts w:ascii="Times New Roman" w:hAnsi="Times New Roman"/>
          <w:b/>
          <w:sz w:val="28"/>
          <w:szCs w:val="28"/>
          <w:lang w:val="kk-KZ"/>
        </w:rPr>
      </w:pPr>
      <w:r w:rsidRPr="005B2604">
        <w:rPr>
          <w:rFonts w:ascii="Times New Roman" w:hAnsi="Times New Roman"/>
          <w:b/>
          <w:sz w:val="28"/>
          <w:szCs w:val="28"/>
          <w:lang w:val="kk-KZ"/>
        </w:rPr>
        <w:t>Зерттеу міндеттері:</w:t>
      </w:r>
    </w:p>
    <w:p w:rsidR="00BA4327" w:rsidRPr="005B2604" w:rsidRDefault="00BA4327" w:rsidP="00BA4327">
      <w:pPr>
        <w:pStyle w:val="4"/>
        <w:ind w:firstLine="567"/>
        <w:jc w:val="both"/>
        <w:rPr>
          <w:rFonts w:ascii="Times New Roman" w:hAnsi="Times New Roman"/>
          <w:sz w:val="28"/>
          <w:szCs w:val="28"/>
          <w:lang w:val="kk-KZ"/>
        </w:rPr>
      </w:pPr>
      <w:r w:rsidRPr="005B2604">
        <w:rPr>
          <w:rFonts w:ascii="Times New Roman" w:hAnsi="Times New Roman"/>
          <w:sz w:val="28"/>
          <w:szCs w:val="28"/>
          <w:lang w:val="kk-KZ"/>
        </w:rPr>
        <w:t xml:space="preserve">1. Болашақ жаттықтырушы-оқытушыларды оқушылардың оқу-жаттығу іс-әрекетін педагогикалық бақылауға даярлаудың теориялық-әдіснамалық негіздерін айқындау. </w:t>
      </w:r>
    </w:p>
    <w:p w:rsidR="00BA4327" w:rsidRPr="00AF0031" w:rsidRDefault="00BA4327" w:rsidP="00BA4327">
      <w:pPr>
        <w:pStyle w:val="4"/>
        <w:ind w:firstLine="567"/>
        <w:jc w:val="both"/>
        <w:rPr>
          <w:rFonts w:ascii="Times New Roman" w:hAnsi="Times New Roman"/>
          <w:sz w:val="28"/>
          <w:szCs w:val="28"/>
          <w:lang w:val="kk-KZ"/>
        </w:rPr>
      </w:pPr>
      <w:r w:rsidRPr="005B2604">
        <w:rPr>
          <w:rFonts w:ascii="Times New Roman" w:hAnsi="Times New Roman"/>
          <w:sz w:val="28"/>
          <w:szCs w:val="28"/>
          <w:lang w:val="kk-KZ"/>
        </w:rPr>
        <w:t>2. «Оқушылардың оқу-жаттығу іс-әрекетін педагогикалық бақылау» ұғымының мәні мен мазмұны</w:t>
      </w:r>
      <w:r w:rsidRPr="00FC56CE">
        <w:rPr>
          <w:rFonts w:ascii="Times New Roman" w:hAnsi="Times New Roman"/>
          <w:sz w:val="28"/>
          <w:szCs w:val="28"/>
          <w:lang w:val="kk-KZ"/>
        </w:rPr>
        <w:t>н</w:t>
      </w:r>
      <w:r w:rsidRPr="005B2604">
        <w:rPr>
          <w:rFonts w:ascii="Times New Roman" w:hAnsi="Times New Roman"/>
          <w:sz w:val="28"/>
          <w:szCs w:val="28"/>
          <w:lang w:val="kk-KZ"/>
        </w:rPr>
        <w:t xml:space="preserve"> нақтылау.</w:t>
      </w:r>
    </w:p>
    <w:p w:rsidR="00BA4327" w:rsidRPr="00B559EB" w:rsidRDefault="00BA4327" w:rsidP="00BA4327">
      <w:pPr>
        <w:pStyle w:val="4"/>
        <w:ind w:firstLine="567"/>
        <w:jc w:val="both"/>
        <w:rPr>
          <w:rFonts w:ascii="Times New Roman" w:hAnsi="Times New Roman"/>
          <w:sz w:val="28"/>
          <w:szCs w:val="28"/>
          <w:lang w:val="kk-KZ"/>
        </w:rPr>
      </w:pPr>
      <w:r w:rsidRPr="00AF0031">
        <w:rPr>
          <w:rFonts w:ascii="Times New Roman" w:hAnsi="Times New Roman"/>
          <w:sz w:val="28"/>
          <w:szCs w:val="28"/>
          <w:lang w:val="kk-KZ"/>
        </w:rPr>
        <w:t>3. Болашақ жаттықтырушы-оқытушыларды оқушылардың оқу-жаттығу іс-әрекетін педагогикалық бақылауға даярлаудың құрылымдық-мазмұндық моделін әзірлеу.</w:t>
      </w:r>
      <w:r>
        <w:rPr>
          <w:rFonts w:ascii="Times New Roman" w:hAnsi="Times New Roman"/>
          <w:sz w:val="28"/>
          <w:szCs w:val="28"/>
          <w:lang w:val="kk-KZ"/>
        </w:rPr>
        <w:t xml:space="preserve"> </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4. Болашақ жаттықтырушы-оқытушыларды оқушылардың оқу-жаттығу іс-</w:t>
      </w:r>
      <w:r w:rsidRPr="001E20CC">
        <w:rPr>
          <w:rFonts w:ascii="Times New Roman" w:hAnsi="Times New Roman"/>
          <w:sz w:val="28"/>
          <w:szCs w:val="28"/>
          <w:lang w:val="kk-KZ"/>
        </w:rPr>
        <w:t>әрекетін педагогикалық бақылауға даярлаудың әдістемесін жасау және оның тиімділігін тәжірибелік-эксперимент жүзінде тексеру.</w:t>
      </w:r>
    </w:p>
    <w:p w:rsidR="00BA4327" w:rsidRPr="00B559EB" w:rsidRDefault="00BA4327" w:rsidP="00BA4327">
      <w:pPr>
        <w:pStyle w:val="4"/>
        <w:ind w:firstLine="567"/>
        <w:jc w:val="both"/>
        <w:rPr>
          <w:rFonts w:ascii="Times New Roman" w:hAnsi="Times New Roman"/>
          <w:b/>
          <w:sz w:val="28"/>
          <w:szCs w:val="28"/>
          <w:lang w:val="kk-KZ"/>
        </w:rPr>
      </w:pPr>
      <w:r w:rsidRPr="00B559EB">
        <w:rPr>
          <w:rFonts w:ascii="Times New Roman" w:hAnsi="Times New Roman"/>
          <w:b/>
          <w:sz w:val="28"/>
          <w:szCs w:val="28"/>
          <w:lang w:val="kk-KZ"/>
        </w:rPr>
        <w:t xml:space="preserve">Зерттеудің жетекші идеясы: </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Оқыту үдерісіндегі бақылаудың қажеттілігі, болашақ маман даярлаудың құрылымын, әдіснамасын анықтауға және болашақ жаттықтырушы-оқытушыларды оқушылардың оқу-жаттығу іс-әрекетін педагогикалық бақылауға жоғары деңгейде даярл</w:t>
      </w:r>
      <w:r>
        <w:rPr>
          <w:rFonts w:ascii="Times New Roman" w:hAnsi="Times New Roman"/>
          <w:sz w:val="28"/>
          <w:szCs w:val="28"/>
          <w:lang w:val="kk-KZ"/>
        </w:rPr>
        <w:t>а</w:t>
      </w:r>
      <w:r w:rsidRPr="00B559EB">
        <w:rPr>
          <w:rFonts w:ascii="Times New Roman" w:hAnsi="Times New Roman"/>
          <w:sz w:val="28"/>
          <w:szCs w:val="28"/>
          <w:lang w:val="kk-KZ"/>
        </w:rPr>
        <w:t>удың бағдары болып табылады.</w:t>
      </w:r>
    </w:p>
    <w:p w:rsidR="00BA4327"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Зepттeудің теориялық-әдіcнaмaлық нeгіздepі:</w:t>
      </w:r>
      <w:r w:rsidRPr="00B559EB">
        <w:rPr>
          <w:rFonts w:ascii="Times New Roman" w:hAnsi="Times New Roman"/>
          <w:sz w:val="28"/>
          <w:szCs w:val="28"/>
          <w:lang w:val="kk-KZ"/>
        </w:rPr>
        <w:t xml:space="preserve"> </w:t>
      </w:r>
      <w:r w:rsidRPr="00D34946">
        <w:rPr>
          <w:rFonts w:ascii="Times New Roman" w:hAnsi="Times New Roman"/>
          <w:sz w:val="28"/>
          <w:szCs w:val="28"/>
          <w:lang w:val="kk-KZ"/>
        </w:rPr>
        <w:t>тұлға теориясының философиялық және психологиялық қағидалары; педагог тұлғасының субъективті даму теориясы; мұғалімнің жеке тұлғалық кәсіби маңызды қасиеттерін қалыптастыру теориясы; кәсіптік білім беру мазмұнын құрылымдау теориялары; іс-әрекет теориясының жетекші қағидалары; жүйелік тұғыр саласындағы іргелі жұмыстар; құзыреттілік тұғырдың тұжырымдамалық қағидалары; тәрбиелік оқытудың жеке-бағдарланған тұғыры мен тұжырымдамалары; модульдік оқыту</w:t>
      </w:r>
      <w:r>
        <w:rPr>
          <w:rFonts w:ascii="Times New Roman" w:hAnsi="Times New Roman"/>
          <w:sz w:val="28"/>
          <w:szCs w:val="28"/>
          <w:lang w:val="kk-KZ"/>
        </w:rPr>
        <w:t>.</w:t>
      </w:r>
    </w:p>
    <w:p w:rsidR="00BA4327"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lastRenderedPageBreak/>
        <w:t>Зepттeу көздepі</w:t>
      </w:r>
      <w:r>
        <w:rPr>
          <w:rFonts w:ascii="Times New Roman" w:hAnsi="Times New Roman"/>
          <w:b/>
          <w:sz w:val="28"/>
          <w:szCs w:val="28"/>
          <w:lang w:val="kk-KZ"/>
        </w:rPr>
        <w:t>.</w:t>
      </w:r>
      <w:r w:rsidRPr="002C0840">
        <w:rPr>
          <w:rFonts w:ascii="Times New Roman" w:hAnsi="Times New Roman"/>
          <w:sz w:val="28"/>
          <w:szCs w:val="28"/>
          <w:lang w:val="kk-KZ"/>
        </w:rPr>
        <w:t xml:space="preserve"> </w:t>
      </w:r>
      <w:r w:rsidRPr="00E94BC1">
        <w:rPr>
          <w:rFonts w:ascii="Times New Roman" w:hAnsi="Times New Roman"/>
          <w:sz w:val="28"/>
          <w:szCs w:val="28"/>
          <w:lang w:val="kk-KZ"/>
        </w:rPr>
        <w:t>«Білім туралы</w:t>
      </w:r>
      <w:r>
        <w:rPr>
          <w:rFonts w:ascii="Times New Roman" w:hAnsi="Times New Roman"/>
          <w:sz w:val="28"/>
          <w:szCs w:val="28"/>
          <w:lang w:val="kk-KZ"/>
        </w:rPr>
        <w:t>»</w:t>
      </w:r>
      <w:r w:rsidRPr="00E94BC1">
        <w:rPr>
          <w:rFonts w:ascii="Times New Roman" w:hAnsi="Times New Roman"/>
          <w:sz w:val="28"/>
          <w:szCs w:val="28"/>
          <w:lang w:val="kk-KZ"/>
        </w:rPr>
        <w:t xml:space="preserve"> Қазақстан Республикасының Заңы</w:t>
      </w:r>
      <w:r>
        <w:rPr>
          <w:rFonts w:ascii="Times New Roman" w:hAnsi="Times New Roman"/>
          <w:sz w:val="28"/>
          <w:szCs w:val="28"/>
          <w:lang w:val="kk-KZ"/>
        </w:rPr>
        <w:t xml:space="preserve">, </w:t>
      </w:r>
      <w:r w:rsidRPr="005A2852">
        <w:rPr>
          <w:rFonts w:ascii="Times New Roman" w:hAnsi="Times New Roman"/>
          <w:sz w:val="28"/>
          <w:szCs w:val="28"/>
          <w:lang w:val="kk-KZ"/>
        </w:rPr>
        <w:t>Педагог қызметкерлер мен оларға теңестірілген тұлғалардың лауазымдарының үлгілік біліктілік сипаттамалары</w:t>
      </w:r>
      <w:r>
        <w:rPr>
          <w:rFonts w:ascii="Times New Roman" w:hAnsi="Times New Roman"/>
          <w:sz w:val="28"/>
          <w:szCs w:val="28"/>
          <w:lang w:val="kk-KZ"/>
        </w:rPr>
        <w:t xml:space="preserve">, </w:t>
      </w:r>
      <w:r w:rsidRPr="00E2479D">
        <w:rPr>
          <w:rFonts w:ascii="Times New Roman" w:hAnsi="Times New Roman"/>
          <w:sz w:val="28"/>
          <w:szCs w:val="28"/>
          <w:lang w:val="kk-KZ"/>
        </w:rPr>
        <w:t>«Білімді ұлт» сапалы білім беру» ұлттық жобасы</w:t>
      </w:r>
      <w:r>
        <w:rPr>
          <w:rFonts w:ascii="Times New Roman" w:hAnsi="Times New Roman"/>
          <w:sz w:val="28"/>
          <w:szCs w:val="28"/>
          <w:lang w:val="kk-KZ"/>
        </w:rPr>
        <w:t xml:space="preserve">, </w:t>
      </w:r>
      <w:r w:rsidRPr="00AE4192">
        <w:rPr>
          <w:rFonts w:ascii="Times New Roman" w:hAnsi="Times New Roman"/>
          <w:sz w:val="28"/>
          <w:szCs w:val="28"/>
          <w:lang w:val="kk-KZ"/>
        </w:rPr>
        <w:t>Жоғары білім берудің мемлекеттік жалпыға міндетті стандарты</w:t>
      </w:r>
      <w:r>
        <w:rPr>
          <w:rFonts w:ascii="Times New Roman" w:hAnsi="Times New Roman"/>
          <w:sz w:val="28"/>
          <w:szCs w:val="28"/>
          <w:lang w:val="kk-KZ"/>
        </w:rPr>
        <w:t xml:space="preserve">, </w:t>
      </w:r>
      <w:r w:rsidRPr="00E2479D">
        <w:rPr>
          <w:rFonts w:ascii="Times New Roman" w:hAnsi="Times New Roman"/>
          <w:sz w:val="28"/>
          <w:szCs w:val="28"/>
          <w:lang w:val="kk-KZ"/>
        </w:rPr>
        <w:t>Дене шынықтыру және спорт ұйымдарының басшылары, мамандары лауазымдарының үлгілік біліктілік сипаттамалары</w:t>
      </w:r>
      <w:r>
        <w:rPr>
          <w:rFonts w:ascii="Times New Roman" w:hAnsi="Times New Roman"/>
          <w:sz w:val="28"/>
          <w:szCs w:val="28"/>
          <w:lang w:val="kk-KZ"/>
        </w:rPr>
        <w:t xml:space="preserve">, </w:t>
      </w:r>
      <w:r w:rsidRPr="00E2479D">
        <w:rPr>
          <w:rFonts w:ascii="Times New Roman" w:hAnsi="Times New Roman"/>
          <w:sz w:val="28"/>
          <w:szCs w:val="28"/>
          <w:lang w:val="kk-KZ"/>
        </w:rPr>
        <w:t>Қазақстан Республикасының «Дене шынықтыру және спорт туралы Заңы», Қазақстан Республикасында дене шынықтыру мен спортты дамытудың 2025 жылға дейінгі тұжырымдамасы</w:t>
      </w:r>
      <w:r>
        <w:rPr>
          <w:rFonts w:ascii="Times New Roman" w:hAnsi="Times New Roman"/>
          <w:sz w:val="28"/>
          <w:szCs w:val="28"/>
          <w:lang w:val="kk-KZ"/>
        </w:rPr>
        <w:t>, Педагогтің кәсіби стандарты, Қ</w:t>
      </w:r>
      <w:r w:rsidRPr="00E2479D">
        <w:rPr>
          <w:rFonts w:ascii="Times New Roman" w:hAnsi="Times New Roman"/>
          <w:sz w:val="28"/>
          <w:szCs w:val="28"/>
          <w:lang w:val="kk-KZ"/>
        </w:rPr>
        <w:t>азақстан Республикасының «Педагог мәртебесі туралы Заңы»,</w:t>
      </w:r>
      <w:r>
        <w:rPr>
          <w:rFonts w:ascii="Times New Roman" w:hAnsi="Times New Roman"/>
          <w:sz w:val="28"/>
          <w:szCs w:val="28"/>
          <w:lang w:val="kk-KZ"/>
        </w:rPr>
        <w:t xml:space="preserve"> </w:t>
      </w:r>
      <w:r w:rsidRPr="00E2479D">
        <w:rPr>
          <w:rFonts w:ascii="Times New Roman" w:hAnsi="Times New Roman"/>
          <w:sz w:val="28"/>
          <w:szCs w:val="28"/>
          <w:lang w:val="kk-KZ"/>
        </w:rPr>
        <w:t>«Қазақстан Республикасында білім беруді дамытудың 2022 – 2026 жылдарға арналған тұжырымдамасы</w:t>
      </w:r>
      <w:r>
        <w:rPr>
          <w:rFonts w:ascii="Times New Roman" w:hAnsi="Times New Roman"/>
          <w:sz w:val="28"/>
          <w:szCs w:val="28"/>
          <w:lang w:val="kk-KZ"/>
        </w:rPr>
        <w:t xml:space="preserve">; </w:t>
      </w:r>
      <w:r w:rsidRPr="002C0840">
        <w:rPr>
          <w:rFonts w:ascii="Times New Roman" w:hAnsi="Times New Roman"/>
          <w:sz w:val="28"/>
          <w:szCs w:val="28"/>
          <w:lang w:val="kk-KZ"/>
        </w:rPr>
        <w:t>Қазақстан және ТМД елдерінің ғылыми-педагогикалық, мерзімдік басылымдары; оқу бағдарламалары, оқулықтар мен оқу-әдістемелік құралдары; автордың жоғары оқу орнының оқытушысы ретіндегі жеке іс-тәжірибелері мен жарық көрген ғылыми-педагогикалық және әдістемелік еңбектері.</w:t>
      </w:r>
    </w:p>
    <w:p w:rsidR="00BA4327" w:rsidRPr="00B559EB" w:rsidRDefault="00BA4327" w:rsidP="00BA4327">
      <w:pPr>
        <w:pStyle w:val="4"/>
        <w:ind w:firstLine="567"/>
        <w:jc w:val="both"/>
        <w:rPr>
          <w:rFonts w:ascii="Times New Roman" w:hAnsi="Times New Roman"/>
          <w:b/>
          <w:sz w:val="28"/>
          <w:szCs w:val="28"/>
          <w:lang w:val="kk-KZ"/>
        </w:rPr>
      </w:pPr>
      <w:r w:rsidRPr="00B559EB">
        <w:rPr>
          <w:rFonts w:ascii="Times New Roman" w:hAnsi="Times New Roman"/>
          <w:b/>
          <w:sz w:val="28"/>
          <w:szCs w:val="28"/>
          <w:lang w:val="kk-KZ"/>
        </w:rPr>
        <w:t xml:space="preserve">Зepттeудің нeгізгі кeзeңдepі: </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Біpінші кeзeң (2017-2018 жж.)</w:t>
      </w:r>
      <w:r w:rsidRPr="00B559EB">
        <w:rPr>
          <w:rFonts w:ascii="Times New Roman" w:hAnsi="Times New Roman"/>
          <w:sz w:val="28"/>
          <w:szCs w:val="28"/>
          <w:lang w:val="kk-KZ"/>
        </w:rPr>
        <w:t xml:space="preserve"> – іздeніc кeзeңіндe филocoфиялық, пcиxoлoгиялық, пeдaгoгикaлық жәнe әдіcтeмeлік әдeбиeттep зepделенді, oлapдың мазмұнына caлыcтыpмaлы тaлдaулар жасалынды, әдіснамалық тұғырлар негізінде зерттеу жүргізу айқындалды, зерттеуге негіз болатын алғышарттар зерделенді, зepттeу пpoблeмacынa cәйкec oзық тәжіpибeлep зepттeлді, зepттeу бaғыты нeгіздeлді.</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Eкінші кeзeң (2018-2019 жж.)</w:t>
      </w:r>
      <w:r w:rsidRPr="00B559EB">
        <w:rPr>
          <w:rFonts w:ascii="Times New Roman" w:hAnsi="Times New Roman"/>
          <w:sz w:val="28"/>
          <w:szCs w:val="28"/>
          <w:lang w:val="kk-KZ"/>
        </w:rPr>
        <w:t xml:space="preserve"> - бoлaшaқ жаттықтырушы-оқытушыларды оқушылардың оқу-жаттығу іс-әрекетін педагогикалық бақылауға даярлаудың педагогикалық мәні мен мазмұны айқындалды, құрылымы, моделі aнықтaлды. Оларды кәcіби педагогикалық бақылауға дaярлaудың әдіcтeмecі жасалды жәнe бoлaшaқ жаттықтырушы-оқытушыларды кәcіби даярлау ұcтaнымдapы бoйыншa aлғaшқы бoлжaм ж</w:t>
      </w:r>
      <w:r>
        <w:rPr>
          <w:rFonts w:ascii="Times New Roman" w:hAnsi="Times New Roman"/>
          <w:sz w:val="28"/>
          <w:szCs w:val="28"/>
          <w:lang w:val="kk-KZ"/>
        </w:rPr>
        <w:t>асалып</w:t>
      </w:r>
      <w:r w:rsidRPr="00B559EB">
        <w:rPr>
          <w:rFonts w:ascii="Times New Roman" w:hAnsi="Times New Roman"/>
          <w:sz w:val="28"/>
          <w:szCs w:val="28"/>
          <w:lang w:val="kk-KZ"/>
        </w:rPr>
        <w:t>, aйқындaу экcпepимeнті ұйымдacтыpылды. Педагогикалық бақылауға даярлау</w:t>
      </w:r>
      <w:r>
        <w:rPr>
          <w:rFonts w:ascii="Times New Roman" w:hAnsi="Times New Roman"/>
          <w:sz w:val="28"/>
          <w:szCs w:val="28"/>
          <w:lang w:val="kk-KZ"/>
        </w:rPr>
        <w:t xml:space="preserve"> бойынша </w:t>
      </w:r>
      <w:r w:rsidRPr="00B559EB">
        <w:rPr>
          <w:rFonts w:ascii="Times New Roman" w:hAnsi="Times New Roman"/>
          <w:sz w:val="28"/>
          <w:szCs w:val="28"/>
          <w:lang w:val="kk-KZ"/>
        </w:rPr>
        <w:t>оқу материалдары мен педагогикалық тапсырмалар құpастырылды жәнe дaйындaлды, oқу үдepіcінe eнгізілді. Алғашқы қалыптастыру эксперименті жүзеге асырылды.</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Үшінші кeзeң (2019-20</w:t>
      </w:r>
      <w:r w:rsidRPr="006355FB">
        <w:rPr>
          <w:rFonts w:ascii="Times New Roman" w:hAnsi="Times New Roman"/>
          <w:b/>
          <w:sz w:val="28"/>
          <w:szCs w:val="28"/>
          <w:lang w:val="kk-KZ"/>
        </w:rPr>
        <w:t>22</w:t>
      </w:r>
      <w:r w:rsidRPr="00B559EB">
        <w:rPr>
          <w:rFonts w:ascii="Times New Roman" w:hAnsi="Times New Roman"/>
          <w:b/>
          <w:sz w:val="28"/>
          <w:szCs w:val="28"/>
          <w:lang w:val="kk-KZ"/>
        </w:rPr>
        <w:t xml:space="preserve"> жж.)</w:t>
      </w:r>
      <w:r w:rsidRPr="00B559EB">
        <w:rPr>
          <w:rFonts w:ascii="Times New Roman" w:hAnsi="Times New Roman"/>
          <w:sz w:val="28"/>
          <w:szCs w:val="28"/>
          <w:lang w:val="kk-KZ"/>
        </w:rPr>
        <w:t xml:space="preserve"> - болашақ жаттықтырушы-оқытушыларды оқушылардың оқу-жаттығу іс-әрекеттерін педагогикалық бақылауға даярлау моделі негізінде, жoғapы oқу opнындa бoлaшaқ жаттықтырушы-оқытушыларды оқушылардың оқу-жаттығу іс-әрекетін педагогикалық бақылауға даярлауды жүзеге асыратын әдіcтep мeн құpaлдap жүйecі, қaзіpгі oқыту тexнoлoгиялapы мeн әдіcтeмecі aнықтaлып, қалыптастыру эксперименті жалғасын тапты, зepттeу жұмыcының ғылыми нeгіздeлуі мeн нәтижecінің дұpыcтығы тeкcepілді; зepттeу жұмыcтapынa бaйлaныcты жaлпы тұжыpымдap мeн қopытындылap жacaлынды. Диccepтaциялық зерттеулерге қoйылaтын тaлaптapғa caй жұмыс тexникaлық жaғынaн pәcімдeлді. Диccepтaциялық жұмыcтың қoлжaзбa нұcқacы дaйындaлып, тaлқылaуғa ұcынылды.</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Зepттeу әдіcтepі</w:t>
      </w:r>
      <w:r w:rsidRPr="00B559EB">
        <w:rPr>
          <w:rFonts w:ascii="Times New Roman" w:hAnsi="Times New Roman"/>
          <w:sz w:val="28"/>
          <w:szCs w:val="28"/>
          <w:lang w:val="kk-KZ"/>
        </w:rPr>
        <w:t xml:space="preserve">: тeopиялық: зepттeу тaқыpыбы бoйыншa алыс және жақын шeтeлдік, отaндық ғалымдардың пcиxoлoгиялық, пeдaгoгикaлық жәнe </w:t>
      </w:r>
      <w:r w:rsidRPr="00B559EB">
        <w:rPr>
          <w:rFonts w:ascii="Times New Roman" w:hAnsi="Times New Roman"/>
          <w:sz w:val="28"/>
          <w:szCs w:val="28"/>
          <w:lang w:val="kk-KZ"/>
        </w:rPr>
        <w:lastRenderedPageBreak/>
        <w:t>оқу-әдіcтемелік әдeбиeттepін зерделеу; зерттеу тақырыбына қатысты диccepтaциялық зepттeулepді тaлдaу, зерттеу материалдарын жинaқтaу, қopытындылaу, caлыcтыpу, нaқтылaу; эмпиpикaлық: бaқылaу, білім алушылармен жәнe oқытушылapмeн пікіp aлмacу; caуaлнaмa жүpгізу; нopмaтивті жәнe oқу-әдіcтeмeлік құжaттapды тaлдaу, тecттік тапсырмамен бақылау, тәжіpибeлік-экcпepимeнттік жұмыc жүргізу; cтaтиcтикaлық әдіcтep.</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 xml:space="preserve">Зepттeудiң нeгiзгi бaзacы. </w:t>
      </w:r>
      <w:r w:rsidRPr="00B559EB">
        <w:rPr>
          <w:rFonts w:ascii="Times New Roman" w:hAnsi="Times New Roman"/>
          <w:sz w:val="28"/>
          <w:szCs w:val="28"/>
          <w:lang w:val="kk-KZ"/>
        </w:rPr>
        <w:t xml:space="preserve">Қожа Aхмет Яcaуи aтындaғы Xaлықapaлық қaзaқ-түpiк университеті, М.Әуeзoв aтындaғы Oңтүcтiк Қaзaқcтaн университеті жәнe </w:t>
      </w:r>
      <w:r w:rsidRPr="00B559EB">
        <w:rPr>
          <w:rStyle w:val="50f7"/>
          <w:rFonts w:ascii="Times New Roman" w:hAnsi="Times New Roman"/>
          <w:sz w:val="28"/>
          <w:szCs w:val="28"/>
          <w:lang w:val="kk-KZ"/>
        </w:rPr>
        <w:t xml:space="preserve">Қорқыт Ата атындағы Қызылорда </w:t>
      </w:r>
      <w:r w:rsidRPr="00B559EB">
        <w:rPr>
          <w:rFonts w:ascii="Times New Roman" w:hAnsi="Times New Roman"/>
          <w:sz w:val="28"/>
          <w:szCs w:val="28"/>
          <w:lang w:val="kk-KZ"/>
        </w:rPr>
        <w:t>унивepcитeті.</w:t>
      </w:r>
    </w:p>
    <w:p w:rsidR="00BA4327" w:rsidRPr="005B2604" w:rsidRDefault="00BA4327" w:rsidP="00BA4327">
      <w:pPr>
        <w:pStyle w:val="4"/>
        <w:ind w:firstLine="567"/>
        <w:jc w:val="both"/>
        <w:rPr>
          <w:rFonts w:ascii="Times New Roman" w:hAnsi="Times New Roman"/>
          <w:b/>
          <w:sz w:val="28"/>
          <w:szCs w:val="28"/>
          <w:lang w:val="kk-KZ"/>
        </w:rPr>
      </w:pPr>
      <w:r w:rsidRPr="005B2604">
        <w:rPr>
          <w:rFonts w:ascii="Times New Roman" w:hAnsi="Times New Roman"/>
          <w:b/>
          <w:sz w:val="28"/>
          <w:szCs w:val="28"/>
          <w:lang w:val="kk-KZ"/>
        </w:rPr>
        <w:t>Зерттеудің ғылыми жаңалығы және теориялық маңыздылығы</w:t>
      </w:r>
    </w:p>
    <w:p w:rsidR="00BA4327" w:rsidRPr="00551291" w:rsidRDefault="00BA4327" w:rsidP="00BA4327">
      <w:pPr>
        <w:pStyle w:val="4"/>
        <w:ind w:firstLine="567"/>
        <w:jc w:val="both"/>
        <w:rPr>
          <w:rFonts w:ascii="Times New Roman" w:hAnsi="Times New Roman"/>
          <w:sz w:val="28"/>
          <w:szCs w:val="28"/>
          <w:lang w:val="kk-KZ"/>
        </w:rPr>
      </w:pPr>
      <w:r w:rsidRPr="00551291">
        <w:rPr>
          <w:rFonts w:ascii="Times New Roman" w:hAnsi="Times New Roman"/>
          <w:sz w:val="28"/>
          <w:szCs w:val="28"/>
          <w:lang w:val="kk-KZ"/>
        </w:rPr>
        <w:t>1. Болашақ жаттықтырушы-оқытушыларды оқушылардың оқу-жаттығу іс-әрекетін педагогикалық бақылауға даярлаудың теориялық-әдіснамалық негіздері айқындалды. Осы проблеманы жүзеге асырудағы жоғары оқу орнының әлеуеті анықталып, басты әдіснамалық амалы тұрғысынан үдерістік тұғыр негізделді.</w:t>
      </w:r>
    </w:p>
    <w:p w:rsidR="00BA4327" w:rsidRPr="005B2604" w:rsidRDefault="00BA4327" w:rsidP="00BA4327">
      <w:pPr>
        <w:pStyle w:val="4"/>
        <w:ind w:firstLine="567"/>
        <w:jc w:val="both"/>
        <w:rPr>
          <w:rFonts w:ascii="Times New Roman" w:hAnsi="Times New Roman"/>
          <w:sz w:val="28"/>
          <w:szCs w:val="28"/>
          <w:lang w:val="kk-KZ"/>
        </w:rPr>
      </w:pPr>
      <w:r w:rsidRPr="00551291">
        <w:rPr>
          <w:rFonts w:ascii="Times New Roman" w:hAnsi="Times New Roman"/>
          <w:sz w:val="28"/>
          <w:szCs w:val="28"/>
          <w:lang w:val="kk-KZ"/>
        </w:rPr>
        <w:t>2. Оқушылардың оқу-жаттығу іс-әрекетіне ғылыми сипаттама берілді.  Оқушылардың оқу-жаттығу іс-әрекетін педагогикалық бақылаудың құрылымдық элементтері мен олардың өзара байланысы анықталып, оған болашақ жаттықтырушы-оқытушыларды даярлаудың ерекшеліктері айқындалды. «Оқушылардың оқу-жаттығу іс-әрекетін педагогикалық бақылау» ұғымының мәні мен мазмұны нақтыланды.</w:t>
      </w:r>
    </w:p>
    <w:p w:rsidR="00BA4327" w:rsidRPr="005B2604" w:rsidRDefault="00BA4327" w:rsidP="00BA4327">
      <w:pPr>
        <w:pStyle w:val="4"/>
        <w:ind w:firstLine="567"/>
        <w:jc w:val="both"/>
        <w:rPr>
          <w:rFonts w:ascii="Times New Roman" w:hAnsi="Times New Roman"/>
          <w:sz w:val="28"/>
          <w:szCs w:val="28"/>
          <w:lang w:val="kk-KZ"/>
        </w:rPr>
      </w:pPr>
      <w:r w:rsidRPr="005B2604">
        <w:rPr>
          <w:rFonts w:ascii="Times New Roman" w:hAnsi="Times New Roman"/>
          <w:sz w:val="28"/>
          <w:szCs w:val="28"/>
          <w:lang w:val="kk-KZ"/>
        </w:rPr>
        <w:t>3. Іс-әрекет теориясына сәйкес болашақ жаттықтырушы-оқытушыларды оқушылардың оқу-жаттығу іс-әрекетін педагогикалық бақылауға даярл</w:t>
      </w:r>
      <w:r>
        <w:rPr>
          <w:rFonts w:ascii="Times New Roman" w:hAnsi="Times New Roman"/>
          <w:sz w:val="28"/>
          <w:szCs w:val="28"/>
          <w:lang w:val="kk-KZ"/>
        </w:rPr>
        <w:t>ауд</w:t>
      </w:r>
      <w:r w:rsidRPr="005B2604">
        <w:rPr>
          <w:rFonts w:ascii="Times New Roman" w:hAnsi="Times New Roman"/>
          <w:sz w:val="28"/>
          <w:szCs w:val="28"/>
          <w:lang w:val="kk-KZ"/>
        </w:rPr>
        <w:t>ың  құрамы мен өлшемдері</w:t>
      </w:r>
      <w:r>
        <w:rPr>
          <w:rFonts w:ascii="Times New Roman" w:hAnsi="Times New Roman"/>
          <w:sz w:val="28"/>
          <w:szCs w:val="28"/>
          <w:lang w:val="kk-KZ"/>
        </w:rPr>
        <w:t xml:space="preserve">, </w:t>
      </w:r>
      <w:r w:rsidRPr="005B2604">
        <w:rPr>
          <w:rFonts w:ascii="Times New Roman" w:hAnsi="Times New Roman"/>
          <w:sz w:val="28"/>
          <w:szCs w:val="28"/>
          <w:lang w:val="kk-KZ"/>
        </w:rPr>
        <w:t xml:space="preserve">көрсеткіштері анықталып, құрылымдық-мазмұндық моделі жасалды. </w:t>
      </w:r>
    </w:p>
    <w:p w:rsidR="00BA4327" w:rsidRDefault="00BA4327" w:rsidP="00BA4327">
      <w:pPr>
        <w:pStyle w:val="4"/>
        <w:ind w:firstLine="567"/>
        <w:jc w:val="both"/>
        <w:rPr>
          <w:rFonts w:ascii="Times New Roman" w:hAnsi="Times New Roman"/>
          <w:sz w:val="28"/>
          <w:szCs w:val="28"/>
          <w:lang w:val="kk-KZ"/>
        </w:rPr>
      </w:pPr>
      <w:r w:rsidRPr="005B2604">
        <w:rPr>
          <w:rFonts w:ascii="Times New Roman" w:hAnsi="Times New Roman"/>
          <w:sz w:val="28"/>
          <w:szCs w:val="28"/>
          <w:lang w:val="kk-KZ"/>
        </w:rPr>
        <w:t>4. Болашақ жаттықтырушы-оқытушыларды оқушылардың оқу-жаттығу іс-әрекетін педагогикалық бақылауға даярлау әдістемесі ақыл-ой қызметін кезеңдеп қалыптастыруға сәйкес оқу іс-әрекетін ұйымдастыруға негізделіп жасалды.</w:t>
      </w:r>
    </w:p>
    <w:p w:rsidR="00BA4327" w:rsidRPr="00B559EB" w:rsidRDefault="00BA4327" w:rsidP="00BA4327">
      <w:pPr>
        <w:pStyle w:val="4"/>
        <w:ind w:firstLine="567"/>
        <w:jc w:val="both"/>
        <w:rPr>
          <w:rFonts w:ascii="Times New Roman" w:hAnsi="Times New Roman"/>
          <w:b/>
          <w:sz w:val="28"/>
          <w:szCs w:val="28"/>
          <w:lang w:val="kk-KZ"/>
        </w:rPr>
      </w:pPr>
      <w:r w:rsidRPr="00B559EB">
        <w:rPr>
          <w:rFonts w:ascii="Times New Roman" w:hAnsi="Times New Roman"/>
          <w:b/>
          <w:sz w:val="28"/>
          <w:szCs w:val="28"/>
          <w:lang w:val="kk-KZ"/>
        </w:rPr>
        <w:t>Зерттеудің практикалық маңыздылығы.</w:t>
      </w:r>
    </w:p>
    <w:p w:rsidR="00BA4327" w:rsidRDefault="00BA4327" w:rsidP="00BA4327">
      <w:pPr>
        <w:pStyle w:val="4"/>
        <w:ind w:firstLine="567"/>
        <w:jc w:val="both"/>
        <w:rPr>
          <w:rFonts w:ascii="Times New Roman" w:hAnsi="Times New Roman"/>
          <w:sz w:val="28"/>
          <w:szCs w:val="28"/>
          <w:lang w:val="kk-KZ"/>
        </w:rPr>
      </w:pPr>
      <w:r>
        <w:rPr>
          <w:rFonts w:ascii="Times New Roman" w:hAnsi="Times New Roman"/>
          <w:sz w:val="28"/>
          <w:szCs w:val="28"/>
          <w:lang w:val="kk-KZ"/>
        </w:rPr>
        <w:t>-</w:t>
      </w:r>
      <w:r w:rsidRPr="00B559EB">
        <w:rPr>
          <w:rFonts w:ascii="Times New Roman" w:hAnsi="Times New Roman"/>
          <w:sz w:val="28"/>
          <w:szCs w:val="28"/>
          <w:lang w:val="kk-KZ"/>
        </w:rPr>
        <w:t xml:space="preserve"> </w:t>
      </w:r>
      <w:r>
        <w:rPr>
          <w:rFonts w:ascii="Times New Roman" w:hAnsi="Times New Roman"/>
          <w:sz w:val="28"/>
          <w:szCs w:val="28"/>
          <w:lang w:val="kk-KZ"/>
        </w:rPr>
        <w:t>«</w:t>
      </w:r>
      <w:r w:rsidRPr="00EB5B2E">
        <w:rPr>
          <w:rFonts w:ascii="Times New Roman" w:hAnsi="Times New Roman"/>
          <w:sz w:val="28"/>
          <w:szCs w:val="28"/>
          <w:lang w:val="kk-KZ"/>
        </w:rPr>
        <w:t>Дене шынықтыру мен спорт саласындағы педагогикалық үдерісті бақылау</w:t>
      </w:r>
      <w:r>
        <w:rPr>
          <w:rFonts w:ascii="Times New Roman" w:hAnsi="Times New Roman"/>
          <w:sz w:val="28"/>
          <w:szCs w:val="28"/>
          <w:lang w:val="kk-KZ"/>
        </w:rPr>
        <w:t xml:space="preserve">» атты </w:t>
      </w:r>
      <w:r w:rsidRPr="00893511">
        <w:rPr>
          <w:rFonts w:ascii="Times New Roman" w:hAnsi="Times New Roman"/>
          <w:sz w:val="28"/>
          <w:szCs w:val="28"/>
          <w:lang w:val="kk-KZ"/>
        </w:rPr>
        <w:t xml:space="preserve">элективті курс </w:t>
      </w:r>
      <w:r>
        <w:rPr>
          <w:rFonts w:ascii="Times New Roman" w:hAnsi="Times New Roman"/>
          <w:sz w:val="28"/>
          <w:szCs w:val="28"/>
          <w:lang w:val="kk-KZ"/>
        </w:rPr>
        <w:t>бағдарламасы жасалды және оқу үдерісіне ендірілді;</w:t>
      </w:r>
    </w:p>
    <w:p w:rsidR="00BA4327" w:rsidRDefault="00BA4327" w:rsidP="00BA4327">
      <w:pPr>
        <w:pStyle w:val="4"/>
        <w:ind w:firstLine="567"/>
        <w:jc w:val="both"/>
        <w:rPr>
          <w:rFonts w:ascii="Times New Roman" w:hAnsi="Times New Roman"/>
          <w:sz w:val="28"/>
          <w:szCs w:val="28"/>
          <w:highlight w:val="green"/>
          <w:lang w:val="kk-KZ"/>
        </w:rPr>
      </w:pPr>
      <w:r>
        <w:rPr>
          <w:rFonts w:ascii="Times New Roman" w:hAnsi="Times New Roman"/>
          <w:sz w:val="28"/>
          <w:szCs w:val="28"/>
          <w:lang w:val="kk-KZ"/>
        </w:rPr>
        <w:t>-</w:t>
      </w:r>
      <w:r w:rsidRPr="00B559EB">
        <w:rPr>
          <w:rFonts w:ascii="Times New Roman" w:hAnsi="Times New Roman"/>
          <w:sz w:val="28"/>
          <w:szCs w:val="28"/>
          <w:lang w:val="kk-KZ"/>
        </w:rPr>
        <w:t xml:space="preserve"> «Оқушыларды дене тәрбиесіне баулуда бақылауды жүзеге асыру», «</w:t>
      </w:r>
      <w:r>
        <w:rPr>
          <w:rFonts w:ascii="Times New Roman" w:hAnsi="Times New Roman"/>
          <w:sz w:val="28"/>
          <w:szCs w:val="28"/>
          <w:lang w:val="kk-KZ"/>
        </w:rPr>
        <w:t>Гимнастиканы оқыту әдістемесі</w:t>
      </w:r>
      <w:r w:rsidRPr="00B559EB">
        <w:rPr>
          <w:rFonts w:ascii="Times New Roman" w:hAnsi="Times New Roman"/>
          <w:sz w:val="28"/>
          <w:szCs w:val="28"/>
          <w:lang w:val="kk-KZ"/>
        </w:rPr>
        <w:t>» атты оқу құралдары д</w:t>
      </w:r>
      <w:r>
        <w:rPr>
          <w:rFonts w:ascii="Times New Roman" w:hAnsi="Times New Roman"/>
          <w:sz w:val="28"/>
          <w:szCs w:val="28"/>
          <w:lang w:val="kk-KZ"/>
        </w:rPr>
        <w:t>аярланды;</w:t>
      </w:r>
    </w:p>
    <w:p w:rsidR="00BA4327" w:rsidRDefault="00BA4327" w:rsidP="00BA4327">
      <w:pPr>
        <w:pStyle w:val="4"/>
        <w:ind w:firstLine="567"/>
        <w:jc w:val="both"/>
        <w:rPr>
          <w:rFonts w:ascii="Times New Roman" w:hAnsi="Times New Roman"/>
          <w:sz w:val="28"/>
          <w:szCs w:val="28"/>
          <w:lang w:val="kk-KZ"/>
        </w:rPr>
      </w:pPr>
      <w:r w:rsidRPr="00C45F8E">
        <w:rPr>
          <w:rFonts w:ascii="Times New Roman" w:hAnsi="Times New Roman"/>
          <w:sz w:val="28"/>
          <w:szCs w:val="28"/>
          <w:lang w:val="kk-KZ"/>
        </w:rPr>
        <w:t>- Педагогикалық тапсырмалар (сұрақтар, тесттік тапсырмалар, оқу тапсырмалары, оқу міндеттері</w:t>
      </w:r>
      <w:r>
        <w:rPr>
          <w:rFonts w:ascii="Times New Roman" w:hAnsi="Times New Roman"/>
          <w:sz w:val="28"/>
          <w:szCs w:val="28"/>
          <w:lang w:val="kk-KZ"/>
        </w:rPr>
        <w:t>; бағалау және сынама-тест үлгілері</w:t>
      </w:r>
      <w:r w:rsidRPr="00C45F8E">
        <w:rPr>
          <w:rFonts w:ascii="Times New Roman" w:hAnsi="Times New Roman"/>
          <w:sz w:val="28"/>
          <w:szCs w:val="28"/>
          <w:lang w:val="kk-KZ"/>
        </w:rPr>
        <w:t>) әзірленді;</w:t>
      </w:r>
    </w:p>
    <w:p w:rsidR="00BA4327" w:rsidRDefault="00BA4327" w:rsidP="00BA4327">
      <w:pPr>
        <w:pStyle w:val="4"/>
        <w:ind w:firstLine="567"/>
        <w:jc w:val="both"/>
        <w:rPr>
          <w:rFonts w:ascii="Times New Roman" w:hAnsi="Times New Roman"/>
          <w:sz w:val="28"/>
          <w:szCs w:val="28"/>
          <w:lang w:val="kk-KZ"/>
        </w:rPr>
      </w:pPr>
      <w:r>
        <w:rPr>
          <w:rFonts w:ascii="Times New Roman" w:hAnsi="Times New Roman"/>
          <w:sz w:val="28"/>
          <w:szCs w:val="28"/>
          <w:lang w:val="kk-KZ"/>
        </w:rPr>
        <w:t>-</w:t>
      </w:r>
      <w:r w:rsidRPr="0093028E">
        <w:rPr>
          <w:rFonts w:ascii="Times New Roman" w:hAnsi="Times New Roman"/>
          <w:sz w:val="28"/>
          <w:szCs w:val="28"/>
          <w:lang w:val="kk-KZ"/>
        </w:rPr>
        <w:t xml:space="preserve"> «Қазіргі жағдайдағы жаттықтырушы-оқытушының </w:t>
      </w:r>
      <w:r>
        <w:rPr>
          <w:rFonts w:ascii="Times New Roman" w:hAnsi="Times New Roman"/>
          <w:sz w:val="28"/>
          <w:szCs w:val="28"/>
          <w:lang w:val="kk-KZ"/>
        </w:rPr>
        <w:t xml:space="preserve">педагогикалық </w:t>
      </w:r>
      <w:r w:rsidRPr="0093028E">
        <w:rPr>
          <w:rFonts w:ascii="Times New Roman" w:hAnsi="Times New Roman"/>
          <w:sz w:val="28"/>
          <w:szCs w:val="28"/>
          <w:lang w:val="kk-KZ"/>
        </w:rPr>
        <w:t>қызметі</w:t>
      </w:r>
      <w:r>
        <w:rPr>
          <w:rFonts w:ascii="Times New Roman" w:hAnsi="Times New Roman"/>
          <w:sz w:val="28"/>
          <w:szCs w:val="28"/>
          <w:lang w:val="kk-KZ"/>
        </w:rPr>
        <w:t xml:space="preserve">» атты педагогтарға арналған семинар бағдарламасы жасалды. </w:t>
      </w:r>
    </w:p>
    <w:p w:rsidR="00BA4327" w:rsidRDefault="00BA4327" w:rsidP="00BA4327">
      <w:pPr>
        <w:pStyle w:val="ab"/>
        <w:spacing w:before="0" w:beforeAutospacing="0" w:after="0" w:afterAutospacing="0"/>
        <w:ind w:firstLine="567"/>
        <w:jc w:val="both"/>
        <w:rPr>
          <w:sz w:val="28"/>
          <w:szCs w:val="28"/>
          <w:lang w:val="kk-KZ"/>
        </w:rPr>
      </w:pPr>
      <w:r w:rsidRPr="0075141E">
        <w:rPr>
          <w:sz w:val="28"/>
          <w:szCs w:val="28"/>
          <w:lang w:val="kk-KZ"/>
        </w:rPr>
        <w:t>Диссертациялық зерттеу бойынша қол жеткізілген ғылыми-теориялық нәтижелерді және солардың негізінде әзірленген әдістемелік ұсыныстарды, практикаға бағытталған оқу материалдарын жалпы білім беретін мектептердің, дене шынықтыру-спорт ұйымдарының тәжірибесінде, спорт педагогы мамандарының біліктілігін арттыру және қайта даярлау курстарында пайдалануға болады.</w:t>
      </w:r>
    </w:p>
    <w:p w:rsidR="00BA4327" w:rsidRDefault="00BA4327" w:rsidP="00BA4327">
      <w:pPr>
        <w:pStyle w:val="4"/>
        <w:ind w:firstLine="567"/>
        <w:jc w:val="both"/>
        <w:rPr>
          <w:rFonts w:ascii="Times New Roman" w:hAnsi="Times New Roman"/>
          <w:b/>
          <w:sz w:val="28"/>
          <w:szCs w:val="28"/>
          <w:lang w:val="kk-KZ"/>
        </w:rPr>
      </w:pPr>
      <w:r w:rsidRPr="00B559EB">
        <w:rPr>
          <w:rFonts w:ascii="Times New Roman" w:hAnsi="Times New Roman"/>
          <w:b/>
          <w:sz w:val="28"/>
          <w:szCs w:val="28"/>
          <w:lang w:val="kk-KZ"/>
        </w:rPr>
        <w:lastRenderedPageBreak/>
        <w:t>Қорғауға ұсынылатын негізгі қағидалар</w:t>
      </w:r>
      <w:r>
        <w:rPr>
          <w:rFonts w:ascii="Times New Roman" w:hAnsi="Times New Roman"/>
          <w:b/>
          <w:sz w:val="28"/>
          <w:szCs w:val="28"/>
          <w:lang w:val="kk-KZ"/>
        </w:rPr>
        <w:t>:</w:t>
      </w:r>
    </w:p>
    <w:p w:rsidR="00BA4327" w:rsidRDefault="00BA4327" w:rsidP="00BA4327">
      <w:pPr>
        <w:pStyle w:val="ab"/>
        <w:spacing w:before="0" w:beforeAutospacing="0" w:after="0" w:afterAutospacing="0"/>
        <w:ind w:firstLine="567"/>
        <w:jc w:val="both"/>
        <w:rPr>
          <w:sz w:val="28"/>
          <w:szCs w:val="28"/>
          <w:lang w:val="kk-KZ"/>
        </w:rPr>
      </w:pPr>
      <w:r w:rsidRPr="00B559EB">
        <w:rPr>
          <w:sz w:val="28"/>
          <w:szCs w:val="28"/>
          <w:lang w:val="kk-KZ"/>
        </w:rPr>
        <w:t>1</w:t>
      </w:r>
      <w:r w:rsidRPr="00C26016">
        <w:rPr>
          <w:sz w:val="28"/>
          <w:szCs w:val="28"/>
          <w:lang w:val="kk-KZ"/>
        </w:rPr>
        <w:t>. Болашақ жаттықтырушы-оқытушыларды оқушылардың оқу-жаттығу іс-әрекетін педагогикалық бақылауға даярлау басты әдіснамалық амал - үдерістік тұғыр тұрғысынан жалпы, ерекше және нақты деңгейде құндылық-мақсатты, жобалау, іс-әрекеттік, бағалау және түзету блоктары арқылы жүзеге асырылады. Оқушылардың оқу-жаттығу іс-әрекетін педагогикалық бақылауға болашақ жаттықтырушы-оқытушыларды даярлауды жүзеге асыру ЖОО әлеуетімен (білім беру траекториясының, қосымша және қашықтан білім беру мен практикаға бағытталған оқыту (дуалды оқыту элементтерінің)  мүмкіндігінің, оқу-материалдық базанының, оқытушы-профессор құрамының ғылыми әлеуетінің болуымен және оқу-әдістемелік құралдармен қамтамасыз етілуімен) іске асырылады.</w:t>
      </w:r>
      <w:r>
        <w:rPr>
          <w:sz w:val="28"/>
          <w:szCs w:val="28"/>
          <w:lang w:val="kk-KZ"/>
        </w:rPr>
        <w:t xml:space="preserve"> </w:t>
      </w:r>
    </w:p>
    <w:p w:rsidR="00BA4327" w:rsidRPr="00D35687" w:rsidRDefault="00BA4327" w:rsidP="00BA4327">
      <w:pPr>
        <w:pStyle w:val="ab"/>
        <w:spacing w:before="0" w:beforeAutospacing="0" w:after="0" w:afterAutospacing="0"/>
        <w:ind w:firstLine="567"/>
        <w:jc w:val="both"/>
        <w:rPr>
          <w:sz w:val="28"/>
          <w:szCs w:val="28"/>
          <w:lang w:val="kk-KZ"/>
        </w:rPr>
      </w:pPr>
      <w:r w:rsidRPr="00D35687">
        <w:rPr>
          <w:sz w:val="28"/>
          <w:szCs w:val="28"/>
          <w:lang w:val="kk-KZ"/>
        </w:rPr>
        <w:t>2.</w:t>
      </w:r>
      <w:r w:rsidRPr="00D35687">
        <w:rPr>
          <w:b/>
          <w:sz w:val="28"/>
          <w:szCs w:val="28"/>
          <w:lang w:val="kk-KZ"/>
        </w:rPr>
        <w:t xml:space="preserve"> </w:t>
      </w:r>
      <w:r w:rsidRPr="00D35687">
        <w:rPr>
          <w:sz w:val="28"/>
          <w:szCs w:val="28"/>
          <w:lang w:val="kk-KZ"/>
        </w:rPr>
        <w:t>«</w:t>
      </w:r>
      <w:r w:rsidRPr="00D35687">
        <w:rPr>
          <w:i/>
          <w:sz w:val="28"/>
          <w:szCs w:val="28"/>
          <w:lang w:val="kk-KZ"/>
        </w:rPr>
        <w:t>Оқушылардың оқу-жаттығу іс-әрекетін педагогикалық бақылау  дегеніміз оқушылардың оқу-жаттығу іс-әрекетінің барысын қадағалау мен нәтижесін анықтау және тиімділігін арттыру мақсатында дене шынықтыру және спортпен шұғылданушылардың дене жағдайы  туралы ақпарат алу үдерісі</w:t>
      </w:r>
      <w:r w:rsidRPr="00D35687">
        <w:rPr>
          <w:sz w:val="28"/>
          <w:szCs w:val="28"/>
          <w:lang w:val="kk-KZ"/>
        </w:rPr>
        <w:t>». Оқушылардың оқу-жаттығу іс-әрекетін педагогикалық бақылау ұғымының мазмұны</w:t>
      </w:r>
      <w:r>
        <w:rPr>
          <w:sz w:val="28"/>
          <w:szCs w:val="28"/>
          <w:lang w:val="kk-KZ"/>
        </w:rPr>
        <w:t>,</w:t>
      </w:r>
      <w:r w:rsidRPr="00D35687">
        <w:rPr>
          <w:sz w:val="28"/>
          <w:szCs w:val="28"/>
          <w:lang w:val="kk-KZ"/>
        </w:rPr>
        <w:t xml:space="preserve"> </w:t>
      </w:r>
      <w:r w:rsidRPr="009A010E">
        <w:rPr>
          <w:sz w:val="28"/>
          <w:szCs w:val="28"/>
          <w:lang w:val="kk-KZ"/>
        </w:rPr>
        <w:t xml:space="preserve">оның жүзеге асырылуы </w:t>
      </w:r>
      <w:r w:rsidRPr="00670ACC">
        <w:rPr>
          <w:sz w:val="28"/>
          <w:szCs w:val="28"/>
          <w:lang w:val="kk-KZ"/>
        </w:rPr>
        <w:t>бақылау</w:t>
      </w:r>
      <w:r w:rsidRPr="009A010E">
        <w:rPr>
          <w:sz w:val="28"/>
          <w:szCs w:val="28"/>
          <w:lang w:val="kk-KZ"/>
        </w:rPr>
        <w:t xml:space="preserve"> іс-әрекетінің құрылымдық элементтеріне сәйкес </w:t>
      </w:r>
      <w:r w:rsidRPr="00670ACC">
        <w:rPr>
          <w:sz w:val="28"/>
          <w:szCs w:val="28"/>
          <w:lang w:val="kk-KZ"/>
        </w:rPr>
        <w:t>бақылау</w:t>
      </w:r>
      <w:r w:rsidRPr="009A010E">
        <w:rPr>
          <w:sz w:val="28"/>
          <w:szCs w:val="28"/>
          <w:lang w:val="kk-KZ"/>
        </w:rPr>
        <w:t xml:space="preserve"> мақсаты</w:t>
      </w:r>
      <w:r>
        <w:rPr>
          <w:sz w:val="28"/>
          <w:szCs w:val="28"/>
          <w:lang w:val="kk-KZ"/>
        </w:rPr>
        <w:t>,</w:t>
      </w:r>
      <w:r w:rsidRPr="00D35687">
        <w:rPr>
          <w:sz w:val="28"/>
          <w:szCs w:val="28"/>
          <w:lang w:val="kk-KZ"/>
        </w:rPr>
        <w:t xml:space="preserve"> міндеттері, түрлері, мазмұны, әдістері, формалары (саны, сынама-тестілеу бойынша), нәтижесі (анықтау, ауытқуларды анықтау, қателерді түзету) туралы ақпараттар құрайды.</w:t>
      </w:r>
    </w:p>
    <w:p w:rsidR="00BA4327" w:rsidRPr="00D35687" w:rsidRDefault="00BA4327" w:rsidP="00BA4327">
      <w:pPr>
        <w:pStyle w:val="4"/>
        <w:ind w:firstLine="567"/>
        <w:jc w:val="both"/>
        <w:rPr>
          <w:rFonts w:ascii="Times New Roman" w:hAnsi="Times New Roman"/>
          <w:sz w:val="28"/>
          <w:szCs w:val="28"/>
          <w:lang w:val="kk-KZ"/>
        </w:rPr>
      </w:pPr>
      <w:r w:rsidRPr="00D35687">
        <w:rPr>
          <w:rFonts w:ascii="Times New Roman" w:hAnsi="Times New Roman"/>
          <w:sz w:val="28"/>
          <w:szCs w:val="28"/>
          <w:lang w:val="kk-KZ"/>
        </w:rPr>
        <w:t xml:space="preserve">3. Болашақ жаттықтырушы-оқытушыларды оқушылардың оқу-жаттығу іс-әрекетіне педагогикалық бақылауға даярлаудың құрылымдық-мазмұндық моделі ұйымдастырылған оқу-жаттығу жұмыстары барысын, оның нәтижесін бақылау бойынша болашақ жаттықтырушы-оқытушының білім мен іскерліктерінің және жеке тұлғалық сапалық қасиеттерінің жиынтығы мен олардың үйлесімділігі мотивациялық, мазмұндық, іс-әрекеттік, рефлексивті-бағалау құраушылар тұрғысынан анықталып, оның педагогикалық тұрғыдан жүзеге асырылуы тұжырымдамалық-мақсаттық, </w:t>
      </w:r>
      <w:r>
        <w:rPr>
          <w:rFonts w:ascii="Times New Roman" w:hAnsi="Times New Roman"/>
          <w:sz w:val="28"/>
          <w:szCs w:val="28"/>
          <w:lang w:val="kk-KZ"/>
        </w:rPr>
        <w:t>когнитивтік</w:t>
      </w:r>
      <w:r w:rsidRPr="00D35687">
        <w:rPr>
          <w:rFonts w:ascii="Times New Roman" w:hAnsi="Times New Roman"/>
          <w:sz w:val="28"/>
          <w:szCs w:val="28"/>
          <w:lang w:val="kk-KZ"/>
        </w:rPr>
        <w:t>-процессуалдық, нәтижелілік-бағалаушылық блоктармен қамтамасыз етіледі.</w:t>
      </w:r>
    </w:p>
    <w:p w:rsidR="00BA4327" w:rsidRDefault="00BA4327" w:rsidP="00BA4327">
      <w:pPr>
        <w:pStyle w:val="4"/>
        <w:ind w:firstLine="567"/>
        <w:jc w:val="both"/>
        <w:rPr>
          <w:rFonts w:ascii="Times New Roman" w:hAnsi="Times New Roman"/>
          <w:sz w:val="28"/>
          <w:szCs w:val="28"/>
          <w:lang w:val="kk-KZ"/>
        </w:rPr>
      </w:pPr>
      <w:r w:rsidRPr="00D35687">
        <w:rPr>
          <w:rFonts w:ascii="Times New Roman" w:hAnsi="Times New Roman"/>
          <w:sz w:val="28"/>
          <w:szCs w:val="28"/>
          <w:lang w:val="kk-KZ"/>
        </w:rPr>
        <w:t>4. Болашақ жаттықтырушы-оқытушыларды оқушылардың оқу-жаттығу іс-әрекетін педагогикалық бақылауға даярлау әдістемесі ақыл-ой іс-әрекетін кезеңдеп қалыптастыруға сәйкес оларға педагогикалық бақылау іс-әрекетінің кәсіби және жеке тұлғалық маңыздылығын ұғындыру; оқушылардың оқу-жаттығу іс-әрекетін педагогикалық бақылау саласындағы теориялық білімдерді меңгерту және оларды жүзеге асыру</w:t>
      </w:r>
      <w:r>
        <w:rPr>
          <w:rFonts w:ascii="Times New Roman" w:hAnsi="Times New Roman"/>
          <w:sz w:val="28"/>
          <w:szCs w:val="28"/>
          <w:lang w:val="kk-KZ"/>
        </w:rPr>
        <w:t xml:space="preserve"> мен </w:t>
      </w:r>
      <w:r w:rsidRPr="00D35687">
        <w:rPr>
          <w:rFonts w:ascii="Times New Roman" w:hAnsi="Times New Roman"/>
          <w:sz w:val="28"/>
          <w:szCs w:val="28"/>
          <w:lang w:val="kk-KZ"/>
        </w:rPr>
        <w:t>әрекеттерінің мазмұнын ашу, орындау үлгілерін көрсету; практикалық іс-әрекетін ұйымдастыру; бақылау және өзіндік бақылау арқылы жүзеге асады. «Дене шынықтыру мен спорт саласындағы педагогикалық үдерісті бақылау» атты элективті курс, «Оқушыларды дене тәрбиесіне баулуда бақылауды жүзеге асыру», «Гимнастиканы оқыту әдістемесі» атты оқу құралы, оқу іс-әрекеттерін ұйымдастыруға, педагогикалық тапсырмаларды (сұрақ, тест, оқу міндеттері, оқу тапсырмалары) біз ұсынған формалар әдістер мен  кезеңдеп меңгерткенде әдістеменің тиімділігі артады.</w:t>
      </w:r>
    </w:p>
    <w:p w:rsidR="00BA4327" w:rsidRDefault="00BA4327" w:rsidP="00BA4327">
      <w:pPr>
        <w:pStyle w:val="ab"/>
        <w:spacing w:before="0" w:beforeAutospacing="0" w:after="0" w:afterAutospacing="0"/>
        <w:ind w:firstLine="567"/>
        <w:jc w:val="both"/>
        <w:rPr>
          <w:sz w:val="28"/>
          <w:szCs w:val="28"/>
          <w:lang w:val="kk-KZ"/>
        </w:rPr>
      </w:pPr>
    </w:p>
    <w:p w:rsidR="00BA4327" w:rsidRDefault="00BA4327" w:rsidP="00BA4327">
      <w:pPr>
        <w:pStyle w:val="ab"/>
        <w:spacing w:before="0" w:beforeAutospacing="0" w:after="0" w:afterAutospacing="0"/>
        <w:ind w:firstLine="567"/>
        <w:jc w:val="both"/>
        <w:rPr>
          <w:sz w:val="28"/>
          <w:szCs w:val="28"/>
          <w:lang w:val="kk-KZ"/>
        </w:rPr>
      </w:pPr>
    </w:p>
    <w:p w:rsidR="00BA4327" w:rsidRPr="00435CFE" w:rsidRDefault="00BA4327" w:rsidP="00BA4327">
      <w:pPr>
        <w:pStyle w:val="ab"/>
        <w:spacing w:before="0" w:beforeAutospacing="0" w:after="0" w:afterAutospacing="0"/>
        <w:ind w:firstLine="567"/>
        <w:jc w:val="both"/>
        <w:rPr>
          <w:sz w:val="28"/>
          <w:szCs w:val="28"/>
          <w:lang w:val="kk-KZ"/>
        </w:rPr>
      </w:pPr>
      <w:r w:rsidRPr="00435CFE">
        <w:rPr>
          <w:b/>
          <w:sz w:val="28"/>
          <w:szCs w:val="28"/>
          <w:lang w:val="kk-KZ"/>
        </w:rPr>
        <w:lastRenderedPageBreak/>
        <w:t xml:space="preserve">Зерттеуді сынақтан өткізу. </w:t>
      </w:r>
      <w:r w:rsidRPr="004577CE">
        <w:rPr>
          <w:sz w:val="28"/>
          <w:szCs w:val="28"/>
          <w:lang w:val="kk-KZ"/>
        </w:rPr>
        <w:t xml:space="preserve">Зерттеу нәтижелерін сынақтан өткізу және ендіру эксперимент барысында және халықаралық, республикалық ғылыми-практикалық конференцияларда, республикалық баспа беттерінде, жоғары оқу орындарындағы ғылыми, ғылыми-әдістемелік семинарларда, кафедра мәжілістерінде талқыланып </w:t>
      </w:r>
      <w:r w:rsidRPr="00670ACC">
        <w:rPr>
          <w:sz w:val="28"/>
          <w:szCs w:val="28"/>
          <w:lang w:val="kk-KZ"/>
        </w:rPr>
        <w:t>Оңтүстік Қазақстандағы</w:t>
      </w:r>
      <w:r w:rsidRPr="004577CE">
        <w:rPr>
          <w:sz w:val="28"/>
          <w:szCs w:val="28"/>
          <w:lang w:val="kk-KZ"/>
        </w:rPr>
        <w:t xml:space="preserve"> университеттердің  оқу-жаттығу үдірісіне ендірілді.</w:t>
      </w:r>
    </w:p>
    <w:p w:rsidR="00BA4327" w:rsidRPr="00435CFE" w:rsidRDefault="00BA4327" w:rsidP="00BA4327">
      <w:pPr>
        <w:pStyle w:val="ab"/>
        <w:spacing w:before="0" w:beforeAutospacing="0" w:after="0" w:afterAutospacing="0"/>
        <w:ind w:firstLine="567"/>
        <w:jc w:val="both"/>
        <w:rPr>
          <w:sz w:val="28"/>
          <w:szCs w:val="28"/>
          <w:lang w:val="kk-KZ"/>
        </w:rPr>
      </w:pPr>
      <w:r w:rsidRPr="00435CFE">
        <w:rPr>
          <w:rFonts w:eastAsiaTheme="minorEastAsia"/>
          <w:sz w:val="28"/>
          <w:szCs w:val="28"/>
          <w:shd w:val="clear" w:color="auto" w:fill="FEFEFE"/>
          <w:lang w:val="kk-KZ"/>
        </w:rPr>
        <w:t>1. Болашақ дене</w:t>
      </w:r>
      <w:r w:rsidR="00DA4CB7">
        <w:rPr>
          <w:rFonts w:eastAsiaTheme="minorEastAsia"/>
          <w:sz w:val="28"/>
          <w:szCs w:val="28"/>
          <w:shd w:val="clear" w:color="auto" w:fill="FEFEFE"/>
          <w:lang w:val="kk-KZ"/>
        </w:rPr>
        <w:t xml:space="preserve"> </w:t>
      </w:r>
      <w:r w:rsidRPr="00435CFE">
        <w:rPr>
          <w:rFonts w:eastAsiaTheme="minorEastAsia"/>
          <w:sz w:val="28"/>
          <w:szCs w:val="28"/>
          <w:shd w:val="clear" w:color="auto" w:fill="FEFEFE"/>
          <w:lang w:val="kk-KZ"/>
        </w:rPr>
        <w:t xml:space="preserve">шынықтыру мамандарын дайындаудың педагогикалық үдерісінің мәні // «Ғылыми зерттеулер: ІІІ мыңжылдықтың негізгі мәселелері» XXIII Халықаралық ғылыми-практикалық конференциясының материалдары негізіндегі ғылыми мақалалар жинағы (Мәскеу, 20-22 наурыз 2018 ж.) 56-60 бб. </w:t>
      </w:r>
    </w:p>
    <w:p w:rsidR="00BA4327" w:rsidRPr="00435CFE" w:rsidRDefault="00BA4327" w:rsidP="00BA4327">
      <w:pPr>
        <w:pStyle w:val="ab"/>
        <w:spacing w:before="0" w:beforeAutospacing="0" w:after="0" w:afterAutospacing="0"/>
        <w:ind w:firstLine="567"/>
        <w:jc w:val="both"/>
        <w:rPr>
          <w:rFonts w:eastAsiaTheme="minorEastAsia"/>
          <w:sz w:val="28"/>
          <w:szCs w:val="28"/>
          <w:shd w:val="clear" w:color="auto" w:fill="FEFEFE"/>
          <w:lang w:val="kk-KZ"/>
        </w:rPr>
      </w:pPr>
      <w:r w:rsidRPr="00435CFE">
        <w:rPr>
          <w:rFonts w:eastAsiaTheme="minorEastAsia"/>
          <w:sz w:val="28"/>
          <w:szCs w:val="28"/>
          <w:shd w:val="clear" w:color="auto" w:fill="FEFEFE"/>
          <w:lang w:val="kk-KZ"/>
        </w:rPr>
        <w:t>2.</w:t>
      </w:r>
      <w:r w:rsidRPr="00435CFE">
        <w:rPr>
          <w:sz w:val="28"/>
          <w:szCs w:val="28"/>
          <w:lang w:val="kk-KZ"/>
        </w:rPr>
        <w:t xml:space="preserve"> </w:t>
      </w:r>
      <w:r w:rsidRPr="00435CFE">
        <w:rPr>
          <w:rFonts w:eastAsiaTheme="minorEastAsia"/>
          <w:sz w:val="28"/>
          <w:szCs w:val="28"/>
          <w:shd w:val="clear" w:color="auto" w:fill="FEFEFE"/>
          <w:lang w:val="kk-KZ"/>
        </w:rPr>
        <w:t>Болашақ мұғалімдердің оқушылардың оқу нәтижелерін бағалауға дайындығын қалыптастыру мәселелері // 21 ғасырдағы кәсіби білім беруді дамытудың мәселелері мен болашағы. 10–11 сәуірдегі IX Халықаралық ғылыми конференция материалдарының жинағы, Мәскеу – 2019 ж., 32-35 бб.</w:t>
      </w:r>
    </w:p>
    <w:p w:rsidR="00BA4327" w:rsidRPr="00435CFE" w:rsidRDefault="00BA4327" w:rsidP="00BA4327">
      <w:pPr>
        <w:pStyle w:val="ab"/>
        <w:spacing w:before="0" w:beforeAutospacing="0" w:after="0" w:afterAutospacing="0"/>
        <w:ind w:firstLine="567"/>
        <w:jc w:val="both"/>
        <w:rPr>
          <w:rFonts w:eastAsiaTheme="minorEastAsia"/>
          <w:sz w:val="28"/>
          <w:szCs w:val="28"/>
          <w:shd w:val="clear" w:color="auto" w:fill="FEFEFE"/>
          <w:lang w:val="kk-KZ"/>
        </w:rPr>
      </w:pPr>
      <w:r w:rsidRPr="00435CFE">
        <w:rPr>
          <w:rFonts w:eastAsiaTheme="minorEastAsia"/>
          <w:sz w:val="28"/>
          <w:szCs w:val="28"/>
          <w:shd w:val="clear" w:color="auto" w:fill="FEFEFE"/>
          <w:lang w:val="kk-KZ"/>
        </w:rPr>
        <w:t>3.</w:t>
      </w:r>
      <w:r w:rsidRPr="00435CFE">
        <w:rPr>
          <w:sz w:val="28"/>
          <w:szCs w:val="28"/>
          <w:lang w:val="kk-KZ"/>
        </w:rPr>
        <w:t xml:space="preserve"> </w:t>
      </w:r>
      <w:r w:rsidRPr="00435CFE">
        <w:rPr>
          <w:rFonts w:eastAsiaTheme="minorEastAsia"/>
          <w:sz w:val="28"/>
          <w:szCs w:val="28"/>
          <w:shd w:val="clear" w:color="auto" w:fill="FEFEFE"/>
          <w:lang w:val="kk-KZ"/>
        </w:rPr>
        <w:t xml:space="preserve">Спорт залдарында спортшыларға арналған жайлы микроклиматты қамтамасыз ету: Жайлылық температурасына тақырыптық зерттеу//12-ші халықаралық конференциясы, ICCC 2020 Дананг, Вьетнам, 3 қараша – 3 желтоқсан, 2020 ж. 626-637 бб. </w:t>
      </w:r>
    </w:p>
    <w:p w:rsidR="00BA4327" w:rsidRPr="00435CFE" w:rsidRDefault="00BA4327" w:rsidP="00BA4327">
      <w:pPr>
        <w:pStyle w:val="ab"/>
        <w:spacing w:before="0" w:beforeAutospacing="0" w:after="0" w:afterAutospacing="0"/>
        <w:ind w:firstLine="567"/>
        <w:jc w:val="both"/>
        <w:rPr>
          <w:rFonts w:eastAsiaTheme="minorEastAsia"/>
          <w:sz w:val="28"/>
          <w:szCs w:val="28"/>
          <w:shd w:val="clear" w:color="auto" w:fill="FEFEFE"/>
          <w:lang w:val="kk-KZ"/>
        </w:rPr>
      </w:pPr>
      <w:r w:rsidRPr="00435CFE">
        <w:rPr>
          <w:rFonts w:eastAsiaTheme="minorEastAsia"/>
          <w:sz w:val="28"/>
          <w:szCs w:val="28"/>
          <w:shd w:val="clear" w:color="auto" w:fill="FEFEFE"/>
          <w:lang w:val="kk-KZ"/>
        </w:rPr>
        <w:t>4. Педагогикалық үдерісте практикалық іс-әрекеттерді бақылау// Қ.А.Ясауи атындағы халықаралық қазақ-түрік университеті,  «Ұлы Даланың жеті қыры» және қазақ руханияты» тақырыбына арналған «Өзбекәлі Жәнібек Оқулары - 2019» атты Х халықаралық ғылыми-тәжірибелік конференция материалдары, 8 сәуір,  -Түркістан. 2019 ж. 316-321 бб.</w:t>
      </w:r>
    </w:p>
    <w:p w:rsidR="00BA4327" w:rsidRPr="0075141E" w:rsidRDefault="00BA4327" w:rsidP="00BA4327">
      <w:pPr>
        <w:pStyle w:val="ab"/>
        <w:spacing w:before="0" w:beforeAutospacing="0" w:after="0" w:afterAutospacing="0"/>
        <w:ind w:firstLine="567"/>
        <w:jc w:val="both"/>
        <w:rPr>
          <w:rFonts w:eastAsiaTheme="minorEastAsia"/>
          <w:sz w:val="28"/>
          <w:szCs w:val="28"/>
          <w:shd w:val="clear" w:color="auto" w:fill="FEFEFE"/>
          <w:lang w:val="kk-KZ"/>
        </w:rPr>
      </w:pPr>
      <w:r w:rsidRPr="0075141E">
        <w:rPr>
          <w:rFonts w:eastAsiaTheme="minorEastAsia"/>
          <w:sz w:val="28"/>
          <w:szCs w:val="28"/>
          <w:shd w:val="clear" w:color="auto" w:fill="FEFEFE"/>
          <w:lang w:val="kk-KZ"/>
        </w:rPr>
        <w:t>5. Оқушылардың оқу нәтижелерін бағалаудың ерекшеліктері туралы //</w:t>
      </w:r>
      <w:r w:rsidRPr="0075141E">
        <w:rPr>
          <w:sz w:val="28"/>
          <w:szCs w:val="28"/>
          <w:lang w:val="kk-KZ"/>
        </w:rPr>
        <w:t xml:space="preserve"> </w:t>
      </w:r>
      <w:r w:rsidRPr="0075141E">
        <w:rPr>
          <w:rFonts w:eastAsiaTheme="minorEastAsia"/>
          <w:sz w:val="28"/>
          <w:szCs w:val="28"/>
          <w:shd w:val="clear" w:color="auto" w:fill="FEFEFE"/>
          <w:lang w:val="kk-KZ"/>
        </w:rPr>
        <w:t>Қ.А.Ясауи атындағы халықаралық қазақ-түрік университетінің Хабаршысы, Түркістан. №3 (109), 2018 ж. 182-186 бб.</w:t>
      </w:r>
    </w:p>
    <w:p w:rsidR="00BA4327" w:rsidRPr="00B559EB" w:rsidRDefault="00BA4327" w:rsidP="00BA4327">
      <w:pPr>
        <w:pStyle w:val="ab"/>
        <w:spacing w:before="0" w:beforeAutospacing="0" w:after="0" w:afterAutospacing="0"/>
        <w:ind w:firstLine="567"/>
        <w:jc w:val="both"/>
        <w:rPr>
          <w:sz w:val="28"/>
          <w:szCs w:val="28"/>
          <w:lang w:val="kk-KZ"/>
        </w:rPr>
      </w:pPr>
      <w:r w:rsidRPr="00885890">
        <w:rPr>
          <w:b/>
          <w:sz w:val="28"/>
          <w:szCs w:val="28"/>
          <w:lang w:val="kk-KZ"/>
        </w:rPr>
        <w:t xml:space="preserve">Жарияланымдар. </w:t>
      </w:r>
      <w:r w:rsidRPr="00B559EB">
        <w:rPr>
          <w:sz w:val="28"/>
          <w:szCs w:val="28"/>
          <w:lang w:val="kk-KZ"/>
        </w:rPr>
        <w:t xml:space="preserve">Зерттеу жұмысының </w:t>
      </w:r>
      <w:r w:rsidRPr="006355FB">
        <w:rPr>
          <w:sz w:val="28"/>
          <w:szCs w:val="28"/>
          <w:lang w:val="kk-KZ"/>
        </w:rPr>
        <w:t>басты нәтижелері 20 ғылыми еңбекте жарияланды</w:t>
      </w:r>
      <w:r>
        <w:rPr>
          <w:sz w:val="28"/>
          <w:szCs w:val="28"/>
          <w:lang w:val="kk-KZ"/>
        </w:rPr>
        <w:t>, оның ішінде:</w:t>
      </w:r>
      <w:r w:rsidRPr="006355FB">
        <w:rPr>
          <w:sz w:val="28"/>
          <w:szCs w:val="28"/>
          <w:lang w:val="kk-KZ"/>
        </w:rPr>
        <w:t xml:space="preserve"> 1</w:t>
      </w:r>
      <w:r>
        <w:rPr>
          <w:sz w:val="28"/>
          <w:szCs w:val="28"/>
          <w:lang w:val="kk-KZ"/>
        </w:rPr>
        <w:t>1</w:t>
      </w:r>
      <w:r w:rsidRPr="006355FB">
        <w:rPr>
          <w:sz w:val="28"/>
          <w:szCs w:val="28"/>
          <w:lang w:val="kk-KZ"/>
        </w:rPr>
        <w:t xml:space="preserve"> мақала – </w:t>
      </w:r>
      <w:r w:rsidRPr="00221168">
        <w:rPr>
          <w:sz w:val="28"/>
          <w:szCs w:val="28"/>
          <w:lang w:val="kk-KZ"/>
        </w:rPr>
        <w:t>Қазақстан Республикасы Ғылым және жоғары білім министрлігінің Ғылым және жоғары білім саласындағы сапаны қамтамасыз ету комитетімен ұсынылған</w:t>
      </w:r>
      <w:r w:rsidRPr="00B559EB">
        <w:rPr>
          <w:sz w:val="28"/>
          <w:szCs w:val="28"/>
          <w:lang w:val="kk-KZ"/>
        </w:rPr>
        <w:t xml:space="preserve"> журналдарда; 2-мақала Scopus компаниясының деректер базасына кіретін халықаралық ғылыми журналда; </w:t>
      </w:r>
      <w:r>
        <w:rPr>
          <w:sz w:val="28"/>
          <w:szCs w:val="28"/>
          <w:lang w:val="kk-KZ"/>
        </w:rPr>
        <w:t>3</w:t>
      </w:r>
      <w:r w:rsidRPr="00B559EB">
        <w:rPr>
          <w:sz w:val="28"/>
          <w:szCs w:val="28"/>
          <w:lang w:val="kk-KZ"/>
        </w:rPr>
        <w:t>-мақала отандық және шетелдегі халықаралық ғылыми-тәжірибелік конференцияларда; 2 – мақала отандық ғылыми журналдар мен басылымдарда апробацияланған</w:t>
      </w:r>
      <w:r>
        <w:rPr>
          <w:sz w:val="28"/>
          <w:szCs w:val="28"/>
          <w:lang w:val="kk-KZ"/>
        </w:rPr>
        <w:t xml:space="preserve">; </w:t>
      </w:r>
      <w:r w:rsidRPr="006355FB">
        <w:rPr>
          <w:sz w:val="28"/>
          <w:szCs w:val="28"/>
          <w:lang w:val="kk-KZ"/>
        </w:rPr>
        <w:t>2 – оқу құралы</w:t>
      </w:r>
      <w:r>
        <w:rPr>
          <w:sz w:val="28"/>
          <w:szCs w:val="28"/>
          <w:lang w:val="kk-KZ"/>
        </w:rPr>
        <w:t xml:space="preserve"> даярланды</w:t>
      </w:r>
      <w:r w:rsidRPr="00B559EB">
        <w:rPr>
          <w:sz w:val="28"/>
          <w:szCs w:val="28"/>
          <w:lang w:val="kk-KZ"/>
        </w:rPr>
        <w:t xml:space="preserve">. </w:t>
      </w:r>
    </w:p>
    <w:p w:rsidR="00BA4327" w:rsidRPr="00637492" w:rsidRDefault="00BA4327" w:rsidP="00BA4327">
      <w:pPr>
        <w:pStyle w:val="ab"/>
        <w:spacing w:before="0" w:beforeAutospacing="0" w:after="0" w:afterAutospacing="0"/>
        <w:ind w:firstLine="567"/>
        <w:jc w:val="both"/>
        <w:rPr>
          <w:sz w:val="28"/>
          <w:szCs w:val="28"/>
          <w:lang w:val="kk-KZ"/>
        </w:rPr>
      </w:pPr>
      <w:r w:rsidRPr="0075141E">
        <w:rPr>
          <w:b/>
          <w:sz w:val="28"/>
          <w:szCs w:val="28"/>
          <w:lang w:val="kk-KZ"/>
        </w:rPr>
        <w:t>Диссертациялық зерттеу нәтижелерінің сенімділігі, мақұлдануы, тәжірибеге ендірілуі</w:t>
      </w:r>
      <w:r w:rsidRPr="0075141E">
        <w:rPr>
          <w:sz w:val="28"/>
          <w:szCs w:val="28"/>
          <w:lang w:val="kk-KZ"/>
        </w:rPr>
        <w:t xml:space="preserve"> философия, психология, педагогика саласы бойынша ғылыми еңбектердегі теориялық және әдіснамалық қағидаларға негізделуімен, мұғалімнің жеке тұлғалық кәсіби маңызды қасиеттерін қалыптастыру, кәсіптік білім беру мазмұнын құрылымдау теорияларын басшылыққа алуымен, зерттеу пәні саласындағы ғылыми негізделген әдіс-тәсілдерді қолданумен, тәжірибелік-эксперимент жұмысы мазмұнының зерттеу мақсатына сәйкестілігімен, алынған нәтижелерді статистикалық өңдеумен және қорытындылаумен қамтамасыз етілді.</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lastRenderedPageBreak/>
        <w:t>Диссертация құрылымы:</w:t>
      </w:r>
      <w:r w:rsidRPr="00B559EB">
        <w:rPr>
          <w:rFonts w:ascii="Times New Roman" w:hAnsi="Times New Roman"/>
          <w:sz w:val="28"/>
          <w:szCs w:val="28"/>
          <w:lang w:val="kk-KZ"/>
        </w:rPr>
        <w:t xml:space="preserve"> Диссертация кіріспеден, үш бөлімнен, қорытындыдан және пайдаланған әдебиеттер тізімінен, қосымшалардан тұрады.</w:t>
      </w:r>
    </w:p>
    <w:p w:rsidR="00BA4327" w:rsidRPr="00194707" w:rsidRDefault="00BA4327" w:rsidP="00BA4327">
      <w:pPr>
        <w:pStyle w:val="4"/>
        <w:ind w:firstLine="567"/>
        <w:jc w:val="both"/>
        <w:rPr>
          <w:lang w:val="kk-KZ"/>
        </w:rPr>
      </w:pPr>
      <w:r w:rsidRPr="0050571F">
        <w:rPr>
          <w:rFonts w:ascii="Times New Roman" w:hAnsi="Times New Roman"/>
          <w:b/>
          <w:sz w:val="28"/>
          <w:szCs w:val="28"/>
          <w:lang w:val="kk-KZ"/>
        </w:rPr>
        <w:t>Кіріспеде бөлімінде</w:t>
      </w:r>
      <w:r w:rsidRPr="00B559EB">
        <w:rPr>
          <w:rFonts w:ascii="Times New Roman" w:hAnsi="Times New Roman"/>
          <w:sz w:val="28"/>
          <w:szCs w:val="28"/>
          <w:lang w:val="kk-KZ"/>
        </w:rPr>
        <w:t xml:space="preserve"> зерттеу жұмысының өзектілігі негізделеді, зерттеу мақсаты, нысаны, пәні, зерттеудің ғылыми болжамы мен міндеттері және жалпы ғылыми жұмысқа тән зерттеу аппараты баяндалады.</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 xml:space="preserve">«Болашақ жаттықтырушы-оқытушыларды оқушылардың оқу-жаттығу іс-әрекетін педагогикалық бақылауға даярлаудың әдіснамалық </w:t>
      </w:r>
      <w:r>
        <w:rPr>
          <w:rFonts w:ascii="Times New Roman" w:hAnsi="Times New Roman"/>
          <w:b/>
          <w:sz w:val="28"/>
          <w:szCs w:val="28"/>
          <w:lang w:val="kk-KZ"/>
        </w:rPr>
        <w:t>негіздері</w:t>
      </w:r>
      <w:r w:rsidRPr="00B559EB">
        <w:rPr>
          <w:rFonts w:ascii="Times New Roman" w:hAnsi="Times New Roman"/>
          <w:b/>
          <w:sz w:val="28"/>
          <w:szCs w:val="28"/>
          <w:lang w:val="kk-KZ"/>
        </w:rPr>
        <w:t>»</w:t>
      </w:r>
      <w:r w:rsidRPr="00B559EB">
        <w:rPr>
          <w:rFonts w:ascii="Times New Roman" w:hAnsi="Times New Roman"/>
          <w:sz w:val="28"/>
          <w:szCs w:val="28"/>
          <w:lang w:val="kk-KZ"/>
        </w:rPr>
        <w:t xml:space="preserve"> </w:t>
      </w:r>
      <w:r>
        <w:rPr>
          <w:rFonts w:ascii="Times New Roman" w:hAnsi="Times New Roman"/>
          <w:sz w:val="28"/>
          <w:szCs w:val="28"/>
          <w:lang w:val="kk-KZ"/>
        </w:rPr>
        <w:t xml:space="preserve">атты </w:t>
      </w:r>
      <w:r w:rsidRPr="00B559EB">
        <w:rPr>
          <w:rFonts w:ascii="Times New Roman" w:hAnsi="Times New Roman"/>
          <w:sz w:val="28"/>
          <w:szCs w:val="28"/>
          <w:lang w:val="kk-KZ"/>
        </w:rPr>
        <w:t>бірінші бөлімде болашақ жаттықтырушы-оқытушыларды оқушылардың оқу-жаттығу іс-әрекетін педагогикалық бақылауға даярлау мәселесі</w:t>
      </w:r>
      <w:r>
        <w:rPr>
          <w:rFonts w:ascii="Times New Roman" w:hAnsi="Times New Roman"/>
          <w:sz w:val="28"/>
          <w:szCs w:val="28"/>
          <w:lang w:val="kk-KZ"/>
        </w:rPr>
        <w:t xml:space="preserve">нің </w:t>
      </w:r>
      <w:r w:rsidRPr="00B559EB">
        <w:rPr>
          <w:rFonts w:ascii="Times New Roman" w:hAnsi="Times New Roman"/>
          <w:sz w:val="28"/>
          <w:szCs w:val="28"/>
          <w:lang w:val="kk-KZ"/>
        </w:rPr>
        <w:t>зертте</w:t>
      </w:r>
      <w:r>
        <w:rPr>
          <w:rFonts w:ascii="Times New Roman" w:hAnsi="Times New Roman"/>
          <w:sz w:val="28"/>
          <w:szCs w:val="28"/>
          <w:lang w:val="kk-KZ"/>
        </w:rPr>
        <w:t>л</w:t>
      </w:r>
      <w:r w:rsidRPr="00B559EB">
        <w:rPr>
          <w:rFonts w:ascii="Times New Roman" w:hAnsi="Times New Roman"/>
          <w:sz w:val="28"/>
          <w:szCs w:val="28"/>
          <w:lang w:val="kk-KZ"/>
        </w:rPr>
        <w:t>у</w:t>
      </w:r>
      <w:r>
        <w:rPr>
          <w:rFonts w:ascii="Times New Roman" w:hAnsi="Times New Roman"/>
          <w:sz w:val="28"/>
          <w:szCs w:val="28"/>
          <w:lang w:val="kk-KZ"/>
        </w:rPr>
        <w:t>і</w:t>
      </w:r>
      <w:r w:rsidRPr="00B559EB">
        <w:rPr>
          <w:rFonts w:ascii="Times New Roman" w:hAnsi="Times New Roman"/>
          <w:sz w:val="28"/>
          <w:szCs w:val="28"/>
          <w:lang w:val="kk-KZ"/>
        </w:rPr>
        <w:t xml:space="preserve"> қарастырылады, зерттеудің әдіснамалық тұғырлары мазмұндалады</w:t>
      </w:r>
      <w:r>
        <w:rPr>
          <w:rFonts w:ascii="Times New Roman" w:hAnsi="Times New Roman"/>
          <w:sz w:val="28"/>
          <w:szCs w:val="28"/>
          <w:lang w:val="kk-KZ"/>
        </w:rPr>
        <w:t xml:space="preserve"> және </w:t>
      </w:r>
      <w:r w:rsidRPr="00B559EB">
        <w:rPr>
          <w:rFonts w:ascii="Times New Roman" w:hAnsi="Times New Roman"/>
          <w:sz w:val="28"/>
          <w:szCs w:val="28"/>
          <w:lang w:val="kk-KZ"/>
        </w:rPr>
        <w:t xml:space="preserve">ЖОО болашақ жаттықтырушы-оқытушыларды оқушылардың оқу-жаттығу іс-әрекетін педагогикалық бақылауға даярлаудың әлеуеті </w:t>
      </w:r>
      <w:r>
        <w:rPr>
          <w:rFonts w:ascii="Times New Roman" w:hAnsi="Times New Roman"/>
          <w:sz w:val="28"/>
          <w:szCs w:val="28"/>
          <w:lang w:val="kk-KZ"/>
        </w:rPr>
        <w:t>айқындалады</w:t>
      </w:r>
      <w:r w:rsidRPr="00B559EB">
        <w:rPr>
          <w:rFonts w:ascii="Times New Roman" w:hAnsi="Times New Roman"/>
          <w:sz w:val="28"/>
          <w:szCs w:val="28"/>
          <w:lang w:val="kk-KZ"/>
        </w:rPr>
        <w:t>.</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«Болашақ жаттықтырушы-оқытушыларды оқушылардың оқу-жаттығу іс-әрекетін педагогикалық бақылауға даярлаудың теориялық негіздері»</w:t>
      </w:r>
      <w:r w:rsidRPr="00B559EB">
        <w:rPr>
          <w:rFonts w:ascii="Times New Roman" w:hAnsi="Times New Roman"/>
          <w:sz w:val="28"/>
          <w:szCs w:val="28"/>
          <w:lang w:val="kk-KZ"/>
        </w:rPr>
        <w:t xml:space="preserve"> </w:t>
      </w:r>
      <w:r>
        <w:rPr>
          <w:rFonts w:ascii="Times New Roman" w:hAnsi="Times New Roman"/>
          <w:sz w:val="28"/>
          <w:szCs w:val="28"/>
          <w:lang w:val="kk-KZ"/>
        </w:rPr>
        <w:t>атты</w:t>
      </w:r>
      <w:r w:rsidRPr="00B559EB">
        <w:rPr>
          <w:rFonts w:ascii="Times New Roman" w:hAnsi="Times New Roman"/>
          <w:sz w:val="28"/>
          <w:szCs w:val="28"/>
          <w:lang w:val="kk-KZ"/>
        </w:rPr>
        <w:t xml:space="preserve"> екінші бөлімде </w:t>
      </w:r>
      <w:r>
        <w:rPr>
          <w:rFonts w:ascii="Times New Roman" w:hAnsi="Times New Roman"/>
          <w:sz w:val="28"/>
          <w:szCs w:val="28"/>
          <w:lang w:val="kk-KZ"/>
        </w:rPr>
        <w:t>«О</w:t>
      </w:r>
      <w:r w:rsidRPr="00B559EB">
        <w:rPr>
          <w:rFonts w:ascii="Times New Roman" w:hAnsi="Times New Roman"/>
          <w:sz w:val="28"/>
          <w:szCs w:val="28"/>
          <w:lang w:val="kk-KZ"/>
        </w:rPr>
        <w:t>қушылардың оқу-жаттығу іс-әрекетін педагогикалық бақылау</w:t>
      </w:r>
      <w:r>
        <w:rPr>
          <w:rFonts w:ascii="Times New Roman" w:hAnsi="Times New Roman"/>
          <w:sz w:val="28"/>
          <w:szCs w:val="28"/>
          <w:lang w:val="kk-KZ"/>
        </w:rPr>
        <w:t xml:space="preserve">» ұғымының мәні мен мазмұны </w:t>
      </w:r>
      <w:r w:rsidRPr="00B559EB">
        <w:rPr>
          <w:rFonts w:ascii="Times New Roman" w:hAnsi="Times New Roman"/>
          <w:sz w:val="28"/>
          <w:szCs w:val="28"/>
          <w:lang w:val="kk-KZ"/>
        </w:rPr>
        <w:t>айқындала</w:t>
      </w:r>
      <w:r>
        <w:rPr>
          <w:rFonts w:ascii="Times New Roman" w:hAnsi="Times New Roman"/>
          <w:sz w:val="28"/>
          <w:szCs w:val="28"/>
          <w:lang w:val="kk-KZ"/>
        </w:rPr>
        <w:t>д</w:t>
      </w:r>
      <w:r w:rsidRPr="00B559EB">
        <w:rPr>
          <w:rFonts w:ascii="Times New Roman" w:hAnsi="Times New Roman"/>
          <w:sz w:val="28"/>
          <w:szCs w:val="28"/>
          <w:lang w:val="kk-KZ"/>
        </w:rPr>
        <w:t xml:space="preserve">ы, болашақ жаттықтырушы-оқытушыларды оқушылардың оқу-жаттығу іс-әрекетін </w:t>
      </w:r>
      <w:r w:rsidRPr="007C4235">
        <w:rPr>
          <w:rFonts w:ascii="Times New Roman" w:hAnsi="Times New Roman"/>
          <w:sz w:val="28"/>
          <w:szCs w:val="28"/>
          <w:lang w:val="kk-KZ"/>
        </w:rPr>
        <w:t>педагогикалық бақылауға даярлаудың ерекшеліктері мен құрылымдық-мазмұндық моделі теориялық тұрғыдан негізделеді.</w:t>
      </w:r>
    </w:p>
    <w:p w:rsidR="00BA4327" w:rsidRPr="00B559EB" w:rsidRDefault="00BA4327" w:rsidP="00BA4327">
      <w:pPr>
        <w:pStyle w:val="4"/>
        <w:ind w:firstLine="567"/>
        <w:jc w:val="both"/>
        <w:rPr>
          <w:rFonts w:ascii="Times New Roman" w:hAnsi="Times New Roman"/>
          <w:sz w:val="28"/>
          <w:szCs w:val="28"/>
          <w:lang w:val="kk-KZ"/>
        </w:rPr>
      </w:pPr>
      <w:r w:rsidRPr="00B559EB">
        <w:rPr>
          <w:rFonts w:ascii="Times New Roman" w:hAnsi="Times New Roman"/>
          <w:b/>
          <w:sz w:val="28"/>
          <w:szCs w:val="28"/>
          <w:lang w:val="kk-KZ"/>
        </w:rPr>
        <w:t>«Болашақ жаттықтырушы-оқытушыларды оқушылардың оқу-жаттығу іс-әрекетін педагогикалық бақылауға даярлау әдістемесі және тәжірибелік-эксперимент</w:t>
      </w:r>
      <w:r>
        <w:rPr>
          <w:rFonts w:ascii="Times New Roman" w:hAnsi="Times New Roman"/>
          <w:b/>
          <w:sz w:val="28"/>
          <w:szCs w:val="28"/>
          <w:lang w:val="kk-KZ"/>
        </w:rPr>
        <w:t xml:space="preserve"> </w:t>
      </w:r>
      <w:r w:rsidRPr="00B559EB">
        <w:rPr>
          <w:rFonts w:ascii="Times New Roman" w:hAnsi="Times New Roman"/>
          <w:b/>
          <w:sz w:val="28"/>
          <w:szCs w:val="28"/>
          <w:lang w:val="kk-KZ"/>
        </w:rPr>
        <w:t>жұмыс</w:t>
      </w:r>
      <w:r>
        <w:rPr>
          <w:rFonts w:ascii="Times New Roman" w:hAnsi="Times New Roman"/>
          <w:b/>
          <w:sz w:val="28"/>
          <w:szCs w:val="28"/>
          <w:lang w:val="kk-KZ"/>
        </w:rPr>
        <w:t>ының мазмұны</w:t>
      </w:r>
      <w:r w:rsidRPr="00B559EB">
        <w:rPr>
          <w:rFonts w:ascii="Times New Roman" w:hAnsi="Times New Roman"/>
          <w:b/>
          <w:sz w:val="28"/>
          <w:szCs w:val="28"/>
          <w:lang w:val="kk-KZ"/>
        </w:rPr>
        <w:t>»</w:t>
      </w:r>
      <w:r w:rsidRPr="00B559EB">
        <w:rPr>
          <w:rFonts w:ascii="Times New Roman" w:hAnsi="Times New Roman"/>
          <w:sz w:val="28"/>
          <w:szCs w:val="28"/>
          <w:lang w:val="kk-KZ"/>
        </w:rPr>
        <w:t xml:space="preserve"> </w:t>
      </w:r>
      <w:r>
        <w:rPr>
          <w:rFonts w:ascii="Times New Roman" w:hAnsi="Times New Roman"/>
          <w:sz w:val="28"/>
          <w:szCs w:val="28"/>
          <w:lang w:val="kk-KZ"/>
        </w:rPr>
        <w:t>атты үш</w:t>
      </w:r>
      <w:r w:rsidRPr="00B559EB">
        <w:rPr>
          <w:rFonts w:ascii="Times New Roman" w:hAnsi="Times New Roman"/>
          <w:sz w:val="28"/>
          <w:szCs w:val="28"/>
          <w:lang w:val="kk-KZ"/>
        </w:rPr>
        <w:t>інші бөлімінде</w:t>
      </w:r>
      <w:r>
        <w:rPr>
          <w:rFonts w:ascii="Times New Roman" w:hAnsi="Times New Roman"/>
          <w:sz w:val="28"/>
          <w:szCs w:val="28"/>
          <w:lang w:val="kk-KZ"/>
        </w:rPr>
        <w:t xml:space="preserve"> о</w:t>
      </w:r>
      <w:r w:rsidRPr="001F074C">
        <w:rPr>
          <w:rFonts w:ascii="Times New Roman" w:hAnsi="Times New Roman"/>
          <w:sz w:val="28"/>
          <w:szCs w:val="28"/>
          <w:lang w:val="kk-KZ"/>
        </w:rPr>
        <w:t>қушылардың оқу-жаттығу іс-әрекетін педагогикалық бақылауға болашақ жаттықтырушы-оқытушыларды даярлаудың диагностикасы</w:t>
      </w:r>
      <w:r>
        <w:rPr>
          <w:rFonts w:ascii="Times New Roman" w:hAnsi="Times New Roman"/>
          <w:sz w:val="28"/>
          <w:szCs w:val="28"/>
          <w:lang w:val="kk-KZ"/>
        </w:rPr>
        <w:t xml:space="preserve"> айқындалып және </w:t>
      </w:r>
      <w:r w:rsidRPr="00B559EB">
        <w:rPr>
          <w:rFonts w:ascii="Times New Roman" w:hAnsi="Times New Roman"/>
          <w:sz w:val="28"/>
          <w:szCs w:val="28"/>
          <w:lang w:val="kk-KZ"/>
        </w:rPr>
        <w:t>әдістемесі,</w:t>
      </w:r>
      <w:r>
        <w:rPr>
          <w:rFonts w:ascii="Times New Roman" w:hAnsi="Times New Roman"/>
          <w:sz w:val="28"/>
          <w:szCs w:val="28"/>
          <w:lang w:val="kk-KZ"/>
        </w:rPr>
        <w:t xml:space="preserve"> соған сәйкес тәжірибелік-</w:t>
      </w:r>
      <w:r w:rsidRPr="00B559EB">
        <w:rPr>
          <w:rFonts w:ascii="Times New Roman" w:hAnsi="Times New Roman"/>
          <w:sz w:val="28"/>
          <w:szCs w:val="28"/>
          <w:lang w:val="kk-KZ"/>
        </w:rPr>
        <w:t xml:space="preserve">эксперимент </w:t>
      </w:r>
      <w:r>
        <w:rPr>
          <w:rFonts w:ascii="Times New Roman" w:hAnsi="Times New Roman"/>
          <w:sz w:val="28"/>
          <w:szCs w:val="28"/>
          <w:lang w:val="kk-KZ"/>
        </w:rPr>
        <w:t xml:space="preserve">жұмысының </w:t>
      </w:r>
      <w:r w:rsidRPr="00B559EB">
        <w:rPr>
          <w:rFonts w:ascii="Times New Roman" w:hAnsi="Times New Roman"/>
          <w:sz w:val="28"/>
          <w:szCs w:val="28"/>
          <w:lang w:val="kk-KZ"/>
        </w:rPr>
        <w:t xml:space="preserve">мазмұны </w:t>
      </w:r>
      <w:r>
        <w:rPr>
          <w:rFonts w:ascii="Times New Roman" w:hAnsi="Times New Roman"/>
          <w:sz w:val="28"/>
          <w:szCs w:val="28"/>
          <w:lang w:val="kk-KZ"/>
        </w:rPr>
        <w:t>ұсыны</w:t>
      </w:r>
      <w:r w:rsidRPr="00B559EB">
        <w:rPr>
          <w:rFonts w:ascii="Times New Roman" w:hAnsi="Times New Roman"/>
          <w:sz w:val="28"/>
          <w:szCs w:val="28"/>
          <w:lang w:val="kk-KZ"/>
        </w:rPr>
        <w:t>лады.</w:t>
      </w:r>
    </w:p>
    <w:p w:rsidR="00BA4327" w:rsidRPr="00387641" w:rsidRDefault="00BA4327" w:rsidP="00BA4327">
      <w:pPr>
        <w:pStyle w:val="4"/>
        <w:ind w:firstLine="567"/>
        <w:jc w:val="both"/>
        <w:rPr>
          <w:b/>
          <w:sz w:val="28"/>
          <w:szCs w:val="28"/>
          <w:lang w:val="kk-KZ"/>
        </w:rPr>
      </w:pPr>
      <w:r w:rsidRPr="007F4547">
        <w:rPr>
          <w:rFonts w:ascii="Times New Roman" w:hAnsi="Times New Roman"/>
          <w:b/>
          <w:sz w:val="28"/>
          <w:szCs w:val="28"/>
          <w:lang w:val="kk-KZ"/>
        </w:rPr>
        <w:t>Қорытындыда</w:t>
      </w:r>
      <w:r w:rsidRPr="00B559EB">
        <w:rPr>
          <w:rFonts w:ascii="Times New Roman" w:hAnsi="Times New Roman"/>
          <w:sz w:val="28"/>
          <w:szCs w:val="28"/>
          <w:lang w:val="kk-KZ"/>
        </w:rPr>
        <w:t xml:space="preserve"> зерттеудің негізгі қағидалары қойылған міндеттерге сәйкес нәтиже тұжырымдалады. Зерттеу нәтижелері бойынша тәжірибеден өткен, ғылыми-әдістемелік ұсыныстар беріледі.</w:t>
      </w:r>
    </w:p>
    <w:p w:rsidR="00BA4327" w:rsidRPr="007F4547" w:rsidRDefault="00BA4327" w:rsidP="00BA4327">
      <w:pPr>
        <w:pStyle w:val="ab"/>
        <w:spacing w:before="0" w:beforeAutospacing="0" w:after="0" w:afterAutospacing="0"/>
        <w:ind w:firstLine="567"/>
        <w:jc w:val="both"/>
        <w:rPr>
          <w:b/>
          <w:sz w:val="28"/>
          <w:szCs w:val="28"/>
          <w:lang w:val="kk-KZ"/>
        </w:rPr>
      </w:pPr>
      <w:r w:rsidRPr="007F4547">
        <w:rPr>
          <w:b/>
          <w:bCs/>
          <w:sz w:val="28"/>
          <w:szCs w:val="28"/>
          <w:lang w:val="kk-KZ"/>
        </w:rPr>
        <w:t xml:space="preserve">Қосымшада </w:t>
      </w:r>
      <w:r w:rsidRPr="007F4547">
        <w:rPr>
          <w:sz w:val="28"/>
          <w:szCs w:val="28"/>
          <w:lang w:val="kk-KZ"/>
        </w:rPr>
        <w:t>тәжірибелік-эксперимент жұмысында пайдаланылған материалдар берілді.</w:t>
      </w:r>
    </w:p>
    <w:p w:rsidR="00BA4327" w:rsidRDefault="00BA4327" w:rsidP="00BA4327">
      <w:pPr>
        <w:pStyle w:val="ab"/>
        <w:spacing w:before="0" w:beforeAutospacing="0" w:after="0" w:afterAutospacing="0"/>
        <w:ind w:firstLine="567"/>
        <w:jc w:val="both"/>
        <w:rPr>
          <w:b/>
          <w:sz w:val="28"/>
          <w:szCs w:val="28"/>
          <w:lang w:val="kk-KZ"/>
        </w:rPr>
      </w:pPr>
    </w:p>
    <w:p w:rsidR="00BA4327" w:rsidRDefault="00BA4327" w:rsidP="00BA4327">
      <w:pPr>
        <w:pStyle w:val="ab"/>
        <w:spacing w:before="0" w:beforeAutospacing="0" w:after="0" w:afterAutospacing="0"/>
        <w:ind w:firstLine="567"/>
        <w:jc w:val="both"/>
        <w:rPr>
          <w:b/>
          <w:sz w:val="28"/>
          <w:szCs w:val="28"/>
          <w:lang w:val="kk-KZ"/>
        </w:rPr>
      </w:pPr>
    </w:p>
    <w:p w:rsidR="00BA4327" w:rsidRDefault="00BA4327" w:rsidP="00BA4327">
      <w:pPr>
        <w:pStyle w:val="ab"/>
        <w:spacing w:before="0" w:beforeAutospacing="0" w:after="0" w:afterAutospacing="0"/>
        <w:ind w:firstLine="567"/>
        <w:jc w:val="both"/>
        <w:rPr>
          <w:b/>
          <w:sz w:val="28"/>
          <w:szCs w:val="28"/>
          <w:lang w:val="kk-KZ"/>
        </w:rPr>
      </w:pPr>
    </w:p>
    <w:p w:rsidR="00BA4327" w:rsidRDefault="00BA4327" w:rsidP="00BA4327">
      <w:pPr>
        <w:pStyle w:val="ab"/>
        <w:spacing w:before="0" w:beforeAutospacing="0" w:after="0" w:afterAutospacing="0"/>
        <w:ind w:firstLine="567"/>
        <w:jc w:val="both"/>
        <w:rPr>
          <w:b/>
          <w:sz w:val="28"/>
          <w:szCs w:val="28"/>
          <w:lang w:val="kk-KZ"/>
        </w:rPr>
      </w:pPr>
    </w:p>
    <w:p w:rsidR="00BA4327" w:rsidRDefault="00BA4327" w:rsidP="00BA4327">
      <w:pPr>
        <w:pStyle w:val="ab"/>
        <w:spacing w:before="0" w:beforeAutospacing="0" w:after="0" w:afterAutospacing="0"/>
        <w:ind w:firstLine="567"/>
        <w:jc w:val="both"/>
        <w:rPr>
          <w:b/>
          <w:sz w:val="28"/>
          <w:szCs w:val="28"/>
          <w:lang w:val="kk-KZ"/>
        </w:rPr>
      </w:pPr>
    </w:p>
    <w:p w:rsidR="00BA4327" w:rsidRDefault="00BA4327" w:rsidP="00BA4327">
      <w:pPr>
        <w:pStyle w:val="ab"/>
        <w:spacing w:before="0" w:beforeAutospacing="0" w:after="0" w:afterAutospacing="0"/>
        <w:ind w:firstLine="567"/>
        <w:jc w:val="both"/>
        <w:rPr>
          <w:b/>
          <w:sz w:val="28"/>
          <w:szCs w:val="28"/>
          <w:lang w:val="kk-KZ"/>
        </w:rPr>
      </w:pPr>
    </w:p>
    <w:p w:rsidR="00BA4327" w:rsidRDefault="00BA4327" w:rsidP="00BA4327">
      <w:pPr>
        <w:pStyle w:val="ab"/>
        <w:spacing w:before="0" w:beforeAutospacing="0" w:after="0" w:afterAutospacing="0"/>
        <w:ind w:firstLine="567"/>
        <w:jc w:val="both"/>
        <w:rPr>
          <w:b/>
          <w:sz w:val="28"/>
          <w:szCs w:val="28"/>
          <w:lang w:val="kk-KZ"/>
        </w:rPr>
      </w:pPr>
    </w:p>
    <w:p w:rsidR="00BA4327" w:rsidRDefault="00BA4327" w:rsidP="00BA4327">
      <w:pPr>
        <w:pStyle w:val="ab"/>
        <w:spacing w:before="0" w:beforeAutospacing="0" w:after="0" w:afterAutospacing="0"/>
        <w:ind w:firstLine="567"/>
        <w:jc w:val="both"/>
        <w:rPr>
          <w:b/>
          <w:sz w:val="28"/>
          <w:szCs w:val="28"/>
          <w:lang w:val="kk-KZ"/>
        </w:rPr>
      </w:pPr>
    </w:p>
    <w:p w:rsidR="00BA4327" w:rsidRDefault="00BA4327" w:rsidP="00BA4327">
      <w:pPr>
        <w:pStyle w:val="ab"/>
        <w:spacing w:before="0" w:beforeAutospacing="0" w:after="0" w:afterAutospacing="0"/>
        <w:ind w:firstLine="567"/>
        <w:jc w:val="both"/>
        <w:rPr>
          <w:b/>
          <w:sz w:val="28"/>
          <w:szCs w:val="28"/>
          <w:lang w:val="kk-KZ"/>
        </w:rPr>
      </w:pPr>
    </w:p>
    <w:p w:rsidR="00BA4327" w:rsidRDefault="00BA4327" w:rsidP="00BA4327">
      <w:pPr>
        <w:pStyle w:val="ab"/>
        <w:spacing w:before="0" w:beforeAutospacing="0" w:after="0" w:afterAutospacing="0"/>
        <w:ind w:firstLine="567"/>
        <w:jc w:val="both"/>
        <w:rPr>
          <w:b/>
          <w:sz w:val="28"/>
          <w:szCs w:val="28"/>
          <w:lang w:val="kk-KZ"/>
        </w:rPr>
      </w:pPr>
    </w:p>
    <w:p w:rsidR="00BA4327" w:rsidRDefault="00BA4327" w:rsidP="00BA4327">
      <w:pPr>
        <w:pStyle w:val="ab"/>
        <w:spacing w:before="0" w:beforeAutospacing="0" w:after="0" w:afterAutospacing="0"/>
        <w:ind w:firstLine="567"/>
        <w:jc w:val="both"/>
        <w:rPr>
          <w:b/>
          <w:sz w:val="28"/>
          <w:szCs w:val="28"/>
          <w:lang w:val="kk-KZ"/>
        </w:rPr>
      </w:pPr>
    </w:p>
    <w:p w:rsidR="00BA4327" w:rsidRDefault="00BA4327" w:rsidP="00BA4327">
      <w:pPr>
        <w:pStyle w:val="ab"/>
        <w:spacing w:before="0" w:beforeAutospacing="0" w:after="0" w:afterAutospacing="0"/>
        <w:ind w:firstLine="567"/>
        <w:jc w:val="both"/>
        <w:rPr>
          <w:b/>
          <w:sz w:val="28"/>
          <w:szCs w:val="28"/>
          <w:lang w:val="kk-KZ"/>
        </w:rPr>
      </w:pPr>
    </w:p>
    <w:p w:rsidR="00BA4327" w:rsidRDefault="00BA4327" w:rsidP="00BA4327">
      <w:pPr>
        <w:pStyle w:val="ab"/>
        <w:spacing w:before="0" w:beforeAutospacing="0" w:after="0" w:afterAutospacing="0"/>
        <w:ind w:firstLine="567"/>
        <w:jc w:val="both"/>
        <w:rPr>
          <w:b/>
          <w:sz w:val="28"/>
          <w:szCs w:val="28"/>
          <w:lang w:val="kk-KZ"/>
        </w:rPr>
      </w:pPr>
    </w:p>
    <w:p w:rsidR="00CB2A4C" w:rsidRDefault="009C613C" w:rsidP="00CB2A4C">
      <w:pPr>
        <w:pStyle w:val="4"/>
        <w:ind w:firstLine="567"/>
        <w:jc w:val="both"/>
        <w:rPr>
          <w:rFonts w:ascii="Times New Roman" w:hAnsi="Times New Roman"/>
          <w:b/>
          <w:sz w:val="28"/>
          <w:szCs w:val="28"/>
          <w:lang w:val="kk-KZ"/>
        </w:rPr>
      </w:pPr>
      <w:r w:rsidRPr="00F01C44">
        <w:rPr>
          <w:rFonts w:ascii="Times New Roman" w:hAnsi="Times New Roman"/>
          <w:b/>
          <w:sz w:val="28"/>
          <w:szCs w:val="28"/>
          <w:lang w:val="kk-KZ"/>
        </w:rPr>
        <w:lastRenderedPageBreak/>
        <w:t>1 БОЛАШАҚ ЖАТТЫҚТЫРУШЫ-ОҚЫТУШЫЛАРДЫ ОҚУШЫЛАРДЫҢ ОҚУ-ЖАТТЫҒУ ІС-ӘРЕКЕТІН ПЕДАГОГИКАЛЫҚ БАҚЫЛАУҒА ДАЯРЛАУДЫҢ ӘДІСНАМАЛЫҚ НЕГІЗДЕРІ</w:t>
      </w:r>
    </w:p>
    <w:p w:rsidR="009C613C" w:rsidRPr="009C613C" w:rsidRDefault="009C613C" w:rsidP="009C613C">
      <w:pPr>
        <w:rPr>
          <w:lang w:val="kk-KZ"/>
        </w:rPr>
      </w:pPr>
    </w:p>
    <w:p w:rsidR="00CB2A4C" w:rsidRPr="00F01C44" w:rsidRDefault="00CB2A4C" w:rsidP="00CB2A4C">
      <w:pPr>
        <w:pStyle w:val="4"/>
        <w:ind w:firstLine="567"/>
        <w:jc w:val="both"/>
        <w:rPr>
          <w:rFonts w:ascii="Times New Roman" w:hAnsi="Times New Roman"/>
          <w:b/>
          <w:sz w:val="28"/>
          <w:szCs w:val="28"/>
          <w:lang w:val="kk-KZ"/>
        </w:rPr>
      </w:pPr>
      <w:r w:rsidRPr="00F01C44">
        <w:rPr>
          <w:rFonts w:ascii="Times New Roman" w:hAnsi="Times New Roman"/>
          <w:b/>
          <w:sz w:val="28"/>
          <w:szCs w:val="28"/>
          <w:lang w:val="kk-KZ"/>
        </w:rPr>
        <w:t xml:space="preserve">1.1 Болашақ жаттықтырушы-оқытушыларды </w:t>
      </w:r>
      <w:r w:rsidR="00D74BB1">
        <w:rPr>
          <w:rFonts w:ascii="Times New Roman" w:hAnsi="Times New Roman"/>
          <w:b/>
          <w:sz w:val="28"/>
          <w:szCs w:val="28"/>
          <w:lang w:val="kk-KZ"/>
        </w:rPr>
        <w:t xml:space="preserve">оқушылардың оқу-жаттығу іс-әрекетін </w:t>
      </w:r>
      <w:r w:rsidRPr="00F01C44">
        <w:rPr>
          <w:rFonts w:ascii="Times New Roman" w:hAnsi="Times New Roman"/>
          <w:b/>
          <w:sz w:val="28"/>
          <w:szCs w:val="28"/>
          <w:lang w:val="kk-KZ"/>
        </w:rPr>
        <w:t>педагогикалық бақылауға даярлау мәселесінің зерттелуі</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Қазіргі заманауи қоғамда орын алып жатқан әлеуметтік-экономикалық, қоғамдық-саяси өмірдегі күрделі өзгерістер білім беру жүйесіне әсер етіп, білім беру субъектісінің кәсіби даярлығының дамуына жаңа талаптар қоюда. Мамандардың көзқарастары бойынша адамды тәрбиелеу барысында еркіндік пен жауапкершілікке жоғары мән беріп, жалпы адамзаттық құндылықтарда өз орнын анықтауға, дұрыс таңдау жасауға, өмірлік мақсаттарды тиімді іске асыруға баулу қажет. Бұл мәселелер болашақ педагогтарға қатысты, себебі олар білім беру іс-әрекетінде көптеген дәстүрлі амалдарды қайта қарауға міндетті.</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eastAsia="Calibri" w:hAnsi="Times New Roman"/>
          <w:sz w:val="28"/>
          <w:szCs w:val="28"/>
          <w:lang w:val="kk-KZ"/>
        </w:rPr>
        <w:t>Қазақстан Республикасында білім беруді дамытудың 2022-2026 жылдарға арналған тұжырымдамасында жалпы мамандарды даярлау жүйесі озық кадрлық қамтамасыз ету моделіне көшетіні айтылған. «Оның басты міндеті – өңірлік және салалық бөліністе жаңа кәсіптерге сұраныс пен адами ресурстардың ұсыныстарын тиімді ұштастыруды қамтамасыз ету» - деп атап көрсетілген [</w:t>
      </w:r>
      <w:r w:rsidRPr="00203B11">
        <w:rPr>
          <w:rFonts w:ascii="Times New Roman" w:eastAsia="Calibri" w:hAnsi="Times New Roman"/>
          <w:sz w:val="28"/>
          <w:szCs w:val="28"/>
          <w:lang w:val="kk-KZ"/>
        </w:rPr>
        <w:t>72</w:t>
      </w:r>
      <w:r w:rsidRPr="00F01C44">
        <w:rPr>
          <w:rFonts w:ascii="Times New Roman" w:eastAsia="Calibri" w:hAnsi="Times New Roman"/>
          <w:sz w:val="28"/>
          <w:szCs w:val="28"/>
          <w:lang w:val="kk-KZ"/>
        </w:rPr>
        <w:t>]. Ол үшін мемлекеттің, бизнес пен білім берудің кадрларды алдын ала даярлау бойынша күш-жігері жинақталатыны, ол «Алгоритмге: 1) кадрларға сұранысты болжаудың заманауи форсайт әдістері; 2) біліктілік талаптарын анықтау; 3) жаңа буын мамандарын оқыту кіреді» - деп жазылған. Аталған модель аясындағы жүргізілетін жұмыстарға сәйкес ЖОО неғұрлым маңызды салаларды дамытуда кадрлық сүйемелдеудің драйверлеріне айналатыны айтылған.</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 xml:space="preserve">Қазіргі таңда ЖОО-да педагогикалық үдерісті жетілдіру және соған сәйкес болашақ педагогтарды даярлау мәселесі аса көкейкестілігін жоюған жоқ. Педагогтардың (В.П.Беспалько, Б.С.Гершунский, В.А.Сластенин, С.Д.Смирнов, Н.Ф.Талызина, </w:t>
      </w:r>
      <w:r w:rsidRPr="009E2DDE">
        <w:rPr>
          <w:rFonts w:ascii="Times New Roman" w:hAnsi="Times New Roman"/>
          <w:sz w:val="28"/>
          <w:szCs w:val="28"/>
          <w:lang w:val="kk-KZ"/>
        </w:rPr>
        <w:t>Ш.Т.Таубаева</w:t>
      </w:r>
      <w:r w:rsidRPr="00F01C44">
        <w:rPr>
          <w:rFonts w:ascii="Times New Roman" w:hAnsi="Times New Roman"/>
          <w:sz w:val="28"/>
          <w:szCs w:val="28"/>
          <w:lang w:val="kk-KZ"/>
        </w:rPr>
        <w:t xml:space="preserve"> және т.б.) еңбектерін сараптау және педагогикалық тәжірибені жалпылау көрсетіп отырғандай, педагогикалық ЖОО-дағы білім беру үдерісінің болашақ педагогтардың кәсіби-педагогикалық дайындығын жетілдіру үшін үлкен мүмкіндіктері бар [</w:t>
      </w:r>
      <w:r w:rsidR="00203B11">
        <w:rPr>
          <w:rFonts w:ascii="Times New Roman" w:hAnsi="Times New Roman"/>
          <w:sz w:val="28"/>
          <w:szCs w:val="28"/>
          <w:lang w:val="kk-KZ"/>
        </w:rPr>
        <w:t>73</w:t>
      </w:r>
      <w:r w:rsidR="009C613C" w:rsidRPr="009C613C">
        <w:rPr>
          <w:rFonts w:ascii="Times New Roman" w:hAnsi="Times New Roman"/>
          <w:sz w:val="28"/>
          <w:szCs w:val="28"/>
          <w:lang w:val="kk-KZ"/>
        </w:rPr>
        <w:t xml:space="preserve"> </w:t>
      </w:r>
      <w:r w:rsidR="009C613C">
        <w:rPr>
          <w:rFonts w:ascii="Times New Roman" w:hAnsi="Times New Roman"/>
          <w:sz w:val="28"/>
          <w:szCs w:val="28"/>
          <w:lang w:val="kk-KZ"/>
        </w:rPr>
        <w:t>–</w:t>
      </w:r>
      <w:r w:rsidR="00203B11">
        <w:rPr>
          <w:rFonts w:ascii="Times New Roman" w:hAnsi="Times New Roman"/>
          <w:sz w:val="28"/>
          <w:szCs w:val="28"/>
          <w:lang w:val="kk-KZ"/>
        </w:rPr>
        <w:t xml:space="preserve"> 76</w:t>
      </w:r>
      <w:r w:rsidRPr="00F01C44">
        <w:rPr>
          <w:rFonts w:ascii="Times New Roman" w:hAnsi="Times New Roman"/>
          <w:sz w:val="28"/>
          <w:szCs w:val="28"/>
          <w:lang w:val="kk-KZ"/>
        </w:rPr>
        <w:t>].</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А.С. Макаренко мұғалім үшін педагогикалық шеберлік техникасын игеру қажеттілігін: «Педагогикалық шеберлік тәрбиешінің дауыс ырғағын реттеуден, өзінің болмысын басқарудан тұрады ... Педагогың ойнамауы мүмкін емес. Ойнай алмайтын педагогтың болуы мүмкін емес... Бірақ сырттай ғана ойнауға да болмайды. Бұл ойынмен сіздің көркем келбетіңізді байланыстыратын буын болу керек ...» және «педагогикалық шеберлік техника деңгейіне дейін жетілдірілу мүмкін» - деп атап көрсетеді [</w:t>
      </w:r>
      <w:r w:rsidR="00203B11">
        <w:rPr>
          <w:rFonts w:ascii="Times New Roman" w:hAnsi="Times New Roman"/>
          <w:sz w:val="28"/>
          <w:szCs w:val="28"/>
          <w:lang w:val="kk-KZ"/>
        </w:rPr>
        <w:t>77</w:t>
      </w:r>
      <w:r w:rsidRPr="00F01C44">
        <w:rPr>
          <w:rFonts w:ascii="Times New Roman" w:hAnsi="Times New Roman"/>
          <w:sz w:val="28"/>
          <w:szCs w:val="28"/>
          <w:lang w:val="kk-KZ"/>
        </w:rPr>
        <w:t>, с.268-269].</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 xml:space="preserve">В.А.Сухомлинский педагогтың шеберлігінде ең маңыздысы «мейірімді даналықпен үйлестіре алуды» санады, ал педагогтың қалыптасуы үдерісінде шығармашылыққа басымдық беріп, «Егер сіз педагогикалық еңбек педагогқа қуаныш сыйлағанын қаласаңыз, егер күнделікті сабақтардың өткізілуі бірдей, </w:t>
      </w:r>
      <w:r w:rsidRPr="00F01C44">
        <w:rPr>
          <w:rFonts w:ascii="Times New Roman" w:hAnsi="Times New Roman"/>
          <w:sz w:val="28"/>
          <w:szCs w:val="28"/>
          <w:lang w:val="kk-KZ"/>
        </w:rPr>
        <w:lastRenderedPageBreak/>
        <w:t>зеріктірерлік әрекетке айналғанын қаламасаңыз, онда әр педагогқа шығармашылық мүмкіндіктер беріңіз» - деп атап көрсетті [</w:t>
      </w:r>
      <w:r w:rsidR="00203B11">
        <w:rPr>
          <w:rFonts w:ascii="Times New Roman" w:hAnsi="Times New Roman"/>
          <w:sz w:val="28"/>
          <w:szCs w:val="28"/>
          <w:lang w:val="kk-KZ"/>
        </w:rPr>
        <w:t>78</w:t>
      </w:r>
      <w:r w:rsidRPr="00F01C44">
        <w:rPr>
          <w:rFonts w:ascii="Times New Roman" w:hAnsi="Times New Roman"/>
          <w:sz w:val="28"/>
          <w:szCs w:val="28"/>
          <w:lang w:val="kk-KZ"/>
        </w:rPr>
        <w:t>, с.70].</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Қазіргі уақытта жоғары білімді маманды даярлауда басшылыққа алатын білім беру бағдарламасын әзірлеуде көптеген құжаттар мен практика зерделенетіні және жұмыс берушілер тарапынан ұсыныстар ескерілетіні белгілі.</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Болашақ жаттықтырушы-оқытушылардың жалпы даярлығын, оның ішінде педагогикалық бақылауға даярлау мәселесін зерттеу жүйелілік тұрғысынан бірнеше факторларға байланысты қарастырылады. Оның ішінде білім беру жүйесіндегі орын алып отырған ерекшеліктерді ескеру маңызды болып табылды.</w:t>
      </w:r>
    </w:p>
    <w:p w:rsidR="00FF40CA" w:rsidRPr="00B559EB" w:rsidRDefault="00FF40CA" w:rsidP="00FF40CA">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Ақпарат жүйесіндегі «Kompetenz» сақтандыру компаниясы жүргізген мәліметтерге сүйене отырып, бірқатар деректерді келтіруге болады: ұлдардың қыздарға қарағанда 2-3 есе жиі жарақат алуы; жазғы уақытта 14 жасқа дейінгі балалардың (жасөспірімдердің) спорттық жарақатты 40% дейін алуы. Оның себебі ретінде «Бұл үрдіс ата-аналардың ұзақ жазғы демалыс кезінде баланы спорт секциясына жазып, оны денсаулыққа пайдасы тиетін ниетімен байланысты», - деп көрсетілген зерттеуде [7</w:t>
      </w:r>
      <w:r w:rsidR="00FD09ED">
        <w:rPr>
          <w:rFonts w:ascii="Times New Roman" w:hAnsi="Times New Roman"/>
          <w:sz w:val="28"/>
          <w:szCs w:val="28"/>
          <w:lang w:val="kk-KZ"/>
        </w:rPr>
        <w:t>9</w:t>
      </w:r>
      <w:r w:rsidRPr="00B559EB">
        <w:rPr>
          <w:rFonts w:ascii="Times New Roman" w:hAnsi="Times New Roman"/>
          <w:sz w:val="28"/>
          <w:szCs w:val="28"/>
          <w:lang w:val="kk-KZ"/>
        </w:rPr>
        <w:t xml:space="preserve">, </w:t>
      </w:r>
      <w:r w:rsidR="00FD09ED">
        <w:rPr>
          <w:rFonts w:ascii="Times New Roman" w:hAnsi="Times New Roman"/>
          <w:sz w:val="28"/>
          <w:szCs w:val="28"/>
          <w:lang w:val="kk-KZ"/>
        </w:rPr>
        <w:t>80</w:t>
      </w:r>
      <w:r w:rsidRPr="00B559EB">
        <w:rPr>
          <w:rFonts w:ascii="Times New Roman" w:hAnsi="Times New Roman"/>
          <w:sz w:val="28"/>
          <w:szCs w:val="28"/>
          <w:lang w:val="kk-KZ"/>
        </w:rPr>
        <w:t>]. Бұл ретте 14 жасқа дейінгі балалар алған жарақаттардың ең көп саны жауынгерлік өнермен (бокс, дзюдо, каратэ, самбо) айналысу кезінде тіркелгені - 37,8%. Екінші орында футбол (14%), одан кейін жеңіл атлетика және гимнастика (11%), жүзу (10,5%) құраған. Сондай-ақ, зерттеулерде барлық алған жарақаттардың жартысынан көбі аяққа (58,5%) келетіні, қолдар (17,6%) жарақаты аз болатыны, сынықтардың барлық жарақаттардың шамамен 14% мөлшерін құрайтыны айтылған [8</w:t>
      </w:r>
      <w:r w:rsidR="00FD09ED">
        <w:rPr>
          <w:rFonts w:ascii="Times New Roman" w:hAnsi="Times New Roman"/>
          <w:sz w:val="28"/>
          <w:szCs w:val="28"/>
          <w:lang w:val="kk-KZ"/>
        </w:rPr>
        <w:t>1</w:t>
      </w:r>
      <w:r w:rsidRPr="00B559EB">
        <w:rPr>
          <w:rFonts w:ascii="Times New Roman" w:hAnsi="Times New Roman"/>
          <w:sz w:val="28"/>
          <w:szCs w:val="28"/>
          <w:lang w:val="kk-KZ"/>
        </w:rPr>
        <w:t>, б.238-239].</w:t>
      </w:r>
    </w:p>
    <w:p w:rsidR="00FF40CA" w:rsidRPr="00B559EB" w:rsidRDefault="00FF40CA" w:rsidP="00FF40CA">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Қазақстанның денсаулық сақтау министрлігінің деректері бойынша 2018 жылдың алты айында 2 299 мектеп жарақаты, 2 308 Спорт жарақаты тіркелген. Сонымен қатар, барлық жарақаттардың ішінде дене шынықтыру сабақтарында болған жарақаттардың үлесі 18% - ды құрағандығын көруге болады [8</w:t>
      </w:r>
      <w:r w:rsidR="00FD09ED">
        <w:rPr>
          <w:rFonts w:ascii="Times New Roman" w:hAnsi="Times New Roman"/>
          <w:sz w:val="28"/>
          <w:szCs w:val="28"/>
          <w:lang w:val="kk-KZ"/>
        </w:rPr>
        <w:t>2</w:t>
      </w:r>
      <w:r w:rsidRPr="00B559EB">
        <w:rPr>
          <w:rFonts w:ascii="Times New Roman" w:hAnsi="Times New Roman"/>
          <w:sz w:val="28"/>
          <w:szCs w:val="28"/>
          <w:lang w:val="kk-KZ"/>
        </w:rPr>
        <w:t>]. Дене шынықтыру сабақтарында алған жарақаттар «спорттық» болып саналады.</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Интернет желісінде және ғылыми мақалаларда оқушылардың арасында «мектеп» және «спорт» жарақаттарының рейтингісі анықталған [8</w:t>
      </w:r>
      <w:r w:rsidR="00FD09ED">
        <w:rPr>
          <w:rFonts w:ascii="Times New Roman" w:hAnsi="Times New Roman"/>
          <w:sz w:val="28"/>
          <w:szCs w:val="28"/>
          <w:lang w:val="kk-KZ"/>
        </w:rPr>
        <w:t>3</w:t>
      </w:r>
      <w:r w:rsidRPr="00F01C44">
        <w:rPr>
          <w:rFonts w:ascii="Times New Roman" w:hAnsi="Times New Roman"/>
          <w:sz w:val="28"/>
          <w:szCs w:val="28"/>
          <w:lang w:val="kk-KZ"/>
        </w:rPr>
        <w:t>], оның ішінде:</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 қолдың жарақаты (42,8%) – білектің, қол мен шынтақтың жарақаты;</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 аяқ жарақаттары (31,9%) - табанның шығуы, созылуы, сынуы, тізе, бұлшықет және сіңір жарақаттары</w:t>
      </w:r>
      <w:r w:rsidR="009C613C">
        <w:rPr>
          <w:rFonts w:ascii="Times New Roman" w:hAnsi="Times New Roman"/>
          <w:sz w:val="28"/>
          <w:szCs w:val="28"/>
          <w:lang w:val="kk-KZ"/>
        </w:rPr>
        <w:t xml:space="preserve"> </w:t>
      </w:r>
      <w:r w:rsidR="009C613C" w:rsidRPr="00F01C44">
        <w:rPr>
          <w:rFonts w:ascii="Times New Roman" w:hAnsi="Times New Roman"/>
          <w:sz w:val="28"/>
          <w:szCs w:val="28"/>
          <w:lang w:val="kk-KZ"/>
        </w:rPr>
        <w:t>[8</w:t>
      </w:r>
      <w:r w:rsidR="009C613C">
        <w:rPr>
          <w:rFonts w:ascii="Times New Roman" w:hAnsi="Times New Roman"/>
          <w:sz w:val="28"/>
          <w:szCs w:val="28"/>
          <w:lang w:val="kk-KZ"/>
        </w:rPr>
        <w:t>4</w:t>
      </w:r>
      <w:r w:rsidR="009C613C" w:rsidRPr="00F01C44">
        <w:rPr>
          <w:rFonts w:ascii="Times New Roman" w:hAnsi="Times New Roman"/>
          <w:sz w:val="28"/>
          <w:szCs w:val="28"/>
          <w:lang w:val="kk-KZ"/>
        </w:rPr>
        <w:t>]</w:t>
      </w:r>
      <w:r w:rsidRPr="00F01C44">
        <w:rPr>
          <w:rFonts w:ascii="Times New Roman" w:hAnsi="Times New Roman"/>
          <w:sz w:val="28"/>
          <w:szCs w:val="28"/>
          <w:lang w:val="kk-KZ"/>
        </w:rPr>
        <w:t>;</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 бастың жарақаты (13,8%) – көбінесе-түрлі ауырлықтағы шайқалу;</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 іштің, төменгі арқаның, бел омыртқасының және жамбастың жарақаттары (4,2%) – жамбас буындарының, жамбастың және омыртқаның жарақаттары жиі кездеседі;</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 кеуде жарақаты (2,7%);</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 жарақаттанудың, уланудың және сыртқы себептердің әсер етуінің салдары (1,3%);</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 мойын жарақаттары (1,2%).</w:t>
      </w:r>
    </w:p>
    <w:p w:rsidR="00B65E65"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Дене шынықтыру кезіндегі жарақат үлкен көңіл бөлуді қажет етеді [8</w:t>
      </w:r>
      <w:r w:rsidR="00FD09ED">
        <w:rPr>
          <w:rFonts w:ascii="Times New Roman" w:hAnsi="Times New Roman"/>
          <w:sz w:val="28"/>
          <w:szCs w:val="28"/>
          <w:lang w:val="kk-KZ"/>
        </w:rPr>
        <w:t>5</w:t>
      </w:r>
      <w:r w:rsidRPr="00F01C44">
        <w:rPr>
          <w:rFonts w:ascii="Times New Roman" w:hAnsi="Times New Roman"/>
          <w:sz w:val="28"/>
          <w:szCs w:val="28"/>
          <w:lang w:val="kk-KZ"/>
        </w:rPr>
        <w:t xml:space="preserve">]. Өйткені бұл жарақаттың туындауына ұйымдастырудың жеткіліксіздігі себеп болады. Оны болдырмау немесе алдын алу үшін мектепте және дене </w:t>
      </w:r>
      <w:r w:rsidRPr="00F01C44">
        <w:rPr>
          <w:rFonts w:ascii="Times New Roman" w:hAnsi="Times New Roman"/>
          <w:sz w:val="28"/>
          <w:szCs w:val="28"/>
          <w:lang w:val="kk-KZ"/>
        </w:rPr>
        <w:lastRenderedPageBreak/>
        <w:t>шынықтыру сабақтарында балаларға қауіпсіз құлау ережелерін оқыту, гимнастикалық жаттығу кезінде «сақтану» ережелерін дұрыс үйрету, балалардың жастарына сәйкес спорттық инвентармен қамтамасыз ету, дене шынықтыру алаңдарын дұрыс күту керек.</w:t>
      </w:r>
    </w:p>
    <w:p w:rsidR="00CB2A4C" w:rsidRPr="00B65E65" w:rsidRDefault="00B65E65" w:rsidP="00CB2A4C">
      <w:pPr>
        <w:pStyle w:val="4"/>
        <w:ind w:firstLine="567"/>
        <w:jc w:val="both"/>
        <w:rPr>
          <w:rFonts w:ascii="Times New Roman" w:hAnsi="Times New Roman"/>
          <w:sz w:val="28"/>
          <w:szCs w:val="28"/>
          <w:highlight w:val="cyan"/>
          <w:lang w:val="kk-KZ"/>
        </w:rPr>
      </w:pPr>
      <w:r w:rsidRPr="009E2DDE">
        <w:rPr>
          <w:rFonts w:ascii="Times New Roman" w:hAnsi="Times New Roman"/>
          <w:sz w:val="28"/>
          <w:szCs w:val="28"/>
          <w:lang w:val="kk-KZ"/>
        </w:rPr>
        <w:t xml:space="preserve">Бүгінгі таңда қоғамның дамуы мектепке дейінгі баланы тек оқыту мен тәрбиелеу туралы ғана емес, сонымен қатар өмірдің барлық салаларында дамудың негізі ретінде адамның ішкі табиғаты туралы тұтас түсінік қалыптастыру қажет, бұл мектепке дейінгі балалардың тұтас білім беру процесінің кепілі болады, сондай-ақ одан әрі өмір сүру үшін дене шынықтыру сабақтарының құндылығын түсінуге және салауатты өмір салтын жүргізуге негізделген қызметтің басты бағыттарын қалыптастырады. Сонымен қатар, балалардың өзін-өзі бақылау жасауына үйрету басты міндет болып табылады </w:t>
      </w:r>
      <w:r w:rsidRPr="00FD09ED">
        <w:rPr>
          <w:rFonts w:ascii="Times New Roman" w:hAnsi="Times New Roman"/>
          <w:sz w:val="28"/>
          <w:szCs w:val="28"/>
          <w:lang w:val="kk-KZ"/>
        </w:rPr>
        <w:t>[8</w:t>
      </w:r>
      <w:r w:rsidR="00FD09ED" w:rsidRPr="00FD09ED">
        <w:rPr>
          <w:rFonts w:ascii="Times New Roman" w:hAnsi="Times New Roman"/>
          <w:sz w:val="28"/>
          <w:szCs w:val="28"/>
          <w:lang w:val="kk-KZ"/>
        </w:rPr>
        <w:t>6</w:t>
      </w:r>
      <w:r w:rsidRPr="00FD09ED">
        <w:rPr>
          <w:rFonts w:ascii="Times New Roman" w:hAnsi="Times New Roman"/>
          <w:sz w:val="28"/>
          <w:szCs w:val="28"/>
          <w:lang w:val="kk-KZ"/>
        </w:rPr>
        <w:t xml:space="preserve">]. </w:t>
      </w:r>
    </w:p>
    <w:p w:rsidR="00B65E65" w:rsidRPr="00BA4327" w:rsidRDefault="00B65E65" w:rsidP="00B65E65">
      <w:pPr>
        <w:pStyle w:val="4"/>
        <w:ind w:firstLine="567"/>
        <w:jc w:val="both"/>
        <w:rPr>
          <w:rFonts w:ascii="Times New Roman" w:hAnsi="Times New Roman"/>
          <w:sz w:val="28"/>
          <w:szCs w:val="28"/>
          <w:lang w:val="kk-KZ"/>
        </w:rPr>
      </w:pPr>
      <w:r w:rsidRPr="009E2DDE">
        <w:rPr>
          <w:rFonts w:ascii="Times New Roman" w:hAnsi="Times New Roman"/>
          <w:sz w:val="28"/>
          <w:szCs w:val="28"/>
          <w:lang w:val="kk-KZ"/>
        </w:rPr>
        <w:t xml:space="preserve">Мектептердегі көп жылдық бақылаулар көрсеткендей, мұғалімдер мен студент-практиканттармен бірлескен жұмыстардың, спорттық жарыстардың жоғары ағартушылық және тәрбиелік тиімділігі тек әдістемелік жағынан сауатты даярланып, өткізілген жағдайда ғана болады. Мектеп оқушылары спорттық жарыстарға: 1-3 сынып оқушыларына арналған «Жеңіс атлетика. Кросс», «Наурыз» сайысына әрқашан қанағаттанушылықпен айналысады. Мектепте әруақта «Үміт сөресін», «Көңілді сөрелерді» өткізуге мұқият әзірленеді, ондағы балалардың құштары, бір-бірінің көмегін сезуі, командадағы ең әлсіз ойыншыны қолдаудың өзі, жоғары нәтижелерге жетуден гөрі аса маңызды. Балалар дербес жаттығуларға дағдыланып, разрядтық нормаларын орындайды </w:t>
      </w:r>
      <w:r w:rsidRPr="00FD09ED">
        <w:rPr>
          <w:rFonts w:ascii="Times New Roman" w:hAnsi="Times New Roman"/>
          <w:sz w:val="28"/>
          <w:szCs w:val="28"/>
          <w:lang w:val="kk-KZ"/>
        </w:rPr>
        <w:t>[8</w:t>
      </w:r>
      <w:r w:rsidR="00FD09ED" w:rsidRPr="00FD09ED">
        <w:rPr>
          <w:rFonts w:ascii="Times New Roman" w:hAnsi="Times New Roman"/>
          <w:sz w:val="28"/>
          <w:szCs w:val="28"/>
          <w:lang w:val="kk-KZ"/>
        </w:rPr>
        <w:t>7</w:t>
      </w:r>
      <w:r w:rsidRPr="00FD09ED">
        <w:rPr>
          <w:rFonts w:ascii="Times New Roman" w:hAnsi="Times New Roman"/>
          <w:sz w:val="28"/>
          <w:szCs w:val="28"/>
          <w:lang w:val="kk-KZ"/>
        </w:rPr>
        <w:t>].</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К.И. Адамбековтың ғылыми-зерттеу жұмысына сәйкес педагогикалық жұмыстарға жүргізілген бақылаулар мен тәжірибе көрсеткендей, Қазақстанда балалар мен жасөспірімдердің дене дайындығы мен денсаулық жағдайының жекелеген көрсеткіштерінде әлсіреу үрдісі байқалған [</w:t>
      </w:r>
      <w:r w:rsidR="00FD09ED">
        <w:rPr>
          <w:rFonts w:ascii="Times New Roman" w:hAnsi="Times New Roman"/>
          <w:sz w:val="28"/>
          <w:szCs w:val="28"/>
          <w:lang w:val="kk-KZ"/>
        </w:rPr>
        <w:t>88</w:t>
      </w:r>
      <w:r w:rsidRPr="00F01C44">
        <w:rPr>
          <w:rFonts w:ascii="Times New Roman" w:hAnsi="Times New Roman"/>
          <w:sz w:val="28"/>
          <w:szCs w:val="28"/>
          <w:lang w:val="kk-KZ"/>
        </w:rPr>
        <w:t>].</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Қазіргі жағдайда шетелдерде мектептегі дене шынықтыру сабақтарының құрылымын түбегейлі өзгерту ұсынылуда, оның ішінде дене шынықтыру сабақтарын спорт секцияларындағы сабақтармен алмастыру керектігі, ол үшін сабақ кестесін қайта қарау, ал дене шынықтыру мұғалімдерін кәсіби жаттықтырушыларға қайта даярлау қарастырылуда. Б.И. Островский өзінің зерттеу жұмысында: «Дене шынықтыру мұғалімі лауазымын жойып, оның орнына педагогикалық қызметті жаңа бастағандарға жаттықтырушы болатын және одан әрі оның төлқұжатына жазылатын жаттықтырушы лауазымын енгізу керек. Кәсіби жаттықтырушы болашақ спортшыны байқап, оны одан әрі өсуге дайындайды» - деп атап көрсетеді [8</w:t>
      </w:r>
      <w:r w:rsidR="00FD09ED">
        <w:rPr>
          <w:rFonts w:ascii="Times New Roman" w:hAnsi="Times New Roman"/>
          <w:sz w:val="28"/>
          <w:szCs w:val="28"/>
          <w:lang w:val="kk-KZ"/>
        </w:rPr>
        <w:t>9</w:t>
      </w:r>
      <w:r w:rsidRPr="00F01C44">
        <w:rPr>
          <w:rFonts w:ascii="Times New Roman" w:hAnsi="Times New Roman"/>
          <w:sz w:val="28"/>
          <w:szCs w:val="28"/>
          <w:lang w:val="kk-KZ"/>
        </w:rPr>
        <w:t>].</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Сондықтан да дене шынықтыру сабақтарының құрылымын толығымен өзгерту ұсынылуда. Қазір дене шынықтыру сабағы балаларға қызықты емес. Сабақтарды әртараптандыру керек - мысалы, қыздар үшін аэробика, ал ұлдар үшін жарыстық күресті күшейту керек [</w:t>
      </w:r>
      <w:r w:rsidR="00FD09ED">
        <w:rPr>
          <w:rFonts w:ascii="Times New Roman" w:hAnsi="Times New Roman"/>
          <w:sz w:val="28"/>
          <w:szCs w:val="28"/>
          <w:lang w:val="kk-KZ"/>
        </w:rPr>
        <w:t>90</w:t>
      </w:r>
      <w:r w:rsidRPr="00F01C44">
        <w:rPr>
          <w:rFonts w:ascii="Times New Roman" w:hAnsi="Times New Roman"/>
          <w:sz w:val="28"/>
          <w:szCs w:val="28"/>
          <w:lang w:val="kk-KZ"/>
        </w:rPr>
        <w:t>]. В.А. Фетисов ұсынған Ресей үшін жаңалығы мектептердегі жалпы спорттық білім берудегі американдық стандарт болып табылады. АҚШ-та дене шынықтыру сабақтары жоқ, ал секциялардағы сабақтар олардың орнына жүзеге асырылады.</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lastRenderedPageBreak/>
        <w:t>Сонымен қатар, кестеде оқушыларға, білім алушыларға басқа психикалық стресстен босату үшін осы сабақтардың ортасында орын бөлінген. Екінші жағынан бұл жобасының негізгі мақсаты - орта мектептен балалар мен жасөспірімдер спорт мектептері мен олимпиадалық резерв мектептеріне үздіксіз білім беру жүйесін құру.</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Мектеп практикасындағы спорттандыру (спортизация) әр түрлі формада көрінеді, оның мәні негізгі және қосымша білім беруді, спорттық және сауықтыру іс-әрекеттерін біріктіру болып табылады. Мысал ретінде «мектеп спорт клубы» жобалары, «әр мектеп - спорт командасы» жобасы (ең болмағанда балалар, ата-аналар, мұғалімдер арасында ең танымал спорт түрі) болуы мүмкін. Оларды ұйымдастыруда мектеп оқушылары, мұғалімдер, медицина қызметкерлері, психологтар, мектеп басшылары болады. Мектеп командасының негізгі міндеттері:</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 оқушылардың физикалық, адамгершілік және рухани денсаулығын қалыптастыру;</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 салауатты өмір сүру салтын насихаттау;</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 спорттық іс-шараларға қатысу арқылы балалар мен жасөспірімдер арасындағы достық пен өзара түсіністікті нығайту;</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 патриоттық тәрбие беру [9</w:t>
      </w:r>
      <w:r w:rsidR="00FD09ED">
        <w:rPr>
          <w:rFonts w:ascii="Times New Roman" w:hAnsi="Times New Roman"/>
          <w:sz w:val="28"/>
          <w:szCs w:val="28"/>
          <w:lang w:val="kk-KZ"/>
        </w:rPr>
        <w:t>1</w:t>
      </w:r>
      <w:r w:rsidRPr="00F01C44">
        <w:rPr>
          <w:rFonts w:ascii="Times New Roman" w:hAnsi="Times New Roman"/>
          <w:sz w:val="28"/>
          <w:szCs w:val="28"/>
          <w:lang w:val="kk-KZ"/>
        </w:rPr>
        <w:t>]. Модификацияланған топтық спорт ойындарын қолдануда әрбір оқушы белгілі бір рөл атқаруы маңызды. Бұл командаішілік рөлдер әртүрлі және жаттықтырушы, статист, менеджер, спорт журналисті, комментатор, дене шынықтыру жаттықтырушысы, жанкүйерлер мен қарсыластар және т.б. рөлдерді қамтуы мүмкін.</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Оқушылардың оқу-жаттығу іс-әрекетінде жарақат алуының бір себебі - жаттықтырушы-оқытушылардың, дене шынықтыру мұғалімдерінің әдістемелік, оның ішінде бақылау даярлығының төмен деңгейде деуге болады. Екінші жағынан мектептердегі дене шынықтыру пәнін ұйымдастыруға жаңаша көзқарастар болашақ жаттықтырушы-оқытушыларды даярлауға деген сұранысты арттырады.</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Зерттеу жұмысымыздың тақырыбына байланысты жаттықтырушы- оқытушыларды оқушылардың оқу-жаттығу іс-әрекетін педагогикалық бақылауға даярлау болашақ педагогтарды даярлаумен ұқсастығы және өзіндік ерекшеліктері бар.</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И.Ф. Исаев оқытушыны кәсіби-педагогикалық қызметке даярлауды кәсіби-педагогикалық мәдениеттің құндылықтары, технологиялары және тұлғалық-шығармашылық компоненттері, оның функциялары, өлшемдері мен деңгейлері арқылы қарастырады, кәсіби-педагогикалық мәдениетті қалыптастырудың тарихи-педагогикалық проблемаларын талдауды, жоғары мектеп оқытушысының кәсіби-педагогикалық мәдениетін дамытудың үдерістерін, қағидаттары мен шарттарын негіздеді [</w:t>
      </w:r>
      <w:r w:rsidR="008C1460">
        <w:rPr>
          <w:rFonts w:ascii="Times New Roman" w:hAnsi="Times New Roman"/>
          <w:sz w:val="28"/>
          <w:szCs w:val="28"/>
          <w:lang w:val="kk-KZ"/>
        </w:rPr>
        <w:t>92</w:t>
      </w:r>
      <w:r w:rsidRPr="00F01C44">
        <w:rPr>
          <w:rFonts w:ascii="Times New Roman" w:hAnsi="Times New Roman"/>
          <w:sz w:val="28"/>
          <w:szCs w:val="28"/>
          <w:lang w:val="kk-KZ"/>
        </w:rPr>
        <w:t>].</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Осы тұста айта кететіні, болашақ педагогтарды даярлау мәселесін зерттеуде көптеген ғалымдар</w:t>
      </w:r>
      <w:r w:rsidR="008075FB">
        <w:rPr>
          <w:rFonts w:ascii="Times New Roman" w:hAnsi="Times New Roman"/>
          <w:sz w:val="28"/>
          <w:szCs w:val="28"/>
          <w:lang w:val="kk-KZ"/>
        </w:rPr>
        <w:t xml:space="preserve"> зерттеу жұмыстарын жүргізді</w:t>
      </w:r>
      <w:r w:rsidRPr="00F01C44">
        <w:rPr>
          <w:rFonts w:ascii="Times New Roman" w:hAnsi="Times New Roman"/>
          <w:sz w:val="28"/>
          <w:szCs w:val="28"/>
          <w:lang w:val="kk-KZ"/>
        </w:rPr>
        <w:t>. Олардың қатарында төмендегілерді атап көрсетуге болады:</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 xml:space="preserve">- пән мұғалімдерін даярлаудың жалпы педагогикалық мәселелерін зерделеген ғалымдардың: С.И.Архангельскийдің, О.А.Абдуллинаның, </w:t>
      </w:r>
      <w:r w:rsidRPr="00F01C44">
        <w:rPr>
          <w:rFonts w:ascii="Times New Roman" w:hAnsi="Times New Roman"/>
          <w:sz w:val="28"/>
          <w:szCs w:val="28"/>
          <w:lang w:val="kk-KZ"/>
        </w:rPr>
        <w:lastRenderedPageBreak/>
        <w:t>Ф.Н.Гоноболиннің, Э.А.Гришиннің, Т.А.Ильинаның, Н.В.Кузьминаның, М.А.Құдайқұловтың, И.Т.Огородниковтың, В.А.Сластениннің, Н.Д.Хмельдің, А.И.Щербаковтың және т.б.;</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 жоғары оқу орындарында кәсіби дайындық жүйесінде мамандарды кәсіби дайындауды жетілдіру бағытындағы Г.Ж.Меңлібекованың, Б.Т. Кенжебековтің, Ж.Маусымбаевтың, Ж.Ж.Жаңабаевтың, С.Ж.Пірәлиевтің, Ы.Набидің, М.Н.Сарыбековтің, А.Б.Абибуллаеваның, Ж.Асановтың, А.А.Жолдасбековтің, К.М. Беркімбаевтің, А.М. Абдыровтың, Б.А.Оспанованың, С.С.Досанованың, Ү.А.Байзақтың, т.б.;</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 жоғары білімді мамандар даярлаудың ерекшеліктерін қарастырған бірқатар ТМД және Қазақстандық ғалымдар С.Я.Батышевтың, А.П.Сейтешевтің, Б.А.Абдыкаримовтың, Б.К.Момынбаевтың, В.В.Егоровтың, О.Сыздықовтың, К.Өстеміровтің, Ш.Әбдіраманның, Н.А.Шамельханованың, т.б.;</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 xml:space="preserve">- болашақ мұғалімдерді даярлаудың теориясы мен практикасына, тарихына және әдістемелік, политехникалық, технологиялық дайындығын, кәсіптік оқыту пән мұғалімдерінің кәсіби даярлығын жетілдіру аспектілеріне Ю.К.Васильевтің, У.Н.Нишаналиевтің, В.И.Гусевтің, К.Ә.Дүйсенбаевтың, А.Н.Богатыревтің, жетілдіруге Е.В.Романовтың, С.А.Жолдасбекованың, С.З.Қоқанбаевтың  және т.б.: </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 болашақ мұғалімдерде мәдениет түрлерін қалыптастыру бойынша Ш.Т.Таубаеваның, В.А.Комелинаның, Н.А.Максимованың, Д.А.Крыловтың, И.Ю.Башкированың, т.б.;</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 болашақ дене шынықтыру мұғалімдері мен спорт саласы бойынша педагогтарды даярлауды жетілдіру бойынша М.Сапарбаевтың, О.Аяшевтың, Ж.К.Оңалбектің, Б.Қ.Мухамеджановтың, Ш.Б.Оразовтың, т.б. еңбектері біздің зерттеуіміз үшін өте маңызды.</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В.А. Сластениннің зерттеулері кәсіптік-педагогикалық білім беру әдіснамасы мен әдістемесі арқылы болашақ мамандарды даярлау мәселесін ашу үшін қызығушылық танытады [</w:t>
      </w:r>
      <w:r w:rsidR="008C1460">
        <w:rPr>
          <w:rFonts w:ascii="Times New Roman" w:hAnsi="Times New Roman"/>
          <w:sz w:val="28"/>
          <w:szCs w:val="28"/>
          <w:lang w:val="kk-KZ"/>
        </w:rPr>
        <w:t>93</w:t>
      </w:r>
      <w:r w:rsidRPr="00F01C44">
        <w:rPr>
          <w:rFonts w:ascii="Times New Roman" w:hAnsi="Times New Roman"/>
          <w:sz w:val="28"/>
          <w:szCs w:val="28"/>
          <w:lang w:val="kk-KZ"/>
        </w:rPr>
        <w:t>]. Н.Д. Хмель педагогикалық қызметті жаңадан бастаған оқытушылардың дайындығын қарастырды, оның жұмыстарында негізгі теориялық ережелерді пайдалана отырып, оқытушы кез келген үдерістің технологиясын білдіретін теория мен практиканың мақсаттары мен нәтижелерінің бірлігіне қол жеткізумен тұтас педагогикалық үдеріске қатысушылардың өзара іс-әрекеті мен ынтымақтастығы арқылы қалай табысты іске асыра алатындығы көрсетіледі [</w:t>
      </w:r>
      <w:r w:rsidR="008C1460">
        <w:rPr>
          <w:rFonts w:ascii="Times New Roman" w:hAnsi="Times New Roman"/>
          <w:sz w:val="28"/>
          <w:szCs w:val="28"/>
          <w:lang w:val="kk-KZ"/>
        </w:rPr>
        <w:t>94</w:t>
      </w:r>
      <w:r w:rsidRPr="00F01C44">
        <w:rPr>
          <w:rFonts w:ascii="Times New Roman" w:hAnsi="Times New Roman"/>
          <w:sz w:val="28"/>
          <w:szCs w:val="28"/>
          <w:lang w:val="kk-KZ"/>
        </w:rPr>
        <w:t>]. Өзінің кәсіби іс-әрекеті объектісін жүйелі көру кезінде, тұтас педагогикалық үдеріс мәнін түсіну оқытушының репродуктивті деңгейі жағдайынан продуктивті іс-әрекетке ауысатынын көрсетеді.</w:t>
      </w:r>
    </w:p>
    <w:p w:rsidR="00CB2A4C" w:rsidRPr="00F01C44" w:rsidRDefault="00F5352E" w:rsidP="00CB2A4C">
      <w:pPr>
        <w:pStyle w:val="4"/>
        <w:ind w:firstLine="567"/>
        <w:jc w:val="both"/>
        <w:rPr>
          <w:rFonts w:ascii="Times New Roman" w:hAnsi="Times New Roman"/>
          <w:sz w:val="28"/>
          <w:szCs w:val="28"/>
          <w:lang w:val="kk-KZ"/>
        </w:rPr>
      </w:pPr>
      <w:r>
        <w:rPr>
          <w:rFonts w:ascii="Times New Roman" w:hAnsi="Times New Roman"/>
          <w:sz w:val="28"/>
          <w:szCs w:val="28"/>
          <w:lang w:val="kk-KZ"/>
        </w:rPr>
        <w:t>Психологиялық-педагогикалық тұрғыдан о</w:t>
      </w:r>
      <w:r w:rsidR="00CB2A4C" w:rsidRPr="00F01C44">
        <w:rPr>
          <w:rFonts w:ascii="Times New Roman" w:hAnsi="Times New Roman"/>
          <w:sz w:val="28"/>
          <w:szCs w:val="28"/>
          <w:lang w:val="kk-KZ"/>
        </w:rPr>
        <w:t>қушы жастардың дене тәрбиесін жетілдіру және бақылау міндеттерін шешу әрекеттерін көптеген ғалымдар, мамандар, менеджерлер және дене шынықтыру мұғалімдері әзірледі (Л.И. Лубышева [9</w:t>
      </w:r>
      <w:r w:rsidR="008C1460">
        <w:rPr>
          <w:rFonts w:ascii="Times New Roman" w:hAnsi="Times New Roman"/>
          <w:sz w:val="28"/>
          <w:szCs w:val="28"/>
          <w:lang w:val="kk-KZ"/>
        </w:rPr>
        <w:t>5</w:t>
      </w:r>
      <w:r w:rsidR="00CB2A4C" w:rsidRPr="00F01C44">
        <w:rPr>
          <w:rFonts w:ascii="Times New Roman" w:hAnsi="Times New Roman"/>
          <w:sz w:val="28"/>
          <w:szCs w:val="28"/>
          <w:lang w:val="kk-KZ"/>
        </w:rPr>
        <w:t>], В.И. Лях [9</w:t>
      </w:r>
      <w:r w:rsidR="008C1460">
        <w:rPr>
          <w:rFonts w:ascii="Times New Roman" w:hAnsi="Times New Roman"/>
          <w:sz w:val="28"/>
          <w:szCs w:val="28"/>
          <w:lang w:val="kk-KZ"/>
        </w:rPr>
        <w:t>6</w:t>
      </w:r>
      <w:r w:rsidR="00CB2A4C" w:rsidRPr="00F01C44">
        <w:rPr>
          <w:rFonts w:ascii="Times New Roman" w:hAnsi="Times New Roman"/>
          <w:sz w:val="28"/>
          <w:szCs w:val="28"/>
          <w:lang w:val="kk-KZ"/>
        </w:rPr>
        <w:t>], В.К. Балсевич [9</w:t>
      </w:r>
      <w:r w:rsidR="008C1460">
        <w:rPr>
          <w:rFonts w:ascii="Times New Roman" w:hAnsi="Times New Roman"/>
          <w:sz w:val="28"/>
          <w:szCs w:val="28"/>
          <w:lang w:val="kk-KZ"/>
        </w:rPr>
        <w:t>7</w:t>
      </w:r>
      <w:r w:rsidR="00CB2A4C" w:rsidRPr="00F01C44">
        <w:rPr>
          <w:rFonts w:ascii="Times New Roman" w:hAnsi="Times New Roman"/>
          <w:sz w:val="28"/>
          <w:szCs w:val="28"/>
          <w:lang w:val="kk-KZ"/>
        </w:rPr>
        <w:t>], А.П. Бондарчук [9</w:t>
      </w:r>
      <w:r w:rsidR="008C1460">
        <w:rPr>
          <w:rFonts w:ascii="Times New Roman" w:hAnsi="Times New Roman"/>
          <w:sz w:val="28"/>
          <w:szCs w:val="28"/>
          <w:lang w:val="kk-KZ"/>
        </w:rPr>
        <w:t>8</w:t>
      </w:r>
      <w:r w:rsidR="00CB2A4C" w:rsidRPr="00F01C44">
        <w:rPr>
          <w:rFonts w:ascii="Times New Roman" w:hAnsi="Times New Roman"/>
          <w:sz w:val="28"/>
          <w:szCs w:val="28"/>
          <w:lang w:val="kk-KZ"/>
        </w:rPr>
        <w:t>], П.А. Григорьев [9</w:t>
      </w:r>
      <w:r w:rsidR="008C1460">
        <w:rPr>
          <w:rFonts w:ascii="Times New Roman" w:hAnsi="Times New Roman"/>
          <w:sz w:val="28"/>
          <w:szCs w:val="28"/>
          <w:lang w:val="kk-KZ"/>
        </w:rPr>
        <w:t>9</w:t>
      </w:r>
      <w:r w:rsidR="00CB2A4C" w:rsidRPr="00F01C44">
        <w:rPr>
          <w:rFonts w:ascii="Times New Roman" w:hAnsi="Times New Roman"/>
          <w:sz w:val="28"/>
          <w:szCs w:val="28"/>
          <w:lang w:val="kk-KZ"/>
        </w:rPr>
        <w:t>], С.М. Гордон [</w:t>
      </w:r>
      <w:r w:rsidR="008C1460">
        <w:rPr>
          <w:rFonts w:ascii="Times New Roman" w:hAnsi="Times New Roman"/>
          <w:sz w:val="28"/>
          <w:szCs w:val="28"/>
          <w:lang w:val="kk-KZ"/>
        </w:rPr>
        <w:t>100</w:t>
      </w:r>
      <w:r w:rsidR="00CB2A4C" w:rsidRPr="00F01C44">
        <w:rPr>
          <w:rFonts w:ascii="Times New Roman" w:hAnsi="Times New Roman"/>
          <w:sz w:val="28"/>
          <w:szCs w:val="28"/>
          <w:lang w:val="kk-KZ"/>
        </w:rPr>
        <w:t>], Н.Н. Кострова [</w:t>
      </w:r>
      <w:r w:rsidR="008C1460">
        <w:rPr>
          <w:rFonts w:ascii="Times New Roman" w:hAnsi="Times New Roman"/>
          <w:sz w:val="28"/>
          <w:szCs w:val="28"/>
          <w:lang w:val="kk-KZ"/>
        </w:rPr>
        <w:t>101</w:t>
      </w:r>
      <w:r w:rsidR="00CB2A4C" w:rsidRPr="00F01C44">
        <w:rPr>
          <w:rFonts w:ascii="Times New Roman" w:hAnsi="Times New Roman"/>
          <w:sz w:val="28"/>
          <w:szCs w:val="28"/>
          <w:lang w:val="kk-KZ"/>
        </w:rPr>
        <w:t>], Р.М. Раевский [</w:t>
      </w:r>
      <w:r w:rsidR="008C1460">
        <w:rPr>
          <w:rFonts w:ascii="Times New Roman" w:hAnsi="Times New Roman"/>
          <w:sz w:val="28"/>
          <w:szCs w:val="28"/>
          <w:lang w:val="kk-KZ"/>
        </w:rPr>
        <w:t>102</w:t>
      </w:r>
      <w:r w:rsidR="00CB2A4C" w:rsidRPr="00F01C44">
        <w:rPr>
          <w:rFonts w:ascii="Times New Roman" w:hAnsi="Times New Roman"/>
          <w:sz w:val="28"/>
          <w:szCs w:val="28"/>
          <w:lang w:val="kk-KZ"/>
        </w:rPr>
        <w:t>] және т.б.</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lastRenderedPageBreak/>
        <w:t>Олардың негізгі жарияланымдары дене тәрбиесінің негізгі мәселесін спорттандырумен алмастыруға байланысты екендігі белгілі. Бұлар өз кезегінде болашақ жаттықтырушы-оқытушыларды даярлауды жетілдіруді қарастырады.</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Жаттықтырушы-оқытушылардың даярлығының басқа педагогикалық мамандардан даярлығының өзіндік ерекшеліктері бар [1</w:t>
      </w:r>
      <w:r w:rsidR="008C1460">
        <w:rPr>
          <w:rFonts w:ascii="Times New Roman" w:hAnsi="Times New Roman"/>
          <w:sz w:val="28"/>
          <w:szCs w:val="28"/>
          <w:lang w:val="kk-KZ"/>
        </w:rPr>
        <w:t>03</w:t>
      </w:r>
      <w:r w:rsidRPr="00F01C44">
        <w:rPr>
          <w:rFonts w:ascii="Times New Roman" w:hAnsi="Times New Roman"/>
          <w:sz w:val="28"/>
          <w:szCs w:val="28"/>
          <w:lang w:val="kk-KZ"/>
        </w:rPr>
        <w:t>]. Даярлық құраушыларының ішінде білім жаттықтырушы-оқытушының педагогикалық қызметіндегі мүмкіндіктерін анықтайтын факторлардың бірі. Әсіресе, жаттықтырушы-оқытушыларды жоғары сынып оқушылары тек коммуникативті қасиеттері (қарым-қатынас қабілеті, адамдармен байланысқа кіру бойынша) бойынша ғана емес, мүмкіндігінше кәсіби қасиеттері бойынша бағалайды.</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Дене шынықтыру мұғалімінің, сонымен қатар жаттықтырушы-оқытушылардың эрудициясы жалпы және арнайы білімдерден тұрады. Жалпы білім (қоғамдық-саяси, сондай-ақ тіл, өнер, тарих және т.б.) олардың дүниетанымы мен жалпы мәдениетін сипаттайды. Жаттықтырушы-оқытушы дене шынықтыру және педагогикалық қызметін жүзеге асыруы үшін қажет арнайы білімді психологиялық-педагогикалық, медициналық-биологиялық және дене шынықтыру деп бөлуге болады.</w:t>
      </w:r>
    </w:p>
    <w:p w:rsidR="00CB2A4C" w:rsidRPr="00F01C44" w:rsidRDefault="00CB2A4C" w:rsidP="00CB2A4C">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Анатомия, физиология, психология, педагогика негіздері бойынша білімді  елемеу маңызды педагогикалық қателіктерге әкелуі мүмкін. Тәжірибелі жаттықтырушы-оқытушылардың кәсіби қызметі үшін дене тәрбиесінің теориясы мен әдістемесімен қатар психология мен физиология маңызды екенін көрсетеді.</w:t>
      </w:r>
    </w:p>
    <w:p w:rsidR="00CB2A4C" w:rsidRPr="00B559EB" w:rsidRDefault="00647356" w:rsidP="00CB2A4C">
      <w:pPr>
        <w:pStyle w:val="4"/>
        <w:ind w:firstLine="567"/>
        <w:jc w:val="both"/>
        <w:rPr>
          <w:rFonts w:ascii="Times New Roman" w:hAnsi="Times New Roman"/>
          <w:sz w:val="28"/>
          <w:szCs w:val="28"/>
          <w:lang w:val="kk-KZ"/>
        </w:rPr>
      </w:pPr>
      <w:r>
        <w:rPr>
          <w:rFonts w:ascii="Times New Roman" w:hAnsi="Times New Roman"/>
          <w:sz w:val="28"/>
          <w:szCs w:val="28"/>
          <w:lang w:val="kk-KZ"/>
        </w:rPr>
        <w:t>Б</w:t>
      </w:r>
      <w:r w:rsidR="00CB2A4C" w:rsidRPr="00B559EB">
        <w:rPr>
          <w:rFonts w:ascii="Times New Roman" w:hAnsi="Times New Roman"/>
          <w:sz w:val="28"/>
          <w:szCs w:val="28"/>
          <w:lang w:val="kk-KZ"/>
        </w:rPr>
        <w:t xml:space="preserve">ілім беру жүйесіндегі жаңартылған білім беру жағдайына сәйкес бақылау мен бағалауға үлкен мән берілуі себепті де, </w:t>
      </w:r>
      <w:r w:rsidR="00CB2A4C">
        <w:rPr>
          <w:rFonts w:ascii="Times New Roman" w:hAnsi="Times New Roman"/>
          <w:sz w:val="28"/>
          <w:szCs w:val="28"/>
          <w:lang w:val="kk-KZ"/>
        </w:rPr>
        <w:t>педагогтардың</w:t>
      </w:r>
      <w:r w:rsidR="00CB2A4C" w:rsidRPr="00B559EB">
        <w:rPr>
          <w:rFonts w:ascii="Times New Roman" w:hAnsi="Times New Roman"/>
          <w:sz w:val="28"/>
          <w:szCs w:val="28"/>
          <w:lang w:val="kk-KZ"/>
        </w:rPr>
        <w:t>, жаттықтырушы-оқытушыларды</w:t>
      </w:r>
      <w:r w:rsidR="00CB2A4C">
        <w:rPr>
          <w:rFonts w:ascii="Times New Roman" w:hAnsi="Times New Roman"/>
          <w:sz w:val="28"/>
          <w:szCs w:val="28"/>
          <w:lang w:val="kk-KZ"/>
        </w:rPr>
        <w:t>ң</w:t>
      </w:r>
      <w:r w:rsidR="00CB2A4C" w:rsidRPr="00B559EB">
        <w:rPr>
          <w:rFonts w:ascii="Times New Roman" w:hAnsi="Times New Roman"/>
          <w:sz w:val="28"/>
          <w:szCs w:val="28"/>
          <w:lang w:val="kk-KZ"/>
        </w:rPr>
        <w:t xml:space="preserve"> оқушылардың оқу-жаттығу іс-әрекетін педагогикалық бақылау қабілеттеріне үлкен мән берілуде.</w:t>
      </w:r>
    </w:p>
    <w:p w:rsidR="00CB2A4C" w:rsidRPr="00B559EB" w:rsidRDefault="00CB2A4C" w:rsidP="00CB2A4C">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Жаттықтырушы-оқытушы қызметін атқаратын педагогикалық қызметкерлердің оқушылардың оқу-жаттығу іс-әрекетін бақылауының өзіндік ерекшеліктері бар. </w:t>
      </w:r>
      <w:bookmarkStart w:id="0" w:name="z55"/>
      <w:r w:rsidRPr="00B559EB">
        <w:rPr>
          <w:rFonts w:ascii="Times New Roman" w:hAnsi="Times New Roman"/>
          <w:sz w:val="28"/>
          <w:szCs w:val="28"/>
          <w:lang w:val="kk-KZ"/>
        </w:rPr>
        <w:t>Жаттықтырушы-оқытушылар өздерінің педагогикалық қызметіне қажетті педагогика, психология, физиология ғылым салалары бойынша білім негіздерін меңгереді және олар педагогикалық қызметкер ретінде дене шынықтыру мамандарына қойылатын лауазымдық талаптарға жауап береді. Спорт бойынша жаттықтырушы-оқытушының л</w:t>
      </w:r>
      <w:bookmarkEnd w:id="0"/>
      <w:r w:rsidRPr="00B559EB">
        <w:rPr>
          <w:rFonts w:ascii="Times New Roman" w:hAnsi="Times New Roman"/>
          <w:sz w:val="28"/>
          <w:szCs w:val="28"/>
          <w:lang w:val="kk-KZ"/>
        </w:rPr>
        <w:t>ауазымдық міндеттеріне сәйкес төмендегідей бақылау іс-әрекеттерін жүзеге асырады [1</w:t>
      </w:r>
      <w:r w:rsidR="008C1460">
        <w:rPr>
          <w:rFonts w:ascii="Times New Roman" w:hAnsi="Times New Roman"/>
          <w:sz w:val="28"/>
          <w:szCs w:val="28"/>
          <w:lang w:val="kk-KZ"/>
        </w:rPr>
        <w:t>04</w:t>
      </w:r>
      <w:r w:rsidRPr="00B559EB">
        <w:rPr>
          <w:rFonts w:ascii="Times New Roman" w:hAnsi="Times New Roman"/>
          <w:sz w:val="28"/>
          <w:szCs w:val="28"/>
          <w:lang w:val="kk-KZ"/>
        </w:rPr>
        <w:t>]:</w:t>
      </w:r>
    </w:p>
    <w:p w:rsidR="00CB2A4C" w:rsidRPr="00B559EB" w:rsidRDefault="00CB2A4C" w:rsidP="00CB2A4C">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дайындықтың жылдық және ағымдық жоспарын әзірлейді, қатысушы-спортшылармен бірге өз жұмысының нәтижелері мен мазмұнына жүйелі түрде есеп жүргізеді, талдайды, жинақтайды;</w:t>
      </w:r>
    </w:p>
    <w:p w:rsidR="00CB2A4C" w:rsidRPr="00B559EB" w:rsidRDefault="00CB2A4C" w:rsidP="00CB2A4C">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бөлімше оқушыларының топтарымен, оның ішінде денсаулық жағдайы бойынша арнайы медициналық топтарға жататын оқушылармен оқу-жаттығу және тәрбиелік жұмыстар жүргізеді (оқу-жаттығу процесін жоспарлайды, әр оқушыға даярланудың жеке жаттығу жоспарын жасайды);</w:t>
      </w:r>
    </w:p>
    <w:p w:rsidR="00CB2A4C" w:rsidRPr="00B559EB" w:rsidRDefault="00CB2A4C" w:rsidP="00CB2A4C">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оқушылардың уақтылы медициналық тексерістен өтуін, олардың антропометриялық өлшемдердің, дәрігерлік-педагогикалық бақылаулардың негізінде дәрігерлердің ұсынымдарын орындауын және бақылау жаттығуларының орындалуын бақылайды;</w:t>
      </w:r>
    </w:p>
    <w:p w:rsidR="00CB2A4C" w:rsidRPr="00B559EB" w:rsidRDefault="00CB2A4C" w:rsidP="00CB2A4C">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lastRenderedPageBreak/>
        <w:t>- оқушылардың жалпы және арнайы дене шынықтыру дайындықтары бойынша бақылау нормативтерін өткізеді;</w:t>
      </w:r>
    </w:p>
    <w:p w:rsidR="00CB2A4C" w:rsidRPr="00B559EB" w:rsidRDefault="00CB2A4C" w:rsidP="00CB2A4C">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есепке алу және есептілік құжаттамасын сапалы жүргізуді және басшылыққа, құрылымдық бөлімшенің бастығына, аға жаттықтырушы-оқытушыға уақтылы ұсынуды жүзеге асырады.</w:t>
      </w:r>
    </w:p>
    <w:p w:rsidR="00CB2A4C" w:rsidRDefault="00CB2A4C" w:rsidP="00CB2A4C">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Көріп тұрғандай жаттықтырушы-оқытушы ұйымдастыру жұмыстарына сәйкес олардың нәтижелерін анықтау үшін есепке алуды және іс-әрекеттердің бекітілген мөлшер аясында жүзеге асырылуын қарастырады.</w:t>
      </w:r>
    </w:p>
    <w:p w:rsidR="00CB2A4C" w:rsidRPr="00B559EB" w:rsidRDefault="00CB2A4C" w:rsidP="00CB2A4C">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Дене шынықтыру, спорт саласында білім берудің ерекшелігі - оқушылардың алған білімі көбінесе дене қозғалысының (іс-әрекеттің) нәтижесі болып табылады, мұнда оқытудың негізгі мазмұны міндеттерді шешуді құрайды, ал бұл әртүрлі дене қозғалысы әдістер мен тәсілдер (пайымдау, болжау және т.б.) қолданылатын күрделі іс-әрекет үдерісі. Өзінің табиғатына байланысты дене жаттығулары бір жағынан оқыту құралы болып табылады, ал екінші жағынан – дене қозғалысы тәсілдері мен ә</w:t>
      </w:r>
      <w:r>
        <w:rPr>
          <w:rFonts w:ascii="Times New Roman" w:hAnsi="Times New Roman"/>
          <w:sz w:val="28"/>
          <w:szCs w:val="28"/>
          <w:lang w:val="kk-KZ"/>
        </w:rPr>
        <w:t>дістерін меңгеруге көмектеседі.</w:t>
      </w:r>
    </w:p>
    <w:p w:rsidR="00CB2A4C" w:rsidRDefault="00CB2A4C" w:rsidP="00CB2A4C">
      <w:pPr>
        <w:pStyle w:val="4"/>
        <w:ind w:firstLine="567"/>
        <w:jc w:val="both"/>
        <w:rPr>
          <w:rFonts w:ascii="Times New Roman" w:hAnsi="Times New Roman"/>
          <w:sz w:val="28"/>
          <w:szCs w:val="28"/>
          <w:lang w:val="kk-KZ"/>
        </w:rPr>
      </w:pPr>
      <w:r>
        <w:rPr>
          <w:rFonts w:ascii="Times New Roman" w:hAnsi="Times New Roman"/>
          <w:sz w:val="28"/>
          <w:szCs w:val="28"/>
          <w:lang w:val="kk-KZ"/>
        </w:rPr>
        <w:t>Ғ.Худ</w:t>
      </w:r>
      <w:r w:rsidR="00B65E65">
        <w:rPr>
          <w:rFonts w:ascii="Times New Roman" w:hAnsi="Times New Roman"/>
          <w:sz w:val="28"/>
          <w:szCs w:val="28"/>
          <w:lang w:val="kk-KZ"/>
        </w:rPr>
        <w:t>и</w:t>
      </w:r>
      <w:r>
        <w:rPr>
          <w:rFonts w:ascii="Times New Roman" w:hAnsi="Times New Roman"/>
          <w:sz w:val="28"/>
          <w:szCs w:val="28"/>
          <w:lang w:val="kk-KZ"/>
        </w:rPr>
        <w:t>яров өзінің зерттеу жұмысында «</w:t>
      </w:r>
      <w:r w:rsidRPr="00E9289A">
        <w:rPr>
          <w:rFonts w:ascii="Times New Roman" w:hAnsi="Times New Roman"/>
          <w:sz w:val="28"/>
          <w:szCs w:val="28"/>
          <w:lang w:val="kk-KZ"/>
        </w:rPr>
        <w:t>Республикада жас балуандардың дайындығына педагогикалық бақылау жасау, күрестің әдістемесі мен теория</w:t>
      </w:r>
      <w:r>
        <w:rPr>
          <w:rFonts w:ascii="Times New Roman" w:hAnsi="Times New Roman"/>
          <w:sz w:val="28"/>
          <w:szCs w:val="28"/>
          <w:lang w:val="kk-KZ"/>
        </w:rPr>
        <w:t xml:space="preserve"> </w:t>
      </w:r>
      <w:r w:rsidRPr="00E9289A">
        <w:rPr>
          <w:rFonts w:ascii="Times New Roman" w:hAnsi="Times New Roman"/>
          <w:sz w:val="28"/>
          <w:szCs w:val="28"/>
          <w:lang w:val="kk-KZ"/>
        </w:rPr>
        <w:t>мәселелерінде аз зеріттеліп  жүрген тақырып</w:t>
      </w:r>
      <w:r>
        <w:rPr>
          <w:rFonts w:ascii="Times New Roman" w:hAnsi="Times New Roman"/>
          <w:sz w:val="28"/>
          <w:szCs w:val="28"/>
          <w:lang w:val="kk-KZ"/>
        </w:rPr>
        <w:t>» - дей келе, «</w:t>
      </w:r>
      <w:r w:rsidRPr="00E9289A">
        <w:rPr>
          <w:rFonts w:ascii="Times New Roman" w:hAnsi="Times New Roman"/>
          <w:sz w:val="28"/>
          <w:szCs w:val="28"/>
          <w:lang w:val="kk-KZ"/>
        </w:rPr>
        <w:t>Әдебиеттерді талдау және алдыңғы қатарлы спорттық тәжірибе көрсеткендей педагогикалық бақылаудың көбінесе әдістемелік негіздері жоқ болып келеді. Жас балуандар дайындығын әр қырынан қарағанда заман талаптары спорт ізбасарларын дайындау жүйесіне сай емес. Жас балуанның дене-күш дайындығы кезеңді бақылау мәселесі мен қажетті  дене-күш  даму деңгейін бағдарлау осы уақытқа дейін толық  қаралмай келген іс</w:t>
      </w:r>
      <w:r>
        <w:rPr>
          <w:rFonts w:ascii="Times New Roman" w:hAnsi="Times New Roman"/>
          <w:sz w:val="28"/>
          <w:szCs w:val="28"/>
          <w:lang w:val="kk-KZ"/>
        </w:rPr>
        <w:t>» деп зерттеу қажет ететін аспектіні меңгейді [</w:t>
      </w:r>
      <w:r w:rsidR="000D0FFA" w:rsidRPr="00AF61A2">
        <w:rPr>
          <w:rFonts w:ascii="Times New Roman" w:hAnsi="Times New Roman"/>
          <w:sz w:val="28"/>
          <w:szCs w:val="28"/>
          <w:lang w:val="kk-KZ"/>
        </w:rPr>
        <w:t>35</w:t>
      </w:r>
      <w:r w:rsidRPr="00AF61A2">
        <w:rPr>
          <w:rFonts w:ascii="Times New Roman" w:hAnsi="Times New Roman"/>
          <w:sz w:val="28"/>
          <w:szCs w:val="28"/>
          <w:lang w:val="kk-KZ"/>
        </w:rPr>
        <w:t>, б.14</w:t>
      </w:r>
      <w:r>
        <w:rPr>
          <w:rFonts w:ascii="Times New Roman" w:hAnsi="Times New Roman"/>
          <w:sz w:val="28"/>
          <w:szCs w:val="28"/>
          <w:lang w:val="kk-KZ"/>
        </w:rPr>
        <w:t>]</w:t>
      </w:r>
      <w:r w:rsidRPr="00E9289A">
        <w:rPr>
          <w:rFonts w:ascii="Times New Roman" w:hAnsi="Times New Roman"/>
          <w:sz w:val="28"/>
          <w:szCs w:val="28"/>
          <w:lang w:val="kk-KZ"/>
        </w:rPr>
        <w:t>.</w:t>
      </w:r>
    </w:p>
    <w:p w:rsidR="00CB2A4C" w:rsidRPr="00B559EB" w:rsidRDefault="00CB2A4C" w:rsidP="00CB2A4C">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Оқушылардың оқу-жаттығу іс-әрекетін бақылаудың ерекшеліктерінің бірі оқылатын пәннің ерекшелігі болып табылады. Пән тілін (дене тілін) - түсінбей танып білу мүмкін емес және арнайы терминологияның, қозғалыстардың көптігіде өзіндік ықпал етеді. Мысалы, дене шынықтыру мен спорт түрлерінің тілі басқа пәндердің тілдеріне қарағанда көп жағдайда, дене тілі жинақы және сыйымдылығы, стилистикалық біркелкілік, стандартты сөздік айналымдарды пайдалану сияқты қасиеттерге ие. Денелік тілдің бұл ерекшелігі оқушылардың орындайтын іс-әрекетін талап етеді, бұл оқу іс-әрекетті бақылау сипатын алдын ала анықтайды.</w:t>
      </w:r>
    </w:p>
    <w:p w:rsidR="00CB2A4C" w:rsidRPr="00B559EB" w:rsidRDefault="00CB2A4C" w:rsidP="00CB2A4C">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Осылайша, оқылатын пәннің ерекшеліктері оқу әдістемесінде де, бақылау әдістемесінде да көрініс табады. Мәселен, көптеген зерттеушілер (Ш.А. Амонашвили, Ю.С. Брановский, В.А. Далингер, О.Б. Епишева, В.И. Крупич, Л.В. Кузнецова, Н.Ф. Талызина, В.Ф. Шаталов, И.С. Якиманская және т.б.) бақылау мен бағалаудың пән ерекшелігіне байланыстылығын көрсетеді. Ал, спорт пен дене шынықтыру пәнінің басты ерекшелігі – дене қозғалысы координациясы негізінде тікелей бақылауда (қоғалыс түрлерін орындау, оларды қолдану және т.б.) жасырын ақыл-ой іс-әрекеттері жатады, сондықтан олардың игерілуін бақылау үшін нақты бақыланатынын (қозғалыс түрлерін орындау әдісін меңгеру) ескере отырып, тапсырманы таңдау қажет.</w:t>
      </w:r>
    </w:p>
    <w:p w:rsidR="00CB2A4C" w:rsidRPr="00B559EB" w:rsidRDefault="00CB2A4C" w:rsidP="00CB2A4C">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lastRenderedPageBreak/>
        <w:t>Демек, бақылау іс-әрекетінің ерекшелігі жаттықтырушы-оқытушы үшін материалды іріктеу оны ұйымдастыру әдістемесі ретінде көрінеді. Бұл жерде сенімді біріктірілуі тиіс дидактикалық бірліктердің жанасу нүктелерін таба білу қажет және осы қосылыстардың сенімділігі тұрақты бақылауда болуы тиіс. Олай болмаған жағдайда, ол пайдасыз білім желісі болады. Айтылған ой ғалымдардың зерттеуінде атап өтілген. Олар пәнді оқыту әдістемесін таңдау кезінде пәннің барлық бөлінген ерекшеліктерін есепке алу қажеттілігін атап көрсетеді және осы мәселенің, әсіресе болашақ жаттықтырушы-оқытушының іскерлігін қалыптастыру мәселелерінің жеткіліксіз әзірленгенін атап өтеді.</w:t>
      </w:r>
    </w:p>
    <w:p w:rsidR="00CB2A4C" w:rsidRDefault="00CB2A4C" w:rsidP="00CB2A4C">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Зерттеулерге сәйкес жаттықтырушы-оқытушыны кәсіби дайындығы әртүрлі компоненттерден тұрады: әдіснамалық, психологиялық-педагогикалық, арнайы-ғылыми, әдістемелік. Олардың барлығы өзара байланысты және ал</w:t>
      </w:r>
      <w:r w:rsidR="000D0FFA">
        <w:rPr>
          <w:rFonts w:ascii="Times New Roman" w:hAnsi="Times New Roman"/>
          <w:sz w:val="28"/>
          <w:szCs w:val="28"/>
          <w:lang w:val="kk-KZ"/>
        </w:rPr>
        <w:t>ынатын мамандыққа бағдарланады.</w:t>
      </w:r>
    </w:p>
    <w:p w:rsidR="00AE1545" w:rsidRPr="00F01C44" w:rsidRDefault="00AE1545" w:rsidP="00AE1545">
      <w:pPr>
        <w:pStyle w:val="4"/>
        <w:ind w:firstLine="567"/>
        <w:jc w:val="both"/>
        <w:rPr>
          <w:rFonts w:ascii="Times New Roman" w:hAnsi="Times New Roman"/>
          <w:sz w:val="28"/>
          <w:szCs w:val="28"/>
          <w:lang w:val="kk-KZ"/>
        </w:rPr>
      </w:pPr>
      <w:r w:rsidRPr="00F01C44">
        <w:rPr>
          <w:rFonts w:ascii="Times New Roman" w:hAnsi="Times New Roman"/>
          <w:sz w:val="28"/>
          <w:szCs w:val="28"/>
          <w:lang w:val="kk-KZ"/>
        </w:rPr>
        <w:t xml:space="preserve">Жаттықтырушы-оқытушының арнайы білімін теориялық, практикалық және әдістемелік деп бөлуге болады (кесте </w:t>
      </w:r>
      <w:r w:rsidR="00211BDD">
        <w:rPr>
          <w:rFonts w:ascii="Times New Roman" w:hAnsi="Times New Roman"/>
          <w:sz w:val="28"/>
          <w:szCs w:val="28"/>
          <w:lang w:val="kk-KZ"/>
        </w:rPr>
        <w:t>1</w:t>
      </w:r>
      <w:r w:rsidRPr="00F01C44">
        <w:rPr>
          <w:rFonts w:ascii="Times New Roman" w:hAnsi="Times New Roman"/>
          <w:sz w:val="28"/>
          <w:szCs w:val="28"/>
          <w:lang w:val="kk-KZ"/>
        </w:rPr>
        <w:t>).</w:t>
      </w:r>
    </w:p>
    <w:p w:rsidR="00AE1545" w:rsidRPr="00F01C44" w:rsidRDefault="00AE1545" w:rsidP="00AE1545">
      <w:pPr>
        <w:pStyle w:val="4"/>
        <w:ind w:firstLine="567"/>
        <w:jc w:val="both"/>
        <w:rPr>
          <w:rFonts w:ascii="Times New Roman" w:hAnsi="Times New Roman"/>
          <w:sz w:val="28"/>
          <w:szCs w:val="28"/>
          <w:lang w:val="kk-KZ"/>
        </w:rPr>
      </w:pPr>
    </w:p>
    <w:p w:rsidR="00AE1545" w:rsidRDefault="00AE1545" w:rsidP="009C613C">
      <w:pPr>
        <w:pStyle w:val="4"/>
        <w:jc w:val="both"/>
        <w:rPr>
          <w:rFonts w:ascii="Times New Roman" w:hAnsi="Times New Roman"/>
          <w:sz w:val="28"/>
          <w:szCs w:val="28"/>
          <w:lang w:val="kk-KZ"/>
        </w:rPr>
      </w:pPr>
      <w:r w:rsidRPr="00F01C44">
        <w:rPr>
          <w:rFonts w:ascii="Times New Roman" w:hAnsi="Times New Roman"/>
          <w:sz w:val="28"/>
          <w:szCs w:val="28"/>
          <w:lang w:val="kk-KZ"/>
        </w:rPr>
        <w:t xml:space="preserve">Кесте </w:t>
      </w:r>
      <w:r w:rsidR="00211BDD">
        <w:rPr>
          <w:rFonts w:ascii="Times New Roman" w:hAnsi="Times New Roman"/>
          <w:sz w:val="28"/>
          <w:szCs w:val="28"/>
          <w:lang w:val="kk-KZ"/>
        </w:rPr>
        <w:t>1</w:t>
      </w:r>
      <w:r w:rsidR="009C613C">
        <w:rPr>
          <w:rFonts w:ascii="Times New Roman" w:hAnsi="Times New Roman"/>
          <w:sz w:val="28"/>
          <w:szCs w:val="28"/>
          <w:lang w:val="kk-KZ"/>
        </w:rPr>
        <w:t>-</w:t>
      </w:r>
      <w:r w:rsidRPr="00F01C44">
        <w:rPr>
          <w:rFonts w:ascii="Times New Roman" w:hAnsi="Times New Roman"/>
          <w:sz w:val="28"/>
          <w:szCs w:val="28"/>
          <w:lang w:val="kk-KZ"/>
        </w:rPr>
        <w:t xml:space="preserve"> Жаттықтырушы-оқытушының арнайы білімдері</w:t>
      </w:r>
    </w:p>
    <w:p w:rsidR="009C613C" w:rsidRPr="009C613C" w:rsidRDefault="009C613C" w:rsidP="009C613C">
      <w:pPr>
        <w:rPr>
          <w:lang w:val="kk-KZ"/>
        </w:rPr>
      </w:pPr>
    </w:p>
    <w:tbl>
      <w:tblPr>
        <w:tblStyle w:val="a8"/>
        <w:tblW w:w="0" w:type="auto"/>
        <w:tblInd w:w="108" w:type="dxa"/>
        <w:tblLook w:val="04A0" w:firstRow="1" w:lastRow="0" w:firstColumn="1" w:lastColumn="0" w:noHBand="0" w:noVBand="1"/>
      </w:tblPr>
      <w:tblGrid>
        <w:gridCol w:w="478"/>
        <w:gridCol w:w="2402"/>
        <w:gridCol w:w="6866"/>
      </w:tblGrid>
      <w:tr w:rsidR="00AE1545" w:rsidRPr="00B559EB" w:rsidTr="009C613C">
        <w:tc>
          <w:tcPr>
            <w:tcW w:w="426" w:type="dxa"/>
          </w:tcPr>
          <w:p w:rsidR="00AE1545" w:rsidRPr="00B559EB" w:rsidRDefault="00AE1545" w:rsidP="00D879B9">
            <w:pPr>
              <w:pStyle w:val="4"/>
              <w:rPr>
                <w:rFonts w:ascii="Times New Roman" w:hAnsi="Times New Roman"/>
                <w:b/>
                <w:sz w:val="26"/>
                <w:szCs w:val="26"/>
                <w:lang w:val="kk-KZ"/>
              </w:rPr>
            </w:pPr>
            <w:r w:rsidRPr="00B559EB">
              <w:rPr>
                <w:rFonts w:ascii="Times New Roman" w:hAnsi="Times New Roman"/>
                <w:b/>
                <w:sz w:val="26"/>
                <w:szCs w:val="26"/>
                <w:lang w:val="kk-KZ"/>
              </w:rPr>
              <w:t>№</w:t>
            </w:r>
          </w:p>
        </w:tc>
        <w:tc>
          <w:tcPr>
            <w:tcW w:w="2409" w:type="dxa"/>
          </w:tcPr>
          <w:p w:rsidR="00AE1545" w:rsidRPr="00B559EB" w:rsidRDefault="00AE1545" w:rsidP="00D879B9">
            <w:pPr>
              <w:pStyle w:val="4"/>
              <w:rPr>
                <w:rFonts w:ascii="Times New Roman" w:hAnsi="Times New Roman"/>
                <w:sz w:val="26"/>
                <w:szCs w:val="26"/>
                <w:lang w:val="kk-KZ"/>
              </w:rPr>
            </w:pPr>
            <w:r w:rsidRPr="00B559EB">
              <w:rPr>
                <w:rFonts w:ascii="Times New Roman" w:hAnsi="Times New Roman"/>
                <w:sz w:val="26"/>
                <w:szCs w:val="26"/>
                <w:lang w:val="kk-KZ"/>
              </w:rPr>
              <w:t>Білімдері</w:t>
            </w:r>
          </w:p>
        </w:tc>
        <w:tc>
          <w:tcPr>
            <w:tcW w:w="6911" w:type="dxa"/>
          </w:tcPr>
          <w:p w:rsidR="00AE1545" w:rsidRPr="00B559EB" w:rsidRDefault="00AE1545" w:rsidP="00D879B9">
            <w:pPr>
              <w:pStyle w:val="4"/>
              <w:rPr>
                <w:rFonts w:ascii="Times New Roman" w:hAnsi="Times New Roman"/>
                <w:sz w:val="26"/>
                <w:szCs w:val="26"/>
                <w:lang w:val="kk-KZ"/>
              </w:rPr>
            </w:pPr>
            <w:r w:rsidRPr="00B559EB">
              <w:rPr>
                <w:rFonts w:ascii="Times New Roman" w:hAnsi="Times New Roman"/>
                <w:sz w:val="26"/>
                <w:szCs w:val="26"/>
                <w:lang w:val="kk-KZ"/>
              </w:rPr>
              <w:t>Мазмұны</w:t>
            </w:r>
          </w:p>
        </w:tc>
      </w:tr>
      <w:tr w:rsidR="00AE1545" w:rsidRPr="007333BA" w:rsidTr="009C613C">
        <w:tc>
          <w:tcPr>
            <w:tcW w:w="426" w:type="dxa"/>
          </w:tcPr>
          <w:p w:rsidR="00AE1545" w:rsidRPr="00B559EB" w:rsidRDefault="00AE1545" w:rsidP="00D879B9">
            <w:pPr>
              <w:pStyle w:val="4"/>
              <w:jc w:val="both"/>
              <w:rPr>
                <w:rFonts w:ascii="Times New Roman" w:hAnsi="Times New Roman"/>
                <w:sz w:val="26"/>
                <w:szCs w:val="26"/>
                <w:lang w:val="kk-KZ"/>
              </w:rPr>
            </w:pPr>
            <w:r w:rsidRPr="00B559EB">
              <w:rPr>
                <w:rFonts w:ascii="Times New Roman" w:hAnsi="Times New Roman"/>
                <w:sz w:val="26"/>
                <w:szCs w:val="26"/>
                <w:lang w:val="kk-KZ"/>
              </w:rPr>
              <w:t>1</w:t>
            </w:r>
          </w:p>
        </w:tc>
        <w:tc>
          <w:tcPr>
            <w:tcW w:w="2409" w:type="dxa"/>
          </w:tcPr>
          <w:p w:rsidR="00AE1545" w:rsidRPr="00B559EB" w:rsidRDefault="00AE1545" w:rsidP="00D879B9">
            <w:pPr>
              <w:pStyle w:val="4"/>
              <w:jc w:val="both"/>
              <w:rPr>
                <w:rFonts w:ascii="Times New Roman" w:hAnsi="Times New Roman"/>
                <w:sz w:val="26"/>
                <w:szCs w:val="26"/>
                <w:lang w:val="kk-KZ"/>
              </w:rPr>
            </w:pPr>
            <w:r w:rsidRPr="00B559EB">
              <w:rPr>
                <w:rFonts w:ascii="Times New Roman" w:hAnsi="Times New Roman"/>
                <w:sz w:val="26"/>
                <w:szCs w:val="26"/>
                <w:lang w:val="kk-KZ"/>
              </w:rPr>
              <w:t>Теориялық білім</w:t>
            </w:r>
          </w:p>
        </w:tc>
        <w:tc>
          <w:tcPr>
            <w:tcW w:w="6911" w:type="dxa"/>
          </w:tcPr>
          <w:p w:rsidR="00AE1545" w:rsidRPr="00B559EB" w:rsidRDefault="00AE1545" w:rsidP="00D879B9">
            <w:pPr>
              <w:pStyle w:val="4"/>
              <w:jc w:val="both"/>
              <w:rPr>
                <w:rFonts w:ascii="Times New Roman" w:hAnsi="Times New Roman"/>
                <w:sz w:val="26"/>
                <w:szCs w:val="26"/>
                <w:lang w:val="kk-KZ"/>
              </w:rPr>
            </w:pPr>
            <w:r w:rsidRPr="00B559EB">
              <w:rPr>
                <w:rFonts w:ascii="Times New Roman" w:hAnsi="Times New Roman"/>
                <w:sz w:val="26"/>
                <w:szCs w:val="26"/>
                <w:lang w:val="kk-KZ"/>
              </w:rPr>
              <w:t>Дене шынықтыру тарихына, адам ағзасының жұмыс заңдылықтарына, қозғалыс әрекеттерінің биомеханикалық заңдылықтарына, тәрбие мен оқыту принциптеріне және т.б. қатысты білімдер</w:t>
            </w:r>
          </w:p>
        </w:tc>
      </w:tr>
      <w:tr w:rsidR="00AE1545" w:rsidRPr="007333BA" w:rsidTr="009C613C">
        <w:tc>
          <w:tcPr>
            <w:tcW w:w="426" w:type="dxa"/>
          </w:tcPr>
          <w:p w:rsidR="00AE1545" w:rsidRPr="00B559EB" w:rsidRDefault="00AE1545" w:rsidP="00D879B9">
            <w:pPr>
              <w:pStyle w:val="4"/>
              <w:jc w:val="both"/>
              <w:rPr>
                <w:rFonts w:ascii="Times New Roman" w:hAnsi="Times New Roman"/>
                <w:sz w:val="26"/>
                <w:szCs w:val="26"/>
                <w:lang w:val="kk-KZ"/>
              </w:rPr>
            </w:pPr>
            <w:r w:rsidRPr="00B559EB">
              <w:rPr>
                <w:rFonts w:ascii="Times New Roman" w:hAnsi="Times New Roman"/>
                <w:sz w:val="26"/>
                <w:szCs w:val="26"/>
                <w:lang w:val="kk-KZ"/>
              </w:rPr>
              <w:t>2</w:t>
            </w:r>
          </w:p>
        </w:tc>
        <w:tc>
          <w:tcPr>
            <w:tcW w:w="2409" w:type="dxa"/>
          </w:tcPr>
          <w:p w:rsidR="00AE1545" w:rsidRPr="00B559EB" w:rsidRDefault="00AE1545" w:rsidP="00D879B9">
            <w:pPr>
              <w:pStyle w:val="4"/>
              <w:jc w:val="both"/>
              <w:rPr>
                <w:rFonts w:ascii="Times New Roman" w:hAnsi="Times New Roman"/>
                <w:sz w:val="26"/>
                <w:szCs w:val="26"/>
                <w:lang w:val="kk-KZ"/>
              </w:rPr>
            </w:pPr>
            <w:r w:rsidRPr="00B559EB">
              <w:rPr>
                <w:rFonts w:ascii="Times New Roman" w:hAnsi="Times New Roman"/>
                <w:sz w:val="26"/>
                <w:szCs w:val="26"/>
                <w:lang w:val="kk-KZ"/>
              </w:rPr>
              <w:t>Практикалық білімі</w:t>
            </w:r>
          </w:p>
        </w:tc>
        <w:tc>
          <w:tcPr>
            <w:tcW w:w="6911" w:type="dxa"/>
          </w:tcPr>
          <w:p w:rsidR="00AE1545" w:rsidRPr="00B559EB" w:rsidRDefault="00AE1545" w:rsidP="00D879B9">
            <w:pPr>
              <w:pStyle w:val="4"/>
              <w:jc w:val="both"/>
              <w:rPr>
                <w:rFonts w:ascii="Times New Roman" w:hAnsi="Times New Roman"/>
                <w:sz w:val="26"/>
                <w:szCs w:val="26"/>
                <w:lang w:val="kk-KZ"/>
              </w:rPr>
            </w:pPr>
            <w:r w:rsidRPr="00B559EB">
              <w:rPr>
                <w:rFonts w:ascii="Times New Roman" w:hAnsi="Times New Roman"/>
                <w:sz w:val="26"/>
                <w:szCs w:val="26"/>
                <w:lang w:val="kk-KZ"/>
              </w:rPr>
              <w:t>Ең алдымен, осы немесе басқа жаттығуды қалай жасау керектігі туралы білімге қатысты. Болашақ жаттықтырушы-оқытушылар үшін бұл практикалық сабақтарда және спорттық мамандану сабақтарында алынған негізгі білімдері.</w:t>
            </w:r>
          </w:p>
        </w:tc>
      </w:tr>
      <w:tr w:rsidR="00AE1545" w:rsidRPr="00B559EB" w:rsidTr="009C613C">
        <w:tc>
          <w:tcPr>
            <w:tcW w:w="426" w:type="dxa"/>
          </w:tcPr>
          <w:p w:rsidR="00AE1545" w:rsidRPr="00B559EB" w:rsidRDefault="00AE1545" w:rsidP="00D879B9">
            <w:pPr>
              <w:pStyle w:val="4"/>
              <w:jc w:val="both"/>
              <w:rPr>
                <w:rFonts w:ascii="Times New Roman" w:hAnsi="Times New Roman"/>
                <w:sz w:val="26"/>
                <w:szCs w:val="26"/>
                <w:lang w:val="kk-KZ"/>
              </w:rPr>
            </w:pPr>
            <w:r w:rsidRPr="00B559EB">
              <w:rPr>
                <w:rFonts w:ascii="Times New Roman" w:hAnsi="Times New Roman"/>
                <w:sz w:val="26"/>
                <w:szCs w:val="26"/>
                <w:lang w:val="kk-KZ"/>
              </w:rPr>
              <w:t>3</w:t>
            </w:r>
          </w:p>
        </w:tc>
        <w:tc>
          <w:tcPr>
            <w:tcW w:w="2409" w:type="dxa"/>
          </w:tcPr>
          <w:p w:rsidR="00AE1545" w:rsidRPr="00B559EB" w:rsidRDefault="00AE1545" w:rsidP="00D879B9">
            <w:pPr>
              <w:pStyle w:val="4"/>
              <w:jc w:val="both"/>
              <w:rPr>
                <w:rFonts w:ascii="Times New Roman" w:hAnsi="Times New Roman"/>
                <w:sz w:val="26"/>
                <w:szCs w:val="26"/>
                <w:lang w:val="kk-KZ"/>
              </w:rPr>
            </w:pPr>
            <w:r w:rsidRPr="00B559EB">
              <w:rPr>
                <w:rFonts w:ascii="Times New Roman" w:hAnsi="Times New Roman"/>
                <w:sz w:val="26"/>
                <w:szCs w:val="26"/>
                <w:lang w:val="kk-KZ"/>
              </w:rPr>
              <w:t>Әдістемелік білім</w:t>
            </w:r>
          </w:p>
        </w:tc>
        <w:tc>
          <w:tcPr>
            <w:tcW w:w="6911" w:type="dxa"/>
          </w:tcPr>
          <w:p w:rsidR="00AE1545" w:rsidRPr="00B559EB" w:rsidRDefault="00AE1545" w:rsidP="00D879B9">
            <w:pPr>
              <w:pStyle w:val="4"/>
              <w:jc w:val="both"/>
              <w:rPr>
                <w:rFonts w:ascii="Times New Roman" w:hAnsi="Times New Roman"/>
                <w:sz w:val="26"/>
                <w:szCs w:val="26"/>
                <w:lang w:val="kk-KZ"/>
              </w:rPr>
            </w:pPr>
            <w:r w:rsidRPr="00B559EB">
              <w:rPr>
                <w:rFonts w:ascii="Times New Roman" w:hAnsi="Times New Roman"/>
                <w:sz w:val="26"/>
                <w:szCs w:val="26"/>
                <w:lang w:val="kk-KZ"/>
              </w:rPr>
              <w:t>Сонымен қатар қалай жасау керек деген сұраққа жауап беруге мүмкіндік береді, бірақ олар енді жаттығудың жеке орындалуына емес, оқушылардың (білім алушылардың, жас спортшылардың) орындалуына қатысты. Бұл басқаны қалай үйрету керектігін білу.</w:t>
            </w:r>
          </w:p>
        </w:tc>
      </w:tr>
    </w:tbl>
    <w:p w:rsidR="00AE1545" w:rsidRPr="00B559EB" w:rsidRDefault="00AE1545" w:rsidP="00AE1545">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 </w:t>
      </w:r>
    </w:p>
    <w:p w:rsidR="007304D5" w:rsidRDefault="00211BDD" w:rsidP="00F5352E">
      <w:pPr>
        <w:pStyle w:val="4"/>
        <w:ind w:firstLine="567"/>
        <w:jc w:val="both"/>
        <w:rPr>
          <w:rStyle w:val="a4"/>
          <w:rFonts w:ascii="Times New Roman" w:hAnsi="Times New Roman"/>
          <w:i w:val="0"/>
          <w:sz w:val="28"/>
          <w:szCs w:val="28"/>
          <w:lang w:val="kk-KZ"/>
        </w:rPr>
      </w:pPr>
      <w:r>
        <w:rPr>
          <w:rFonts w:ascii="Times New Roman" w:hAnsi="Times New Roman"/>
          <w:sz w:val="28"/>
          <w:szCs w:val="28"/>
          <w:lang w:val="kk-KZ"/>
        </w:rPr>
        <w:t>1</w:t>
      </w:r>
      <w:r w:rsidR="00300AEB">
        <w:rPr>
          <w:rFonts w:ascii="Times New Roman" w:hAnsi="Times New Roman"/>
          <w:sz w:val="28"/>
          <w:szCs w:val="28"/>
          <w:lang w:val="kk-KZ"/>
        </w:rPr>
        <w:t>-к</w:t>
      </w:r>
      <w:r w:rsidR="00300AEB" w:rsidRPr="00F01C44">
        <w:rPr>
          <w:rFonts w:ascii="Times New Roman" w:hAnsi="Times New Roman"/>
          <w:sz w:val="28"/>
          <w:szCs w:val="28"/>
          <w:lang w:val="kk-KZ"/>
        </w:rPr>
        <w:t>есте</w:t>
      </w:r>
      <w:r w:rsidR="00300AEB">
        <w:rPr>
          <w:rFonts w:ascii="Times New Roman" w:hAnsi="Times New Roman"/>
          <w:sz w:val="28"/>
          <w:szCs w:val="28"/>
          <w:lang w:val="kk-KZ"/>
        </w:rPr>
        <w:t>ге сәйкес ж</w:t>
      </w:r>
      <w:r w:rsidR="00300AEB" w:rsidRPr="00F01C44">
        <w:rPr>
          <w:rFonts w:ascii="Times New Roman" w:hAnsi="Times New Roman"/>
          <w:sz w:val="28"/>
          <w:szCs w:val="28"/>
          <w:lang w:val="kk-KZ"/>
        </w:rPr>
        <w:t>аттықтырушы-оқытушының арнайы білім</w:t>
      </w:r>
      <w:r w:rsidR="00300AEB">
        <w:rPr>
          <w:rFonts w:ascii="Times New Roman" w:hAnsi="Times New Roman"/>
          <w:sz w:val="28"/>
          <w:szCs w:val="28"/>
          <w:lang w:val="kk-KZ"/>
        </w:rPr>
        <w:t>дер</w:t>
      </w:r>
      <w:r w:rsidR="00300AEB" w:rsidRPr="00F01C44">
        <w:rPr>
          <w:rFonts w:ascii="Times New Roman" w:hAnsi="Times New Roman"/>
          <w:sz w:val="28"/>
          <w:szCs w:val="28"/>
          <w:lang w:val="kk-KZ"/>
        </w:rPr>
        <w:t>і</w:t>
      </w:r>
      <w:r w:rsidR="00F5352E">
        <w:rPr>
          <w:rFonts w:ascii="Times New Roman" w:hAnsi="Times New Roman"/>
          <w:sz w:val="28"/>
          <w:szCs w:val="28"/>
          <w:lang w:val="kk-KZ"/>
        </w:rPr>
        <w:t xml:space="preserve"> құрылымын анықтау мен оларды қалыптастыру</w:t>
      </w:r>
      <w:r w:rsidR="00300AEB">
        <w:rPr>
          <w:rFonts w:ascii="Times New Roman" w:hAnsi="Times New Roman"/>
          <w:sz w:val="28"/>
          <w:szCs w:val="28"/>
          <w:lang w:val="kk-KZ"/>
        </w:rPr>
        <w:t xml:space="preserve"> зерттеу</w:t>
      </w:r>
      <w:r w:rsidR="00F5352E">
        <w:rPr>
          <w:rFonts w:ascii="Times New Roman" w:hAnsi="Times New Roman"/>
          <w:sz w:val="28"/>
          <w:szCs w:val="28"/>
          <w:lang w:val="kk-KZ"/>
        </w:rPr>
        <w:t xml:space="preserve"> жұмыстары арқылы жүзеге асырылатындығын көруге болады. </w:t>
      </w:r>
      <w:r w:rsidR="00F5352E">
        <w:rPr>
          <w:rStyle w:val="a4"/>
          <w:rFonts w:ascii="Times New Roman" w:hAnsi="Times New Roman"/>
          <w:i w:val="0"/>
          <w:sz w:val="28"/>
          <w:szCs w:val="28"/>
          <w:lang w:val="kk-KZ"/>
        </w:rPr>
        <w:t>Ж</w:t>
      </w:r>
      <w:r w:rsidR="00CB2A4C" w:rsidRPr="00F01C44">
        <w:rPr>
          <w:rStyle w:val="a4"/>
          <w:rFonts w:ascii="Times New Roman" w:hAnsi="Times New Roman"/>
          <w:i w:val="0"/>
          <w:sz w:val="28"/>
          <w:szCs w:val="28"/>
          <w:lang w:val="kk-KZ"/>
        </w:rPr>
        <w:t>аттықтырушы-оқытушылардың және дене шынықтыру мұғалімі бойынша олардың дайындығының құраушылары туралы көптеген зерттеу жұмыстары жүргізілген. Б.Омаровтың өзінің ғылым зерттеу еңбегінде жаттықтырушы-оқытушылардың ұйымдастыру-әдістемелік құзыреттіліктерін қалыптастыру мәселесі қарастырылады [71</w:t>
      </w:r>
      <w:r w:rsidR="009C613C">
        <w:rPr>
          <w:rStyle w:val="a4"/>
          <w:rFonts w:ascii="Times New Roman" w:hAnsi="Times New Roman"/>
          <w:i w:val="0"/>
          <w:sz w:val="28"/>
          <w:szCs w:val="28"/>
          <w:lang w:val="kk-KZ"/>
        </w:rPr>
        <w:t>, б. 56</w:t>
      </w:r>
      <w:r w:rsidR="00CB2A4C" w:rsidRPr="00F01C44">
        <w:rPr>
          <w:rStyle w:val="a4"/>
          <w:rFonts w:ascii="Times New Roman" w:hAnsi="Times New Roman"/>
          <w:i w:val="0"/>
          <w:sz w:val="28"/>
          <w:szCs w:val="28"/>
          <w:lang w:val="kk-KZ"/>
        </w:rPr>
        <w:t>].</w:t>
      </w:r>
      <w:r w:rsidR="007304D5">
        <w:rPr>
          <w:rStyle w:val="a4"/>
          <w:rFonts w:ascii="Times New Roman" w:hAnsi="Times New Roman"/>
          <w:i w:val="0"/>
          <w:sz w:val="28"/>
          <w:szCs w:val="28"/>
          <w:lang w:val="kk-KZ"/>
        </w:rPr>
        <w:t xml:space="preserve"> </w:t>
      </w:r>
      <w:r w:rsidR="000D0FFA">
        <w:rPr>
          <w:rStyle w:val="a4"/>
          <w:rFonts w:ascii="Times New Roman" w:hAnsi="Times New Roman"/>
          <w:i w:val="0"/>
          <w:sz w:val="28"/>
          <w:szCs w:val="28"/>
          <w:lang w:val="kk-KZ"/>
        </w:rPr>
        <w:t xml:space="preserve">Осы бағыттағы </w:t>
      </w:r>
      <w:r w:rsidR="000D0FFA" w:rsidRPr="000D0FFA">
        <w:rPr>
          <w:rStyle w:val="a4"/>
          <w:rFonts w:ascii="Times New Roman" w:hAnsi="Times New Roman"/>
          <w:i w:val="0"/>
          <w:sz w:val="28"/>
          <w:szCs w:val="28"/>
          <w:lang w:val="kk-KZ"/>
        </w:rPr>
        <w:t>з</w:t>
      </w:r>
      <w:r w:rsidR="007304D5" w:rsidRPr="000D0FFA">
        <w:rPr>
          <w:rStyle w:val="a4"/>
          <w:rFonts w:ascii="Times New Roman" w:hAnsi="Times New Roman"/>
          <w:i w:val="0"/>
          <w:sz w:val="28"/>
          <w:szCs w:val="28"/>
          <w:lang w:val="kk-KZ"/>
        </w:rPr>
        <w:t xml:space="preserve">ерттеулерге сәйкес құзырет құраушыларының: білім, іскерлік және дағдылар түйіндесуінде болатыны да көрсетіледі. Осыған сәйкес жаттықтырушы-оқытушылардың кәсіби құзыреттілігі: танымдық, кәсіби-технологиялық, ақпараттық, коммуникациялық, әдістемелік, т.б. </w:t>
      </w:r>
      <w:r w:rsidR="007304D5" w:rsidRPr="000D0FFA">
        <w:rPr>
          <w:rStyle w:val="a4"/>
          <w:rFonts w:ascii="Times New Roman" w:hAnsi="Times New Roman"/>
          <w:i w:val="0"/>
          <w:sz w:val="28"/>
          <w:szCs w:val="28"/>
          <w:lang w:val="kk-KZ"/>
        </w:rPr>
        <w:lastRenderedPageBreak/>
        <w:t>құраушылардан тұратыны а</w:t>
      </w:r>
      <w:r w:rsidR="000D0FFA">
        <w:rPr>
          <w:rStyle w:val="a4"/>
          <w:rFonts w:ascii="Times New Roman" w:hAnsi="Times New Roman"/>
          <w:i w:val="0"/>
          <w:sz w:val="28"/>
          <w:szCs w:val="28"/>
          <w:lang w:val="kk-KZ"/>
        </w:rPr>
        <w:t>йты</w:t>
      </w:r>
      <w:r w:rsidR="007304D5" w:rsidRPr="007304D5">
        <w:rPr>
          <w:rStyle w:val="a4"/>
          <w:rFonts w:ascii="Times New Roman" w:hAnsi="Times New Roman"/>
          <w:i w:val="0"/>
          <w:sz w:val="28"/>
          <w:szCs w:val="28"/>
          <w:lang w:val="kk-KZ"/>
        </w:rPr>
        <w:t>лады [</w:t>
      </w:r>
      <w:r w:rsidR="00AF61A2">
        <w:rPr>
          <w:rStyle w:val="a4"/>
          <w:rFonts w:ascii="Times New Roman" w:hAnsi="Times New Roman"/>
          <w:i w:val="0"/>
          <w:sz w:val="28"/>
          <w:szCs w:val="28"/>
          <w:lang w:val="kk-KZ"/>
        </w:rPr>
        <w:t>105</w:t>
      </w:r>
      <w:r w:rsidR="007304D5" w:rsidRPr="007304D5">
        <w:rPr>
          <w:rStyle w:val="a4"/>
          <w:rFonts w:ascii="Times New Roman" w:hAnsi="Times New Roman"/>
          <w:i w:val="0"/>
          <w:sz w:val="28"/>
          <w:szCs w:val="28"/>
          <w:lang w:val="kk-KZ"/>
        </w:rPr>
        <w:t>]</w:t>
      </w:r>
      <w:r w:rsidR="007304D5">
        <w:rPr>
          <w:rStyle w:val="a4"/>
          <w:rFonts w:ascii="Times New Roman" w:hAnsi="Times New Roman"/>
          <w:i w:val="0"/>
          <w:sz w:val="28"/>
          <w:szCs w:val="28"/>
          <w:lang w:val="kk-KZ"/>
        </w:rPr>
        <w:t>. Әдістемелік құзыреттілік аясында бақылау бойынша білім мен іскерліктердің жүзеге асырылатын</w:t>
      </w:r>
      <w:r w:rsidR="00CB2A4C" w:rsidRPr="00F01C44">
        <w:rPr>
          <w:rStyle w:val="a4"/>
          <w:rFonts w:ascii="Times New Roman" w:hAnsi="Times New Roman"/>
          <w:i w:val="0"/>
          <w:sz w:val="28"/>
          <w:szCs w:val="28"/>
          <w:lang w:val="kk-KZ"/>
        </w:rPr>
        <w:t xml:space="preserve"> </w:t>
      </w:r>
      <w:r w:rsidR="000D0FFA">
        <w:rPr>
          <w:rStyle w:val="a4"/>
          <w:rFonts w:ascii="Times New Roman" w:hAnsi="Times New Roman"/>
          <w:i w:val="0"/>
          <w:sz w:val="28"/>
          <w:szCs w:val="28"/>
          <w:lang w:val="kk-KZ"/>
        </w:rPr>
        <w:t>қарастыры</w:t>
      </w:r>
      <w:r w:rsidR="007304D5">
        <w:rPr>
          <w:rStyle w:val="a4"/>
          <w:rFonts w:ascii="Times New Roman" w:hAnsi="Times New Roman"/>
          <w:i w:val="0"/>
          <w:sz w:val="28"/>
          <w:szCs w:val="28"/>
          <w:lang w:val="kk-KZ"/>
        </w:rPr>
        <w:t>лады.</w:t>
      </w:r>
    </w:p>
    <w:p w:rsidR="00CB2A4C" w:rsidRPr="00F01C44" w:rsidRDefault="00CB2A4C" w:rsidP="00CB2A4C">
      <w:pPr>
        <w:pStyle w:val="4"/>
        <w:ind w:firstLine="567"/>
        <w:jc w:val="both"/>
        <w:rPr>
          <w:rStyle w:val="a4"/>
          <w:rFonts w:ascii="Times New Roman" w:hAnsi="Times New Roman"/>
          <w:i w:val="0"/>
          <w:sz w:val="28"/>
          <w:szCs w:val="28"/>
          <w:lang w:val="kk-KZ"/>
        </w:rPr>
      </w:pPr>
      <w:r w:rsidRPr="00F01C44">
        <w:rPr>
          <w:rStyle w:val="a4"/>
          <w:rFonts w:ascii="Times New Roman" w:hAnsi="Times New Roman"/>
          <w:i w:val="0"/>
          <w:sz w:val="28"/>
          <w:szCs w:val="28"/>
          <w:lang w:val="kk-KZ"/>
        </w:rPr>
        <w:t>Зерттеу жұмысында жаттықтырушы-оқытушылардың профессиограммасы және білім, іскерлігі мен сапалық қасиеттері, яғни даярлығы немесе құзыреттері көрсетілген (</w:t>
      </w:r>
      <w:r w:rsidRPr="00692D1B">
        <w:rPr>
          <w:rStyle w:val="a4"/>
          <w:rFonts w:ascii="Times New Roman" w:hAnsi="Times New Roman"/>
          <w:i w:val="0"/>
          <w:sz w:val="28"/>
          <w:szCs w:val="28"/>
          <w:lang w:val="kk-KZ"/>
        </w:rPr>
        <w:t>Қосымша А</w:t>
      </w:r>
      <w:r w:rsidRPr="00F01C44">
        <w:rPr>
          <w:rStyle w:val="a4"/>
          <w:rFonts w:ascii="Times New Roman" w:hAnsi="Times New Roman"/>
          <w:i w:val="0"/>
          <w:sz w:val="28"/>
          <w:szCs w:val="28"/>
          <w:lang w:val="kk-KZ"/>
        </w:rPr>
        <w:t>). Біздер осыған сәйкес оқу материалдарына педагогикалық бақылау іскерліктерін қосу керек деп білеміз.</w:t>
      </w:r>
    </w:p>
    <w:p w:rsidR="00CB2A4C" w:rsidRPr="00F01C44" w:rsidRDefault="00CB2A4C" w:rsidP="00CB2A4C">
      <w:pPr>
        <w:pStyle w:val="4"/>
        <w:ind w:firstLine="567"/>
        <w:jc w:val="both"/>
        <w:rPr>
          <w:rStyle w:val="a4"/>
          <w:rFonts w:ascii="Times New Roman" w:hAnsi="Times New Roman"/>
          <w:i w:val="0"/>
          <w:sz w:val="28"/>
          <w:szCs w:val="28"/>
          <w:lang w:val="kk-KZ"/>
        </w:rPr>
      </w:pPr>
      <w:r w:rsidRPr="00F01C44">
        <w:rPr>
          <w:rStyle w:val="a4"/>
          <w:rFonts w:ascii="Times New Roman" w:hAnsi="Times New Roman"/>
          <w:i w:val="0"/>
          <w:sz w:val="28"/>
          <w:szCs w:val="28"/>
          <w:lang w:val="kk-KZ"/>
        </w:rPr>
        <w:t>Осыған байланысты жаттықтырушы-оқытушылардың педагогикалық даярлығы құрылымын негізгі категориялар бойынша да топтастырып, тәжірибелі жаттықтырушы-оқытушылардың және болашақ жаттықтырушы-оқытушылардың оқу-жаттығу іс-әрекетін педагогикалық бақылауға даярлығын: іс-әрекет түрлері; жеке қасиеттері; игерген даярлық құраушылары туралы салыстырмалы талдауға болады.</w:t>
      </w:r>
    </w:p>
    <w:p w:rsidR="00300AEB" w:rsidRPr="004C15D7" w:rsidRDefault="00300AEB" w:rsidP="00300AEB">
      <w:pPr>
        <w:pStyle w:val="ab"/>
        <w:spacing w:before="0" w:beforeAutospacing="0" w:after="0" w:afterAutospacing="0"/>
        <w:ind w:firstLine="567"/>
        <w:jc w:val="both"/>
        <w:rPr>
          <w:sz w:val="28"/>
          <w:szCs w:val="28"/>
          <w:lang w:val="kk-KZ"/>
        </w:rPr>
      </w:pPr>
      <w:r w:rsidRPr="004C15D7">
        <w:rPr>
          <w:sz w:val="28"/>
          <w:szCs w:val="28"/>
          <w:lang w:val="kk-KZ"/>
        </w:rPr>
        <w:t xml:space="preserve">Педагогикалық теорияда </w:t>
      </w:r>
      <w:r>
        <w:rPr>
          <w:sz w:val="28"/>
          <w:szCs w:val="28"/>
          <w:lang w:val="kk-KZ"/>
        </w:rPr>
        <w:t>педагогқа</w:t>
      </w:r>
      <w:r w:rsidRPr="004C15D7">
        <w:rPr>
          <w:sz w:val="28"/>
          <w:szCs w:val="28"/>
          <w:lang w:val="kk-KZ"/>
        </w:rPr>
        <w:t xml:space="preserve"> қойылатын талаптар әртүрлі терминдермен көрінеді:</w:t>
      </w:r>
      <w:r>
        <w:rPr>
          <w:sz w:val="28"/>
          <w:szCs w:val="28"/>
          <w:lang w:val="kk-KZ"/>
        </w:rPr>
        <w:t xml:space="preserve"> «</w:t>
      </w:r>
      <w:r w:rsidRPr="004C15D7">
        <w:rPr>
          <w:sz w:val="28"/>
          <w:szCs w:val="28"/>
          <w:lang w:val="kk-KZ"/>
        </w:rPr>
        <w:t>Кәсіби жарамдылық</w:t>
      </w:r>
      <w:r>
        <w:rPr>
          <w:sz w:val="28"/>
          <w:szCs w:val="28"/>
          <w:lang w:val="kk-KZ"/>
        </w:rPr>
        <w:t>»</w:t>
      </w:r>
      <w:r w:rsidRPr="004C15D7">
        <w:rPr>
          <w:sz w:val="28"/>
          <w:szCs w:val="28"/>
          <w:lang w:val="kk-KZ"/>
        </w:rPr>
        <w:t>,</w:t>
      </w:r>
      <w:r>
        <w:rPr>
          <w:sz w:val="28"/>
          <w:szCs w:val="28"/>
          <w:lang w:val="kk-KZ"/>
        </w:rPr>
        <w:t xml:space="preserve"> «</w:t>
      </w:r>
      <w:r w:rsidRPr="004C15D7">
        <w:rPr>
          <w:sz w:val="28"/>
          <w:szCs w:val="28"/>
          <w:lang w:val="kk-KZ"/>
        </w:rPr>
        <w:t>кәсіби да</w:t>
      </w:r>
      <w:r>
        <w:rPr>
          <w:sz w:val="28"/>
          <w:szCs w:val="28"/>
          <w:lang w:val="kk-KZ"/>
        </w:rPr>
        <w:t>ярл</w:t>
      </w:r>
      <w:r w:rsidRPr="004C15D7">
        <w:rPr>
          <w:sz w:val="28"/>
          <w:szCs w:val="28"/>
          <w:lang w:val="kk-KZ"/>
        </w:rPr>
        <w:t>ық</w:t>
      </w:r>
      <w:r>
        <w:rPr>
          <w:sz w:val="28"/>
          <w:szCs w:val="28"/>
          <w:lang w:val="kk-KZ"/>
        </w:rPr>
        <w:t xml:space="preserve">» </w:t>
      </w:r>
      <w:r w:rsidRPr="004C15D7">
        <w:rPr>
          <w:sz w:val="28"/>
          <w:szCs w:val="28"/>
          <w:lang w:val="kk-KZ"/>
        </w:rPr>
        <w:t>[</w:t>
      </w:r>
      <w:r w:rsidR="00AF61A2">
        <w:rPr>
          <w:sz w:val="28"/>
          <w:szCs w:val="28"/>
          <w:lang w:val="kk-KZ"/>
        </w:rPr>
        <w:t>106</w:t>
      </w:r>
      <w:r w:rsidRPr="004C15D7">
        <w:rPr>
          <w:sz w:val="28"/>
          <w:szCs w:val="28"/>
          <w:lang w:val="kk-KZ"/>
        </w:rPr>
        <w:t xml:space="preserve">, </w:t>
      </w:r>
      <w:r>
        <w:rPr>
          <w:sz w:val="28"/>
          <w:szCs w:val="28"/>
          <w:lang w:val="kk-KZ"/>
        </w:rPr>
        <w:t>с</w:t>
      </w:r>
      <w:r w:rsidRPr="004C15D7">
        <w:rPr>
          <w:sz w:val="28"/>
          <w:szCs w:val="28"/>
          <w:lang w:val="kk-KZ"/>
        </w:rPr>
        <w:t>.358].</w:t>
      </w:r>
    </w:p>
    <w:p w:rsidR="00300AEB" w:rsidRPr="004C15D7" w:rsidRDefault="00300AEB" w:rsidP="00300AEB">
      <w:pPr>
        <w:pStyle w:val="ab"/>
        <w:spacing w:before="0" w:beforeAutospacing="0" w:after="0" w:afterAutospacing="0"/>
        <w:ind w:firstLine="567"/>
        <w:jc w:val="both"/>
        <w:rPr>
          <w:sz w:val="28"/>
          <w:szCs w:val="28"/>
          <w:lang w:val="kk-KZ"/>
        </w:rPr>
      </w:pPr>
      <w:r w:rsidRPr="004C15D7">
        <w:rPr>
          <w:sz w:val="28"/>
          <w:szCs w:val="28"/>
          <w:lang w:val="kk-KZ"/>
        </w:rPr>
        <w:t>Кәсіби жарамдылық дегеніміз - таңдалған кәсіпте жетістікке жету үшін қажет адам</w:t>
      </w:r>
      <w:r>
        <w:rPr>
          <w:sz w:val="28"/>
          <w:szCs w:val="28"/>
          <w:lang w:val="kk-KZ"/>
        </w:rPr>
        <w:t>н</w:t>
      </w:r>
      <w:r w:rsidRPr="004C15D7">
        <w:rPr>
          <w:sz w:val="28"/>
          <w:szCs w:val="28"/>
          <w:lang w:val="kk-KZ"/>
        </w:rPr>
        <w:t xml:space="preserve">ың психикалық және психофизиологиялық ерекшеліктерінің жиынтығы. Педагогикалық </w:t>
      </w:r>
      <w:r>
        <w:rPr>
          <w:sz w:val="28"/>
          <w:szCs w:val="28"/>
          <w:lang w:val="kk-KZ"/>
        </w:rPr>
        <w:t>іс-әрек</w:t>
      </w:r>
      <w:r w:rsidRPr="004C15D7">
        <w:rPr>
          <w:sz w:val="28"/>
          <w:szCs w:val="28"/>
          <w:lang w:val="kk-KZ"/>
        </w:rPr>
        <w:t>етке кәсіби да</w:t>
      </w:r>
      <w:r>
        <w:rPr>
          <w:sz w:val="28"/>
          <w:szCs w:val="28"/>
          <w:lang w:val="kk-KZ"/>
        </w:rPr>
        <w:t>ярлы</w:t>
      </w:r>
      <w:r w:rsidRPr="004C15D7">
        <w:rPr>
          <w:sz w:val="28"/>
          <w:szCs w:val="28"/>
          <w:lang w:val="kk-KZ"/>
        </w:rPr>
        <w:t xml:space="preserve">қ, кәсіби жарамдылықтан басқа, </w:t>
      </w:r>
      <w:r>
        <w:rPr>
          <w:sz w:val="28"/>
          <w:szCs w:val="28"/>
          <w:lang w:val="kk-KZ"/>
        </w:rPr>
        <w:t>іскерлікте</w:t>
      </w:r>
      <w:r w:rsidRPr="004C15D7">
        <w:rPr>
          <w:sz w:val="28"/>
          <w:szCs w:val="28"/>
          <w:lang w:val="kk-KZ"/>
        </w:rPr>
        <w:t>р мен дағдылардың деңгейін де қамтиды. Оның құрамында психологиялық, психофизи</w:t>
      </w:r>
      <w:r>
        <w:rPr>
          <w:sz w:val="28"/>
          <w:szCs w:val="28"/>
          <w:lang w:val="kk-KZ"/>
        </w:rPr>
        <w:t>ология</w:t>
      </w:r>
      <w:r w:rsidRPr="004C15D7">
        <w:rPr>
          <w:sz w:val="28"/>
          <w:szCs w:val="28"/>
          <w:lang w:val="kk-KZ"/>
        </w:rPr>
        <w:t>лық және физикалық да</w:t>
      </w:r>
      <w:r>
        <w:rPr>
          <w:sz w:val="28"/>
          <w:szCs w:val="28"/>
          <w:lang w:val="kk-KZ"/>
        </w:rPr>
        <w:t>ярл</w:t>
      </w:r>
      <w:r w:rsidRPr="004C15D7">
        <w:rPr>
          <w:sz w:val="28"/>
          <w:szCs w:val="28"/>
          <w:lang w:val="kk-KZ"/>
        </w:rPr>
        <w:t xml:space="preserve">ық (яғни </w:t>
      </w:r>
      <w:r>
        <w:rPr>
          <w:sz w:val="28"/>
          <w:szCs w:val="28"/>
          <w:lang w:val="kk-KZ"/>
        </w:rPr>
        <w:t>к</w:t>
      </w:r>
      <w:r w:rsidRPr="004C15D7">
        <w:rPr>
          <w:sz w:val="28"/>
          <w:szCs w:val="28"/>
          <w:lang w:val="kk-KZ"/>
        </w:rPr>
        <w:t xml:space="preserve">әсіби жарамдылық), сонымен қатар </w:t>
      </w:r>
      <w:r>
        <w:rPr>
          <w:sz w:val="28"/>
          <w:szCs w:val="28"/>
          <w:lang w:val="kk-KZ"/>
        </w:rPr>
        <w:t>педагогты</w:t>
      </w:r>
      <w:r w:rsidRPr="004C15D7">
        <w:rPr>
          <w:sz w:val="28"/>
          <w:szCs w:val="28"/>
          <w:lang w:val="kk-KZ"/>
        </w:rPr>
        <w:t>ң ғылыми</w:t>
      </w:r>
      <w:r>
        <w:rPr>
          <w:sz w:val="28"/>
          <w:szCs w:val="28"/>
          <w:lang w:val="kk-KZ"/>
        </w:rPr>
        <w:t>-</w:t>
      </w:r>
      <w:r w:rsidRPr="004C15D7">
        <w:rPr>
          <w:sz w:val="28"/>
          <w:szCs w:val="28"/>
          <w:lang w:val="kk-KZ"/>
        </w:rPr>
        <w:t>теориялық және практикалық дайынды</w:t>
      </w:r>
      <w:r>
        <w:rPr>
          <w:sz w:val="28"/>
          <w:szCs w:val="28"/>
          <w:lang w:val="kk-KZ"/>
        </w:rPr>
        <w:t>қ</w:t>
      </w:r>
      <w:r w:rsidRPr="004C15D7">
        <w:rPr>
          <w:sz w:val="28"/>
          <w:szCs w:val="28"/>
          <w:lang w:val="kk-KZ"/>
        </w:rPr>
        <w:t xml:space="preserve"> ерекшеленеді</w:t>
      </w:r>
      <w:r>
        <w:rPr>
          <w:sz w:val="28"/>
          <w:szCs w:val="28"/>
          <w:lang w:val="kk-KZ"/>
        </w:rPr>
        <w:t xml:space="preserve"> [</w:t>
      </w:r>
      <w:r w:rsidR="00AF61A2">
        <w:rPr>
          <w:sz w:val="28"/>
          <w:szCs w:val="28"/>
          <w:lang w:val="kk-KZ"/>
        </w:rPr>
        <w:t xml:space="preserve">107, </w:t>
      </w:r>
      <w:r>
        <w:rPr>
          <w:sz w:val="28"/>
          <w:szCs w:val="28"/>
          <w:lang w:val="kk-KZ"/>
        </w:rPr>
        <w:t>с.70</w:t>
      </w:r>
      <w:r w:rsidRPr="004C15D7">
        <w:rPr>
          <w:sz w:val="28"/>
          <w:szCs w:val="28"/>
          <w:lang w:val="kk-KZ"/>
        </w:rPr>
        <w:t>].</w:t>
      </w:r>
    </w:p>
    <w:p w:rsidR="00300AEB" w:rsidRDefault="00300AEB" w:rsidP="00300AEB">
      <w:pPr>
        <w:pStyle w:val="ab"/>
        <w:spacing w:before="0" w:beforeAutospacing="0" w:after="0" w:afterAutospacing="0"/>
        <w:ind w:firstLine="567"/>
        <w:jc w:val="both"/>
        <w:rPr>
          <w:sz w:val="28"/>
          <w:szCs w:val="28"/>
          <w:lang w:val="kk-KZ"/>
        </w:rPr>
      </w:pPr>
      <w:r w:rsidRPr="00BB1F5C">
        <w:rPr>
          <w:sz w:val="28"/>
          <w:szCs w:val="28"/>
          <w:lang w:val="kk-KZ"/>
        </w:rPr>
        <w:t xml:space="preserve">Жаттықтырушы-оқытушылардың жеке қасиеттері қарым-қатынаста маңызды рөл атқарады. Жаттықтырушы-оқытушылардың білімі мен қабілеті олардың педагогикалық міндеттерін сәтті орындауға және кәсіби біліктілігін жетілдіруге негіз болып табылады. Олардың негізгі даярлығы мен құзыреттері жеке тұлғаның әлеуметтік, педагогикалық және басқа да қатынастардағы </w:t>
      </w:r>
      <w:r w:rsidRPr="00AF61A2">
        <w:rPr>
          <w:sz w:val="28"/>
          <w:szCs w:val="28"/>
          <w:lang w:val="kk-KZ"/>
        </w:rPr>
        <w:t>табыстылығын қамтамасыз етеді [10</w:t>
      </w:r>
      <w:r w:rsidR="00AF61A2" w:rsidRPr="00AF61A2">
        <w:rPr>
          <w:sz w:val="28"/>
          <w:szCs w:val="28"/>
          <w:lang w:val="kk-KZ"/>
        </w:rPr>
        <w:t>8</w:t>
      </w:r>
      <w:r w:rsidRPr="00AF61A2">
        <w:rPr>
          <w:sz w:val="28"/>
          <w:szCs w:val="28"/>
          <w:lang w:val="kk-KZ"/>
        </w:rPr>
        <w:t>].</w:t>
      </w:r>
    </w:p>
    <w:p w:rsidR="00300AEB" w:rsidRDefault="00300AEB" w:rsidP="00300AEB">
      <w:pPr>
        <w:pStyle w:val="ab"/>
        <w:spacing w:before="0" w:beforeAutospacing="0" w:after="0" w:afterAutospacing="0"/>
        <w:ind w:firstLine="567"/>
        <w:jc w:val="both"/>
        <w:rPr>
          <w:sz w:val="28"/>
          <w:szCs w:val="28"/>
          <w:lang w:val="kk-KZ"/>
        </w:rPr>
      </w:pPr>
      <w:r w:rsidRPr="00AC40EE">
        <w:rPr>
          <w:sz w:val="28"/>
          <w:szCs w:val="28"/>
          <w:lang w:val="kk-KZ"/>
        </w:rPr>
        <w:t>Жеке тұлғалық қасиеттерді қалыптастырудың негізгі бастауы болып ынталандырушылық,       мазмұндық,       ұйымдастырушылық,        іс-әрекеттік, бақылау-бағалаушылық компоненттерден тұратын оқу (практиканы қоса) және оқудан тыс дене тәрбиесі-спорттық жұмыстар болып табылады (Виленский М.Я., 1990) [</w:t>
      </w:r>
      <w:r w:rsidRPr="00AF61A2">
        <w:rPr>
          <w:sz w:val="28"/>
          <w:szCs w:val="28"/>
          <w:lang w:val="kk-KZ"/>
        </w:rPr>
        <w:t>109, с.44</w:t>
      </w:r>
      <w:r w:rsidRPr="00AC40EE">
        <w:rPr>
          <w:sz w:val="28"/>
          <w:szCs w:val="28"/>
          <w:lang w:val="kk-KZ"/>
        </w:rPr>
        <w:t>].</w:t>
      </w:r>
    </w:p>
    <w:p w:rsidR="00300AEB" w:rsidRDefault="00300AEB" w:rsidP="00300AEB">
      <w:pPr>
        <w:pStyle w:val="ab"/>
        <w:spacing w:before="0" w:beforeAutospacing="0" w:after="0" w:afterAutospacing="0"/>
        <w:ind w:firstLine="567"/>
        <w:jc w:val="both"/>
        <w:rPr>
          <w:sz w:val="28"/>
          <w:szCs w:val="28"/>
          <w:lang w:val="kk-KZ"/>
        </w:rPr>
      </w:pPr>
      <w:r w:rsidRPr="00BB1F5C">
        <w:rPr>
          <w:sz w:val="28"/>
          <w:szCs w:val="28"/>
          <w:lang w:val="kk-KZ"/>
        </w:rPr>
        <w:t xml:space="preserve">Жаттықтырушы-оқытушылардың кәсіби даярлығы - бұл өзара байланысты элементтер кешені, олардың бір бөлігі жаттықтырушы-оқытушыларда спорттық-кәсіби </w:t>
      </w:r>
      <w:r>
        <w:rPr>
          <w:sz w:val="28"/>
          <w:szCs w:val="28"/>
          <w:lang w:val="kk-KZ"/>
        </w:rPr>
        <w:t>іс-әрек</w:t>
      </w:r>
      <w:r w:rsidRPr="00BB1F5C">
        <w:rPr>
          <w:sz w:val="28"/>
          <w:szCs w:val="28"/>
          <w:lang w:val="kk-KZ"/>
        </w:rPr>
        <w:t>етте қалыптастырылады. Жаттықтырушы-оқытушылар ЖОО-да нормативтік құқықтық құжаттарға сәйкес білім беру жүйесінде толық даярлықтан өтеді.</w:t>
      </w:r>
    </w:p>
    <w:p w:rsidR="00CB2A4C" w:rsidRDefault="009D0849" w:rsidP="00CB2A4C">
      <w:pPr>
        <w:pStyle w:val="ab"/>
        <w:spacing w:before="0" w:beforeAutospacing="0" w:after="0" w:afterAutospacing="0"/>
        <w:ind w:firstLine="567"/>
        <w:jc w:val="both"/>
        <w:rPr>
          <w:color w:val="auto"/>
          <w:sz w:val="28"/>
          <w:szCs w:val="28"/>
          <w:lang w:val="kk-KZ"/>
        </w:rPr>
      </w:pPr>
      <w:r>
        <w:rPr>
          <w:color w:val="auto"/>
          <w:sz w:val="28"/>
          <w:szCs w:val="28"/>
          <w:lang w:val="kk-KZ"/>
        </w:rPr>
        <w:t>Соңғы</w:t>
      </w:r>
      <w:r w:rsidR="00CB2A4C" w:rsidRPr="00DB4195">
        <w:rPr>
          <w:color w:val="auto"/>
          <w:sz w:val="28"/>
          <w:szCs w:val="28"/>
          <w:lang w:val="kk-KZ"/>
        </w:rPr>
        <w:t xml:space="preserve"> бекітілген </w:t>
      </w:r>
      <w:r w:rsidR="00CB2A4C" w:rsidRPr="00AF61A2">
        <w:rPr>
          <w:color w:val="auto"/>
          <w:sz w:val="28"/>
          <w:szCs w:val="28"/>
          <w:lang w:val="kk-KZ"/>
        </w:rPr>
        <w:t>Дене шынықтыру және спорт мамандығы</w:t>
      </w:r>
      <w:r w:rsidR="00CB2A4C" w:rsidRPr="00DB4195">
        <w:rPr>
          <w:color w:val="auto"/>
          <w:sz w:val="28"/>
          <w:szCs w:val="28"/>
          <w:lang w:val="kk-KZ"/>
        </w:rPr>
        <w:t xml:space="preserve"> </w:t>
      </w:r>
      <w:r w:rsidR="00CB2A4C">
        <w:rPr>
          <w:color w:val="auto"/>
          <w:sz w:val="28"/>
          <w:szCs w:val="28"/>
          <w:lang w:val="kk-KZ"/>
        </w:rPr>
        <w:t>мамандығын</w:t>
      </w:r>
      <w:r w:rsidR="00CB2A4C" w:rsidRPr="00DB4195">
        <w:rPr>
          <w:color w:val="auto"/>
          <w:sz w:val="28"/>
          <w:szCs w:val="28"/>
          <w:lang w:val="kk-KZ"/>
        </w:rPr>
        <w:t xml:space="preserve">ың жоғары кәсіптік білім беру стандартында жаттықтырушы саласындағы маманның қызметі келесідей ұсынылған </w:t>
      </w:r>
      <w:r w:rsidR="00CB2A4C" w:rsidRPr="00750B8B">
        <w:rPr>
          <w:color w:val="auto"/>
          <w:sz w:val="28"/>
          <w:szCs w:val="28"/>
          <w:lang w:val="kk-KZ"/>
        </w:rPr>
        <w:t>[</w:t>
      </w:r>
      <w:r w:rsidR="00AF61A2">
        <w:rPr>
          <w:color w:val="auto"/>
          <w:sz w:val="28"/>
          <w:szCs w:val="28"/>
          <w:lang w:val="kk-KZ"/>
        </w:rPr>
        <w:t>110</w:t>
      </w:r>
      <w:r w:rsidR="005C52BC">
        <w:rPr>
          <w:color w:val="auto"/>
          <w:sz w:val="28"/>
          <w:szCs w:val="28"/>
          <w:lang w:val="kk-KZ"/>
        </w:rPr>
        <w:t>,</w:t>
      </w:r>
      <w:r w:rsidR="00CB2A4C" w:rsidRPr="00750B8B">
        <w:rPr>
          <w:color w:val="auto"/>
          <w:sz w:val="28"/>
          <w:szCs w:val="28"/>
          <w:lang w:val="kk-KZ"/>
        </w:rPr>
        <w:t xml:space="preserve"> </w:t>
      </w:r>
      <w:r w:rsidR="005C52BC">
        <w:rPr>
          <w:color w:val="auto"/>
          <w:sz w:val="28"/>
          <w:szCs w:val="28"/>
          <w:lang w:val="kk-KZ"/>
        </w:rPr>
        <w:t>б.</w:t>
      </w:r>
      <w:r w:rsidR="00CB2A4C" w:rsidRPr="00750B8B">
        <w:rPr>
          <w:color w:val="auto"/>
          <w:sz w:val="28"/>
          <w:szCs w:val="28"/>
          <w:lang w:val="kk-KZ"/>
        </w:rPr>
        <w:t>6]</w:t>
      </w:r>
      <w:r w:rsidR="00CB2A4C" w:rsidRPr="00DB4195">
        <w:rPr>
          <w:color w:val="auto"/>
          <w:sz w:val="28"/>
          <w:szCs w:val="28"/>
          <w:lang w:val="kk-KZ"/>
        </w:rPr>
        <w:t>:</w:t>
      </w:r>
      <w:r w:rsidR="00CB2A4C">
        <w:rPr>
          <w:color w:val="auto"/>
          <w:sz w:val="28"/>
          <w:szCs w:val="28"/>
          <w:lang w:val="kk-KZ"/>
        </w:rPr>
        <w:t xml:space="preserve"> «</w:t>
      </w:r>
      <w:r w:rsidR="00CB2A4C" w:rsidRPr="00750B8B">
        <w:rPr>
          <w:color w:val="auto"/>
          <w:sz w:val="28"/>
          <w:szCs w:val="28"/>
          <w:lang w:val="kk-KZ"/>
        </w:rPr>
        <w:t>спорттық жетістіктерге ағзаның, дененің қызметтік, әдіс-тәсілдік, психологиялық, зияткерлік дайындығын ғылыми негізде жоспарлау, бақылау және бағыттауы</w:t>
      </w:r>
      <w:r w:rsidR="00CB2A4C">
        <w:rPr>
          <w:color w:val="auto"/>
          <w:sz w:val="28"/>
          <w:szCs w:val="28"/>
          <w:lang w:val="kk-KZ"/>
        </w:rPr>
        <w:t>» - деп атап көрсетілген. Жаттықтырушы-оқытушының бақылау, оның педагогикалық бақылау даярлығы олардың кәсіби іс-әрекетінің құраушысы ретінде қарастырылатыны айтылады.</w:t>
      </w:r>
    </w:p>
    <w:p w:rsidR="00CB2A4C" w:rsidRDefault="00CB2A4C" w:rsidP="00CB2A4C">
      <w:pPr>
        <w:pStyle w:val="ab"/>
        <w:spacing w:before="0" w:beforeAutospacing="0" w:after="0" w:afterAutospacing="0"/>
        <w:ind w:firstLine="567"/>
        <w:jc w:val="both"/>
        <w:rPr>
          <w:noProof/>
          <w:spacing w:val="3"/>
          <w:sz w:val="28"/>
          <w:szCs w:val="28"/>
          <w:lang w:val="kk-KZ"/>
        </w:rPr>
      </w:pPr>
      <w:r>
        <w:rPr>
          <w:color w:val="auto"/>
          <w:sz w:val="28"/>
          <w:szCs w:val="28"/>
          <w:lang w:val="kk-KZ"/>
        </w:rPr>
        <w:lastRenderedPageBreak/>
        <w:t xml:space="preserve">Педагогикалық бақылау даярлығына қатысты Б.Омаров өзінің ғылыми-зерттеу жұмысында жаттықтырушы-оқытушының </w:t>
      </w:r>
      <w:r w:rsidRPr="00895B4C">
        <w:rPr>
          <w:color w:val="auto"/>
          <w:sz w:val="28"/>
          <w:szCs w:val="28"/>
          <w:lang w:val="kk-KZ"/>
        </w:rPr>
        <w:t>әдістемелік әрекеті түрлерін</w:t>
      </w:r>
      <w:r>
        <w:rPr>
          <w:color w:val="auto"/>
          <w:sz w:val="28"/>
          <w:szCs w:val="28"/>
          <w:lang w:val="kk-KZ"/>
        </w:rPr>
        <w:t>ің бірегейі ретінде</w:t>
      </w:r>
      <w:r w:rsidRPr="00895B4C">
        <w:rPr>
          <w:color w:val="auto"/>
          <w:sz w:val="28"/>
          <w:szCs w:val="28"/>
          <w:lang w:val="kk-KZ"/>
        </w:rPr>
        <w:t>:</w:t>
      </w:r>
      <w:r>
        <w:rPr>
          <w:color w:val="auto"/>
          <w:sz w:val="28"/>
          <w:szCs w:val="28"/>
          <w:lang w:val="kk-KZ"/>
        </w:rPr>
        <w:t xml:space="preserve"> «</w:t>
      </w:r>
      <w:r w:rsidRPr="00895B4C">
        <w:rPr>
          <w:color w:val="auto"/>
          <w:sz w:val="28"/>
          <w:szCs w:val="28"/>
          <w:lang w:val="kk-KZ"/>
        </w:rPr>
        <w:t>пәндік білім, іскерлік және дағдыларды бақылау түрлері мен формаларын жасау;</w:t>
      </w:r>
      <w:r>
        <w:rPr>
          <w:color w:val="auto"/>
          <w:sz w:val="28"/>
          <w:szCs w:val="28"/>
          <w:lang w:val="kk-KZ"/>
        </w:rPr>
        <w:t xml:space="preserve"> </w:t>
      </w:r>
      <w:r w:rsidRPr="00A12BD9">
        <w:rPr>
          <w:noProof/>
          <w:spacing w:val="3"/>
          <w:sz w:val="28"/>
          <w:szCs w:val="28"/>
          <w:lang w:val="kk-KZ"/>
        </w:rPr>
        <w:t>сабақта оқушылардың әрекеттерін басқару мен бағалау</w:t>
      </w:r>
      <w:r>
        <w:rPr>
          <w:noProof/>
          <w:spacing w:val="3"/>
          <w:sz w:val="28"/>
          <w:szCs w:val="28"/>
          <w:lang w:val="kk-KZ"/>
        </w:rPr>
        <w:t xml:space="preserve">» - деп атап көрсетеді </w:t>
      </w:r>
      <w:r w:rsidR="009D0849" w:rsidRPr="00750B8B">
        <w:rPr>
          <w:color w:val="auto"/>
          <w:sz w:val="28"/>
          <w:szCs w:val="28"/>
          <w:lang w:val="kk-KZ"/>
        </w:rPr>
        <w:t>[</w:t>
      </w:r>
      <w:r w:rsidR="009D0849" w:rsidRPr="005C52BC">
        <w:rPr>
          <w:noProof/>
          <w:spacing w:val="3"/>
          <w:sz w:val="28"/>
          <w:szCs w:val="28"/>
          <w:lang w:val="kk-KZ"/>
        </w:rPr>
        <w:t>71</w:t>
      </w:r>
      <w:r w:rsidRPr="005C52BC">
        <w:rPr>
          <w:noProof/>
          <w:spacing w:val="3"/>
          <w:sz w:val="28"/>
          <w:szCs w:val="28"/>
          <w:lang w:val="kk-KZ"/>
        </w:rPr>
        <w:t>, б.69</w:t>
      </w:r>
      <w:r w:rsidR="009D0849" w:rsidRPr="00750B8B">
        <w:rPr>
          <w:color w:val="auto"/>
          <w:sz w:val="28"/>
          <w:szCs w:val="28"/>
          <w:lang w:val="kk-KZ"/>
        </w:rPr>
        <w:t>]</w:t>
      </w:r>
      <w:r>
        <w:rPr>
          <w:noProof/>
          <w:spacing w:val="3"/>
          <w:sz w:val="28"/>
          <w:szCs w:val="28"/>
          <w:lang w:val="kk-KZ"/>
        </w:rPr>
        <w:t>. Бұл мазмұндауда бақылау әдістемелік даярлық құраушысы ретінде қарастырылады.</w:t>
      </w:r>
    </w:p>
    <w:p w:rsidR="00CB2A4C" w:rsidRPr="00513D64" w:rsidRDefault="00CB2A4C" w:rsidP="00CB2A4C">
      <w:pPr>
        <w:pStyle w:val="ab"/>
        <w:spacing w:before="0" w:beforeAutospacing="0" w:after="0" w:afterAutospacing="0"/>
        <w:ind w:firstLine="567"/>
        <w:jc w:val="both"/>
        <w:rPr>
          <w:color w:val="auto"/>
          <w:sz w:val="28"/>
          <w:szCs w:val="28"/>
          <w:lang w:val="kk-KZ"/>
        </w:rPr>
      </w:pPr>
      <w:r w:rsidRPr="00513D64">
        <w:rPr>
          <w:color w:val="auto"/>
          <w:sz w:val="28"/>
          <w:szCs w:val="28"/>
          <w:lang w:val="kk-KZ"/>
        </w:rPr>
        <w:t>О.</w:t>
      </w:r>
      <w:r w:rsidR="009D0849">
        <w:rPr>
          <w:color w:val="auto"/>
          <w:sz w:val="28"/>
          <w:szCs w:val="28"/>
          <w:lang w:val="kk-KZ"/>
        </w:rPr>
        <w:t xml:space="preserve">Қ. </w:t>
      </w:r>
      <w:r w:rsidRPr="00513D64">
        <w:rPr>
          <w:color w:val="auto"/>
          <w:sz w:val="28"/>
          <w:szCs w:val="28"/>
          <w:lang w:val="kk-KZ"/>
        </w:rPr>
        <w:t xml:space="preserve">Дүйсенов </w:t>
      </w:r>
      <w:r>
        <w:rPr>
          <w:color w:val="auto"/>
          <w:sz w:val="28"/>
          <w:szCs w:val="28"/>
          <w:lang w:val="kk-KZ"/>
        </w:rPr>
        <w:t xml:space="preserve">өзінің ғылыми зерттеу жұмысында: </w:t>
      </w:r>
      <w:r w:rsidRPr="00513D64">
        <w:rPr>
          <w:color w:val="auto"/>
          <w:sz w:val="28"/>
          <w:szCs w:val="28"/>
          <w:lang w:val="kk-KZ"/>
        </w:rPr>
        <w:t xml:space="preserve">жеке қабілеттер мен оның функцияларын, психологиялық дайындықты жетілдіру, жылдық және апталық циклдарда, жеке сабақтардағы жаттығу жүктеменің динамикасы мен құрылымын ескере отырып, ойын ойнау тәжірибелеріне әдістік және тәсілдік алуан түрлі оқыту керектігін айта келіп, «Кешенді </w:t>
      </w:r>
      <w:r w:rsidRPr="005C52BC">
        <w:rPr>
          <w:color w:val="auto"/>
          <w:sz w:val="28"/>
          <w:szCs w:val="28"/>
          <w:lang w:val="kk-KZ"/>
        </w:rPr>
        <w:t>бақылау</w:t>
      </w:r>
      <w:r w:rsidRPr="00513D64">
        <w:rPr>
          <w:color w:val="auto"/>
          <w:sz w:val="28"/>
          <w:szCs w:val="28"/>
          <w:lang w:val="kk-KZ"/>
        </w:rPr>
        <w:t xml:space="preserve"> үнемі жаттығу процесінің сапасын бағалау үшін ақпарат алуды қамтамасыз етеді. Жаттығуға әсер ететін жүйе мен бағдарламаға үйлестіру жасайды» деп </w:t>
      </w:r>
      <w:r w:rsidR="009D0849" w:rsidRPr="00750B8B">
        <w:rPr>
          <w:color w:val="auto"/>
          <w:sz w:val="28"/>
          <w:szCs w:val="28"/>
          <w:lang w:val="kk-KZ"/>
        </w:rPr>
        <w:t>[</w:t>
      </w:r>
      <w:r w:rsidR="009D0849" w:rsidRPr="005C52BC">
        <w:rPr>
          <w:color w:val="auto"/>
          <w:sz w:val="28"/>
          <w:szCs w:val="28"/>
          <w:lang w:val="kk-KZ"/>
        </w:rPr>
        <w:t>11</w:t>
      </w:r>
      <w:r w:rsidR="005C52BC" w:rsidRPr="005C52BC">
        <w:rPr>
          <w:color w:val="auto"/>
          <w:sz w:val="28"/>
          <w:szCs w:val="28"/>
          <w:lang w:val="kk-KZ"/>
        </w:rPr>
        <w:t>1</w:t>
      </w:r>
      <w:r w:rsidR="009D0849" w:rsidRPr="00750B8B">
        <w:rPr>
          <w:color w:val="auto"/>
          <w:sz w:val="28"/>
          <w:szCs w:val="28"/>
          <w:lang w:val="kk-KZ"/>
        </w:rPr>
        <w:t>]</w:t>
      </w:r>
      <w:r w:rsidRPr="00513D64">
        <w:rPr>
          <w:color w:val="auto"/>
          <w:sz w:val="28"/>
          <w:szCs w:val="28"/>
          <w:lang w:val="kk-KZ"/>
        </w:rPr>
        <w:t>.</w:t>
      </w:r>
    </w:p>
    <w:p w:rsidR="00CB2A4C" w:rsidRPr="00513D64" w:rsidRDefault="00CB2A4C" w:rsidP="00CB2A4C">
      <w:pPr>
        <w:pStyle w:val="ab"/>
        <w:spacing w:before="0" w:beforeAutospacing="0" w:after="0" w:afterAutospacing="0"/>
        <w:ind w:firstLine="567"/>
        <w:jc w:val="both"/>
        <w:rPr>
          <w:color w:val="auto"/>
          <w:sz w:val="28"/>
          <w:szCs w:val="28"/>
          <w:lang w:val="kk-KZ"/>
        </w:rPr>
      </w:pPr>
      <w:r w:rsidRPr="00513D64">
        <w:rPr>
          <w:color w:val="auto"/>
          <w:sz w:val="28"/>
          <w:szCs w:val="28"/>
          <w:lang w:val="kk-KZ"/>
        </w:rPr>
        <w:t xml:space="preserve">Дайындықтың кезеңдерін бөлсек, әрбір кезеңге тән арнайы міндеттері мен мазмұны болады. Оларға сәйкес жаттықтыру барысын бағдарлау, жаттықтырудың әсер етулерінің құралдары мен әдістерін, </w:t>
      </w:r>
      <w:r w:rsidRPr="005C52BC">
        <w:rPr>
          <w:color w:val="auto"/>
          <w:sz w:val="28"/>
          <w:szCs w:val="28"/>
          <w:lang w:val="kk-KZ"/>
        </w:rPr>
        <w:t>бақылау</w:t>
      </w:r>
      <w:r w:rsidRPr="00513D64">
        <w:rPr>
          <w:color w:val="auto"/>
          <w:sz w:val="28"/>
          <w:szCs w:val="28"/>
          <w:lang w:val="kk-KZ"/>
        </w:rPr>
        <w:t xml:space="preserve"> жасаудың құралдары мен әдістерін таңдау жүзеге асырылады. Осы ережелердің негізінде бағдарламалық құжаттар мен оқу әдістемеліктері түзіле</w:t>
      </w:r>
      <w:r>
        <w:rPr>
          <w:color w:val="auto"/>
          <w:sz w:val="28"/>
          <w:szCs w:val="28"/>
          <w:lang w:val="kk-KZ"/>
        </w:rPr>
        <w:t>ді</w:t>
      </w:r>
      <w:r w:rsidRPr="00513D64">
        <w:rPr>
          <w:color w:val="auto"/>
          <w:sz w:val="28"/>
          <w:szCs w:val="28"/>
          <w:lang w:val="kk-KZ"/>
        </w:rPr>
        <w:t xml:space="preserve"> </w:t>
      </w:r>
      <w:r w:rsidR="009D0849" w:rsidRPr="00750B8B">
        <w:rPr>
          <w:color w:val="auto"/>
          <w:sz w:val="28"/>
          <w:szCs w:val="28"/>
          <w:lang w:val="kk-KZ"/>
        </w:rPr>
        <w:t>[</w:t>
      </w:r>
      <w:r w:rsidR="009D0849" w:rsidRPr="005C52BC">
        <w:rPr>
          <w:color w:val="auto"/>
          <w:sz w:val="28"/>
          <w:szCs w:val="28"/>
          <w:lang w:val="kk-KZ"/>
        </w:rPr>
        <w:t>11</w:t>
      </w:r>
      <w:r w:rsidR="005C52BC" w:rsidRPr="005C52BC">
        <w:rPr>
          <w:color w:val="auto"/>
          <w:sz w:val="28"/>
          <w:szCs w:val="28"/>
          <w:lang w:val="kk-KZ"/>
        </w:rPr>
        <w:t>1</w:t>
      </w:r>
      <w:r w:rsidRPr="005C52BC">
        <w:rPr>
          <w:color w:val="auto"/>
          <w:sz w:val="28"/>
          <w:szCs w:val="28"/>
          <w:lang w:val="kk-KZ"/>
        </w:rPr>
        <w:t>, б.57</w:t>
      </w:r>
      <w:r w:rsidR="009D0849" w:rsidRPr="00750B8B">
        <w:rPr>
          <w:color w:val="auto"/>
          <w:sz w:val="28"/>
          <w:szCs w:val="28"/>
          <w:lang w:val="kk-KZ"/>
        </w:rPr>
        <w:t>]</w:t>
      </w:r>
      <w:r w:rsidRPr="00513D64">
        <w:rPr>
          <w:color w:val="auto"/>
          <w:sz w:val="28"/>
          <w:szCs w:val="28"/>
          <w:lang w:val="kk-KZ"/>
        </w:rPr>
        <w:t>.</w:t>
      </w:r>
    </w:p>
    <w:p w:rsidR="00CB2A4C" w:rsidRDefault="00CB2A4C" w:rsidP="00CB2A4C">
      <w:pPr>
        <w:pStyle w:val="ab"/>
        <w:spacing w:before="0" w:beforeAutospacing="0" w:after="0" w:afterAutospacing="0"/>
        <w:ind w:firstLine="567"/>
        <w:jc w:val="both"/>
        <w:rPr>
          <w:sz w:val="28"/>
          <w:szCs w:val="28"/>
          <w:lang w:val="kk-KZ"/>
        </w:rPr>
      </w:pPr>
      <w:r>
        <w:rPr>
          <w:sz w:val="28"/>
          <w:lang w:val="kk-KZ"/>
        </w:rPr>
        <w:t>О.Қ. Дүйсеновтың пікірінше, к</w:t>
      </w:r>
      <w:r w:rsidRPr="00513D64">
        <w:rPr>
          <w:sz w:val="28"/>
          <w:lang w:val="kk-KZ"/>
        </w:rPr>
        <w:t>ешенді бақылау мен жаттығу процесінің сапасын б</w:t>
      </w:r>
      <w:r w:rsidRPr="00513D64">
        <w:rPr>
          <w:sz w:val="28"/>
          <w:szCs w:val="28"/>
          <w:lang w:val="kk-KZ"/>
        </w:rPr>
        <w:t>ағалау, ба</w:t>
      </w:r>
      <w:r>
        <w:rPr>
          <w:sz w:val="28"/>
          <w:szCs w:val="28"/>
          <w:lang w:val="kk-KZ"/>
        </w:rPr>
        <w:t>ғдарламаны түзету және жаттығушылық</w:t>
      </w:r>
      <w:r w:rsidRPr="00513D64">
        <w:rPr>
          <w:sz w:val="28"/>
          <w:szCs w:val="28"/>
          <w:lang w:val="kk-KZ"/>
        </w:rPr>
        <w:t xml:space="preserve"> іс-әрекет жүйесін бағалау үшін ақпарат алуға әрдайым мүмкіндік береді [</w:t>
      </w:r>
      <w:r w:rsidR="005C52BC" w:rsidRPr="005C52BC">
        <w:rPr>
          <w:sz w:val="28"/>
          <w:szCs w:val="28"/>
          <w:lang w:val="kk-KZ"/>
        </w:rPr>
        <w:t>112</w:t>
      </w:r>
      <w:r w:rsidRPr="00513D64">
        <w:rPr>
          <w:sz w:val="28"/>
          <w:szCs w:val="28"/>
          <w:lang w:val="kk-KZ"/>
        </w:rPr>
        <w:t>].</w:t>
      </w:r>
    </w:p>
    <w:p w:rsidR="00CB2A4C" w:rsidRPr="00513D64" w:rsidRDefault="00CB2A4C" w:rsidP="00CB2A4C">
      <w:pPr>
        <w:pStyle w:val="ab"/>
        <w:spacing w:before="0" w:beforeAutospacing="0" w:after="0" w:afterAutospacing="0"/>
        <w:ind w:firstLine="567"/>
        <w:jc w:val="both"/>
        <w:rPr>
          <w:rStyle w:val="a4"/>
          <w:i w:val="0"/>
          <w:sz w:val="28"/>
          <w:szCs w:val="28"/>
          <w:lang w:val="kk-KZ"/>
        </w:rPr>
      </w:pPr>
      <w:r w:rsidRPr="009F77CA">
        <w:rPr>
          <w:sz w:val="28"/>
          <w:szCs w:val="28"/>
          <w:lang w:val="kk-KZ"/>
        </w:rPr>
        <w:t>Қысқа қашықтыққа жүгіруші</w:t>
      </w:r>
      <w:r>
        <w:rPr>
          <w:sz w:val="28"/>
          <w:szCs w:val="28"/>
          <w:lang w:val="kk-KZ"/>
        </w:rPr>
        <w:t xml:space="preserve"> спортшыларды дайындау </w:t>
      </w:r>
      <w:r w:rsidRPr="009F77CA">
        <w:rPr>
          <w:sz w:val="28"/>
          <w:szCs w:val="28"/>
          <w:lang w:val="kk-KZ"/>
        </w:rPr>
        <w:t xml:space="preserve">тәжірибесінде </w:t>
      </w:r>
      <w:r>
        <w:rPr>
          <w:sz w:val="28"/>
          <w:szCs w:val="28"/>
          <w:lang w:val="kk-KZ"/>
        </w:rPr>
        <w:t>о</w:t>
      </w:r>
      <w:r w:rsidRPr="009F77CA">
        <w:rPr>
          <w:sz w:val="28"/>
          <w:szCs w:val="28"/>
          <w:lang w:val="kk-KZ"/>
        </w:rPr>
        <w:t>лардың арнаулы физикалық дайындығы мәселелеріне көп көңіл бөлін</w:t>
      </w:r>
      <w:r>
        <w:rPr>
          <w:sz w:val="28"/>
          <w:szCs w:val="28"/>
          <w:lang w:val="kk-KZ"/>
        </w:rPr>
        <w:t>етін болғандықтан, қ</w:t>
      </w:r>
      <w:r w:rsidRPr="009F77CA">
        <w:rPr>
          <w:sz w:val="28"/>
          <w:szCs w:val="28"/>
          <w:lang w:val="kk-KZ"/>
        </w:rPr>
        <w:t>азіргі уақытта физикалық сапасының даму деңгейіне педагогикалық бақылау</w:t>
      </w:r>
      <w:r>
        <w:rPr>
          <w:sz w:val="28"/>
          <w:szCs w:val="28"/>
          <w:lang w:val="kk-KZ"/>
        </w:rPr>
        <w:t xml:space="preserve"> </w:t>
      </w:r>
      <w:r w:rsidRPr="009F77CA">
        <w:rPr>
          <w:sz w:val="28"/>
          <w:szCs w:val="28"/>
          <w:lang w:val="kk-KZ"/>
        </w:rPr>
        <w:t>жаса</w:t>
      </w:r>
      <w:r>
        <w:rPr>
          <w:sz w:val="28"/>
          <w:szCs w:val="28"/>
          <w:lang w:val="kk-KZ"/>
        </w:rPr>
        <w:t>у</w:t>
      </w:r>
      <w:r w:rsidRPr="009F77CA">
        <w:rPr>
          <w:sz w:val="28"/>
          <w:szCs w:val="28"/>
          <w:lang w:val="kk-KZ"/>
        </w:rPr>
        <w:t xml:space="preserve"> әдістемелер</w:t>
      </w:r>
      <w:r>
        <w:rPr>
          <w:sz w:val="28"/>
          <w:szCs w:val="28"/>
          <w:lang w:val="kk-KZ"/>
        </w:rPr>
        <w:t>і әзірленген. Ж</w:t>
      </w:r>
      <w:r w:rsidRPr="009F77CA">
        <w:rPr>
          <w:sz w:val="28"/>
          <w:szCs w:val="28"/>
          <w:lang w:val="kk-KZ"/>
        </w:rPr>
        <w:t xml:space="preserve">еңіл атлетші-қысқа қашықтыққа жүгірушілердің жарыс қызметін зерттеуге қатысты </w:t>
      </w:r>
      <w:r>
        <w:rPr>
          <w:sz w:val="28"/>
          <w:szCs w:val="28"/>
          <w:lang w:val="kk-KZ"/>
        </w:rPr>
        <w:t xml:space="preserve">еңбектерді де табуға болады </w:t>
      </w:r>
      <w:r w:rsidR="005C52BC">
        <w:rPr>
          <w:sz w:val="28"/>
          <w:szCs w:val="28"/>
          <w:lang w:val="kk-KZ"/>
        </w:rPr>
        <w:t>[113</w:t>
      </w:r>
      <w:r w:rsidRPr="009F77CA">
        <w:rPr>
          <w:sz w:val="28"/>
          <w:szCs w:val="28"/>
          <w:lang w:val="kk-KZ"/>
        </w:rPr>
        <w:t>].</w:t>
      </w:r>
    </w:p>
    <w:p w:rsidR="00CB2A4C" w:rsidRDefault="00CB2A4C" w:rsidP="00CB2A4C">
      <w:pPr>
        <w:pStyle w:val="ab"/>
        <w:spacing w:before="0" w:beforeAutospacing="0" w:after="0" w:afterAutospacing="0"/>
        <w:ind w:firstLine="567"/>
        <w:jc w:val="both"/>
        <w:rPr>
          <w:rStyle w:val="a4"/>
          <w:i w:val="0"/>
          <w:sz w:val="28"/>
          <w:szCs w:val="28"/>
          <w:lang w:val="kk-KZ"/>
        </w:rPr>
      </w:pPr>
      <w:r>
        <w:rPr>
          <w:sz w:val="28"/>
          <w:szCs w:val="28"/>
          <w:lang w:val="kk-KZ"/>
        </w:rPr>
        <w:t xml:space="preserve">Дене шынықтыру және спорт бойынша жазылған </w:t>
      </w:r>
      <w:r w:rsidRPr="001C0AE0">
        <w:rPr>
          <w:sz w:val="28"/>
          <w:szCs w:val="28"/>
          <w:lang w:val="kk-KZ"/>
        </w:rPr>
        <w:t>әдебиеттерде [</w:t>
      </w:r>
      <w:r w:rsidR="005C52BC" w:rsidRPr="005C52BC">
        <w:rPr>
          <w:sz w:val="28"/>
          <w:szCs w:val="28"/>
          <w:lang w:val="kk-KZ"/>
        </w:rPr>
        <w:t>114</w:t>
      </w:r>
      <w:r w:rsidR="009C613C">
        <w:rPr>
          <w:sz w:val="28"/>
          <w:szCs w:val="28"/>
          <w:lang w:val="kk-KZ"/>
        </w:rPr>
        <w:t xml:space="preserve"> -</w:t>
      </w:r>
      <w:r w:rsidRPr="005C52BC">
        <w:rPr>
          <w:sz w:val="28"/>
          <w:szCs w:val="28"/>
          <w:lang w:val="kk-KZ"/>
        </w:rPr>
        <w:t xml:space="preserve"> </w:t>
      </w:r>
      <w:r w:rsidR="005C52BC" w:rsidRPr="005C52BC">
        <w:rPr>
          <w:sz w:val="28"/>
          <w:szCs w:val="28"/>
          <w:lang w:val="kk-KZ"/>
        </w:rPr>
        <w:t>117</w:t>
      </w:r>
      <w:r w:rsidRPr="001C0AE0">
        <w:rPr>
          <w:sz w:val="28"/>
          <w:szCs w:val="28"/>
          <w:lang w:val="kk-KZ"/>
        </w:rPr>
        <w:t>] денсаулық көрсеткіштерін</w:t>
      </w:r>
      <w:r>
        <w:rPr>
          <w:sz w:val="28"/>
          <w:szCs w:val="28"/>
          <w:lang w:val="kk-KZ"/>
        </w:rPr>
        <w:t>, дене сапаларын</w:t>
      </w:r>
      <w:r w:rsidRPr="001C0AE0">
        <w:rPr>
          <w:sz w:val="28"/>
          <w:szCs w:val="28"/>
          <w:lang w:val="kk-KZ"/>
        </w:rPr>
        <w:t xml:space="preserve"> </w:t>
      </w:r>
      <w:r>
        <w:rPr>
          <w:sz w:val="28"/>
          <w:szCs w:val="28"/>
          <w:lang w:val="kk-KZ"/>
        </w:rPr>
        <w:t xml:space="preserve">бақылау мен </w:t>
      </w:r>
      <w:r w:rsidRPr="001C0AE0">
        <w:rPr>
          <w:sz w:val="28"/>
          <w:szCs w:val="28"/>
          <w:lang w:val="kk-KZ"/>
        </w:rPr>
        <w:t xml:space="preserve">бағалау үшін тесттер мен </w:t>
      </w:r>
      <w:r>
        <w:rPr>
          <w:sz w:val="28"/>
          <w:szCs w:val="28"/>
          <w:lang w:val="kk-KZ"/>
        </w:rPr>
        <w:t xml:space="preserve">сынамалар </w:t>
      </w:r>
      <w:r w:rsidRPr="001C0AE0">
        <w:rPr>
          <w:sz w:val="28"/>
          <w:szCs w:val="28"/>
          <w:lang w:val="kk-KZ"/>
        </w:rPr>
        <w:t>жинақталып беріл</w:t>
      </w:r>
      <w:r>
        <w:rPr>
          <w:sz w:val="28"/>
          <w:szCs w:val="28"/>
          <w:lang w:val="kk-KZ"/>
        </w:rPr>
        <w:t>ген</w:t>
      </w:r>
      <w:r w:rsidRPr="001C0AE0">
        <w:rPr>
          <w:sz w:val="28"/>
          <w:szCs w:val="28"/>
          <w:lang w:val="kk-KZ"/>
        </w:rPr>
        <w:t xml:space="preserve">. </w:t>
      </w:r>
      <w:r>
        <w:rPr>
          <w:sz w:val="28"/>
          <w:szCs w:val="28"/>
          <w:lang w:val="kk-KZ"/>
        </w:rPr>
        <w:t>Осыған сәйкес ә</w:t>
      </w:r>
      <w:r w:rsidRPr="001C0AE0">
        <w:rPr>
          <w:sz w:val="28"/>
          <w:szCs w:val="28"/>
          <w:lang w:val="kk-KZ"/>
        </w:rPr>
        <w:t>ркім өзінің ағзасының мүмкіндігін</w:t>
      </w:r>
      <w:r>
        <w:rPr>
          <w:sz w:val="28"/>
          <w:szCs w:val="28"/>
          <w:lang w:val="kk-KZ"/>
        </w:rPr>
        <w:t xml:space="preserve">, </w:t>
      </w:r>
      <w:r w:rsidRPr="001C0AE0">
        <w:rPr>
          <w:sz w:val="28"/>
          <w:szCs w:val="28"/>
          <w:lang w:val="kk-KZ"/>
        </w:rPr>
        <w:t>тыныс алу жүйесінің қызметі</w:t>
      </w:r>
      <w:r>
        <w:rPr>
          <w:sz w:val="28"/>
          <w:szCs w:val="28"/>
          <w:lang w:val="kk-KZ"/>
        </w:rPr>
        <w:t xml:space="preserve"> ж</w:t>
      </w:r>
      <w:r w:rsidRPr="001C0AE0">
        <w:rPr>
          <w:sz w:val="28"/>
          <w:szCs w:val="28"/>
          <w:lang w:val="kk-KZ"/>
        </w:rPr>
        <w:t>ағдайын</w:t>
      </w:r>
      <w:r>
        <w:rPr>
          <w:sz w:val="28"/>
          <w:szCs w:val="28"/>
          <w:lang w:val="kk-KZ"/>
        </w:rPr>
        <w:t xml:space="preserve">, </w:t>
      </w:r>
      <w:r w:rsidRPr="001C0AE0">
        <w:rPr>
          <w:sz w:val="28"/>
          <w:szCs w:val="28"/>
          <w:lang w:val="kk-KZ"/>
        </w:rPr>
        <w:t>жүрек-қантамыр жүй</w:t>
      </w:r>
      <w:r>
        <w:rPr>
          <w:sz w:val="28"/>
          <w:szCs w:val="28"/>
          <w:lang w:val="kk-KZ"/>
        </w:rPr>
        <w:t>е</w:t>
      </w:r>
      <w:r w:rsidRPr="001C0AE0">
        <w:rPr>
          <w:sz w:val="28"/>
          <w:szCs w:val="28"/>
          <w:lang w:val="kk-KZ"/>
        </w:rPr>
        <w:t>сі қызметін және жүректің жұмысын анықтауға қозғалыс тесттерін орындау</w:t>
      </w:r>
      <w:r>
        <w:rPr>
          <w:sz w:val="28"/>
          <w:szCs w:val="28"/>
          <w:lang w:val="kk-KZ"/>
        </w:rPr>
        <w:t>ды таңдауын</w:t>
      </w:r>
      <w:r w:rsidRPr="001C0AE0">
        <w:rPr>
          <w:sz w:val="28"/>
          <w:szCs w:val="28"/>
          <w:lang w:val="kk-KZ"/>
        </w:rPr>
        <w:t>а бола</w:t>
      </w:r>
      <w:r>
        <w:rPr>
          <w:sz w:val="28"/>
          <w:szCs w:val="28"/>
          <w:lang w:val="kk-KZ"/>
        </w:rPr>
        <w:t>тыны көрсетіледі.</w:t>
      </w:r>
    </w:p>
    <w:p w:rsidR="00CB2A4C" w:rsidRPr="006D78F6" w:rsidRDefault="00CB2A4C" w:rsidP="00CB2A4C">
      <w:pPr>
        <w:pStyle w:val="ab"/>
        <w:spacing w:before="0" w:beforeAutospacing="0" w:after="0" w:afterAutospacing="0"/>
        <w:ind w:firstLine="567"/>
        <w:jc w:val="both"/>
        <w:rPr>
          <w:sz w:val="28"/>
          <w:szCs w:val="28"/>
          <w:lang w:val="kk-KZ"/>
        </w:rPr>
      </w:pPr>
      <w:r w:rsidRPr="00F01C44">
        <w:rPr>
          <w:rStyle w:val="a4"/>
          <w:i w:val="0"/>
          <w:sz w:val="28"/>
          <w:szCs w:val="28"/>
          <w:lang w:val="kk-KZ"/>
        </w:rPr>
        <w:t>Ш.Б.Оразов өзінің зерттеу жұмысынд</w:t>
      </w:r>
      <w:r w:rsidRPr="00F5352E">
        <w:rPr>
          <w:rStyle w:val="a4"/>
          <w:i w:val="0"/>
          <w:sz w:val="28"/>
          <w:szCs w:val="28"/>
          <w:lang w:val="kk-KZ"/>
        </w:rPr>
        <w:t>а болашақ дене шынықтыру мұғалімдерінің өздерінің педагогикалық қызме</w:t>
      </w:r>
      <w:r w:rsidRPr="00F01C44">
        <w:rPr>
          <w:rStyle w:val="a4"/>
          <w:i w:val="0"/>
          <w:sz w:val="28"/>
          <w:szCs w:val="28"/>
          <w:lang w:val="kk-KZ"/>
        </w:rPr>
        <w:t>тінде қолданатын дене дамуына зерттеу жүргізудегі антропометриялық әдістер, дененің сапасын анықтаудағы тесттер туралы мазмұндайды.</w:t>
      </w:r>
      <w:r>
        <w:rPr>
          <w:rStyle w:val="a4"/>
          <w:sz w:val="28"/>
          <w:szCs w:val="28"/>
          <w:lang w:val="kk-KZ"/>
        </w:rPr>
        <w:t xml:space="preserve"> </w:t>
      </w:r>
      <w:r>
        <w:rPr>
          <w:sz w:val="28"/>
          <w:szCs w:val="28"/>
          <w:lang w:val="kk-KZ"/>
        </w:rPr>
        <w:t>Сонымен қатар, автор б</w:t>
      </w:r>
      <w:r w:rsidRPr="006D78F6">
        <w:rPr>
          <w:sz w:val="28"/>
          <w:szCs w:val="28"/>
          <w:lang w:val="kk-KZ"/>
        </w:rPr>
        <w:t>ақылаудың кеңінен таралған әдістері</w:t>
      </w:r>
      <w:r>
        <w:rPr>
          <w:sz w:val="28"/>
          <w:szCs w:val="28"/>
          <w:lang w:val="kk-KZ"/>
        </w:rPr>
        <w:t xml:space="preserve">н атап көрсетеді, олар </w:t>
      </w:r>
      <w:r w:rsidR="00C41A35" w:rsidRPr="001C0AE0">
        <w:rPr>
          <w:sz w:val="28"/>
          <w:szCs w:val="28"/>
          <w:lang w:val="kk-KZ"/>
        </w:rPr>
        <w:t>[</w:t>
      </w:r>
      <w:r w:rsidR="00C41A35" w:rsidRPr="005C52BC">
        <w:rPr>
          <w:sz w:val="28"/>
          <w:szCs w:val="28"/>
          <w:lang w:val="kk-KZ"/>
        </w:rPr>
        <w:t>65</w:t>
      </w:r>
      <w:r w:rsidRPr="005C52BC">
        <w:rPr>
          <w:sz w:val="28"/>
          <w:szCs w:val="28"/>
          <w:lang w:val="kk-KZ"/>
        </w:rPr>
        <w:t>, б.127</w:t>
      </w:r>
      <w:r w:rsidR="00C41A35" w:rsidRPr="001C0AE0">
        <w:rPr>
          <w:sz w:val="28"/>
          <w:szCs w:val="28"/>
          <w:lang w:val="kk-KZ"/>
        </w:rPr>
        <w:t>]</w:t>
      </w:r>
      <w:r w:rsidRPr="006D78F6">
        <w:rPr>
          <w:sz w:val="28"/>
          <w:szCs w:val="28"/>
          <w:lang w:val="kk-KZ"/>
        </w:rPr>
        <w:t>:</w:t>
      </w:r>
    </w:p>
    <w:p w:rsidR="00CB2A4C" w:rsidRPr="006D78F6" w:rsidRDefault="00CB2A4C" w:rsidP="00CB2A4C">
      <w:pPr>
        <w:pStyle w:val="ab"/>
        <w:spacing w:before="0" w:beforeAutospacing="0" w:after="0" w:afterAutospacing="0"/>
        <w:ind w:firstLine="567"/>
        <w:jc w:val="both"/>
        <w:rPr>
          <w:sz w:val="28"/>
          <w:szCs w:val="28"/>
          <w:lang w:val="kk-KZ"/>
        </w:rPr>
      </w:pPr>
      <w:r w:rsidRPr="006D78F6">
        <w:rPr>
          <w:sz w:val="28"/>
          <w:szCs w:val="28"/>
          <w:lang w:val="kk-KZ"/>
        </w:rPr>
        <w:t xml:space="preserve">- оқу-тәрбие </w:t>
      </w:r>
      <w:r>
        <w:rPr>
          <w:sz w:val="28"/>
          <w:szCs w:val="28"/>
          <w:lang w:val="kk-KZ"/>
        </w:rPr>
        <w:t>үдеріс</w:t>
      </w:r>
      <w:r w:rsidRPr="006D78F6">
        <w:rPr>
          <w:sz w:val="28"/>
          <w:szCs w:val="28"/>
          <w:lang w:val="kk-KZ"/>
        </w:rPr>
        <w:t>ін педагогикалық бақылау;</w:t>
      </w:r>
    </w:p>
    <w:p w:rsidR="00CB2A4C" w:rsidRPr="006D78F6" w:rsidRDefault="00CB2A4C" w:rsidP="00CB2A4C">
      <w:pPr>
        <w:pStyle w:val="ab"/>
        <w:spacing w:before="0" w:beforeAutospacing="0" w:after="0" w:afterAutospacing="0"/>
        <w:ind w:firstLine="567"/>
        <w:jc w:val="both"/>
        <w:rPr>
          <w:sz w:val="28"/>
          <w:szCs w:val="28"/>
          <w:lang w:val="kk-KZ"/>
        </w:rPr>
      </w:pPr>
      <w:r w:rsidRPr="006D78F6">
        <w:rPr>
          <w:sz w:val="28"/>
          <w:szCs w:val="28"/>
          <w:lang w:val="kk-KZ"/>
        </w:rPr>
        <w:t xml:space="preserve">- жұмыстың негізгі түрлеріне жұмсалатын уақытты айқындау мақсатымен жаттығушылардың </w:t>
      </w:r>
      <w:r>
        <w:rPr>
          <w:sz w:val="28"/>
          <w:szCs w:val="28"/>
          <w:lang w:val="kk-KZ"/>
        </w:rPr>
        <w:t>іс-әреке</w:t>
      </w:r>
      <w:r w:rsidRPr="006D78F6">
        <w:rPr>
          <w:sz w:val="28"/>
          <w:szCs w:val="28"/>
          <w:lang w:val="kk-KZ"/>
        </w:rPr>
        <w:t>тін тіркеп отыру;</w:t>
      </w:r>
    </w:p>
    <w:p w:rsidR="00CB2A4C" w:rsidRPr="006D78F6" w:rsidRDefault="00CB2A4C" w:rsidP="00CB2A4C">
      <w:pPr>
        <w:pStyle w:val="ab"/>
        <w:spacing w:before="0" w:beforeAutospacing="0" w:after="0" w:afterAutospacing="0"/>
        <w:ind w:firstLine="567"/>
        <w:jc w:val="both"/>
        <w:rPr>
          <w:sz w:val="28"/>
          <w:szCs w:val="28"/>
          <w:lang w:val="kk-KZ"/>
        </w:rPr>
      </w:pPr>
      <w:r w:rsidRPr="006D78F6">
        <w:rPr>
          <w:sz w:val="28"/>
          <w:szCs w:val="28"/>
          <w:lang w:val="kk-KZ"/>
        </w:rPr>
        <w:t xml:space="preserve">- тамыр соғысын өлшеу </w:t>
      </w:r>
      <w:r>
        <w:rPr>
          <w:sz w:val="28"/>
          <w:szCs w:val="28"/>
          <w:lang w:val="kk-KZ"/>
        </w:rPr>
        <w:t>-</w:t>
      </w:r>
      <w:r w:rsidRPr="006D78F6">
        <w:rPr>
          <w:sz w:val="28"/>
          <w:szCs w:val="28"/>
          <w:lang w:val="kk-KZ"/>
        </w:rPr>
        <w:t xml:space="preserve"> жүрек-қан тамыры жүйесінің түскен жүктемеге тітіркенісін анықтау;</w:t>
      </w:r>
    </w:p>
    <w:p w:rsidR="00CB2A4C" w:rsidRPr="006D78F6" w:rsidRDefault="00CB2A4C" w:rsidP="00CB2A4C">
      <w:pPr>
        <w:pStyle w:val="ab"/>
        <w:spacing w:before="0" w:beforeAutospacing="0" w:after="0" w:afterAutospacing="0"/>
        <w:ind w:firstLine="567"/>
        <w:jc w:val="both"/>
        <w:rPr>
          <w:sz w:val="28"/>
          <w:szCs w:val="28"/>
          <w:lang w:val="kk-KZ"/>
        </w:rPr>
      </w:pPr>
      <w:r w:rsidRPr="006D78F6">
        <w:rPr>
          <w:sz w:val="28"/>
          <w:szCs w:val="28"/>
          <w:lang w:val="kk-KZ"/>
        </w:rPr>
        <w:t>- құжаттық материалдарды (жоспарларды, есептерді, жарыс</w:t>
      </w:r>
      <w:r>
        <w:rPr>
          <w:sz w:val="28"/>
          <w:szCs w:val="28"/>
          <w:lang w:val="kk-KZ"/>
        </w:rPr>
        <w:t xml:space="preserve"> </w:t>
      </w:r>
      <w:r w:rsidRPr="006D78F6">
        <w:rPr>
          <w:sz w:val="28"/>
          <w:szCs w:val="28"/>
          <w:lang w:val="kk-KZ"/>
        </w:rPr>
        <w:t>хаттамаларын, дене даярлығы</w:t>
      </w:r>
      <w:r>
        <w:rPr>
          <w:sz w:val="28"/>
          <w:szCs w:val="28"/>
          <w:lang w:val="kk-KZ"/>
        </w:rPr>
        <w:t xml:space="preserve"> бойынша </w:t>
      </w:r>
      <w:r w:rsidRPr="006D78F6">
        <w:rPr>
          <w:sz w:val="28"/>
          <w:szCs w:val="28"/>
          <w:lang w:val="kk-KZ"/>
        </w:rPr>
        <w:t>тест</w:t>
      </w:r>
      <w:r>
        <w:rPr>
          <w:sz w:val="28"/>
          <w:szCs w:val="28"/>
          <w:lang w:val="kk-KZ"/>
        </w:rPr>
        <w:t xml:space="preserve"> нәтижелерін</w:t>
      </w:r>
      <w:r w:rsidRPr="006D78F6">
        <w:rPr>
          <w:sz w:val="28"/>
          <w:szCs w:val="28"/>
          <w:lang w:val="kk-KZ"/>
        </w:rPr>
        <w:t xml:space="preserve"> және т.</w:t>
      </w:r>
      <w:r>
        <w:rPr>
          <w:sz w:val="28"/>
          <w:szCs w:val="28"/>
          <w:lang w:val="kk-KZ"/>
        </w:rPr>
        <w:t>б</w:t>
      </w:r>
      <w:r w:rsidRPr="006D78F6">
        <w:rPr>
          <w:sz w:val="28"/>
          <w:szCs w:val="28"/>
          <w:lang w:val="kk-KZ"/>
        </w:rPr>
        <w:t xml:space="preserve">.) </w:t>
      </w:r>
      <w:r>
        <w:rPr>
          <w:sz w:val="28"/>
          <w:szCs w:val="28"/>
          <w:lang w:val="kk-KZ"/>
        </w:rPr>
        <w:t>зерделеу</w:t>
      </w:r>
      <w:r w:rsidRPr="006D78F6">
        <w:rPr>
          <w:sz w:val="28"/>
          <w:szCs w:val="28"/>
          <w:lang w:val="kk-KZ"/>
        </w:rPr>
        <w:t>;</w:t>
      </w:r>
    </w:p>
    <w:p w:rsidR="00CB2A4C" w:rsidRPr="00BA5EEF" w:rsidRDefault="00CB2A4C" w:rsidP="00CB2A4C">
      <w:pPr>
        <w:pStyle w:val="ab"/>
        <w:spacing w:before="0" w:beforeAutospacing="0" w:after="0" w:afterAutospacing="0"/>
        <w:ind w:firstLine="567"/>
        <w:jc w:val="both"/>
        <w:rPr>
          <w:sz w:val="28"/>
          <w:szCs w:val="28"/>
          <w:lang w:val="kk-KZ"/>
        </w:rPr>
      </w:pPr>
      <w:r w:rsidRPr="006D78F6">
        <w:rPr>
          <w:sz w:val="28"/>
          <w:szCs w:val="28"/>
          <w:lang w:val="kk-KZ"/>
        </w:rPr>
        <w:lastRenderedPageBreak/>
        <w:t>- сауалнамалар (анкеталық және сұхбат түрінде).</w:t>
      </w:r>
    </w:p>
    <w:p w:rsidR="00CB2A4C" w:rsidRDefault="00CB2A4C" w:rsidP="00CB2A4C">
      <w:pPr>
        <w:pStyle w:val="ab"/>
        <w:spacing w:before="0" w:beforeAutospacing="0" w:after="0" w:afterAutospacing="0"/>
        <w:ind w:firstLine="567"/>
        <w:jc w:val="both"/>
        <w:rPr>
          <w:sz w:val="28"/>
          <w:szCs w:val="28"/>
          <w:lang w:val="kk-KZ"/>
        </w:rPr>
      </w:pPr>
      <w:r>
        <w:rPr>
          <w:rFonts w:ascii="KZ Times New Roman" w:hAnsi="KZ Times New Roman"/>
          <w:sz w:val="28"/>
          <w:lang w:val="kk-KZ"/>
        </w:rPr>
        <w:t>Алынған мәліметтердің талдануы мен жинақталуының негізінде тиісінше қорытындылар жасалады және басшылыққа ұсыныстар беріледі.</w:t>
      </w:r>
    </w:p>
    <w:p w:rsidR="00CB2A4C" w:rsidRDefault="00CB2A4C" w:rsidP="00CB2A4C">
      <w:pPr>
        <w:pStyle w:val="ab"/>
        <w:spacing w:before="0" w:beforeAutospacing="0" w:after="0" w:afterAutospacing="0"/>
        <w:ind w:firstLine="567"/>
        <w:jc w:val="both"/>
        <w:rPr>
          <w:sz w:val="28"/>
          <w:szCs w:val="28"/>
          <w:lang w:val="kk-KZ"/>
        </w:rPr>
      </w:pPr>
      <w:r>
        <w:rPr>
          <w:sz w:val="28"/>
          <w:szCs w:val="28"/>
          <w:lang w:val="kk-KZ"/>
        </w:rPr>
        <w:t xml:space="preserve">Б.Мухамеджанов ғылыми мақаласында мектеп оқушыларының дене даярлығын бақылау әдістемесін қарастырады </w:t>
      </w:r>
      <w:r w:rsidR="00C41A35" w:rsidRPr="001C0AE0">
        <w:rPr>
          <w:sz w:val="28"/>
          <w:szCs w:val="28"/>
          <w:lang w:val="kk-KZ"/>
        </w:rPr>
        <w:t>[</w:t>
      </w:r>
      <w:r w:rsidR="00FB0FCD">
        <w:rPr>
          <w:sz w:val="28"/>
          <w:szCs w:val="28"/>
          <w:lang w:val="kk-KZ"/>
        </w:rPr>
        <w:t>118</w:t>
      </w:r>
      <w:r w:rsidR="00C41A35" w:rsidRPr="001C0AE0">
        <w:rPr>
          <w:sz w:val="28"/>
          <w:szCs w:val="28"/>
          <w:lang w:val="kk-KZ"/>
        </w:rPr>
        <w:t>]</w:t>
      </w:r>
      <w:r w:rsidRPr="00A12972">
        <w:rPr>
          <w:sz w:val="28"/>
          <w:szCs w:val="28"/>
          <w:lang w:val="kk-KZ"/>
        </w:rPr>
        <w:t>.</w:t>
      </w:r>
    </w:p>
    <w:p w:rsidR="00CB2A4C" w:rsidRDefault="00CB2A4C" w:rsidP="00CB2A4C">
      <w:pPr>
        <w:pStyle w:val="ab"/>
        <w:spacing w:before="0" w:beforeAutospacing="0" w:after="0" w:afterAutospacing="0"/>
        <w:ind w:firstLine="567"/>
        <w:jc w:val="both"/>
        <w:rPr>
          <w:sz w:val="28"/>
          <w:szCs w:val="28"/>
          <w:lang w:val="kk-KZ"/>
        </w:rPr>
      </w:pPr>
      <w:r w:rsidRPr="00513D64">
        <w:rPr>
          <w:sz w:val="28"/>
          <w:szCs w:val="28"/>
          <w:lang w:val="kk-KZ"/>
        </w:rPr>
        <w:t xml:space="preserve">Өзінің зерттеу жұмысына сәйкес Ө.Тұрысқұлов </w:t>
      </w:r>
      <w:r>
        <w:rPr>
          <w:sz w:val="28"/>
          <w:szCs w:val="28"/>
          <w:lang w:val="kk-KZ"/>
        </w:rPr>
        <w:t>п</w:t>
      </w:r>
      <w:r w:rsidRPr="007D1A17">
        <w:rPr>
          <w:sz w:val="28"/>
          <w:szCs w:val="28"/>
          <w:lang w:val="kk-KZ"/>
        </w:rPr>
        <w:t>едагогтың</w:t>
      </w:r>
      <w:r>
        <w:rPr>
          <w:sz w:val="28"/>
          <w:szCs w:val="28"/>
          <w:lang w:val="kk-KZ"/>
        </w:rPr>
        <w:t xml:space="preserve"> </w:t>
      </w:r>
      <w:r w:rsidRPr="007D1A17">
        <w:rPr>
          <w:sz w:val="28"/>
          <w:szCs w:val="28"/>
          <w:lang w:val="kk-KZ"/>
        </w:rPr>
        <w:t xml:space="preserve"> </w:t>
      </w:r>
      <w:r>
        <w:rPr>
          <w:sz w:val="28"/>
          <w:szCs w:val="28"/>
          <w:lang w:val="kk-KZ"/>
        </w:rPr>
        <w:t xml:space="preserve">іс-әрекетті </w:t>
      </w:r>
      <w:r w:rsidRPr="007D1A17">
        <w:rPr>
          <w:sz w:val="28"/>
          <w:szCs w:val="28"/>
          <w:lang w:val="kk-KZ"/>
        </w:rPr>
        <w:t>ұйымдастыруда</w:t>
      </w:r>
      <w:r>
        <w:rPr>
          <w:sz w:val="28"/>
          <w:szCs w:val="28"/>
          <w:lang w:val="kk-KZ"/>
        </w:rPr>
        <w:t>ғы</w:t>
      </w:r>
      <w:r w:rsidRPr="007D1A17">
        <w:rPr>
          <w:sz w:val="28"/>
          <w:szCs w:val="28"/>
          <w:lang w:val="kk-KZ"/>
        </w:rPr>
        <w:t xml:space="preserve"> басқарушылық және бақылаушылық қызметі</w:t>
      </w:r>
      <w:r>
        <w:rPr>
          <w:sz w:val="28"/>
          <w:szCs w:val="28"/>
          <w:lang w:val="kk-KZ"/>
        </w:rPr>
        <w:t xml:space="preserve"> мазмұнын төмендегіше атап көрсетеді</w:t>
      </w:r>
      <w:r w:rsidRPr="007D1A17">
        <w:rPr>
          <w:sz w:val="28"/>
          <w:szCs w:val="28"/>
          <w:lang w:val="kk-KZ"/>
        </w:rPr>
        <w:t>: сабақта ұлттық ойындардың мақсатын белгілеу, ойын ережесін, оқу тапсырмаларын түсіндіру, практикалық қимылдың үлгісін көрсету, көмек және қауіпсіздік шараларын жүзеге асыру, ескертулер мен нұсқаулар беру: жаттығуларды жасау, орнын жинастыру және дайындау бойынша іс-қимыл, ұлттық ойын түріне қажетті құрал-жабдықтарды үйлестіру, жинап алу; болашақ дәрігерлер ойын ережелерін орындайтын жердегі басшылық (орналасу, орындау реттері, алмасу), олардын қимылын өзара бақылауды және үлгерімді есепке алу, кәсіппен байланыстыру және сабақтың қорытындысын жасау</w:t>
      </w:r>
      <w:r>
        <w:rPr>
          <w:sz w:val="28"/>
          <w:szCs w:val="28"/>
          <w:lang w:val="kk-KZ"/>
        </w:rPr>
        <w:t xml:space="preserve"> </w:t>
      </w:r>
      <w:r w:rsidR="00C41A35" w:rsidRPr="001C0AE0">
        <w:rPr>
          <w:sz w:val="28"/>
          <w:szCs w:val="28"/>
          <w:lang w:val="kk-KZ"/>
        </w:rPr>
        <w:t>[</w:t>
      </w:r>
      <w:r w:rsidR="00FB0FCD">
        <w:rPr>
          <w:sz w:val="28"/>
          <w:szCs w:val="28"/>
          <w:lang w:val="kk-KZ"/>
        </w:rPr>
        <w:t>119</w:t>
      </w:r>
      <w:r w:rsidR="00C41A35" w:rsidRPr="001C0AE0">
        <w:rPr>
          <w:sz w:val="28"/>
          <w:szCs w:val="28"/>
          <w:lang w:val="kk-KZ"/>
        </w:rPr>
        <w:t>]</w:t>
      </w:r>
      <w:r w:rsidRPr="007D1A17">
        <w:rPr>
          <w:sz w:val="28"/>
          <w:szCs w:val="28"/>
          <w:lang w:val="kk-KZ"/>
        </w:rPr>
        <w:t>.</w:t>
      </w:r>
      <w:r>
        <w:rPr>
          <w:sz w:val="28"/>
          <w:szCs w:val="28"/>
          <w:lang w:val="kk-KZ"/>
        </w:rPr>
        <w:t xml:space="preserve"> Мазмұндаудан көріп тұрғандай бақылау әрекетінің ұйымдастыру-әдістемелік іс-әрекет құраушысы ретінде де сипатталуы. </w:t>
      </w:r>
    </w:p>
    <w:p w:rsidR="00CB2A4C" w:rsidRDefault="00CB2A4C" w:rsidP="00CB2A4C">
      <w:pPr>
        <w:pStyle w:val="ab"/>
        <w:spacing w:before="0" w:beforeAutospacing="0" w:after="0" w:afterAutospacing="0"/>
        <w:ind w:firstLine="567"/>
        <w:jc w:val="both"/>
        <w:rPr>
          <w:sz w:val="28"/>
          <w:szCs w:val="28"/>
          <w:highlight w:val="green"/>
          <w:lang w:val="kk-KZ"/>
        </w:rPr>
      </w:pPr>
      <w:r w:rsidRPr="00513D64">
        <w:rPr>
          <w:sz w:val="28"/>
          <w:szCs w:val="28"/>
          <w:lang w:val="kk-KZ"/>
        </w:rPr>
        <w:t>Е.Ю.</w:t>
      </w:r>
      <w:r>
        <w:rPr>
          <w:sz w:val="28"/>
          <w:szCs w:val="28"/>
          <w:lang w:val="kk-KZ"/>
        </w:rPr>
        <w:t xml:space="preserve"> Шуберт зерттеу жұмысында болашақ дене шынықтыру мұғалімдерінің кәсіби өзін-өзі білімдендіру даярлығын қалыптастырудың мазмұны мен әдіст-тәсілдерін қарастырады </w:t>
      </w:r>
      <w:r w:rsidR="00C41A35" w:rsidRPr="001C0AE0">
        <w:rPr>
          <w:sz w:val="28"/>
          <w:szCs w:val="28"/>
          <w:lang w:val="kk-KZ"/>
        </w:rPr>
        <w:t>[</w:t>
      </w:r>
      <w:r w:rsidR="00FB0FCD">
        <w:rPr>
          <w:sz w:val="28"/>
          <w:szCs w:val="28"/>
          <w:lang w:val="kk-KZ"/>
        </w:rPr>
        <w:t>120</w:t>
      </w:r>
      <w:r w:rsidR="00C41A35" w:rsidRPr="001C0AE0">
        <w:rPr>
          <w:sz w:val="28"/>
          <w:szCs w:val="28"/>
          <w:lang w:val="kk-KZ"/>
        </w:rPr>
        <w:t>]</w:t>
      </w:r>
      <w:r>
        <w:rPr>
          <w:sz w:val="28"/>
          <w:szCs w:val="28"/>
          <w:lang w:val="kk-KZ"/>
        </w:rPr>
        <w:t>.</w:t>
      </w:r>
    </w:p>
    <w:p w:rsidR="00CB2A4C" w:rsidRDefault="00CB2A4C" w:rsidP="00CB2A4C">
      <w:pPr>
        <w:pStyle w:val="ab"/>
        <w:spacing w:before="0" w:beforeAutospacing="0" w:after="0" w:afterAutospacing="0"/>
        <w:ind w:firstLine="567"/>
        <w:jc w:val="both"/>
        <w:rPr>
          <w:sz w:val="28"/>
          <w:szCs w:val="28"/>
          <w:lang w:val="kk-KZ"/>
        </w:rPr>
      </w:pPr>
      <w:r w:rsidRPr="00F01C44">
        <w:rPr>
          <w:rStyle w:val="a4"/>
          <w:i w:val="0"/>
          <w:sz w:val="28"/>
          <w:szCs w:val="28"/>
          <w:lang w:val="kk-KZ"/>
        </w:rPr>
        <w:t>У.Ш. Худжаевтың ғылыми-зерттеу жұмысында болашақ жаттықтырушыларды кәсіби іс-әрекетке жеке тұлғаға бағдарланған тұғыр жағдайында қалыптастыру қарастырылады</w:t>
      </w:r>
      <w:r>
        <w:rPr>
          <w:rStyle w:val="a4"/>
          <w:sz w:val="28"/>
          <w:szCs w:val="28"/>
          <w:lang w:val="kk-KZ"/>
        </w:rPr>
        <w:t xml:space="preserve"> </w:t>
      </w:r>
      <w:r w:rsidR="00C41A35" w:rsidRPr="001C0AE0">
        <w:rPr>
          <w:sz w:val="28"/>
          <w:szCs w:val="28"/>
          <w:lang w:val="kk-KZ"/>
        </w:rPr>
        <w:t>[</w:t>
      </w:r>
      <w:r w:rsidR="00FB0FCD">
        <w:rPr>
          <w:sz w:val="28"/>
          <w:szCs w:val="28"/>
          <w:lang w:val="kk-KZ"/>
        </w:rPr>
        <w:t>121</w:t>
      </w:r>
      <w:r w:rsidR="00C41A35" w:rsidRPr="001C0AE0">
        <w:rPr>
          <w:sz w:val="28"/>
          <w:szCs w:val="28"/>
          <w:lang w:val="kk-KZ"/>
        </w:rPr>
        <w:t>]</w:t>
      </w:r>
      <w:r>
        <w:rPr>
          <w:sz w:val="28"/>
          <w:szCs w:val="28"/>
          <w:lang w:val="kk-KZ"/>
        </w:rPr>
        <w:t xml:space="preserve">. </w:t>
      </w:r>
      <w:r w:rsidRPr="00513D64">
        <w:rPr>
          <w:sz w:val="28"/>
          <w:szCs w:val="28"/>
          <w:lang w:val="kk-KZ"/>
        </w:rPr>
        <w:t xml:space="preserve">Жаттықтырушының кәсіби қызметіндегі </w:t>
      </w:r>
      <w:r>
        <w:rPr>
          <w:sz w:val="28"/>
          <w:szCs w:val="28"/>
          <w:lang w:val="kk-KZ"/>
        </w:rPr>
        <w:t xml:space="preserve">жеке </w:t>
      </w:r>
      <w:r w:rsidRPr="00513D64">
        <w:rPr>
          <w:sz w:val="28"/>
          <w:szCs w:val="28"/>
          <w:lang w:val="kk-KZ"/>
        </w:rPr>
        <w:t>тұлғаға бағытталған т</w:t>
      </w:r>
      <w:r>
        <w:rPr>
          <w:sz w:val="28"/>
          <w:szCs w:val="28"/>
          <w:lang w:val="kk-KZ"/>
        </w:rPr>
        <w:t xml:space="preserve">ұғыр </w:t>
      </w:r>
      <w:r w:rsidRPr="00513D64">
        <w:rPr>
          <w:sz w:val="28"/>
          <w:szCs w:val="28"/>
          <w:lang w:val="kk-KZ"/>
        </w:rPr>
        <w:t xml:space="preserve">оның </w:t>
      </w:r>
      <w:r>
        <w:rPr>
          <w:sz w:val="28"/>
          <w:szCs w:val="28"/>
          <w:lang w:val="kk-KZ"/>
        </w:rPr>
        <w:t>іс-әрек</w:t>
      </w:r>
      <w:r w:rsidRPr="00513D64">
        <w:rPr>
          <w:sz w:val="28"/>
          <w:szCs w:val="28"/>
          <w:lang w:val="kk-KZ"/>
        </w:rPr>
        <w:t xml:space="preserve">етінің әдіснамалық бағыты ретінде </w:t>
      </w:r>
      <w:r>
        <w:rPr>
          <w:sz w:val="28"/>
          <w:szCs w:val="28"/>
          <w:lang w:val="kk-KZ"/>
        </w:rPr>
        <w:t>іс-әрек</w:t>
      </w:r>
      <w:r w:rsidRPr="00513D64">
        <w:rPr>
          <w:sz w:val="28"/>
          <w:szCs w:val="28"/>
          <w:lang w:val="kk-KZ"/>
        </w:rPr>
        <w:t>ет субъектілерінің жеке басы, спортшылардың биологиялық және жеке ерекшеліктері, жаттығу процесін құрудың принциптері мен әдістері туралы белгілі бір сипаттамалық білім жиынтығын қолдануды қамти</w:t>
      </w:r>
      <w:r>
        <w:rPr>
          <w:sz w:val="28"/>
          <w:szCs w:val="28"/>
          <w:lang w:val="kk-KZ"/>
        </w:rPr>
        <w:t xml:space="preserve">тынын айта келіп, олар </w:t>
      </w:r>
      <w:r w:rsidRPr="00513D64">
        <w:rPr>
          <w:sz w:val="28"/>
          <w:szCs w:val="28"/>
          <w:lang w:val="kk-KZ"/>
        </w:rPr>
        <w:t>спорттық жетістіктердің деңгейін арттыруды</w:t>
      </w:r>
      <w:r>
        <w:rPr>
          <w:sz w:val="28"/>
          <w:szCs w:val="28"/>
          <w:lang w:val="kk-KZ"/>
        </w:rPr>
        <w:t xml:space="preserve">, </w:t>
      </w:r>
      <w:r w:rsidRPr="00513D64">
        <w:rPr>
          <w:sz w:val="28"/>
          <w:szCs w:val="28"/>
          <w:lang w:val="kk-KZ"/>
        </w:rPr>
        <w:t xml:space="preserve">сонымен қатар спортшылардың </w:t>
      </w:r>
      <w:r>
        <w:rPr>
          <w:sz w:val="28"/>
          <w:szCs w:val="28"/>
          <w:lang w:val="kk-KZ"/>
        </w:rPr>
        <w:t xml:space="preserve">жеке </w:t>
      </w:r>
      <w:r w:rsidRPr="00513D64">
        <w:rPr>
          <w:sz w:val="28"/>
          <w:szCs w:val="28"/>
          <w:lang w:val="kk-KZ"/>
        </w:rPr>
        <w:t xml:space="preserve">даралығын қалыптастыруды, олардың </w:t>
      </w:r>
      <w:r>
        <w:rPr>
          <w:sz w:val="28"/>
          <w:szCs w:val="28"/>
          <w:lang w:val="kk-KZ"/>
        </w:rPr>
        <w:t xml:space="preserve">сәйкесінше </w:t>
      </w:r>
      <w:r w:rsidRPr="00513D64">
        <w:rPr>
          <w:sz w:val="28"/>
          <w:szCs w:val="28"/>
          <w:lang w:val="kk-KZ"/>
        </w:rPr>
        <w:t>әлеуметтенуін қамтамасыз ете</w:t>
      </w:r>
      <w:r>
        <w:rPr>
          <w:sz w:val="28"/>
          <w:szCs w:val="28"/>
          <w:lang w:val="kk-KZ"/>
        </w:rPr>
        <w:t>тінін мазмұндайды</w:t>
      </w:r>
      <w:r w:rsidRPr="00513D64">
        <w:rPr>
          <w:sz w:val="28"/>
          <w:szCs w:val="28"/>
          <w:lang w:val="kk-KZ"/>
        </w:rPr>
        <w:t>.</w:t>
      </w:r>
    </w:p>
    <w:p w:rsidR="00CB2A4C" w:rsidRPr="00F01C44" w:rsidRDefault="00CB2A4C" w:rsidP="00CB2A4C">
      <w:pPr>
        <w:pStyle w:val="ab"/>
        <w:spacing w:before="0" w:beforeAutospacing="0" w:after="0" w:afterAutospacing="0"/>
        <w:ind w:firstLine="567"/>
        <w:jc w:val="both"/>
        <w:rPr>
          <w:rStyle w:val="a4"/>
          <w:i w:val="0"/>
          <w:sz w:val="28"/>
          <w:szCs w:val="28"/>
          <w:lang w:val="kk-KZ"/>
        </w:rPr>
      </w:pPr>
      <w:r w:rsidRPr="00F01C44">
        <w:rPr>
          <w:rStyle w:val="a4"/>
          <w:i w:val="0"/>
          <w:sz w:val="28"/>
          <w:szCs w:val="28"/>
          <w:lang w:val="kk-KZ"/>
        </w:rPr>
        <w:t>Ю.С. Бернина зерттеу жұмысында басқару қызметі спорттық жаттықтырушының кәсіби қызметінің ажырамас бөлігі болып табылатынын және оның: жоспарлау, ұйымдастыру, ынталандыру, есепке алу, бақылау және түзету құраушыларынан тұратыны, жаттықтырушының басқару объектілері: жаттығу процесі, жарыстық іс-әрекет, психофизикалық жағдайлар, спорттық форма, жеке спорттық жетістіктер, спортшының аксиологиялық және мотивациялық-қажеттілік саласы, ұжымдағы моральдық-психологиялық ахуал, жаттықтырушы мен спортшылар арасындағы қарым-қатынас, жұмыс өнімділігі, жаттықтырушының біліктілігі мен кәсіби өсуі, жаттықтырушының кәсіби іс-әрекетін ресурстық қамтамасыз ету екендігі айтылады</w:t>
      </w:r>
      <w:r>
        <w:rPr>
          <w:rStyle w:val="a4"/>
          <w:sz w:val="28"/>
          <w:szCs w:val="28"/>
          <w:lang w:val="kk-KZ"/>
        </w:rPr>
        <w:t xml:space="preserve"> </w:t>
      </w:r>
      <w:r w:rsidR="00F01C44" w:rsidRPr="00F01C44">
        <w:rPr>
          <w:rStyle w:val="a4"/>
          <w:i w:val="0"/>
          <w:sz w:val="28"/>
          <w:szCs w:val="28"/>
          <w:lang w:val="kk-KZ"/>
        </w:rPr>
        <w:t>[</w:t>
      </w:r>
      <w:r w:rsidR="00FB0FCD">
        <w:rPr>
          <w:sz w:val="28"/>
          <w:szCs w:val="28"/>
          <w:lang w:val="kk-KZ"/>
        </w:rPr>
        <w:t>122</w:t>
      </w:r>
      <w:r w:rsidR="00F01C44">
        <w:rPr>
          <w:sz w:val="28"/>
          <w:szCs w:val="28"/>
          <w:lang w:val="kk-KZ"/>
        </w:rPr>
        <w:t>]</w:t>
      </w:r>
      <w:r>
        <w:rPr>
          <w:sz w:val="28"/>
          <w:szCs w:val="28"/>
          <w:lang w:val="kk-KZ"/>
        </w:rPr>
        <w:t>.</w:t>
      </w:r>
      <w:r w:rsidRPr="005736D3">
        <w:rPr>
          <w:rStyle w:val="a4"/>
          <w:sz w:val="28"/>
          <w:szCs w:val="28"/>
          <w:lang w:val="kk-KZ"/>
        </w:rPr>
        <w:t xml:space="preserve"> </w:t>
      </w:r>
      <w:r w:rsidRPr="00F01C44">
        <w:rPr>
          <w:rStyle w:val="a4"/>
          <w:i w:val="0"/>
          <w:sz w:val="28"/>
          <w:szCs w:val="28"/>
          <w:lang w:val="kk-KZ"/>
        </w:rPr>
        <w:t>Спорт жаттықтырушысының кәсіби қызметінің маңызды ерекшелігі оның педагогикалық сипаты болып табылатыны көрсетіледі.</w:t>
      </w:r>
    </w:p>
    <w:p w:rsidR="00CB2A4C" w:rsidRPr="00BA4327" w:rsidRDefault="00CB2A4C" w:rsidP="00C65A3A">
      <w:pPr>
        <w:pStyle w:val="ab"/>
        <w:spacing w:before="0" w:beforeAutospacing="0" w:after="0" w:afterAutospacing="0"/>
        <w:ind w:firstLine="567"/>
        <w:jc w:val="both"/>
        <w:rPr>
          <w:rStyle w:val="a4"/>
          <w:i w:val="0"/>
          <w:sz w:val="28"/>
          <w:szCs w:val="28"/>
          <w:lang w:val="kk-KZ"/>
        </w:rPr>
      </w:pPr>
      <w:r w:rsidRPr="00513D64">
        <w:rPr>
          <w:color w:val="auto"/>
          <w:sz w:val="28"/>
          <w:szCs w:val="28"/>
          <w:lang w:val="kk-KZ"/>
        </w:rPr>
        <w:t xml:space="preserve">Г.В. Осокин мен Р.С. Наговицын зерттеулерінде </w:t>
      </w:r>
      <w:r>
        <w:rPr>
          <w:sz w:val="28"/>
          <w:szCs w:val="28"/>
          <w:lang w:val="kk-KZ"/>
        </w:rPr>
        <w:t>ж</w:t>
      </w:r>
      <w:r w:rsidRPr="00513D64">
        <w:rPr>
          <w:sz w:val="28"/>
          <w:szCs w:val="28"/>
          <w:lang w:val="kk-KZ"/>
        </w:rPr>
        <w:t>алпы білім беретін мектептің оқу-жаттығу процесінде жасөспірімдердің дене шынықтыруын дамытуға педагог-жаттықтырушыны кәсіби даярлау негіздері</w:t>
      </w:r>
      <w:r>
        <w:rPr>
          <w:sz w:val="28"/>
          <w:szCs w:val="28"/>
          <w:lang w:val="kk-KZ"/>
        </w:rPr>
        <w:t xml:space="preserve">н қарастырады </w:t>
      </w:r>
      <w:r w:rsidR="00F01C44">
        <w:rPr>
          <w:rStyle w:val="a4"/>
          <w:i w:val="0"/>
          <w:sz w:val="28"/>
          <w:szCs w:val="28"/>
          <w:lang w:val="kk-KZ"/>
        </w:rPr>
        <w:lastRenderedPageBreak/>
        <w:t>[</w:t>
      </w:r>
      <w:r w:rsidR="00227F3A">
        <w:rPr>
          <w:sz w:val="28"/>
          <w:szCs w:val="28"/>
          <w:lang w:val="kk-KZ"/>
        </w:rPr>
        <w:t>123</w:t>
      </w:r>
      <w:r w:rsidR="00F01C44">
        <w:rPr>
          <w:sz w:val="28"/>
          <w:szCs w:val="28"/>
          <w:lang w:val="kk-KZ"/>
        </w:rPr>
        <w:t>]</w:t>
      </w:r>
      <w:r>
        <w:rPr>
          <w:sz w:val="28"/>
          <w:szCs w:val="28"/>
          <w:lang w:val="kk-KZ"/>
        </w:rPr>
        <w:t xml:space="preserve">. Оның мазмұнында: </w:t>
      </w:r>
      <w:r w:rsidRPr="00F01C44">
        <w:rPr>
          <w:sz w:val="28"/>
          <w:szCs w:val="28"/>
          <w:lang w:val="kk-KZ"/>
        </w:rPr>
        <w:t>п</w:t>
      </w:r>
      <w:r w:rsidRPr="00F01C44">
        <w:rPr>
          <w:rStyle w:val="a4"/>
          <w:i w:val="0"/>
          <w:sz w:val="28"/>
          <w:szCs w:val="28"/>
          <w:lang w:val="kk-KZ"/>
        </w:rPr>
        <w:t>едагог-жаттықтырушының даярлығының негізгі компоненттер бойынша кәсіби дайындығы сипатталады, жалпы білім беретін мектептің оқу-жаттығу процесінде жасөспірім мектеп оқушыларының дене дамуының ерекшелігі анықталады, мобильді оқытудың инновациялық педагогикалық технологиясының педагог-жаттықтырушыны даярлау факторы ретінде қарастырылады, жасөспірімдер мен оқушылардың дене шынықтыруын дамытуға педагог-жаттықтырушының кәсіби дайындығының педагогикалық негіздерінің тиімділігі анықталады.</w:t>
      </w:r>
    </w:p>
    <w:p w:rsidR="0055445E" w:rsidRPr="00E358BA" w:rsidRDefault="0055445E" w:rsidP="00C65A3A">
      <w:pPr>
        <w:pStyle w:val="ab"/>
        <w:spacing w:before="0" w:beforeAutospacing="0" w:after="0" w:afterAutospacing="0"/>
        <w:ind w:firstLine="567"/>
        <w:jc w:val="both"/>
        <w:rPr>
          <w:rStyle w:val="a4"/>
          <w:i w:val="0"/>
          <w:sz w:val="28"/>
          <w:szCs w:val="28"/>
          <w:lang w:val="kk-KZ"/>
        </w:rPr>
      </w:pPr>
      <w:r w:rsidRPr="00C41A35">
        <w:rPr>
          <w:rStyle w:val="a4"/>
          <w:i w:val="0"/>
          <w:sz w:val="28"/>
          <w:szCs w:val="28"/>
          <w:lang w:val="kk-KZ"/>
        </w:rPr>
        <w:t xml:space="preserve">Сондай-ақ, </w:t>
      </w:r>
      <w:r w:rsidR="004D0C57" w:rsidRPr="00C41A35">
        <w:rPr>
          <w:rStyle w:val="a4"/>
          <w:i w:val="0"/>
          <w:sz w:val="28"/>
          <w:szCs w:val="28"/>
          <w:lang w:val="kk-KZ"/>
        </w:rPr>
        <w:t xml:space="preserve">ғылыми мақалаларда </w:t>
      </w:r>
      <w:r w:rsidRPr="00C41A35">
        <w:rPr>
          <w:rStyle w:val="a4"/>
          <w:i w:val="0"/>
          <w:sz w:val="28"/>
          <w:szCs w:val="28"/>
          <w:lang w:val="kk-KZ"/>
        </w:rPr>
        <w:t>болашақ дене шынықтыру</w:t>
      </w:r>
      <w:r w:rsidR="00C41A35" w:rsidRPr="00C41A35">
        <w:rPr>
          <w:rStyle w:val="a4"/>
          <w:i w:val="0"/>
          <w:sz w:val="28"/>
          <w:szCs w:val="28"/>
          <w:lang w:val="kk-KZ"/>
        </w:rPr>
        <w:t xml:space="preserve"> және спорт </w:t>
      </w:r>
      <w:r w:rsidRPr="00C41A35">
        <w:rPr>
          <w:rStyle w:val="a4"/>
          <w:i w:val="0"/>
          <w:sz w:val="28"/>
          <w:szCs w:val="28"/>
          <w:lang w:val="kk-KZ"/>
        </w:rPr>
        <w:t>мамандарын даярлаудағы білім беру процесінің мәні зерделеп, болашақ дене шынықтыру мамандарын даярлаудың үш деңгейлі білім беру</w:t>
      </w:r>
      <w:r w:rsidR="004D0C57" w:rsidRPr="00C41A35">
        <w:rPr>
          <w:rStyle w:val="a4"/>
          <w:i w:val="0"/>
          <w:sz w:val="28"/>
          <w:szCs w:val="28"/>
          <w:lang w:val="kk-KZ"/>
        </w:rPr>
        <w:t xml:space="preserve"> жүйесі </w:t>
      </w:r>
      <w:r w:rsidRPr="00C41A35">
        <w:rPr>
          <w:rStyle w:val="a4"/>
          <w:i w:val="0"/>
          <w:sz w:val="28"/>
          <w:szCs w:val="28"/>
          <w:lang w:val="kk-KZ"/>
        </w:rPr>
        <w:t>кәсіби даярлық жүйесін жетілдіруге, кәсіби құзыреттілігі бар дене шынықтыру және спорт саласы мамандарының кәсіби-педагогикалық дайындығын одан әрі дамыту</w:t>
      </w:r>
      <w:r w:rsidR="004D0C57" w:rsidRPr="00C41A35">
        <w:rPr>
          <w:rStyle w:val="a4"/>
          <w:i w:val="0"/>
          <w:sz w:val="28"/>
          <w:szCs w:val="28"/>
          <w:lang w:val="kk-KZ"/>
        </w:rPr>
        <w:t xml:space="preserve">ға, </w:t>
      </w:r>
      <w:r w:rsidRPr="00C41A35">
        <w:rPr>
          <w:rStyle w:val="a4"/>
          <w:i w:val="0"/>
          <w:sz w:val="28"/>
          <w:szCs w:val="28"/>
          <w:lang w:val="kk-KZ"/>
        </w:rPr>
        <w:t xml:space="preserve"> кәсіби және жеке дамыту</w:t>
      </w:r>
      <w:r w:rsidR="004D0C57" w:rsidRPr="00C41A35">
        <w:rPr>
          <w:rStyle w:val="a4"/>
          <w:i w:val="0"/>
          <w:sz w:val="28"/>
          <w:szCs w:val="28"/>
          <w:lang w:val="kk-KZ"/>
        </w:rPr>
        <w:t xml:space="preserve">ға </w:t>
      </w:r>
      <w:r w:rsidRPr="00C41A35">
        <w:rPr>
          <w:rStyle w:val="a4"/>
          <w:i w:val="0"/>
          <w:sz w:val="28"/>
          <w:szCs w:val="28"/>
          <w:lang w:val="kk-KZ"/>
        </w:rPr>
        <w:t xml:space="preserve">жағдай жасайтын - тиімді кәсіби қызметті қамтамасыз ететін </w:t>
      </w:r>
      <w:r w:rsidR="004D0C57" w:rsidRPr="00C41A35">
        <w:rPr>
          <w:rStyle w:val="a4"/>
          <w:i w:val="0"/>
          <w:sz w:val="28"/>
          <w:szCs w:val="28"/>
          <w:lang w:val="kk-KZ"/>
        </w:rPr>
        <w:t>кешен</w:t>
      </w:r>
      <w:r w:rsidRPr="00C41A35">
        <w:rPr>
          <w:rStyle w:val="a4"/>
          <w:i w:val="0"/>
          <w:sz w:val="28"/>
          <w:szCs w:val="28"/>
          <w:lang w:val="kk-KZ"/>
        </w:rPr>
        <w:t xml:space="preserve"> ретінде </w:t>
      </w:r>
      <w:r w:rsidR="004D0C57" w:rsidRPr="00C41A35">
        <w:rPr>
          <w:rStyle w:val="a4"/>
          <w:i w:val="0"/>
          <w:sz w:val="28"/>
          <w:szCs w:val="28"/>
          <w:lang w:val="kk-KZ"/>
        </w:rPr>
        <w:t>қарастырылатыны айтылған</w:t>
      </w:r>
      <w:r w:rsidR="004D0C57">
        <w:rPr>
          <w:rStyle w:val="a4"/>
          <w:i w:val="0"/>
          <w:sz w:val="28"/>
          <w:szCs w:val="28"/>
          <w:lang w:val="kk-KZ"/>
        </w:rPr>
        <w:t xml:space="preserve"> </w:t>
      </w:r>
      <w:r w:rsidR="00710EA3">
        <w:rPr>
          <w:rStyle w:val="a4"/>
          <w:i w:val="0"/>
          <w:sz w:val="28"/>
          <w:szCs w:val="28"/>
          <w:lang w:val="kk-KZ"/>
        </w:rPr>
        <w:t>[</w:t>
      </w:r>
      <w:r w:rsidR="00227F3A">
        <w:rPr>
          <w:rStyle w:val="a4"/>
          <w:i w:val="0"/>
          <w:sz w:val="28"/>
          <w:szCs w:val="28"/>
          <w:lang w:val="kk-KZ"/>
        </w:rPr>
        <w:t>124</w:t>
      </w:r>
      <w:r w:rsidR="00710EA3">
        <w:rPr>
          <w:sz w:val="28"/>
          <w:szCs w:val="28"/>
          <w:lang w:val="kk-KZ"/>
        </w:rPr>
        <w:t>]</w:t>
      </w:r>
      <w:r w:rsidRPr="00E358BA">
        <w:rPr>
          <w:rStyle w:val="a4"/>
          <w:i w:val="0"/>
          <w:sz w:val="28"/>
          <w:szCs w:val="28"/>
          <w:lang w:val="kk-KZ"/>
        </w:rPr>
        <w:t>.</w:t>
      </w:r>
    </w:p>
    <w:p w:rsidR="00CB2A4C" w:rsidRDefault="00CB2A4C" w:rsidP="00C65A3A">
      <w:pPr>
        <w:pStyle w:val="ab"/>
        <w:spacing w:before="0" w:beforeAutospacing="0" w:after="0" w:afterAutospacing="0"/>
        <w:ind w:firstLine="567"/>
        <w:jc w:val="both"/>
        <w:rPr>
          <w:sz w:val="28"/>
          <w:szCs w:val="28"/>
          <w:lang w:val="kk-KZ"/>
        </w:rPr>
      </w:pPr>
      <w:r w:rsidRPr="00B559EB">
        <w:rPr>
          <w:sz w:val="28"/>
          <w:szCs w:val="28"/>
          <w:lang w:val="kk-KZ"/>
        </w:rPr>
        <w:t>Болашақ дене шынықтыру және спорт мамандарын даярлаудағы төмендегідей іргелі ғылыми жұмыстарды, бағыттарды атап көрсетуге болады:</w:t>
      </w:r>
    </w:p>
    <w:p w:rsidR="00CB2A4C" w:rsidRDefault="00CB2A4C" w:rsidP="00CB2A4C">
      <w:pPr>
        <w:pStyle w:val="ab"/>
        <w:spacing w:before="0" w:beforeAutospacing="0" w:after="0" w:afterAutospacing="0"/>
        <w:ind w:firstLine="567"/>
        <w:jc w:val="both"/>
        <w:rPr>
          <w:sz w:val="28"/>
          <w:szCs w:val="28"/>
          <w:lang w:val="kk-KZ"/>
        </w:rPr>
      </w:pPr>
      <w:r w:rsidRPr="00B559EB">
        <w:rPr>
          <w:sz w:val="28"/>
          <w:szCs w:val="28"/>
          <w:lang w:val="kk-KZ"/>
        </w:rPr>
        <w:t>- үздіксіз педагогикалық білім беру жүйесінде дене шынықтыру мұғалімдерін даярлаудың теориясы мен практикасы [58</w:t>
      </w:r>
      <w:r w:rsidR="009C613C">
        <w:rPr>
          <w:sz w:val="28"/>
          <w:szCs w:val="28"/>
          <w:lang w:val="kk-KZ"/>
        </w:rPr>
        <w:t>, б. 48</w:t>
      </w:r>
      <w:r w:rsidRPr="00B559EB">
        <w:rPr>
          <w:sz w:val="28"/>
          <w:szCs w:val="28"/>
          <w:lang w:val="kk-KZ"/>
        </w:rPr>
        <w:t>];</w:t>
      </w:r>
    </w:p>
    <w:p w:rsidR="00CB2A4C" w:rsidRDefault="00CB2A4C" w:rsidP="00CB2A4C">
      <w:pPr>
        <w:pStyle w:val="ab"/>
        <w:spacing w:before="0" w:beforeAutospacing="0" w:after="0" w:afterAutospacing="0"/>
        <w:ind w:firstLine="567"/>
        <w:jc w:val="both"/>
        <w:rPr>
          <w:sz w:val="28"/>
          <w:szCs w:val="28"/>
          <w:lang w:val="kk-KZ"/>
        </w:rPr>
      </w:pPr>
      <w:r w:rsidRPr="00B559EB">
        <w:rPr>
          <w:sz w:val="28"/>
          <w:szCs w:val="28"/>
          <w:lang w:val="kk-KZ"/>
        </w:rPr>
        <w:t>- болашақ дене шынықтыру мұғалімдерінің волейбол спортына кәсіби бейімділігін қалыптастырудың педагогикалық шарттары [11</w:t>
      </w:r>
      <w:r w:rsidR="00227F3A">
        <w:rPr>
          <w:sz w:val="28"/>
          <w:szCs w:val="28"/>
          <w:lang w:val="kk-KZ"/>
        </w:rPr>
        <w:t>1</w:t>
      </w:r>
      <w:r w:rsidR="009C613C">
        <w:rPr>
          <w:sz w:val="28"/>
          <w:szCs w:val="28"/>
          <w:lang w:val="kk-KZ"/>
        </w:rPr>
        <w:t>, б.75</w:t>
      </w:r>
      <w:r w:rsidRPr="00B559EB">
        <w:rPr>
          <w:sz w:val="28"/>
          <w:szCs w:val="28"/>
          <w:lang w:val="kk-KZ"/>
        </w:rPr>
        <w:t>];</w:t>
      </w:r>
    </w:p>
    <w:p w:rsidR="00CB2A4C" w:rsidRDefault="00CB2A4C" w:rsidP="00CB2A4C">
      <w:pPr>
        <w:pStyle w:val="ab"/>
        <w:spacing w:before="0" w:beforeAutospacing="0" w:after="0" w:afterAutospacing="0"/>
        <w:ind w:firstLine="567"/>
        <w:jc w:val="both"/>
        <w:rPr>
          <w:sz w:val="28"/>
          <w:szCs w:val="28"/>
          <w:lang w:val="kk-KZ"/>
        </w:rPr>
      </w:pPr>
      <w:r w:rsidRPr="00B559EB">
        <w:rPr>
          <w:sz w:val="28"/>
          <w:szCs w:val="28"/>
          <w:lang w:val="kk-KZ"/>
        </w:rPr>
        <w:t>- болашақ мұғалімдерді оқушылардың дене шынықтыру-сауықтыру жұмыстарын ұйымдастыруға дайындаудың ғылыми-педагогикалық негіздері [60</w:t>
      </w:r>
      <w:r w:rsidR="009C613C">
        <w:rPr>
          <w:sz w:val="28"/>
          <w:szCs w:val="28"/>
          <w:lang w:val="kk-KZ"/>
        </w:rPr>
        <w:t>, б. 87</w:t>
      </w:r>
      <w:r w:rsidRPr="00B559EB">
        <w:rPr>
          <w:sz w:val="28"/>
          <w:szCs w:val="28"/>
          <w:lang w:val="kk-KZ"/>
        </w:rPr>
        <w:t>];</w:t>
      </w:r>
    </w:p>
    <w:p w:rsidR="00CB2A4C" w:rsidRDefault="00CB2A4C" w:rsidP="00CB2A4C">
      <w:pPr>
        <w:pStyle w:val="ab"/>
        <w:spacing w:before="0" w:beforeAutospacing="0" w:after="0" w:afterAutospacing="0"/>
        <w:ind w:firstLine="567"/>
        <w:jc w:val="both"/>
        <w:rPr>
          <w:sz w:val="28"/>
          <w:szCs w:val="28"/>
          <w:lang w:val="kk-KZ"/>
        </w:rPr>
      </w:pPr>
      <w:r w:rsidRPr="00B559EB">
        <w:rPr>
          <w:sz w:val="28"/>
          <w:szCs w:val="28"/>
          <w:lang w:val="kk-KZ"/>
        </w:rPr>
        <w:t>- болашақ дене мәдениеті мамандарын кәсіби дайындаудың ғ</w:t>
      </w:r>
      <w:r w:rsidR="00227F3A">
        <w:rPr>
          <w:sz w:val="28"/>
          <w:szCs w:val="28"/>
          <w:lang w:val="kk-KZ"/>
        </w:rPr>
        <w:t>ылыми-педагогикалық негіздері [125</w:t>
      </w:r>
      <w:r w:rsidRPr="00B559EB">
        <w:rPr>
          <w:sz w:val="28"/>
          <w:szCs w:val="28"/>
          <w:lang w:val="kk-KZ"/>
        </w:rPr>
        <w:t xml:space="preserve">]; </w:t>
      </w:r>
    </w:p>
    <w:p w:rsidR="00CB2A4C" w:rsidRDefault="00CB2A4C" w:rsidP="00CB2A4C">
      <w:pPr>
        <w:pStyle w:val="ab"/>
        <w:spacing w:before="0" w:beforeAutospacing="0" w:after="0" w:afterAutospacing="0"/>
        <w:ind w:firstLine="567"/>
        <w:jc w:val="both"/>
        <w:rPr>
          <w:sz w:val="28"/>
          <w:szCs w:val="28"/>
          <w:lang w:val="kk-KZ"/>
        </w:rPr>
      </w:pPr>
      <w:r w:rsidRPr="00B559EB">
        <w:rPr>
          <w:sz w:val="28"/>
          <w:szCs w:val="28"/>
          <w:lang w:val="kk-KZ"/>
        </w:rPr>
        <w:t>- дене шынықтыру-сауықтыру жүйесінде болашақ мамандардың кәсіби дайындығын жетілдірудің ғылыми-педагогикалық негіздері [61</w:t>
      </w:r>
      <w:r w:rsidR="009C613C">
        <w:rPr>
          <w:sz w:val="28"/>
          <w:szCs w:val="28"/>
          <w:lang w:val="kk-KZ"/>
        </w:rPr>
        <w:t>, б. 88</w:t>
      </w:r>
      <w:r w:rsidRPr="00B559EB">
        <w:rPr>
          <w:sz w:val="28"/>
          <w:szCs w:val="28"/>
          <w:lang w:val="kk-KZ"/>
        </w:rPr>
        <w:t>];</w:t>
      </w:r>
    </w:p>
    <w:p w:rsidR="00CB2A4C" w:rsidRDefault="00CB2A4C" w:rsidP="00CB2A4C">
      <w:pPr>
        <w:pStyle w:val="ab"/>
        <w:spacing w:before="0" w:beforeAutospacing="0" w:after="0" w:afterAutospacing="0"/>
        <w:ind w:firstLine="567"/>
        <w:jc w:val="both"/>
        <w:rPr>
          <w:sz w:val="28"/>
          <w:szCs w:val="28"/>
          <w:lang w:val="kk-KZ"/>
        </w:rPr>
      </w:pPr>
      <w:r w:rsidRPr="00B559EB">
        <w:rPr>
          <w:sz w:val="28"/>
          <w:szCs w:val="28"/>
          <w:lang w:val="kk-KZ"/>
        </w:rPr>
        <w:t>- болашақ мұғалімдерді оқушылардың дене тәрбиесі жүйесін жүзеге асыруға дайындаудың ғылыми-педагогикалық негіздері [65</w:t>
      </w:r>
      <w:r w:rsidR="009C613C">
        <w:rPr>
          <w:sz w:val="28"/>
          <w:szCs w:val="28"/>
          <w:lang w:val="kk-KZ"/>
        </w:rPr>
        <w:t>, б. 20</w:t>
      </w:r>
      <w:r w:rsidRPr="00B559EB">
        <w:rPr>
          <w:sz w:val="28"/>
          <w:szCs w:val="28"/>
          <w:lang w:val="kk-KZ"/>
        </w:rPr>
        <w:t>].</w:t>
      </w:r>
    </w:p>
    <w:p w:rsidR="00CB2A4C" w:rsidRDefault="00C41A35" w:rsidP="00CB2A4C">
      <w:pPr>
        <w:pStyle w:val="ab"/>
        <w:spacing w:before="0" w:beforeAutospacing="0" w:after="0" w:afterAutospacing="0"/>
        <w:ind w:firstLine="567"/>
        <w:jc w:val="both"/>
        <w:rPr>
          <w:b/>
          <w:sz w:val="28"/>
          <w:szCs w:val="28"/>
          <w:lang w:val="kk-KZ"/>
        </w:rPr>
      </w:pPr>
      <w:r>
        <w:rPr>
          <w:sz w:val="28"/>
          <w:szCs w:val="28"/>
          <w:lang w:val="kk-KZ"/>
        </w:rPr>
        <w:t xml:space="preserve">Сонымен қатар, болашақ </w:t>
      </w:r>
      <w:r w:rsidR="00D71F98">
        <w:rPr>
          <w:sz w:val="28"/>
          <w:szCs w:val="28"/>
          <w:lang w:val="kk-KZ"/>
        </w:rPr>
        <w:t xml:space="preserve">дене шынықтыру </w:t>
      </w:r>
      <w:r w:rsidR="00971021">
        <w:rPr>
          <w:sz w:val="28"/>
          <w:szCs w:val="28"/>
          <w:lang w:val="kk-KZ"/>
        </w:rPr>
        <w:t xml:space="preserve">және спорт мамандарын </w:t>
      </w:r>
      <w:r w:rsidR="00D71F98">
        <w:rPr>
          <w:sz w:val="28"/>
          <w:szCs w:val="28"/>
          <w:lang w:val="kk-KZ"/>
        </w:rPr>
        <w:t>әртүрлі аспектіге даярлау бойынша жұмыстар жүргізілген.</w:t>
      </w:r>
      <w:r w:rsidR="00971021">
        <w:rPr>
          <w:sz w:val="28"/>
          <w:szCs w:val="28"/>
          <w:lang w:val="kk-KZ"/>
        </w:rPr>
        <w:t xml:space="preserve"> </w:t>
      </w:r>
      <w:r w:rsidR="00971021" w:rsidRPr="00C37162">
        <w:rPr>
          <w:sz w:val="28"/>
          <w:szCs w:val="28"/>
          <w:lang w:val="kk-KZ"/>
        </w:rPr>
        <w:t>А.Б. Дошыбеков дене шынықтыру және спорт саласы маркетингті, яғни белсенді демалыс саласын, дене шынықтыру бойынша білім беру мен спортты дамыту бойынша, сондай-ақ, сұраныстар мен талаптарды қанағаттандыру үшін дене шынықтырумен және спортпен шұғылдануда дене шынықтыру-спорттық іс-шаралардың көрермендері ретінде тұрғындарды баулуға арналған нарықтық қызметті зерделей келе, аталған қызмет бойынша болашақ дене шынықтыру және спорт мамандарын даярлауды теориялық тұрғыдан негіздеп, әдістемесін әзірле</w:t>
      </w:r>
      <w:r w:rsidR="00971021">
        <w:rPr>
          <w:sz w:val="28"/>
          <w:szCs w:val="28"/>
          <w:lang w:val="kk-KZ"/>
        </w:rPr>
        <w:t>ген</w:t>
      </w:r>
      <w:r w:rsidR="008D557B">
        <w:rPr>
          <w:sz w:val="28"/>
          <w:szCs w:val="28"/>
          <w:lang w:val="kk-KZ"/>
        </w:rPr>
        <w:t xml:space="preserve"> [126]</w:t>
      </w:r>
      <w:r w:rsidR="00971021">
        <w:rPr>
          <w:b/>
          <w:sz w:val="28"/>
          <w:szCs w:val="28"/>
          <w:lang w:val="kk-KZ"/>
        </w:rPr>
        <w:t>.</w:t>
      </w:r>
      <w:r w:rsidR="00971021" w:rsidRPr="00C37162">
        <w:rPr>
          <w:sz w:val="28"/>
          <w:szCs w:val="28"/>
          <w:lang w:val="kk-KZ"/>
        </w:rPr>
        <w:t xml:space="preserve"> </w:t>
      </w:r>
      <w:r w:rsidR="00CB2A4C" w:rsidRPr="004348B8">
        <w:rPr>
          <w:sz w:val="28"/>
          <w:szCs w:val="28"/>
          <w:lang w:val="kk-KZ"/>
        </w:rPr>
        <w:t>Н.В.Ямбаева болашақ дене шынықтыру мұғалімдерін оқушылардың</w:t>
      </w:r>
      <w:r w:rsidR="00CB2A4C">
        <w:rPr>
          <w:b/>
          <w:sz w:val="28"/>
          <w:szCs w:val="28"/>
          <w:lang w:val="kk-KZ"/>
        </w:rPr>
        <w:t xml:space="preserve"> </w:t>
      </w:r>
      <w:r w:rsidR="00CB2A4C" w:rsidRPr="00F01C44">
        <w:rPr>
          <w:sz w:val="28"/>
          <w:szCs w:val="28"/>
          <w:lang w:val="kk-KZ"/>
        </w:rPr>
        <w:t>даярлығын жетілдірудегі жарыстық іс-әрекеттерді</w:t>
      </w:r>
      <w:r w:rsidR="00CB2A4C">
        <w:rPr>
          <w:b/>
          <w:sz w:val="28"/>
          <w:szCs w:val="28"/>
          <w:lang w:val="kk-KZ"/>
        </w:rPr>
        <w:t xml:space="preserve"> </w:t>
      </w:r>
      <w:r w:rsidR="00CB2A4C" w:rsidRPr="004348B8">
        <w:rPr>
          <w:sz w:val="28"/>
          <w:szCs w:val="28"/>
          <w:lang w:val="kk-KZ"/>
        </w:rPr>
        <w:t>ұйымдастыруға дайындау</w:t>
      </w:r>
      <w:r w:rsidR="00CB2A4C">
        <w:rPr>
          <w:b/>
          <w:sz w:val="28"/>
          <w:szCs w:val="28"/>
          <w:lang w:val="kk-KZ"/>
        </w:rPr>
        <w:t xml:space="preserve"> </w:t>
      </w:r>
      <w:r w:rsidR="00CB2A4C" w:rsidRPr="005736D3">
        <w:rPr>
          <w:sz w:val="28"/>
          <w:szCs w:val="28"/>
          <w:lang w:val="kk-KZ"/>
        </w:rPr>
        <w:t xml:space="preserve">мәселесін зерделеген </w:t>
      </w:r>
      <w:r w:rsidR="00F01C44">
        <w:rPr>
          <w:sz w:val="28"/>
          <w:szCs w:val="28"/>
          <w:lang w:val="kk-KZ"/>
        </w:rPr>
        <w:t>[</w:t>
      </w:r>
      <w:r w:rsidR="008D557B">
        <w:rPr>
          <w:sz w:val="28"/>
          <w:szCs w:val="28"/>
          <w:lang w:val="kk-KZ"/>
        </w:rPr>
        <w:t>127</w:t>
      </w:r>
      <w:r w:rsidR="00F01C44">
        <w:rPr>
          <w:sz w:val="28"/>
          <w:szCs w:val="28"/>
          <w:lang w:val="kk-KZ"/>
        </w:rPr>
        <w:t>]</w:t>
      </w:r>
    </w:p>
    <w:p w:rsidR="00CB2A4C" w:rsidRPr="00F01C44" w:rsidRDefault="00CB2A4C" w:rsidP="00F01C44">
      <w:pPr>
        <w:pStyle w:val="6"/>
        <w:tabs>
          <w:tab w:val="clear" w:pos="1152"/>
        </w:tabs>
        <w:spacing w:before="0" w:after="0"/>
        <w:ind w:left="0" w:firstLine="567"/>
        <w:rPr>
          <w:rFonts w:ascii="Times New Roman" w:hAnsi="Times New Roman"/>
          <w:b w:val="0"/>
          <w:sz w:val="28"/>
          <w:szCs w:val="28"/>
          <w:lang w:val="kk-KZ"/>
        </w:rPr>
      </w:pPr>
      <w:r w:rsidRPr="00F01C44">
        <w:rPr>
          <w:rFonts w:ascii="Times New Roman" w:hAnsi="Times New Roman"/>
          <w:b w:val="0"/>
          <w:sz w:val="28"/>
          <w:szCs w:val="28"/>
          <w:lang w:val="kk-KZ"/>
        </w:rPr>
        <w:t>Дене шынықтыру және спорт саласы мамандарын даярлау жүйесі мен олардың даярлығын жетілдіру бойынша да ғылыми-зерттеу жұмыстарының жүргізілгендігін көруге болады.</w:t>
      </w:r>
      <w:r w:rsidR="00D71F98">
        <w:rPr>
          <w:rFonts w:ascii="Times New Roman" w:hAnsi="Times New Roman"/>
          <w:b w:val="0"/>
          <w:sz w:val="28"/>
          <w:szCs w:val="28"/>
          <w:lang w:val="kk-KZ"/>
        </w:rPr>
        <w:t xml:space="preserve"> </w:t>
      </w:r>
      <w:r w:rsidRPr="00F01C44">
        <w:rPr>
          <w:rFonts w:ascii="Times New Roman" w:hAnsi="Times New Roman"/>
          <w:b w:val="0"/>
          <w:sz w:val="28"/>
          <w:szCs w:val="28"/>
          <w:lang w:val="kk-KZ"/>
        </w:rPr>
        <w:t xml:space="preserve">Т.В. Гомельская оқу-жаттығу іс-әрекетінің </w:t>
      </w:r>
      <w:r w:rsidRPr="00F01C44">
        <w:rPr>
          <w:rFonts w:ascii="Times New Roman" w:hAnsi="Times New Roman"/>
          <w:b w:val="0"/>
          <w:sz w:val="28"/>
          <w:szCs w:val="28"/>
          <w:lang w:val="kk-KZ"/>
        </w:rPr>
        <w:lastRenderedPageBreak/>
        <w:t>нәтижелі болатын негізгі буыны «Жаттықтырушы-спортшы» жүйесіндегі психологиялық-педагогикалық қарым-қатынастардың құрылымы мен мазмұнын зерделе</w:t>
      </w:r>
      <w:r w:rsidR="00D71F98">
        <w:rPr>
          <w:rFonts w:ascii="Times New Roman" w:hAnsi="Times New Roman"/>
          <w:b w:val="0"/>
          <w:sz w:val="28"/>
          <w:szCs w:val="28"/>
          <w:lang w:val="kk-KZ"/>
        </w:rPr>
        <w:t>г</w:t>
      </w:r>
      <w:r w:rsidRPr="00F01C44">
        <w:rPr>
          <w:rFonts w:ascii="Times New Roman" w:hAnsi="Times New Roman"/>
          <w:b w:val="0"/>
          <w:sz w:val="28"/>
          <w:szCs w:val="28"/>
          <w:lang w:val="kk-KZ"/>
        </w:rPr>
        <w:t xml:space="preserve">ен </w:t>
      </w:r>
      <w:r w:rsidR="00F01C44">
        <w:rPr>
          <w:rFonts w:ascii="Times New Roman" w:hAnsi="Times New Roman"/>
          <w:b w:val="0"/>
          <w:sz w:val="28"/>
          <w:szCs w:val="28"/>
          <w:lang w:val="kk-KZ"/>
        </w:rPr>
        <w:t>[</w:t>
      </w:r>
      <w:r w:rsidR="008D557B">
        <w:rPr>
          <w:rFonts w:ascii="Times New Roman" w:hAnsi="Times New Roman"/>
          <w:b w:val="0"/>
          <w:sz w:val="28"/>
          <w:szCs w:val="28"/>
          <w:lang w:val="kk-KZ"/>
        </w:rPr>
        <w:t>128</w:t>
      </w:r>
      <w:r w:rsidR="00F01C44">
        <w:rPr>
          <w:rFonts w:ascii="Times New Roman" w:hAnsi="Times New Roman"/>
          <w:b w:val="0"/>
          <w:sz w:val="28"/>
          <w:szCs w:val="28"/>
          <w:lang w:val="kk-KZ"/>
        </w:rPr>
        <w:t>]</w:t>
      </w:r>
    </w:p>
    <w:p w:rsidR="00CB2A4C" w:rsidRPr="00F01C44" w:rsidRDefault="00CB2A4C" w:rsidP="00F01C44">
      <w:pPr>
        <w:pStyle w:val="6"/>
        <w:tabs>
          <w:tab w:val="clear" w:pos="1152"/>
        </w:tabs>
        <w:spacing w:before="0" w:after="0"/>
        <w:ind w:left="0" w:firstLine="567"/>
        <w:rPr>
          <w:rFonts w:ascii="Times New Roman" w:hAnsi="Times New Roman"/>
          <w:b w:val="0"/>
          <w:sz w:val="28"/>
          <w:szCs w:val="28"/>
          <w:lang w:val="kk-KZ"/>
        </w:rPr>
      </w:pPr>
      <w:r w:rsidRPr="00F01C44">
        <w:rPr>
          <w:rFonts w:ascii="Times New Roman" w:hAnsi="Times New Roman"/>
          <w:b w:val="0"/>
          <w:sz w:val="28"/>
          <w:szCs w:val="28"/>
          <w:lang w:val="kk-KZ"/>
        </w:rPr>
        <w:t xml:space="preserve">С.Д. Зорин жаттықтырушылар жұмысының бригадалық формаларын қолдану негізінде балалар мен жасөспірімдер спорт мектептері оқушыларының көпжылдық жаттығуларын басқаруды қарастырған </w:t>
      </w:r>
      <w:r w:rsidR="00F01C44">
        <w:rPr>
          <w:rFonts w:ascii="Times New Roman" w:hAnsi="Times New Roman"/>
          <w:b w:val="0"/>
          <w:sz w:val="28"/>
          <w:szCs w:val="28"/>
          <w:lang w:val="kk-KZ"/>
        </w:rPr>
        <w:t>[</w:t>
      </w:r>
      <w:r w:rsidR="008D557B">
        <w:rPr>
          <w:rFonts w:ascii="Times New Roman" w:hAnsi="Times New Roman"/>
          <w:b w:val="0"/>
          <w:sz w:val="28"/>
          <w:szCs w:val="28"/>
          <w:lang w:val="kk-KZ"/>
        </w:rPr>
        <w:t>129</w:t>
      </w:r>
      <w:r w:rsidR="00F01C44">
        <w:rPr>
          <w:rFonts w:ascii="Times New Roman" w:hAnsi="Times New Roman"/>
          <w:b w:val="0"/>
          <w:sz w:val="28"/>
          <w:szCs w:val="28"/>
          <w:lang w:val="kk-KZ"/>
        </w:rPr>
        <w:t>]</w:t>
      </w:r>
      <w:r w:rsidRPr="00F01C44">
        <w:rPr>
          <w:rFonts w:ascii="Times New Roman" w:hAnsi="Times New Roman"/>
          <w:b w:val="0"/>
          <w:sz w:val="28"/>
          <w:szCs w:val="28"/>
          <w:lang w:val="kk-KZ"/>
        </w:rPr>
        <w:t>.</w:t>
      </w:r>
    </w:p>
    <w:p w:rsidR="00CB2A4C" w:rsidRPr="00F01C44" w:rsidRDefault="00CB2A4C" w:rsidP="00F01C44">
      <w:pPr>
        <w:pStyle w:val="6"/>
        <w:tabs>
          <w:tab w:val="clear" w:pos="1152"/>
        </w:tabs>
        <w:spacing w:before="0" w:after="0"/>
        <w:ind w:left="0" w:firstLine="567"/>
        <w:rPr>
          <w:rFonts w:ascii="Times New Roman" w:hAnsi="Times New Roman"/>
          <w:b w:val="0"/>
          <w:sz w:val="28"/>
          <w:szCs w:val="28"/>
          <w:lang w:val="kk-KZ"/>
        </w:rPr>
      </w:pPr>
      <w:r w:rsidRPr="00F01C44">
        <w:rPr>
          <w:rFonts w:ascii="Times New Roman" w:hAnsi="Times New Roman"/>
          <w:b w:val="0"/>
          <w:sz w:val="28"/>
          <w:szCs w:val="28"/>
          <w:lang w:val="kk-KZ"/>
        </w:rPr>
        <w:t xml:space="preserve">А.В. Неретин ғылыми зерттеуінде спорттық командаларда оң әлеуметтік-психологиялық ахуал жасауға болашақ жаттықтырушылардың құзыреттілігін қалыптастыру мәселесі қарастырылады </w:t>
      </w:r>
      <w:r w:rsidR="00F01C44">
        <w:rPr>
          <w:rFonts w:ascii="Times New Roman" w:hAnsi="Times New Roman"/>
          <w:b w:val="0"/>
          <w:sz w:val="28"/>
          <w:szCs w:val="28"/>
          <w:lang w:val="kk-KZ"/>
        </w:rPr>
        <w:t>[</w:t>
      </w:r>
      <w:r w:rsidR="008D557B">
        <w:rPr>
          <w:rFonts w:ascii="Times New Roman" w:hAnsi="Times New Roman"/>
          <w:b w:val="0"/>
          <w:sz w:val="28"/>
          <w:szCs w:val="28"/>
          <w:lang w:val="kk-KZ"/>
        </w:rPr>
        <w:t>130</w:t>
      </w:r>
      <w:r w:rsidR="00F01C44">
        <w:rPr>
          <w:rFonts w:ascii="Times New Roman" w:hAnsi="Times New Roman"/>
          <w:b w:val="0"/>
          <w:sz w:val="28"/>
          <w:szCs w:val="28"/>
          <w:lang w:val="kk-KZ"/>
        </w:rPr>
        <w:t>]</w:t>
      </w:r>
      <w:r w:rsidRPr="00F01C44">
        <w:rPr>
          <w:rFonts w:ascii="Times New Roman" w:hAnsi="Times New Roman"/>
          <w:b w:val="0"/>
          <w:sz w:val="28"/>
          <w:szCs w:val="28"/>
          <w:lang w:val="kk-KZ"/>
        </w:rPr>
        <w:t>.</w:t>
      </w:r>
    </w:p>
    <w:p w:rsidR="00CB2A4C" w:rsidRPr="00F01C44" w:rsidRDefault="00CB2A4C" w:rsidP="00F01C44">
      <w:pPr>
        <w:pStyle w:val="6"/>
        <w:tabs>
          <w:tab w:val="clear" w:pos="1152"/>
        </w:tabs>
        <w:spacing w:before="0" w:after="0"/>
        <w:ind w:left="0" w:firstLine="567"/>
        <w:rPr>
          <w:rFonts w:ascii="Times New Roman" w:hAnsi="Times New Roman"/>
          <w:b w:val="0"/>
          <w:sz w:val="28"/>
          <w:szCs w:val="28"/>
          <w:lang w:val="kk-KZ"/>
        </w:rPr>
      </w:pPr>
      <w:r w:rsidRPr="00F01C44">
        <w:rPr>
          <w:rFonts w:ascii="Times New Roman" w:hAnsi="Times New Roman"/>
          <w:b w:val="0"/>
          <w:sz w:val="28"/>
          <w:szCs w:val="28"/>
          <w:lang w:val="kk-KZ"/>
        </w:rPr>
        <w:t xml:space="preserve">Н.В. Гущина «Педагогикалық дене шынықтыру-спорттық жетілдіру» пәнін оқыту процесінде спорттық аэробика бойынша болашақ жаттықтырушының кәсіби құзыреттілігін қалыптастыру барысын зерделеген </w:t>
      </w:r>
      <w:r w:rsidR="00F01C44">
        <w:rPr>
          <w:rFonts w:ascii="Times New Roman" w:hAnsi="Times New Roman"/>
          <w:b w:val="0"/>
          <w:sz w:val="28"/>
          <w:szCs w:val="28"/>
          <w:lang w:val="kk-KZ"/>
        </w:rPr>
        <w:t>[</w:t>
      </w:r>
      <w:r w:rsidR="008D557B">
        <w:rPr>
          <w:rFonts w:ascii="Times New Roman" w:hAnsi="Times New Roman"/>
          <w:b w:val="0"/>
          <w:sz w:val="28"/>
          <w:szCs w:val="28"/>
          <w:lang w:val="kk-KZ"/>
        </w:rPr>
        <w:t>131</w:t>
      </w:r>
      <w:r w:rsidR="00F01C44">
        <w:rPr>
          <w:rFonts w:ascii="Times New Roman" w:hAnsi="Times New Roman"/>
          <w:b w:val="0"/>
          <w:sz w:val="28"/>
          <w:szCs w:val="28"/>
          <w:lang w:val="kk-KZ"/>
        </w:rPr>
        <w:t>]</w:t>
      </w:r>
      <w:r w:rsidRPr="00F01C44">
        <w:rPr>
          <w:rFonts w:ascii="Times New Roman" w:hAnsi="Times New Roman"/>
          <w:b w:val="0"/>
          <w:sz w:val="28"/>
          <w:szCs w:val="28"/>
          <w:lang w:val="kk-KZ"/>
        </w:rPr>
        <w:t>.</w:t>
      </w:r>
    </w:p>
    <w:p w:rsidR="00CB2A4C" w:rsidRPr="00F01C44" w:rsidRDefault="00CB2A4C" w:rsidP="00F01C44">
      <w:pPr>
        <w:pStyle w:val="6"/>
        <w:tabs>
          <w:tab w:val="clear" w:pos="1152"/>
        </w:tabs>
        <w:spacing w:before="0" w:after="0"/>
        <w:ind w:left="0" w:firstLine="567"/>
        <w:rPr>
          <w:rFonts w:ascii="Times New Roman" w:hAnsi="Times New Roman"/>
          <w:b w:val="0"/>
          <w:sz w:val="28"/>
          <w:szCs w:val="28"/>
          <w:lang w:val="kk-KZ"/>
        </w:rPr>
      </w:pPr>
      <w:r w:rsidRPr="00F01C44">
        <w:rPr>
          <w:rFonts w:ascii="Times New Roman" w:hAnsi="Times New Roman"/>
          <w:b w:val="0"/>
          <w:sz w:val="28"/>
          <w:szCs w:val="28"/>
          <w:lang w:val="kk-KZ"/>
        </w:rPr>
        <w:t xml:space="preserve">Ю.С. Бернина өзінің зерттеуінде жоғары білім беру жүйесінде болашақ спорт жаттықтырушыларының басқарушылық құзыреттілігін қалыптастыру мәселесін қарастырған </w:t>
      </w:r>
      <w:r w:rsidR="00F01C44">
        <w:rPr>
          <w:rFonts w:ascii="Times New Roman" w:hAnsi="Times New Roman"/>
          <w:b w:val="0"/>
          <w:sz w:val="28"/>
          <w:szCs w:val="28"/>
          <w:lang w:val="kk-KZ"/>
        </w:rPr>
        <w:t>[</w:t>
      </w:r>
      <w:r w:rsidR="008D557B">
        <w:rPr>
          <w:rFonts w:ascii="Times New Roman" w:hAnsi="Times New Roman"/>
          <w:b w:val="0"/>
          <w:sz w:val="28"/>
          <w:szCs w:val="28"/>
          <w:lang w:val="kk-KZ"/>
        </w:rPr>
        <w:t>122</w:t>
      </w:r>
      <w:r w:rsidR="00326090" w:rsidRPr="00326090">
        <w:rPr>
          <w:rFonts w:ascii="Times New Roman" w:hAnsi="Times New Roman"/>
          <w:b w:val="0"/>
          <w:bCs w:val="0"/>
          <w:sz w:val="28"/>
          <w:szCs w:val="28"/>
          <w:lang w:val="kk-KZ"/>
        </w:rPr>
        <w:t xml:space="preserve">, б. </w:t>
      </w:r>
      <w:r w:rsidR="00326090">
        <w:rPr>
          <w:rFonts w:ascii="Times New Roman" w:hAnsi="Times New Roman"/>
          <w:b w:val="0"/>
          <w:bCs w:val="0"/>
          <w:sz w:val="28"/>
          <w:szCs w:val="28"/>
          <w:lang w:val="kk-KZ"/>
        </w:rPr>
        <w:t>98</w:t>
      </w:r>
      <w:r w:rsidR="00F01C44">
        <w:rPr>
          <w:rFonts w:ascii="Times New Roman" w:hAnsi="Times New Roman"/>
          <w:b w:val="0"/>
          <w:sz w:val="28"/>
          <w:szCs w:val="28"/>
          <w:lang w:val="kk-KZ"/>
        </w:rPr>
        <w:t>]</w:t>
      </w:r>
      <w:r w:rsidRPr="00F01C44">
        <w:rPr>
          <w:rFonts w:ascii="Times New Roman" w:hAnsi="Times New Roman"/>
          <w:b w:val="0"/>
          <w:sz w:val="28"/>
          <w:szCs w:val="28"/>
          <w:lang w:val="kk-KZ"/>
        </w:rPr>
        <w:t>.</w:t>
      </w:r>
    </w:p>
    <w:p w:rsidR="00CB2A4C" w:rsidRPr="00F01C44" w:rsidRDefault="00CB2A4C" w:rsidP="00F01C44">
      <w:pPr>
        <w:pStyle w:val="6"/>
        <w:tabs>
          <w:tab w:val="clear" w:pos="1152"/>
        </w:tabs>
        <w:spacing w:before="0" w:after="0"/>
        <w:ind w:left="0" w:firstLine="567"/>
        <w:rPr>
          <w:rFonts w:ascii="Times New Roman" w:hAnsi="Times New Roman"/>
          <w:b w:val="0"/>
          <w:sz w:val="28"/>
          <w:szCs w:val="28"/>
          <w:lang w:val="kk-KZ"/>
        </w:rPr>
      </w:pPr>
      <w:r w:rsidRPr="00F01C44">
        <w:rPr>
          <w:rFonts w:ascii="Times New Roman" w:hAnsi="Times New Roman"/>
          <w:b w:val="0"/>
          <w:sz w:val="28"/>
          <w:szCs w:val="28"/>
          <w:lang w:val="kk-KZ"/>
        </w:rPr>
        <w:t xml:space="preserve">Д.Ю. Ушко спорты түрі футбол мысалында кәсіби дайындық процесінде жаттықтырушы-оқытушының беделінің негіздерін қалыптастыру барысын қарастырады </w:t>
      </w:r>
      <w:r w:rsidR="00F01C44">
        <w:rPr>
          <w:rFonts w:ascii="Times New Roman" w:hAnsi="Times New Roman"/>
          <w:b w:val="0"/>
          <w:sz w:val="28"/>
          <w:szCs w:val="28"/>
          <w:lang w:val="kk-KZ"/>
        </w:rPr>
        <w:t>[</w:t>
      </w:r>
      <w:r w:rsidR="008D557B">
        <w:rPr>
          <w:rFonts w:ascii="Times New Roman" w:hAnsi="Times New Roman"/>
          <w:b w:val="0"/>
          <w:sz w:val="28"/>
          <w:szCs w:val="28"/>
          <w:lang w:val="kk-KZ"/>
        </w:rPr>
        <w:t>132</w:t>
      </w:r>
      <w:r w:rsidR="00F01C44">
        <w:rPr>
          <w:rFonts w:ascii="Times New Roman" w:hAnsi="Times New Roman"/>
          <w:b w:val="0"/>
          <w:sz w:val="28"/>
          <w:szCs w:val="28"/>
          <w:lang w:val="kk-KZ"/>
        </w:rPr>
        <w:t>]</w:t>
      </w:r>
    </w:p>
    <w:p w:rsidR="00CB2A4C" w:rsidRPr="00F01C44" w:rsidRDefault="00CB2A4C" w:rsidP="00F01C44">
      <w:pPr>
        <w:pStyle w:val="6"/>
        <w:tabs>
          <w:tab w:val="clear" w:pos="1152"/>
        </w:tabs>
        <w:spacing w:before="0" w:after="0"/>
        <w:ind w:left="0" w:firstLine="567"/>
        <w:rPr>
          <w:rFonts w:ascii="Times New Roman" w:hAnsi="Times New Roman"/>
          <w:b w:val="0"/>
          <w:sz w:val="28"/>
          <w:szCs w:val="28"/>
          <w:lang w:val="kk-KZ"/>
        </w:rPr>
      </w:pPr>
      <w:r w:rsidRPr="00F01C44">
        <w:rPr>
          <w:rFonts w:ascii="Times New Roman" w:hAnsi="Times New Roman"/>
          <w:b w:val="0"/>
          <w:sz w:val="28"/>
          <w:szCs w:val="28"/>
          <w:lang w:val="kk-KZ"/>
        </w:rPr>
        <w:t xml:space="preserve">Е.Н. Григорьев зерттеу еңбегінде ЖОО-ның құзыреттілікке бағытталған білім беру процесінде болашақ жаттықтырушы-оқытушылар тұлғасының кәсіби маңызды қасиеттерін қалыптастыру туралы қарастырған </w:t>
      </w:r>
      <w:r w:rsidR="00F01C44">
        <w:rPr>
          <w:rFonts w:ascii="Times New Roman" w:hAnsi="Times New Roman"/>
          <w:b w:val="0"/>
          <w:sz w:val="28"/>
          <w:szCs w:val="28"/>
          <w:lang w:val="kk-KZ"/>
        </w:rPr>
        <w:t>[</w:t>
      </w:r>
      <w:r w:rsidR="008D557B">
        <w:rPr>
          <w:rFonts w:ascii="Times New Roman" w:hAnsi="Times New Roman"/>
          <w:b w:val="0"/>
          <w:sz w:val="28"/>
          <w:szCs w:val="28"/>
          <w:lang w:val="kk-KZ"/>
        </w:rPr>
        <w:t>133</w:t>
      </w:r>
      <w:r w:rsidR="00F01C44">
        <w:rPr>
          <w:rFonts w:ascii="Times New Roman" w:hAnsi="Times New Roman"/>
          <w:b w:val="0"/>
          <w:sz w:val="28"/>
          <w:szCs w:val="28"/>
          <w:lang w:val="kk-KZ"/>
        </w:rPr>
        <w:t>]</w:t>
      </w:r>
      <w:r w:rsidRPr="00F01C44">
        <w:rPr>
          <w:rFonts w:ascii="Times New Roman" w:hAnsi="Times New Roman"/>
          <w:b w:val="0"/>
          <w:sz w:val="28"/>
          <w:szCs w:val="28"/>
          <w:lang w:val="kk-KZ"/>
        </w:rPr>
        <w:t>.</w:t>
      </w:r>
    </w:p>
    <w:p w:rsidR="00CB2A4C" w:rsidRPr="00F01C44" w:rsidRDefault="00CB2A4C" w:rsidP="00F01C44">
      <w:pPr>
        <w:pStyle w:val="6"/>
        <w:tabs>
          <w:tab w:val="clear" w:pos="1152"/>
        </w:tabs>
        <w:spacing w:before="0" w:after="0"/>
        <w:ind w:left="0" w:firstLine="567"/>
        <w:rPr>
          <w:rFonts w:ascii="Times New Roman" w:hAnsi="Times New Roman"/>
          <w:b w:val="0"/>
          <w:sz w:val="28"/>
          <w:szCs w:val="28"/>
          <w:lang w:val="kk-KZ"/>
        </w:rPr>
      </w:pPr>
      <w:r w:rsidRPr="00F01C44">
        <w:rPr>
          <w:rFonts w:ascii="Times New Roman" w:hAnsi="Times New Roman"/>
          <w:b w:val="0"/>
          <w:sz w:val="28"/>
          <w:szCs w:val="28"/>
          <w:lang w:val="kk-KZ"/>
        </w:rPr>
        <w:t xml:space="preserve">Болашақ спорт және дене шынықтыру саласы бойынша құзыретті мамандарды даярлау бойынша жүргізілген жұмыстардың да бар екендігін айтуға болады. Олардың қатарында, </w:t>
      </w:r>
      <w:r w:rsidR="008D557B" w:rsidRPr="00F01C44">
        <w:rPr>
          <w:rFonts w:ascii="Times New Roman" w:hAnsi="Times New Roman"/>
          <w:b w:val="0"/>
          <w:sz w:val="28"/>
          <w:szCs w:val="28"/>
          <w:lang w:val="kk-KZ"/>
        </w:rPr>
        <w:t xml:space="preserve">И.Х.Мешевтің, </w:t>
      </w:r>
      <w:r w:rsidRPr="00F01C44">
        <w:rPr>
          <w:rFonts w:ascii="Times New Roman" w:hAnsi="Times New Roman"/>
          <w:b w:val="0"/>
          <w:sz w:val="28"/>
          <w:szCs w:val="28"/>
          <w:lang w:val="kk-KZ"/>
        </w:rPr>
        <w:t>Н.А.Кузнецованың,</w:t>
      </w:r>
      <w:r w:rsidR="00F53BCE">
        <w:rPr>
          <w:rFonts w:ascii="Times New Roman" w:hAnsi="Times New Roman"/>
          <w:b w:val="0"/>
          <w:sz w:val="28"/>
          <w:szCs w:val="28"/>
          <w:lang w:val="kk-KZ"/>
        </w:rPr>
        <w:t xml:space="preserve"> К.А.Маринченконың,</w:t>
      </w:r>
      <w:r w:rsidRPr="00F01C44">
        <w:rPr>
          <w:rFonts w:ascii="Times New Roman" w:hAnsi="Times New Roman"/>
          <w:b w:val="0"/>
          <w:sz w:val="28"/>
          <w:szCs w:val="28"/>
          <w:lang w:val="kk-KZ"/>
        </w:rPr>
        <w:t xml:space="preserve"> Н.В.Никифоровтің, Б.С.Омаровтың, т.б. ғылыми еңбектері бар [67</w:t>
      </w:r>
      <w:r w:rsidR="00326090">
        <w:rPr>
          <w:rFonts w:ascii="Times New Roman" w:hAnsi="Times New Roman"/>
          <w:b w:val="0"/>
          <w:bCs w:val="0"/>
          <w:sz w:val="28"/>
          <w:szCs w:val="28"/>
          <w:lang w:val="kk-KZ"/>
        </w:rPr>
        <w:t>, б. 102</w:t>
      </w:r>
      <w:r w:rsidRPr="00F01C44">
        <w:rPr>
          <w:rFonts w:ascii="Times New Roman" w:hAnsi="Times New Roman"/>
          <w:b w:val="0"/>
          <w:sz w:val="28"/>
          <w:szCs w:val="28"/>
          <w:lang w:val="kk-KZ"/>
        </w:rPr>
        <w:t>]. Зерттеулерге сәйкес қандай да бір құзыреттіліктің құрамында іскерліктердің болатындығын көруге болады. Осыған байланысты Т.В. Тюняева өзінің зерттеуінде педагогикалық бақылауды жүзеге асырудағы кәсіби даярлық құраушысы гностикалық, жобалау, конструктивтік, коммуникативтік және ұйымдастырушылық іскерліктері деп біледі [1</w:t>
      </w:r>
      <w:r w:rsidR="00F53BCE">
        <w:rPr>
          <w:rFonts w:ascii="Times New Roman" w:hAnsi="Times New Roman"/>
          <w:b w:val="0"/>
          <w:sz w:val="28"/>
          <w:szCs w:val="28"/>
          <w:lang w:val="kk-KZ"/>
        </w:rPr>
        <w:t>3</w:t>
      </w:r>
      <w:r w:rsidRPr="00F01C44">
        <w:rPr>
          <w:rFonts w:ascii="Times New Roman" w:hAnsi="Times New Roman"/>
          <w:b w:val="0"/>
          <w:sz w:val="28"/>
          <w:szCs w:val="28"/>
          <w:lang w:val="kk-KZ"/>
        </w:rPr>
        <w:t xml:space="preserve">4]. Осыған сәйкес педагогтың, жаттықтырушы-оқытушының іскерліктерін көрсетуге болады </w:t>
      </w:r>
      <w:r w:rsidRPr="00692D1B">
        <w:rPr>
          <w:rFonts w:ascii="Times New Roman" w:hAnsi="Times New Roman"/>
          <w:b w:val="0"/>
          <w:sz w:val="28"/>
          <w:szCs w:val="28"/>
          <w:lang w:val="kk-KZ"/>
        </w:rPr>
        <w:t xml:space="preserve">(Қосымша </w:t>
      </w:r>
      <w:r w:rsidR="00692D1B" w:rsidRPr="00692D1B">
        <w:rPr>
          <w:rFonts w:ascii="Times New Roman" w:hAnsi="Times New Roman"/>
          <w:b w:val="0"/>
          <w:sz w:val="28"/>
          <w:szCs w:val="28"/>
          <w:lang w:val="kk-KZ"/>
        </w:rPr>
        <w:t>А</w:t>
      </w:r>
      <w:r w:rsidRPr="00692D1B">
        <w:rPr>
          <w:rFonts w:ascii="Times New Roman" w:hAnsi="Times New Roman"/>
          <w:b w:val="0"/>
          <w:sz w:val="28"/>
          <w:szCs w:val="28"/>
          <w:lang w:val="kk-KZ"/>
        </w:rPr>
        <w:t>).</w:t>
      </w:r>
    </w:p>
    <w:p w:rsidR="00CB2A4C" w:rsidRPr="00F01C44" w:rsidRDefault="00CB2A4C" w:rsidP="00CB2A4C">
      <w:pPr>
        <w:pStyle w:val="ab"/>
        <w:spacing w:before="0" w:beforeAutospacing="0" w:after="0" w:afterAutospacing="0"/>
        <w:ind w:firstLine="567"/>
        <w:jc w:val="both"/>
        <w:rPr>
          <w:rStyle w:val="a4"/>
          <w:i w:val="0"/>
          <w:sz w:val="28"/>
          <w:szCs w:val="28"/>
          <w:lang w:val="kk-KZ"/>
        </w:rPr>
      </w:pPr>
      <w:r w:rsidRPr="00F01C44">
        <w:rPr>
          <w:rStyle w:val="a4"/>
          <w:i w:val="0"/>
          <w:sz w:val="28"/>
          <w:szCs w:val="28"/>
          <w:lang w:val="kk-KZ"/>
        </w:rPr>
        <w:t>Жүргізілген зерттеулерге сәйкес ЖОО болашақ жаттықтырушы-оқытушыларды оқу-жаттығу іс-әрекетін педагогикалық бақылауға даярлауға басымдық берілмегені айқындал</w:t>
      </w:r>
      <w:r w:rsidR="00D71F98">
        <w:rPr>
          <w:rStyle w:val="a4"/>
          <w:i w:val="0"/>
          <w:sz w:val="28"/>
          <w:szCs w:val="28"/>
          <w:lang w:val="kk-KZ"/>
        </w:rPr>
        <w:t>д</w:t>
      </w:r>
      <w:r w:rsidRPr="00F01C44">
        <w:rPr>
          <w:rStyle w:val="a4"/>
          <w:i w:val="0"/>
          <w:sz w:val="28"/>
          <w:szCs w:val="28"/>
          <w:lang w:val="kk-KZ"/>
        </w:rPr>
        <w:t>ы</w:t>
      </w:r>
      <w:r w:rsidR="00D71F98">
        <w:rPr>
          <w:rStyle w:val="a4"/>
          <w:i w:val="0"/>
          <w:sz w:val="28"/>
          <w:szCs w:val="28"/>
          <w:lang w:val="kk-KZ"/>
        </w:rPr>
        <w:t>.</w:t>
      </w:r>
    </w:p>
    <w:p w:rsidR="00CB2A4C" w:rsidRPr="00F01C44" w:rsidRDefault="00CB2A4C" w:rsidP="00CB2A4C">
      <w:pPr>
        <w:pStyle w:val="ab"/>
        <w:spacing w:before="0" w:beforeAutospacing="0" w:after="0" w:afterAutospacing="0"/>
        <w:ind w:firstLine="567"/>
        <w:jc w:val="both"/>
        <w:rPr>
          <w:rStyle w:val="a4"/>
          <w:i w:val="0"/>
          <w:sz w:val="28"/>
          <w:szCs w:val="28"/>
          <w:lang w:val="kk-KZ"/>
        </w:rPr>
      </w:pPr>
      <w:r w:rsidRPr="00F01C44">
        <w:rPr>
          <w:rStyle w:val="a4"/>
          <w:i w:val="0"/>
          <w:sz w:val="28"/>
          <w:szCs w:val="28"/>
          <w:lang w:val="kk-KZ"/>
        </w:rPr>
        <w:t>Жалпы педагогикалық бақылау бойынша даярлықтың мәнін және қажеттілігін түсіну үшін бақылаудың теориялық мәселелерін зерделеген ғалымдар еңбектерін талдау қажет. Оның ішінде, Н.Ф. Талызина бақылаудың теориялық негіздерін анықтаған, Г.С. Никифоров өзін-өзі бақылауды қалыптастыру мәселелерін қарастырған, Ш.А. Амонашвили, И.П. Волкова, С.Н. Лысенкова, В.Ф. Шаталов және т.б. басқалары орта мектеп оқушыларының білімін, іскерлігі мен дағдыларын бақылаудың үйлесімді жүйесін құрған.</w:t>
      </w:r>
    </w:p>
    <w:p w:rsidR="00CB2A4C" w:rsidRDefault="00CB2A4C" w:rsidP="001871C5">
      <w:pPr>
        <w:pStyle w:val="ab"/>
        <w:spacing w:before="0" w:beforeAutospacing="0" w:after="0" w:afterAutospacing="0"/>
        <w:ind w:firstLine="567"/>
        <w:jc w:val="both"/>
        <w:rPr>
          <w:rStyle w:val="a4"/>
          <w:i w:val="0"/>
          <w:sz w:val="28"/>
          <w:szCs w:val="28"/>
          <w:lang w:val="kk-KZ"/>
        </w:rPr>
      </w:pPr>
      <w:r w:rsidRPr="001871C5">
        <w:rPr>
          <w:rStyle w:val="a4"/>
          <w:i w:val="0"/>
          <w:sz w:val="28"/>
          <w:szCs w:val="28"/>
          <w:lang w:val="kk-KZ"/>
        </w:rPr>
        <w:t>ЖОО болашақ мұғалімдерді бақылауға (немесе бақылау-бағалау) даярлау, бақылау іскерліктерін қалыптастыру бойынша жұмыстар біздің зерттеу жұмысымыз үшін қызығушылық туғызады.</w:t>
      </w:r>
      <w:r>
        <w:rPr>
          <w:rStyle w:val="a4"/>
          <w:sz w:val="28"/>
          <w:szCs w:val="28"/>
          <w:lang w:val="kk-KZ"/>
        </w:rPr>
        <w:t xml:space="preserve"> </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lastRenderedPageBreak/>
        <w:t xml:space="preserve">В.Л.Синебрюхованың зерттеуінде бастауыш сынып мұғалімдерінің бақылау-бағалау іс-әрекетінің құрылымы төмендегі үлгіде ұсынылған: </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t>- бақылаудың мақсаты мен объектісін анықтау;</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t>- бақылауды жоспарлау;</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t>- бақылаудың неғұрлым ұтымды әдістері мен формаларын таңдау;</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t>- бақылауды орындауды іске асыру;</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t>- нәтижелерді тексеру;</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t>- егер қателіктер болған жағдайда, оларды жөндеу;</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t>- алынған нәтижелерді жоспарланғандарымен салыстыру;</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t>- бақылау қорытындыларын бағалау [</w:t>
      </w:r>
      <w:r w:rsidR="00F53BCE">
        <w:rPr>
          <w:i w:val="0"/>
          <w:strike w:val="0"/>
          <w:sz w:val="28"/>
          <w:szCs w:val="28"/>
          <w:lang w:val="kk-KZ"/>
        </w:rPr>
        <w:t>1</w:t>
      </w:r>
      <w:r w:rsidRPr="00B559EB">
        <w:rPr>
          <w:i w:val="0"/>
          <w:strike w:val="0"/>
          <w:sz w:val="28"/>
          <w:szCs w:val="28"/>
          <w:lang w:val="kk-KZ"/>
        </w:rPr>
        <w:t>35].</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t xml:space="preserve">Осы </w:t>
      </w:r>
      <w:r w:rsidR="00D71F98">
        <w:rPr>
          <w:i w:val="0"/>
          <w:strike w:val="0"/>
          <w:sz w:val="28"/>
          <w:szCs w:val="28"/>
          <w:lang w:val="kk-KZ"/>
        </w:rPr>
        <w:t>зерттеулерге</w:t>
      </w:r>
      <w:r w:rsidRPr="00B559EB">
        <w:rPr>
          <w:i w:val="0"/>
          <w:strike w:val="0"/>
          <w:sz w:val="28"/>
          <w:szCs w:val="28"/>
          <w:lang w:val="kk-KZ"/>
        </w:rPr>
        <w:t xml:space="preserve"> сүйене отырып, Е.В.Иващенко өзінің диссертациялық еңбегінде бастауыш сынып мұғалімінің бақылау-бағалау іс-әрекеті өзінің ерекшелігі</w:t>
      </w:r>
      <w:r w:rsidR="00D71F98">
        <w:rPr>
          <w:i w:val="0"/>
          <w:strike w:val="0"/>
          <w:sz w:val="28"/>
          <w:szCs w:val="28"/>
          <w:lang w:val="kk-KZ"/>
        </w:rPr>
        <w:t xml:space="preserve"> бар</w:t>
      </w:r>
      <w:r w:rsidRPr="00B559EB">
        <w:rPr>
          <w:i w:val="0"/>
          <w:strike w:val="0"/>
          <w:sz w:val="28"/>
          <w:szCs w:val="28"/>
          <w:lang w:val="kk-KZ"/>
        </w:rPr>
        <w:t xml:space="preserve"> және оны іске асыру кезінде ескеру қажет деген қорытынды жасайды. Проблеманы зерттеу нәтижелері негізінде бастауыш сынып мұғалімдеріне қажетті бақылау-бағалау іскерлігінің төмендегідей топтарын бөліп көрсетеді [</w:t>
      </w:r>
      <w:r w:rsidR="00F53BCE">
        <w:rPr>
          <w:i w:val="0"/>
          <w:strike w:val="0"/>
          <w:sz w:val="28"/>
          <w:szCs w:val="28"/>
          <w:lang w:val="kk-KZ"/>
        </w:rPr>
        <w:t>1</w:t>
      </w:r>
      <w:r w:rsidRPr="00B559EB">
        <w:rPr>
          <w:i w:val="0"/>
          <w:strike w:val="0"/>
          <w:sz w:val="28"/>
          <w:szCs w:val="28"/>
          <w:lang w:val="kk-KZ"/>
        </w:rPr>
        <w:t>36] және олардың мазмұнын құраушыларды ашып жазады:</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t>1-топқа қатыстысы, бақылаудың мақсатын, міндетін және объектісін көрсету іскерлігі;</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t>2-топқа қатыстысы, бақылауды жоспарлау іскерлігі:</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t>3-топқа қатыстысы, бақылауды ұйымдастыру іскерлігі:</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t>4-топқа қатыстысы, бақылау нәтижелерін бағалау іскерлігі:</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t>5-топқа қатыстысы, оқу іс-әрекетінің нәтижелерін түзету іскерлігі:</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t>Сонымен бақылау іскерліктері мұғалімнің педагогикалық іскерліктерінің құраушысы және педагогикалық іс-әрекеттерді тұйықтаушы болып табылады.</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t xml:space="preserve">Сонымен, бақылау іс-әрекетінің мәніне қарап және оған байланысты негізгі ұғымдарды анықтай отырып, білім алушылардың оқу іс-әрекетін бақылауды жүзеге асыру үшін </w:t>
      </w:r>
      <w:r>
        <w:rPr>
          <w:i w:val="0"/>
          <w:strike w:val="0"/>
          <w:sz w:val="28"/>
          <w:szCs w:val="28"/>
          <w:lang w:val="kk-KZ"/>
        </w:rPr>
        <w:t>педагогтың</w:t>
      </w:r>
      <w:r w:rsidRPr="00B559EB">
        <w:rPr>
          <w:i w:val="0"/>
          <w:strike w:val="0"/>
          <w:sz w:val="28"/>
          <w:szCs w:val="28"/>
          <w:lang w:val="kk-KZ"/>
        </w:rPr>
        <w:t xml:space="preserve"> қажетті іскерлігінің бірінші тобын бөліп алуға болады:</w:t>
      </w:r>
      <w:r w:rsidR="00D71F98">
        <w:rPr>
          <w:i w:val="0"/>
          <w:strike w:val="0"/>
          <w:sz w:val="28"/>
          <w:szCs w:val="28"/>
          <w:lang w:val="kk-KZ"/>
        </w:rPr>
        <w:t xml:space="preserve"> </w:t>
      </w:r>
      <w:r w:rsidRPr="00B559EB">
        <w:rPr>
          <w:i w:val="0"/>
          <w:strike w:val="0"/>
          <w:sz w:val="28"/>
          <w:szCs w:val="28"/>
          <w:lang w:val="kk-KZ"/>
        </w:rPr>
        <w:t>оқу мақсатын нақтылай білуі;</w:t>
      </w:r>
      <w:r w:rsidR="00D71F98">
        <w:rPr>
          <w:i w:val="0"/>
          <w:strike w:val="0"/>
          <w:sz w:val="28"/>
          <w:szCs w:val="28"/>
          <w:lang w:val="kk-KZ"/>
        </w:rPr>
        <w:t xml:space="preserve"> </w:t>
      </w:r>
      <w:r w:rsidRPr="00B559EB">
        <w:rPr>
          <w:i w:val="0"/>
          <w:strike w:val="0"/>
          <w:sz w:val="28"/>
          <w:szCs w:val="28"/>
          <w:lang w:val="kk-KZ"/>
        </w:rPr>
        <w:t>бөлінген мақсаттарға сәйкес бақылау үшін материалдарды іріктеуді жүзеге асыра білуі;</w:t>
      </w:r>
      <w:r w:rsidR="00D71F98">
        <w:rPr>
          <w:i w:val="0"/>
          <w:strike w:val="0"/>
          <w:sz w:val="28"/>
          <w:szCs w:val="28"/>
          <w:lang w:val="kk-KZ"/>
        </w:rPr>
        <w:t xml:space="preserve"> </w:t>
      </w:r>
      <w:r w:rsidRPr="00B559EB">
        <w:rPr>
          <w:i w:val="0"/>
          <w:strike w:val="0"/>
          <w:sz w:val="28"/>
          <w:szCs w:val="28"/>
          <w:lang w:val="kk-KZ"/>
        </w:rPr>
        <w:t>эталонды құру немесе таңда</w:t>
      </w:r>
      <w:r>
        <w:rPr>
          <w:i w:val="0"/>
          <w:strike w:val="0"/>
          <w:sz w:val="28"/>
          <w:szCs w:val="28"/>
          <w:lang w:val="kk-KZ"/>
        </w:rPr>
        <w:t>п</w:t>
      </w:r>
      <w:r w:rsidRPr="00B559EB">
        <w:rPr>
          <w:i w:val="0"/>
          <w:strike w:val="0"/>
          <w:sz w:val="28"/>
          <w:szCs w:val="28"/>
          <w:lang w:val="kk-KZ"/>
        </w:rPr>
        <w:t xml:space="preserve"> алуы;</w:t>
      </w:r>
      <w:r w:rsidR="00D71F98">
        <w:rPr>
          <w:i w:val="0"/>
          <w:strike w:val="0"/>
          <w:sz w:val="28"/>
          <w:szCs w:val="28"/>
          <w:lang w:val="kk-KZ"/>
        </w:rPr>
        <w:t xml:space="preserve"> </w:t>
      </w:r>
      <w:r w:rsidRPr="00B559EB">
        <w:rPr>
          <w:i w:val="0"/>
          <w:strike w:val="0"/>
          <w:sz w:val="28"/>
          <w:szCs w:val="28"/>
          <w:lang w:val="kk-KZ"/>
        </w:rPr>
        <w:t>бақылау түрлерін, формаларын, тәсілдері мен құралдарын анықтай білуі;</w:t>
      </w:r>
      <w:r w:rsidR="00D71F98">
        <w:rPr>
          <w:i w:val="0"/>
          <w:strike w:val="0"/>
          <w:sz w:val="28"/>
          <w:szCs w:val="28"/>
          <w:lang w:val="kk-KZ"/>
        </w:rPr>
        <w:t xml:space="preserve"> </w:t>
      </w:r>
      <w:r w:rsidRPr="00B559EB">
        <w:rPr>
          <w:i w:val="0"/>
          <w:strike w:val="0"/>
          <w:sz w:val="28"/>
          <w:szCs w:val="28"/>
          <w:lang w:val="kk-KZ"/>
        </w:rPr>
        <w:t>бағалау іс-әрекетін жүзеге асыра білуі;</w:t>
      </w:r>
      <w:r w:rsidR="00D71F98">
        <w:rPr>
          <w:i w:val="0"/>
          <w:strike w:val="0"/>
          <w:sz w:val="28"/>
          <w:szCs w:val="28"/>
          <w:lang w:val="kk-KZ"/>
        </w:rPr>
        <w:t xml:space="preserve"> </w:t>
      </w:r>
      <w:r w:rsidRPr="00B559EB">
        <w:rPr>
          <w:i w:val="0"/>
          <w:strike w:val="0"/>
          <w:sz w:val="28"/>
          <w:szCs w:val="28"/>
          <w:lang w:val="kk-KZ"/>
        </w:rPr>
        <w:t>бағалау іс-әрекеті негізінде түзету жасай білуі;</w:t>
      </w:r>
      <w:r w:rsidR="00D71F98">
        <w:rPr>
          <w:i w:val="0"/>
          <w:strike w:val="0"/>
          <w:sz w:val="28"/>
          <w:szCs w:val="28"/>
          <w:lang w:val="kk-KZ"/>
        </w:rPr>
        <w:t xml:space="preserve"> </w:t>
      </w:r>
      <w:r w:rsidRPr="00B559EB">
        <w:rPr>
          <w:i w:val="0"/>
          <w:strike w:val="0"/>
          <w:sz w:val="28"/>
          <w:szCs w:val="28"/>
          <w:lang w:val="kk-KZ"/>
        </w:rPr>
        <w:t>қателіктердің себептерін анықтай білуі және оларды жою жоспарын белгілеуі;</w:t>
      </w:r>
      <w:r w:rsidR="00D71F98">
        <w:rPr>
          <w:i w:val="0"/>
          <w:strike w:val="0"/>
          <w:sz w:val="28"/>
          <w:szCs w:val="28"/>
          <w:lang w:val="kk-KZ"/>
        </w:rPr>
        <w:t xml:space="preserve"> </w:t>
      </w:r>
      <w:r w:rsidRPr="00B559EB">
        <w:rPr>
          <w:i w:val="0"/>
          <w:strike w:val="0"/>
          <w:sz w:val="28"/>
          <w:szCs w:val="28"/>
          <w:lang w:val="kk-KZ"/>
        </w:rPr>
        <w:t>өзін-өзі бақылауды жүзеге асыра білуі.</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t>Өзін-өзі бақылау педагог пен білім алушының іс-әрекетінің қажетті құраушысы болып табылады. Сондықтан да өзін-өзі бақылаудың мәні мен құрылымдық құрамы біздің зерттеу жұмысымыз үшін қажетті материал болып табылады.</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t>Білім алушылардың білімін бақылау, олардың өзіндік бақылауы және білім алушылардың оқу іс-әрекетін жоғары оқу орындарында оқытудың теориясы мен тәжірибесінде бақылауды жүзеге асыру іскерліктерін қалыптастыру мәселесі қазіргі уақытта толық мәнді шешімін таппаған. Бұл бір жағынан, жалпы ЖОО әдістемесінің жетілдірілмеуімен, екінші жағынан, білімді бақылау проблемасының күрделілігімен түсіндіріледі. Десекте, бұл бағытта төмендегідей зерттеулер жүргізілген:</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lastRenderedPageBreak/>
        <w:t>- шетел тілдерін оқыту жүйесіндегі студенттердің білімін өзін-өзі бақылау (И.Г. Громова);</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t>- бақылау және өзін-өзі бақылаудың психологиялық-дидактикалық аспектілері (Н.Ф. Талызина);</w:t>
      </w:r>
    </w:p>
    <w:p w:rsidR="001871C5" w:rsidRPr="00B559EB" w:rsidRDefault="001871C5" w:rsidP="001871C5">
      <w:pPr>
        <w:pStyle w:val="8"/>
        <w:spacing w:before="0" w:after="0"/>
        <w:ind w:firstLine="567"/>
        <w:jc w:val="both"/>
        <w:rPr>
          <w:i w:val="0"/>
          <w:strike w:val="0"/>
          <w:sz w:val="28"/>
          <w:szCs w:val="28"/>
          <w:lang w:val="kk-KZ"/>
        </w:rPr>
      </w:pPr>
      <w:r w:rsidRPr="00B559EB">
        <w:rPr>
          <w:i w:val="0"/>
          <w:strike w:val="0"/>
          <w:sz w:val="28"/>
          <w:szCs w:val="28"/>
          <w:lang w:val="kk-KZ"/>
        </w:rPr>
        <w:t>- мектепте және ЖОО-да компьютерлік оқытудың арнайы бағдарламалары мен технологияларын бағдарламалық бақылау мен әзірлеуге бағытталған зерттеулер (Г.С. Никифоров; Н.В. Черкезова; Е.Г. Меркулова; Н.Ф. Хорошко; Н.А. Шайденко және т.б.).</w:t>
      </w:r>
    </w:p>
    <w:p w:rsidR="00CB2A4C" w:rsidRPr="00F01C44" w:rsidRDefault="00CB2A4C" w:rsidP="00F01C44">
      <w:pPr>
        <w:pStyle w:val="6"/>
        <w:tabs>
          <w:tab w:val="clear" w:pos="1152"/>
        </w:tabs>
        <w:spacing w:before="0" w:after="0"/>
        <w:ind w:left="0" w:firstLine="567"/>
        <w:rPr>
          <w:rFonts w:ascii="Times New Roman" w:hAnsi="Times New Roman"/>
          <w:b w:val="0"/>
          <w:color w:val="auto"/>
          <w:sz w:val="28"/>
          <w:szCs w:val="28"/>
          <w:lang w:val="kk-KZ"/>
        </w:rPr>
      </w:pPr>
      <w:r w:rsidRPr="00F01C44">
        <w:rPr>
          <w:rFonts w:ascii="Times New Roman" w:hAnsi="Times New Roman"/>
          <w:b w:val="0"/>
          <w:sz w:val="28"/>
          <w:szCs w:val="28"/>
          <w:lang w:val="kk-KZ"/>
        </w:rPr>
        <w:t>Б</w:t>
      </w:r>
      <w:r w:rsidRPr="00F01C44">
        <w:rPr>
          <w:rFonts w:ascii="Times New Roman" w:hAnsi="Times New Roman"/>
          <w:b w:val="0"/>
          <w:color w:val="auto"/>
          <w:sz w:val="28"/>
          <w:szCs w:val="28"/>
          <w:lang w:val="kk-KZ"/>
        </w:rPr>
        <w:t>олашақ жаттықтырушы-оқытушыларды педагогикалық бақылауға даярлау мәселесін зерттеудің қажеттілігін төмендегідей етіп көрсетуге болады:</w:t>
      </w:r>
    </w:p>
    <w:p w:rsidR="00CB2A4C" w:rsidRPr="00F01C44" w:rsidRDefault="00CB2A4C" w:rsidP="00F01C44">
      <w:pPr>
        <w:pStyle w:val="6"/>
        <w:tabs>
          <w:tab w:val="clear" w:pos="1152"/>
        </w:tabs>
        <w:spacing w:before="0" w:after="0"/>
        <w:ind w:left="0" w:firstLine="567"/>
        <w:rPr>
          <w:rFonts w:ascii="Times New Roman" w:hAnsi="Times New Roman"/>
          <w:b w:val="0"/>
          <w:color w:val="auto"/>
          <w:sz w:val="28"/>
          <w:szCs w:val="28"/>
          <w:lang w:val="kk-KZ"/>
        </w:rPr>
      </w:pPr>
      <w:r w:rsidRPr="00F01C44">
        <w:rPr>
          <w:rFonts w:ascii="Times New Roman" w:hAnsi="Times New Roman"/>
          <w:b w:val="0"/>
          <w:color w:val="auto"/>
          <w:sz w:val="28"/>
          <w:szCs w:val="28"/>
          <w:lang w:val="kk-KZ"/>
        </w:rPr>
        <w:t>- мектеп жасындағы оқушылардың оқу-жаттығу іс-әрекеттерінде, спорттық шұғылданыстарында жарақат алуының алдын алуға педагогтардың даярлау;</w:t>
      </w:r>
    </w:p>
    <w:p w:rsidR="00CB2A4C" w:rsidRPr="00F01C44" w:rsidRDefault="00CB2A4C" w:rsidP="00F01C44">
      <w:pPr>
        <w:pStyle w:val="6"/>
        <w:tabs>
          <w:tab w:val="clear" w:pos="1152"/>
        </w:tabs>
        <w:spacing w:before="0" w:after="0"/>
        <w:ind w:left="0" w:firstLine="567"/>
        <w:rPr>
          <w:rFonts w:ascii="Times New Roman" w:hAnsi="Times New Roman"/>
          <w:b w:val="0"/>
          <w:color w:val="auto"/>
          <w:sz w:val="28"/>
          <w:szCs w:val="28"/>
          <w:lang w:val="kk-KZ"/>
        </w:rPr>
      </w:pPr>
      <w:r w:rsidRPr="00F01C44">
        <w:rPr>
          <w:rFonts w:ascii="Times New Roman" w:hAnsi="Times New Roman"/>
          <w:b w:val="0"/>
          <w:color w:val="auto"/>
          <w:sz w:val="28"/>
          <w:szCs w:val="28"/>
          <w:lang w:val="kk-KZ"/>
        </w:rPr>
        <w:t>- мектептегі дене шынықтыру пәнін жаңаша оқуға (спорттандыруға) сәйкес сәйкес маман даярлау.</w:t>
      </w:r>
    </w:p>
    <w:p w:rsidR="00CB2A4C" w:rsidRPr="00F01C44" w:rsidRDefault="00CB2A4C" w:rsidP="00F01C44">
      <w:pPr>
        <w:pStyle w:val="6"/>
        <w:tabs>
          <w:tab w:val="clear" w:pos="1152"/>
        </w:tabs>
        <w:spacing w:before="0" w:after="0"/>
        <w:ind w:left="0" w:firstLine="567"/>
        <w:rPr>
          <w:rFonts w:ascii="Times New Roman" w:hAnsi="Times New Roman"/>
          <w:b w:val="0"/>
          <w:color w:val="auto"/>
          <w:sz w:val="28"/>
          <w:szCs w:val="28"/>
          <w:lang w:val="kk-KZ"/>
        </w:rPr>
      </w:pPr>
      <w:r w:rsidRPr="00F01C44">
        <w:rPr>
          <w:rFonts w:ascii="Times New Roman" w:hAnsi="Times New Roman"/>
          <w:b w:val="0"/>
          <w:sz w:val="28"/>
          <w:szCs w:val="28"/>
          <w:lang w:val="kk-KZ"/>
        </w:rPr>
        <w:t>Б</w:t>
      </w:r>
      <w:r w:rsidRPr="00F01C44">
        <w:rPr>
          <w:rFonts w:ascii="Times New Roman" w:hAnsi="Times New Roman"/>
          <w:b w:val="0"/>
          <w:color w:val="auto"/>
          <w:sz w:val="28"/>
          <w:szCs w:val="28"/>
          <w:lang w:val="kk-KZ"/>
        </w:rPr>
        <w:t>олашақ жаттықтырушы-оқытушыларды педагогикалық бақылауға даярлау мәселесін зерделеу бойынша жүргізілген жұмыс</w:t>
      </w:r>
      <w:r w:rsidR="00853686">
        <w:rPr>
          <w:rFonts w:ascii="Times New Roman" w:hAnsi="Times New Roman"/>
          <w:b w:val="0"/>
          <w:color w:val="auto"/>
          <w:sz w:val="28"/>
          <w:szCs w:val="28"/>
          <w:lang w:val="kk-KZ"/>
        </w:rPr>
        <w:t xml:space="preserve"> бағыттарын </w:t>
      </w:r>
      <w:r w:rsidRPr="00F01C44">
        <w:rPr>
          <w:rFonts w:ascii="Times New Roman" w:hAnsi="Times New Roman"/>
          <w:b w:val="0"/>
          <w:color w:val="auto"/>
          <w:sz w:val="28"/>
          <w:szCs w:val="28"/>
          <w:lang w:val="kk-KZ"/>
        </w:rPr>
        <w:t>төмендегіше көрсетуге болады:</w:t>
      </w:r>
    </w:p>
    <w:p w:rsidR="00853686" w:rsidRDefault="006F41E2" w:rsidP="006F41E2">
      <w:pPr>
        <w:pStyle w:val="6"/>
        <w:tabs>
          <w:tab w:val="clear" w:pos="1152"/>
        </w:tabs>
        <w:spacing w:before="0" w:after="0"/>
        <w:ind w:left="0" w:firstLine="567"/>
        <w:rPr>
          <w:rFonts w:ascii="Times New Roman" w:hAnsi="Times New Roman"/>
          <w:b w:val="0"/>
          <w:color w:val="auto"/>
          <w:sz w:val="28"/>
          <w:szCs w:val="28"/>
          <w:lang w:val="kk-KZ"/>
        </w:rPr>
      </w:pPr>
      <w:r w:rsidRPr="00F01C44">
        <w:rPr>
          <w:rFonts w:ascii="Times New Roman" w:hAnsi="Times New Roman"/>
          <w:b w:val="0"/>
          <w:color w:val="auto"/>
          <w:sz w:val="28"/>
          <w:szCs w:val="28"/>
          <w:lang w:val="kk-KZ"/>
        </w:rPr>
        <w:t xml:space="preserve">- </w:t>
      </w:r>
      <w:r w:rsidR="00853686">
        <w:rPr>
          <w:rFonts w:ascii="Times New Roman" w:hAnsi="Times New Roman"/>
          <w:b w:val="0"/>
          <w:color w:val="auto"/>
          <w:sz w:val="28"/>
          <w:szCs w:val="28"/>
          <w:lang w:val="kk-KZ"/>
        </w:rPr>
        <w:t>дене жаттығуларымен шұғылданушылардың денсаулығы мен дене дайындығын бақылауға;</w:t>
      </w:r>
    </w:p>
    <w:p w:rsidR="00853686" w:rsidRDefault="00853686" w:rsidP="006F41E2">
      <w:pPr>
        <w:pStyle w:val="6"/>
        <w:tabs>
          <w:tab w:val="clear" w:pos="1152"/>
        </w:tabs>
        <w:spacing w:before="0" w:after="0"/>
        <w:ind w:left="0" w:firstLine="567"/>
        <w:rPr>
          <w:rFonts w:ascii="Times New Roman" w:hAnsi="Times New Roman"/>
          <w:b w:val="0"/>
          <w:color w:val="auto"/>
          <w:sz w:val="28"/>
          <w:szCs w:val="28"/>
          <w:lang w:val="kk-KZ"/>
        </w:rPr>
      </w:pPr>
      <w:r>
        <w:rPr>
          <w:rFonts w:ascii="Times New Roman" w:hAnsi="Times New Roman"/>
          <w:b w:val="0"/>
          <w:color w:val="auto"/>
          <w:sz w:val="28"/>
          <w:szCs w:val="28"/>
          <w:lang w:val="kk-KZ"/>
        </w:rPr>
        <w:t>- спортшыны дайындаудағы есеп жүргізу мен кешенді бақылауға;</w:t>
      </w:r>
    </w:p>
    <w:p w:rsidR="00853686" w:rsidRDefault="00BF024A" w:rsidP="006F41E2">
      <w:pPr>
        <w:pStyle w:val="6"/>
        <w:tabs>
          <w:tab w:val="clear" w:pos="1152"/>
        </w:tabs>
        <w:spacing w:before="0" w:after="0"/>
        <w:ind w:left="0" w:firstLine="567"/>
        <w:rPr>
          <w:rFonts w:ascii="Times New Roman" w:hAnsi="Times New Roman"/>
          <w:b w:val="0"/>
          <w:color w:val="auto"/>
          <w:sz w:val="28"/>
          <w:szCs w:val="28"/>
          <w:lang w:val="kk-KZ"/>
        </w:rPr>
      </w:pPr>
      <w:r>
        <w:rPr>
          <w:rFonts w:ascii="Times New Roman" w:hAnsi="Times New Roman"/>
          <w:b w:val="0"/>
          <w:color w:val="auto"/>
          <w:sz w:val="28"/>
          <w:szCs w:val="28"/>
          <w:lang w:val="kk-KZ"/>
        </w:rPr>
        <w:t>- жарыстар мен жаттығулардың әсерін бақылауға;</w:t>
      </w:r>
    </w:p>
    <w:p w:rsidR="00BF024A" w:rsidRDefault="00BF024A" w:rsidP="006F41E2">
      <w:pPr>
        <w:pStyle w:val="6"/>
        <w:tabs>
          <w:tab w:val="clear" w:pos="1152"/>
        </w:tabs>
        <w:spacing w:before="0" w:after="0"/>
        <w:ind w:left="0" w:firstLine="567"/>
        <w:rPr>
          <w:rFonts w:ascii="Times New Roman" w:hAnsi="Times New Roman"/>
          <w:b w:val="0"/>
          <w:color w:val="auto"/>
          <w:sz w:val="28"/>
          <w:szCs w:val="28"/>
          <w:lang w:val="kk-KZ"/>
        </w:rPr>
      </w:pPr>
      <w:r>
        <w:rPr>
          <w:rFonts w:ascii="Times New Roman" w:hAnsi="Times New Roman"/>
          <w:b w:val="0"/>
          <w:color w:val="auto"/>
          <w:sz w:val="28"/>
          <w:szCs w:val="28"/>
          <w:lang w:val="kk-KZ"/>
        </w:rPr>
        <w:t>- спортшының дайындалғандығын жағдайын бақылауға;</w:t>
      </w:r>
    </w:p>
    <w:p w:rsidR="00BF024A" w:rsidRDefault="00BF024A" w:rsidP="006F41E2">
      <w:pPr>
        <w:pStyle w:val="6"/>
        <w:tabs>
          <w:tab w:val="clear" w:pos="1152"/>
        </w:tabs>
        <w:spacing w:before="0" w:after="0"/>
        <w:ind w:left="0" w:firstLine="567"/>
        <w:rPr>
          <w:rFonts w:ascii="Times New Roman" w:hAnsi="Times New Roman"/>
          <w:b w:val="0"/>
          <w:color w:val="auto"/>
          <w:sz w:val="28"/>
          <w:szCs w:val="28"/>
          <w:lang w:val="kk-KZ"/>
        </w:rPr>
      </w:pPr>
      <w:r>
        <w:rPr>
          <w:rFonts w:ascii="Times New Roman" w:hAnsi="Times New Roman"/>
          <w:b w:val="0"/>
          <w:color w:val="auto"/>
          <w:sz w:val="28"/>
          <w:szCs w:val="28"/>
          <w:lang w:val="kk-KZ"/>
        </w:rPr>
        <w:t>- көпжылдық дайындық процесіндегі спорттық іріктеуге;</w:t>
      </w:r>
    </w:p>
    <w:p w:rsidR="002B4A6A" w:rsidRDefault="00BF024A" w:rsidP="006F41E2">
      <w:pPr>
        <w:pStyle w:val="6"/>
        <w:tabs>
          <w:tab w:val="clear" w:pos="1152"/>
        </w:tabs>
        <w:spacing w:before="0" w:after="0"/>
        <w:ind w:left="0" w:firstLine="567"/>
        <w:rPr>
          <w:rFonts w:ascii="Times New Roman" w:hAnsi="Times New Roman"/>
          <w:b w:val="0"/>
          <w:color w:val="auto"/>
          <w:sz w:val="28"/>
          <w:szCs w:val="28"/>
          <w:lang w:val="kk-KZ"/>
        </w:rPr>
      </w:pPr>
      <w:r>
        <w:rPr>
          <w:rFonts w:ascii="Times New Roman" w:hAnsi="Times New Roman"/>
          <w:b w:val="0"/>
          <w:color w:val="auto"/>
          <w:sz w:val="28"/>
          <w:szCs w:val="28"/>
          <w:lang w:val="kk-KZ"/>
        </w:rPr>
        <w:t xml:space="preserve">- </w:t>
      </w:r>
      <w:r w:rsidR="00934823">
        <w:rPr>
          <w:rFonts w:ascii="Times New Roman" w:hAnsi="Times New Roman"/>
          <w:b w:val="0"/>
          <w:color w:val="auto"/>
          <w:sz w:val="28"/>
          <w:szCs w:val="28"/>
          <w:lang w:val="kk-KZ"/>
        </w:rPr>
        <w:t xml:space="preserve">оқушылардың дене </w:t>
      </w:r>
      <w:r w:rsidR="002B4A6A">
        <w:rPr>
          <w:rFonts w:ascii="Times New Roman" w:hAnsi="Times New Roman"/>
          <w:b w:val="0"/>
          <w:color w:val="auto"/>
          <w:sz w:val="28"/>
          <w:szCs w:val="28"/>
          <w:lang w:val="kk-KZ"/>
        </w:rPr>
        <w:t>тәрбиесі</w:t>
      </w:r>
      <w:r>
        <w:rPr>
          <w:rFonts w:ascii="Times New Roman" w:hAnsi="Times New Roman"/>
          <w:b w:val="0"/>
          <w:color w:val="auto"/>
          <w:sz w:val="28"/>
          <w:szCs w:val="28"/>
          <w:lang w:val="kk-KZ"/>
        </w:rPr>
        <w:t xml:space="preserve"> бойынша</w:t>
      </w:r>
      <w:r w:rsidR="002B4A6A">
        <w:rPr>
          <w:rFonts w:ascii="Times New Roman" w:hAnsi="Times New Roman"/>
          <w:b w:val="0"/>
          <w:color w:val="auto"/>
          <w:sz w:val="28"/>
          <w:szCs w:val="28"/>
          <w:lang w:val="kk-KZ"/>
        </w:rPr>
        <w:t xml:space="preserve"> дайындығын анықтауға;</w:t>
      </w:r>
    </w:p>
    <w:p w:rsidR="002B4A6A" w:rsidRDefault="002B4A6A" w:rsidP="002B4A6A">
      <w:pPr>
        <w:pStyle w:val="6"/>
        <w:tabs>
          <w:tab w:val="clear" w:pos="1152"/>
        </w:tabs>
        <w:spacing w:before="0" w:after="0"/>
        <w:ind w:left="0" w:firstLine="567"/>
        <w:rPr>
          <w:rFonts w:ascii="Times New Roman" w:hAnsi="Times New Roman"/>
          <w:b w:val="0"/>
          <w:color w:val="auto"/>
          <w:sz w:val="28"/>
          <w:szCs w:val="28"/>
          <w:lang w:val="kk-KZ"/>
        </w:rPr>
      </w:pPr>
      <w:r>
        <w:rPr>
          <w:rFonts w:ascii="Times New Roman" w:hAnsi="Times New Roman"/>
          <w:b w:val="0"/>
          <w:color w:val="auto"/>
          <w:sz w:val="28"/>
          <w:szCs w:val="28"/>
          <w:lang w:val="kk-KZ"/>
        </w:rPr>
        <w:t>- білім алушылардың (оқушы-спортшы, спортшы) таңдаған спорт түрі бойынша дайындығын бақылауға;</w:t>
      </w:r>
    </w:p>
    <w:p w:rsidR="00934823" w:rsidRDefault="002B4A6A" w:rsidP="006F41E2">
      <w:pPr>
        <w:pStyle w:val="6"/>
        <w:tabs>
          <w:tab w:val="clear" w:pos="1152"/>
        </w:tabs>
        <w:spacing w:before="0" w:after="0"/>
        <w:ind w:left="0" w:firstLine="567"/>
        <w:rPr>
          <w:rFonts w:ascii="Times New Roman" w:hAnsi="Times New Roman"/>
          <w:b w:val="0"/>
          <w:color w:val="auto"/>
          <w:sz w:val="28"/>
          <w:szCs w:val="28"/>
          <w:lang w:val="kk-KZ"/>
        </w:rPr>
      </w:pPr>
      <w:r>
        <w:rPr>
          <w:rFonts w:ascii="Times New Roman" w:hAnsi="Times New Roman"/>
          <w:b w:val="0"/>
          <w:color w:val="auto"/>
          <w:sz w:val="28"/>
          <w:szCs w:val="28"/>
          <w:lang w:val="kk-KZ"/>
        </w:rPr>
        <w:t>- оқушылардың жалпы дене дайындығын анықтауға болашақ дене тәрбиесі мұғалімдерін даярлауға;</w:t>
      </w:r>
    </w:p>
    <w:p w:rsidR="006F41E2" w:rsidRPr="00F01C44" w:rsidRDefault="00934823" w:rsidP="006F41E2">
      <w:pPr>
        <w:pStyle w:val="6"/>
        <w:tabs>
          <w:tab w:val="clear" w:pos="1152"/>
        </w:tabs>
        <w:spacing w:before="0" w:after="0"/>
        <w:ind w:left="0" w:firstLine="567"/>
        <w:rPr>
          <w:rFonts w:ascii="Times New Roman" w:hAnsi="Times New Roman"/>
          <w:b w:val="0"/>
          <w:color w:val="auto"/>
          <w:sz w:val="28"/>
          <w:szCs w:val="28"/>
          <w:lang w:val="kk-KZ"/>
        </w:rPr>
      </w:pPr>
      <w:r>
        <w:rPr>
          <w:rFonts w:ascii="Times New Roman" w:hAnsi="Times New Roman"/>
          <w:b w:val="0"/>
          <w:color w:val="auto"/>
          <w:sz w:val="28"/>
          <w:szCs w:val="28"/>
          <w:lang w:val="kk-KZ"/>
        </w:rPr>
        <w:t xml:space="preserve">- </w:t>
      </w:r>
      <w:r w:rsidR="006F41E2" w:rsidRPr="00F01C44">
        <w:rPr>
          <w:rFonts w:ascii="Times New Roman" w:hAnsi="Times New Roman"/>
          <w:b w:val="0"/>
          <w:color w:val="auto"/>
          <w:sz w:val="28"/>
          <w:szCs w:val="28"/>
          <w:lang w:val="kk-KZ"/>
        </w:rPr>
        <w:t xml:space="preserve">болашақ жаттықтырушыларды </w:t>
      </w:r>
      <w:r w:rsidR="002B4A6A">
        <w:rPr>
          <w:rFonts w:ascii="Times New Roman" w:hAnsi="Times New Roman"/>
          <w:b w:val="0"/>
          <w:color w:val="auto"/>
          <w:sz w:val="28"/>
          <w:szCs w:val="28"/>
          <w:lang w:val="kk-KZ"/>
        </w:rPr>
        <w:t xml:space="preserve">оқушылардың </w:t>
      </w:r>
      <w:r w:rsidR="006F41E2">
        <w:rPr>
          <w:rFonts w:ascii="Times New Roman" w:hAnsi="Times New Roman"/>
          <w:b w:val="0"/>
          <w:color w:val="auto"/>
          <w:sz w:val="28"/>
          <w:szCs w:val="28"/>
          <w:lang w:val="kk-KZ"/>
        </w:rPr>
        <w:t>таңдаған спорт түрі</w:t>
      </w:r>
      <w:r w:rsidR="002B4A6A">
        <w:rPr>
          <w:rFonts w:ascii="Times New Roman" w:hAnsi="Times New Roman"/>
          <w:b w:val="0"/>
          <w:color w:val="auto"/>
          <w:sz w:val="28"/>
          <w:szCs w:val="28"/>
          <w:lang w:val="kk-KZ"/>
        </w:rPr>
        <w:t xml:space="preserve">нен </w:t>
      </w:r>
      <w:r w:rsidR="00BF024A">
        <w:rPr>
          <w:rFonts w:ascii="Times New Roman" w:hAnsi="Times New Roman"/>
          <w:b w:val="0"/>
          <w:color w:val="auto"/>
          <w:sz w:val="28"/>
          <w:szCs w:val="28"/>
          <w:lang w:val="kk-KZ"/>
        </w:rPr>
        <w:t>жекелеген (</w:t>
      </w:r>
      <w:r w:rsidR="002B4A6A">
        <w:rPr>
          <w:rFonts w:ascii="Times New Roman" w:hAnsi="Times New Roman"/>
          <w:b w:val="0"/>
          <w:color w:val="auto"/>
          <w:sz w:val="28"/>
          <w:szCs w:val="28"/>
          <w:lang w:val="kk-KZ"/>
        </w:rPr>
        <w:t>дене</w:t>
      </w:r>
      <w:r w:rsidR="00BF024A">
        <w:rPr>
          <w:rFonts w:ascii="Times New Roman" w:hAnsi="Times New Roman"/>
          <w:b w:val="0"/>
          <w:color w:val="auto"/>
          <w:sz w:val="28"/>
          <w:szCs w:val="28"/>
          <w:lang w:val="kk-KZ"/>
        </w:rPr>
        <w:t xml:space="preserve">, </w:t>
      </w:r>
      <w:r w:rsidR="00853686">
        <w:rPr>
          <w:rFonts w:ascii="Times New Roman" w:hAnsi="Times New Roman"/>
          <w:b w:val="0"/>
          <w:color w:val="auto"/>
          <w:sz w:val="28"/>
          <w:szCs w:val="28"/>
          <w:lang w:val="kk-KZ"/>
        </w:rPr>
        <w:t>арнайы, тактикалық, техникалық)</w:t>
      </w:r>
      <w:r>
        <w:rPr>
          <w:rFonts w:ascii="Times New Roman" w:hAnsi="Times New Roman"/>
          <w:b w:val="0"/>
          <w:color w:val="auto"/>
          <w:sz w:val="28"/>
          <w:szCs w:val="28"/>
          <w:lang w:val="kk-KZ"/>
        </w:rPr>
        <w:t xml:space="preserve"> дайындығын анықтауға</w:t>
      </w:r>
      <w:r w:rsidR="00BF024A">
        <w:rPr>
          <w:rFonts w:ascii="Times New Roman" w:hAnsi="Times New Roman"/>
          <w:b w:val="0"/>
          <w:color w:val="auto"/>
          <w:sz w:val="28"/>
          <w:szCs w:val="28"/>
          <w:lang w:val="kk-KZ"/>
        </w:rPr>
        <w:t>.</w:t>
      </w:r>
    </w:p>
    <w:p w:rsidR="00E17681" w:rsidRDefault="00BF024A" w:rsidP="00E17681">
      <w:pPr>
        <w:pStyle w:val="ab"/>
        <w:spacing w:before="0" w:beforeAutospacing="0" w:after="0" w:afterAutospacing="0"/>
        <w:ind w:firstLine="567"/>
        <w:jc w:val="both"/>
        <w:rPr>
          <w:rStyle w:val="a4"/>
          <w:i w:val="0"/>
          <w:sz w:val="28"/>
          <w:szCs w:val="28"/>
          <w:lang w:val="kk-KZ"/>
        </w:rPr>
      </w:pPr>
      <w:r w:rsidRPr="00F01C44">
        <w:rPr>
          <w:rStyle w:val="a4"/>
          <w:i w:val="0"/>
          <w:sz w:val="28"/>
          <w:szCs w:val="28"/>
          <w:lang w:val="kk-KZ"/>
        </w:rPr>
        <w:t xml:space="preserve">Сонымен, болашақ жаттықтырушы-оқытушыларды оқушылардың оқу-жаттығу іс-әрекетін педагогикалық бақылауға даярлау (ЖОО студенттері) мәселесі толық мәнді </w:t>
      </w:r>
      <w:r w:rsidR="00F03821">
        <w:rPr>
          <w:rStyle w:val="a4"/>
          <w:i w:val="0"/>
          <w:sz w:val="28"/>
          <w:szCs w:val="28"/>
          <w:lang w:val="kk-KZ"/>
        </w:rPr>
        <w:t>зерде</w:t>
      </w:r>
      <w:r w:rsidRPr="00F01C44">
        <w:rPr>
          <w:rStyle w:val="a4"/>
          <w:i w:val="0"/>
          <w:sz w:val="28"/>
          <w:szCs w:val="28"/>
          <w:lang w:val="kk-KZ"/>
        </w:rPr>
        <w:t>ленбеген деуге болады.</w:t>
      </w:r>
    </w:p>
    <w:p w:rsidR="00C4457B" w:rsidRDefault="00CB2A4C" w:rsidP="00C4457B">
      <w:pPr>
        <w:pStyle w:val="ab"/>
        <w:spacing w:before="0" w:beforeAutospacing="0" w:after="0" w:afterAutospacing="0"/>
        <w:ind w:firstLine="567"/>
        <w:jc w:val="both"/>
        <w:rPr>
          <w:sz w:val="28"/>
          <w:szCs w:val="28"/>
          <w:lang w:val="kk-KZ"/>
        </w:rPr>
      </w:pPr>
      <w:r w:rsidRPr="00C4457B">
        <w:rPr>
          <w:sz w:val="28"/>
          <w:szCs w:val="28"/>
          <w:lang w:val="kk-KZ"/>
        </w:rPr>
        <w:t>Осыған байланысты келесі бөлімде</w:t>
      </w:r>
      <w:r w:rsidR="00E17681" w:rsidRPr="00C4457B">
        <w:rPr>
          <w:sz w:val="28"/>
          <w:szCs w:val="28"/>
          <w:lang w:val="kk-KZ"/>
        </w:rPr>
        <w:t xml:space="preserve"> зерттеу проблемасының теория</w:t>
      </w:r>
      <w:r w:rsidR="00C4457B" w:rsidRPr="00C4457B">
        <w:rPr>
          <w:sz w:val="28"/>
          <w:szCs w:val="28"/>
          <w:lang w:val="kk-KZ"/>
        </w:rPr>
        <w:t>сын зерделеу мен</w:t>
      </w:r>
      <w:r w:rsidR="00E17681" w:rsidRPr="00C4457B">
        <w:rPr>
          <w:sz w:val="28"/>
          <w:szCs w:val="28"/>
          <w:lang w:val="kk-KZ"/>
        </w:rPr>
        <w:t xml:space="preserve"> әдістемелік бөлігін құрастыру үшін әдіс</w:t>
      </w:r>
      <w:r w:rsidRPr="00C4457B">
        <w:rPr>
          <w:sz w:val="28"/>
          <w:szCs w:val="28"/>
          <w:lang w:val="kk-KZ"/>
        </w:rPr>
        <w:t>намалық тұғырлар</w:t>
      </w:r>
      <w:r w:rsidR="00C4457B" w:rsidRPr="00C4457B">
        <w:rPr>
          <w:sz w:val="28"/>
          <w:szCs w:val="28"/>
          <w:lang w:val="kk-KZ"/>
        </w:rPr>
        <w:t xml:space="preserve"> </w:t>
      </w:r>
      <w:r w:rsidRPr="00C4457B">
        <w:rPr>
          <w:sz w:val="28"/>
          <w:szCs w:val="28"/>
          <w:lang w:val="kk-KZ"/>
        </w:rPr>
        <w:t>қарастырылады.</w:t>
      </w:r>
    </w:p>
    <w:p w:rsidR="00C4457B" w:rsidRPr="00211BDD" w:rsidRDefault="00C4457B" w:rsidP="00C4457B">
      <w:pPr>
        <w:pStyle w:val="ab"/>
        <w:spacing w:before="0" w:beforeAutospacing="0" w:after="0" w:afterAutospacing="0"/>
        <w:ind w:firstLine="567"/>
        <w:jc w:val="both"/>
        <w:rPr>
          <w:sz w:val="28"/>
          <w:szCs w:val="28"/>
          <w:lang w:val="kk-KZ"/>
        </w:rPr>
      </w:pPr>
    </w:p>
    <w:p w:rsidR="00F03821" w:rsidRPr="00211BDD" w:rsidRDefault="00F03821" w:rsidP="00C4457B">
      <w:pPr>
        <w:pStyle w:val="ab"/>
        <w:spacing w:before="0" w:beforeAutospacing="0" w:after="0" w:afterAutospacing="0"/>
        <w:ind w:firstLine="567"/>
        <w:jc w:val="both"/>
        <w:rPr>
          <w:sz w:val="28"/>
          <w:szCs w:val="28"/>
          <w:lang w:val="kk-KZ"/>
        </w:rPr>
      </w:pPr>
    </w:p>
    <w:p w:rsidR="00971021" w:rsidRDefault="00211BDD" w:rsidP="00971021">
      <w:pPr>
        <w:pStyle w:val="ab"/>
        <w:spacing w:before="0" w:beforeAutospacing="0" w:after="0" w:afterAutospacing="0"/>
        <w:ind w:firstLine="567"/>
        <w:jc w:val="both"/>
        <w:rPr>
          <w:b/>
          <w:sz w:val="28"/>
          <w:szCs w:val="28"/>
          <w:lang w:val="kk-KZ"/>
        </w:rPr>
      </w:pPr>
      <w:r w:rsidRPr="00B559EB">
        <w:rPr>
          <w:b/>
          <w:sz w:val="28"/>
          <w:szCs w:val="28"/>
          <w:lang w:val="kk-KZ"/>
        </w:rPr>
        <w:t>1.</w:t>
      </w:r>
      <w:r>
        <w:rPr>
          <w:b/>
          <w:sz w:val="28"/>
          <w:szCs w:val="28"/>
          <w:lang w:val="kk-KZ"/>
        </w:rPr>
        <w:t>2</w:t>
      </w:r>
      <w:r w:rsidRPr="00B559EB">
        <w:rPr>
          <w:b/>
          <w:sz w:val="28"/>
          <w:szCs w:val="28"/>
          <w:lang w:val="kk-KZ"/>
        </w:rPr>
        <w:t xml:space="preserve"> Болашақ жаттықтырушы-оқытушыларды оқушылардың оқу-жаттығу іс-әрекетін педагогикалық бақылауға даярлауд</w:t>
      </w:r>
      <w:r>
        <w:rPr>
          <w:b/>
          <w:sz w:val="28"/>
          <w:szCs w:val="28"/>
          <w:lang w:val="kk-KZ"/>
        </w:rPr>
        <w:t>ы</w:t>
      </w:r>
      <w:r w:rsidRPr="00B559EB">
        <w:rPr>
          <w:b/>
          <w:sz w:val="28"/>
          <w:szCs w:val="28"/>
          <w:lang w:val="kk-KZ"/>
        </w:rPr>
        <w:t>ң әдіснамалық тұғырлары</w:t>
      </w:r>
    </w:p>
    <w:p w:rsidR="00211BDD" w:rsidRPr="00B559EB" w:rsidRDefault="00211BDD" w:rsidP="00971021">
      <w:pPr>
        <w:pStyle w:val="ab"/>
        <w:spacing w:before="0" w:beforeAutospacing="0" w:after="0" w:afterAutospacing="0"/>
        <w:ind w:firstLine="567"/>
        <w:jc w:val="both"/>
        <w:rPr>
          <w:sz w:val="28"/>
          <w:szCs w:val="28"/>
          <w:lang w:val="kk-KZ"/>
        </w:rPr>
      </w:pPr>
      <w:r w:rsidRPr="00B559EB">
        <w:rPr>
          <w:sz w:val="28"/>
          <w:szCs w:val="28"/>
          <w:lang w:val="kk-KZ"/>
        </w:rPr>
        <w:t xml:space="preserve">Жоғары </w:t>
      </w:r>
      <w:r>
        <w:rPr>
          <w:sz w:val="28"/>
          <w:szCs w:val="28"/>
          <w:lang w:val="kk-KZ"/>
        </w:rPr>
        <w:t>оқу орыны</w:t>
      </w:r>
      <w:r w:rsidRPr="00B559EB">
        <w:rPr>
          <w:sz w:val="28"/>
          <w:szCs w:val="28"/>
          <w:lang w:val="kk-KZ"/>
        </w:rPr>
        <w:t xml:space="preserve"> білім беруге, маманды даярлауға, олардың ғылыми зерттеулерді жүргізуге және жаңа технологияларды игеру процесін </w:t>
      </w:r>
      <w:r>
        <w:rPr>
          <w:sz w:val="28"/>
          <w:szCs w:val="28"/>
          <w:lang w:val="kk-KZ"/>
        </w:rPr>
        <w:t>жүзеге асырады</w:t>
      </w:r>
      <w:r w:rsidRPr="00B559EB">
        <w:rPr>
          <w:sz w:val="28"/>
          <w:szCs w:val="28"/>
          <w:lang w:val="kk-KZ"/>
        </w:rPr>
        <w:t xml:space="preserve">. Білім беру жүйесі қазіргі ақпараттық қоғамда технологиялық өзгерістерге, жаңа білім мен кәсіби іс-әрекет бағыттарына үнемі бейімделу </w:t>
      </w:r>
      <w:r w:rsidRPr="00B559EB">
        <w:rPr>
          <w:sz w:val="28"/>
          <w:szCs w:val="28"/>
          <w:lang w:val="kk-KZ"/>
        </w:rPr>
        <w:lastRenderedPageBreak/>
        <w:t>мүмкіндігі бар. Болашақ жаттықтырушы-оқытушыларды оқушылардың оқу-жаттығу іс-әрекетіне даярлау саналы және олардың білім алуға, іскерлік деңгейін көтеруге деген ұмтылысы болуы тиіс.</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Білім беру саласындағы өзгерістер үнемі болып тұрады, яғни педагог, оның ішінде жаттықтырушы-оқытушы жүйелі түрде даярлығын жетілдіріп отыруы тиіс. Жаттықтырушы-оқытушы кәсіби педагогикалық тапсырмаларды дұрыс орындау үшін өз білімін, іскерліктерін бағалауын және басқалармен қарым-қатынасын дамыту мақсатын жүзеге асырады. Білім беру процесі технологиялық және әлеуметтік өзгерістерге сәйкесінше жауап беруге, оның әлеуетін толық іске асыруға көмектесу үшін өмір бойы жалғасады. ЖОО даярлық бағыты бойынша білім беру жүйесі құрылады, соған сәйкес оқу курстарының бағдарламалары әзірленеді.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Қазақстанда әлемдік білім беру кеңістігіне бағдарланған білім берудің жаңа жүйесінің қалыптасуы жүріп жатыр және оның негізі құзыреттілікке бағытталған білім беруді жүзеге асыру. Бұл үдеріс оқу-тәрбие барысының педагогикалық теориясы мен практикасындағы елеулі өзгерістермен қатар жүреді. Бұл жағдайда мұғалім жаңа буынның оқу материалдарын жобалауға заманауи инновациялық тұғырлардың кең спектрін басшылыққа алады. Оқу материалдарының жаңа түрлерін дайындау, олардың функцияларын және білім беру практикасында пайдалану тәсілдерін өзгерту білім беруді жаңғыртудың құрамдас бөліктерінің бірі болып табылады. Білім беруді сапалы өзгерту болашақ мұғалімдердің, жаттықтырушы-оқытушылардың оқу үдерісіндегі орны мен рөліне, білім алушыға жаңа көзқарасын қалыптастырусыз мүмкін емес [1</w:t>
      </w:r>
      <w:r w:rsidR="00275125">
        <w:rPr>
          <w:rFonts w:ascii="Times New Roman" w:hAnsi="Times New Roman"/>
          <w:sz w:val="28"/>
          <w:szCs w:val="28"/>
          <w:lang w:val="kk-KZ"/>
        </w:rPr>
        <w:t>37</w:t>
      </w:r>
      <w:r w:rsidRPr="00B559EB">
        <w:rPr>
          <w:rFonts w:ascii="Times New Roman" w:hAnsi="Times New Roman"/>
          <w:sz w:val="28"/>
          <w:szCs w:val="28"/>
          <w:lang w:val="kk-KZ"/>
        </w:rPr>
        <w:t>]. Сондықтан оқытушының өзі жаңа өзгерістердің мәнін, білім берудің жаңа сапасының мәні мен жаңа білім беру нәтижелерін түсінуі маңызды. Жаттықтырушы-оқытушыны тиісті дайындықсыз білім берудің жаңа парадигмасына көшу ертерек болады және түбегейлі жаңа мақсаттар мен міндеттерді, оқытудың мазмұны мен технологиясын, бағалаудың жаңа формасын түсінбестен жаңа теориялық идеяларды жүзеге асыру дұрыс болмас еді. Демек, білім берудің жаңаланған мазмұнын, оқытудың жаңа тәсілдерін және оқыту технологиясын ескере отырып, оқытушыларды даярлауды және олардың біліктілігін арттыруды жүзеге асыру қажет [1</w:t>
      </w:r>
      <w:r w:rsidR="00275125">
        <w:rPr>
          <w:rFonts w:ascii="Times New Roman" w:hAnsi="Times New Roman"/>
          <w:sz w:val="28"/>
          <w:szCs w:val="28"/>
          <w:lang w:val="kk-KZ"/>
        </w:rPr>
        <w:t>38</w:t>
      </w:r>
      <w:r w:rsidRPr="00B559EB">
        <w:rPr>
          <w:rFonts w:ascii="Times New Roman" w:hAnsi="Times New Roman"/>
          <w:sz w:val="28"/>
          <w:szCs w:val="28"/>
          <w:lang w:val="kk-KZ"/>
        </w:rPr>
        <w:t>]. Бұл болашақ жаттықтырушы-оқытушыларды даярлау білім беруді дамытудың жаңа тенденцияларын қабылдауға мүмкіндік, дайындығы мен дайындық деңгейлері бойынша жүргізілуі керек деген қорытындыға әкеледі.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ЖОО бітірген жаттықтырушы-оқытушының кәсіптік-педагогикалық білімінің сатылылығы одан әрі біліктілік деңгейлері мен кәсіптік даярлықтың күрделілігіне және білім-іскерлік деңгейіне сәйкес келуі тиіс. Оқытудың әрбір сатысының теориялық және практикалық аяқталуы болады және олардың өмірде практикалық қолданылуымен расталады [13</w:t>
      </w:r>
      <w:r w:rsidR="00275125">
        <w:rPr>
          <w:rFonts w:ascii="Times New Roman" w:hAnsi="Times New Roman"/>
          <w:sz w:val="28"/>
          <w:szCs w:val="28"/>
          <w:lang w:val="kk-KZ"/>
        </w:rPr>
        <w:t>9</w:t>
      </w:r>
      <w:r w:rsidRPr="00B559EB">
        <w:rPr>
          <w:rFonts w:ascii="Times New Roman" w:hAnsi="Times New Roman"/>
          <w:sz w:val="28"/>
          <w:szCs w:val="28"/>
          <w:lang w:val="kk-KZ"/>
        </w:rPr>
        <w:t xml:space="preserve">]. Тиісті саты талаптары алынған кәсіби білімді, іскерлік пен дағдыларды арттыру және тереңдету мүмкіндігі болып табылады. Мұндай оқытудың мақсаты – ЖОО ғылыми-техникалық және әлеуметтік-экономикалық жағдайларды өзгертуді ескере отырып, білікті оқытушылармен қамтамасыз ету, оларда жоғары кәсібилікті, заманауи ойлау қағидаттарын, жаңа экономикалық жағдайларда жұмыс істей </w:t>
      </w:r>
      <w:r w:rsidRPr="00B559EB">
        <w:rPr>
          <w:rFonts w:ascii="Times New Roman" w:hAnsi="Times New Roman"/>
          <w:sz w:val="28"/>
          <w:szCs w:val="28"/>
          <w:lang w:val="kk-KZ"/>
        </w:rPr>
        <w:lastRenderedPageBreak/>
        <w:t>білуді қалыптастыру. Жаттықтырушы-оқытушыларды кәсіптік оқыту жүйесі негізінде және қосымша оқыту түрлері мен оқу курстарында оқыту жүзеге асырылады. Бұл ретте ол оқытудың дамытылмалы сатылары бойынша әрбір келесі курс алдыңғы курстың логикалық жалғасы болатындай, одан әрі оқу мүмкіндігін қамтамасыз ететіндей және олардың шеберліктерін қолданудың кеңейтілген саласын көздейтіндей есеппен алынады [14</w:t>
      </w:r>
      <w:r w:rsidR="00B41A62">
        <w:rPr>
          <w:rFonts w:ascii="Times New Roman" w:hAnsi="Times New Roman"/>
          <w:sz w:val="28"/>
          <w:szCs w:val="28"/>
          <w:lang w:val="kk-KZ"/>
        </w:rPr>
        <w:t>0</w:t>
      </w:r>
      <w:r w:rsidRPr="00B559EB">
        <w:rPr>
          <w:rFonts w:ascii="Times New Roman" w:hAnsi="Times New Roman"/>
          <w:sz w:val="28"/>
          <w:szCs w:val="28"/>
          <w:lang w:val="kk-KZ"/>
        </w:rPr>
        <w:t>]. Бұл жоғары білім беру жүйесінің қаншалықты даярлық траекториясының алуан түрлі болуына және оның үлкен әлеуетке ие екенін көрсетеді.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Осындай көрсеткіштердің бірі – болашақ педагогтардың ғылыми-зерттеу қызметіне бағытталған</w:t>
      </w:r>
      <w:r>
        <w:rPr>
          <w:rFonts w:ascii="Times New Roman" w:hAnsi="Times New Roman"/>
          <w:sz w:val="28"/>
          <w:szCs w:val="28"/>
          <w:lang w:val="kk-KZ"/>
        </w:rPr>
        <w:t xml:space="preserve">, </w:t>
      </w:r>
      <w:r w:rsidRPr="00B559EB">
        <w:rPr>
          <w:rFonts w:ascii="Times New Roman" w:hAnsi="Times New Roman"/>
          <w:sz w:val="28"/>
          <w:szCs w:val="28"/>
          <w:lang w:val="kk-KZ"/>
        </w:rPr>
        <w:t>жаңа нәрсені ойлап табуды, түсінуді</w:t>
      </w:r>
      <w:r>
        <w:rPr>
          <w:rFonts w:ascii="Times New Roman" w:hAnsi="Times New Roman"/>
          <w:sz w:val="28"/>
          <w:szCs w:val="28"/>
          <w:lang w:val="kk-KZ"/>
        </w:rPr>
        <w:t>,</w:t>
      </w:r>
      <w:r w:rsidRPr="00B559EB">
        <w:rPr>
          <w:rFonts w:ascii="Times New Roman" w:hAnsi="Times New Roman"/>
          <w:sz w:val="28"/>
          <w:szCs w:val="28"/>
          <w:lang w:val="kk-KZ"/>
        </w:rPr>
        <w:t xml:space="preserve"> игеруді үйренуге, өз ойларын білдіруге, стандартты емес шешімдер қабылдауға, қызығушылықтарды қалыптастыруға мүмкіндік беретін ғылыми-зерттеу, оқыту технологияларын дамыту [14</w:t>
      </w:r>
      <w:r w:rsidR="00B41A62">
        <w:rPr>
          <w:rFonts w:ascii="Times New Roman" w:hAnsi="Times New Roman"/>
          <w:sz w:val="28"/>
          <w:szCs w:val="28"/>
          <w:lang w:val="kk-KZ"/>
        </w:rPr>
        <w:t>1</w:t>
      </w:r>
      <w:r w:rsidRPr="00B559EB">
        <w:rPr>
          <w:rFonts w:ascii="Times New Roman" w:hAnsi="Times New Roman"/>
          <w:sz w:val="28"/>
          <w:szCs w:val="28"/>
          <w:lang w:val="kk-KZ"/>
        </w:rPr>
        <w:t xml:space="preserve">]. Осыған сәйкес жаттықтырушы-оқытушының зерттеуді жүзеге асыруы мен білім беру технологияларын қолдануы оқу үдерісінде жүзеге асырылатын ақыл-ой операциялары </w:t>
      </w:r>
      <w:r>
        <w:rPr>
          <w:rFonts w:ascii="Times New Roman" w:hAnsi="Times New Roman"/>
          <w:sz w:val="28"/>
          <w:szCs w:val="28"/>
          <w:lang w:val="kk-KZ"/>
        </w:rPr>
        <w:t>және</w:t>
      </w:r>
      <w:r w:rsidRPr="00B559EB">
        <w:rPr>
          <w:rFonts w:ascii="Times New Roman" w:hAnsi="Times New Roman"/>
          <w:sz w:val="28"/>
          <w:szCs w:val="28"/>
          <w:lang w:val="kk-KZ"/>
        </w:rPr>
        <w:t xml:space="preserve"> қолданбалы әрекеттердің жиынтығы ретінде қарастырылады. Бұл болашақ жаттықтырушы-оқытушы меңгеруі тиіс кәсіби даярлығы туралы айтуға мүмкіндік береді.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Біздің жағдайымызда бұл педагогикалық оқу-жаттығу үдерісінде болашақ жаттықтырушы-оқытушылармен бірге жүретін барлық процестердің өзара байланысты екендігін және тұтас педагогикалық үдеріс ретінде қарастырылатындығын көрсетеді.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Тұтастық - бұл педагогикалық үдерістің синтетикалық сипаттамасы. Тұтастық көпжоспарлы және көпөлшемді (көпаспектілі), ол мазмұнында да, педагогикалық үдерісті ұйымдастыруда да көрінеді. Бұл оқытушыны жаңа білім беру үдерісінде жұмыс істеуге дайындайды.</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Білім беру бағдарламалары мен жеке оқу пәндерінің мазмұны үнемі жаңарып отыратындықтан, оған әлеуметтік өзгерістер, педагогикалық оқу-жаттығу жұмыстарының қажеттіліктері, білім беруді дамыту тенденциялары, әртүрлі дәстүрлердің үстемдігі, білім беру стандарттарының өзгеруі, білім беруді басқару органдарының шешімдері, бағдарлама авторларының ұстанымдары негіз болады. Бұл болашақ жаттықтырушы-оқытушы өзінің кәсіби қызметінде инновациялық білім беру технологияларын қолдануды үйренуі керек деп айтуға мүмкіндік береді.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Бүгінгі таңда оқытушының қызметі тек білім беруде ғана емес, оқу қызметін жобалауда, ұйымдастыруда, басқаруда, оқыту мен оның нәтижесін бақылауда жатыр. Бұл жаттықтырушы-оқытушының инновациялық қызметінің күрделілігін көрсетеді, бұл жүйелілік туралы айтуға мүмкіндік береді.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Жүйелілік оқытушыға өзіне жүктелген барлық міндеттерді жеке-жеке емес, өзара байланысты элементтердің жиынтығы ретінде қарастыруға көмектеседі және өз кезегінде өзінің педагогикалық оқу қызметін дәл құруға</w:t>
      </w:r>
      <w:r>
        <w:rPr>
          <w:rFonts w:ascii="Times New Roman" w:hAnsi="Times New Roman"/>
          <w:sz w:val="28"/>
          <w:szCs w:val="28"/>
          <w:lang w:val="kk-KZ"/>
        </w:rPr>
        <w:t>,</w:t>
      </w:r>
      <w:r w:rsidRPr="00B559EB">
        <w:rPr>
          <w:rFonts w:ascii="Times New Roman" w:hAnsi="Times New Roman"/>
          <w:sz w:val="28"/>
          <w:szCs w:val="28"/>
          <w:lang w:val="kk-KZ"/>
        </w:rPr>
        <w:t xml:space="preserve"> нақты оқу мақсаттарын қоюға мүмкіндік береді [14</w:t>
      </w:r>
      <w:r w:rsidR="00B41A62">
        <w:rPr>
          <w:rFonts w:ascii="Times New Roman" w:hAnsi="Times New Roman"/>
          <w:sz w:val="28"/>
          <w:szCs w:val="28"/>
          <w:lang w:val="kk-KZ"/>
        </w:rPr>
        <w:t>2</w:t>
      </w:r>
      <w:r w:rsidRPr="00B559EB">
        <w:rPr>
          <w:rFonts w:ascii="Times New Roman" w:hAnsi="Times New Roman"/>
          <w:sz w:val="28"/>
          <w:szCs w:val="28"/>
          <w:lang w:val="kk-KZ"/>
        </w:rPr>
        <w:t>]. Қазір технологиялар мен ақпаратқа толы цифрлық қоғамда өмір сүріп жатқандықтан жаттықтырушы-оқытушы өзінің логикалық жүйелеріне және өзінің педагогикалық қызметіне білім беру үдерісін жаңғыртуға</w:t>
      </w:r>
      <w:r>
        <w:rPr>
          <w:rFonts w:ascii="Times New Roman" w:hAnsi="Times New Roman"/>
          <w:sz w:val="28"/>
          <w:szCs w:val="28"/>
          <w:lang w:val="kk-KZ"/>
        </w:rPr>
        <w:t xml:space="preserve">, </w:t>
      </w:r>
      <w:r w:rsidRPr="00B559EB">
        <w:rPr>
          <w:rFonts w:ascii="Times New Roman" w:hAnsi="Times New Roman"/>
          <w:sz w:val="28"/>
          <w:szCs w:val="28"/>
          <w:lang w:val="kk-KZ"/>
        </w:rPr>
        <w:t>оны бағалауға мүмкіндік беретін технологияларды да қамтуы керек.</w:t>
      </w:r>
    </w:p>
    <w:p w:rsidR="00211BDD"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lastRenderedPageBreak/>
        <w:t>Алайда, ЖОО-ның оқу процесінде пайдалануға арналған қазіргі заманғы техникамен жасақталуы кезінде оны практикада қолдану болмашы ғана сұранысқа ие. Негізгі себептері оқу үдерісінде заманауи технологияларды қолдану мүмкіндіктерін жете бағаламау және жабдықтар мен оқыту құралдарын пайдалана алмау болып табылады [14</w:t>
      </w:r>
      <w:r w:rsidR="00B41A62">
        <w:rPr>
          <w:rFonts w:ascii="Times New Roman" w:hAnsi="Times New Roman"/>
          <w:sz w:val="28"/>
          <w:szCs w:val="28"/>
          <w:lang w:val="kk-KZ"/>
        </w:rPr>
        <w:t>3</w:t>
      </w:r>
      <w:r w:rsidRPr="00B559EB">
        <w:rPr>
          <w:rFonts w:ascii="Times New Roman" w:hAnsi="Times New Roman"/>
          <w:sz w:val="28"/>
          <w:szCs w:val="28"/>
          <w:lang w:val="kk-KZ"/>
        </w:rPr>
        <w:t xml:space="preserve">]. Ақпараттық технологиялар барлық заманауи техникалық оқыту құралдарының негізінде жатыр. Оқытудың техникалық құралдары - бұл оқу процесін жандандыруға қызмет ететін жарық және дыбыстық оқу </w:t>
      </w:r>
      <w:r>
        <w:rPr>
          <w:rFonts w:ascii="Times New Roman" w:hAnsi="Times New Roman"/>
          <w:sz w:val="28"/>
          <w:szCs w:val="28"/>
          <w:lang w:val="kk-KZ"/>
        </w:rPr>
        <w:t>құралдары мен жабдықтар кешені.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Оқытудың аудиовизуалды құралдары зерттелетін материалды бейнелі қабылдауды және оны қабылдау мен есте сақтау үшін қол жетімді түрде визуалды нақтылауды қамтамасыз етеді. Бүгінгі таңда компьютерлік техника қазіргі заманғы проекторлармен өзара іс-қимыл жасай отырып, оқытудың техникалық құралдарының барлық классификациясын біріктіруге және оны жаңа мүмкіндіктермен толықтыруға мүмкіндік береді. Техникалық құралдар мен оқу жабдықтарының кешенін шебер қолдана отырып, болашақ жаттықтырушы-оқытушыға жоғары сапалы нәтиже алуға және оқу-жаттығу сабағында қойылған мақсаттарға қол жеткізуге, үдеріс пен нәтижені бақылау мен бағалауға мүмкіндік береді. Болашақ жаттықтырушы-оқытушының техникалық құралдарды қолдануы оның оқу-жаттығу сабағына дайындық кезінде педагогикалық жүйені жобалауға көбірек көңіл бөлуге мәжбүр етеді.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Жобалау әрқашан кез-келген жаттықтырушы-оқытушының қызметінде орын алады. Өйткені, әрбір жаттықтырушы-оқытушы, әрине, оның біліктілігіне, иелік етілетін құзыреттер кешеніне, оның адалдығына, шығармашылық әлеуетіне және қолданылатын техникалық жабдыққа байланысты әр түрлі деңгейде жүзеге асырылатын оқу-жаттығу сабағына дайындалады. Педагогикалық жобалаудың әрбір процесі жобаны құрудың жалпы логикасына бағынады және кезеңдер мен қадамдар бойынша жүзеге асырылады [14</w:t>
      </w:r>
      <w:r w:rsidR="00B41A62">
        <w:rPr>
          <w:rFonts w:ascii="Times New Roman" w:hAnsi="Times New Roman"/>
          <w:sz w:val="28"/>
          <w:szCs w:val="28"/>
          <w:lang w:val="kk-KZ"/>
        </w:rPr>
        <w:t>4</w:t>
      </w:r>
      <w:r w:rsidRPr="00B559EB">
        <w:rPr>
          <w:rFonts w:ascii="Times New Roman" w:hAnsi="Times New Roman"/>
          <w:sz w:val="28"/>
          <w:szCs w:val="28"/>
          <w:lang w:val="kk-KZ"/>
        </w:rPr>
        <w:t>]. Айта кету керек, жобалау кезінде жаттықтырушы-оқытушы ақпараттың үлкен көлеміне тап болады, оны блоктарға, яғни мақсатты нақтылауға және міндеттерді бөлуге көмектесетін модульдерге бөлу оңай, бұл өз кезегінде оны игеруге және бақылауға көмектеседі. Педагогикалық жүйені жобалау және модульдік құрастыру проблемалық оқытумен тығыз байланысты, оқу жұмыстарын (сабағын) жобалау үшін мәселені анықтау және көрсету қажет [14</w:t>
      </w:r>
      <w:r w:rsidR="00B41A62">
        <w:rPr>
          <w:rFonts w:ascii="Times New Roman" w:hAnsi="Times New Roman"/>
          <w:sz w:val="28"/>
          <w:szCs w:val="28"/>
          <w:lang w:val="kk-KZ"/>
        </w:rPr>
        <w:t>5</w:t>
      </w:r>
      <w:r w:rsidRPr="00B559EB">
        <w:rPr>
          <w:rFonts w:ascii="Times New Roman" w:hAnsi="Times New Roman"/>
          <w:sz w:val="28"/>
          <w:szCs w:val="28"/>
          <w:lang w:val="kk-KZ"/>
        </w:rPr>
        <w:t>].</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Проблемалық оқыту - бұл пәннің проблемалық-ұсынылған оқыту мазмұнымен белсенді өзара әрекеттесу тәсілі, оның барысында ол ғылыми білімнің объективті қайшылықтарымен және оларды шешу тәсілдерімен үйлеседі, бұл өз кезегінде ойлауды, білімді шығармашылықпен игеруді үйренуді білдіреді. Мұның бәрі педагогикалық процесті технологияландыруға және әрбір кезеңнің мақсаты мен нәтижесін белгілеуге, оларды бағалауға әкеледі.</w:t>
      </w:r>
    </w:p>
    <w:p w:rsidR="00211BDD"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Педагогикалық технология - бұл жетістікке кепілдік беретін педагогикалық іс-әрекеттерді қатаң ғылыми жобалау және дәл көбейту, өз кезегінде шығармашылық, стандартты емес ойлауды қажет ететін мақсаттар мен міндеттерді қамтиды [1</w:t>
      </w:r>
      <w:r w:rsidR="00B41A62">
        <w:rPr>
          <w:rFonts w:ascii="Times New Roman" w:hAnsi="Times New Roman"/>
          <w:sz w:val="28"/>
          <w:szCs w:val="28"/>
          <w:lang w:val="kk-KZ"/>
        </w:rPr>
        <w:t>46</w:t>
      </w:r>
      <w:r w:rsidRPr="00B559EB">
        <w:rPr>
          <w:rFonts w:ascii="Times New Roman" w:hAnsi="Times New Roman"/>
          <w:sz w:val="28"/>
          <w:szCs w:val="28"/>
          <w:lang w:val="kk-KZ"/>
        </w:rPr>
        <w:t>]. Технология педагогикалық іс-әрекетке, оқу-</w:t>
      </w:r>
      <w:r w:rsidRPr="00B559EB">
        <w:rPr>
          <w:rFonts w:ascii="Times New Roman" w:hAnsi="Times New Roman"/>
          <w:sz w:val="28"/>
          <w:szCs w:val="28"/>
          <w:lang w:val="kk-KZ"/>
        </w:rPr>
        <w:lastRenderedPageBreak/>
        <w:t>жаттығу іс-әрекетіне ғылым мен техниканың жетістіктерін оқу процесіне енгізуге және болашақ жаттықтырушы-оқытушының білім беру технологияларын өзінің кәсіби қызметіне енгізуге мүмкіндік береді. Жаттықтырушы-оқытушы педагогикалық шеберліктің жоғары деңгейіне жеткенде, ол білім беру технологияларын дербес жобалап, оларды білім беру мекемелерінің оқу процесінде пайдалана алады.</w:t>
      </w:r>
      <w:r>
        <w:rPr>
          <w:rFonts w:ascii="Times New Roman" w:hAnsi="Times New Roman"/>
          <w:sz w:val="28"/>
          <w:szCs w:val="28"/>
          <w:lang w:val="kk-KZ"/>
        </w:rPr>
        <w:t xml:space="preserve"> </w:t>
      </w:r>
      <w:r w:rsidRPr="00B559EB">
        <w:rPr>
          <w:rFonts w:ascii="Times New Roman" w:hAnsi="Times New Roman"/>
          <w:sz w:val="28"/>
          <w:szCs w:val="28"/>
          <w:lang w:val="kk-KZ"/>
        </w:rPr>
        <w:t xml:space="preserve">Мұның бәрі, болашақ жаттықтырушы-оқытушының кәсіби педагогикалық қызметке қаншалықты дайын екендігін, оның ішкі әлемі мен жаңа білімге, іскерліктер мен тәжірибеге деген көзқарасы қаншалықты дайын болуы керек екенін көрсетеді. </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Болашақ жаттықтырушы-оқытушы базалық педагогикалық білімі мен тәжірибесі практикалық тұрғыдан толық мәнді болмауы себепті де оған жаттықтырушы-оқытушы болуға мүмкіндік беретін қажетті даярлықтың жүгін жинауға тура келеді. Бірақ бұл үшін оқу, өз бетінше білім алумен айналысу, педагогикалық мамандықтың перспективасын көру, білім беру мекемелерінің оқыту мен тәрбие процесіне өзінің практикалық білімін кіріктіре білу қажет [1</w:t>
      </w:r>
      <w:r w:rsidR="00B41A62">
        <w:rPr>
          <w:rFonts w:ascii="Times New Roman" w:hAnsi="Times New Roman"/>
          <w:sz w:val="28"/>
          <w:szCs w:val="28"/>
          <w:lang w:val="kk-KZ"/>
        </w:rPr>
        <w:t>47</w:t>
      </w:r>
      <w:r w:rsidRPr="00B559EB">
        <w:rPr>
          <w:rFonts w:ascii="Times New Roman" w:hAnsi="Times New Roman"/>
          <w:sz w:val="28"/>
          <w:szCs w:val="28"/>
          <w:lang w:val="kk-KZ"/>
        </w:rPr>
        <w:t>]. Зерттеу мәселесін толық көлемде жүзеге асыруға мүмкіндік беретін педагогикалық және дидактикалық теориялар</w:t>
      </w:r>
      <w:r>
        <w:rPr>
          <w:rFonts w:ascii="Times New Roman" w:hAnsi="Times New Roman"/>
          <w:sz w:val="28"/>
          <w:szCs w:val="28"/>
          <w:lang w:val="kk-KZ"/>
        </w:rPr>
        <w:t xml:space="preserve">, </w:t>
      </w:r>
      <w:r w:rsidRPr="00B559EB">
        <w:rPr>
          <w:rFonts w:ascii="Times New Roman" w:hAnsi="Times New Roman"/>
          <w:sz w:val="28"/>
          <w:szCs w:val="28"/>
          <w:lang w:val="kk-KZ"/>
        </w:rPr>
        <w:t xml:space="preserve">тұжырымдамалар кеңінен белгілі. </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Болашақ мамандарды даярлау үдерісінде жүзеге асыру белгілі бір әдіснамалық тұғырларға негізделеді. Философиялық энциклопедиялық сөздікте [1</w:t>
      </w:r>
      <w:r w:rsidR="00B41A62">
        <w:rPr>
          <w:rFonts w:ascii="Times New Roman" w:hAnsi="Times New Roman"/>
          <w:sz w:val="28"/>
          <w:szCs w:val="28"/>
          <w:lang w:val="kk-KZ"/>
        </w:rPr>
        <w:t>48</w:t>
      </w:r>
      <w:r w:rsidRPr="00B559EB">
        <w:rPr>
          <w:rFonts w:ascii="Times New Roman" w:hAnsi="Times New Roman"/>
          <w:sz w:val="28"/>
          <w:szCs w:val="28"/>
          <w:lang w:val="kk-KZ"/>
        </w:rPr>
        <w:t>]: әдіснама (грек сөзінен methodos - зерттеу жолы, таным, ілім, білім; logos – сөз, түсінік) қағидалар жүйесі және тәжірибелік теориялық іс-әрекетті ұйымдастыру және құру тәсілдері, ғылыми таным әдістері туралы білім; қандай да бір ғылымда қолданатын әдістердің жиынтығы дегенді білдіреді.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М.А. Данилов педагогика әдіснамасы деп педагогикалық теорияның бастапқы жағдайлары, негізі мен құрылысы, дамымалы қоғам жағдайында үздіксіз өзгеріп тұратын педагогикалық болмысты дұрыс көрсететін көзқарастар ұстанымдары мен білімді табу тәсілдері туралы білім жүйесін атайды. Бұл түсіндірмеде ғылымның екі пәні аталған [1</w:t>
      </w:r>
      <w:r w:rsidR="00B41A62">
        <w:rPr>
          <w:rFonts w:ascii="Times New Roman" w:hAnsi="Times New Roman"/>
          <w:sz w:val="28"/>
          <w:szCs w:val="28"/>
          <w:lang w:val="kk-KZ"/>
        </w:rPr>
        <w:t>49</w:t>
      </w:r>
      <w:r w:rsidRPr="00B559EB">
        <w:rPr>
          <w:rFonts w:ascii="Times New Roman" w:hAnsi="Times New Roman"/>
          <w:sz w:val="28"/>
          <w:szCs w:val="28"/>
          <w:lang w:val="kk-KZ"/>
        </w:rPr>
        <w:t>]: 1) педагогикалық теория туралы білім жүйесі; 2) көзқарастар ұстанымдары мен білімді табу тәсілдері. Бұл ғалымның педагогиканың дамуына қосқан үлесі өте зор екенін атап өте отырып, оның педагогика әдіснамасы бойынша еңбектері алғашқылардың бірі болғандығына тоқталамыз.</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Педагог-ғалым Ш.Т. Таубаева атап өткендей, әдіснама объективті шынайылықты тану мен қайта құрудың жалпы принциптері, ғылыми үдеріс жолдары, әдістері жайлы ғылым деп анықтайды. Автор педагогикалық құбылыстарды диалектика тұрғысынан зерттеу оның сапалы ерекшелігін, басқа құбылыстар</w:t>
      </w:r>
      <w:r>
        <w:rPr>
          <w:rFonts w:ascii="Times New Roman" w:hAnsi="Times New Roman"/>
          <w:sz w:val="28"/>
          <w:szCs w:val="28"/>
          <w:lang w:val="kk-KZ"/>
        </w:rPr>
        <w:t xml:space="preserve"> </w:t>
      </w:r>
      <w:r w:rsidRPr="00B559EB">
        <w:rPr>
          <w:rFonts w:ascii="Times New Roman" w:hAnsi="Times New Roman"/>
          <w:sz w:val="28"/>
          <w:szCs w:val="28"/>
          <w:lang w:val="kk-KZ"/>
        </w:rPr>
        <w:t>мен үдерістер</w:t>
      </w:r>
      <w:r>
        <w:rPr>
          <w:rFonts w:ascii="Times New Roman" w:hAnsi="Times New Roman"/>
          <w:sz w:val="28"/>
          <w:szCs w:val="28"/>
          <w:lang w:val="kk-KZ"/>
        </w:rPr>
        <w:t>дің</w:t>
      </w:r>
      <w:r w:rsidRPr="00B559EB">
        <w:rPr>
          <w:rFonts w:ascii="Times New Roman" w:hAnsi="Times New Roman"/>
          <w:sz w:val="28"/>
          <w:szCs w:val="28"/>
          <w:lang w:val="kk-KZ"/>
        </w:rPr>
        <w:t xml:space="preserve"> байланысын анықтауға мүмкіндік беретіндігін дәлелдейді</w:t>
      </w:r>
      <w:r>
        <w:rPr>
          <w:rFonts w:ascii="Times New Roman" w:hAnsi="Times New Roman"/>
          <w:sz w:val="28"/>
          <w:szCs w:val="28"/>
          <w:lang w:val="kk-KZ"/>
        </w:rPr>
        <w:t>.</w:t>
      </w:r>
      <w:r w:rsidRPr="00B559EB">
        <w:rPr>
          <w:rFonts w:ascii="Times New Roman" w:hAnsi="Times New Roman"/>
          <w:sz w:val="28"/>
          <w:szCs w:val="28"/>
          <w:lang w:val="kk-KZ"/>
        </w:rPr>
        <w:t xml:space="preserve"> </w:t>
      </w:r>
      <w:r>
        <w:rPr>
          <w:rFonts w:ascii="Times New Roman" w:hAnsi="Times New Roman"/>
          <w:sz w:val="28"/>
          <w:szCs w:val="28"/>
          <w:lang w:val="kk-KZ"/>
        </w:rPr>
        <w:t>Сондай-ақ,</w:t>
      </w:r>
      <w:r w:rsidRPr="00B559EB">
        <w:rPr>
          <w:rFonts w:ascii="Times New Roman" w:hAnsi="Times New Roman"/>
          <w:sz w:val="28"/>
          <w:szCs w:val="28"/>
          <w:lang w:val="kk-KZ"/>
        </w:rPr>
        <w:t xml:space="preserve"> жаңа және іргелі білім алу әдістерімен қаруландыратынына басымдық береді. Өз кезегінде іргелі зерттеулер құбылыстың мәнін ашады, ал қолданбалы – нәтижелерді таным тәжірибесіне енгізу жолдарын ұсынады. Заманауи, сонымен қатар педагогикалық зерттеу моделі өзінде барлық осы қызметтерді үйлестіреді. Ал, «тұғыр» ұғымы әлдекімге ықпал ету немесе бірнәрсені зерттеу, істі жүргізу үшін қолданылатын </w:t>
      </w:r>
      <w:r w:rsidRPr="00B559EB">
        <w:rPr>
          <w:rFonts w:ascii="Times New Roman" w:hAnsi="Times New Roman"/>
          <w:sz w:val="28"/>
          <w:szCs w:val="28"/>
          <w:lang w:val="kk-KZ"/>
        </w:rPr>
        <w:lastRenderedPageBreak/>
        <w:t>әдістер, тәсілдер жиынтығы деген мағына білдіреді. Зерттеушілік тұғыр зерттеушінің негізгі ұстанымы, бастапқы позициясы ретінде анықталады [15</w:t>
      </w:r>
      <w:r w:rsidR="001F71DD">
        <w:rPr>
          <w:rFonts w:ascii="Times New Roman" w:hAnsi="Times New Roman"/>
          <w:sz w:val="28"/>
          <w:szCs w:val="28"/>
          <w:lang w:val="kk-KZ"/>
        </w:rPr>
        <w:t>0</w:t>
      </w:r>
      <w:r w:rsidRPr="00B559EB">
        <w:rPr>
          <w:rFonts w:ascii="Times New Roman" w:hAnsi="Times New Roman"/>
          <w:sz w:val="28"/>
          <w:szCs w:val="28"/>
          <w:lang w:val="kk-KZ"/>
        </w:rPr>
        <w:t>].</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Педагогикада тұғыр танымдық және тәжірибелік іс-әрекеттің ерекше түрі, зерттелетін үдерістің зерттеу стратегиясы, зерттеушінің ұстанымын анықтайтын, негізгі құндылықтық бейімділігі болып табылады [15</w:t>
      </w:r>
      <w:r w:rsidR="001F71DD">
        <w:rPr>
          <w:rFonts w:ascii="Times New Roman" w:hAnsi="Times New Roman"/>
          <w:sz w:val="28"/>
          <w:szCs w:val="28"/>
          <w:lang w:val="kk-KZ"/>
        </w:rPr>
        <w:t>1</w:t>
      </w:r>
      <w:r w:rsidRPr="00B559EB">
        <w:rPr>
          <w:rFonts w:ascii="Times New Roman" w:hAnsi="Times New Roman"/>
          <w:sz w:val="28"/>
          <w:szCs w:val="28"/>
          <w:lang w:val="kk-KZ"/>
        </w:rPr>
        <w:t>]. В.А.Беликов әдіснамалық тұғырды «зерттеу затын таңдауды анықтайтын, теориялық негіздеме, зерттеу қоры; зерттеу мақсатын, міндетін қарастыру; міндеттерді орындау және алынған нәтижелерді бағалау үдерісі ретінде» қарастырады [15</w:t>
      </w:r>
      <w:r w:rsidR="001F71DD">
        <w:rPr>
          <w:rFonts w:ascii="Times New Roman" w:hAnsi="Times New Roman"/>
          <w:sz w:val="28"/>
          <w:szCs w:val="28"/>
          <w:lang w:val="kk-KZ"/>
        </w:rPr>
        <w:t>2</w:t>
      </w:r>
      <w:r w:rsidRPr="00B559EB">
        <w:rPr>
          <w:rFonts w:ascii="Times New Roman" w:hAnsi="Times New Roman"/>
          <w:sz w:val="28"/>
          <w:szCs w:val="28"/>
          <w:lang w:val="kk-KZ"/>
        </w:rPr>
        <w:t>]. Көп жағдайда ғылыми зерттеуде әдіснамалық тұғырлар</w:t>
      </w:r>
      <w:r>
        <w:rPr>
          <w:rFonts w:ascii="Times New Roman" w:hAnsi="Times New Roman"/>
          <w:sz w:val="28"/>
          <w:szCs w:val="28"/>
          <w:lang w:val="kk-KZ"/>
        </w:rPr>
        <w:t>ды</w:t>
      </w:r>
      <w:r w:rsidRPr="00B559EB">
        <w:rPr>
          <w:rFonts w:ascii="Times New Roman" w:hAnsi="Times New Roman"/>
          <w:sz w:val="28"/>
          <w:szCs w:val="28"/>
          <w:lang w:val="kk-KZ"/>
        </w:rPr>
        <w:t xml:space="preserve"> жүйелілік, іс-әрекеттік, құзыреттілік, тұлғаға-бағдарлық жиынтығы ретінде елестетуге болады.</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Талданған теориялық-педагогикалық ережелерге сүйене отырып, жоғары білім беру жүйесінде болашақ жаттықтырушы-оқытушыларды оқушылардың оқу-жаттығу іс-әрекетін педагогикалық бақылауға </w:t>
      </w:r>
      <w:r w:rsidRPr="009E4CDD">
        <w:rPr>
          <w:rFonts w:ascii="Times New Roman" w:hAnsi="Times New Roman"/>
          <w:sz w:val="28"/>
          <w:szCs w:val="28"/>
          <w:lang w:val="kk-KZ"/>
        </w:rPr>
        <w:t>даярлау</w:t>
      </w:r>
      <w:r w:rsidRPr="00B559EB">
        <w:rPr>
          <w:rFonts w:ascii="Times New Roman" w:hAnsi="Times New Roman"/>
          <w:sz w:val="28"/>
          <w:szCs w:val="28"/>
          <w:lang w:val="kk-KZ"/>
        </w:rPr>
        <w:t xml:space="preserve"> үшін төмендегідей ғылыми тұғырлар таңдалды [15</w:t>
      </w:r>
      <w:r w:rsidR="001F71DD">
        <w:rPr>
          <w:rFonts w:ascii="Times New Roman" w:hAnsi="Times New Roman"/>
          <w:sz w:val="28"/>
          <w:szCs w:val="28"/>
          <w:lang w:val="kk-KZ"/>
        </w:rPr>
        <w:t>3</w:t>
      </w:r>
      <w:r w:rsidRPr="00B559EB">
        <w:rPr>
          <w:rFonts w:ascii="Times New Roman" w:hAnsi="Times New Roman"/>
          <w:sz w:val="28"/>
          <w:szCs w:val="28"/>
          <w:lang w:val="kk-KZ"/>
        </w:rPr>
        <w:t xml:space="preserve">,   б.189] (кесте </w:t>
      </w:r>
      <w:r w:rsidR="00337F68">
        <w:rPr>
          <w:rFonts w:ascii="Times New Roman" w:hAnsi="Times New Roman"/>
          <w:sz w:val="28"/>
          <w:szCs w:val="28"/>
          <w:lang w:val="kk-KZ"/>
        </w:rPr>
        <w:t>2</w:t>
      </w:r>
      <w:r w:rsidRPr="00B559EB">
        <w:rPr>
          <w:rFonts w:ascii="Times New Roman" w:hAnsi="Times New Roman"/>
          <w:sz w:val="28"/>
          <w:szCs w:val="28"/>
          <w:lang w:val="kk-KZ"/>
        </w:rPr>
        <w:t>).</w:t>
      </w:r>
    </w:p>
    <w:p w:rsidR="00337F68" w:rsidRDefault="00337F68" w:rsidP="00211BDD">
      <w:pPr>
        <w:pStyle w:val="4"/>
        <w:ind w:firstLine="567"/>
        <w:jc w:val="both"/>
        <w:rPr>
          <w:rFonts w:ascii="Times New Roman" w:hAnsi="Times New Roman"/>
          <w:sz w:val="28"/>
          <w:szCs w:val="28"/>
          <w:lang w:val="kk-KZ"/>
        </w:rPr>
      </w:pPr>
    </w:p>
    <w:p w:rsidR="00211BDD" w:rsidRDefault="00211BDD" w:rsidP="00326090">
      <w:pPr>
        <w:pStyle w:val="4"/>
        <w:jc w:val="both"/>
        <w:rPr>
          <w:rFonts w:ascii="Times New Roman" w:hAnsi="Times New Roman"/>
          <w:sz w:val="28"/>
          <w:szCs w:val="28"/>
          <w:lang w:val="kk-KZ"/>
        </w:rPr>
      </w:pPr>
      <w:r w:rsidRPr="00B559EB">
        <w:rPr>
          <w:rFonts w:ascii="Times New Roman" w:hAnsi="Times New Roman"/>
          <w:sz w:val="28"/>
          <w:szCs w:val="28"/>
          <w:lang w:val="kk-KZ"/>
        </w:rPr>
        <w:t xml:space="preserve">Кесте </w:t>
      </w:r>
      <w:r w:rsidR="00337F68">
        <w:rPr>
          <w:rFonts w:ascii="Times New Roman" w:hAnsi="Times New Roman"/>
          <w:sz w:val="28"/>
          <w:szCs w:val="28"/>
          <w:lang w:val="kk-KZ"/>
        </w:rPr>
        <w:t>2</w:t>
      </w:r>
      <w:r w:rsidR="00326090">
        <w:rPr>
          <w:rFonts w:ascii="Times New Roman" w:hAnsi="Times New Roman"/>
          <w:sz w:val="28"/>
          <w:szCs w:val="28"/>
          <w:lang w:val="kk-KZ"/>
        </w:rPr>
        <w:t xml:space="preserve"> -</w:t>
      </w:r>
      <w:r w:rsidRPr="00B559EB">
        <w:rPr>
          <w:rFonts w:ascii="Times New Roman" w:hAnsi="Times New Roman"/>
          <w:sz w:val="28"/>
          <w:szCs w:val="28"/>
          <w:lang w:val="kk-KZ"/>
        </w:rPr>
        <w:t xml:space="preserve"> ЖОО болашақ жаттықтырушы-оқытушыларды оқушылардың оқу-жаттығу іс-әрекетін педагогикалық бақылауға </w:t>
      </w:r>
      <w:r w:rsidRPr="009E4CDD">
        <w:rPr>
          <w:rFonts w:ascii="Times New Roman" w:hAnsi="Times New Roman"/>
          <w:sz w:val="28"/>
          <w:szCs w:val="28"/>
          <w:lang w:val="kk-KZ"/>
        </w:rPr>
        <w:t>даярлау</w:t>
      </w:r>
      <w:r w:rsidRPr="00B559EB">
        <w:rPr>
          <w:rFonts w:ascii="Times New Roman" w:hAnsi="Times New Roman"/>
          <w:sz w:val="28"/>
          <w:szCs w:val="28"/>
          <w:lang w:val="kk-KZ"/>
        </w:rPr>
        <w:t>д</w:t>
      </w:r>
      <w:r w:rsidR="00874A81">
        <w:rPr>
          <w:rFonts w:ascii="Times New Roman" w:hAnsi="Times New Roman"/>
          <w:sz w:val="28"/>
          <w:szCs w:val="28"/>
          <w:lang w:val="kk-KZ"/>
        </w:rPr>
        <w:t>ы</w:t>
      </w:r>
      <w:r w:rsidRPr="00B559EB">
        <w:rPr>
          <w:rFonts w:ascii="Times New Roman" w:hAnsi="Times New Roman"/>
          <w:sz w:val="28"/>
          <w:szCs w:val="28"/>
          <w:lang w:val="kk-KZ"/>
        </w:rPr>
        <w:t>ң әдіснамалық тұғырлары</w:t>
      </w:r>
    </w:p>
    <w:p w:rsidR="00326090" w:rsidRPr="00326090" w:rsidRDefault="00326090" w:rsidP="00326090">
      <w:pPr>
        <w:rPr>
          <w:lang w:val="kk-KZ"/>
        </w:rPr>
      </w:pPr>
    </w:p>
    <w:tbl>
      <w:tblPr>
        <w:tblStyle w:val="a8"/>
        <w:tblW w:w="0" w:type="auto"/>
        <w:tblInd w:w="108" w:type="dxa"/>
        <w:tblLayout w:type="fixed"/>
        <w:tblLook w:val="04A0" w:firstRow="1" w:lastRow="0" w:firstColumn="1" w:lastColumn="0" w:noHBand="0" w:noVBand="1"/>
      </w:tblPr>
      <w:tblGrid>
        <w:gridCol w:w="426"/>
        <w:gridCol w:w="1559"/>
        <w:gridCol w:w="2551"/>
        <w:gridCol w:w="5103"/>
      </w:tblGrid>
      <w:tr w:rsidR="00211BDD" w:rsidRPr="00B559EB" w:rsidTr="00326090">
        <w:tc>
          <w:tcPr>
            <w:tcW w:w="426" w:type="dxa"/>
          </w:tcPr>
          <w:p w:rsidR="00211BDD" w:rsidRPr="009D7BD7" w:rsidRDefault="00211BDD" w:rsidP="00874A81">
            <w:pPr>
              <w:pStyle w:val="ab"/>
              <w:spacing w:before="0" w:beforeAutospacing="0" w:after="0" w:afterAutospacing="0"/>
            </w:pPr>
            <w:r w:rsidRPr="009D7BD7">
              <w:t>қ/с</w:t>
            </w:r>
          </w:p>
        </w:tc>
        <w:tc>
          <w:tcPr>
            <w:tcW w:w="1559" w:type="dxa"/>
          </w:tcPr>
          <w:p w:rsidR="00211BDD" w:rsidRPr="009D7BD7" w:rsidRDefault="00211BDD" w:rsidP="00874A81">
            <w:pPr>
              <w:pStyle w:val="ab"/>
              <w:spacing w:before="0" w:beforeAutospacing="0" w:after="0" w:afterAutospacing="0"/>
            </w:pPr>
            <w:proofErr w:type="spellStart"/>
            <w:r w:rsidRPr="009D7BD7">
              <w:t>Тұғырлар</w:t>
            </w:r>
            <w:proofErr w:type="spellEnd"/>
            <w:r w:rsidRPr="009D7BD7">
              <w:t xml:space="preserve"> </w:t>
            </w:r>
            <w:proofErr w:type="spellStart"/>
            <w:r w:rsidRPr="009D7BD7">
              <w:t>атауы</w:t>
            </w:r>
            <w:proofErr w:type="spellEnd"/>
          </w:p>
        </w:tc>
        <w:tc>
          <w:tcPr>
            <w:tcW w:w="2551" w:type="dxa"/>
          </w:tcPr>
          <w:p w:rsidR="00211BDD" w:rsidRPr="009D7BD7" w:rsidRDefault="00211BDD" w:rsidP="00874A81">
            <w:pPr>
              <w:pStyle w:val="ab"/>
              <w:spacing w:before="0" w:beforeAutospacing="0" w:after="0" w:afterAutospacing="0"/>
            </w:pPr>
            <w:proofErr w:type="spellStart"/>
            <w:r w:rsidRPr="009D7BD7">
              <w:t>Негізгі</w:t>
            </w:r>
            <w:proofErr w:type="spellEnd"/>
            <w:r w:rsidRPr="009D7BD7">
              <w:t xml:space="preserve"> </w:t>
            </w:r>
            <w:proofErr w:type="spellStart"/>
            <w:r w:rsidRPr="009D7BD7">
              <w:t>көрсеткіштер</w:t>
            </w:r>
            <w:proofErr w:type="spellEnd"/>
          </w:p>
        </w:tc>
        <w:tc>
          <w:tcPr>
            <w:tcW w:w="5103" w:type="dxa"/>
          </w:tcPr>
          <w:p w:rsidR="00211BDD" w:rsidRPr="009D7BD7" w:rsidRDefault="00211BDD" w:rsidP="00874A81">
            <w:pPr>
              <w:pStyle w:val="ab"/>
              <w:spacing w:before="0" w:beforeAutospacing="0" w:after="0" w:afterAutospacing="0"/>
            </w:pPr>
            <w:proofErr w:type="spellStart"/>
            <w:r w:rsidRPr="009D7BD7">
              <w:t>Нәтижелер</w:t>
            </w:r>
            <w:proofErr w:type="spellEnd"/>
          </w:p>
        </w:tc>
      </w:tr>
      <w:tr w:rsidR="00326090" w:rsidRPr="00B559EB" w:rsidTr="00326090">
        <w:tc>
          <w:tcPr>
            <w:tcW w:w="426" w:type="dxa"/>
          </w:tcPr>
          <w:p w:rsidR="00326090" w:rsidRPr="009D7BD7" w:rsidRDefault="00326090" w:rsidP="00326090">
            <w:pPr>
              <w:pStyle w:val="ab"/>
              <w:spacing w:before="0" w:beforeAutospacing="0" w:after="0" w:afterAutospacing="0"/>
              <w:jc w:val="center"/>
            </w:pPr>
            <w:r>
              <w:t>1</w:t>
            </w:r>
          </w:p>
        </w:tc>
        <w:tc>
          <w:tcPr>
            <w:tcW w:w="1559" w:type="dxa"/>
          </w:tcPr>
          <w:p w:rsidR="00326090" w:rsidRPr="009D7BD7" w:rsidRDefault="00326090" w:rsidP="00326090">
            <w:pPr>
              <w:pStyle w:val="ab"/>
              <w:spacing w:before="0" w:beforeAutospacing="0" w:after="0" w:afterAutospacing="0"/>
              <w:jc w:val="center"/>
            </w:pPr>
            <w:r>
              <w:t>2</w:t>
            </w:r>
          </w:p>
        </w:tc>
        <w:tc>
          <w:tcPr>
            <w:tcW w:w="2551" w:type="dxa"/>
          </w:tcPr>
          <w:p w:rsidR="00326090" w:rsidRPr="009D7BD7" w:rsidRDefault="00326090" w:rsidP="00326090">
            <w:pPr>
              <w:pStyle w:val="ab"/>
              <w:spacing w:before="0" w:beforeAutospacing="0" w:after="0" w:afterAutospacing="0"/>
              <w:jc w:val="center"/>
            </w:pPr>
            <w:r>
              <w:t>3</w:t>
            </w:r>
          </w:p>
        </w:tc>
        <w:tc>
          <w:tcPr>
            <w:tcW w:w="5103" w:type="dxa"/>
          </w:tcPr>
          <w:p w:rsidR="00326090" w:rsidRPr="009D7BD7" w:rsidRDefault="00326090" w:rsidP="00326090">
            <w:pPr>
              <w:pStyle w:val="ab"/>
              <w:spacing w:before="0" w:beforeAutospacing="0" w:after="0" w:afterAutospacing="0"/>
              <w:jc w:val="center"/>
            </w:pPr>
            <w:r>
              <w:t>4</w:t>
            </w:r>
          </w:p>
        </w:tc>
      </w:tr>
      <w:tr w:rsidR="00211BDD" w:rsidRPr="00B559EB" w:rsidTr="00326090">
        <w:tc>
          <w:tcPr>
            <w:tcW w:w="426" w:type="dxa"/>
          </w:tcPr>
          <w:p w:rsidR="00211BDD" w:rsidRPr="00B559EB" w:rsidRDefault="00211BDD" w:rsidP="00874A81">
            <w:pPr>
              <w:pStyle w:val="ab"/>
              <w:spacing w:before="0" w:beforeAutospacing="0" w:after="0" w:afterAutospacing="0"/>
            </w:pPr>
            <w:r w:rsidRPr="00B559EB">
              <w:t>1</w:t>
            </w:r>
          </w:p>
        </w:tc>
        <w:tc>
          <w:tcPr>
            <w:tcW w:w="1559" w:type="dxa"/>
          </w:tcPr>
          <w:p w:rsidR="00211BDD" w:rsidRPr="00B559EB" w:rsidRDefault="00211BDD" w:rsidP="00874A81">
            <w:pPr>
              <w:pStyle w:val="ab"/>
              <w:spacing w:before="0" w:beforeAutospacing="0" w:after="0" w:afterAutospacing="0"/>
            </w:pPr>
            <w:proofErr w:type="spellStart"/>
            <w:r w:rsidRPr="00B559EB">
              <w:t>Үдерістік</w:t>
            </w:r>
            <w:proofErr w:type="spellEnd"/>
            <w:r w:rsidRPr="00B559EB">
              <w:t xml:space="preserve"> (Э. Деминг, А. Файоль</w:t>
            </w:r>
            <w:r>
              <w:t xml:space="preserve"> </w:t>
            </w:r>
            <w:proofErr w:type="spellStart"/>
            <w:r w:rsidRPr="00B559EB">
              <w:t>және</w:t>
            </w:r>
            <w:proofErr w:type="spellEnd"/>
            <w:r w:rsidRPr="00B559EB">
              <w:t xml:space="preserve"> </w:t>
            </w:r>
            <w:proofErr w:type="spellStart"/>
            <w:r w:rsidRPr="00B559EB">
              <w:t>т.б</w:t>
            </w:r>
            <w:proofErr w:type="spellEnd"/>
            <w:r w:rsidRPr="00B559EB">
              <w:t>.).</w:t>
            </w:r>
          </w:p>
        </w:tc>
        <w:tc>
          <w:tcPr>
            <w:tcW w:w="2551" w:type="dxa"/>
          </w:tcPr>
          <w:p w:rsidR="00211BDD" w:rsidRPr="00B559EB" w:rsidRDefault="00211BDD" w:rsidP="00874A81">
            <w:pPr>
              <w:pStyle w:val="ab"/>
              <w:spacing w:before="0" w:beforeAutospacing="0" w:after="0" w:afterAutospacing="0"/>
            </w:pPr>
            <w:proofErr w:type="spellStart"/>
            <w:r w:rsidRPr="00B559EB">
              <w:t>нақтылығы</w:t>
            </w:r>
            <w:proofErr w:type="spellEnd"/>
            <w:r w:rsidRPr="00B559EB">
              <w:t xml:space="preserve">, </w:t>
            </w:r>
            <w:proofErr w:type="spellStart"/>
            <w:r w:rsidRPr="00B559EB">
              <w:t>нәтижелілігі</w:t>
            </w:r>
            <w:proofErr w:type="spellEnd"/>
            <w:r w:rsidRPr="00B559EB">
              <w:t xml:space="preserve">, </w:t>
            </w:r>
            <w:proofErr w:type="spellStart"/>
            <w:r w:rsidRPr="00B559EB">
              <w:t>инновациялығы</w:t>
            </w:r>
            <w:proofErr w:type="spellEnd"/>
            <w:r w:rsidRPr="00B559EB">
              <w:t xml:space="preserve">, </w:t>
            </w:r>
            <w:proofErr w:type="spellStart"/>
            <w:r w:rsidRPr="00B559EB">
              <w:t>тұтастығы</w:t>
            </w:r>
            <w:proofErr w:type="spellEnd"/>
            <w:r w:rsidRPr="00B559EB">
              <w:t xml:space="preserve">, </w:t>
            </w:r>
            <w:proofErr w:type="spellStart"/>
            <w:r w:rsidRPr="00B559EB">
              <w:t>басқарылуы</w:t>
            </w:r>
            <w:proofErr w:type="spellEnd"/>
            <w:r w:rsidRPr="00B559EB">
              <w:t>.</w:t>
            </w:r>
          </w:p>
        </w:tc>
        <w:tc>
          <w:tcPr>
            <w:tcW w:w="5103" w:type="dxa"/>
          </w:tcPr>
          <w:p w:rsidR="00211BDD" w:rsidRPr="00B559EB" w:rsidRDefault="00211BDD" w:rsidP="00874A81">
            <w:pPr>
              <w:pStyle w:val="ab"/>
              <w:spacing w:before="0" w:beforeAutospacing="0" w:after="0" w:afterAutospacing="0"/>
              <w:rPr>
                <w:lang w:val="kk-KZ"/>
              </w:rPr>
            </w:pPr>
            <w:r w:rsidRPr="00B559EB">
              <w:rPr>
                <w:lang w:val="kk-KZ"/>
              </w:rPr>
              <w:t>Өзінің бақылау қызметін басқару ниеті; педагогикалық үдерістегі басқару жүйесін білуі; оқыту және оның нәтижесіне бақылауды қолдануы</w:t>
            </w:r>
          </w:p>
        </w:tc>
      </w:tr>
      <w:tr w:rsidR="00211BDD" w:rsidRPr="00B559EB" w:rsidTr="00326090">
        <w:tc>
          <w:tcPr>
            <w:tcW w:w="426" w:type="dxa"/>
            <w:shd w:val="clear" w:color="auto" w:fill="auto"/>
          </w:tcPr>
          <w:p w:rsidR="00211BDD" w:rsidRPr="00B559EB" w:rsidRDefault="00211BDD" w:rsidP="00874A81">
            <w:pPr>
              <w:pStyle w:val="ab"/>
              <w:spacing w:before="0" w:beforeAutospacing="0" w:after="0" w:afterAutospacing="0"/>
            </w:pPr>
            <w:r w:rsidRPr="00B559EB">
              <w:t>2</w:t>
            </w:r>
          </w:p>
        </w:tc>
        <w:tc>
          <w:tcPr>
            <w:tcW w:w="1559" w:type="dxa"/>
            <w:shd w:val="clear" w:color="auto" w:fill="auto"/>
          </w:tcPr>
          <w:p w:rsidR="00211BDD" w:rsidRPr="00B559EB" w:rsidRDefault="00211BDD" w:rsidP="00874A81">
            <w:pPr>
              <w:pStyle w:val="ab"/>
              <w:spacing w:before="0" w:beforeAutospacing="0" w:after="0" w:afterAutospacing="0"/>
            </w:pPr>
            <w:proofErr w:type="spellStart"/>
            <w:r w:rsidRPr="00B559EB">
              <w:t>Жүйелілік</w:t>
            </w:r>
            <w:proofErr w:type="spellEnd"/>
          </w:p>
        </w:tc>
        <w:tc>
          <w:tcPr>
            <w:tcW w:w="2551" w:type="dxa"/>
            <w:shd w:val="clear" w:color="auto" w:fill="auto"/>
          </w:tcPr>
          <w:p w:rsidR="00211BDD" w:rsidRPr="00B559EB" w:rsidRDefault="00211BDD" w:rsidP="00874A81">
            <w:pPr>
              <w:pStyle w:val="ab"/>
              <w:spacing w:before="0" w:beforeAutospacing="0" w:after="0" w:afterAutospacing="0"/>
              <w:rPr>
                <w:lang w:val="kk-KZ"/>
              </w:rPr>
            </w:pPr>
            <w:proofErr w:type="spellStart"/>
            <w:r w:rsidRPr="00B559EB">
              <w:t>бірлікте</w:t>
            </w:r>
            <w:proofErr w:type="spellEnd"/>
            <w:r w:rsidRPr="00B559EB">
              <w:t xml:space="preserve"> </w:t>
            </w:r>
            <w:proofErr w:type="spellStart"/>
            <w:r w:rsidRPr="00B559EB">
              <w:t>болуы</w:t>
            </w:r>
            <w:proofErr w:type="spellEnd"/>
            <w:r w:rsidRPr="00B559EB">
              <w:t xml:space="preserve">, </w:t>
            </w:r>
            <w:proofErr w:type="spellStart"/>
            <w:r w:rsidRPr="00B559EB">
              <w:t>тұтастығы</w:t>
            </w:r>
            <w:proofErr w:type="spellEnd"/>
            <w:r w:rsidRPr="00B559EB">
              <w:t xml:space="preserve">, </w:t>
            </w:r>
            <w:proofErr w:type="spellStart"/>
            <w:r w:rsidRPr="00B559EB">
              <w:t>иерархиялылығы</w:t>
            </w:r>
            <w:proofErr w:type="spellEnd"/>
            <w:r w:rsidRPr="00B559EB">
              <w:t xml:space="preserve">, </w:t>
            </w:r>
          </w:p>
          <w:p w:rsidR="00211BDD" w:rsidRPr="00B559EB" w:rsidRDefault="00211BDD" w:rsidP="00874A81">
            <w:pPr>
              <w:pStyle w:val="ab"/>
              <w:spacing w:before="0" w:beforeAutospacing="0" w:after="0" w:afterAutospacing="0"/>
            </w:pPr>
            <w:proofErr w:type="spellStart"/>
            <w:r w:rsidRPr="00B559EB">
              <w:t>құрылымға</w:t>
            </w:r>
            <w:proofErr w:type="spellEnd"/>
            <w:r w:rsidRPr="00B559EB">
              <w:t xml:space="preserve"> </w:t>
            </w:r>
            <w:proofErr w:type="spellStart"/>
            <w:r w:rsidRPr="00B559EB">
              <w:t>келтірілуі</w:t>
            </w:r>
            <w:proofErr w:type="spellEnd"/>
            <w:r w:rsidRPr="00B559EB">
              <w:t xml:space="preserve">, </w:t>
            </w:r>
          </w:p>
          <w:p w:rsidR="00211BDD" w:rsidRPr="00B559EB" w:rsidRDefault="00211BDD" w:rsidP="00874A81">
            <w:pPr>
              <w:pStyle w:val="ab"/>
              <w:spacing w:before="0" w:beforeAutospacing="0" w:after="0" w:afterAutospacing="0"/>
            </w:pPr>
            <w:proofErr w:type="spellStart"/>
            <w:r w:rsidRPr="00B559EB">
              <w:t>ұйымдастырылуы</w:t>
            </w:r>
            <w:proofErr w:type="spellEnd"/>
            <w:r w:rsidRPr="00B559EB">
              <w:t xml:space="preserve"> </w:t>
            </w:r>
          </w:p>
        </w:tc>
        <w:tc>
          <w:tcPr>
            <w:tcW w:w="5103" w:type="dxa"/>
            <w:shd w:val="clear" w:color="auto" w:fill="auto"/>
          </w:tcPr>
          <w:p w:rsidR="00211BDD" w:rsidRPr="00B559EB" w:rsidRDefault="00211BDD" w:rsidP="00874A81">
            <w:pPr>
              <w:pStyle w:val="ab"/>
              <w:spacing w:before="0" w:beforeAutospacing="0" w:after="0" w:afterAutospacing="0"/>
            </w:pPr>
            <w:proofErr w:type="spellStart"/>
            <w:r w:rsidRPr="00B559EB">
              <w:t>Педагогикалық</w:t>
            </w:r>
            <w:proofErr w:type="spellEnd"/>
            <w:r w:rsidRPr="00B559EB">
              <w:t xml:space="preserve"> </w:t>
            </w:r>
            <w:proofErr w:type="spellStart"/>
            <w:r w:rsidRPr="00B559EB">
              <w:t>жүйе</w:t>
            </w:r>
            <w:proofErr w:type="spellEnd"/>
            <w:r w:rsidRPr="00B559EB">
              <w:t xml:space="preserve"> мен </w:t>
            </w:r>
            <w:proofErr w:type="spellStart"/>
            <w:r w:rsidRPr="00B559EB">
              <w:t>ішкі</w:t>
            </w:r>
            <w:proofErr w:type="spellEnd"/>
            <w:r w:rsidRPr="00B559EB">
              <w:t xml:space="preserve"> </w:t>
            </w:r>
            <w:proofErr w:type="spellStart"/>
            <w:r w:rsidRPr="00B559EB">
              <w:t>жүйедегі</w:t>
            </w:r>
            <w:proofErr w:type="spellEnd"/>
            <w:r w:rsidRPr="00B559EB">
              <w:t xml:space="preserve"> </w:t>
            </w:r>
            <w:proofErr w:type="spellStart"/>
            <w:r w:rsidRPr="00B559EB">
              <w:t>элементтердің</w:t>
            </w:r>
            <w:proofErr w:type="spellEnd"/>
            <w:r w:rsidRPr="00B559EB">
              <w:t xml:space="preserve"> </w:t>
            </w:r>
            <w:proofErr w:type="spellStart"/>
            <w:r w:rsidRPr="00B559EB">
              <w:t>біреуіне</w:t>
            </w:r>
            <w:proofErr w:type="spellEnd"/>
            <w:r w:rsidRPr="00B559EB">
              <w:t xml:space="preserve"> </w:t>
            </w:r>
            <w:proofErr w:type="spellStart"/>
            <w:r w:rsidRPr="00B559EB">
              <w:t>өзгерістердің</w:t>
            </w:r>
            <w:proofErr w:type="spellEnd"/>
            <w:r w:rsidRPr="00B559EB">
              <w:t xml:space="preserve"> </w:t>
            </w:r>
            <w:proofErr w:type="spellStart"/>
            <w:r w:rsidRPr="00B559EB">
              <w:t>енгізілуіне</w:t>
            </w:r>
            <w:proofErr w:type="spellEnd"/>
            <w:r w:rsidRPr="00B559EB">
              <w:t xml:space="preserve"> </w:t>
            </w:r>
            <w:proofErr w:type="spellStart"/>
            <w:r w:rsidRPr="00B559EB">
              <w:t>байланысты</w:t>
            </w:r>
            <w:proofErr w:type="spellEnd"/>
            <w:r w:rsidRPr="00B559EB">
              <w:t xml:space="preserve"> </w:t>
            </w:r>
            <w:proofErr w:type="spellStart"/>
            <w:r w:rsidRPr="00B559EB">
              <w:t>басқаларының</w:t>
            </w:r>
            <w:proofErr w:type="spellEnd"/>
            <w:r w:rsidRPr="00B559EB">
              <w:t xml:space="preserve"> </w:t>
            </w:r>
            <w:proofErr w:type="spellStart"/>
            <w:r w:rsidRPr="00B559EB">
              <w:t>сабақтастықта</w:t>
            </w:r>
            <w:proofErr w:type="spellEnd"/>
            <w:r w:rsidRPr="00B559EB">
              <w:t xml:space="preserve"> </w:t>
            </w:r>
            <w:proofErr w:type="spellStart"/>
            <w:r w:rsidRPr="00B559EB">
              <w:t>өзгеруін</w:t>
            </w:r>
            <w:proofErr w:type="spellEnd"/>
            <w:r w:rsidRPr="00B559EB">
              <w:t xml:space="preserve"> </w:t>
            </w:r>
            <w:proofErr w:type="spellStart"/>
            <w:r w:rsidRPr="00B559EB">
              <w:t>қамтамасыз</w:t>
            </w:r>
            <w:proofErr w:type="spellEnd"/>
            <w:r w:rsidRPr="00B559EB">
              <w:t xml:space="preserve"> </w:t>
            </w:r>
            <w:proofErr w:type="spellStart"/>
            <w:r w:rsidRPr="00B559EB">
              <w:t>етуі</w:t>
            </w:r>
            <w:proofErr w:type="spellEnd"/>
            <w:r w:rsidRPr="00B559EB">
              <w:t xml:space="preserve"> </w:t>
            </w:r>
            <w:proofErr w:type="spellStart"/>
            <w:r w:rsidRPr="00B559EB">
              <w:t>және</w:t>
            </w:r>
            <w:proofErr w:type="spellEnd"/>
            <w:r w:rsidRPr="00B559EB">
              <w:t xml:space="preserve"> </w:t>
            </w:r>
            <w:proofErr w:type="spellStart"/>
            <w:r w:rsidRPr="00B559EB">
              <w:t>оларды</w:t>
            </w:r>
            <w:proofErr w:type="spellEnd"/>
            <w:r w:rsidRPr="00B559EB">
              <w:t xml:space="preserve"> </w:t>
            </w:r>
            <w:proofErr w:type="spellStart"/>
            <w:r w:rsidRPr="00B559EB">
              <w:t>бақылай</w:t>
            </w:r>
            <w:proofErr w:type="spellEnd"/>
            <w:r w:rsidRPr="00B559EB">
              <w:t xml:space="preserve"> </w:t>
            </w:r>
            <w:proofErr w:type="spellStart"/>
            <w:r w:rsidRPr="00B559EB">
              <w:t>алуы</w:t>
            </w:r>
            <w:proofErr w:type="spellEnd"/>
          </w:p>
        </w:tc>
      </w:tr>
      <w:tr w:rsidR="00211BDD" w:rsidRPr="00B559EB" w:rsidTr="00326090">
        <w:tc>
          <w:tcPr>
            <w:tcW w:w="426" w:type="dxa"/>
            <w:shd w:val="clear" w:color="auto" w:fill="auto"/>
          </w:tcPr>
          <w:p w:rsidR="00211BDD" w:rsidRPr="00B559EB" w:rsidRDefault="00211BDD" w:rsidP="00874A81">
            <w:pPr>
              <w:pStyle w:val="ab"/>
              <w:spacing w:before="0" w:beforeAutospacing="0" w:after="0" w:afterAutospacing="0"/>
            </w:pPr>
            <w:r w:rsidRPr="00B559EB">
              <w:t>3</w:t>
            </w:r>
          </w:p>
        </w:tc>
        <w:tc>
          <w:tcPr>
            <w:tcW w:w="1559" w:type="dxa"/>
            <w:shd w:val="clear" w:color="auto" w:fill="auto"/>
          </w:tcPr>
          <w:p w:rsidR="00211BDD" w:rsidRPr="00B559EB" w:rsidRDefault="00211BDD" w:rsidP="00874A81">
            <w:pPr>
              <w:pStyle w:val="ab"/>
              <w:spacing w:before="0" w:beforeAutospacing="0" w:after="0" w:afterAutospacing="0"/>
            </w:pPr>
            <w:proofErr w:type="spellStart"/>
            <w:r w:rsidRPr="00B559EB">
              <w:t>Іс-әрекеттік</w:t>
            </w:r>
            <w:proofErr w:type="spellEnd"/>
          </w:p>
        </w:tc>
        <w:tc>
          <w:tcPr>
            <w:tcW w:w="2551" w:type="dxa"/>
            <w:shd w:val="clear" w:color="auto" w:fill="auto"/>
          </w:tcPr>
          <w:p w:rsidR="00211BDD" w:rsidRPr="00B559EB" w:rsidRDefault="00211BDD" w:rsidP="00874A81">
            <w:pPr>
              <w:pStyle w:val="ab"/>
              <w:spacing w:before="0" w:beforeAutospacing="0" w:after="0" w:afterAutospacing="0"/>
            </w:pPr>
            <w:proofErr w:type="spellStart"/>
            <w:r w:rsidRPr="00B559EB">
              <w:t>белсенділігі</w:t>
            </w:r>
            <w:proofErr w:type="spellEnd"/>
            <w:r w:rsidRPr="00B559EB">
              <w:t xml:space="preserve">, интериоризация </w:t>
            </w:r>
            <w:proofErr w:type="spellStart"/>
            <w:r w:rsidRPr="00B559EB">
              <w:t>және</w:t>
            </w:r>
            <w:proofErr w:type="spellEnd"/>
            <w:r w:rsidRPr="00B559EB">
              <w:t xml:space="preserve"> экстериоризация, сана мен </w:t>
            </w:r>
            <w:proofErr w:type="spellStart"/>
            <w:r w:rsidRPr="00B559EB">
              <w:t>іс-әрекеттің</w:t>
            </w:r>
            <w:proofErr w:type="spellEnd"/>
            <w:r w:rsidRPr="00B559EB">
              <w:t xml:space="preserve"> </w:t>
            </w:r>
            <w:proofErr w:type="spellStart"/>
            <w:r w:rsidRPr="00B559EB">
              <w:t>бірлігі</w:t>
            </w:r>
            <w:proofErr w:type="spellEnd"/>
          </w:p>
        </w:tc>
        <w:tc>
          <w:tcPr>
            <w:tcW w:w="5103" w:type="dxa"/>
            <w:shd w:val="clear" w:color="auto" w:fill="auto"/>
          </w:tcPr>
          <w:p w:rsidR="00211BDD" w:rsidRPr="00B559EB" w:rsidRDefault="00211BDD" w:rsidP="00874A81">
            <w:pPr>
              <w:pStyle w:val="ab"/>
              <w:spacing w:before="0" w:beforeAutospacing="0" w:after="0" w:afterAutospacing="0"/>
            </w:pPr>
            <w:proofErr w:type="spellStart"/>
            <w:r w:rsidRPr="00B559EB">
              <w:t>Оқу</w:t>
            </w:r>
            <w:proofErr w:type="spellEnd"/>
            <w:r w:rsidRPr="00B559EB">
              <w:t xml:space="preserve"> </w:t>
            </w:r>
            <w:proofErr w:type="spellStart"/>
            <w:r w:rsidRPr="00B559EB">
              <w:t>жұмыстары</w:t>
            </w:r>
            <w:proofErr w:type="spellEnd"/>
            <w:r w:rsidRPr="00B559EB">
              <w:t xml:space="preserve"> </w:t>
            </w:r>
            <w:proofErr w:type="spellStart"/>
            <w:r w:rsidRPr="00B559EB">
              <w:t>барысы</w:t>
            </w:r>
            <w:proofErr w:type="spellEnd"/>
            <w:r w:rsidRPr="00B559EB">
              <w:t xml:space="preserve"> мен </w:t>
            </w:r>
            <w:proofErr w:type="spellStart"/>
            <w:r w:rsidRPr="00B559EB">
              <w:t>нәтижелерін</w:t>
            </w:r>
            <w:proofErr w:type="spellEnd"/>
            <w:r w:rsidRPr="00B559EB">
              <w:t xml:space="preserve"> </w:t>
            </w:r>
            <w:proofErr w:type="spellStart"/>
            <w:r w:rsidRPr="00B559EB">
              <w:t>бақылау</w:t>
            </w:r>
            <w:proofErr w:type="spellEnd"/>
            <w:r w:rsidRPr="00B559EB">
              <w:t xml:space="preserve"> мен </w:t>
            </w:r>
            <w:proofErr w:type="spellStart"/>
            <w:r w:rsidRPr="00B559EB">
              <w:t>бағалаудағы</w:t>
            </w:r>
            <w:proofErr w:type="spellEnd"/>
            <w:r w:rsidRPr="00B559EB">
              <w:t xml:space="preserve"> </w:t>
            </w:r>
            <w:proofErr w:type="spellStart"/>
            <w:r w:rsidRPr="00B559EB">
              <w:t>белсенділігі</w:t>
            </w:r>
            <w:proofErr w:type="spellEnd"/>
            <w:r w:rsidRPr="00B559EB">
              <w:t xml:space="preserve">; </w:t>
            </w:r>
            <w:proofErr w:type="spellStart"/>
            <w:r w:rsidRPr="00B559EB">
              <w:t>бақылау</w:t>
            </w:r>
            <w:proofErr w:type="spellEnd"/>
            <w:r w:rsidRPr="00B559EB">
              <w:t xml:space="preserve"> </w:t>
            </w:r>
            <w:proofErr w:type="spellStart"/>
            <w:r w:rsidRPr="00B559EB">
              <w:t>бойынша</w:t>
            </w:r>
            <w:proofErr w:type="spellEnd"/>
            <w:r w:rsidRPr="00B559EB">
              <w:t xml:space="preserve"> </w:t>
            </w:r>
            <w:proofErr w:type="spellStart"/>
            <w:r w:rsidRPr="00B559EB">
              <w:t>оқу</w:t>
            </w:r>
            <w:proofErr w:type="spellEnd"/>
            <w:r w:rsidRPr="00B559EB">
              <w:t xml:space="preserve"> </w:t>
            </w:r>
            <w:proofErr w:type="spellStart"/>
            <w:r w:rsidRPr="00B559EB">
              <w:t>материалдарын</w:t>
            </w:r>
            <w:proofErr w:type="spellEnd"/>
            <w:r w:rsidRPr="00B559EB">
              <w:t xml:space="preserve"> </w:t>
            </w:r>
            <w:proofErr w:type="spellStart"/>
            <w:r w:rsidRPr="00B559EB">
              <w:t>зерделеуі</w:t>
            </w:r>
            <w:proofErr w:type="spellEnd"/>
            <w:r w:rsidRPr="00B559EB">
              <w:t xml:space="preserve"> мен оны </w:t>
            </w:r>
            <w:proofErr w:type="spellStart"/>
            <w:r w:rsidRPr="00B559EB">
              <w:t>практикада</w:t>
            </w:r>
            <w:proofErr w:type="spellEnd"/>
            <w:r w:rsidRPr="00B559EB">
              <w:t xml:space="preserve"> </w:t>
            </w:r>
            <w:proofErr w:type="spellStart"/>
            <w:r w:rsidRPr="00B559EB">
              <w:t>жүзеге</w:t>
            </w:r>
            <w:proofErr w:type="spellEnd"/>
            <w:r w:rsidRPr="00B559EB">
              <w:t xml:space="preserve"> </w:t>
            </w:r>
            <w:proofErr w:type="spellStart"/>
            <w:r w:rsidRPr="00B559EB">
              <w:t>асыруы</w:t>
            </w:r>
            <w:proofErr w:type="spellEnd"/>
            <w:r w:rsidRPr="00B559EB">
              <w:t xml:space="preserve">; </w:t>
            </w:r>
            <w:proofErr w:type="spellStart"/>
            <w:r w:rsidRPr="00B559EB">
              <w:t>практикалық</w:t>
            </w:r>
            <w:proofErr w:type="spellEnd"/>
            <w:r w:rsidRPr="00B559EB">
              <w:t xml:space="preserve"> </w:t>
            </w:r>
            <w:proofErr w:type="spellStart"/>
            <w:r w:rsidRPr="00B559EB">
              <w:t>әрекетте</w:t>
            </w:r>
            <w:proofErr w:type="spellEnd"/>
            <w:r w:rsidRPr="00B559EB">
              <w:t xml:space="preserve"> </w:t>
            </w:r>
            <w:proofErr w:type="spellStart"/>
            <w:r w:rsidRPr="00B559EB">
              <w:t>педагогикалық</w:t>
            </w:r>
            <w:proofErr w:type="spellEnd"/>
            <w:r w:rsidRPr="00B559EB">
              <w:t xml:space="preserve"> </w:t>
            </w:r>
            <w:proofErr w:type="spellStart"/>
            <w:r w:rsidRPr="00B559EB">
              <w:t>үдерісті</w:t>
            </w:r>
            <w:proofErr w:type="spellEnd"/>
            <w:r w:rsidRPr="00B559EB">
              <w:t xml:space="preserve"> </w:t>
            </w:r>
            <w:proofErr w:type="spellStart"/>
            <w:r w:rsidRPr="00B559EB">
              <w:t>және</w:t>
            </w:r>
            <w:proofErr w:type="spellEnd"/>
            <w:r w:rsidRPr="00B559EB">
              <w:t xml:space="preserve"> оны </w:t>
            </w:r>
            <w:proofErr w:type="spellStart"/>
            <w:r w:rsidRPr="00B559EB">
              <w:t>бақылауды</w:t>
            </w:r>
            <w:proofErr w:type="spellEnd"/>
            <w:r w:rsidRPr="00B559EB">
              <w:t xml:space="preserve"> </w:t>
            </w:r>
            <w:proofErr w:type="spellStart"/>
            <w:r w:rsidRPr="00B559EB">
              <w:t>зерделеуі</w:t>
            </w:r>
            <w:proofErr w:type="spellEnd"/>
            <w:r w:rsidRPr="00B559EB">
              <w:t xml:space="preserve">; </w:t>
            </w:r>
            <w:proofErr w:type="spellStart"/>
            <w:r w:rsidRPr="00B559EB">
              <w:t>педагогикалық</w:t>
            </w:r>
            <w:proofErr w:type="spellEnd"/>
            <w:r w:rsidRPr="00B559EB">
              <w:t xml:space="preserve"> </w:t>
            </w:r>
            <w:proofErr w:type="spellStart"/>
            <w:r w:rsidRPr="00B559EB">
              <w:t>бақылауға</w:t>
            </w:r>
            <w:proofErr w:type="spellEnd"/>
            <w:r w:rsidRPr="00B559EB">
              <w:t xml:space="preserve"> </w:t>
            </w:r>
            <w:proofErr w:type="spellStart"/>
            <w:r w:rsidRPr="00B559EB">
              <w:t>сәйкес</w:t>
            </w:r>
            <w:proofErr w:type="spellEnd"/>
            <w:r w:rsidRPr="00B559EB">
              <w:t xml:space="preserve"> теория мен </w:t>
            </w:r>
            <w:proofErr w:type="spellStart"/>
            <w:r w:rsidRPr="00B559EB">
              <w:t>практиканың</w:t>
            </w:r>
            <w:proofErr w:type="spellEnd"/>
            <w:r w:rsidRPr="00B559EB">
              <w:t xml:space="preserve"> </w:t>
            </w:r>
            <w:proofErr w:type="spellStart"/>
            <w:r w:rsidRPr="00B559EB">
              <w:t>бірлігін</w:t>
            </w:r>
            <w:proofErr w:type="spellEnd"/>
            <w:r w:rsidRPr="00B559EB">
              <w:t xml:space="preserve"> </w:t>
            </w:r>
            <w:proofErr w:type="spellStart"/>
            <w:r w:rsidRPr="00B559EB">
              <w:t>қамтасыз</w:t>
            </w:r>
            <w:proofErr w:type="spellEnd"/>
            <w:r w:rsidRPr="00B559EB">
              <w:t xml:space="preserve"> </w:t>
            </w:r>
            <w:proofErr w:type="spellStart"/>
            <w:r w:rsidRPr="00B559EB">
              <w:t>етуі</w:t>
            </w:r>
            <w:proofErr w:type="spellEnd"/>
            <w:r w:rsidRPr="00B559EB">
              <w:t xml:space="preserve"> </w:t>
            </w:r>
          </w:p>
        </w:tc>
      </w:tr>
      <w:tr w:rsidR="00211BDD" w:rsidRPr="00B559EB" w:rsidTr="00326090">
        <w:tc>
          <w:tcPr>
            <w:tcW w:w="426" w:type="dxa"/>
            <w:shd w:val="clear" w:color="auto" w:fill="auto"/>
          </w:tcPr>
          <w:p w:rsidR="00211BDD" w:rsidRPr="00B559EB" w:rsidRDefault="00211BDD" w:rsidP="00874A81">
            <w:pPr>
              <w:pStyle w:val="ab"/>
              <w:spacing w:before="0" w:beforeAutospacing="0" w:after="0" w:afterAutospacing="0"/>
            </w:pPr>
            <w:r w:rsidRPr="00B559EB">
              <w:t>4</w:t>
            </w:r>
          </w:p>
        </w:tc>
        <w:tc>
          <w:tcPr>
            <w:tcW w:w="1559" w:type="dxa"/>
            <w:shd w:val="clear" w:color="auto" w:fill="auto"/>
          </w:tcPr>
          <w:p w:rsidR="00211BDD" w:rsidRPr="00B559EB" w:rsidRDefault="00211BDD" w:rsidP="00874A81">
            <w:pPr>
              <w:pStyle w:val="ab"/>
              <w:spacing w:before="0" w:beforeAutospacing="0" w:after="0" w:afterAutospacing="0"/>
            </w:pPr>
            <w:proofErr w:type="spellStart"/>
            <w:r w:rsidRPr="00B559EB">
              <w:t>Тұлғалық</w:t>
            </w:r>
            <w:proofErr w:type="spellEnd"/>
          </w:p>
        </w:tc>
        <w:tc>
          <w:tcPr>
            <w:tcW w:w="2551" w:type="dxa"/>
            <w:shd w:val="clear" w:color="auto" w:fill="auto"/>
          </w:tcPr>
          <w:p w:rsidR="00211BDD" w:rsidRPr="00B559EB" w:rsidRDefault="00211BDD" w:rsidP="00874A81">
            <w:pPr>
              <w:pStyle w:val="ab"/>
              <w:spacing w:before="0" w:beforeAutospacing="0" w:after="0" w:afterAutospacing="0"/>
            </w:pPr>
            <w:proofErr w:type="spellStart"/>
            <w:r w:rsidRPr="00B559EB">
              <w:t>Өзін-өзі</w:t>
            </w:r>
            <w:proofErr w:type="spellEnd"/>
            <w:r w:rsidRPr="00B559EB">
              <w:t xml:space="preserve"> </w:t>
            </w:r>
            <w:proofErr w:type="spellStart"/>
            <w:r w:rsidRPr="00B559EB">
              <w:t>өзектендіруі</w:t>
            </w:r>
            <w:proofErr w:type="spellEnd"/>
            <w:r w:rsidRPr="00B559EB">
              <w:t xml:space="preserve">, </w:t>
            </w:r>
            <w:proofErr w:type="spellStart"/>
            <w:r w:rsidRPr="00B559EB">
              <w:t>даралығы</w:t>
            </w:r>
            <w:proofErr w:type="spellEnd"/>
            <w:r w:rsidRPr="00B559EB">
              <w:t xml:space="preserve">, </w:t>
            </w:r>
            <w:proofErr w:type="spellStart"/>
            <w:r w:rsidRPr="00B559EB">
              <w:t>ізденімпаздығы</w:t>
            </w:r>
            <w:proofErr w:type="spellEnd"/>
            <w:r w:rsidRPr="00B559EB">
              <w:t xml:space="preserve">, </w:t>
            </w:r>
            <w:proofErr w:type="spellStart"/>
            <w:r w:rsidRPr="00B559EB">
              <w:t>шығармашылығы</w:t>
            </w:r>
            <w:proofErr w:type="spellEnd"/>
          </w:p>
        </w:tc>
        <w:tc>
          <w:tcPr>
            <w:tcW w:w="5103" w:type="dxa"/>
            <w:shd w:val="clear" w:color="auto" w:fill="auto"/>
          </w:tcPr>
          <w:p w:rsidR="00211BDD" w:rsidRPr="00B559EB" w:rsidRDefault="00211BDD" w:rsidP="00874A81">
            <w:pPr>
              <w:pStyle w:val="ab"/>
              <w:spacing w:before="0" w:beforeAutospacing="0" w:after="0" w:afterAutospacing="0"/>
            </w:pPr>
            <w:proofErr w:type="spellStart"/>
            <w:r w:rsidRPr="00B559EB">
              <w:t>Педагогикалық</w:t>
            </w:r>
            <w:proofErr w:type="spellEnd"/>
            <w:r w:rsidRPr="00B559EB">
              <w:t xml:space="preserve"> </w:t>
            </w:r>
            <w:proofErr w:type="spellStart"/>
            <w:r w:rsidRPr="00B559EB">
              <w:t>үдерістегі</w:t>
            </w:r>
            <w:proofErr w:type="spellEnd"/>
            <w:r w:rsidRPr="00B559EB">
              <w:t xml:space="preserve"> </w:t>
            </w:r>
            <w:proofErr w:type="spellStart"/>
            <w:r w:rsidRPr="00B559EB">
              <w:t>бақылауға</w:t>
            </w:r>
            <w:proofErr w:type="spellEnd"/>
            <w:r w:rsidRPr="00B559EB">
              <w:t xml:space="preserve"> </w:t>
            </w:r>
            <w:proofErr w:type="spellStart"/>
            <w:r w:rsidRPr="00B559EB">
              <w:t>деген</w:t>
            </w:r>
            <w:proofErr w:type="spellEnd"/>
            <w:r w:rsidRPr="00B559EB">
              <w:t xml:space="preserve"> </w:t>
            </w:r>
            <w:proofErr w:type="spellStart"/>
            <w:r w:rsidRPr="00B559EB">
              <w:t>ұмтылысының</w:t>
            </w:r>
            <w:proofErr w:type="spellEnd"/>
            <w:r w:rsidRPr="00B559EB">
              <w:t xml:space="preserve"> </w:t>
            </w:r>
            <w:proofErr w:type="spellStart"/>
            <w:r w:rsidRPr="00B559EB">
              <w:t>болуы</w:t>
            </w:r>
            <w:proofErr w:type="spellEnd"/>
            <w:r w:rsidRPr="00B559EB">
              <w:t xml:space="preserve">; </w:t>
            </w:r>
            <w:proofErr w:type="spellStart"/>
            <w:r w:rsidRPr="00B559EB">
              <w:t>оқу</w:t>
            </w:r>
            <w:proofErr w:type="spellEnd"/>
            <w:r w:rsidRPr="00B559EB">
              <w:t xml:space="preserve"> </w:t>
            </w:r>
            <w:proofErr w:type="spellStart"/>
            <w:r w:rsidRPr="00B559EB">
              <w:t>барысы</w:t>
            </w:r>
            <w:proofErr w:type="spellEnd"/>
            <w:r w:rsidRPr="00B559EB">
              <w:t xml:space="preserve"> мен </w:t>
            </w:r>
            <w:proofErr w:type="spellStart"/>
            <w:r w:rsidRPr="00B559EB">
              <w:t>нәтижелерін</w:t>
            </w:r>
            <w:proofErr w:type="spellEnd"/>
            <w:r w:rsidRPr="00B559EB">
              <w:t xml:space="preserve"> </w:t>
            </w:r>
            <w:proofErr w:type="spellStart"/>
            <w:r w:rsidRPr="00B559EB">
              <w:t>бақылауды</w:t>
            </w:r>
            <w:proofErr w:type="spellEnd"/>
            <w:r w:rsidRPr="00B559EB">
              <w:t xml:space="preserve"> </w:t>
            </w:r>
            <w:proofErr w:type="spellStart"/>
            <w:r w:rsidRPr="00B559EB">
              <w:t>дербес</w:t>
            </w:r>
            <w:proofErr w:type="spellEnd"/>
            <w:r w:rsidRPr="00B559EB">
              <w:t xml:space="preserve"> </w:t>
            </w:r>
            <w:proofErr w:type="spellStart"/>
            <w:r w:rsidRPr="00B559EB">
              <w:t>жүргізе</w:t>
            </w:r>
            <w:proofErr w:type="spellEnd"/>
            <w:r w:rsidRPr="00B559EB">
              <w:t xml:space="preserve"> </w:t>
            </w:r>
            <w:proofErr w:type="spellStart"/>
            <w:r w:rsidRPr="00B559EB">
              <w:t>алу</w:t>
            </w:r>
            <w:proofErr w:type="spellEnd"/>
            <w:r w:rsidRPr="00B559EB">
              <w:t xml:space="preserve"> </w:t>
            </w:r>
            <w:proofErr w:type="spellStart"/>
            <w:r w:rsidRPr="00B559EB">
              <w:t>дағдыларын</w:t>
            </w:r>
            <w:proofErr w:type="spellEnd"/>
            <w:r w:rsidRPr="00B559EB">
              <w:t xml:space="preserve"> </w:t>
            </w:r>
            <w:proofErr w:type="spellStart"/>
            <w:r w:rsidRPr="00B559EB">
              <w:t>көрсетуі</w:t>
            </w:r>
            <w:proofErr w:type="spellEnd"/>
            <w:r w:rsidRPr="00B559EB">
              <w:t xml:space="preserve">, </w:t>
            </w:r>
            <w:proofErr w:type="spellStart"/>
            <w:r w:rsidRPr="00B559EB">
              <w:t>бағалау</w:t>
            </w:r>
            <w:proofErr w:type="spellEnd"/>
            <w:r w:rsidRPr="00B559EB">
              <w:t xml:space="preserve"> </w:t>
            </w:r>
            <w:proofErr w:type="spellStart"/>
            <w:r w:rsidRPr="00B559EB">
              <w:t>құралдары</w:t>
            </w:r>
            <w:proofErr w:type="spellEnd"/>
            <w:r w:rsidRPr="00B559EB">
              <w:t xml:space="preserve"> мен </w:t>
            </w:r>
            <w:proofErr w:type="spellStart"/>
            <w:r w:rsidRPr="00B559EB">
              <w:t>әдістерін</w:t>
            </w:r>
            <w:proofErr w:type="spellEnd"/>
            <w:r w:rsidRPr="00B559EB">
              <w:t xml:space="preserve"> </w:t>
            </w:r>
            <w:proofErr w:type="spellStart"/>
            <w:r w:rsidRPr="00B559EB">
              <w:t>таңдауды</w:t>
            </w:r>
            <w:proofErr w:type="spellEnd"/>
            <w:r w:rsidRPr="00B559EB">
              <w:t xml:space="preserve"> </w:t>
            </w:r>
            <w:proofErr w:type="spellStart"/>
            <w:r w:rsidRPr="00B559EB">
              <w:t>жүзеге</w:t>
            </w:r>
            <w:proofErr w:type="spellEnd"/>
            <w:r w:rsidRPr="00B559EB">
              <w:t xml:space="preserve"> </w:t>
            </w:r>
            <w:proofErr w:type="spellStart"/>
            <w:r w:rsidRPr="00B559EB">
              <w:t>асыруы</w:t>
            </w:r>
            <w:proofErr w:type="spellEnd"/>
            <w:r w:rsidRPr="00B559EB">
              <w:t xml:space="preserve">, </w:t>
            </w:r>
            <w:proofErr w:type="spellStart"/>
            <w:r w:rsidRPr="00B559EB">
              <w:t>бақылау</w:t>
            </w:r>
            <w:proofErr w:type="spellEnd"/>
            <w:r w:rsidRPr="00B559EB">
              <w:t xml:space="preserve"> </w:t>
            </w:r>
            <w:proofErr w:type="spellStart"/>
            <w:r w:rsidRPr="00B559EB">
              <w:t>материалдарын</w:t>
            </w:r>
            <w:proofErr w:type="spellEnd"/>
            <w:r w:rsidRPr="00B559EB">
              <w:t xml:space="preserve"> </w:t>
            </w:r>
            <w:proofErr w:type="spellStart"/>
            <w:r w:rsidRPr="00B559EB">
              <w:t>әзірлей</w:t>
            </w:r>
            <w:proofErr w:type="spellEnd"/>
            <w:r w:rsidRPr="00B559EB">
              <w:t xml:space="preserve"> </w:t>
            </w:r>
            <w:proofErr w:type="spellStart"/>
            <w:r w:rsidRPr="00B559EB">
              <w:t>алуы</w:t>
            </w:r>
            <w:proofErr w:type="spellEnd"/>
            <w:r w:rsidRPr="00B559EB">
              <w:t xml:space="preserve"> </w:t>
            </w:r>
            <w:proofErr w:type="spellStart"/>
            <w:r w:rsidRPr="00B559EB">
              <w:t>және</w:t>
            </w:r>
            <w:proofErr w:type="spellEnd"/>
            <w:r w:rsidRPr="00B559EB">
              <w:t xml:space="preserve"> оны </w:t>
            </w:r>
            <w:proofErr w:type="spellStart"/>
            <w:r w:rsidRPr="00B559EB">
              <w:t>қолдануы</w:t>
            </w:r>
            <w:proofErr w:type="spellEnd"/>
            <w:r w:rsidRPr="00B559EB">
              <w:t xml:space="preserve">; </w:t>
            </w:r>
            <w:proofErr w:type="spellStart"/>
            <w:r w:rsidRPr="00B559EB">
              <w:t>рефлексивтік-бағалау</w:t>
            </w:r>
            <w:proofErr w:type="spellEnd"/>
            <w:r w:rsidRPr="00B559EB">
              <w:t xml:space="preserve"> </w:t>
            </w:r>
            <w:proofErr w:type="spellStart"/>
            <w:r w:rsidRPr="00B559EB">
              <w:t>әрекетін</w:t>
            </w:r>
            <w:proofErr w:type="spellEnd"/>
            <w:r w:rsidRPr="00B559EB">
              <w:t xml:space="preserve"> </w:t>
            </w:r>
            <w:proofErr w:type="spellStart"/>
            <w:r w:rsidRPr="00B559EB">
              <w:t>жүзеге</w:t>
            </w:r>
            <w:proofErr w:type="spellEnd"/>
            <w:r w:rsidRPr="00B559EB">
              <w:t xml:space="preserve"> </w:t>
            </w:r>
            <w:proofErr w:type="spellStart"/>
            <w:r w:rsidRPr="00B559EB">
              <w:t>асыруы</w:t>
            </w:r>
            <w:proofErr w:type="spellEnd"/>
          </w:p>
        </w:tc>
      </w:tr>
    </w:tbl>
    <w:p w:rsidR="00326090" w:rsidRPr="00326090" w:rsidRDefault="00326090" w:rsidP="00326090">
      <w:pPr>
        <w:rPr>
          <w:rFonts w:ascii="Times New Roman" w:hAnsi="Times New Roman"/>
          <w:strike w:val="0"/>
          <w:outline w:val="0"/>
          <w:sz w:val="28"/>
          <w:szCs w:val="28"/>
          <w:lang w:eastAsia="ru-RU"/>
          <w14:textOutline w14:w="0" w14:cap="rnd" w14:cmpd="sng" w14:algn="ctr">
            <w14:noFill/>
            <w14:prstDash w14:val="solid"/>
            <w14:bevel/>
          </w14:textOutline>
          <w14:textFill>
            <w14:solidFill>
              <w14:srgbClr w14:val="000000"/>
            </w14:solidFill>
          </w14:textFill>
        </w:rPr>
      </w:pPr>
      <w:r w:rsidRPr="00326090">
        <w:rPr>
          <w:rFonts w:ascii="Times New Roman" w:hAnsi="Times New Roman"/>
          <w:strike w:val="0"/>
          <w:outline w:val="0"/>
          <w:sz w:val="28"/>
          <w:szCs w:val="28"/>
          <w:lang w:eastAsia="ru-RU"/>
          <w14:textOutline w14:w="0" w14:cap="rnd" w14:cmpd="sng" w14:algn="ctr">
            <w14:noFill/>
            <w14:prstDash w14:val="solid"/>
            <w14:bevel/>
          </w14:textOutline>
          <w14:textFill>
            <w14:solidFill>
              <w14:srgbClr w14:val="000000"/>
            </w14:solidFill>
          </w14:textFill>
        </w:rPr>
        <w:lastRenderedPageBreak/>
        <w:t xml:space="preserve">2 -  </w:t>
      </w:r>
      <w:proofErr w:type="spellStart"/>
      <w:r w:rsidRPr="00326090">
        <w:rPr>
          <w:rFonts w:ascii="Times New Roman" w:hAnsi="Times New Roman"/>
          <w:strike w:val="0"/>
          <w:outline w:val="0"/>
          <w:sz w:val="28"/>
          <w:szCs w:val="28"/>
          <w:lang w:eastAsia="ru-RU"/>
          <w14:textOutline w14:w="0" w14:cap="rnd" w14:cmpd="sng" w14:algn="ctr">
            <w14:noFill/>
            <w14:prstDash w14:val="solid"/>
            <w14:bevel/>
          </w14:textOutline>
          <w14:textFill>
            <w14:solidFill>
              <w14:srgbClr w14:val="000000"/>
            </w14:solidFill>
          </w14:textFill>
        </w:rPr>
        <w:t>кестенің</w:t>
      </w:r>
      <w:proofErr w:type="spellEnd"/>
      <w:r w:rsidRPr="00326090">
        <w:rPr>
          <w:rFonts w:ascii="Times New Roman" w:hAnsi="Times New Roman"/>
          <w:strike w:val="0"/>
          <w:outline w:val="0"/>
          <w:sz w:val="28"/>
          <w:szCs w:val="28"/>
          <w:lang w:eastAsia="ru-RU"/>
          <w14:textOutline w14:w="0" w14:cap="rnd" w14:cmpd="sng" w14:algn="ctr">
            <w14:noFill/>
            <w14:prstDash w14:val="solid"/>
            <w14:bevel/>
          </w14:textOutline>
          <w14:textFill>
            <w14:solidFill>
              <w14:srgbClr w14:val="000000"/>
            </w14:solidFill>
          </w14:textFill>
        </w:rPr>
        <w:t xml:space="preserve"> </w:t>
      </w:r>
      <w:proofErr w:type="spellStart"/>
      <w:r w:rsidRPr="00326090">
        <w:rPr>
          <w:rFonts w:ascii="Times New Roman" w:hAnsi="Times New Roman"/>
          <w:strike w:val="0"/>
          <w:outline w:val="0"/>
          <w:sz w:val="28"/>
          <w:szCs w:val="28"/>
          <w:lang w:eastAsia="ru-RU"/>
          <w14:textOutline w14:w="0" w14:cap="rnd" w14:cmpd="sng" w14:algn="ctr">
            <w14:noFill/>
            <w14:prstDash w14:val="solid"/>
            <w14:bevel/>
          </w14:textOutline>
          <w14:textFill>
            <w14:solidFill>
              <w14:srgbClr w14:val="000000"/>
            </w14:solidFill>
          </w14:textFill>
        </w:rPr>
        <w:t>жалғасы</w:t>
      </w:r>
      <w:proofErr w:type="spellEnd"/>
    </w:p>
    <w:p w:rsidR="00326090" w:rsidRPr="00326090" w:rsidRDefault="00326090">
      <w:pPr>
        <w:rPr>
          <w:strike w:val="0"/>
          <w:lang w:val="kk-KZ"/>
        </w:rPr>
      </w:pPr>
    </w:p>
    <w:tbl>
      <w:tblPr>
        <w:tblStyle w:val="a8"/>
        <w:tblW w:w="0" w:type="auto"/>
        <w:tblInd w:w="108" w:type="dxa"/>
        <w:tblLayout w:type="fixed"/>
        <w:tblLook w:val="04A0" w:firstRow="1" w:lastRow="0" w:firstColumn="1" w:lastColumn="0" w:noHBand="0" w:noVBand="1"/>
      </w:tblPr>
      <w:tblGrid>
        <w:gridCol w:w="426"/>
        <w:gridCol w:w="1559"/>
        <w:gridCol w:w="2551"/>
        <w:gridCol w:w="5103"/>
      </w:tblGrid>
      <w:tr w:rsidR="00326090" w:rsidRPr="00B559EB" w:rsidTr="00326090">
        <w:tc>
          <w:tcPr>
            <w:tcW w:w="426" w:type="dxa"/>
            <w:shd w:val="clear" w:color="auto" w:fill="auto"/>
          </w:tcPr>
          <w:p w:rsidR="00326090" w:rsidRPr="00B559EB" w:rsidRDefault="00326090" w:rsidP="00326090">
            <w:pPr>
              <w:pStyle w:val="ab"/>
              <w:spacing w:before="0" w:beforeAutospacing="0" w:after="0" w:afterAutospacing="0"/>
              <w:jc w:val="center"/>
            </w:pPr>
            <w:r>
              <w:t>1</w:t>
            </w:r>
          </w:p>
        </w:tc>
        <w:tc>
          <w:tcPr>
            <w:tcW w:w="1559" w:type="dxa"/>
            <w:shd w:val="clear" w:color="auto" w:fill="auto"/>
          </w:tcPr>
          <w:p w:rsidR="00326090" w:rsidRPr="00B559EB" w:rsidRDefault="00326090" w:rsidP="00326090">
            <w:pPr>
              <w:pStyle w:val="ab"/>
              <w:spacing w:before="0" w:beforeAutospacing="0" w:after="0" w:afterAutospacing="0"/>
              <w:jc w:val="center"/>
            </w:pPr>
            <w:r>
              <w:t>2</w:t>
            </w:r>
          </w:p>
        </w:tc>
        <w:tc>
          <w:tcPr>
            <w:tcW w:w="2551" w:type="dxa"/>
            <w:shd w:val="clear" w:color="auto" w:fill="auto"/>
          </w:tcPr>
          <w:p w:rsidR="00326090" w:rsidRPr="00B559EB" w:rsidRDefault="00326090" w:rsidP="00326090">
            <w:pPr>
              <w:pStyle w:val="ab"/>
              <w:spacing w:before="0" w:beforeAutospacing="0" w:after="0" w:afterAutospacing="0"/>
              <w:jc w:val="center"/>
            </w:pPr>
            <w:r>
              <w:t>3</w:t>
            </w:r>
          </w:p>
        </w:tc>
        <w:tc>
          <w:tcPr>
            <w:tcW w:w="5103" w:type="dxa"/>
            <w:shd w:val="clear" w:color="auto" w:fill="auto"/>
          </w:tcPr>
          <w:p w:rsidR="00326090" w:rsidRPr="00B559EB" w:rsidRDefault="00326090" w:rsidP="00326090">
            <w:pPr>
              <w:pStyle w:val="ab"/>
              <w:spacing w:before="0" w:beforeAutospacing="0" w:after="0" w:afterAutospacing="0"/>
              <w:jc w:val="center"/>
            </w:pPr>
            <w:r>
              <w:t>4</w:t>
            </w:r>
          </w:p>
        </w:tc>
      </w:tr>
      <w:tr w:rsidR="00211BDD" w:rsidRPr="00B559EB" w:rsidTr="00326090">
        <w:tc>
          <w:tcPr>
            <w:tcW w:w="426" w:type="dxa"/>
          </w:tcPr>
          <w:p w:rsidR="00211BDD" w:rsidRPr="00B559EB" w:rsidRDefault="00211BDD" w:rsidP="00874A81">
            <w:pPr>
              <w:pStyle w:val="ab"/>
              <w:spacing w:before="0" w:beforeAutospacing="0" w:after="0" w:afterAutospacing="0"/>
            </w:pPr>
            <w:r w:rsidRPr="00B559EB">
              <w:t>5</w:t>
            </w:r>
          </w:p>
        </w:tc>
        <w:tc>
          <w:tcPr>
            <w:tcW w:w="1559" w:type="dxa"/>
          </w:tcPr>
          <w:p w:rsidR="00211BDD" w:rsidRPr="00B559EB" w:rsidRDefault="00211BDD" w:rsidP="00874A81">
            <w:pPr>
              <w:pStyle w:val="ab"/>
              <w:spacing w:before="0" w:beforeAutospacing="0" w:after="0" w:afterAutospacing="0"/>
            </w:pPr>
            <w:proofErr w:type="spellStart"/>
            <w:r w:rsidRPr="00B559EB">
              <w:t>Құзыреттілік</w:t>
            </w:r>
            <w:proofErr w:type="spellEnd"/>
            <w:r w:rsidRPr="00B559EB">
              <w:t xml:space="preserve"> (Ю.Н. </w:t>
            </w:r>
            <w:proofErr w:type="spellStart"/>
            <w:r w:rsidRPr="00B559EB">
              <w:t>Кулюткин</w:t>
            </w:r>
            <w:proofErr w:type="spellEnd"/>
            <w:r w:rsidRPr="00B559EB">
              <w:t xml:space="preserve">, Н.М. Лобанова </w:t>
            </w:r>
            <w:proofErr w:type="spellStart"/>
            <w:r w:rsidRPr="00B559EB">
              <w:t>және</w:t>
            </w:r>
            <w:proofErr w:type="spellEnd"/>
            <w:r w:rsidRPr="00B559EB">
              <w:t xml:space="preserve"> </w:t>
            </w:r>
            <w:proofErr w:type="spellStart"/>
            <w:r w:rsidRPr="00B559EB">
              <w:t>т.б</w:t>
            </w:r>
            <w:proofErr w:type="spellEnd"/>
            <w:r w:rsidRPr="00B559EB">
              <w:t>.).</w:t>
            </w:r>
          </w:p>
        </w:tc>
        <w:tc>
          <w:tcPr>
            <w:tcW w:w="2551" w:type="dxa"/>
          </w:tcPr>
          <w:p w:rsidR="00211BDD" w:rsidRPr="00B559EB" w:rsidRDefault="00211BDD" w:rsidP="00874A81">
            <w:pPr>
              <w:pStyle w:val="ab"/>
              <w:spacing w:before="0" w:beforeAutospacing="0" w:after="0" w:afterAutospacing="0"/>
            </w:pPr>
            <w:proofErr w:type="spellStart"/>
            <w:r w:rsidRPr="00B559EB">
              <w:t>бейімділігі</w:t>
            </w:r>
            <w:proofErr w:type="spellEnd"/>
            <w:r w:rsidRPr="00B559EB">
              <w:t xml:space="preserve">, </w:t>
            </w:r>
            <w:proofErr w:type="spellStart"/>
            <w:r w:rsidRPr="00B559EB">
              <w:t>дербестігі</w:t>
            </w:r>
            <w:proofErr w:type="spellEnd"/>
            <w:r w:rsidRPr="00B559EB">
              <w:t>.</w:t>
            </w:r>
          </w:p>
        </w:tc>
        <w:tc>
          <w:tcPr>
            <w:tcW w:w="5103" w:type="dxa"/>
          </w:tcPr>
          <w:p w:rsidR="00211BDD" w:rsidRPr="00B559EB" w:rsidRDefault="00211BDD" w:rsidP="00874A81">
            <w:pPr>
              <w:pStyle w:val="ab"/>
              <w:spacing w:before="0" w:beforeAutospacing="0" w:after="0" w:afterAutospacing="0"/>
              <w:rPr>
                <w:highlight w:val="yellow"/>
              </w:rPr>
            </w:pPr>
            <w:r w:rsidRPr="00B559EB">
              <w:rPr>
                <w:lang w:val="kk-KZ"/>
              </w:rPr>
              <w:t>Бақылау</w:t>
            </w:r>
            <w:r>
              <w:rPr>
                <w:lang w:val="kk-KZ"/>
              </w:rPr>
              <w:t xml:space="preserve"> </w:t>
            </w:r>
            <w:r w:rsidRPr="00B559EB">
              <w:rPr>
                <w:lang w:val="kk-KZ"/>
              </w:rPr>
              <w:t>-</w:t>
            </w:r>
            <w:r>
              <w:rPr>
                <w:lang w:val="kk-KZ"/>
              </w:rPr>
              <w:t xml:space="preserve"> </w:t>
            </w:r>
            <w:r w:rsidRPr="00B559EB">
              <w:rPr>
                <w:lang w:val="kk-KZ"/>
              </w:rPr>
              <w:t>бағалау құзыреттілігіне, бақылау даярлығына ие болуға деген ұмтылыс; бақылау-бағалау теориялары мен тұжырымдарын білуі; бақылау алгоритмін құра білуі</w:t>
            </w:r>
            <w:r w:rsidRPr="00B559EB">
              <w:t xml:space="preserve">; </w:t>
            </w:r>
            <w:proofErr w:type="spellStart"/>
            <w:r w:rsidRPr="00B559EB">
              <w:t>бақылауды</w:t>
            </w:r>
            <w:proofErr w:type="spellEnd"/>
            <w:r w:rsidRPr="00B559EB">
              <w:t xml:space="preserve"> </w:t>
            </w:r>
            <w:proofErr w:type="spellStart"/>
            <w:r w:rsidRPr="00B559EB">
              <w:t>жүзеге</w:t>
            </w:r>
            <w:proofErr w:type="spellEnd"/>
            <w:r w:rsidRPr="00B559EB">
              <w:t xml:space="preserve"> </w:t>
            </w:r>
            <w:proofErr w:type="spellStart"/>
            <w:r w:rsidRPr="00B559EB">
              <w:t>асыруға</w:t>
            </w:r>
            <w:proofErr w:type="spellEnd"/>
            <w:r w:rsidRPr="00B559EB">
              <w:t xml:space="preserve"> </w:t>
            </w:r>
            <w:proofErr w:type="spellStart"/>
            <w:r w:rsidRPr="00B559EB">
              <w:t>сәйкес</w:t>
            </w:r>
            <w:proofErr w:type="spellEnd"/>
            <w:r w:rsidRPr="00B559EB">
              <w:t xml:space="preserve"> </w:t>
            </w:r>
            <w:proofErr w:type="spellStart"/>
            <w:r w:rsidRPr="00B559EB">
              <w:t>даярлық</w:t>
            </w:r>
            <w:proofErr w:type="spellEnd"/>
            <w:r w:rsidRPr="00B559EB">
              <w:t xml:space="preserve"> </w:t>
            </w:r>
            <w:proofErr w:type="spellStart"/>
            <w:r w:rsidRPr="00B559EB">
              <w:t>құраушыларын</w:t>
            </w:r>
            <w:proofErr w:type="spellEnd"/>
            <w:r w:rsidRPr="00B559EB">
              <w:t xml:space="preserve"> </w:t>
            </w:r>
            <w:proofErr w:type="spellStart"/>
            <w:r w:rsidRPr="00B559EB">
              <w:t>көрсете</w:t>
            </w:r>
            <w:proofErr w:type="spellEnd"/>
            <w:r w:rsidRPr="00B559EB">
              <w:t xml:space="preserve"> </w:t>
            </w:r>
            <w:proofErr w:type="spellStart"/>
            <w:r w:rsidRPr="00B559EB">
              <w:t>алуы</w:t>
            </w:r>
            <w:proofErr w:type="spellEnd"/>
          </w:p>
        </w:tc>
      </w:tr>
    </w:tbl>
    <w:p w:rsidR="00326090" w:rsidRDefault="00326090" w:rsidP="00874A81">
      <w:pPr>
        <w:pStyle w:val="4"/>
        <w:ind w:firstLine="567"/>
        <w:jc w:val="both"/>
        <w:rPr>
          <w:rFonts w:ascii="Times New Roman" w:hAnsi="Times New Roman"/>
          <w:sz w:val="28"/>
          <w:szCs w:val="28"/>
          <w:lang w:val="kk-KZ"/>
        </w:rPr>
      </w:pPr>
    </w:p>
    <w:p w:rsidR="00211BDD" w:rsidRPr="00B559EB" w:rsidRDefault="003D217F" w:rsidP="00874A81">
      <w:pPr>
        <w:pStyle w:val="4"/>
        <w:ind w:firstLine="567"/>
        <w:jc w:val="both"/>
        <w:rPr>
          <w:rFonts w:ascii="Times New Roman" w:hAnsi="Times New Roman"/>
          <w:sz w:val="28"/>
          <w:szCs w:val="28"/>
          <w:lang w:val="kk-KZ"/>
        </w:rPr>
      </w:pPr>
      <w:r>
        <w:rPr>
          <w:rFonts w:ascii="Times New Roman" w:hAnsi="Times New Roman"/>
          <w:sz w:val="28"/>
          <w:szCs w:val="28"/>
          <w:lang w:val="kk-KZ"/>
        </w:rPr>
        <w:t>2-кестеге сәйкес з</w:t>
      </w:r>
      <w:r w:rsidR="00211BDD" w:rsidRPr="00B559EB">
        <w:rPr>
          <w:rFonts w:ascii="Times New Roman" w:hAnsi="Times New Roman"/>
          <w:sz w:val="28"/>
          <w:szCs w:val="28"/>
          <w:lang w:val="kk-KZ"/>
        </w:rPr>
        <w:t>ерттеу жұмысында келесі басшылыққа алынатын тұғыр – жүйелілік. Авторлар И.В. Блауберг, В.Н. Садовский, Э.Г. Юдин жүйелік тұғырды негізінде нысанды жүйе ретінде қарастыратын ғылыми таным әдіснамасының бағыты ретінде түсіндіреді: өзара байланысты элементтердің бүтін кешені [15</w:t>
      </w:r>
      <w:r w:rsidR="00A56B89">
        <w:rPr>
          <w:rFonts w:ascii="Times New Roman" w:hAnsi="Times New Roman"/>
          <w:sz w:val="28"/>
          <w:szCs w:val="28"/>
          <w:lang w:val="kk-KZ"/>
        </w:rPr>
        <w:t>4</w:t>
      </w:r>
      <w:r w:rsidR="00211BDD" w:rsidRPr="00B559EB">
        <w:rPr>
          <w:rFonts w:ascii="Times New Roman" w:hAnsi="Times New Roman"/>
          <w:sz w:val="28"/>
          <w:szCs w:val="28"/>
          <w:lang w:val="kk-KZ"/>
        </w:rPr>
        <w:t>, с.12]. Педагогикалық үдерістің өзі жүйенің негізінде жүзеге асырылатыны белгілі.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Ш.Т. Таубаеваның пікірінше, жүйелілік тұғыр педагогикаға – элементтері өзара тығыз байланысқан және жиынтығы жақсы құрылымдалған жүйе ретінде қатынас жасауды қамтамасыз етеді [1</w:t>
      </w:r>
      <w:r w:rsidR="00A56B89">
        <w:rPr>
          <w:rFonts w:ascii="Times New Roman" w:hAnsi="Times New Roman"/>
          <w:sz w:val="28"/>
          <w:szCs w:val="28"/>
          <w:lang w:val="kk-KZ"/>
        </w:rPr>
        <w:t>55</w:t>
      </w:r>
      <w:r w:rsidRPr="00B559EB">
        <w:rPr>
          <w:rFonts w:ascii="Times New Roman" w:hAnsi="Times New Roman"/>
          <w:sz w:val="28"/>
          <w:szCs w:val="28"/>
          <w:lang w:val="kk-KZ"/>
        </w:rPr>
        <w:t>]. Мұндай тәсіл, дәстүрлі пәндік тәсілге қарағанда сапалырақ және заманауи деп белгілейді.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Жүйелілік тұғырды қолдану бізге педагогикалық үдерістің жүйелік ерекшеліктерін және оның мазмұндық өзгешелігін есепке ала отырып, жоғары білім беру жүйесіндегі жаттықтырушы-оқытушыларды оқушылардың оқу-жаттығу іс-әрекетін педагогикалық бақылауға </w:t>
      </w:r>
      <w:r w:rsidRPr="009D7BD7">
        <w:rPr>
          <w:rFonts w:ascii="Times New Roman" w:hAnsi="Times New Roman"/>
          <w:sz w:val="28"/>
          <w:szCs w:val="28"/>
          <w:lang w:val="kk-KZ"/>
        </w:rPr>
        <w:t>даярлау</w:t>
      </w:r>
      <w:r w:rsidRPr="00B559EB">
        <w:rPr>
          <w:rFonts w:ascii="Times New Roman" w:hAnsi="Times New Roman"/>
          <w:sz w:val="28"/>
          <w:szCs w:val="28"/>
          <w:lang w:val="kk-KZ"/>
        </w:rPr>
        <w:t xml:space="preserve"> үдерісін анықтауға мүмкіндік береді. Болашақ жаттықтырушы-оқытушылардың педагогикалық бақылауға </w:t>
      </w:r>
      <w:r w:rsidRPr="009D7BD7">
        <w:rPr>
          <w:rFonts w:ascii="Times New Roman" w:hAnsi="Times New Roman"/>
          <w:sz w:val="28"/>
          <w:szCs w:val="28"/>
          <w:lang w:val="kk-KZ"/>
        </w:rPr>
        <w:t>даярлау</w:t>
      </w:r>
      <w:r w:rsidRPr="00B559EB">
        <w:rPr>
          <w:rFonts w:ascii="Times New Roman" w:hAnsi="Times New Roman"/>
          <w:sz w:val="28"/>
          <w:szCs w:val="28"/>
          <w:lang w:val="kk-KZ"/>
        </w:rPr>
        <w:t xml:space="preserve"> үдерісін зерттеуде жүйелік тұғыр ғылыми танымның жалпы бағытын қамтамасыз етеді.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Жүйелілік тұғыр педагогикалық үдерісті жүйе ретінде зерттеуге негізделеді және бағдарланады. Жүйелілік тұғыр бұл зерттеуде келесі мүмкіндіктерді береді: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1. Болашақ жаттықтырушы-оқытушыларды оқушылардың оқу-жаттығу іс-әрекетін педагогикалық бақылауға </w:t>
      </w:r>
      <w:r w:rsidRPr="009D7BD7">
        <w:rPr>
          <w:rFonts w:ascii="Times New Roman" w:hAnsi="Times New Roman"/>
          <w:sz w:val="28"/>
          <w:szCs w:val="28"/>
          <w:lang w:val="kk-KZ"/>
        </w:rPr>
        <w:t>даярлау</w:t>
      </w:r>
      <w:r w:rsidRPr="00B559EB">
        <w:rPr>
          <w:rFonts w:ascii="Times New Roman" w:hAnsi="Times New Roman"/>
          <w:sz w:val="28"/>
          <w:szCs w:val="28"/>
          <w:lang w:val="kk-KZ"/>
        </w:rPr>
        <w:t xml:space="preserve"> үдерісі құраушыларын өзара байланысты элементтерден тұратын, тұтас жүйе ретінде қарастыру;</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2. Анықталған жүйенің мақсаттарын айқындау;</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3. Жүйені қалыптастырған құраушылардың құрамын анықтау, құраушылар мен олардың арасындағы жүйе қалыптастыратын байланыстарды сипаттау, жүйе қызметтерін, қарастырылған үдерістің деңгейлері мен кезеңдерін анықтау.</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4. Жүйенің жұмыс жасауының динамикасын анықтау.</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Болашақ жаттықтырушы-оқытушылардың педагогикалық бақылауға </w:t>
      </w:r>
      <w:r w:rsidRPr="00C7315B">
        <w:rPr>
          <w:rFonts w:ascii="Times New Roman" w:hAnsi="Times New Roman"/>
          <w:sz w:val="28"/>
          <w:szCs w:val="28"/>
          <w:lang w:val="kk-KZ"/>
        </w:rPr>
        <w:t>даярлау</w:t>
      </w:r>
      <w:r w:rsidRPr="00B559EB">
        <w:rPr>
          <w:rFonts w:ascii="Times New Roman" w:hAnsi="Times New Roman"/>
          <w:sz w:val="28"/>
          <w:szCs w:val="28"/>
          <w:lang w:val="kk-KZ"/>
        </w:rPr>
        <w:t xml:space="preserve"> жүйе ретінде көптеген құраушылар мен элементтерден тұратын, көп деңгейлік білім берудің бөлшегі болып табылады. Құраушылар нақты іс-әрекеттің орындалуын қамтамасыз ететін және мақсатқа жеткізуге қатысты жүйенің бөлігі болып табылады. Олар педагогикалық үдерістің құраушылары: мақсаты, мазмұны, әдіс-тәсілдері, формалары, құралдары, нәтижелері.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Педагогикалық үдерістің құрылымы туралы түсініктерге және жоғарыда айтылғандай зерттеулерге сүйене отырып келесі құрылымдық блоктар </w:t>
      </w:r>
      <w:r w:rsidRPr="00B559EB">
        <w:rPr>
          <w:rFonts w:ascii="Times New Roman" w:hAnsi="Times New Roman"/>
          <w:sz w:val="28"/>
          <w:szCs w:val="28"/>
          <w:lang w:val="kk-KZ"/>
        </w:rPr>
        <w:lastRenderedPageBreak/>
        <w:t xml:space="preserve">анықталады: мақсаттық, мазмұндық, ұйымдастыру-іс-әрекеттік, бағалау-нәтижелік. Әрбір құраушының мазмұнында болашақ жаттықтырушы-оқытушыларды оқушылардың оқу-жаттығу іс-әрекетін педагогикалық бақылауға </w:t>
      </w:r>
      <w:r w:rsidRPr="00C7315B">
        <w:rPr>
          <w:rFonts w:ascii="Times New Roman" w:hAnsi="Times New Roman"/>
          <w:sz w:val="28"/>
          <w:szCs w:val="28"/>
          <w:lang w:val="kk-KZ"/>
        </w:rPr>
        <w:t>даярлау</w:t>
      </w:r>
      <w:r w:rsidRPr="00B559EB">
        <w:rPr>
          <w:rFonts w:ascii="Times New Roman" w:hAnsi="Times New Roman"/>
          <w:sz w:val="28"/>
          <w:szCs w:val="28"/>
          <w:lang w:val="kk-KZ"/>
        </w:rPr>
        <w:t xml:space="preserve"> ерекшелігін көрсететін, элементтер бар. Бұл зерттеу жұмысындағы жүйелілік тұғыр білім беру қызметін атқаратын жүйелерді талдауды және оның құрастырылуын қарастырады.</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Болашақ жаттықтырушы-оқытушылардың педагогикалық бақылауға </w:t>
      </w:r>
      <w:r w:rsidRPr="00C7315B">
        <w:rPr>
          <w:rFonts w:ascii="Times New Roman" w:hAnsi="Times New Roman"/>
          <w:sz w:val="28"/>
          <w:szCs w:val="28"/>
          <w:lang w:val="kk-KZ"/>
        </w:rPr>
        <w:t>даярлау</w:t>
      </w:r>
      <w:r w:rsidRPr="00B559EB">
        <w:rPr>
          <w:rFonts w:ascii="Times New Roman" w:hAnsi="Times New Roman"/>
          <w:sz w:val="28"/>
          <w:szCs w:val="28"/>
          <w:lang w:val="kk-KZ"/>
        </w:rPr>
        <w:t xml:space="preserve"> үдерісінде жүйелілік тұғырдың: функционалды, модельдеу, жүйелік-құрылымдық, талдау және жинақтау әдістері мен тәсілдерін жүзеге асыру назарда болуы тиіс.</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Келесі іс-әрекеттік тұғыр оқыту мазмұнын игерудің басты шарты ретінде оның жүзеге асырылуын айқындайды. Оқытудағы іс-әрекеттік тұғыр тұжырымдамасы туралы ғалымдар (Л.С.Выготский, П.Я.Гальперин, В.И.Загвязинский, С.Л.Рубинштейн, В.А.Сластенин, Н.Ф.Талызина, Ш.Т. Таубаева, Д.Б.Эльконин және т.б.) өздерінің зерттеу жұмыстарында кеңінен ашып жазған. Іс-әрекеттік тұғыр оқытушылар мен білім алушылардың іс-әрекеттерінің механизмін түсіндіру барысында қолданылып келеді (И.Я.Лернер [1</w:t>
      </w:r>
      <w:r w:rsidR="00A56B89">
        <w:rPr>
          <w:rFonts w:ascii="Times New Roman" w:hAnsi="Times New Roman"/>
          <w:sz w:val="28"/>
          <w:szCs w:val="28"/>
          <w:lang w:val="kk-KZ"/>
        </w:rPr>
        <w:t>5</w:t>
      </w:r>
      <w:r w:rsidRPr="00B559EB">
        <w:rPr>
          <w:rFonts w:ascii="Times New Roman" w:hAnsi="Times New Roman"/>
          <w:sz w:val="28"/>
          <w:szCs w:val="28"/>
          <w:lang w:val="kk-KZ"/>
        </w:rPr>
        <w:t xml:space="preserve">6]). Болашақ жаттықтырушы-оқытушылардың педагогикалық бақылауға </w:t>
      </w:r>
      <w:r w:rsidRPr="00C7315B">
        <w:rPr>
          <w:rFonts w:ascii="Times New Roman" w:hAnsi="Times New Roman"/>
          <w:sz w:val="28"/>
          <w:szCs w:val="28"/>
          <w:lang w:val="kk-KZ"/>
        </w:rPr>
        <w:t>даярлау</w:t>
      </w:r>
      <w:r w:rsidRPr="00B559EB">
        <w:rPr>
          <w:rFonts w:ascii="Times New Roman" w:hAnsi="Times New Roman"/>
          <w:sz w:val="28"/>
          <w:szCs w:val="28"/>
          <w:lang w:val="kk-KZ"/>
        </w:rPr>
        <w:t xml:space="preserve"> моделін әзірлеу барысында іс-әрекеттік тұғырдың ерекшеліктері ескеріледі, олар [1</w:t>
      </w:r>
      <w:r w:rsidR="00A56B89">
        <w:rPr>
          <w:rFonts w:ascii="Times New Roman" w:hAnsi="Times New Roman"/>
          <w:sz w:val="28"/>
          <w:szCs w:val="28"/>
          <w:lang w:val="kk-KZ"/>
        </w:rPr>
        <w:t>57</w:t>
      </w:r>
      <w:r w:rsidRPr="00B559EB">
        <w:rPr>
          <w:rFonts w:ascii="Times New Roman" w:hAnsi="Times New Roman"/>
          <w:sz w:val="28"/>
          <w:szCs w:val="28"/>
          <w:lang w:val="kk-KZ"/>
        </w:rPr>
        <w:t>]:</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 болашақ жаттықтырушы-оқытушыларды оқушылардың оқу-жаттығу іс-әрекетін педагогикалық бақылауға </w:t>
      </w:r>
      <w:r w:rsidRPr="007A43FA">
        <w:rPr>
          <w:rFonts w:ascii="Times New Roman" w:hAnsi="Times New Roman"/>
          <w:sz w:val="28"/>
          <w:szCs w:val="28"/>
          <w:lang w:val="kk-KZ"/>
        </w:rPr>
        <w:t>даярлауды арнайы ұйымдастырылған оқыту іс-әрекетінде жүзеге асыру: даяр</w:t>
      </w:r>
      <w:r w:rsidRPr="00B559EB">
        <w:rPr>
          <w:rFonts w:ascii="Times New Roman" w:hAnsi="Times New Roman"/>
          <w:sz w:val="28"/>
          <w:szCs w:val="28"/>
          <w:lang w:val="kk-KZ"/>
        </w:rPr>
        <w:t>лықтың барысында, тікелей кәсіби іс-әрекет үдерісінде, жұмыс орнында оқыту;</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педагогикалық үдеріске қатысушылардың іс-әрекетін интеграциялық сипатта қарастыру;</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оқу/оқыту үдерісінде білім алушылардың оқу жұмыс түрлері мен белсенділігін үздіксіз мақсатты өзгертуді анықтау.</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Болашақ жаттықтырушы-оқытушыларды педагогикалық бақылауға даярл</w:t>
      </w:r>
      <w:r>
        <w:rPr>
          <w:rFonts w:ascii="Times New Roman" w:hAnsi="Times New Roman"/>
          <w:sz w:val="28"/>
          <w:szCs w:val="28"/>
          <w:lang w:val="kk-KZ"/>
        </w:rPr>
        <w:t>а</w:t>
      </w:r>
      <w:r w:rsidRPr="00B559EB">
        <w:rPr>
          <w:rFonts w:ascii="Times New Roman" w:hAnsi="Times New Roman"/>
          <w:sz w:val="28"/>
          <w:szCs w:val="28"/>
          <w:lang w:val="kk-KZ"/>
        </w:rPr>
        <w:t>уды зерделеудегі іс-әрекеттік тұғырдың жүзеге асырылуында: сыни ой-пікірді қалыптастыру, зерттеушілік және жобалаушылық іс-әрекеттерді ұйымдастыру, модельдеу және талдауды жүзеге асыру, жағдаятты талдау (кейс) әдістері мен тәсілдерінің өзіндік орны бар. Сол себепті де ЖОО оқытуда көрсетілген әдіс-амалдар жүзеге асырылады.</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Н.В. Кузьмина кәсіби-педагогикалық іс-әрекет құрылымында бес негізгі функцияны анықтайды: гностикалық (танымдық), конструктивті, коммуникативті, ақпараттық, ұйымдастырушылық. Бұл іскерліктер тізбегі болашақ жаттықтырушы-оқытушының бойында болуы тиіс іскерліктер және олар өзара кіріктірілуі арқылы </w:t>
      </w:r>
      <w:r w:rsidR="007A43FA">
        <w:rPr>
          <w:rFonts w:ascii="Times New Roman" w:hAnsi="Times New Roman"/>
          <w:sz w:val="28"/>
          <w:szCs w:val="28"/>
          <w:lang w:val="kk-KZ"/>
        </w:rPr>
        <w:t xml:space="preserve">педагогикалық </w:t>
      </w:r>
      <w:r w:rsidRPr="00B559EB">
        <w:rPr>
          <w:rFonts w:ascii="Times New Roman" w:hAnsi="Times New Roman"/>
          <w:sz w:val="28"/>
          <w:szCs w:val="28"/>
          <w:lang w:val="kk-KZ"/>
        </w:rPr>
        <w:t>бақылау</w:t>
      </w:r>
      <w:r w:rsidR="007A43FA">
        <w:rPr>
          <w:rFonts w:ascii="Times New Roman" w:hAnsi="Times New Roman"/>
          <w:sz w:val="28"/>
          <w:szCs w:val="28"/>
          <w:lang w:val="kk-KZ"/>
        </w:rPr>
        <w:t xml:space="preserve"> даярлығыны</w:t>
      </w:r>
      <w:r w:rsidRPr="00B559EB">
        <w:rPr>
          <w:rFonts w:ascii="Times New Roman" w:hAnsi="Times New Roman"/>
          <w:sz w:val="28"/>
          <w:szCs w:val="28"/>
          <w:lang w:val="kk-KZ"/>
        </w:rPr>
        <w:t>ң құраушыларына айналатынын жоққа шығаруға болмайды.</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Педагогтың, оның ішінде мұғалімнің, жаттықтырушының атқаратын функцияларының толық тізімі Ю.К. Васильев, А.И. Щербаков және басқа зерттеушілердің еңбектерінде ұсынылған, олар ақпараттық, дамытушылық, бағдарлық, жұмылдыру, конструктивті, коммуникативті, ұйымдастырушылық және зерттеу функцияларын ажыратады [1</w:t>
      </w:r>
      <w:r w:rsidR="00A56B89">
        <w:rPr>
          <w:rFonts w:ascii="Times New Roman" w:hAnsi="Times New Roman"/>
          <w:sz w:val="28"/>
          <w:szCs w:val="28"/>
          <w:lang w:val="kk-KZ"/>
        </w:rPr>
        <w:t>58</w:t>
      </w:r>
      <w:r w:rsidRPr="00B559EB">
        <w:rPr>
          <w:rFonts w:ascii="Times New Roman" w:hAnsi="Times New Roman"/>
          <w:sz w:val="28"/>
          <w:szCs w:val="28"/>
          <w:lang w:val="kk-KZ"/>
        </w:rPr>
        <w:t>].</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lastRenderedPageBreak/>
        <w:t>Осы функцияларда ЖОО болашақ жаттықтырушы-оқытушының кәсіби іс-әрекетін қалыптастыру құралы ретінде пайдалану мүмкіндіктері айқын көрінеді. Қабаттасу әдісін қолдана отырып, бұл функцияларды әдіснамалық тұғырлар контекстінде қарастыруға болады.</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Келесі тұлғалық тұғыр: біріншіден, оқытудың барлық жағдайларында білім алушылардың тұлғалық көрінісінің қауіпсіздігін қамтамасыз ету, оның тұлғалық өзін-өзі жетілдіруі мен тұлғалық өсуіне жағдай жасауды ұсынады. Екіншіден, бұл тұғыр студенттің өзінің белсенділігін, оның оқу әрекетіне деген даярлығын, педагогпен серіктестік, сенімді субъект-субъектілік қатынастар есебінен диагностикалық міндеттерді шешуге дайындығын қалыптастырады. Үшіншіден, тұлғалық тұғыр оқытуға білім алушы позициясы тұрғысынан ішкі және сыртқы мотивтердің бірлігін болжайды: сыртқы мотив жетістік болып табылады, ал ішкі мотив – танымдық мотив. Төртіншіден, бұл тұғыр білім алушылардың оқу міндеттерін қабылдауын және оны басқа білім алушылармен серіктестікте шешуден қанағаттануын білдіреді.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И.А. Зимняя бойынша, білім алушы тұрғысынан оқытудың тұлғалық тұғыры өзекті жағдайларда әлеуметтік-кәсіби-коммуникативті қызметтердің жаңа формалары, ережелері, әдістері мен құралдарының интернационализациясы болатындығын білдіреді, яғни тек білім алушының кәсіби құзыреттілігі, даярлығы ғана емес, оның толық тұлғасының дамуы. Бұл, әдетте, сыртқы мотивтен ішкісіне ауысу негізінде білім алушыда мақсатты бағытталған және тиімді өзін-өзі реттеу, өзін-өзі бағалау т.б. қалыптасады дегенді білдіреді [1</w:t>
      </w:r>
      <w:r w:rsidR="00A56B89">
        <w:rPr>
          <w:rFonts w:ascii="Times New Roman" w:hAnsi="Times New Roman"/>
          <w:sz w:val="28"/>
          <w:szCs w:val="28"/>
          <w:lang w:val="kk-KZ"/>
        </w:rPr>
        <w:t>59</w:t>
      </w:r>
      <w:r w:rsidRPr="00B559EB">
        <w:rPr>
          <w:rFonts w:ascii="Times New Roman" w:hAnsi="Times New Roman"/>
          <w:sz w:val="28"/>
          <w:szCs w:val="28"/>
          <w:lang w:val="kk-KZ"/>
        </w:rPr>
        <w:t>].</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Тұлғалық тұғырды жүзеге асыруда негізінен: педагогикалық талдау, таңдау және табысқа жету жағдаяттарын құрастыру, рефлексия, диалогтық әдістер мен тәсілдер қолдау тапқаны орынды болады. </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Болашақ жаттықтырушы-оқытушыларды</w:t>
      </w:r>
      <w:r>
        <w:rPr>
          <w:rFonts w:ascii="Times New Roman" w:hAnsi="Times New Roman"/>
          <w:sz w:val="28"/>
          <w:szCs w:val="28"/>
          <w:lang w:val="kk-KZ"/>
        </w:rPr>
        <w:t xml:space="preserve"> п</w:t>
      </w:r>
      <w:r w:rsidRPr="00B559EB">
        <w:rPr>
          <w:rFonts w:ascii="Times New Roman" w:hAnsi="Times New Roman"/>
          <w:sz w:val="28"/>
          <w:szCs w:val="28"/>
          <w:lang w:val="kk-KZ"/>
        </w:rPr>
        <w:t xml:space="preserve">едагогикалық бақылауға </w:t>
      </w:r>
      <w:r w:rsidRPr="00F4592A">
        <w:rPr>
          <w:rFonts w:ascii="Times New Roman" w:hAnsi="Times New Roman"/>
          <w:sz w:val="28"/>
          <w:szCs w:val="28"/>
          <w:lang w:val="kk-KZ"/>
        </w:rPr>
        <w:t>даярлау</w:t>
      </w:r>
      <w:r w:rsidRPr="00B559EB">
        <w:rPr>
          <w:rFonts w:ascii="Times New Roman" w:hAnsi="Times New Roman"/>
          <w:sz w:val="28"/>
          <w:szCs w:val="28"/>
          <w:lang w:val="kk-KZ"/>
        </w:rPr>
        <w:t xml:space="preserve"> үдерісі әдіснамалық тұғырлар ерекшеліктерін көрсететін жалпы дидактикалық және кәсіби білім беретін қағидаларға негізделеді. Студенттерді белгілі бір білімді, іскерлікті және дағдыларды меңгеруге бағытталған оқытудың негізгі принциптері белсенділік, жүйелілік және жеке тұлғалық көзқарас, сондай-ақ үздіксіз жетілдіру принциптері болып табылады.</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Белсенділік принципі екі өзара байланысты аспектіні қамтиды:</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оқу жұмысы және іс-әрекет құралдарына, пәніне бағытталған танымдық белсенділік;</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түсінуге сүйенетін және саналы бақылаумен сүйемелденетін, оларды игеру мақсатында белгілі бір әрекеттерді орындауға бағытталған, білімді іскерлік пен дағдыларға түрлендірумен, тасымалдаумен байланысты белсенділік.</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Жүйелік тұғыр принципі іс-әрекеттің жекелеген буындарын бөлумен және зерделеумен қатар іс-әрекеттің тұтас құрылымында жекелеген функционалдық кіші құрылымдарды ұйымдастыру және өзара әрекет механизмдерін айқындауды көздейді.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Жеке тұлғалық көзқарас принципі кәсіптік іскерліктерді қалыптастыру заңдылықтарын ғана емес, сонымен қатар іс-әрекетпен байланысты жеке </w:t>
      </w:r>
      <w:r w:rsidRPr="00B559EB">
        <w:rPr>
          <w:rFonts w:ascii="Times New Roman" w:hAnsi="Times New Roman"/>
          <w:sz w:val="28"/>
          <w:szCs w:val="28"/>
          <w:lang w:val="kk-KZ"/>
        </w:rPr>
        <w:lastRenderedPageBreak/>
        <w:t>тұлғалық болмысты есепке алу жағдайында оқыту тиімділігінің жоғары дәрежесіне қол жеткізуге болатынын білдіреді.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Үздіксіз жетілдіру принципін сақтау екі себеппен байланысты, атап айтқанда:</w:t>
      </w:r>
    </w:p>
    <w:p w:rsidR="003D217F"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оқуға берілетін шектеулі мерзімде осы іс-әрекет үшін оңтайлы амалдарды әрқашанда пысықтау мүмкін емес;</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уақыт өте келе шарттар, сондай-ақ қолданылатын құралдар өзгереді, ал бұл бұрын қол жеткізілген болса да, іс-әрекеттің оңтайлы тәсілінің ығысуына әкеледі.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Жүйенің жұмыс істеуі кезінде нәтижелерді жоспарлаумен және болжаумен байланысты бірқатар міндеттерді шешу қажеттілігі туындайды.</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Құзыреттілік тұғыр – жоғары білім берудің жалпыға міндетті мемлекеттік стандар</w:t>
      </w:r>
      <w:r>
        <w:rPr>
          <w:rFonts w:ascii="Times New Roman" w:hAnsi="Times New Roman"/>
          <w:sz w:val="28"/>
          <w:szCs w:val="28"/>
          <w:lang w:val="kk-KZ"/>
        </w:rPr>
        <w:t>т</w:t>
      </w:r>
      <w:r w:rsidRPr="00B559EB">
        <w:rPr>
          <w:rFonts w:ascii="Times New Roman" w:hAnsi="Times New Roman"/>
          <w:sz w:val="28"/>
          <w:szCs w:val="28"/>
          <w:lang w:val="kk-KZ"/>
        </w:rPr>
        <w:t>ын жасаудағы жетекші әдіснамалық тәсілі, ол білім беруді мемлекет пен қоғамның дамуындағы стратегиялық ресурс ретінде қарастырады және жоғары педагогикалық білім берудің мазмұндық және процессуалды тараптарын ұйымдастыруда принципалды жаңа әдіснамалық тәсілдерді қолдануды ұсынады. Бұл жоғары мектептің білім беру мазмұн анықтау, таңдау және құрылымдау бойынша барлық жұмыс оқытудың құзыреттілік тұғыр идеяларына негізделген дегенді білдіреді.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В.А. Бодров құзыреттілік тұғырды оқытудың жаңа әдістері мен технологияларын анықтайтын заманауи білім беру модернизациясының әдіснамалық бағдары ретінде сипаттайды, білім алушылардың өзіндік, бастамашылық, шығармашылық мүмкіндіктері, сыни ойлауының дамуына ықпал етеді және оларды нақты тиімді нәтижеге бағдарлайды [16</w:t>
      </w:r>
      <w:r w:rsidR="00BA0559">
        <w:rPr>
          <w:rFonts w:ascii="Times New Roman" w:hAnsi="Times New Roman"/>
          <w:sz w:val="28"/>
          <w:szCs w:val="28"/>
          <w:lang w:val="kk-KZ"/>
        </w:rPr>
        <w:t>0</w:t>
      </w:r>
      <w:r w:rsidRPr="00B559EB">
        <w:rPr>
          <w:rFonts w:ascii="Times New Roman" w:hAnsi="Times New Roman"/>
          <w:sz w:val="28"/>
          <w:szCs w:val="28"/>
          <w:lang w:val="kk-KZ"/>
        </w:rPr>
        <w:t>].</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Зерттеушілер Ш.Т. Таубаева [1</w:t>
      </w:r>
      <w:r w:rsidR="00BA0559">
        <w:rPr>
          <w:rFonts w:ascii="Times New Roman" w:hAnsi="Times New Roman"/>
          <w:sz w:val="28"/>
          <w:szCs w:val="28"/>
          <w:lang w:val="kk-KZ"/>
        </w:rPr>
        <w:t>55</w:t>
      </w:r>
      <w:r w:rsidR="00326090">
        <w:rPr>
          <w:rFonts w:ascii="Times New Roman" w:hAnsi="Times New Roman"/>
          <w:sz w:val="28"/>
          <w:szCs w:val="28"/>
          <w:lang w:val="kk-KZ"/>
        </w:rPr>
        <w:t>, б. 65</w:t>
      </w:r>
      <w:r w:rsidRPr="00B559EB">
        <w:rPr>
          <w:rFonts w:ascii="Times New Roman" w:hAnsi="Times New Roman"/>
          <w:sz w:val="28"/>
          <w:szCs w:val="28"/>
          <w:lang w:val="kk-KZ"/>
        </w:rPr>
        <w:t>], К.М. Арынгазин [16</w:t>
      </w:r>
      <w:r w:rsidR="00BA0559">
        <w:rPr>
          <w:rFonts w:ascii="Times New Roman" w:hAnsi="Times New Roman"/>
          <w:sz w:val="28"/>
          <w:szCs w:val="28"/>
          <w:lang w:val="kk-KZ"/>
        </w:rPr>
        <w:t>1</w:t>
      </w:r>
      <w:r w:rsidRPr="00B559EB">
        <w:rPr>
          <w:rFonts w:ascii="Times New Roman" w:hAnsi="Times New Roman"/>
          <w:sz w:val="28"/>
          <w:szCs w:val="28"/>
          <w:lang w:val="kk-KZ"/>
        </w:rPr>
        <w:t>] еңбектерінде білім беру моделі құзыреттілігінің дәстүрліден (білімдік) ерекшелігіне негізгі басымдық беріледі, оны үлкен прагматикалық бағыттылығы мен тәжірибеге бағдарланғандығымен, кәсіби қызметтің түрлі, стандартты емес жағдайларында оларды жедел қолдана білу қабілеті және дайындығына қажетті мақсат тұжырымдаудан бастап пәндік білім, іскерлік, дағдыны және жеке тұлғалық сапаны жинақтаумен қорытындылайды.</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О.Е. Лебедевтың құзыреттілік тұғырға берген мына анықтамасы «білім беру мақсаттарын анықтаудың жалпы принциптерінің, білім беру мазмұнын саралаудың, білім беру үдерісін ұйымдастыру мен білім беру нәтижелерін бағалаудың жиынтығы» бізде қызығушылық тудырады [16</w:t>
      </w:r>
      <w:r w:rsidR="00BA0559">
        <w:rPr>
          <w:rFonts w:ascii="Times New Roman" w:hAnsi="Times New Roman"/>
          <w:sz w:val="28"/>
          <w:szCs w:val="28"/>
          <w:lang w:val="kk-KZ"/>
        </w:rPr>
        <w:t>2</w:t>
      </w:r>
      <w:r w:rsidRPr="00B559EB">
        <w:rPr>
          <w:rFonts w:ascii="Times New Roman" w:hAnsi="Times New Roman"/>
          <w:sz w:val="28"/>
          <w:szCs w:val="28"/>
          <w:lang w:val="kk-KZ"/>
        </w:rPr>
        <w:t xml:space="preserve">, с.3]. </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Құзыреттілік тұғыр тұрғысынан білім беру нәтижесі білім алушының меңгерген ақпараттарының көлемі емес, түлектің өз тәжірибесіндегі оқу үдерісінде игергендері негізінде қызметтің түрлі салаларында өз бетінше тиімді әрекет ету қабілеті.</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Болашақ жаттықтырушы-оқытушыларды</w:t>
      </w:r>
      <w:r>
        <w:rPr>
          <w:rFonts w:ascii="Times New Roman" w:hAnsi="Times New Roman"/>
          <w:sz w:val="28"/>
          <w:szCs w:val="28"/>
          <w:lang w:val="kk-KZ"/>
        </w:rPr>
        <w:t xml:space="preserve"> педагогикалық </w:t>
      </w:r>
      <w:r w:rsidRPr="00B559EB">
        <w:rPr>
          <w:rFonts w:ascii="Times New Roman" w:hAnsi="Times New Roman"/>
          <w:sz w:val="28"/>
          <w:szCs w:val="28"/>
          <w:lang w:val="kk-KZ"/>
        </w:rPr>
        <w:t>бақылау</w:t>
      </w:r>
      <w:r>
        <w:rPr>
          <w:rFonts w:ascii="Times New Roman" w:hAnsi="Times New Roman"/>
          <w:sz w:val="28"/>
          <w:szCs w:val="28"/>
          <w:lang w:val="kk-KZ"/>
        </w:rPr>
        <w:t>ға даярла</w:t>
      </w:r>
      <w:r w:rsidRPr="00B559EB">
        <w:rPr>
          <w:rFonts w:ascii="Times New Roman" w:hAnsi="Times New Roman"/>
          <w:sz w:val="28"/>
          <w:szCs w:val="28"/>
          <w:lang w:val="kk-KZ"/>
        </w:rPr>
        <w:t>у үдерісінде құзыреттілік тұғыр назарға алынады. Оның негізгі мазмұны білім беру бағдарламаларын әзірлеуден басталады. Дене шынықтыру және спорт саласы бойынша болашақ мамандардың төмендегідей құзыреттіліктері басты болып табылады:</w:t>
      </w:r>
      <w:r w:rsidR="007A43FA">
        <w:rPr>
          <w:rFonts w:ascii="Times New Roman" w:hAnsi="Times New Roman"/>
          <w:sz w:val="28"/>
          <w:szCs w:val="28"/>
          <w:lang w:val="kk-KZ"/>
        </w:rPr>
        <w:t xml:space="preserve"> 1</w:t>
      </w:r>
      <w:r w:rsidRPr="00B559EB">
        <w:rPr>
          <w:rFonts w:ascii="Times New Roman" w:hAnsi="Times New Roman"/>
          <w:sz w:val="28"/>
          <w:szCs w:val="28"/>
          <w:lang w:val="kk-KZ"/>
        </w:rPr>
        <w:t>) жалпымәдени</w:t>
      </w:r>
      <w:r>
        <w:rPr>
          <w:rFonts w:ascii="Times New Roman" w:hAnsi="Times New Roman"/>
          <w:sz w:val="28"/>
          <w:szCs w:val="28"/>
          <w:lang w:val="kk-KZ"/>
        </w:rPr>
        <w:t>;</w:t>
      </w:r>
      <w:r w:rsidR="007A43FA">
        <w:rPr>
          <w:rFonts w:ascii="Times New Roman" w:hAnsi="Times New Roman"/>
          <w:sz w:val="28"/>
          <w:szCs w:val="28"/>
          <w:lang w:val="kk-KZ"/>
        </w:rPr>
        <w:t xml:space="preserve"> </w:t>
      </w:r>
      <w:r w:rsidRPr="00B559EB">
        <w:rPr>
          <w:rFonts w:ascii="Times New Roman" w:hAnsi="Times New Roman"/>
          <w:sz w:val="28"/>
          <w:szCs w:val="28"/>
          <w:lang w:val="kk-KZ"/>
        </w:rPr>
        <w:t>2) кәсіби құзыреттер.</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lastRenderedPageBreak/>
        <w:t>Ғылыми-зерттеу жұмысымызға сәйкес болашақ жаттықтырушы-оқытушыларды педагогикалық бақылауға даярлау үшін оны сипаттайтын құзыреттер ББ мазмұнында қамтылуы тиіс және оның жүзеге асырылу технологиясы міндетті түрде жазылуы қажет.</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Жоғары </w:t>
      </w:r>
      <w:r w:rsidR="00B81AFF">
        <w:rPr>
          <w:rFonts w:ascii="Times New Roman" w:hAnsi="Times New Roman"/>
          <w:sz w:val="28"/>
          <w:szCs w:val="28"/>
          <w:lang w:val="kk-KZ"/>
        </w:rPr>
        <w:t>оқу орнында</w:t>
      </w:r>
      <w:r w:rsidRPr="00B559EB">
        <w:rPr>
          <w:rFonts w:ascii="Times New Roman" w:hAnsi="Times New Roman"/>
          <w:sz w:val="28"/>
          <w:szCs w:val="28"/>
          <w:lang w:val="kk-KZ"/>
        </w:rPr>
        <w:t xml:space="preserve"> болашақ жаттықтырушы-оқытушылар педагог ретінде өздерінің педагогикалық қызметінің жоғары сапалы нәтижесіне бағдарланған кәсіби бәсекеге қабілетті тұлға болу үшін, бізде де, шетелде де әзірленетін</w:t>
      </w:r>
      <w:r>
        <w:rPr>
          <w:rFonts w:ascii="Times New Roman" w:hAnsi="Times New Roman"/>
          <w:sz w:val="28"/>
          <w:szCs w:val="28"/>
          <w:lang w:val="kk-KZ"/>
        </w:rPr>
        <w:t>,</w:t>
      </w:r>
      <w:r w:rsidRPr="00B559EB">
        <w:rPr>
          <w:rFonts w:ascii="Times New Roman" w:hAnsi="Times New Roman"/>
          <w:sz w:val="28"/>
          <w:szCs w:val="28"/>
          <w:lang w:val="kk-KZ"/>
        </w:rPr>
        <w:t xml:space="preserve"> жаңа білім беру технологияларын зерделеуге және меңгеруге үнемі ұмтылуы тиіс [16</w:t>
      </w:r>
      <w:r w:rsidR="009512E8">
        <w:rPr>
          <w:rFonts w:ascii="Times New Roman" w:hAnsi="Times New Roman"/>
          <w:sz w:val="28"/>
          <w:szCs w:val="28"/>
          <w:lang w:val="kk-KZ"/>
        </w:rPr>
        <w:t>3</w:t>
      </w:r>
      <w:r w:rsidRPr="00B559EB">
        <w:rPr>
          <w:rFonts w:ascii="Times New Roman" w:hAnsi="Times New Roman"/>
          <w:sz w:val="28"/>
          <w:szCs w:val="28"/>
          <w:lang w:val="kk-KZ"/>
        </w:rPr>
        <w:t>].</w:t>
      </w:r>
    </w:p>
    <w:p w:rsidR="00211BDD"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Жоғарыда келтірілген сипаттамалар білім беру жүйесіне дайындалған болашақ жаттықтырушы-оқытушының барлық жақсы жақтары</w:t>
      </w:r>
      <w:r>
        <w:rPr>
          <w:rFonts w:ascii="Times New Roman" w:hAnsi="Times New Roman"/>
          <w:sz w:val="28"/>
          <w:szCs w:val="28"/>
          <w:lang w:val="kk-KZ"/>
        </w:rPr>
        <w:t>н</w:t>
      </w:r>
      <w:r w:rsidRPr="00B559EB">
        <w:rPr>
          <w:rFonts w:ascii="Times New Roman" w:hAnsi="Times New Roman"/>
          <w:sz w:val="28"/>
          <w:szCs w:val="28"/>
          <w:lang w:val="kk-KZ"/>
        </w:rPr>
        <w:t xml:space="preserve"> көрсете бермейді. Зерттеу жұмысы болашақ жаттықтырушы-оқытушыларды оқушылардың оқу-жаттығу іс-әрекетін педагогикалық бақылауға </w:t>
      </w:r>
      <w:r w:rsidRPr="005A2DAD">
        <w:rPr>
          <w:rFonts w:ascii="Times New Roman" w:hAnsi="Times New Roman"/>
          <w:sz w:val="28"/>
          <w:szCs w:val="28"/>
          <w:lang w:val="kk-KZ"/>
        </w:rPr>
        <w:t>даярлау</w:t>
      </w:r>
      <w:r w:rsidRPr="00B559EB">
        <w:rPr>
          <w:rFonts w:ascii="Times New Roman" w:hAnsi="Times New Roman"/>
          <w:sz w:val="28"/>
          <w:szCs w:val="28"/>
          <w:lang w:val="kk-KZ"/>
        </w:rPr>
        <w:t xml:space="preserve"> қажеттілігін көрсетеді және сонымен бірге олардың оны игеру қажеттілігіне итермелейтін неғұрлым маңызды ұмытылыстарды айқындады.</w:t>
      </w:r>
    </w:p>
    <w:p w:rsidR="00211BDD" w:rsidRPr="00B81AFF" w:rsidRDefault="008E436D" w:rsidP="00211BDD">
      <w:pPr>
        <w:pStyle w:val="8"/>
        <w:spacing w:before="0" w:after="0"/>
        <w:ind w:firstLine="567"/>
        <w:jc w:val="both"/>
        <w:rPr>
          <w:rStyle w:val="a4"/>
          <w:strike w:val="0"/>
          <w:sz w:val="28"/>
          <w:szCs w:val="28"/>
          <w:lang w:val="kk-KZ"/>
        </w:rPr>
      </w:pPr>
      <w:r w:rsidRPr="00DE578B">
        <w:rPr>
          <w:rStyle w:val="a4"/>
          <w:strike w:val="0"/>
          <w:sz w:val="28"/>
          <w:szCs w:val="28"/>
          <w:lang w:val="kk-KZ"/>
        </w:rPr>
        <w:t>Зерттеу жұмысында басшылыққа алатын келесі ү</w:t>
      </w:r>
      <w:r w:rsidR="00211BDD" w:rsidRPr="00DE578B">
        <w:rPr>
          <w:rStyle w:val="a4"/>
          <w:strike w:val="0"/>
          <w:sz w:val="28"/>
          <w:szCs w:val="28"/>
          <w:lang w:val="kk-KZ"/>
        </w:rPr>
        <w:t>деріс тұғырының мәнін түсін</w:t>
      </w:r>
      <w:r w:rsidR="00211BDD" w:rsidRPr="00B81AFF">
        <w:rPr>
          <w:rStyle w:val="a4"/>
          <w:strike w:val="0"/>
          <w:sz w:val="28"/>
          <w:szCs w:val="28"/>
          <w:lang w:val="kk-KZ"/>
        </w:rPr>
        <w:t>у үшін «үдеріс» ұғымын анықтау қажет. Оның әртүрлі ақпарат көздерінде қалай тұжырымдалатыны қарастырылады.</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«Үдеріс - уақыт пен кеңістікті кесіп өтетін, басталуы, аяқталуы және нақты белгіленген кірістер мен шығыстар: іс-әрекет құрылымы» [</w:t>
      </w:r>
      <w:r w:rsidR="009512E8">
        <w:rPr>
          <w:rStyle w:val="a4"/>
          <w:strike w:val="0"/>
          <w:sz w:val="28"/>
          <w:szCs w:val="28"/>
          <w:lang w:val="kk-KZ"/>
        </w:rPr>
        <w:t>164</w:t>
      </w:r>
      <w:r w:rsidRPr="00B81AFF">
        <w:rPr>
          <w:rStyle w:val="a4"/>
          <w:strike w:val="0"/>
          <w:sz w:val="28"/>
          <w:szCs w:val="28"/>
          <w:lang w:val="kk-KZ"/>
        </w:rPr>
        <w:t>].</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«Үдеріс - бұл бір немесе бірнеше кірісі бар және тұтынушы үшін құндылық тудыратын нақты шығатын жұмыстардың жиынтығы» [</w:t>
      </w:r>
      <w:r w:rsidR="009512E8">
        <w:rPr>
          <w:rStyle w:val="a4"/>
          <w:strike w:val="0"/>
          <w:sz w:val="28"/>
          <w:szCs w:val="28"/>
          <w:lang w:val="kk-KZ"/>
        </w:rPr>
        <w:t>165</w:t>
      </w:r>
      <w:r w:rsidRPr="00B81AFF">
        <w:rPr>
          <w:rStyle w:val="a4"/>
          <w:strike w:val="0"/>
          <w:sz w:val="28"/>
          <w:szCs w:val="28"/>
          <w:lang w:val="kk-KZ"/>
        </w:rPr>
        <w:t>]. Бұл анықтамада үдеріске бірнеше кіріс болуы мүмкін екендігі көрсетілген. Бұл белгілі менеджмент маманы А. Томпсон енгізген делдалдық және қарқынды технологиялардың анықтамасына сәйкес келеді [</w:t>
      </w:r>
      <w:r w:rsidR="009512E8">
        <w:rPr>
          <w:rStyle w:val="a4"/>
          <w:strike w:val="0"/>
          <w:sz w:val="28"/>
          <w:szCs w:val="28"/>
          <w:lang w:val="kk-KZ"/>
        </w:rPr>
        <w:t>166</w:t>
      </w:r>
      <w:r w:rsidRPr="00B81AFF">
        <w:rPr>
          <w:rStyle w:val="a4"/>
          <w:strike w:val="0"/>
          <w:sz w:val="28"/>
          <w:szCs w:val="28"/>
          <w:lang w:val="kk-KZ"/>
        </w:rPr>
        <w:t>]. Сонымен қатар, бұл жағдай үдерісте жұмыс тізбегін параллель орындау мүмкіндігі туралы мәселені анықтайды.</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Үдеріс - бұл бір адамнан екінші адамға, ал үлкен үдерістер үшін бір бөлімнен екінші бөлімге ауысатын жұмыс ағымы [</w:t>
      </w:r>
      <w:r w:rsidR="009512E8">
        <w:rPr>
          <w:rStyle w:val="a4"/>
          <w:strike w:val="0"/>
          <w:sz w:val="28"/>
          <w:szCs w:val="28"/>
          <w:lang w:val="kk-KZ"/>
        </w:rPr>
        <w:t>167</w:t>
      </w:r>
      <w:r w:rsidRPr="00B81AFF">
        <w:rPr>
          <w:rStyle w:val="a4"/>
          <w:strike w:val="0"/>
          <w:sz w:val="28"/>
          <w:szCs w:val="28"/>
          <w:lang w:val="kk-KZ"/>
        </w:rPr>
        <w:t>]. Сапа менеджмент жүйесіне сәйкес: үдеріс - кірістерді шығысқа айналдыратын өзара байланысты және өзара әрекеттесетін іс-әрекет түрлерінің жиынтығы.</w:t>
      </w:r>
    </w:p>
    <w:p w:rsidR="00211BDD" w:rsidRPr="00B81AFF" w:rsidRDefault="00211BDD" w:rsidP="00211BDD">
      <w:pPr>
        <w:pStyle w:val="8"/>
        <w:spacing w:before="0" w:after="0"/>
        <w:ind w:firstLine="567"/>
        <w:jc w:val="both"/>
        <w:rPr>
          <w:i w:val="0"/>
          <w:iCs w:val="0"/>
          <w:strike w:val="0"/>
          <w:sz w:val="28"/>
          <w:szCs w:val="28"/>
          <w:highlight w:val="green"/>
          <w:lang w:val="kk-KZ"/>
        </w:rPr>
      </w:pPr>
      <w:r w:rsidRPr="00B81AFF">
        <w:rPr>
          <w:rStyle w:val="a4"/>
          <w:strike w:val="0"/>
          <w:sz w:val="28"/>
          <w:szCs w:val="28"/>
          <w:lang w:val="kk-KZ"/>
        </w:rPr>
        <w:t>Сондықтан үдеріс ұғымының екі анықтамасы бар [</w:t>
      </w:r>
      <w:r w:rsidR="009512E8">
        <w:rPr>
          <w:rStyle w:val="a4"/>
          <w:strike w:val="0"/>
          <w:sz w:val="28"/>
          <w:szCs w:val="28"/>
          <w:lang w:val="kk-KZ"/>
        </w:rPr>
        <w:t>168</w:t>
      </w:r>
      <w:r w:rsidRPr="00B81AFF">
        <w:rPr>
          <w:rStyle w:val="a4"/>
          <w:strike w:val="0"/>
          <w:sz w:val="28"/>
          <w:szCs w:val="28"/>
          <w:lang w:val="kk-KZ"/>
        </w:rPr>
        <w:t>]: үдеріс дегеніміз – ресурстарды ұжымдастыру; үдеріс дегеніміз – ұжымдастырылған іс-әрекет/қызмет.</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Көріп отырғаныңыздай, ISO 9000:2011 стандартында берілген үдерістің анықтамасы өте кең, бұл білім беру ұйымының жетекшісінің мақсатқа жетелейтін үдеріс моделін құру нұсқаларын өз бетінше таңдауға мүмкіндік береді. Ең бастысы, үдеріс ретінде анықталған қызмет түрлері мен әдістері шынымен өзара байланысты (келісілген, үйлестірілген) және сапаға қойылатын талаптармен түпкілікті нәтиже алуға кепілдік береді.</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Білім беру ұйымында жүзеге асырылатын үдерістерді өте үстірт талдау олардың өзгеше екендігі туралы қорытынды жасауға мүмкіндік береді. Үдеріс ұғымы күрделі кешенді іс-әрекетті - тұтас білім беру үдерісін және оның жеке көріністерін - мысалы, сабақ кестесін құру үдерісін қамтиды, т.б. Оған қызмет мазмұны бойынша ажырататын үдерістер - оқыту үдерісі және материалдық-</w:t>
      </w:r>
      <w:r w:rsidRPr="00B81AFF">
        <w:rPr>
          <w:rStyle w:val="a4"/>
          <w:strike w:val="0"/>
          <w:sz w:val="28"/>
          <w:szCs w:val="28"/>
          <w:lang w:val="kk-KZ"/>
        </w:rPr>
        <w:lastRenderedPageBreak/>
        <w:t>техникалық қамтамасыз ету үдерісі және т.б. кіреді. Кез-келген білім беру ұйымы өзара әрекеттесетін үдерістер жүйесі болып табылады, сондықтан басқарудың технологиялық тәсілін әзірлеу мен енгізуде ондағы үдерістерді жіктеу, сәйкестендіру және сипаттау маңызды.</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Үдерістердің жіктелуі - бұл әртүрлі белгілерге сәйкес үдерістер мен олардың компоненттерін сыныптар бойынша бөлу жүзеге асырылатын жүйе [</w:t>
      </w:r>
      <w:r w:rsidR="009512E8">
        <w:rPr>
          <w:rStyle w:val="a4"/>
          <w:strike w:val="0"/>
          <w:sz w:val="28"/>
          <w:szCs w:val="28"/>
          <w:lang w:val="kk-KZ"/>
        </w:rPr>
        <w:t>169</w:t>
      </w:r>
      <w:r w:rsidRPr="00B81AFF">
        <w:rPr>
          <w:rStyle w:val="a4"/>
          <w:strike w:val="0"/>
          <w:sz w:val="28"/>
          <w:szCs w:val="28"/>
          <w:lang w:val="kk-KZ"/>
        </w:rPr>
        <w:t xml:space="preserve">]. </w:t>
      </w:r>
    </w:p>
    <w:p w:rsidR="00211BDD" w:rsidRPr="00B81AFF" w:rsidRDefault="00211BDD" w:rsidP="00211BDD">
      <w:pPr>
        <w:pStyle w:val="8"/>
        <w:spacing w:before="0" w:after="0"/>
        <w:ind w:firstLine="567"/>
        <w:jc w:val="both"/>
        <w:rPr>
          <w:rStyle w:val="a4"/>
          <w:strike w:val="0"/>
          <w:sz w:val="28"/>
          <w:szCs w:val="28"/>
          <w:lang w:val="kk-KZ"/>
        </w:rPr>
      </w:pPr>
      <w:r w:rsidRPr="00B81AFF">
        <w:rPr>
          <w:i w:val="0"/>
          <w:strike w:val="0"/>
          <w:sz w:val="28"/>
          <w:szCs w:val="28"/>
          <w:lang w:val="kk-KZ"/>
        </w:rPr>
        <w:t xml:space="preserve">ISO 9001-2009 </w:t>
      </w:r>
      <w:r w:rsidRPr="00B81AFF">
        <w:rPr>
          <w:rStyle w:val="a4"/>
          <w:strike w:val="0"/>
          <w:sz w:val="28"/>
          <w:szCs w:val="28"/>
          <w:lang w:val="kk-KZ"/>
        </w:rPr>
        <w:t>стандартының 4.1-тармағына сәйкес үдерістерді сәтті басқару үшін білім беру ұйымы [</w:t>
      </w:r>
      <w:r w:rsidR="009512E8">
        <w:rPr>
          <w:rStyle w:val="a4"/>
          <w:strike w:val="0"/>
          <w:sz w:val="28"/>
          <w:szCs w:val="28"/>
          <w:lang w:val="kk-KZ"/>
        </w:rPr>
        <w:t>170</w:t>
      </w:r>
      <w:r w:rsidRPr="00B81AFF">
        <w:rPr>
          <w:rStyle w:val="a4"/>
          <w:strike w:val="0"/>
          <w:sz w:val="28"/>
          <w:szCs w:val="28"/>
          <w:lang w:val="kk-KZ"/>
        </w:rPr>
        <w:t>]:</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а) сапа менеджменті жүйесіне қажетті үдерістерді және оларды бүкіл ұйымда қолдануды анықтау;</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б) осы үдерістердің реттілігі мен өзара әрекеттесуін анықтау;</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в) осы үдерістерді жүзеге асыру кезінде де, басқару кезінде де нәтижелілікті қамтамасыз ету үшін қажетті өлшемдер мен әдістерді айқындау;</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г) осы үдерістерді қолдау және олардың мониторингі үшін қажетті ресурстар мен ақпараттың болуын міндетті қамтамасыз ету;</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д) осы үдерістерге мониторинг, өлшеу және талдау жүргізу;</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е) жоспарланған нәтижелерге қол жеткізу және осы үдерістерді үнемі жақсарту үшін қажетті шешімдер қабылдау.</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Үдерісті жақсарту іс-әрекетті үздіксіз жетілдіру, үдеріс параметрлері белгіленген мәндерден ауытқыған жағдайда түзету және алдын-алу әрекеттерін әзірлеу және қолдану бойынша ұсыныстар мен шараларды әзірлеу мен іске асырудан тұрады. Үдерісті жақсартудың негізгі бағыттары оның өзгергіштігін азайту және қол жеткізілген тиімділік көрсеткіштерінен асып кету болып саналуы керек.</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 xml:space="preserve">Білім беру ұйымын басқаруда үдерістік тұғырды қолданудың мәні бөлінуге емес, еңбекті біріктіруге, бірлескен-жеке адамнан топтық жұмысқа ауысуға, кросс-функционалды үдерістерді құруға, пәнаралық және ұйымішілік байланыстарды дамытуға, үдерістерді және олардың өзара байланысын қарастыруға, олардың білім беру ұйымының жалпы іс-әрекетіндегі әрқайсысының орнын және оның стратегиялық мақсаттарын іске асыруды түсінуге байланысты. </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Білім беру жүйесінің жұмыс істеуі мен дамуының жаңа жағдайларында білім беру сапасын арттыру қажеттілігі және нәтижесінде жоғары білімді мамандарды сапалы даярлау жандандырылады, бұл ғылыми, оқу-әдістемелік жұмысты басқару жүйесін жетілдіру арқылы біздің жағдайда ОПҚ кәсіби даярлығын арттыруға, оның ішінде болашақ жаттықтырушы-оқытушыларды педагогикалық бақылауға жоғары деңгейде даярлауға алып келеді.</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Кәсіби білім беру ұйымындағы оқу-әдістемелік жұмысты басқару мәселесін зерттеу логикасы және практикалық қажеттілік оқу-әдістемелік жұмысты басқару сапасын арттырудың маңызды аспектісі ретінде үдерістік тұғырды қарастыруға итермелейді. Үдерістік тұғырды ИСО 9000 сериялы халықаралық стандарттардың негізгі әдіснамалық тұғыры ретінде қарастыруға болады [</w:t>
      </w:r>
      <w:r w:rsidR="009512E8">
        <w:rPr>
          <w:rStyle w:val="a4"/>
          <w:strike w:val="0"/>
          <w:sz w:val="28"/>
          <w:szCs w:val="28"/>
          <w:lang w:val="kk-KZ"/>
        </w:rPr>
        <w:t>171</w:t>
      </w:r>
      <w:r w:rsidRPr="00B81AFF">
        <w:rPr>
          <w:rStyle w:val="a4"/>
          <w:strike w:val="0"/>
          <w:sz w:val="28"/>
          <w:szCs w:val="28"/>
          <w:lang w:val="kk-KZ"/>
        </w:rPr>
        <w:t xml:space="preserve">]. Осы стандарттардың негізгі ережелерінің бірі - тұтынушылардың қажеттіліктері мен қанағаттанушылығына бағдарлау және ұйымның жұмыс </w:t>
      </w:r>
      <w:r w:rsidRPr="00B81AFF">
        <w:rPr>
          <w:rStyle w:val="a4"/>
          <w:strike w:val="0"/>
          <w:sz w:val="28"/>
          <w:szCs w:val="28"/>
          <w:lang w:val="kk-KZ"/>
        </w:rPr>
        <w:lastRenderedPageBreak/>
        <w:t>істеуі мен дамуының тиімділігін үздіксіз арттыру. Бұл принцип әр түрлі іс-шаралар мен тиісті ресурстар үдеріс ретінде басқарылса, қажетті нәтижеге тиімді қол жеткізіледі деп мәлімдейді [</w:t>
      </w:r>
      <w:r w:rsidR="009512E8">
        <w:rPr>
          <w:rStyle w:val="a4"/>
          <w:strike w:val="0"/>
          <w:sz w:val="28"/>
          <w:szCs w:val="28"/>
          <w:lang w:val="kk-KZ"/>
        </w:rPr>
        <w:t>171</w:t>
      </w:r>
      <w:r w:rsidRPr="00B81AFF">
        <w:rPr>
          <w:rStyle w:val="a4"/>
          <w:strike w:val="0"/>
          <w:sz w:val="28"/>
          <w:szCs w:val="28"/>
          <w:lang w:val="kk-KZ"/>
        </w:rPr>
        <w:t xml:space="preserve">, </w:t>
      </w:r>
      <w:r w:rsidR="009512E8">
        <w:rPr>
          <w:rStyle w:val="a4"/>
          <w:strike w:val="0"/>
          <w:sz w:val="28"/>
          <w:szCs w:val="28"/>
          <w:lang w:val="kk-KZ"/>
        </w:rPr>
        <w:t>172</w:t>
      </w:r>
      <w:r w:rsidRPr="00B81AFF">
        <w:rPr>
          <w:rStyle w:val="a4"/>
          <w:strike w:val="0"/>
          <w:sz w:val="28"/>
          <w:szCs w:val="28"/>
          <w:lang w:val="kk-KZ"/>
        </w:rPr>
        <w:t>]. Үдеріс тұғырының идеологиясы жоғары кәсіптік білім беруде қолданылатын сапа жүйесінің негізі болып табылады. Жоғары кәсіптік білім беру сапасы жүйесінде үдерістік тұғырды пайдалану «сұраныс-ұсыныс» экономикалық координаттарын көшіру болып табылмайды, білім беру - бұл миссия, экономикалық терминологиясы үдерістердің мәнін түсінуді жеңілдету үшін қолданылатын қоғамды жетілдіру құралы. Үдерістік тұғыр ЖОО оқу-әдістемелік жұмысты басқаруға қатысты қарастырылады.</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Оқу-әдістемелік жұмысты басқарудың тиімді жүйесін құру үдерісін ұйымдастыру дәйекті орындалатын іс-әрекеттердің мынадай тізбегінің көмегімен ұсынылуы мүмкін:</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1) ЖОО-ның білім беру іс-әрекетіндегі болашақ жаттықтырушы-оқытушыны педагогикалық бақылауға даярлау үдерісін айқындау және оның білім беру ұйымын басқару жүйесіндегі орнын нақтылау;</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2) осы үдерісті іске асыру үшін жауапкершілікті, оқу-әдістемелік жұмыс басшысының лауазымдық міндеттерін айқындау, мақсаттарды, міндеттерді және басым бағыттарды іске асыру үшін озық мүмкіндіктерді қамтамасыз ететін әдістемелік жұмыстар;</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 xml:space="preserve">3) үдерістің орындалуы мен өзара іс-қимылының реттілігін айқындау; </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 xml:space="preserve">4) үдерісті орындау тәсілдерінің сипаттамасы (нәтиженің сапасын қамтамасыз ету мақсатында басқару субъектісі мен оның объектісі арасындағы қатынастарды қайта құру жөніндегі шаралар кешенін айқындау); </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5) осы үдерістің нәтижелілігін басқару және қамтамасыз ету үшін талап етілетін критерийлер мен әдістерді айқындау;</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 xml:space="preserve">6) үдерістің мониторингін жүргізу; </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7) үдеріске мониторинг жүргізу, мақсаттарға қол жеткізу үшін қажетті шараларды әзірлеу және үдерістерді жүйелі түрде жақсартуды жүзеге асыру.</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Айта кету керек, басқарудың бүкіл үдерісі барлық байланысты функциялардың қосындысымен анықталады. Оқу-әдістемелік жұмысты басқару үдерісінің жүйелік құраушысы - мақсат. Жоғары кәсіби білім беру ұйымындағы оқу-әдістемелік жұмысты басқарудың мақсаты - кері байланысты қамтамасыз ету есебінен білім беру қызметін тұтынушылардың сұраныстары негізінде сапалы білім беру үдерісін қамтамасыз ету мақсатында болашақ жаттықтырушы-оқытушыларды педагогикалық бақылауға даярлау үшін жағдай жасау. Бұл стратегиялық мақсатты ұсақтау керек. Үдерістік көзқарас тұрғысынан, мақсаттар мен кез-келген байланысты белгілерді қою кезінде   Д.Ш. Матрос үдерісті өлшеу критерийлерін анықтау қажет екенін көрсетеді: мақсаттар өлшенетін болады, өйткені оларды оңай анықтауға болатын нақты сипаттамалармен, көрсеткіштермен немесе индикаторлармен көрсетіледі [</w:t>
      </w:r>
      <w:r w:rsidR="009512E8">
        <w:rPr>
          <w:rStyle w:val="a4"/>
          <w:strike w:val="0"/>
          <w:sz w:val="28"/>
          <w:szCs w:val="28"/>
          <w:lang w:val="kk-KZ"/>
        </w:rPr>
        <w:t>173</w:t>
      </w:r>
      <w:r w:rsidRPr="00B81AFF">
        <w:rPr>
          <w:rStyle w:val="a4"/>
          <w:strike w:val="0"/>
          <w:sz w:val="28"/>
          <w:szCs w:val="28"/>
          <w:lang w:val="kk-KZ"/>
        </w:rPr>
        <w:t>, с. 40]. Осылайша, үдерістің микромақсаттары айқын көрінеді:</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1) ОПҚ құзыреттерін, даярлығын жетілдіру;</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2) білім беру үдерісінің сапасын оқу-әдістемелік сүйемелдеуді жетілдіру;</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lastRenderedPageBreak/>
        <w:t xml:space="preserve">3) жаңа бағдарламаларды, педагогикалық технологияларды сынақтан өткізу бойынша тәжірибелік-эксперименттік жұмысты ұйымдастыру; </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4) кері байланысты қамтамасыз ету және өзгеріп отырған сыртқы және ішкі ахуал туралы ақпарат алу есебінен оқу-әдістемелік үдерістің орнықтылығын қамтамасыз ету.</w:t>
      </w:r>
    </w:p>
    <w:p w:rsidR="00211BDD" w:rsidRPr="00B81AFF" w:rsidRDefault="00211BDD" w:rsidP="00211BDD">
      <w:pPr>
        <w:pStyle w:val="8"/>
        <w:spacing w:before="0" w:after="0"/>
        <w:ind w:firstLine="567"/>
        <w:jc w:val="both"/>
        <w:rPr>
          <w:rStyle w:val="a4"/>
          <w:strike w:val="0"/>
          <w:sz w:val="28"/>
          <w:szCs w:val="28"/>
          <w:lang w:val="kk-KZ"/>
        </w:rPr>
      </w:pPr>
      <w:r w:rsidRPr="00B81AFF">
        <w:rPr>
          <w:rStyle w:val="a4"/>
          <w:strike w:val="0"/>
          <w:sz w:val="28"/>
          <w:szCs w:val="28"/>
          <w:lang w:val="kk-KZ"/>
        </w:rPr>
        <w:t>Оқу-әдістемелік жұмысты басқару үдерісін құрудағы келесі қадам - жоспарлау. Нақты орындаушылар мен орындау мерзімдерін анықтай отырып, іс-шаралар мен іс-әрекеттердің негізгі түрлерін анықтауда жоспарлаудың мәнін көруге болады [</w:t>
      </w:r>
      <w:r w:rsidR="009512E8">
        <w:rPr>
          <w:rStyle w:val="a4"/>
          <w:strike w:val="0"/>
          <w:sz w:val="28"/>
          <w:szCs w:val="28"/>
          <w:lang w:val="kk-KZ"/>
        </w:rPr>
        <w:t>172</w:t>
      </w:r>
      <w:r w:rsidRPr="00B81AFF">
        <w:rPr>
          <w:rStyle w:val="a4"/>
          <w:strike w:val="0"/>
          <w:sz w:val="28"/>
          <w:szCs w:val="28"/>
          <w:lang w:val="kk-KZ"/>
        </w:rPr>
        <w:t xml:space="preserve">, с.55]. Оқу-әдістемелік жұмысты басқарудың кешенді іс-шаралар жоспарының (блоктарының) мысалы </w:t>
      </w:r>
      <w:r w:rsidR="00D31B54">
        <w:rPr>
          <w:rStyle w:val="a4"/>
          <w:strike w:val="0"/>
          <w:sz w:val="28"/>
          <w:szCs w:val="28"/>
          <w:lang w:val="kk-KZ"/>
        </w:rPr>
        <w:t>3</w:t>
      </w:r>
      <w:r w:rsidRPr="00B81AFF">
        <w:rPr>
          <w:rStyle w:val="a4"/>
          <w:strike w:val="0"/>
          <w:sz w:val="28"/>
          <w:szCs w:val="28"/>
          <w:lang w:val="kk-KZ"/>
        </w:rPr>
        <w:t>-кестеде  келтірілген.</w:t>
      </w:r>
    </w:p>
    <w:p w:rsidR="00211BDD" w:rsidRPr="00B81AFF" w:rsidRDefault="00211BDD" w:rsidP="00211BDD">
      <w:pPr>
        <w:pStyle w:val="8"/>
        <w:spacing w:before="0" w:after="0"/>
        <w:ind w:firstLine="567"/>
        <w:jc w:val="both"/>
        <w:rPr>
          <w:rStyle w:val="a4"/>
          <w:strike w:val="0"/>
          <w:sz w:val="28"/>
          <w:szCs w:val="28"/>
          <w:lang w:val="kk-KZ"/>
        </w:rPr>
      </w:pPr>
    </w:p>
    <w:p w:rsidR="00211BDD" w:rsidRDefault="00211BDD" w:rsidP="00326090">
      <w:pPr>
        <w:pStyle w:val="8"/>
        <w:spacing w:before="0" w:after="0"/>
        <w:jc w:val="both"/>
        <w:rPr>
          <w:rStyle w:val="a4"/>
          <w:strike w:val="0"/>
          <w:sz w:val="28"/>
          <w:szCs w:val="28"/>
          <w:lang w:val="kk-KZ"/>
        </w:rPr>
      </w:pPr>
      <w:r w:rsidRPr="00B81AFF">
        <w:rPr>
          <w:rStyle w:val="a4"/>
          <w:strike w:val="0"/>
          <w:sz w:val="28"/>
          <w:szCs w:val="28"/>
          <w:lang w:val="kk-KZ"/>
        </w:rPr>
        <w:t xml:space="preserve">Кесте </w:t>
      </w:r>
      <w:r w:rsidR="00D31B54">
        <w:rPr>
          <w:rStyle w:val="a4"/>
          <w:strike w:val="0"/>
          <w:sz w:val="28"/>
          <w:szCs w:val="28"/>
          <w:lang w:val="kk-KZ"/>
        </w:rPr>
        <w:t>3</w:t>
      </w:r>
      <w:r w:rsidR="00326090">
        <w:rPr>
          <w:rStyle w:val="a4"/>
          <w:strike w:val="0"/>
          <w:sz w:val="28"/>
          <w:szCs w:val="28"/>
          <w:lang w:val="kk-KZ"/>
        </w:rPr>
        <w:t xml:space="preserve"> - </w:t>
      </w:r>
      <w:r w:rsidRPr="00B81AFF">
        <w:rPr>
          <w:rStyle w:val="a4"/>
          <w:strike w:val="0"/>
          <w:sz w:val="28"/>
          <w:szCs w:val="28"/>
          <w:lang w:val="kk-KZ"/>
        </w:rPr>
        <w:t>Оқу-әдістемелік жұмысты басқару іс-шараларының (блоктарының) кешенді жоспары</w:t>
      </w:r>
    </w:p>
    <w:p w:rsidR="00326090" w:rsidRPr="00326090" w:rsidRDefault="00326090" w:rsidP="00326090">
      <w:pPr>
        <w:rPr>
          <w:lang w:val="kk-KZ"/>
        </w:rPr>
      </w:pPr>
    </w:p>
    <w:tbl>
      <w:tblPr>
        <w:tblStyle w:val="a8"/>
        <w:tblW w:w="0" w:type="auto"/>
        <w:tblInd w:w="250" w:type="dxa"/>
        <w:tblLook w:val="04A0" w:firstRow="1" w:lastRow="0" w:firstColumn="1" w:lastColumn="0" w:noHBand="0" w:noVBand="1"/>
      </w:tblPr>
      <w:tblGrid>
        <w:gridCol w:w="5812"/>
        <w:gridCol w:w="3685"/>
      </w:tblGrid>
      <w:tr w:rsidR="00211BDD" w:rsidRPr="00D31B54" w:rsidTr="00D31B54">
        <w:tc>
          <w:tcPr>
            <w:tcW w:w="5812" w:type="dxa"/>
          </w:tcPr>
          <w:p w:rsidR="00211BDD" w:rsidRPr="00D31B54" w:rsidRDefault="00211BDD" w:rsidP="00D31B54">
            <w:pPr>
              <w:pStyle w:val="ab"/>
              <w:spacing w:before="0" w:beforeAutospacing="0" w:after="0" w:afterAutospacing="0"/>
              <w:rPr>
                <w:rStyle w:val="a4"/>
                <w:i w:val="0"/>
                <w:iCs w:val="0"/>
                <w:sz w:val="26"/>
                <w:szCs w:val="26"/>
                <w:lang w:val="kk-KZ"/>
              </w:rPr>
            </w:pPr>
            <w:r w:rsidRPr="00D31B54">
              <w:rPr>
                <w:rStyle w:val="a4"/>
                <w:i w:val="0"/>
                <w:sz w:val="26"/>
                <w:szCs w:val="26"/>
                <w:lang w:val="kk-KZ"/>
              </w:rPr>
              <w:t>Іс-шаралар (блоктар) және олардың құрамдас бөліктері</w:t>
            </w:r>
          </w:p>
        </w:tc>
        <w:tc>
          <w:tcPr>
            <w:tcW w:w="3685" w:type="dxa"/>
          </w:tcPr>
          <w:p w:rsidR="00211BDD" w:rsidRPr="00D31B54" w:rsidRDefault="00211BDD" w:rsidP="00D31B54">
            <w:pPr>
              <w:pStyle w:val="ab"/>
              <w:spacing w:before="0" w:beforeAutospacing="0" w:after="0" w:afterAutospacing="0"/>
              <w:rPr>
                <w:rStyle w:val="a4"/>
                <w:i w:val="0"/>
                <w:iCs w:val="0"/>
                <w:sz w:val="26"/>
                <w:szCs w:val="26"/>
              </w:rPr>
            </w:pPr>
            <w:proofErr w:type="spellStart"/>
            <w:r w:rsidRPr="00D31B54">
              <w:rPr>
                <w:rStyle w:val="a4"/>
                <w:i w:val="0"/>
                <w:sz w:val="26"/>
                <w:szCs w:val="26"/>
              </w:rPr>
              <w:t>Нәтижелер</w:t>
            </w:r>
            <w:proofErr w:type="spellEnd"/>
          </w:p>
        </w:tc>
      </w:tr>
      <w:tr w:rsidR="00211BDD" w:rsidRPr="00D31B54" w:rsidTr="00D31B54">
        <w:tc>
          <w:tcPr>
            <w:tcW w:w="5812" w:type="dxa"/>
          </w:tcPr>
          <w:p w:rsidR="00211BDD" w:rsidRPr="00D31B54" w:rsidRDefault="00211BDD" w:rsidP="00D31B54">
            <w:pPr>
              <w:pStyle w:val="ab"/>
              <w:spacing w:before="0" w:beforeAutospacing="0" w:after="0" w:afterAutospacing="0"/>
              <w:rPr>
                <w:rStyle w:val="a4"/>
                <w:i w:val="0"/>
                <w:iCs w:val="0"/>
                <w:sz w:val="26"/>
                <w:szCs w:val="26"/>
              </w:rPr>
            </w:pPr>
            <w:r w:rsidRPr="00D31B54">
              <w:rPr>
                <w:rStyle w:val="a4"/>
                <w:i w:val="0"/>
                <w:sz w:val="26"/>
                <w:szCs w:val="26"/>
              </w:rPr>
              <w:t xml:space="preserve">1. </w:t>
            </w:r>
            <w:proofErr w:type="spellStart"/>
            <w:r w:rsidRPr="00D31B54">
              <w:rPr>
                <w:rStyle w:val="a4"/>
                <w:i w:val="0"/>
                <w:sz w:val="26"/>
                <w:szCs w:val="26"/>
              </w:rPr>
              <w:t>Оқытушылардың</w:t>
            </w:r>
            <w:proofErr w:type="spellEnd"/>
            <w:r w:rsidRPr="00D31B54">
              <w:rPr>
                <w:rStyle w:val="a4"/>
                <w:i w:val="0"/>
                <w:sz w:val="26"/>
                <w:szCs w:val="26"/>
              </w:rPr>
              <w:t xml:space="preserve"> </w:t>
            </w:r>
            <w:proofErr w:type="spellStart"/>
            <w:r w:rsidRPr="00D31B54">
              <w:rPr>
                <w:rStyle w:val="a4"/>
                <w:i w:val="0"/>
                <w:sz w:val="26"/>
                <w:szCs w:val="26"/>
              </w:rPr>
              <w:t>кәсіби</w:t>
            </w:r>
            <w:proofErr w:type="spellEnd"/>
            <w:r w:rsidRPr="00D31B54">
              <w:rPr>
                <w:rStyle w:val="a4"/>
                <w:i w:val="0"/>
                <w:sz w:val="26"/>
                <w:szCs w:val="26"/>
              </w:rPr>
              <w:t xml:space="preserve"> </w:t>
            </w:r>
            <w:proofErr w:type="spellStart"/>
            <w:r w:rsidRPr="00D31B54">
              <w:rPr>
                <w:rStyle w:val="a4"/>
                <w:i w:val="0"/>
                <w:sz w:val="26"/>
                <w:szCs w:val="26"/>
              </w:rPr>
              <w:t>даярлығын</w:t>
            </w:r>
            <w:proofErr w:type="spellEnd"/>
            <w:r w:rsidRPr="00D31B54">
              <w:rPr>
                <w:rStyle w:val="a4"/>
                <w:i w:val="0"/>
                <w:sz w:val="26"/>
                <w:szCs w:val="26"/>
              </w:rPr>
              <w:t xml:space="preserve"> </w:t>
            </w:r>
            <w:proofErr w:type="spellStart"/>
            <w:r w:rsidRPr="00D31B54">
              <w:rPr>
                <w:rStyle w:val="a4"/>
                <w:i w:val="0"/>
                <w:sz w:val="26"/>
                <w:szCs w:val="26"/>
              </w:rPr>
              <w:t>жетілдіру</w:t>
            </w:r>
            <w:proofErr w:type="spellEnd"/>
            <w:r w:rsidRPr="00D31B54">
              <w:rPr>
                <w:rStyle w:val="a4"/>
                <w:i w:val="0"/>
                <w:sz w:val="26"/>
                <w:szCs w:val="26"/>
              </w:rPr>
              <w:t>.</w:t>
            </w:r>
          </w:p>
          <w:p w:rsidR="00211BDD" w:rsidRPr="00D31B54" w:rsidRDefault="00211BDD" w:rsidP="00D31B54">
            <w:pPr>
              <w:pStyle w:val="ab"/>
              <w:spacing w:before="0" w:beforeAutospacing="0" w:after="0" w:afterAutospacing="0"/>
              <w:rPr>
                <w:rStyle w:val="a4"/>
                <w:i w:val="0"/>
                <w:iCs w:val="0"/>
                <w:sz w:val="26"/>
                <w:szCs w:val="26"/>
              </w:rPr>
            </w:pPr>
            <w:r w:rsidRPr="00D31B54">
              <w:rPr>
                <w:rStyle w:val="a4"/>
                <w:i w:val="0"/>
                <w:sz w:val="26"/>
                <w:szCs w:val="26"/>
              </w:rPr>
              <w:t xml:space="preserve">1.1. </w:t>
            </w:r>
            <w:proofErr w:type="spellStart"/>
            <w:r w:rsidRPr="00D31B54">
              <w:rPr>
                <w:rStyle w:val="a4"/>
                <w:i w:val="0"/>
                <w:sz w:val="26"/>
                <w:szCs w:val="26"/>
              </w:rPr>
              <w:t>Білім</w:t>
            </w:r>
            <w:proofErr w:type="spellEnd"/>
            <w:r w:rsidRPr="00D31B54">
              <w:rPr>
                <w:rStyle w:val="a4"/>
                <w:i w:val="0"/>
                <w:sz w:val="26"/>
                <w:szCs w:val="26"/>
              </w:rPr>
              <w:t xml:space="preserve"> беру </w:t>
            </w:r>
            <w:proofErr w:type="spellStart"/>
            <w:r w:rsidRPr="00D31B54">
              <w:rPr>
                <w:rStyle w:val="a4"/>
                <w:i w:val="0"/>
                <w:sz w:val="26"/>
                <w:szCs w:val="26"/>
              </w:rPr>
              <w:t>мекемесі</w:t>
            </w:r>
            <w:proofErr w:type="spellEnd"/>
            <w:r w:rsidRPr="00D31B54">
              <w:rPr>
                <w:rStyle w:val="a4"/>
                <w:i w:val="0"/>
                <w:sz w:val="26"/>
                <w:szCs w:val="26"/>
              </w:rPr>
              <w:t xml:space="preserve"> </w:t>
            </w:r>
            <w:proofErr w:type="spellStart"/>
            <w:r w:rsidRPr="00D31B54">
              <w:rPr>
                <w:rStyle w:val="a4"/>
                <w:i w:val="0"/>
                <w:sz w:val="26"/>
                <w:szCs w:val="26"/>
              </w:rPr>
              <w:t>педагогтерінің</w:t>
            </w:r>
            <w:proofErr w:type="spellEnd"/>
            <w:r w:rsidRPr="00D31B54">
              <w:rPr>
                <w:rStyle w:val="a4"/>
                <w:i w:val="0"/>
                <w:sz w:val="26"/>
                <w:szCs w:val="26"/>
              </w:rPr>
              <w:t xml:space="preserve"> </w:t>
            </w:r>
            <w:proofErr w:type="spellStart"/>
            <w:r w:rsidRPr="00D31B54">
              <w:rPr>
                <w:rStyle w:val="a4"/>
                <w:i w:val="0"/>
                <w:sz w:val="26"/>
                <w:szCs w:val="26"/>
              </w:rPr>
              <w:t>педагогикалық</w:t>
            </w:r>
            <w:proofErr w:type="spellEnd"/>
            <w:r w:rsidRPr="00D31B54">
              <w:rPr>
                <w:rStyle w:val="a4"/>
                <w:i w:val="0"/>
                <w:sz w:val="26"/>
                <w:szCs w:val="26"/>
              </w:rPr>
              <w:t xml:space="preserve"> </w:t>
            </w:r>
            <w:proofErr w:type="spellStart"/>
            <w:r w:rsidRPr="00D31B54">
              <w:rPr>
                <w:rStyle w:val="a4"/>
                <w:i w:val="0"/>
                <w:sz w:val="26"/>
                <w:szCs w:val="26"/>
              </w:rPr>
              <w:t>қызметін</w:t>
            </w:r>
            <w:proofErr w:type="spellEnd"/>
            <w:r w:rsidRPr="00D31B54">
              <w:rPr>
                <w:rStyle w:val="a4"/>
                <w:i w:val="0"/>
                <w:sz w:val="26"/>
                <w:szCs w:val="26"/>
              </w:rPr>
              <w:t xml:space="preserve"> </w:t>
            </w:r>
            <w:proofErr w:type="spellStart"/>
            <w:r w:rsidRPr="00D31B54">
              <w:rPr>
                <w:rStyle w:val="a4"/>
                <w:i w:val="0"/>
                <w:sz w:val="26"/>
                <w:szCs w:val="26"/>
              </w:rPr>
              <w:t>зерделеу</w:t>
            </w:r>
            <w:proofErr w:type="spellEnd"/>
            <w:r w:rsidRPr="00D31B54">
              <w:rPr>
                <w:rStyle w:val="a4"/>
                <w:i w:val="0"/>
                <w:sz w:val="26"/>
                <w:szCs w:val="26"/>
              </w:rPr>
              <w:t xml:space="preserve">, </w:t>
            </w:r>
            <w:proofErr w:type="spellStart"/>
            <w:r w:rsidRPr="00D31B54">
              <w:rPr>
                <w:rStyle w:val="a4"/>
                <w:i w:val="0"/>
                <w:sz w:val="26"/>
                <w:szCs w:val="26"/>
              </w:rPr>
              <w:t>талдау</w:t>
            </w:r>
            <w:proofErr w:type="spellEnd"/>
            <w:r w:rsidRPr="00D31B54">
              <w:rPr>
                <w:rStyle w:val="a4"/>
                <w:i w:val="0"/>
                <w:sz w:val="26"/>
                <w:szCs w:val="26"/>
              </w:rPr>
              <w:t xml:space="preserve">, </w:t>
            </w:r>
            <w:proofErr w:type="spellStart"/>
            <w:r w:rsidRPr="00D31B54">
              <w:rPr>
                <w:rStyle w:val="a4"/>
                <w:i w:val="0"/>
                <w:sz w:val="26"/>
                <w:szCs w:val="26"/>
              </w:rPr>
              <w:t>қорыту</w:t>
            </w:r>
            <w:proofErr w:type="spellEnd"/>
            <w:r w:rsidRPr="00D31B54">
              <w:rPr>
                <w:rStyle w:val="a4"/>
                <w:i w:val="0"/>
                <w:sz w:val="26"/>
                <w:szCs w:val="26"/>
              </w:rPr>
              <w:t>;</w:t>
            </w:r>
          </w:p>
          <w:p w:rsidR="00211BDD" w:rsidRPr="00D31B54" w:rsidRDefault="00211BDD" w:rsidP="00D31B54">
            <w:pPr>
              <w:pStyle w:val="ab"/>
              <w:spacing w:before="0" w:beforeAutospacing="0" w:after="0" w:afterAutospacing="0"/>
              <w:rPr>
                <w:rStyle w:val="a4"/>
                <w:i w:val="0"/>
                <w:iCs w:val="0"/>
                <w:sz w:val="26"/>
                <w:szCs w:val="26"/>
              </w:rPr>
            </w:pPr>
            <w:r w:rsidRPr="00D31B54">
              <w:rPr>
                <w:rStyle w:val="a4"/>
                <w:i w:val="0"/>
                <w:sz w:val="26"/>
                <w:szCs w:val="26"/>
              </w:rPr>
              <w:t xml:space="preserve">1.2. ОПҚ </w:t>
            </w:r>
            <w:proofErr w:type="spellStart"/>
            <w:r w:rsidRPr="00D31B54">
              <w:rPr>
                <w:rStyle w:val="a4"/>
                <w:i w:val="0"/>
                <w:sz w:val="26"/>
                <w:szCs w:val="26"/>
              </w:rPr>
              <w:t>психологиялық-педагогикалық</w:t>
            </w:r>
            <w:proofErr w:type="spellEnd"/>
            <w:r w:rsidRPr="00D31B54">
              <w:rPr>
                <w:rStyle w:val="a4"/>
                <w:i w:val="0"/>
                <w:sz w:val="26"/>
                <w:szCs w:val="26"/>
              </w:rPr>
              <w:t xml:space="preserve">, </w:t>
            </w:r>
            <w:proofErr w:type="spellStart"/>
            <w:r w:rsidRPr="00D31B54">
              <w:rPr>
                <w:rStyle w:val="a4"/>
                <w:i w:val="0"/>
                <w:sz w:val="26"/>
                <w:szCs w:val="26"/>
              </w:rPr>
              <w:t>арнайы</w:t>
            </w:r>
            <w:proofErr w:type="spellEnd"/>
            <w:r w:rsidRPr="00D31B54">
              <w:rPr>
                <w:rStyle w:val="a4"/>
                <w:i w:val="0"/>
                <w:sz w:val="26"/>
                <w:szCs w:val="26"/>
              </w:rPr>
              <w:t xml:space="preserve"> </w:t>
            </w:r>
            <w:proofErr w:type="spellStart"/>
            <w:r w:rsidRPr="00D31B54">
              <w:rPr>
                <w:rStyle w:val="a4"/>
                <w:i w:val="0"/>
                <w:sz w:val="26"/>
                <w:szCs w:val="26"/>
              </w:rPr>
              <w:t>спорттық</w:t>
            </w:r>
            <w:proofErr w:type="spellEnd"/>
            <w:r w:rsidRPr="00D31B54">
              <w:rPr>
                <w:rStyle w:val="a4"/>
                <w:i w:val="0"/>
                <w:sz w:val="26"/>
                <w:szCs w:val="26"/>
              </w:rPr>
              <w:t xml:space="preserve"> </w:t>
            </w:r>
            <w:proofErr w:type="spellStart"/>
            <w:r w:rsidRPr="00D31B54">
              <w:rPr>
                <w:rStyle w:val="a4"/>
                <w:i w:val="0"/>
                <w:sz w:val="26"/>
                <w:szCs w:val="26"/>
              </w:rPr>
              <w:t>дайындығын</w:t>
            </w:r>
            <w:proofErr w:type="spellEnd"/>
            <w:r w:rsidRPr="00D31B54">
              <w:rPr>
                <w:rStyle w:val="a4"/>
                <w:i w:val="0"/>
                <w:sz w:val="26"/>
                <w:szCs w:val="26"/>
              </w:rPr>
              <w:t xml:space="preserve"> </w:t>
            </w:r>
            <w:proofErr w:type="spellStart"/>
            <w:r w:rsidRPr="00D31B54">
              <w:rPr>
                <w:rStyle w:val="a4"/>
                <w:i w:val="0"/>
                <w:sz w:val="26"/>
                <w:szCs w:val="26"/>
              </w:rPr>
              <w:t>тереңдету</w:t>
            </w:r>
            <w:proofErr w:type="spellEnd"/>
            <w:r w:rsidRPr="00D31B54">
              <w:rPr>
                <w:rStyle w:val="a4"/>
                <w:i w:val="0"/>
                <w:sz w:val="26"/>
                <w:szCs w:val="26"/>
              </w:rPr>
              <w:t>.</w:t>
            </w:r>
          </w:p>
          <w:p w:rsidR="00211BDD" w:rsidRPr="00D31B54" w:rsidRDefault="00211BDD" w:rsidP="00D31B54">
            <w:pPr>
              <w:pStyle w:val="ab"/>
              <w:spacing w:before="0" w:beforeAutospacing="0" w:after="0" w:afterAutospacing="0"/>
              <w:rPr>
                <w:rStyle w:val="a4"/>
                <w:i w:val="0"/>
                <w:iCs w:val="0"/>
                <w:sz w:val="26"/>
                <w:szCs w:val="26"/>
              </w:rPr>
            </w:pPr>
            <w:r w:rsidRPr="00D31B54">
              <w:rPr>
                <w:rStyle w:val="a4"/>
                <w:i w:val="0"/>
                <w:sz w:val="26"/>
                <w:szCs w:val="26"/>
              </w:rPr>
              <w:t xml:space="preserve">1.3. ОПҚ </w:t>
            </w:r>
            <w:proofErr w:type="spellStart"/>
            <w:r w:rsidRPr="00D31B54">
              <w:rPr>
                <w:rStyle w:val="a4"/>
                <w:i w:val="0"/>
                <w:sz w:val="26"/>
                <w:szCs w:val="26"/>
              </w:rPr>
              <w:t>оқытудың</w:t>
            </w:r>
            <w:proofErr w:type="spellEnd"/>
            <w:r w:rsidRPr="00D31B54">
              <w:rPr>
                <w:rStyle w:val="a4"/>
                <w:i w:val="0"/>
                <w:sz w:val="26"/>
                <w:szCs w:val="26"/>
              </w:rPr>
              <w:t xml:space="preserve"> </w:t>
            </w:r>
            <w:proofErr w:type="spellStart"/>
            <w:r w:rsidRPr="00D31B54">
              <w:rPr>
                <w:rStyle w:val="a4"/>
                <w:i w:val="0"/>
                <w:sz w:val="26"/>
                <w:szCs w:val="26"/>
              </w:rPr>
              <w:t>тиімді</w:t>
            </w:r>
            <w:proofErr w:type="spellEnd"/>
            <w:r w:rsidRPr="00D31B54">
              <w:rPr>
                <w:rStyle w:val="a4"/>
                <w:i w:val="0"/>
                <w:sz w:val="26"/>
                <w:szCs w:val="26"/>
              </w:rPr>
              <w:t xml:space="preserve"> </w:t>
            </w:r>
            <w:proofErr w:type="spellStart"/>
            <w:r w:rsidRPr="00D31B54">
              <w:rPr>
                <w:rStyle w:val="a4"/>
                <w:i w:val="0"/>
                <w:sz w:val="26"/>
                <w:szCs w:val="26"/>
              </w:rPr>
              <w:t>технологияларын</w:t>
            </w:r>
            <w:proofErr w:type="spellEnd"/>
            <w:r w:rsidRPr="00D31B54">
              <w:rPr>
                <w:rStyle w:val="a4"/>
                <w:i w:val="0"/>
                <w:sz w:val="26"/>
                <w:szCs w:val="26"/>
              </w:rPr>
              <w:t xml:space="preserve"> </w:t>
            </w:r>
            <w:proofErr w:type="spellStart"/>
            <w:r w:rsidRPr="00D31B54">
              <w:rPr>
                <w:rStyle w:val="a4"/>
                <w:i w:val="0"/>
                <w:sz w:val="26"/>
                <w:szCs w:val="26"/>
              </w:rPr>
              <w:t>меңгеру</w:t>
            </w:r>
            <w:proofErr w:type="spellEnd"/>
            <w:r w:rsidRPr="00D31B54">
              <w:rPr>
                <w:rStyle w:val="a4"/>
                <w:i w:val="0"/>
                <w:sz w:val="26"/>
                <w:szCs w:val="26"/>
              </w:rPr>
              <w:t xml:space="preserve"> </w:t>
            </w:r>
            <w:proofErr w:type="spellStart"/>
            <w:r w:rsidRPr="00D31B54">
              <w:rPr>
                <w:rStyle w:val="a4"/>
                <w:i w:val="0"/>
                <w:sz w:val="26"/>
                <w:szCs w:val="26"/>
              </w:rPr>
              <w:t>және</w:t>
            </w:r>
            <w:proofErr w:type="spellEnd"/>
            <w:r w:rsidRPr="00D31B54">
              <w:rPr>
                <w:rStyle w:val="a4"/>
                <w:i w:val="0"/>
                <w:sz w:val="26"/>
                <w:szCs w:val="26"/>
              </w:rPr>
              <w:t xml:space="preserve"> </w:t>
            </w:r>
            <w:proofErr w:type="spellStart"/>
            <w:r w:rsidRPr="00D31B54">
              <w:rPr>
                <w:rStyle w:val="a4"/>
                <w:i w:val="0"/>
                <w:sz w:val="26"/>
                <w:szCs w:val="26"/>
              </w:rPr>
              <w:t>іске</w:t>
            </w:r>
            <w:proofErr w:type="spellEnd"/>
            <w:r w:rsidRPr="00D31B54">
              <w:rPr>
                <w:rStyle w:val="a4"/>
                <w:i w:val="0"/>
                <w:sz w:val="26"/>
                <w:szCs w:val="26"/>
              </w:rPr>
              <w:t xml:space="preserve"> </w:t>
            </w:r>
            <w:proofErr w:type="spellStart"/>
            <w:r w:rsidRPr="00D31B54">
              <w:rPr>
                <w:rStyle w:val="a4"/>
                <w:i w:val="0"/>
                <w:sz w:val="26"/>
                <w:szCs w:val="26"/>
              </w:rPr>
              <w:t>асыру</w:t>
            </w:r>
            <w:proofErr w:type="spellEnd"/>
            <w:r w:rsidRPr="00D31B54">
              <w:rPr>
                <w:rStyle w:val="a4"/>
                <w:i w:val="0"/>
                <w:sz w:val="26"/>
                <w:szCs w:val="26"/>
              </w:rPr>
              <w:t>.</w:t>
            </w:r>
          </w:p>
        </w:tc>
        <w:tc>
          <w:tcPr>
            <w:tcW w:w="3685" w:type="dxa"/>
          </w:tcPr>
          <w:p w:rsidR="00211BDD" w:rsidRPr="00D31B54" w:rsidRDefault="00211BDD" w:rsidP="00D31B54">
            <w:pPr>
              <w:pStyle w:val="ab"/>
              <w:spacing w:before="0" w:beforeAutospacing="0" w:after="0" w:afterAutospacing="0"/>
              <w:rPr>
                <w:rStyle w:val="a4"/>
                <w:i w:val="0"/>
                <w:iCs w:val="0"/>
                <w:sz w:val="26"/>
                <w:szCs w:val="26"/>
              </w:rPr>
            </w:pPr>
            <w:proofErr w:type="spellStart"/>
            <w:r w:rsidRPr="00D31B54">
              <w:rPr>
                <w:rStyle w:val="a4"/>
                <w:i w:val="0"/>
                <w:sz w:val="26"/>
                <w:szCs w:val="26"/>
              </w:rPr>
              <w:t>Оқу</w:t>
            </w:r>
            <w:proofErr w:type="spellEnd"/>
            <w:r w:rsidRPr="00D31B54">
              <w:rPr>
                <w:rStyle w:val="a4"/>
                <w:i w:val="0"/>
                <w:sz w:val="26"/>
                <w:szCs w:val="26"/>
              </w:rPr>
              <w:t xml:space="preserve"> </w:t>
            </w:r>
            <w:proofErr w:type="spellStart"/>
            <w:r w:rsidRPr="00D31B54">
              <w:rPr>
                <w:rStyle w:val="a4"/>
                <w:i w:val="0"/>
                <w:sz w:val="26"/>
                <w:szCs w:val="26"/>
              </w:rPr>
              <w:t>жылындағы</w:t>
            </w:r>
            <w:proofErr w:type="spellEnd"/>
            <w:r w:rsidRPr="00D31B54">
              <w:rPr>
                <w:rStyle w:val="a4"/>
                <w:i w:val="0"/>
                <w:sz w:val="26"/>
                <w:szCs w:val="26"/>
              </w:rPr>
              <w:t xml:space="preserve"> </w:t>
            </w:r>
            <w:proofErr w:type="spellStart"/>
            <w:r w:rsidRPr="00D31B54">
              <w:rPr>
                <w:rStyle w:val="a4"/>
                <w:i w:val="0"/>
                <w:sz w:val="26"/>
                <w:szCs w:val="26"/>
              </w:rPr>
              <w:t>оқытушының</w:t>
            </w:r>
            <w:proofErr w:type="spellEnd"/>
            <w:r w:rsidRPr="00D31B54">
              <w:rPr>
                <w:rStyle w:val="a4"/>
                <w:i w:val="0"/>
                <w:sz w:val="26"/>
                <w:szCs w:val="26"/>
              </w:rPr>
              <w:t xml:space="preserve"> </w:t>
            </w:r>
            <w:proofErr w:type="spellStart"/>
            <w:r w:rsidRPr="00D31B54">
              <w:rPr>
                <w:rStyle w:val="a4"/>
                <w:i w:val="0"/>
                <w:sz w:val="26"/>
                <w:szCs w:val="26"/>
              </w:rPr>
              <w:t>портфолиосы</w:t>
            </w:r>
            <w:proofErr w:type="spellEnd"/>
            <w:r w:rsidRPr="00D31B54">
              <w:rPr>
                <w:rStyle w:val="a4"/>
                <w:i w:val="0"/>
                <w:sz w:val="26"/>
                <w:szCs w:val="26"/>
              </w:rPr>
              <w:t xml:space="preserve"> (</w:t>
            </w:r>
            <w:proofErr w:type="spellStart"/>
            <w:r w:rsidRPr="00D31B54">
              <w:rPr>
                <w:rStyle w:val="a4"/>
                <w:i w:val="0"/>
                <w:sz w:val="26"/>
                <w:szCs w:val="26"/>
              </w:rPr>
              <w:t>қатысушы</w:t>
            </w:r>
            <w:proofErr w:type="spellEnd"/>
            <w:r w:rsidRPr="00D31B54">
              <w:rPr>
                <w:rStyle w:val="a4"/>
                <w:i w:val="0"/>
                <w:sz w:val="26"/>
                <w:szCs w:val="26"/>
              </w:rPr>
              <w:t xml:space="preserve"> </w:t>
            </w:r>
            <w:proofErr w:type="spellStart"/>
            <w:r w:rsidRPr="00D31B54">
              <w:rPr>
                <w:rStyle w:val="a4"/>
                <w:i w:val="0"/>
                <w:sz w:val="26"/>
                <w:szCs w:val="26"/>
              </w:rPr>
              <w:t>сертификаттары</w:t>
            </w:r>
            <w:proofErr w:type="spellEnd"/>
            <w:r w:rsidRPr="00D31B54">
              <w:rPr>
                <w:rStyle w:val="a4"/>
                <w:i w:val="0"/>
                <w:sz w:val="26"/>
                <w:szCs w:val="26"/>
              </w:rPr>
              <w:t xml:space="preserve">, </w:t>
            </w:r>
            <w:proofErr w:type="spellStart"/>
            <w:r w:rsidRPr="00D31B54">
              <w:rPr>
                <w:rStyle w:val="a4"/>
                <w:i w:val="0"/>
                <w:sz w:val="26"/>
                <w:szCs w:val="26"/>
              </w:rPr>
              <w:t>ашық</w:t>
            </w:r>
            <w:proofErr w:type="spellEnd"/>
            <w:r w:rsidRPr="00D31B54">
              <w:rPr>
                <w:rStyle w:val="a4"/>
                <w:i w:val="0"/>
                <w:sz w:val="26"/>
                <w:szCs w:val="26"/>
              </w:rPr>
              <w:t xml:space="preserve"> </w:t>
            </w:r>
            <w:proofErr w:type="spellStart"/>
            <w:r w:rsidRPr="00D31B54">
              <w:rPr>
                <w:rStyle w:val="a4"/>
                <w:i w:val="0"/>
                <w:sz w:val="26"/>
                <w:szCs w:val="26"/>
              </w:rPr>
              <w:t>сабақтарға</w:t>
            </w:r>
            <w:proofErr w:type="spellEnd"/>
            <w:r w:rsidRPr="00D31B54">
              <w:rPr>
                <w:rStyle w:val="a4"/>
                <w:i w:val="0"/>
                <w:sz w:val="26"/>
                <w:szCs w:val="26"/>
              </w:rPr>
              <w:t xml:space="preserve"> </w:t>
            </w:r>
            <w:proofErr w:type="spellStart"/>
            <w:r w:rsidRPr="00D31B54">
              <w:rPr>
                <w:rStyle w:val="a4"/>
                <w:i w:val="0"/>
                <w:sz w:val="26"/>
                <w:szCs w:val="26"/>
              </w:rPr>
              <w:t>арналған</w:t>
            </w:r>
            <w:proofErr w:type="spellEnd"/>
            <w:r w:rsidRPr="00D31B54">
              <w:rPr>
                <w:rStyle w:val="a4"/>
                <w:i w:val="0"/>
                <w:sz w:val="26"/>
                <w:szCs w:val="26"/>
              </w:rPr>
              <w:t xml:space="preserve"> </w:t>
            </w:r>
            <w:proofErr w:type="spellStart"/>
            <w:r w:rsidRPr="00D31B54">
              <w:rPr>
                <w:rStyle w:val="a4"/>
                <w:i w:val="0"/>
                <w:sz w:val="26"/>
                <w:szCs w:val="26"/>
              </w:rPr>
              <w:t>пікірлер</w:t>
            </w:r>
            <w:proofErr w:type="spellEnd"/>
            <w:r w:rsidRPr="00D31B54">
              <w:rPr>
                <w:rStyle w:val="a4"/>
                <w:i w:val="0"/>
                <w:sz w:val="26"/>
                <w:szCs w:val="26"/>
              </w:rPr>
              <w:t xml:space="preserve">, </w:t>
            </w:r>
            <w:proofErr w:type="spellStart"/>
            <w:r w:rsidRPr="00D31B54">
              <w:rPr>
                <w:rStyle w:val="a4"/>
                <w:i w:val="0"/>
                <w:sz w:val="26"/>
                <w:szCs w:val="26"/>
              </w:rPr>
              <w:t>ғылыми-практикалық</w:t>
            </w:r>
            <w:proofErr w:type="spellEnd"/>
            <w:r w:rsidRPr="00D31B54">
              <w:rPr>
                <w:rStyle w:val="a4"/>
                <w:i w:val="0"/>
                <w:sz w:val="26"/>
                <w:szCs w:val="26"/>
              </w:rPr>
              <w:t xml:space="preserve"> </w:t>
            </w:r>
            <w:proofErr w:type="spellStart"/>
            <w:r w:rsidRPr="00D31B54">
              <w:rPr>
                <w:rStyle w:val="a4"/>
                <w:i w:val="0"/>
                <w:sz w:val="26"/>
                <w:szCs w:val="26"/>
              </w:rPr>
              <w:t>конференцияларда</w:t>
            </w:r>
            <w:proofErr w:type="spellEnd"/>
            <w:r w:rsidRPr="00D31B54">
              <w:rPr>
                <w:rStyle w:val="a4"/>
                <w:i w:val="0"/>
                <w:sz w:val="26"/>
                <w:szCs w:val="26"/>
              </w:rPr>
              <w:t xml:space="preserve"> </w:t>
            </w:r>
            <w:proofErr w:type="spellStart"/>
            <w:r w:rsidRPr="00D31B54">
              <w:rPr>
                <w:rStyle w:val="a4"/>
                <w:i w:val="0"/>
                <w:sz w:val="26"/>
                <w:szCs w:val="26"/>
              </w:rPr>
              <w:t>сөз</w:t>
            </w:r>
            <w:proofErr w:type="spellEnd"/>
            <w:r w:rsidRPr="00D31B54">
              <w:rPr>
                <w:rStyle w:val="a4"/>
                <w:i w:val="0"/>
                <w:sz w:val="26"/>
                <w:szCs w:val="26"/>
              </w:rPr>
              <w:t xml:space="preserve"> </w:t>
            </w:r>
            <w:proofErr w:type="spellStart"/>
            <w:r w:rsidRPr="00D31B54">
              <w:rPr>
                <w:rStyle w:val="a4"/>
                <w:i w:val="0"/>
                <w:sz w:val="26"/>
                <w:szCs w:val="26"/>
              </w:rPr>
              <w:t>сөйлеуге</w:t>
            </w:r>
            <w:proofErr w:type="spellEnd"/>
            <w:r w:rsidRPr="00D31B54">
              <w:rPr>
                <w:rStyle w:val="a4"/>
                <w:i w:val="0"/>
                <w:sz w:val="26"/>
                <w:szCs w:val="26"/>
              </w:rPr>
              <w:t xml:space="preserve"> </w:t>
            </w:r>
            <w:proofErr w:type="spellStart"/>
            <w:r w:rsidRPr="00D31B54">
              <w:rPr>
                <w:rStyle w:val="a4"/>
                <w:i w:val="0"/>
                <w:sz w:val="26"/>
                <w:szCs w:val="26"/>
              </w:rPr>
              <w:t>арналған</w:t>
            </w:r>
            <w:proofErr w:type="spellEnd"/>
            <w:r w:rsidRPr="00D31B54">
              <w:rPr>
                <w:rStyle w:val="a4"/>
                <w:i w:val="0"/>
                <w:sz w:val="26"/>
                <w:szCs w:val="26"/>
              </w:rPr>
              <w:t xml:space="preserve"> </w:t>
            </w:r>
            <w:proofErr w:type="spellStart"/>
            <w:r w:rsidRPr="00D31B54">
              <w:rPr>
                <w:rStyle w:val="a4"/>
                <w:i w:val="0"/>
                <w:sz w:val="26"/>
                <w:szCs w:val="26"/>
              </w:rPr>
              <w:t>пікірлер</w:t>
            </w:r>
            <w:proofErr w:type="spellEnd"/>
            <w:r w:rsidRPr="00D31B54">
              <w:rPr>
                <w:rStyle w:val="a4"/>
                <w:i w:val="0"/>
                <w:sz w:val="26"/>
                <w:szCs w:val="26"/>
              </w:rPr>
              <w:t xml:space="preserve"> </w:t>
            </w:r>
            <w:proofErr w:type="spellStart"/>
            <w:r w:rsidRPr="00D31B54">
              <w:rPr>
                <w:rStyle w:val="a4"/>
                <w:i w:val="0"/>
                <w:sz w:val="26"/>
                <w:szCs w:val="26"/>
              </w:rPr>
              <w:t>және</w:t>
            </w:r>
            <w:proofErr w:type="spellEnd"/>
            <w:r w:rsidRPr="00D31B54">
              <w:rPr>
                <w:rStyle w:val="a4"/>
                <w:i w:val="0"/>
                <w:sz w:val="26"/>
                <w:szCs w:val="26"/>
              </w:rPr>
              <w:t xml:space="preserve"> т. б.)</w:t>
            </w:r>
          </w:p>
        </w:tc>
      </w:tr>
    </w:tbl>
    <w:p w:rsidR="00211BDD" w:rsidRPr="00B559EB" w:rsidRDefault="00211BDD" w:rsidP="00D31B54">
      <w:pPr>
        <w:pStyle w:val="8"/>
        <w:spacing w:before="0" w:after="0"/>
        <w:ind w:firstLine="567"/>
        <w:jc w:val="both"/>
        <w:rPr>
          <w:rStyle w:val="a4"/>
          <w:strike w:val="0"/>
          <w:lang w:val="kk-KZ"/>
        </w:rPr>
      </w:pP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t>Оқу-әдістемелік жұмыстың барлық осы бағыттары өзара тығыз байланысты. Болашақ жаттықтырушы-оқытушыларды оқу-жаттығу іс-әрекетін педагогикалық бақылауға даярлауда ОПҚ біліктілігін арттыру, бір жағынан, білім беру үдерісінің сапасын оқу-әдістемелік сүйемелдеуді жетілдіру және жаңа бағдарламаларды, педагогикалық технологияларды сынақтан өткізу бойынша тәжірибелік-эксперименттік жұмысты ұйымдастыру үдерісінде, екінші жағынан, кері байланысты қамтамасыз ету және өзгеретін сыртқы және ішкі жағдай туралы ақпарат алу арқылы білім беру ұйымы тұтынушыларының сұраныстары негізінде сапалы білім беру процесін қамтамасыз ету мақсатында орын алады.</w:t>
      </w: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t>Үдерістік тұғырдың мақсаты ұйымның жұмыс істеуінің нәтижелілігін арттыру болып табылатындықтан [</w:t>
      </w:r>
      <w:r w:rsidR="009512E8">
        <w:rPr>
          <w:rStyle w:val="a4"/>
          <w:strike w:val="0"/>
          <w:sz w:val="28"/>
          <w:szCs w:val="28"/>
          <w:lang w:val="kk-KZ"/>
        </w:rPr>
        <w:t>173</w:t>
      </w:r>
      <w:r w:rsidRPr="008E436D">
        <w:rPr>
          <w:rStyle w:val="a4"/>
          <w:strike w:val="0"/>
          <w:sz w:val="28"/>
          <w:szCs w:val="28"/>
          <w:lang w:val="kk-KZ"/>
        </w:rPr>
        <w:t>], ЖОО - на қатысты – бұл үдерістің «шығысының» нәтижелілігін арттыруды - мүдделі тараптардың қанағаттануын арттыруды білдіреді.</w:t>
      </w: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t>Болашақ жаттықтырушы-оқытушыларды оқу-жаттығу іс-әрекетін педагогикалық бақылауға даярлау үдерісінің «кірісі»:</w:t>
      </w: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t>1) білім алушыларда педагогикалық бақылау даярлығының деңгейі;</w:t>
      </w: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t>2) білім беру бағдарламасының педагогикалық бақылауға даярлау (мүмкіндіктері) деңгейі;</w:t>
      </w: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t>3) оқу-әдістемелік кеңесі төрағасының басқарушылық және кәсіби даярлығы деңгейі.</w:t>
      </w: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lastRenderedPageBreak/>
        <w:t>Үдеріс тұғырының әдістемесі басқару әсерінің қажетті ресурстарын анықтауды қамтығандықтан, үдеріс жетекшісінің қолындағы және кірістерді шығысқа айналдыру үшін қажет ресурстарды анықтау қажет. Жоғарыда айтып өткендей, үдеріс ресурстары - бұл бастапқыда үдеріс иесінің қарамағындағы: қызметкерлер, жабдықтар, технологиялар, ғимараттар және т.б. Олар үдерісті жүзеге асыру барысында кірістерді шығысқа айналдыру үшін пайдаланады. Үдерістердің тізбектері мен тармақтары белгілі бір құрылымды құрайды, бұл жеке ресурстардың өзара байланысты жұптасу (тармақталу) тізбегі. Бұл құрылымда барлық қамтылған ресурстардың технологиялық қажетті өзара әрекеттесуі мен түрленуі жүреді, олардың шығыны, яғни шығындар үшін жауапкершілік туындайды. Үдеріске кіретін барлық процедураларды орындау кезінде барлық кірістерді шығысқа түрлендіру үшін қажет:</w:t>
      </w: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t>- адами (интеллектуалдық) ресурстар - ЖОО оқытушылар құрамына қойылатын талаптарға сәйкес келетін ОПҚ, жаттықтырушы және тиісті курс тобына қалыптастырылған білім алушылары;</w:t>
      </w: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t>- инфрақұрылым (еңбек құралдары) – оқытудың техникалық құралдары, компьютерлік техника, ұйымдастыру техникасы, спорттық жабдықтар, бағдарламалық қамтамасыз ету;</w:t>
      </w: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t>- өндірістік орта – төлқұжаттаудан өткен және оқу, жаттығу жайларына қойылатын санитарлық-гигиеналық талаптарға сәйкес келетін аудиториялар, зертханалар, компьютерлік сыныптар, спорт залдары, спорт алаңдары;</w:t>
      </w: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t>- ақпараттық ресурстар - оқулықтар, оқу құралдары және ақпараттық Интернет-ресурстар тізбесі, оқу-әдістемелік материалдар, ғылыми зерттеулер;</w:t>
      </w: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t>- қаржы ресурстары – ОПҚ-ға, жаттықтырушыларға жалақы, педагогтердің біліктілігін арттыруға арналған ақшалай қаражат.</w:t>
      </w:r>
    </w:p>
    <w:p w:rsidR="00761682" w:rsidRPr="00B559EB" w:rsidRDefault="00761682" w:rsidP="00761682">
      <w:pPr>
        <w:pStyle w:val="a9"/>
        <w:ind w:firstLine="567"/>
        <w:rPr>
          <w:rFonts w:ascii="Times New Roman" w:hAnsi="Times New Roman"/>
          <w:lang w:val="kk-KZ"/>
        </w:rPr>
      </w:pPr>
      <w:r w:rsidRPr="00B559EB">
        <w:rPr>
          <w:rFonts w:ascii="Times New Roman" w:hAnsi="Times New Roman"/>
          <w:lang w:val="kk-KZ"/>
        </w:rPr>
        <w:t>А. Файоль бес басқару функциясын бөлді</w:t>
      </w:r>
      <w:r>
        <w:rPr>
          <w:rFonts w:ascii="Times New Roman" w:hAnsi="Times New Roman"/>
          <w:lang w:val="kk-KZ"/>
        </w:rPr>
        <w:t>, о</w:t>
      </w:r>
      <w:r w:rsidRPr="00B559EB">
        <w:rPr>
          <w:rFonts w:ascii="Times New Roman" w:hAnsi="Times New Roman"/>
          <w:lang w:val="kk-KZ"/>
        </w:rPr>
        <w:t>ның айтуынша [</w:t>
      </w:r>
      <w:r w:rsidR="00BB7A80">
        <w:rPr>
          <w:rFonts w:ascii="Times New Roman" w:hAnsi="Times New Roman"/>
          <w:lang w:val="kk-KZ"/>
        </w:rPr>
        <w:t>168</w:t>
      </w:r>
      <w:r w:rsidRPr="00B559EB">
        <w:rPr>
          <w:rFonts w:ascii="Times New Roman" w:hAnsi="Times New Roman"/>
          <w:lang w:val="kk-KZ"/>
        </w:rPr>
        <w:t>, б.6], «Басқару дегеніміз: 1. Алдын ала болжау, жоспарлау; 2. Ұйымдастыру (басқару); 3. Шешім қабылдау; 4. Координациялау (үйлестіру); 5. Бақылау». Кейіннен ол функциялар толықтырылып, нақтыланады.</w:t>
      </w: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t>Оқу-әдістемелік жұмысты басқарудағы үдерістік тұғырды сипаттау үшін Деминг сапасын басқару циклінің моделі негізге алынады және өзара байланысты бес блок қарастырылады [</w:t>
      </w:r>
      <w:r w:rsidR="00BB7A80">
        <w:rPr>
          <w:rStyle w:val="a4"/>
          <w:strike w:val="0"/>
          <w:sz w:val="28"/>
          <w:szCs w:val="28"/>
          <w:lang w:val="kk-KZ"/>
        </w:rPr>
        <w:t>174</w:t>
      </w:r>
      <w:r w:rsidRPr="008E436D">
        <w:rPr>
          <w:rStyle w:val="a4"/>
          <w:strike w:val="0"/>
          <w:sz w:val="28"/>
          <w:szCs w:val="28"/>
          <w:lang w:val="kk-KZ"/>
        </w:rPr>
        <w:t>].</w:t>
      </w: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t>Құндылық-мақсатты блок білім беру үдерісін сапалы оқу-әдістемелік қамтамасыз етуде мақсатқа жетуді қамтамасыз ету, дамыту үшін маңызды болуы мүмкін оқу-әдістемелік жұмысты басқарудағы мақсаттар мен құндылықтардың жиынтығын қамтиды. Үдерістік тұғыр тұрғысынан негізгі құндылықтардың қатарына: оқу-әдістемелік жұмысты басқару, яғни болашақ жаттықтырушы-оқытушыны педагогикалық бақылауға даярлау үдерісінің тұтастығы, үздіксіздігі, жүйелілігі; үдерістің қажетсіз ауытқулары мен өзгерістерін жоюдағы жеделділік қамтылады.</w:t>
      </w: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t>Жобалық блок. Бұл блоктың мақсаты - оқу-әдістемелік жұмыстың нәтижелерін жоспарлау және анықтау. Осы блоктың шеңберінде жүзеге асырылатын іс-әрекеттердің нәтижесінде қарастырып отырған үдерістің басқарушы «кірістеріне» негізделуге болады:</w:t>
      </w: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t>- білім беру мекемесін дамытудың стратегиялық жоспары;</w:t>
      </w: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lastRenderedPageBreak/>
        <w:t>- оқу-әдістемелік жұмыс бойынша жоспар-есеп;</w:t>
      </w: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t>- оқу-әдістемелік кеңес, комиссия туралы ереже, оқу-әдістемелік кабинет, спорт залы туралы ереже, жүзеге асырылатын негізгі кәсіби білім беру бағдарламалары, ББ талаптары, үдерісті тұтынушылардың талаптары.</w:t>
      </w: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t>Іс-әрекет блогы. Бұл блоктың мақсаты басқару функциясы ретінде оқытушылар құрамын білім беру үдерісін оқу-әдістемелік қамтамасыз ету үшін педагогикалық бақылауға даярлау үдерісін, яғни ОПҚ, болашақ жаттықтырушы-оқытушыларды оқу-әдістемелік, ғылыми-зерттеу іс-әрекетіне қамту болып табылады.</w:t>
      </w: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t>Бағалау блогы. Бұл блоктың мақсаты басқару функциясы ретінде болашақ жаттықтырушы-оқытушыларды педагогикалық бақылауға даярлаудағы оқу-әдістемелік жұмысты басқарудың танымдық аспектісінің тереңдігін қамтамасыз ету және осының негізінде білім беру үдерісінің және оның барлық ішкі жүйелерінің дамуын құру болып табылады. Үдерістің тиімділігін процедуралық бағалау жұмыстың мақсаттары, мазмұны қаншалықты дұрыс анықталғанын, оның әдістері, құралдары мен формалары таңдалғанын анықтаудан тұрады. Мұны анықтау үшін бақылау, әңгімелесу, аудит, өзін-өзі тексеру, сараптамалық бағалау әдістері қолданылады.</w:t>
      </w:r>
    </w:p>
    <w:p w:rsidR="00211BDD" w:rsidRPr="008E436D" w:rsidRDefault="00211BDD" w:rsidP="00211BDD">
      <w:pPr>
        <w:pStyle w:val="8"/>
        <w:spacing w:before="0" w:after="0"/>
        <w:ind w:firstLine="567"/>
        <w:jc w:val="both"/>
        <w:rPr>
          <w:rStyle w:val="a4"/>
          <w:strike w:val="0"/>
          <w:sz w:val="28"/>
          <w:szCs w:val="28"/>
          <w:lang w:val="kk-KZ"/>
        </w:rPr>
      </w:pPr>
      <w:r w:rsidRPr="008E436D">
        <w:rPr>
          <w:rStyle w:val="a4"/>
          <w:strike w:val="0"/>
          <w:sz w:val="28"/>
          <w:szCs w:val="28"/>
          <w:lang w:val="kk-KZ"/>
        </w:rPr>
        <w:t>Түзету блогы. Түзету және алдын-алу әрекеттері - бұл дұрыс түсіну және қолдану - білім беру мекемесінде пайда болған мәселелерді шешуге мүмкіндік беретін жақсарту құралы. Д.Ш. Матрос түзету әрекеттерін сәйкессіздік себептерін іздеумен және оларды жоюмен байланыстырады, сондықтан бұл проблема қайта туындамайды; ал ескерту әрекеттері - олардың пайда болуының алдын алу үшін ықтимал сәйкессіздіктердің себептерін жоюды қамтиды [</w:t>
      </w:r>
      <w:r w:rsidR="00802AEF">
        <w:rPr>
          <w:rStyle w:val="a4"/>
          <w:strike w:val="0"/>
          <w:sz w:val="28"/>
          <w:szCs w:val="28"/>
          <w:lang w:val="kk-KZ"/>
        </w:rPr>
        <w:t>173</w:t>
      </w:r>
      <w:r w:rsidRPr="008E436D">
        <w:rPr>
          <w:rStyle w:val="a4"/>
          <w:strike w:val="0"/>
          <w:sz w:val="28"/>
          <w:szCs w:val="28"/>
          <w:lang w:val="kk-KZ"/>
        </w:rPr>
        <w:t>, с.82-83].</w:t>
      </w:r>
    </w:p>
    <w:p w:rsidR="00211BDD" w:rsidRPr="00B559EB" w:rsidRDefault="00211BDD" w:rsidP="00211BDD">
      <w:pPr>
        <w:pStyle w:val="a9"/>
        <w:ind w:firstLine="567"/>
        <w:rPr>
          <w:rFonts w:ascii="Times New Roman" w:hAnsi="Times New Roman"/>
          <w:lang w:val="kk-KZ"/>
        </w:rPr>
      </w:pPr>
      <w:r w:rsidRPr="00B559EB">
        <w:rPr>
          <w:rFonts w:ascii="Times New Roman" w:hAnsi="Times New Roman"/>
          <w:lang w:val="kk-KZ"/>
        </w:rPr>
        <w:t xml:space="preserve">Үдерістік тұғыр жоғары білім беру жүйесіне де әсер ету </w:t>
      </w:r>
      <w:r w:rsidRPr="00A00770">
        <w:rPr>
          <w:rFonts w:ascii="Times New Roman" w:hAnsi="Times New Roman"/>
          <w:lang w:val="kk-KZ"/>
        </w:rPr>
        <w:t>мүмкіндігін және арнаулы білім беру жүйесіне болашақ жаттықтырушы-оқытушыларды даярлауға әсерін, бұл дайындық оларды педагогикалық бақылауға даярлау үшін қажетті мақсаттарға қол жеткізу бағытында жұмыс істейтіндей етіп</w:t>
      </w:r>
      <w:r w:rsidRPr="00B559EB">
        <w:rPr>
          <w:rFonts w:ascii="Times New Roman" w:hAnsi="Times New Roman"/>
          <w:lang w:val="kk-KZ"/>
        </w:rPr>
        <w:t xml:space="preserve"> болжайды.</w:t>
      </w:r>
    </w:p>
    <w:p w:rsidR="00211BDD" w:rsidRPr="00B559EB" w:rsidRDefault="00211BDD" w:rsidP="00211BDD">
      <w:pPr>
        <w:pStyle w:val="a9"/>
        <w:ind w:firstLine="567"/>
        <w:rPr>
          <w:rFonts w:ascii="Times New Roman" w:hAnsi="Times New Roman"/>
          <w:lang w:val="kk-KZ"/>
        </w:rPr>
      </w:pPr>
      <w:r w:rsidRPr="00B559EB">
        <w:rPr>
          <w:rFonts w:ascii="Times New Roman" w:hAnsi="Times New Roman"/>
          <w:lang w:val="kk-KZ"/>
        </w:rPr>
        <w:t>Біздің зерттеуімізге сәйкес сапаға қол жеткізудің қазіргі заманғы доктринасының маңызды жетістіктерінің бірі білім беру жүйесінде болашақ жаттықтырушы-оқытушыларды жоғары білім беру жүйесінде даярлауды дұрыс, жүйелі, жоспарлы құру үдерістік тұғыр қағидаты болып табылады.</w:t>
      </w:r>
    </w:p>
    <w:p w:rsidR="00211BDD" w:rsidRPr="00B559EB" w:rsidRDefault="00211BDD" w:rsidP="00211BDD">
      <w:pPr>
        <w:pStyle w:val="a9"/>
        <w:ind w:firstLine="567"/>
        <w:rPr>
          <w:rFonts w:ascii="Times New Roman" w:hAnsi="Times New Roman"/>
          <w:lang w:val="kk-KZ"/>
        </w:rPr>
      </w:pPr>
      <w:r w:rsidRPr="00A00770">
        <w:rPr>
          <w:rFonts w:ascii="Times New Roman" w:hAnsi="Times New Roman"/>
          <w:lang w:val="kk-KZ"/>
        </w:rPr>
        <w:t>Оқу курстарының педагогикалық бақылауға даярлау бойынша болашақ жаттықтырушы-оқытушылар үшін жоғары білім беру жүйесін оқытуда, олардың сәйкестендірілуі мен өзара әрекеттесуімен қатар, болашақ жаттықтырушы-оқытушылардың оқу-жаттығу іс-әрекетін педагогикалық бақылауға даярлауды басқару құрылымын «үдерістік тұғыр» деп қарастыруға болады.</w:t>
      </w:r>
    </w:p>
    <w:p w:rsidR="00211BDD" w:rsidRPr="00B559EB" w:rsidRDefault="00211BDD" w:rsidP="00211BDD">
      <w:pPr>
        <w:pStyle w:val="a9"/>
        <w:ind w:firstLine="567"/>
        <w:rPr>
          <w:rFonts w:ascii="Times New Roman" w:hAnsi="Times New Roman"/>
          <w:lang w:val="kk-KZ"/>
        </w:rPr>
      </w:pPr>
      <w:r w:rsidRPr="00B559EB">
        <w:rPr>
          <w:rFonts w:ascii="Times New Roman" w:hAnsi="Times New Roman"/>
          <w:lang w:val="kk-KZ"/>
        </w:rPr>
        <w:t xml:space="preserve">Үдерістік принципі ЖОО ОПҚ және басқару мамандары қатысатын үздіксіз технологиялық үдеріс ретінде білім беру жүйесінде болашақ жаттықтырушы-оқытушылар үшін курстар әзірлеу бойынша іс-әрекетті білдіреді, олардың әрқайсысы курс бағдарламасына өз ұсыныстары мен ескертулерін енгізеді, әзірленген курстардың және болашақ жаттықтырушы-оқытушылардың педагогикалық бақылау қызметіне даярлығының жалпы </w:t>
      </w:r>
      <w:r w:rsidRPr="00B559EB">
        <w:rPr>
          <w:rFonts w:ascii="Times New Roman" w:hAnsi="Times New Roman"/>
          <w:lang w:val="kk-KZ"/>
        </w:rPr>
        <w:lastRenderedPageBreak/>
        <w:t>нәтижесі барлық қатысушылардың үлесіне байланысты болады. Үдерістің бір қатысушысының жұмысындағы қателік бүкіл үдерістің жалпы нәтижесіне айтарлықтай әсер етуі және барлық басқа қатысушылардың күш-жігерін жоққа шығаруы мүмкін болып табылады.</w:t>
      </w:r>
    </w:p>
    <w:p w:rsidR="00211BDD" w:rsidRPr="00B559EB" w:rsidRDefault="00211BDD" w:rsidP="00211BDD">
      <w:pPr>
        <w:pStyle w:val="a9"/>
        <w:ind w:firstLine="567"/>
        <w:rPr>
          <w:rFonts w:ascii="Times New Roman" w:hAnsi="Times New Roman"/>
          <w:lang w:val="kk-KZ"/>
        </w:rPr>
      </w:pPr>
      <w:r w:rsidRPr="00B559EB">
        <w:rPr>
          <w:rFonts w:ascii="Times New Roman" w:hAnsi="Times New Roman"/>
          <w:lang w:val="kk-KZ"/>
        </w:rPr>
        <w:t>Жоғары білім беру жүйесін құрудың технологиялық моделі көптеген курстардан тұрады, олардың қатысушылары жаңа білім алуға және жетіспейтін кәсіби даярлықтарын меңгеруге дайын жаттықтырушы-оқытушы болып табылады.</w:t>
      </w:r>
    </w:p>
    <w:p w:rsidR="00211BDD" w:rsidRPr="00B559EB" w:rsidRDefault="00211BDD" w:rsidP="00211BDD">
      <w:pPr>
        <w:pStyle w:val="a9"/>
        <w:ind w:firstLine="567"/>
        <w:rPr>
          <w:rFonts w:ascii="Times New Roman" w:hAnsi="Times New Roman"/>
          <w:lang w:val="kk-KZ"/>
        </w:rPr>
      </w:pPr>
      <w:r w:rsidRPr="00B559EB">
        <w:rPr>
          <w:rFonts w:ascii="Times New Roman" w:hAnsi="Times New Roman"/>
          <w:lang w:val="kk-KZ"/>
        </w:rPr>
        <w:t>Үдерістік тұғырды тереңірек түсіну үшін Деминг-Шухарттың «Plan - Do - Check - Act» (PDCA) циклын қолдану қажет [</w:t>
      </w:r>
      <w:r w:rsidR="00802AEF">
        <w:rPr>
          <w:rFonts w:ascii="Times New Roman" w:hAnsi="Times New Roman"/>
          <w:lang w:val="kk-KZ"/>
        </w:rPr>
        <w:t>175</w:t>
      </w:r>
      <w:r w:rsidRPr="00B559EB">
        <w:rPr>
          <w:rFonts w:ascii="Times New Roman" w:hAnsi="Times New Roman"/>
          <w:lang w:val="kk-KZ"/>
        </w:rPr>
        <w:t>, с.8]. Бұл «жоспарлау - іске асыру - тексеру – әрекет ету». Бұл циклды қолдану жоғары білім беру жүйесінде жаттықтырушы-оқытушыларды кәсіптік-педагогикалық іс-әрекетке даярлауды үздіксіз жақсартуды жүзеге асыруға мүмкіндік береді, бұл оқу сабақтарын өткізу сапасын арттыруға және олардың кәсіби қызметін жобалауға бағытталады.</w:t>
      </w:r>
    </w:p>
    <w:p w:rsidR="00211BDD" w:rsidRPr="00B559EB" w:rsidRDefault="00211BDD" w:rsidP="00211BDD">
      <w:pPr>
        <w:pStyle w:val="a9"/>
        <w:ind w:firstLine="567"/>
        <w:rPr>
          <w:rFonts w:ascii="Times New Roman" w:hAnsi="Times New Roman"/>
          <w:lang w:val="kk-KZ"/>
        </w:rPr>
      </w:pPr>
      <w:r w:rsidRPr="00B559EB">
        <w:rPr>
          <w:rFonts w:ascii="Times New Roman" w:hAnsi="Times New Roman"/>
          <w:lang w:val="kk-KZ"/>
        </w:rPr>
        <w:t xml:space="preserve">Үдерістік тұғыр негізінде </w:t>
      </w:r>
      <w:r w:rsidR="00761682">
        <w:rPr>
          <w:rFonts w:ascii="Times New Roman" w:hAnsi="Times New Roman"/>
          <w:lang w:val="kk-KZ"/>
        </w:rPr>
        <w:t>ЖОО</w:t>
      </w:r>
      <w:r w:rsidRPr="00B559EB">
        <w:rPr>
          <w:rFonts w:ascii="Times New Roman" w:hAnsi="Times New Roman"/>
          <w:lang w:val="kk-KZ"/>
        </w:rPr>
        <w:t xml:space="preserve"> болашақ жаттықтырушы-оқытушыларды оқу-жаттығу іс-әрекетін педагогикалық </w:t>
      </w:r>
      <w:r w:rsidRPr="00A00770">
        <w:rPr>
          <w:rFonts w:ascii="Times New Roman" w:hAnsi="Times New Roman"/>
          <w:lang w:val="kk-KZ"/>
        </w:rPr>
        <w:t>бақылауға даярлау бойынша курстарды жобалау, жүргізу және</w:t>
      </w:r>
      <w:r w:rsidRPr="00B559EB">
        <w:rPr>
          <w:rFonts w:ascii="Times New Roman" w:hAnsi="Times New Roman"/>
          <w:lang w:val="kk-KZ"/>
        </w:rPr>
        <w:t xml:space="preserve"> рефлексия үдерістерін айқындауы тиіс. Курстарды құру үдерістерін басқару арқылы болашақ жаттықтырушы-оқытушылар мен білім беру мекемесі басшылығының қажеттіліктерін қанағаттандыруға қол жеткізіледі. Нәтижесінде үдерістің нәтижелерін басқару үдерістің өзін басқаруға көшеді. Үдерістік тұғыр болашақ жаттықтырушы-оқытушыларды даярлау жүйесіне енгізуді және </w:t>
      </w:r>
      <w:r w:rsidRPr="00A36F37">
        <w:rPr>
          <w:rFonts w:ascii="Times New Roman" w:hAnsi="Times New Roman"/>
          <w:lang w:val="kk-KZ"/>
        </w:rPr>
        <w:t>оларды басшылық тарапынан талдауды, педагогикалық бақылауға даярлауды, түзету іс-әрекеттерін, сапа жүйесін тексеруді және т.б.</w:t>
      </w:r>
      <w:r w:rsidRPr="00B559EB">
        <w:rPr>
          <w:rFonts w:ascii="Times New Roman" w:hAnsi="Times New Roman"/>
          <w:lang w:val="kk-KZ"/>
        </w:rPr>
        <w:t xml:space="preserve"> көздейді.</w:t>
      </w:r>
    </w:p>
    <w:p w:rsidR="00211BDD" w:rsidRPr="00B559EB" w:rsidRDefault="00211BDD" w:rsidP="00211BDD">
      <w:pPr>
        <w:pStyle w:val="a9"/>
        <w:ind w:firstLine="567"/>
        <w:rPr>
          <w:rFonts w:ascii="Times New Roman" w:hAnsi="Times New Roman"/>
          <w:lang w:val="kk-KZ"/>
        </w:rPr>
      </w:pPr>
      <w:r w:rsidRPr="00B559EB">
        <w:rPr>
          <w:rFonts w:ascii="Times New Roman" w:hAnsi="Times New Roman"/>
          <w:lang w:val="kk-KZ"/>
        </w:rPr>
        <w:t>Үдерістік тұғырды тиімді енгізу үшін оңтайлы жұмыс істейтін жоғары білім беру жүйесінің болуы, осы жүйені басқарудың дұрыс түрін таңдау өте маңызды. Көпшілікке белгілі, қазіргі уақытта басқарудың екі негізгі түрі қолданылады - иерархиялық және органикалық. Бірінші тип жүйенің әр элементінің тұрақты бекітілген міндеттері бар қатаң тік басқару жүйесімен білім беруді басқару құрылымына сәйкес келеді. Екінші түрі өзгеретін жағдайларға жоғары бейімделумен сипатталады, басқарудың көлденең байланыстары көбірек, үдеріске қатысушылардың міндеттері жиі өзгеруі мүмкін. Екі басқару жүйесінің де оң және теріс жақтары бар, әр жағдайда екі типтегі элементтерді біріктіретін басқару жүйесінің өзіндік нұсқасын іздеу керек, бірақ қазіргі жағдайда органикалық жүйеге артықшылық беріледі, әсіресе, егер бұл жоғары білім беру жүйесіне қатысты болса, оқу үдерісіне инновацияларды енгізуге бағытталады.</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Осылайша, үдерістік тұғыр оның үдеріске негізделген функцияларының өзара байланысы проблемалары мәнжазбасында басқару жүйесінің нақты іс-әрекетін және белгіленген мақсаттың басқару нәтижелеріне сәйкестігін зерттеуге мүмкіндік береді.</w:t>
      </w:r>
    </w:p>
    <w:p w:rsidR="00211BDD" w:rsidRPr="00FC063C" w:rsidRDefault="00211BDD" w:rsidP="00211BDD">
      <w:pPr>
        <w:pStyle w:val="8"/>
        <w:spacing w:before="0" w:after="0"/>
        <w:ind w:firstLine="567"/>
        <w:jc w:val="both"/>
        <w:rPr>
          <w:rStyle w:val="a4"/>
          <w:strike w:val="0"/>
          <w:sz w:val="28"/>
          <w:szCs w:val="28"/>
          <w:lang w:val="kk-KZ"/>
        </w:rPr>
      </w:pPr>
      <w:r w:rsidRPr="00FC063C">
        <w:rPr>
          <w:rStyle w:val="a4"/>
          <w:strike w:val="0"/>
          <w:sz w:val="28"/>
          <w:szCs w:val="28"/>
          <w:lang w:val="kk-KZ"/>
        </w:rPr>
        <w:t xml:space="preserve">Үдерістік тұғырды басшылыққа алудағы негізгі мақсат болашақ жаттықтырушы-оқытушыларды оқушылардың оқу-жаттығу іс-әрекетін педагогикалық бақылауға даярлау бойынша педагогикалық жобалауды жүзеге </w:t>
      </w:r>
      <w:r w:rsidRPr="00FC063C">
        <w:rPr>
          <w:rStyle w:val="a4"/>
          <w:strike w:val="0"/>
          <w:sz w:val="28"/>
          <w:szCs w:val="28"/>
          <w:lang w:val="kk-KZ"/>
        </w:rPr>
        <w:lastRenderedPageBreak/>
        <w:t>асыру және оны басшылыққа алу болып табылады. Педагогикалық жобалау көптеген еңбектерде кеңінен қарастырылған.</w:t>
      </w:r>
    </w:p>
    <w:p w:rsidR="00211BDD" w:rsidRDefault="00211BDD" w:rsidP="00211BDD">
      <w:pPr>
        <w:pStyle w:val="8"/>
        <w:spacing w:before="0" w:after="0"/>
        <w:ind w:firstLine="567"/>
        <w:jc w:val="both"/>
        <w:rPr>
          <w:bCs/>
          <w:i w:val="0"/>
          <w:strike w:val="0"/>
          <w:sz w:val="28"/>
          <w:szCs w:val="28"/>
          <w:lang w:val="kk-KZ"/>
        </w:rPr>
      </w:pPr>
      <w:r w:rsidRPr="005C470D">
        <w:rPr>
          <w:bCs/>
          <w:i w:val="0"/>
          <w:strike w:val="0"/>
          <w:sz w:val="28"/>
          <w:szCs w:val="28"/>
          <w:lang w:val="kk-KZ"/>
        </w:rPr>
        <w:t xml:space="preserve">Болашақ </w:t>
      </w:r>
      <w:r w:rsidRPr="005C470D">
        <w:rPr>
          <w:i w:val="0"/>
          <w:strike w:val="0"/>
          <w:sz w:val="28"/>
          <w:szCs w:val="28"/>
          <w:lang w:val="kk-KZ"/>
        </w:rPr>
        <w:t>жаттықтырушы-оқытушыларды педагогикалық бақылауға</w:t>
      </w:r>
      <w:r>
        <w:rPr>
          <w:i w:val="0"/>
          <w:strike w:val="0"/>
          <w:sz w:val="28"/>
          <w:szCs w:val="28"/>
          <w:lang w:val="kk-KZ"/>
        </w:rPr>
        <w:t xml:space="preserve"> </w:t>
      </w:r>
      <w:r w:rsidRPr="00B559EB">
        <w:rPr>
          <w:i w:val="0"/>
          <w:strike w:val="0"/>
          <w:sz w:val="28"/>
          <w:szCs w:val="28"/>
          <w:lang w:val="kk-KZ"/>
        </w:rPr>
        <w:t>даярл</w:t>
      </w:r>
      <w:r>
        <w:rPr>
          <w:i w:val="0"/>
          <w:strike w:val="0"/>
          <w:sz w:val="28"/>
          <w:szCs w:val="28"/>
          <w:lang w:val="kk-KZ"/>
        </w:rPr>
        <w:t>а</w:t>
      </w:r>
      <w:r w:rsidRPr="00B559EB">
        <w:rPr>
          <w:bCs/>
          <w:i w:val="0"/>
          <w:strike w:val="0"/>
          <w:sz w:val="28"/>
          <w:szCs w:val="28"/>
          <w:lang w:val="kk-KZ"/>
        </w:rPr>
        <w:t>у ЖОО үшін жан-жақты кеңес алу, мәліметтерді жинақтау және оларды талдау, талдап қорыту арқылы жүзеге асырылады. Оқу орнындағы ББ әзірлеу бойынша төмендегідей іс-әрекеттер жан-жақты кеңестер алу алгоритмі қарастырылады [</w:t>
      </w:r>
      <w:r w:rsidR="00802AEF">
        <w:rPr>
          <w:bCs/>
          <w:i w:val="0"/>
          <w:strike w:val="0"/>
          <w:sz w:val="28"/>
          <w:szCs w:val="28"/>
          <w:lang w:val="kk-KZ"/>
        </w:rPr>
        <w:t>176</w:t>
      </w:r>
      <w:r w:rsidRPr="00B559EB">
        <w:rPr>
          <w:bCs/>
          <w:i w:val="0"/>
          <w:strike w:val="0"/>
          <w:sz w:val="28"/>
          <w:szCs w:val="28"/>
          <w:lang w:val="kk-KZ"/>
        </w:rPr>
        <w:t>]:</w:t>
      </w:r>
    </w:p>
    <w:p w:rsidR="00211BDD" w:rsidRPr="00542A8E" w:rsidRDefault="00211BDD" w:rsidP="00211BDD">
      <w:pPr>
        <w:pStyle w:val="8"/>
        <w:spacing w:before="0" w:after="0"/>
        <w:ind w:firstLine="567"/>
        <w:jc w:val="both"/>
        <w:rPr>
          <w:i w:val="0"/>
          <w:strike w:val="0"/>
          <w:sz w:val="28"/>
          <w:szCs w:val="28"/>
          <w:lang w:val="kk-KZ"/>
        </w:rPr>
      </w:pPr>
      <w:r w:rsidRPr="00542A8E">
        <w:rPr>
          <w:i w:val="0"/>
          <w:strike w:val="0"/>
          <w:sz w:val="28"/>
          <w:szCs w:val="28"/>
          <w:lang w:val="kk-KZ"/>
        </w:rPr>
        <w:t>1. Болашақ жаттықтырушы-оқытушының даярлайтын білім беру бағдарламасының (мамандықтың) тізбесінде кездесетін жалпы және кәсіби құзыреттер тізімін жасау.</w:t>
      </w:r>
    </w:p>
    <w:p w:rsidR="00211BDD" w:rsidRPr="00542A8E" w:rsidRDefault="00211BDD" w:rsidP="00211BDD">
      <w:pPr>
        <w:pStyle w:val="8"/>
        <w:spacing w:before="0" w:after="0"/>
        <w:ind w:firstLine="567"/>
        <w:jc w:val="both"/>
        <w:rPr>
          <w:i w:val="0"/>
          <w:strike w:val="0"/>
          <w:sz w:val="28"/>
          <w:szCs w:val="28"/>
          <w:lang w:val="kk-KZ"/>
        </w:rPr>
      </w:pPr>
      <w:r w:rsidRPr="00542A8E">
        <w:rPr>
          <w:i w:val="0"/>
          <w:strike w:val="0"/>
          <w:sz w:val="28"/>
          <w:szCs w:val="28"/>
          <w:lang w:val="kk-KZ"/>
        </w:rPr>
        <w:t>2. Әр түрлі пәндік топтардың жалпы және кәсіби құзыреттер жобасының алғашқы тізбесіне арнаулы құзырет ретінде бақылаушы құзыретті, педагогикалық даярлықты енгізу.</w:t>
      </w:r>
    </w:p>
    <w:p w:rsidR="00211BDD" w:rsidRPr="00542A8E" w:rsidRDefault="00211BDD" w:rsidP="00211BDD">
      <w:pPr>
        <w:pStyle w:val="8"/>
        <w:spacing w:before="0" w:after="0"/>
        <w:ind w:firstLine="567"/>
        <w:jc w:val="both"/>
        <w:rPr>
          <w:i w:val="0"/>
          <w:strike w:val="0"/>
          <w:sz w:val="28"/>
          <w:szCs w:val="28"/>
          <w:lang w:val="kk-KZ"/>
        </w:rPr>
      </w:pPr>
      <w:r w:rsidRPr="00542A8E">
        <w:rPr>
          <w:i w:val="0"/>
          <w:strike w:val="0"/>
          <w:sz w:val="28"/>
          <w:szCs w:val="28"/>
          <w:lang w:val="kk-KZ"/>
        </w:rPr>
        <w:t>3. Пәндік топ ішінде педагогикалық бақылау даярлығының енуіне байланысты құзыреттер тізбесіне қосымшалар мен түзетулер енгізу.</w:t>
      </w:r>
    </w:p>
    <w:p w:rsidR="00211BDD" w:rsidRPr="00542A8E" w:rsidRDefault="00211BDD" w:rsidP="00211BDD">
      <w:pPr>
        <w:pStyle w:val="8"/>
        <w:spacing w:before="0" w:after="0"/>
        <w:ind w:firstLine="567"/>
        <w:jc w:val="both"/>
        <w:rPr>
          <w:i w:val="0"/>
          <w:strike w:val="0"/>
          <w:sz w:val="28"/>
          <w:szCs w:val="28"/>
          <w:lang w:val="kk-KZ"/>
        </w:rPr>
      </w:pPr>
      <w:r w:rsidRPr="00542A8E">
        <w:rPr>
          <w:i w:val="0"/>
          <w:strike w:val="0"/>
          <w:sz w:val="28"/>
          <w:szCs w:val="28"/>
          <w:lang w:val="kk-KZ"/>
        </w:rPr>
        <w:t>4. Дене шынықтыру және спорт мамандықтары үшін сауалнама негізінде педагогикалық бақылау даярлығы (жоғарыда айтылған) түрінің «қажетті» деп табылған іскерліктер тізбегін бекіту.</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5. Бітірушілердің, білім алушылардың, жұмыс берушілердің, ОПҚ қатысуымен сауалнама өткізу және педагогикалық бақылау даярлық пен құзыреттілік жөніндегі пікірлері мен ұсыныстарын жинақтау.</w:t>
      </w:r>
    </w:p>
    <w:p w:rsidR="00211BDD" w:rsidRPr="00B559EB" w:rsidRDefault="00211BDD" w:rsidP="00211BDD">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6. Сауалнама нәтижелеріне сараптама жасау, нәтижелерін талқылау, дене шынықтыру және спорт мамандығы бойынша құзыреттер (білім, іскерлік, құндылық қатынастар), тізбесін бекіту.</w:t>
      </w:r>
    </w:p>
    <w:p w:rsidR="00211BDD" w:rsidRPr="00B559EB" w:rsidRDefault="00211BDD" w:rsidP="00211BDD">
      <w:pPr>
        <w:pStyle w:val="8"/>
        <w:spacing w:before="0" w:after="0"/>
        <w:ind w:firstLine="567"/>
        <w:jc w:val="both"/>
        <w:rPr>
          <w:i w:val="0"/>
          <w:strike w:val="0"/>
          <w:sz w:val="28"/>
          <w:szCs w:val="28"/>
          <w:lang w:val="kk-KZ"/>
        </w:rPr>
      </w:pPr>
      <w:r>
        <w:rPr>
          <w:i w:val="0"/>
          <w:strike w:val="0"/>
          <w:sz w:val="28"/>
          <w:szCs w:val="28"/>
          <w:lang w:val="kk-KZ"/>
        </w:rPr>
        <w:t>Үдерістік тұ</w:t>
      </w:r>
      <w:r w:rsidRPr="00B559EB">
        <w:rPr>
          <w:i w:val="0"/>
          <w:strike w:val="0"/>
          <w:sz w:val="28"/>
          <w:szCs w:val="28"/>
          <w:lang w:val="kk-KZ"/>
        </w:rPr>
        <w:t>ғыр тұрғысынан болашақ жаттықтырушы-оқытушыларды</w:t>
      </w:r>
      <w:r>
        <w:rPr>
          <w:i w:val="0"/>
          <w:strike w:val="0"/>
          <w:sz w:val="28"/>
          <w:szCs w:val="28"/>
          <w:lang w:val="kk-KZ"/>
        </w:rPr>
        <w:t xml:space="preserve"> </w:t>
      </w:r>
      <w:r w:rsidRPr="005F02DB">
        <w:rPr>
          <w:i w:val="0"/>
          <w:strike w:val="0"/>
          <w:sz w:val="28"/>
          <w:szCs w:val="28"/>
          <w:lang w:val="kk-KZ"/>
        </w:rPr>
        <w:t>педагогикалық бақылауға даярлауды жүзеге асыру үшін алдымен ББ жобалау</w:t>
      </w:r>
      <w:r w:rsidRPr="00B559EB">
        <w:rPr>
          <w:i w:val="0"/>
          <w:strike w:val="0"/>
          <w:sz w:val="28"/>
          <w:szCs w:val="28"/>
          <w:lang w:val="kk-KZ"/>
        </w:rPr>
        <w:t xml:space="preserve"> және оны әзірлеу қарастырылады. Оны әзірлеудің жалпы үлгісі ұсынылады.</w:t>
      </w:r>
    </w:p>
    <w:p w:rsidR="002A153E" w:rsidRDefault="00211BDD" w:rsidP="002A153E">
      <w:pPr>
        <w:pStyle w:val="6"/>
        <w:tabs>
          <w:tab w:val="clear" w:pos="1152"/>
        </w:tabs>
        <w:spacing w:before="0" w:after="0"/>
        <w:ind w:left="0" w:firstLine="567"/>
        <w:rPr>
          <w:rFonts w:ascii="Times New Roman" w:hAnsi="Times New Roman"/>
          <w:b w:val="0"/>
          <w:sz w:val="28"/>
          <w:szCs w:val="28"/>
          <w:lang w:val="kk-KZ"/>
        </w:rPr>
      </w:pPr>
      <w:r w:rsidRPr="00F01C44">
        <w:rPr>
          <w:rFonts w:ascii="Times New Roman" w:hAnsi="Times New Roman"/>
          <w:b w:val="0"/>
          <w:sz w:val="28"/>
          <w:szCs w:val="28"/>
          <w:lang w:val="kk-KZ"/>
        </w:rPr>
        <w:t xml:space="preserve">Болашақ </w:t>
      </w:r>
      <w:r w:rsidR="00511AF8">
        <w:rPr>
          <w:rFonts w:ascii="Times New Roman" w:hAnsi="Times New Roman"/>
          <w:b w:val="0"/>
          <w:sz w:val="28"/>
          <w:szCs w:val="28"/>
          <w:lang w:val="kk-KZ"/>
        </w:rPr>
        <w:t xml:space="preserve">жаттықтырушы-оқытушыларды оқушылардың оқу-жаттығу іс-әрекетін педагогикалық бақылауға </w:t>
      </w:r>
      <w:r w:rsidRPr="00511AF8">
        <w:rPr>
          <w:rFonts w:ascii="Times New Roman" w:hAnsi="Times New Roman"/>
          <w:b w:val="0"/>
          <w:sz w:val="28"/>
          <w:szCs w:val="28"/>
          <w:lang w:val="kk-KZ"/>
        </w:rPr>
        <w:t>даярлауда</w:t>
      </w:r>
      <w:r w:rsidRPr="00F01C44">
        <w:rPr>
          <w:rFonts w:ascii="Times New Roman" w:hAnsi="Times New Roman"/>
          <w:b w:val="0"/>
          <w:sz w:val="28"/>
          <w:szCs w:val="28"/>
          <w:lang w:val="kk-KZ"/>
        </w:rPr>
        <w:t xml:space="preserve"> олардың білімге, іскерлік пен тәжірибеге деген қажеттіліктерін қанағаттандыруды ЖОО-да білім беру жүйесі жүзеге асырады.</w:t>
      </w:r>
      <w:r w:rsidR="00511AF8">
        <w:rPr>
          <w:rFonts w:ascii="Times New Roman" w:hAnsi="Times New Roman"/>
          <w:b w:val="0"/>
          <w:sz w:val="28"/>
          <w:szCs w:val="28"/>
          <w:lang w:val="kk-KZ"/>
        </w:rPr>
        <w:t xml:space="preserve"> Осыған байланысты зерттеп отырған даярлықты жүзеге асыру үшін </w:t>
      </w:r>
      <w:r w:rsidRPr="00511AF8">
        <w:rPr>
          <w:rFonts w:ascii="Times New Roman" w:hAnsi="Times New Roman"/>
          <w:b w:val="0"/>
          <w:sz w:val="28"/>
          <w:szCs w:val="28"/>
          <w:lang w:val="kk-KZ"/>
        </w:rPr>
        <w:t xml:space="preserve">ЖОО-ның әлеуеті </w:t>
      </w:r>
      <w:r w:rsidR="00511AF8">
        <w:rPr>
          <w:rFonts w:ascii="Times New Roman" w:hAnsi="Times New Roman"/>
          <w:b w:val="0"/>
          <w:sz w:val="28"/>
          <w:szCs w:val="28"/>
          <w:lang w:val="kk-KZ"/>
        </w:rPr>
        <w:t xml:space="preserve">келесі тақырыпта </w:t>
      </w:r>
      <w:r w:rsidRPr="00511AF8">
        <w:rPr>
          <w:rFonts w:ascii="Times New Roman" w:hAnsi="Times New Roman"/>
          <w:b w:val="0"/>
          <w:sz w:val="28"/>
          <w:szCs w:val="28"/>
          <w:lang w:val="kk-KZ"/>
        </w:rPr>
        <w:t>толығырақ қарастырылатын болады.</w:t>
      </w:r>
    </w:p>
    <w:p w:rsidR="002A153E" w:rsidRDefault="002A153E" w:rsidP="002A153E">
      <w:pPr>
        <w:pStyle w:val="6"/>
        <w:tabs>
          <w:tab w:val="clear" w:pos="1152"/>
        </w:tabs>
        <w:spacing w:before="0" w:after="0"/>
        <w:ind w:left="0" w:firstLine="567"/>
        <w:rPr>
          <w:rFonts w:ascii="Times New Roman" w:hAnsi="Times New Roman"/>
          <w:b w:val="0"/>
          <w:sz w:val="28"/>
          <w:szCs w:val="28"/>
          <w:lang w:val="kk-KZ"/>
        </w:rPr>
      </w:pPr>
    </w:p>
    <w:p w:rsidR="002A153E" w:rsidRDefault="002A153E" w:rsidP="002A153E">
      <w:pPr>
        <w:pStyle w:val="6"/>
        <w:tabs>
          <w:tab w:val="clear" w:pos="1152"/>
        </w:tabs>
        <w:spacing w:before="0" w:after="0"/>
        <w:ind w:left="0" w:firstLine="567"/>
        <w:rPr>
          <w:rFonts w:ascii="Times New Roman" w:hAnsi="Times New Roman"/>
          <w:b w:val="0"/>
          <w:sz w:val="28"/>
          <w:szCs w:val="28"/>
          <w:lang w:val="kk-KZ"/>
        </w:rPr>
      </w:pPr>
    </w:p>
    <w:p w:rsidR="002A153E" w:rsidRPr="002A153E" w:rsidRDefault="007A0E2B" w:rsidP="002A153E">
      <w:pPr>
        <w:pStyle w:val="6"/>
        <w:tabs>
          <w:tab w:val="clear" w:pos="1152"/>
        </w:tabs>
        <w:spacing w:before="0" w:after="0"/>
        <w:ind w:left="0" w:firstLine="567"/>
        <w:rPr>
          <w:rFonts w:ascii="Times New Roman" w:hAnsi="Times New Roman"/>
          <w:sz w:val="28"/>
          <w:szCs w:val="28"/>
          <w:lang w:val="kk-KZ"/>
        </w:rPr>
      </w:pPr>
      <w:r w:rsidRPr="002A153E">
        <w:rPr>
          <w:rFonts w:ascii="Times New Roman" w:hAnsi="Times New Roman"/>
          <w:sz w:val="28"/>
          <w:szCs w:val="28"/>
          <w:lang w:val="kk-KZ"/>
        </w:rPr>
        <w:t>1.</w:t>
      </w:r>
      <w:r w:rsidR="007235E0" w:rsidRPr="002A153E">
        <w:rPr>
          <w:rFonts w:ascii="Times New Roman" w:hAnsi="Times New Roman"/>
          <w:sz w:val="28"/>
          <w:szCs w:val="28"/>
          <w:lang w:val="kk-KZ"/>
        </w:rPr>
        <w:t>3</w:t>
      </w:r>
      <w:r w:rsidRPr="002A153E">
        <w:rPr>
          <w:rFonts w:ascii="Times New Roman" w:hAnsi="Times New Roman"/>
          <w:sz w:val="28"/>
          <w:szCs w:val="28"/>
          <w:lang w:val="kk-KZ"/>
        </w:rPr>
        <w:t xml:space="preserve"> Жоғары </w:t>
      </w:r>
      <w:r w:rsidR="00125193" w:rsidRPr="002A153E">
        <w:rPr>
          <w:rFonts w:ascii="Times New Roman" w:hAnsi="Times New Roman"/>
          <w:sz w:val="28"/>
          <w:szCs w:val="28"/>
          <w:lang w:val="kk-KZ"/>
        </w:rPr>
        <w:t>оқ</w:t>
      </w:r>
      <w:r w:rsidRPr="002A153E">
        <w:rPr>
          <w:rFonts w:ascii="Times New Roman" w:hAnsi="Times New Roman"/>
          <w:sz w:val="28"/>
          <w:szCs w:val="28"/>
          <w:lang w:val="kk-KZ"/>
        </w:rPr>
        <w:t xml:space="preserve">у </w:t>
      </w:r>
      <w:r w:rsidR="00125193" w:rsidRPr="002A153E">
        <w:rPr>
          <w:rFonts w:ascii="Times New Roman" w:hAnsi="Times New Roman"/>
          <w:sz w:val="28"/>
          <w:szCs w:val="28"/>
          <w:lang w:val="kk-KZ"/>
        </w:rPr>
        <w:t>орныны</w:t>
      </w:r>
      <w:r w:rsidRPr="002A153E">
        <w:rPr>
          <w:rFonts w:ascii="Times New Roman" w:hAnsi="Times New Roman"/>
          <w:sz w:val="28"/>
          <w:szCs w:val="28"/>
          <w:lang w:val="kk-KZ"/>
        </w:rPr>
        <w:t>ң болашақ жаттықтырушы-оқытушыларды оқушылардың оқу-жаттығу іс-әрекетін педагогикалық бақылауға даярлаудағы әлеуеті</w:t>
      </w:r>
    </w:p>
    <w:p w:rsidR="002A153E" w:rsidRPr="002A153E" w:rsidRDefault="007A0E2B" w:rsidP="002A153E">
      <w:pPr>
        <w:pStyle w:val="6"/>
        <w:tabs>
          <w:tab w:val="clear" w:pos="1152"/>
        </w:tabs>
        <w:spacing w:before="0" w:after="0"/>
        <w:ind w:left="0" w:firstLine="567"/>
        <w:rPr>
          <w:rFonts w:ascii="Times New Roman" w:hAnsi="Times New Roman"/>
          <w:b w:val="0"/>
          <w:sz w:val="28"/>
          <w:szCs w:val="28"/>
          <w:lang w:val="kk-KZ"/>
        </w:rPr>
      </w:pPr>
      <w:r w:rsidRPr="002A153E">
        <w:rPr>
          <w:rFonts w:ascii="Times New Roman" w:hAnsi="Times New Roman"/>
          <w:b w:val="0"/>
          <w:sz w:val="28"/>
          <w:szCs w:val="28"/>
          <w:lang w:val="kk-KZ"/>
        </w:rPr>
        <w:t xml:space="preserve">Болашақ жаттықтырушы-оқытушыларды </w:t>
      </w:r>
      <w:r w:rsidR="002A153E">
        <w:rPr>
          <w:rFonts w:ascii="Times New Roman" w:hAnsi="Times New Roman"/>
          <w:b w:val="0"/>
          <w:sz w:val="28"/>
          <w:szCs w:val="28"/>
          <w:lang w:val="kk-KZ"/>
        </w:rPr>
        <w:t xml:space="preserve">оқушылардың оқу-жаттығу іс-әрекетін педагогикалық бақылауға </w:t>
      </w:r>
      <w:r w:rsidR="0039505F">
        <w:rPr>
          <w:rFonts w:ascii="Times New Roman" w:hAnsi="Times New Roman"/>
          <w:b w:val="0"/>
          <w:sz w:val="28"/>
          <w:szCs w:val="28"/>
          <w:lang w:val="kk-KZ"/>
        </w:rPr>
        <w:t xml:space="preserve">даярлау </w:t>
      </w:r>
      <w:r w:rsidRPr="002A153E">
        <w:rPr>
          <w:rFonts w:ascii="Times New Roman" w:hAnsi="Times New Roman"/>
          <w:b w:val="0"/>
          <w:sz w:val="28"/>
          <w:szCs w:val="28"/>
          <w:lang w:val="kk-KZ"/>
        </w:rPr>
        <w:t xml:space="preserve">әртүрлі объективті: әлеуметтік, </w:t>
      </w:r>
      <w:r w:rsidR="002A153E" w:rsidRPr="002A153E">
        <w:rPr>
          <w:rFonts w:ascii="Times New Roman" w:hAnsi="Times New Roman"/>
          <w:b w:val="0"/>
          <w:sz w:val="28"/>
          <w:szCs w:val="28"/>
          <w:lang w:val="kk-KZ"/>
        </w:rPr>
        <w:t>психологиялық, ұйымдастырушылық</w:t>
      </w:r>
      <w:r w:rsidRPr="002A153E">
        <w:rPr>
          <w:rFonts w:ascii="Times New Roman" w:hAnsi="Times New Roman"/>
          <w:b w:val="0"/>
          <w:sz w:val="28"/>
          <w:szCs w:val="28"/>
          <w:lang w:val="kk-KZ"/>
        </w:rPr>
        <w:t>-педагогикалық, материалдық-техникалық факторларға</w:t>
      </w:r>
      <w:r w:rsidR="002A153E" w:rsidRPr="002A153E">
        <w:rPr>
          <w:rFonts w:ascii="Times New Roman" w:hAnsi="Times New Roman"/>
          <w:b w:val="0"/>
          <w:sz w:val="28"/>
          <w:szCs w:val="28"/>
          <w:lang w:val="kk-KZ"/>
        </w:rPr>
        <w:t xml:space="preserve"> </w:t>
      </w:r>
      <w:r w:rsidRPr="002A153E">
        <w:rPr>
          <w:rFonts w:ascii="Times New Roman" w:hAnsi="Times New Roman"/>
          <w:b w:val="0"/>
          <w:sz w:val="28"/>
          <w:szCs w:val="28"/>
          <w:lang w:val="kk-KZ"/>
        </w:rPr>
        <w:t>негізделген тұтас педагогикалық жүйе болып табылады. Оны әр түрлі тұрғыдан қарастыруға болады:</w:t>
      </w:r>
    </w:p>
    <w:p w:rsidR="002A153E" w:rsidRPr="002A153E" w:rsidRDefault="007A0E2B" w:rsidP="002A153E">
      <w:pPr>
        <w:pStyle w:val="6"/>
        <w:tabs>
          <w:tab w:val="clear" w:pos="1152"/>
        </w:tabs>
        <w:spacing w:before="0" w:after="0"/>
        <w:ind w:left="0" w:firstLine="567"/>
        <w:rPr>
          <w:rFonts w:ascii="Times New Roman" w:hAnsi="Times New Roman"/>
          <w:b w:val="0"/>
          <w:sz w:val="28"/>
          <w:szCs w:val="28"/>
          <w:lang w:val="kk-KZ"/>
        </w:rPr>
      </w:pPr>
      <w:r w:rsidRPr="002A153E">
        <w:rPr>
          <w:rFonts w:ascii="Times New Roman" w:hAnsi="Times New Roman"/>
          <w:b w:val="0"/>
          <w:sz w:val="28"/>
          <w:szCs w:val="28"/>
          <w:lang w:val="kk-KZ"/>
        </w:rPr>
        <w:t>- іс-әрекет;</w:t>
      </w:r>
    </w:p>
    <w:p w:rsidR="002A153E" w:rsidRPr="002A153E" w:rsidRDefault="007A0E2B" w:rsidP="002A153E">
      <w:pPr>
        <w:pStyle w:val="6"/>
        <w:tabs>
          <w:tab w:val="clear" w:pos="1152"/>
        </w:tabs>
        <w:spacing w:before="0" w:after="0"/>
        <w:ind w:left="0" w:firstLine="567"/>
        <w:rPr>
          <w:rFonts w:ascii="Times New Roman" w:hAnsi="Times New Roman"/>
          <w:b w:val="0"/>
          <w:sz w:val="28"/>
          <w:szCs w:val="28"/>
          <w:lang w:val="kk-KZ"/>
        </w:rPr>
      </w:pPr>
      <w:r w:rsidRPr="002A153E">
        <w:rPr>
          <w:rFonts w:ascii="Times New Roman" w:hAnsi="Times New Roman"/>
          <w:b w:val="0"/>
          <w:sz w:val="28"/>
          <w:szCs w:val="28"/>
          <w:lang w:val="kk-KZ"/>
        </w:rPr>
        <w:t>- үдеріс;</w:t>
      </w:r>
    </w:p>
    <w:p w:rsidR="002A153E" w:rsidRDefault="007A0E2B" w:rsidP="002A153E">
      <w:pPr>
        <w:pStyle w:val="6"/>
        <w:tabs>
          <w:tab w:val="clear" w:pos="1152"/>
        </w:tabs>
        <w:spacing w:before="0" w:after="0"/>
        <w:ind w:left="0" w:firstLine="567"/>
        <w:rPr>
          <w:rFonts w:ascii="Times New Roman" w:hAnsi="Times New Roman"/>
          <w:b w:val="0"/>
          <w:sz w:val="28"/>
          <w:szCs w:val="28"/>
          <w:lang w:val="kk-KZ"/>
        </w:rPr>
      </w:pPr>
      <w:r w:rsidRPr="002A153E">
        <w:rPr>
          <w:rFonts w:ascii="Times New Roman" w:hAnsi="Times New Roman"/>
          <w:b w:val="0"/>
          <w:sz w:val="28"/>
          <w:szCs w:val="28"/>
          <w:lang w:val="kk-KZ"/>
        </w:rPr>
        <w:t>- қарым-қатынас;</w:t>
      </w:r>
    </w:p>
    <w:p w:rsidR="002A153E" w:rsidRPr="002A153E" w:rsidRDefault="007A0E2B" w:rsidP="002A153E">
      <w:pPr>
        <w:pStyle w:val="6"/>
        <w:tabs>
          <w:tab w:val="clear" w:pos="1152"/>
        </w:tabs>
        <w:spacing w:before="0" w:after="0"/>
        <w:ind w:left="0" w:firstLine="567"/>
        <w:rPr>
          <w:rFonts w:ascii="Times New Roman" w:hAnsi="Times New Roman"/>
          <w:b w:val="0"/>
          <w:sz w:val="28"/>
          <w:szCs w:val="28"/>
          <w:lang w:val="kk-KZ"/>
        </w:rPr>
      </w:pPr>
      <w:r w:rsidRPr="002A153E">
        <w:rPr>
          <w:rFonts w:ascii="Times New Roman" w:hAnsi="Times New Roman"/>
          <w:b w:val="0"/>
          <w:sz w:val="28"/>
          <w:szCs w:val="28"/>
          <w:lang w:val="kk-KZ"/>
        </w:rPr>
        <w:lastRenderedPageBreak/>
        <w:t>- педагогикалық көшбасшылық пен оқытудың өзін-өзі басқарудың арақатынасы ретінде.</w:t>
      </w:r>
    </w:p>
    <w:p w:rsidR="002A153E" w:rsidRPr="002A153E" w:rsidRDefault="007A0E2B" w:rsidP="002A153E">
      <w:pPr>
        <w:pStyle w:val="6"/>
        <w:tabs>
          <w:tab w:val="clear" w:pos="1152"/>
        </w:tabs>
        <w:spacing w:before="0" w:after="0"/>
        <w:ind w:left="0" w:firstLine="567"/>
        <w:rPr>
          <w:rFonts w:ascii="Times New Roman" w:hAnsi="Times New Roman"/>
          <w:b w:val="0"/>
          <w:sz w:val="28"/>
          <w:szCs w:val="28"/>
          <w:lang w:val="kk-KZ"/>
        </w:rPr>
      </w:pPr>
      <w:r w:rsidRPr="002A153E">
        <w:rPr>
          <w:rFonts w:ascii="Times New Roman" w:hAnsi="Times New Roman"/>
          <w:b w:val="0"/>
          <w:sz w:val="28"/>
          <w:szCs w:val="28"/>
          <w:lang w:val="kk-KZ"/>
        </w:rPr>
        <w:t xml:space="preserve">Осыған байланысты болашақ жаттықтырушы-оқытушыларды </w:t>
      </w:r>
      <w:r w:rsidR="0039505F">
        <w:rPr>
          <w:rFonts w:ascii="Times New Roman" w:hAnsi="Times New Roman"/>
          <w:b w:val="0"/>
          <w:sz w:val="28"/>
          <w:szCs w:val="28"/>
          <w:lang w:val="kk-KZ"/>
        </w:rPr>
        <w:t>педагогикалық бақылауға даярлауда</w:t>
      </w:r>
      <w:r w:rsidRPr="002A153E">
        <w:rPr>
          <w:rFonts w:ascii="Times New Roman" w:hAnsi="Times New Roman"/>
          <w:b w:val="0"/>
          <w:sz w:val="28"/>
          <w:szCs w:val="28"/>
          <w:lang w:val="kk-KZ"/>
        </w:rPr>
        <w:t xml:space="preserve"> жоғары білім беру жүйесінде білім мазмұнын құру келесі қағидаларға сәйкес келуі керек, олар [1</w:t>
      </w:r>
      <w:r w:rsidR="005D1CF1">
        <w:rPr>
          <w:rFonts w:ascii="Times New Roman" w:hAnsi="Times New Roman"/>
          <w:b w:val="0"/>
          <w:sz w:val="28"/>
          <w:szCs w:val="28"/>
          <w:lang w:val="kk-KZ"/>
        </w:rPr>
        <w:t>77</w:t>
      </w:r>
      <w:r w:rsidRPr="002A153E">
        <w:rPr>
          <w:rFonts w:ascii="Times New Roman" w:hAnsi="Times New Roman"/>
          <w:b w:val="0"/>
          <w:sz w:val="28"/>
          <w:szCs w:val="28"/>
          <w:lang w:val="kk-KZ"/>
        </w:rPr>
        <w:t>]:</w:t>
      </w:r>
    </w:p>
    <w:p w:rsidR="002A153E" w:rsidRPr="002A153E" w:rsidRDefault="007A0E2B" w:rsidP="002A153E">
      <w:pPr>
        <w:pStyle w:val="6"/>
        <w:tabs>
          <w:tab w:val="clear" w:pos="1152"/>
        </w:tabs>
        <w:spacing w:before="0" w:after="0"/>
        <w:ind w:left="0" w:firstLine="567"/>
        <w:rPr>
          <w:rFonts w:ascii="Times New Roman" w:hAnsi="Times New Roman"/>
          <w:b w:val="0"/>
          <w:sz w:val="28"/>
          <w:szCs w:val="28"/>
          <w:lang w:val="kk-KZ"/>
        </w:rPr>
      </w:pPr>
      <w:r w:rsidRPr="002A153E">
        <w:rPr>
          <w:rFonts w:ascii="Times New Roman" w:hAnsi="Times New Roman"/>
          <w:b w:val="0"/>
          <w:sz w:val="28"/>
          <w:szCs w:val="28"/>
          <w:lang w:val="kk-KZ"/>
        </w:rPr>
        <w:t>- білімнің жинақталу мен функционалдығы;</w:t>
      </w:r>
    </w:p>
    <w:p w:rsid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2A153E">
        <w:rPr>
          <w:rFonts w:ascii="Times New Roman" w:hAnsi="Times New Roman"/>
          <w:b w:val="0"/>
          <w:sz w:val="28"/>
          <w:szCs w:val="28"/>
          <w:lang w:val="kk-KZ"/>
        </w:rPr>
        <w:t>- мағыналы бағыттылығы;</w:t>
      </w:r>
    </w:p>
    <w:p w:rsidR="00802AEF" w:rsidRP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802AEF">
        <w:rPr>
          <w:rFonts w:ascii="Times New Roman" w:hAnsi="Times New Roman"/>
          <w:b w:val="0"/>
          <w:sz w:val="28"/>
          <w:szCs w:val="28"/>
          <w:lang w:val="kk-KZ"/>
        </w:rPr>
        <w:t>- шешімі табылатын міндеттер;</w:t>
      </w:r>
    </w:p>
    <w:p w:rsidR="00802AEF" w:rsidRP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802AEF">
        <w:rPr>
          <w:rFonts w:ascii="Times New Roman" w:hAnsi="Times New Roman"/>
          <w:b w:val="0"/>
          <w:sz w:val="28"/>
          <w:szCs w:val="28"/>
          <w:lang w:val="kk-KZ"/>
        </w:rPr>
        <w:t>- білімнің ашықтығы;</w:t>
      </w:r>
    </w:p>
    <w:p w:rsidR="00802AEF" w:rsidRP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802AEF">
        <w:rPr>
          <w:rFonts w:ascii="Times New Roman" w:hAnsi="Times New Roman"/>
          <w:b w:val="0"/>
          <w:sz w:val="28"/>
          <w:szCs w:val="28"/>
          <w:lang w:val="kk-KZ"/>
        </w:rPr>
        <w:t>- білімнің конструктивтілігі;</w:t>
      </w:r>
    </w:p>
    <w:p w:rsidR="00802AEF" w:rsidRP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802AEF">
        <w:rPr>
          <w:rFonts w:ascii="Times New Roman" w:hAnsi="Times New Roman"/>
          <w:b w:val="0"/>
          <w:sz w:val="28"/>
          <w:szCs w:val="28"/>
          <w:lang w:val="kk-KZ"/>
        </w:rPr>
        <w:t>- ізгілендіру;</w:t>
      </w:r>
    </w:p>
    <w:p w:rsidR="00802AEF" w:rsidRP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802AEF">
        <w:rPr>
          <w:rFonts w:ascii="Times New Roman" w:hAnsi="Times New Roman"/>
          <w:b w:val="0"/>
          <w:sz w:val="28"/>
          <w:szCs w:val="28"/>
          <w:lang w:val="kk-KZ"/>
        </w:rPr>
        <w:t>- білімнің баламалылығы;</w:t>
      </w:r>
    </w:p>
    <w:p w:rsidR="00802AEF" w:rsidRP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802AEF">
        <w:rPr>
          <w:rFonts w:ascii="Times New Roman" w:hAnsi="Times New Roman"/>
          <w:b w:val="0"/>
          <w:sz w:val="28"/>
          <w:szCs w:val="28"/>
          <w:lang w:val="kk-KZ"/>
        </w:rPr>
        <w:t>- білім беру мазмұнын ұйымдастырудың икемділігі мен өзгермелілігі;</w:t>
      </w:r>
    </w:p>
    <w:p w:rsidR="00802AEF" w:rsidRP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802AEF">
        <w:rPr>
          <w:rFonts w:ascii="Times New Roman" w:hAnsi="Times New Roman"/>
          <w:b w:val="0"/>
          <w:sz w:val="28"/>
          <w:szCs w:val="28"/>
          <w:lang w:val="kk-KZ"/>
        </w:rPr>
        <w:t>- ғылыми-зерттеу бағыты.</w:t>
      </w:r>
    </w:p>
    <w:p w:rsidR="00802AEF" w:rsidRP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802AEF">
        <w:rPr>
          <w:rFonts w:ascii="Times New Roman" w:hAnsi="Times New Roman"/>
          <w:b w:val="0"/>
          <w:sz w:val="28"/>
          <w:szCs w:val="28"/>
          <w:lang w:val="kk-KZ"/>
        </w:rPr>
        <w:t>ЖОО оқу/оқыту үдерісін ұйымдастыру мен жүзеге асыруда өзіндік қағидалар басшылыққа алынатыны белгілі. Сонымен қатар, аталған қағидалар ЖОО-ға білім берудің негізгі қағидалармен сәйкес келуі мүмкін [1</w:t>
      </w:r>
      <w:r w:rsidR="005D1CF1">
        <w:rPr>
          <w:rFonts w:ascii="Times New Roman" w:hAnsi="Times New Roman"/>
          <w:b w:val="0"/>
          <w:sz w:val="28"/>
          <w:szCs w:val="28"/>
          <w:lang w:val="kk-KZ"/>
        </w:rPr>
        <w:t>77</w:t>
      </w:r>
      <w:r w:rsidRPr="00802AEF">
        <w:rPr>
          <w:rFonts w:ascii="Times New Roman" w:hAnsi="Times New Roman"/>
          <w:b w:val="0"/>
          <w:sz w:val="28"/>
          <w:szCs w:val="28"/>
          <w:lang w:val="kk-KZ"/>
        </w:rPr>
        <w:t>, с.56]:</w:t>
      </w:r>
    </w:p>
    <w:p w:rsid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802AEF">
        <w:rPr>
          <w:rFonts w:ascii="Times New Roman" w:hAnsi="Times New Roman"/>
          <w:b w:val="0"/>
          <w:sz w:val="28"/>
          <w:szCs w:val="28"/>
          <w:lang w:val="kk-KZ"/>
        </w:rPr>
        <w:t>- өз бетінше оқудың басымдылығы;</w:t>
      </w:r>
    </w:p>
    <w:p w:rsidR="00802AEF" w:rsidRP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802AEF">
        <w:rPr>
          <w:rFonts w:ascii="Times New Roman" w:hAnsi="Times New Roman"/>
          <w:b w:val="0"/>
          <w:sz w:val="28"/>
          <w:szCs w:val="28"/>
          <w:lang w:val="kk-KZ"/>
        </w:rPr>
        <w:t>- дайындық және оқу процесінде білім алушының бірлескен қызметі;</w:t>
      </w:r>
    </w:p>
    <w:p w:rsidR="00802AEF" w:rsidRP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802AEF">
        <w:rPr>
          <w:rFonts w:ascii="Times New Roman" w:hAnsi="Times New Roman"/>
          <w:b w:val="0"/>
          <w:sz w:val="28"/>
          <w:szCs w:val="28"/>
          <w:lang w:val="kk-KZ"/>
        </w:rPr>
        <w:t>- өмірлік оң тәжірибені пайдалану (ең алдымен әлеуметтік және кәсіби);</w:t>
      </w:r>
    </w:p>
    <w:p w:rsidR="00802AEF" w:rsidRP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802AEF">
        <w:rPr>
          <w:rFonts w:ascii="Times New Roman" w:hAnsi="Times New Roman"/>
          <w:b w:val="0"/>
          <w:sz w:val="28"/>
          <w:szCs w:val="28"/>
          <w:lang w:val="kk-KZ"/>
        </w:rPr>
        <w:t>- ескірген тәжірибені және жаңа білімді игеруге кедергі келтіретін жеке көзқарастарды түзету;</w:t>
      </w:r>
    </w:p>
    <w:p w:rsidR="00802AEF" w:rsidRP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802AEF">
        <w:rPr>
          <w:rFonts w:ascii="Times New Roman" w:hAnsi="Times New Roman"/>
          <w:b w:val="0"/>
          <w:sz w:val="28"/>
          <w:szCs w:val="28"/>
          <w:lang w:val="kk-KZ"/>
        </w:rPr>
        <w:t>- оқытуға жеке көзқарас;</w:t>
      </w:r>
    </w:p>
    <w:p w:rsidR="00802AEF" w:rsidRP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802AEF">
        <w:rPr>
          <w:rFonts w:ascii="Times New Roman" w:hAnsi="Times New Roman"/>
          <w:b w:val="0"/>
          <w:sz w:val="28"/>
          <w:szCs w:val="28"/>
          <w:lang w:val="kk-KZ"/>
        </w:rPr>
        <w:t>- оқытудың элективтілігі;</w:t>
      </w:r>
    </w:p>
    <w:p w:rsidR="00802AEF" w:rsidRP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802AEF">
        <w:rPr>
          <w:rFonts w:ascii="Times New Roman" w:hAnsi="Times New Roman"/>
          <w:b w:val="0"/>
          <w:sz w:val="28"/>
          <w:szCs w:val="28"/>
          <w:lang w:val="kk-KZ"/>
        </w:rPr>
        <w:t>- рефлексивтілік;</w:t>
      </w:r>
    </w:p>
    <w:p w:rsidR="00802AEF" w:rsidRP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802AEF">
        <w:rPr>
          <w:rFonts w:ascii="Times New Roman" w:hAnsi="Times New Roman"/>
          <w:b w:val="0"/>
          <w:sz w:val="28"/>
          <w:szCs w:val="28"/>
          <w:lang w:val="kk-KZ"/>
        </w:rPr>
        <w:t>- практикалық іс-әрекет пен оқыту нәтижелерінің қажеттілігі;</w:t>
      </w:r>
    </w:p>
    <w:p w:rsidR="00802AEF" w:rsidRP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802AEF">
        <w:rPr>
          <w:rFonts w:ascii="Times New Roman" w:hAnsi="Times New Roman"/>
          <w:b w:val="0"/>
          <w:sz w:val="28"/>
          <w:szCs w:val="28"/>
          <w:lang w:val="kk-KZ"/>
        </w:rPr>
        <w:t>- жүйелі оқыту;</w:t>
      </w:r>
    </w:p>
    <w:p w:rsidR="00802AEF" w:rsidRP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802AEF">
        <w:rPr>
          <w:rFonts w:ascii="Times New Roman" w:hAnsi="Times New Roman"/>
          <w:b w:val="0"/>
          <w:sz w:val="28"/>
          <w:szCs w:val="28"/>
          <w:lang w:val="kk-KZ"/>
        </w:rPr>
        <w:t>- оқыту нәтижелерін өзектендіру.</w:t>
      </w:r>
    </w:p>
    <w:p w:rsidR="00802AEF" w:rsidRP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802AEF">
        <w:rPr>
          <w:rFonts w:ascii="Times New Roman" w:hAnsi="Times New Roman"/>
          <w:b w:val="0"/>
          <w:sz w:val="28"/>
          <w:szCs w:val="28"/>
          <w:lang w:val="kk-KZ"/>
        </w:rPr>
        <w:t>ЖОО-да білім беру жүйесіндегі жүйелік-іс-әрекеттік және тұлғаға бағытталған тұғырлар тұрғысынан бұл екі және одан да көп субъектілердің: оқытушы мен білім алушының (оқытушы мен білім алушылардың; бір-бірімен білім алушылардың) білім беру мақсаттарына қол жеткізуге бағытталған ынтымақтастығы.</w:t>
      </w:r>
    </w:p>
    <w:p w:rsidR="00E5178A" w:rsidRPr="00802AEF" w:rsidRDefault="007A0E2B" w:rsidP="00802AEF">
      <w:pPr>
        <w:pStyle w:val="6"/>
        <w:tabs>
          <w:tab w:val="clear" w:pos="1152"/>
        </w:tabs>
        <w:spacing w:before="0" w:after="0"/>
        <w:ind w:left="0" w:firstLine="567"/>
        <w:rPr>
          <w:rFonts w:ascii="Times New Roman" w:hAnsi="Times New Roman"/>
          <w:b w:val="0"/>
          <w:sz w:val="28"/>
          <w:szCs w:val="28"/>
          <w:lang w:val="kk-KZ"/>
        </w:rPr>
      </w:pPr>
      <w:r w:rsidRPr="00802AEF">
        <w:rPr>
          <w:rFonts w:ascii="Times New Roman" w:hAnsi="Times New Roman"/>
          <w:b w:val="0"/>
          <w:sz w:val="28"/>
          <w:szCs w:val="28"/>
          <w:lang w:val="kk-KZ"/>
        </w:rPr>
        <w:t>Оқыту мен оқу педагогикалық процесінің басты қатысушыларының, жоғары білім беру жүйесіндегі оқытушының және іс-әрекет мақсаттары біріктірілген болашақ жаттықтырушы-оқытушылардың ынтымақтастығымен байланысты дидактикалық процестер болып табылады. Бұл жүйеде оқыту мен оқу - бұл іс-әрекеттің келісімділігі, қарым-қатынас пен өзара әрекеттесуі, өзара құрмет пен өзара көмек беруі, болашаққа деген жалпы ұмтылыс пен білім алушыларды өзара қолдауы. Бұл - болашақ жаттықтырушы-оқытушыға, мәдениетке, шығармашылыққа деген құндылық қатынасы; ізгілікті педагогикалық ұстанымы; білім алушының денсаулығына қамқорлық жасау; мәдени-ақпараттық және пәндік-дамытушылық білім беру ортасын құру және үнемі байыту; оқытудың мазмұны мен технологиясының тұлғаға</w:t>
      </w:r>
      <w:r w:rsidRPr="00B559EB">
        <w:rPr>
          <w:rFonts w:ascii="Times New Roman" w:hAnsi="Times New Roman"/>
          <w:sz w:val="28"/>
          <w:szCs w:val="28"/>
          <w:lang w:val="kk-KZ"/>
        </w:rPr>
        <w:t xml:space="preserve"> </w:t>
      </w:r>
      <w:r w:rsidRPr="00802AEF">
        <w:rPr>
          <w:rFonts w:ascii="Times New Roman" w:hAnsi="Times New Roman"/>
          <w:b w:val="0"/>
          <w:sz w:val="28"/>
          <w:szCs w:val="28"/>
          <w:lang w:val="kk-KZ"/>
        </w:rPr>
        <w:t xml:space="preserve">бағытталған </w:t>
      </w:r>
      <w:r w:rsidRPr="00802AEF">
        <w:rPr>
          <w:rFonts w:ascii="Times New Roman" w:hAnsi="Times New Roman"/>
          <w:b w:val="0"/>
          <w:sz w:val="28"/>
          <w:szCs w:val="28"/>
          <w:lang w:val="kk-KZ"/>
        </w:rPr>
        <w:lastRenderedPageBreak/>
        <w:t xml:space="preserve">дамытушылық және шығармашылық бағыт беру; әрбір болашақ педагогтың даралығын дамыту және қолдау туралы қамқорлық. </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Сонымен қатар, оқыту - бұл өзін-өзі оқытумен, өзін-өзі дамытумен, өзін-өзі жетілдірумен айналысу керек инновациялық білім беру технологияларын қолдана отырып, енжар тыңдаушының, орындаушының күйінен белсенді әрекет позициясына ауысу үшін болашақ оқытушының оқуын дәлелді, жанама басқару процесі [1</w:t>
      </w:r>
      <w:r w:rsidR="005D1CF1">
        <w:rPr>
          <w:rFonts w:ascii="Times New Roman" w:hAnsi="Times New Roman"/>
          <w:sz w:val="28"/>
          <w:szCs w:val="28"/>
          <w:lang w:val="kk-KZ"/>
        </w:rPr>
        <w:t>78</w:t>
      </w:r>
      <w:r w:rsidRPr="00B559EB">
        <w:rPr>
          <w:rFonts w:ascii="Times New Roman" w:hAnsi="Times New Roman"/>
          <w:sz w:val="28"/>
          <w:szCs w:val="28"/>
          <w:lang w:val="kk-KZ"/>
        </w:rPr>
        <w:t>]. Оқыту оқудың мақсаттарын, міндеттері мен мазмұнын жобаланатын мақсаттарға, міндеттер мен өзіндік білім беру қызметінің мазмұнына болашақ жаттықтырушы-оқытушылардың өздері «айналдыруға» бағытталады. Оқыту субъективтіліктің өзін-өзі дамытуға бағытталған өзіндік білім беру траекториясын болашақ жаттықтырушы-оқытушылардың өзін-өзі ұйымдастыруына жағдай жасайды.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Болашақ жаттықтырушы-оқытушыны лауазымға тағайындау үшін оған ЖОО-да даярлаудың қазіргі жүйесі </w:t>
      </w:r>
      <w:r w:rsidR="00E5178A">
        <w:rPr>
          <w:rFonts w:ascii="Times New Roman" w:hAnsi="Times New Roman"/>
          <w:sz w:val="28"/>
          <w:szCs w:val="28"/>
          <w:lang w:val="kk-KZ"/>
        </w:rPr>
        <w:t xml:space="preserve">бойынша </w:t>
      </w:r>
      <w:r w:rsidRPr="00B559EB">
        <w:rPr>
          <w:rFonts w:ascii="Times New Roman" w:hAnsi="Times New Roman"/>
          <w:sz w:val="28"/>
          <w:szCs w:val="28"/>
          <w:lang w:val="kk-KZ"/>
        </w:rPr>
        <w:t>спорт бойынша жаттықтырушы-оқытушының лауазымдық міндеттерін жүзеге асыра</w:t>
      </w:r>
      <w:r w:rsidR="00E5178A">
        <w:rPr>
          <w:rFonts w:ascii="Times New Roman" w:hAnsi="Times New Roman"/>
          <w:sz w:val="28"/>
          <w:szCs w:val="28"/>
          <w:lang w:val="kk-KZ"/>
        </w:rPr>
        <w:t xml:space="preserve"> алат</w:t>
      </w:r>
      <w:r w:rsidRPr="00B559EB">
        <w:rPr>
          <w:rFonts w:ascii="Times New Roman" w:hAnsi="Times New Roman"/>
          <w:sz w:val="28"/>
          <w:szCs w:val="28"/>
          <w:lang w:val="kk-KZ"/>
        </w:rPr>
        <w:t>ын даярлық</w:t>
      </w:r>
      <w:r w:rsidR="00E5178A">
        <w:rPr>
          <w:rFonts w:ascii="Times New Roman" w:hAnsi="Times New Roman"/>
          <w:sz w:val="28"/>
          <w:szCs w:val="28"/>
          <w:lang w:val="kk-KZ"/>
        </w:rPr>
        <w:t xml:space="preserve">пен </w:t>
      </w:r>
      <w:r w:rsidRPr="00B559EB">
        <w:rPr>
          <w:rFonts w:ascii="Times New Roman" w:hAnsi="Times New Roman"/>
          <w:sz w:val="28"/>
          <w:szCs w:val="28"/>
          <w:lang w:val="kk-KZ"/>
        </w:rPr>
        <w:t>қамтамасыз ету</w:t>
      </w:r>
      <w:r w:rsidR="00E5178A">
        <w:rPr>
          <w:rFonts w:ascii="Times New Roman" w:hAnsi="Times New Roman"/>
          <w:sz w:val="28"/>
          <w:szCs w:val="28"/>
          <w:lang w:val="kk-KZ"/>
        </w:rPr>
        <w:t xml:space="preserve"> қажет</w:t>
      </w:r>
      <w:r w:rsidRPr="00B559EB">
        <w:rPr>
          <w:rFonts w:ascii="Times New Roman" w:hAnsi="Times New Roman"/>
          <w:sz w:val="28"/>
          <w:szCs w:val="28"/>
          <w:lang w:val="kk-KZ"/>
        </w:rPr>
        <w:t xml:space="preserve"> [1</w:t>
      </w:r>
      <w:r w:rsidR="00DE578B">
        <w:rPr>
          <w:rFonts w:ascii="Times New Roman" w:hAnsi="Times New Roman"/>
          <w:sz w:val="28"/>
          <w:szCs w:val="28"/>
          <w:lang w:val="kk-KZ"/>
        </w:rPr>
        <w:t>04</w:t>
      </w:r>
      <w:r w:rsidR="00DE00FD">
        <w:rPr>
          <w:rFonts w:ascii="Times New Roman" w:hAnsi="Times New Roman"/>
          <w:sz w:val="28"/>
          <w:szCs w:val="28"/>
          <w:lang w:val="kk-KZ"/>
        </w:rPr>
        <w:t>, б. 25</w:t>
      </w:r>
      <w:r w:rsidRPr="00B559EB">
        <w:rPr>
          <w:rFonts w:ascii="Times New Roman" w:hAnsi="Times New Roman"/>
          <w:sz w:val="28"/>
          <w:szCs w:val="28"/>
          <w:lang w:val="kk-KZ"/>
        </w:rPr>
        <w:t>]. Бұл өз кезегінде бағдарлы оқыту үдерісін ұйымдастырудың құраушыларын құрайды.</w:t>
      </w:r>
    </w:p>
    <w:p w:rsidR="007A0E2B" w:rsidRPr="00B559EB" w:rsidRDefault="007A0E2B" w:rsidP="007A0E2B">
      <w:pPr>
        <w:pStyle w:val="4"/>
        <w:ind w:firstLine="567"/>
        <w:jc w:val="both"/>
        <w:rPr>
          <w:rFonts w:ascii="Times New Roman" w:hAnsi="Times New Roman"/>
          <w:lang w:val="kk-KZ"/>
        </w:rPr>
      </w:pPr>
      <w:r w:rsidRPr="00B559EB">
        <w:rPr>
          <w:rFonts w:ascii="Times New Roman" w:hAnsi="Times New Roman"/>
          <w:sz w:val="28"/>
          <w:szCs w:val="28"/>
          <w:lang w:val="kk-KZ"/>
        </w:rPr>
        <w:t>Жоғары оқу орындары болашақ жаттықтырушы-оқытушыларды оқушылардың оқу-жаттығу іс-әрекетін педагогикалық бақылауға даярлау мен оны жетілдіру үшін оның арнайы рұқсаты болуымен қатар, оның педагогикалық, т.б. әлеуеті болуы шарт [1</w:t>
      </w:r>
      <w:r w:rsidR="005D1CF1">
        <w:rPr>
          <w:rFonts w:ascii="Times New Roman" w:hAnsi="Times New Roman"/>
          <w:sz w:val="28"/>
          <w:szCs w:val="28"/>
          <w:lang w:val="kk-KZ"/>
        </w:rPr>
        <w:t>79</w:t>
      </w:r>
      <w:r w:rsidRPr="00B559EB">
        <w:rPr>
          <w:rFonts w:ascii="Times New Roman" w:hAnsi="Times New Roman"/>
          <w:sz w:val="28"/>
          <w:szCs w:val="28"/>
          <w:lang w:val="kk-KZ"/>
        </w:rPr>
        <w:t>].</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ЖОО-ның оның ішінде университеттің педагогикалық әлеуетін зерттеу үшін оларда инновациялық мәдениет тасымалдаушылары ретінде білім алушылардың жеке тұлғасын өзектендіру моделі педагогикалық жобалау аясында жүзеге асырылады. Ол үшін алдымен «Педагогикалық әлеует» түсінігін қарастыру керек. Аталған терминді оның сөздік анықтамасынан бастайтын болсақ: «әлеует (лат. Potentia - күш) - бұл кез келген мәселені шешуге, белгілі бір мақсатқа жетуге болатын көздер, мүмкіндіктер, құралдар, қорлар; жеке адамның, қоғамның, мемлекеттің белгілі бір аумақтағы мүмкіндіктері» [1</w:t>
      </w:r>
      <w:r w:rsidR="00DE578B">
        <w:rPr>
          <w:rFonts w:ascii="Times New Roman" w:hAnsi="Times New Roman"/>
          <w:sz w:val="28"/>
          <w:szCs w:val="28"/>
          <w:lang w:val="kk-KZ"/>
        </w:rPr>
        <w:t>80</w:t>
      </w:r>
      <w:r w:rsidRPr="00B559EB">
        <w:rPr>
          <w:rFonts w:ascii="Times New Roman" w:hAnsi="Times New Roman"/>
          <w:sz w:val="28"/>
          <w:szCs w:val="28"/>
          <w:lang w:val="kk-KZ"/>
        </w:rPr>
        <w:t>, с.1048]. Осылайша, ЖОО-ның даму және педагогикалық әлеуетін сипаттау үшін қол жетімді мүмкіндіктерді, әлі іске асырылмаған, бірақ белгілі бір қажетті және жеткілікті жағдайларда жүзеге асырылуы мүмкін көздер мен құралдарды анықтау және белгіле</w:t>
      </w:r>
      <w:r w:rsidR="004F1505">
        <w:rPr>
          <w:rFonts w:ascii="Times New Roman" w:hAnsi="Times New Roman"/>
          <w:sz w:val="28"/>
          <w:szCs w:val="28"/>
          <w:lang w:val="kk-KZ"/>
        </w:rPr>
        <w:t>у</w:t>
      </w:r>
      <w:r w:rsidR="00E15698">
        <w:rPr>
          <w:rFonts w:ascii="Times New Roman" w:hAnsi="Times New Roman"/>
          <w:sz w:val="28"/>
          <w:szCs w:val="28"/>
          <w:lang w:val="kk-KZ"/>
        </w:rPr>
        <w:t>, содан кейін оны әзірле</w:t>
      </w:r>
      <w:r w:rsidRPr="00B559EB">
        <w:rPr>
          <w:rFonts w:ascii="Times New Roman" w:hAnsi="Times New Roman"/>
          <w:sz w:val="28"/>
          <w:szCs w:val="28"/>
          <w:lang w:val="kk-KZ"/>
        </w:rPr>
        <w:t>у керек.</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«Әлеует» түсінігін нақтылау мақсатында А.М. Боднардың әлеуетке шоғырланған байланыстар мен қарым-қатынастардың үш деңгейі туралы жазғанын назарға алуға болады. Атап айтқанда:</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Өткенді көрсететін. Әлеует – бұл жүйенің қалыптасу процесінде жинақталған қасиеттерінің жиынтығы;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Қазіргіні көрсетуші. Мұнда басты назар мүмкіндіктерді іске асыру процесіне аударылады;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Болашаққа бағдарланған. Тұрақты және өзгермелі жағдаяттың бірлігін білдіретін әлеует болашақ даму нышанын қамтиды [1</w:t>
      </w:r>
      <w:r w:rsidR="00DE578B">
        <w:rPr>
          <w:rFonts w:ascii="Times New Roman" w:hAnsi="Times New Roman"/>
          <w:sz w:val="28"/>
          <w:szCs w:val="28"/>
          <w:lang w:val="kk-KZ"/>
        </w:rPr>
        <w:t>81</w:t>
      </w:r>
      <w:r w:rsidRPr="00B559EB">
        <w:rPr>
          <w:rFonts w:ascii="Times New Roman" w:hAnsi="Times New Roman"/>
          <w:sz w:val="28"/>
          <w:szCs w:val="28"/>
          <w:lang w:val="kk-KZ"/>
        </w:rPr>
        <w:t>, б. 14].</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Бұл анықтаманың құндылығы оның мазмұнды кеңістіктік-уақытты</w:t>
      </w:r>
      <w:r w:rsidR="004F1505">
        <w:rPr>
          <w:rFonts w:ascii="Times New Roman" w:hAnsi="Times New Roman"/>
          <w:sz w:val="28"/>
          <w:szCs w:val="28"/>
          <w:lang w:val="kk-KZ"/>
        </w:rPr>
        <w:t>ң</w:t>
      </w:r>
      <w:r w:rsidRPr="00B559EB">
        <w:rPr>
          <w:rFonts w:ascii="Times New Roman" w:hAnsi="Times New Roman"/>
          <w:sz w:val="28"/>
          <w:szCs w:val="28"/>
          <w:lang w:val="kk-KZ"/>
        </w:rPr>
        <w:t xml:space="preserve"> толықтығында, өткеннің, бүгіннің және болашақтың тұтастығынан көрінеді. Мұнда бастысы дәстүрлерді сақтауымен және сонымен бірге инновациялық </w:t>
      </w:r>
      <w:r w:rsidRPr="00B559EB">
        <w:rPr>
          <w:rFonts w:ascii="Times New Roman" w:hAnsi="Times New Roman"/>
          <w:sz w:val="28"/>
          <w:szCs w:val="28"/>
          <w:lang w:val="kk-KZ"/>
        </w:rPr>
        <w:lastRenderedPageBreak/>
        <w:t>дамуға ұмтылатын оқу орнының ерекшеленуі маңызды. Осылайша, дәстүрлер мен жаңашылдық диалектикасының құндылығын атап өтумен, педагогикалық үдеріс пен оның қатысушыларын өзектілендіруді педагогикалық жобалау мәселесіне қатысты оқу-тәрбие үдерісі деңгейіне түсу қарастырылады.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Осы жоспарды жүзеге асыруда стратегиялық инновациялар мен инновациялық мәдениет мәселелері бойынша зерттеулерге бағытталған бет-бұрыстар нәтижелі болып табылады. Сонымен, Белоусов университеттің ғылыми-инновациялық әлеуеті тұжырымдамасының мәні мен мазмұнын анықтай отырып, оны «экономикалық категория ретінде, осы басқару объектісіне қатысты экономикалық қатынастар</w:t>
      </w:r>
      <w:r w:rsidR="004F1505">
        <w:rPr>
          <w:rFonts w:ascii="Times New Roman" w:hAnsi="Times New Roman"/>
          <w:sz w:val="28"/>
          <w:szCs w:val="28"/>
          <w:lang w:val="kk-KZ"/>
        </w:rPr>
        <w:t>ды</w:t>
      </w:r>
      <w:r w:rsidRPr="00B559EB">
        <w:rPr>
          <w:rFonts w:ascii="Times New Roman" w:hAnsi="Times New Roman"/>
          <w:sz w:val="28"/>
          <w:szCs w:val="28"/>
          <w:lang w:val="kk-KZ"/>
        </w:rPr>
        <w:t xml:space="preserve"> қалыптастыруда, пайдалануда және дамытуда қалыптасады, ЖОО деңгейінде және оның сыртқы агенттері деңгейінде – мемлекет және университеттің инновациялық өнімдерін тұтынушылар ретінде әрекет ететін бизнес-қоғамдастық, сонымен бірге осы әлеуетті дамытуға инвесторлар ретінде» деп қарастырады [1</w:t>
      </w:r>
      <w:r w:rsidR="00DE578B">
        <w:rPr>
          <w:rFonts w:ascii="Times New Roman" w:hAnsi="Times New Roman"/>
          <w:sz w:val="28"/>
          <w:szCs w:val="28"/>
          <w:lang w:val="kk-KZ"/>
        </w:rPr>
        <w:t>82</w:t>
      </w:r>
      <w:r w:rsidRPr="00B559EB">
        <w:rPr>
          <w:rFonts w:ascii="Times New Roman" w:hAnsi="Times New Roman"/>
          <w:sz w:val="28"/>
          <w:szCs w:val="28"/>
          <w:lang w:val="kk-KZ"/>
        </w:rPr>
        <w:t>].</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Стратегиялық зерттеулер институтының директоры А.Николаев «Инновациялық даму және инновациялық мәдениет» атты еңбегінде кәсіпорынның жалпы әлеуетін зерттейді. Ол</w:t>
      </w:r>
      <w:r w:rsidR="00B505E3">
        <w:rPr>
          <w:rFonts w:ascii="Times New Roman" w:hAnsi="Times New Roman"/>
          <w:sz w:val="28"/>
          <w:szCs w:val="28"/>
          <w:lang w:val="kk-KZ"/>
        </w:rPr>
        <w:t xml:space="preserve">, </w:t>
      </w:r>
      <w:r w:rsidRPr="00B559EB">
        <w:rPr>
          <w:rFonts w:ascii="Times New Roman" w:hAnsi="Times New Roman"/>
          <w:sz w:val="28"/>
          <w:szCs w:val="28"/>
          <w:lang w:val="kk-KZ"/>
        </w:rPr>
        <w:t xml:space="preserve">оның негізгі құраушыларын – өндірістік-технологиялық, ғылыми-техникалық, қаржылық-экономикалық, кадрлық ресурстар және оның әрбір бөлігіне органикалық түрде енетін барлық әлеуеттің өзегін білдіретін нақты </w:t>
      </w:r>
      <w:r w:rsidR="00B505E3">
        <w:rPr>
          <w:rFonts w:ascii="Times New Roman" w:hAnsi="Times New Roman"/>
          <w:sz w:val="28"/>
          <w:szCs w:val="28"/>
          <w:lang w:val="kk-KZ"/>
        </w:rPr>
        <w:t>«</w:t>
      </w:r>
      <w:r w:rsidRPr="00B559EB">
        <w:rPr>
          <w:rFonts w:ascii="Times New Roman" w:hAnsi="Times New Roman"/>
          <w:sz w:val="28"/>
          <w:szCs w:val="28"/>
          <w:lang w:val="kk-KZ"/>
        </w:rPr>
        <w:t>инновациялық әлеует» деп атайды [1</w:t>
      </w:r>
      <w:r w:rsidR="00DE578B">
        <w:rPr>
          <w:rFonts w:ascii="Times New Roman" w:hAnsi="Times New Roman"/>
          <w:sz w:val="28"/>
          <w:szCs w:val="28"/>
          <w:lang w:val="kk-KZ"/>
        </w:rPr>
        <w:t>83</w:t>
      </w:r>
      <w:r w:rsidRPr="00B559EB">
        <w:rPr>
          <w:rFonts w:ascii="Times New Roman" w:hAnsi="Times New Roman"/>
          <w:sz w:val="28"/>
          <w:szCs w:val="28"/>
          <w:lang w:val="kk-KZ"/>
        </w:rPr>
        <w:t xml:space="preserve">]. Сонымен қатар, А.Николаев «инновациялық </w:t>
      </w:r>
      <w:r w:rsidR="00B505E3">
        <w:rPr>
          <w:rFonts w:ascii="Times New Roman" w:hAnsi="Times New Roman"/>
          <w:sz w:val="28"/>
          <w:szCs w:val="28"/>
          <w:lang w:val="kk-KZ"/>
        </w:rPr>
        <w:t>әлеует</w:t>
      </w:r>
      <w:r w:rsidR="00E15698">
        <w:rPr>
          <w:rFonts w:ascii="Times New Roman" w:hAnsi="Times New Roman"/>
          <w:sz w:val="28"/>
          <w:szCs w:val="28"/>
          <w:lang w:val="kk-KZ"/>
        </w:rPr>
        <w:t>»</w:t>
      </w:r>
      <w:r w:rsidRPr="00B559EB">
        <w:rPr>
          <w:rFonts w:ascii="Times New Roman" w:hAnsi="Times New Roman"/>
          <w:sz w:val="28"/>
          <w:szCs w:val="28"/>
          <w:lang w:val="kk-KZ"/>
        </w:rPr>
        <w:t xml:space="preserve"> өндірістік циклдің соңғы бөлігін және оның нақты өткізу мүмкіндіктерін анықтайды, бұл түпкілікті нәтижеге айтарлықтай әсер етеді [1</w:t>
      </w:r>
      <w:r w:rsidR="00DE578B">
        <w:rPr>
          <w:rFonts w:ascii="Times New Roman" w:hAnsi="Times New Roman"/>
          <w:sz w:val="28"/>
          <w:szCs w:val="28"/>
          <w:lang w:val="kk-KZ"/>
        </w:rPr>
        <w:t>83</w:t>
      </w:r>
      <w:r w:rsidR="00DE00FD">
        <w:rPr>
          <w:rFonts w:ascii="Times New Roman" w:hAnsi="Times New Roman"/>
          <w:sz w:val="28"/>
          <w:szCs w:val="28"/>
          <w:lang w:val="kk-KZ"/>
        </w:rPr>
        <w:t>, б. 47</w:t>
      </w:r>
      <w:r w:rsidRPr="00B559EB">
        <w:rPr>
          <w:rFonts w:ascii="Times New Roman" w:hAnsi="Times New Roman"/>
          <w:sz w:val="28"/>
          <w:szCs w:val="28"/>
          <w:lang w:val="kk-KZ"/>
        </w:rPr>
        <w:t>] деп есептейді. Оның тұжырымдарын талдай отырып, ЖОО әлеуеті мен кәсіпорын әлеуеті арасындағы ұқсастық мүмкіндігі туралы қорытындыға келуге болады.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Т.Б. Загоруля өзінің зерттеуінде</w:t>
      </w:r>
      <w:r w:rsidRPr="00B559EB">
        <w:rPr>
          <w:rFonts w:ascii="Times New Roman" w:hAnsi="Times New Roman"/>
          <w:b/>
          <w:sz w:val="28"/>
          <w:szCs w:val="28"/>
          <w:lang w:val="kk-KZ"/>
        </w:rPr>
        <w:t xml:space="preserve"> </w:t>
      </w:r>
      <w:r w:rsidRPr="00B559EB">
        <w:rPr>
          <w:rFonts w:ascii="Times New Roman" w:hAnsi="Times New Roman"/>
          <w:sz w:val="28"/>
          <w:szCs w:val="28"/>
          <w:lang w:val="kk-KZ"/>
        </w:rPr>
        <w:t>[1</w:t>
      </w:r>
      <w:r w:rsidR="00DE578B">
        <w:rPr>
          <w:rFonts w:ascii="Times New Roman" w:hAnsi="Times New Roman"/>
          <w:sz w:val="28"/>
          <w:szCs w:val="28"/>
          <w:lang w:val="kk-KZ"/>
        </w:rPr>
        <w:t>79</w:t>
      </w:r>
      <w:r w:rsidRPr="00B559EB">
        <w:rPr>
          <w:rFonts w:ascii="Times New Roman" w:hAnsi="Times New Roman"/>
          <w:sz w:val="28"/>
          <w:szCs w:val="28"/>
          <w:lang w:val="kk-KZ"/>
        </w:rPr>
        <w:t>, с.60] университеттің педагогикалық әлеуетін университеттің жалпы әлеуеті</w:t>
      </w:r>
      <w:r w:rsidR="00B505E3">
        <w:rPr>
          <w:rFonts w:ascii="Times New Roman" w:hAnsi="Times New Roman"/>
          <w:sz w:val="28"/>
          <w:szCs w:val="28"/>
          <w:lang w:val="kk-KZ"/>
        </w:rPr>
        <w:t>ме</w:t>
      </w:r>
      <w:r w:rsidRPr="00B559EB">
        <w:rPr>
          <w:rFonts w:ascii="Times New Roman" w:hAnsi="Times New Roman"/>
          <w:sz w:val="28"/>
          <w:szCs w:val="28"/>
          <w:lang w:val="kk-KZ"/>
        </w:rPr>
        <w:t xml:space="preserve">н </w:t>
      </w:r>
      <w:r w:rsidR="00B505E3">
        <w:rPr>
          <w:rFonts w:ascii="Times New Roman" w:hAnsi="Times New Roman"/>
          <w:sz w:val="28"/>
          <w:szCs w:val="28"/>
          <w:lang w:val="kk-KZ"/>
        </w:rPr>
        <w:t xml:space="preserve">сәйкестікте </w:t>
      </w:r>
      <w:r w:rsidRPr="00B559EB">
        <w:rPr>
          <w:rFonts w:ascii="Times New Roman" w:hAnsi="Times New Roman"/>
          <w:sz w:val="28"/>
          <w:szCs w:val="28"/>
          <w:lang w:val="kk-KZ"/>
        </w:rPr>
        <w:t>көрсетеді</w:t>
      </w:r>
      <w:r w:rsidR="00B505E3">
        <w:rPr>
          <w:rFonts w:ascii="Times New Roman" w:hAnsi="Times New Roman"/>
          <w:sz w:val="28"/>
          <w:szCs w:val="28"/>
          <w:lang w:val="kk-KZ"/>
        </w:rPr>
        <w:t xml:space="preserve"> және </w:t>
      </w:r>
      <w:r w:rsidRPr="00B559EB">
        <w:rPr>
          <w:rFonts w:ascii="Times New Roman" w:hAnsi="Times New Roman"/>
          <w:sz w:val="28"/>
          <w:szCs w:val="28"/>
          <w:lang w:val="kk-KZ"/>
        </w:rPr>
        <w:t>ЖОО педагогикалық әлеуеті:</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мамандар;</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өндірістік-технологиялық;</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ғылыми-техникалық;</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қаржы-экономикалық әлеуеттен тұратынын сипаттайды.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ЖОО мен кәсіпорынның әлеуетін зерделеуде олардың ерекшелігіне байланысты ұқсастықтар мен айырмашылықтары бары анықталды. Олардың ұқсастықтары бұл жалпы әлеуеттің өндірістік-технологиялық, ғылыми-техникалық, қаржылық-экономикалық және кадрлық құрамдас бөліктеріне қатысты [1</w:t>
      </w:r>
      <w:r w:rsidR="00DE578B">
        <w:rPr>
          <w:rFonts w:ascii="Times New Roman" w:hAnsi="Times New Roman"/>
          <w:sz w:val="28"/>
          <w:szCs w:val="28"/>
          <w:lang w:val="kk-KZ"/>
        </w:rPr>
        <w:t>84</w:t>
      </w:r>
      <w:r w:rsidRPr="00B559EB">
        <w:rPr>
          <w:rFonts w:ascii="Times New Roman" w:hAnsi="Times New Roman"/>
          <w:sz w:val="28"/>
          <w:szCs w:val="28"/>
          <w:lang w:val="kk-KZ"/>
        </w:rPr>
        <w:t>]. Басқа кәсіпорындардың педагогикалық (тәрбиелік) мүмкіндігін жоққа шығармай, айтарлықтай айырмашылықты атап өтуге болады. Ол жоғары оқу орны шешетін мақсат пен міндеттермен анықталады (Мемлекеттік білім беру стандартына, ББ сәйкес, жалпымәдени және кәсіптік даярлықты (құзыреттерді) игеретін мамандарды даярлау), содан кейін педагогикалық әлеует ЖОО жалпы әлеуеті ретінде және оның әрбір бөлігі</w:t>
      </w:r>
      <w:r w:rsidR="009C0D70">
        <w:rPr>
          <w:rFonts w:ascii="Times New Roman" w:hAnsi="Times New Roman"/>
          <w:sz w:val="28"/>
          <w:szCs w:val="28"/>
          <w:lang w:val="kk-KZ"/>
        </w:rPr>
        <w:t>ме</w:t>
      </w:r>
      <w:r w:rsidRPr="00B559EB">
        <w:rPr>
          <w:rFonts w:ascii="Times New Roman" w:hAnsi="Times New Roman"/>
          <w:sz w:val="28"/>
          <w:szCs w:val="28"/>
          <w:lang w:val="kk-KZ"/>
        </w:rPr>
        <w:t xml:space="preserve">н органикалық түрде </w:t>
      </w:r>
      <w:r w:rsidR="009C0D70">
        <w:rPr>
          <w:rFonts w:ascii="Times New Roman" w:hAnsi="Times New Roman"/>
          <w:sz w:val="28"/>
          <w:szCs w:val="28"/>
          <w:lang w:val="kk-KZ"/>
        </w:rPr>
        <w:t>байланысты</w:t>
      </w:r>
      <w:r w:rsidRPr="00B559EB">
        <w:rPr>
          <w:rFonts w:ascii="Times New Roman" w:hAnsi="Times New Roman"/>
          <w:sz w:val="28"/>
          <w:szCs w:val="28"/>
          <w:lang w:val="kk-KZ"/>
        </w:rPr>
        <w:t xml:space="preserve"> көрінеді.</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Бұл педагогикалық әлеует инновациялық мәдениетті өзектендіру, ЖОО жұмыс істеуі мен дамуында жаңаны, стандартты еместі тудыру қабілетіне ие. </w:t>
      </w:r>
      <w:r w:rsidRPr="00B559EB">
        <w:rPr>
          <w:rFonts w:ascii="Times New Roman" w:hAnsi="Times New Roman"/>
          <w:sz w:val="28"/>
          <w:szCs w:val="28"/>
          <w:lang w:val="kk-KZ"/>
        </w:rPr>
        <w:lastRenderedPageBreak/>
        <w:t>Университеттің жалпы әлеуетінің барлық бөліктері өзара байланысты, бірақ дәл қазіргі уақытта да, болашақта да оның дамуын анықтайтын негізгі күш ретінде университеттің педагогикалық әлеуеті әрекет етеді.</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ХХ ғасырдың 90-жылдарынан бастап ғылыми еңбектерде әртүрлі типтегі оқу орындарының: мектептер мен университеттердің, сонымен қатар оны жүзеге асыру субъектілері ретінде мұғалімдердің педагогикалық әлеуетін зерттеуге қызығушылық арта бастағанын атап өткен жөн (А.М. Боднар, Т.Л.Божинская, О.О. Киселева, Е.А. Мясоедова, В.Д.Семенов, О.М.Позднякова және т.б.). Осымен қатар «тәрбиелеу әлеуеті» (А.С. Алексеев, В.Г. Бочарова, А.А. Данилов, А.А. Кирсанов, В.Н. Николаев, Л.И. Новикова және т.б.) және «білім беру әлеуеті» (А.Ф. Лисс) сияқты құбылыстар зерттелді. </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О.М. Позднякованың берген сипаттауымен келісе отырып, бұл ұғымдар бір-бірімен байланысты деген идеяда мынаны атап өтуге болады: біріншіден, олардың бірдей (тең) еместігі (әртүрлі құбылыстарды көрсетеді); екіншіден, әлеуетті өзектендірудегі ерекшелігі (тұлғаның дамуы мен қалыптасуына тікелей немесе жанама әсер ету) [1</w:t>
      </w:r>
      <w:r w:rsidR="00DE578B">
        <w:rPr>
          <w:rFonts w:ascii="Times New Roman" w:hAnsi="Times New Roman"/>
          <w:sz w:val="28"/>
          <w:szCs w:val="28"/>
          <w:lang w:val="kk-KZ"/>
        </w:rPr>
        <w:t>85</w:t>
      </w:r>
      <w:r w:rsidRPr="00B559EB">
        <w:rPr>
          <w:rFonts w:ascii="Times New Roman" w:hAnsi="Times New Roman"/>
          <w:sz w:val="28"/>
          <w:szCs w:val="28"/>
          <w:lang w:val="kk-KZ"/>
        </w:rPr>
        <w:t>]. Жоғарыда аты аталған авторлардың еңбектерін талдау мынадай қорытынды шығаруға алып келеді, яғни: «білім беру әлеуеті»</w:t>
      </w:r>
      <w:r w:rsidR="002B1E6D">
        <w:rPr>
          <w:rFonts w:ascii="Times New Roman" w:hAnsi="Times New Roman"/>
          <w:sz w:val="28"/>
          <w:szCs w:val="28"/>
          <w:lang w:val="kk-KZ"/>
        </w:rPr>
        <w:t>,</w:t>
      </w:r>
      <w:r w:rsidRPr="00B559EB">
        <w:rPr>
          <w:rFonts w:ascii="Times New Roman" w:hAnsi="Times New Roman"/>
          <w:sz w:val="28"/>
          <w:szCs w:val="28"/>
          <w:lang w:val="kk-KZ"/>
        </w:rPr>
        <w:t xml:space="preserve"> «тәрбиелік әлеует» кіретін неғұрлым кеңірек ұғым ол - «педагогикалық әлеует».</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О.М. Позднякованың еңбегіне сәйкес әрі қарай, педагогикалық әлеуеттің қасиеттерін және олардың сипаттамалары төмендегідей болып келеді [1</w:t>
      </w:r>
      <w:r w:rsidR="00DE578B">
        <w:rPr>
          <w:rFonts w:ascii="Times New Roman" w:hAnsi="Times New Roman"/>
          <w:sz w:val="28"/>
          <w:szCs w:val="28"/>
          <w:lang w:val="kk-KZ"/>
        </w:rPr>
        <w:t>85</w:t>
      </w:r>
      <w:r w:rsidRPr="00B559EB">
        <w:rPr>
          <w:rFonts w:ascii="Times New Roman" w:hAnsi="Times New Roman"/>
          <w:sz w:val="28"/>
          <w:szCs w:val="28"/>
          <w:lang w:val="kk-KZ"/>
        </w:rPr>
        <w:t>, с.106]:</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ресурстық мүмкіндіктер (адамның дамуына қатысты жүйеде болатын ресурстар мен мүмкіндіктер);</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іске асырудың шарттылығы (шарттар жиынтығының өзгеруі абстрактілі мүмкіндіктің нақтыға ауысуын анықтайды, ал соңғысы шындыққа айналады);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динамикалылық (әлеует - белгілі бір саладағы мақсатқа жетудің кейбір құралдары мен мүмкіндіктерінің динамикалық үйлесімділігін көрсетеді);</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жүйелілік («педагогикалық әлеуетті құраушылардың (тасымалдаушылардың) жиынтығы және олардың өмір сүруі мен дамуының шарттары тұтас жүйе ретінде қарастырылады, бұл кез келген құраушысы ашық ішкі жүйе ретінде қарастырылатын, өзара байланысты және басқа ішкі жүйелермен тікелей немесе жанама әрекеттесетін, олардың өзгерістеріне сезімталдықпен әрекет ететін және өз кезегінде олардың дамуына әсер етуі»</w:t>
      </w:r>
      <w:r w:rsidR="002B1E6D">
        <w:rPr>
          <w:rFonts w:ascii="Times New Roman" w:hAnsi="Times New Roman"/>
          <w:sz w:val="28"/>
          <w:szCs w:val="28"/>
          <w:lang w:val="kk-KZ"/>
        </w:rPr>
        <w:t>)</w:t>
      </w:r>
      <w:r w:rsidRPr="00B559EB">
        <w:rPr>
          <w:rFonts w:ascii="Times New Roman" w:hAnsi="Times New Roman"/>
          <w:sz w:val="28"/>
          <w:szCs w:val="28"/>
          <w:lang w:val="kk-KZ"/>
        </w:rPr>
        <w:t xml:space="preserve"> [1</w:t>
      </w:r>
      <w:r w:rsidR="00DE578B">
        <w:rPr>
          <w:rFonts w:ascii="Times New Roman" w:hAnsi="Times New Roman"/>
          <w:sz w:val="28"/>
          <w:szCs w:val="28"/>
          <w:lang w:val="kk-KZ"/>
        </w:rPr>
        <w:t>86</w:t>
      </w:r>
      <w:r w:rsidRPr="00B559EB">
        <w:rPr>
          <w:rFonts w:ascii="Times New Roman" w:hAnsi="Times New Roman"/>
          <w:sz w:val="28"/>
          <w:szCs w:val="28"/>
          <w:lang w:val="kk-KZ"/>
        </w:rPr>
        <w:t>];</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функционалдылық (қазіргі педагогикалық жүйе қамтамасыз ететін мүмкіндіктер (функциялар) жиынтығы).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Т.Б. Загоруляның университеттің педагогикалық әлеуетінің мәнін, құрылымын және мазмұнын, педагогикалық мәселелерді шешуде пайдалануға болатын (оқытушылар үшін «Педагогикалық менеджмент» семинары шеңберінде) қайнар көздер мен құралдарды анықтаған [1</w:t>
      </w:r>
      <w:r w:rsidR="00DE578B">
        <w:rPr>
          <w:rFonts w:ascii="Times New Roman" w:hAnsi="Times New Roman"/>
          <w:sz w:val="28"/>
          <w:szCs w:val="28"/>
          <w:lang w:val="kk-KZ"/>
        </w:rPr>
        <w:t>79</w:t>
      </w:r>
      <w:r w:rsidRPr="00B559EB">
        <w:rPr>
          <w:rFonts w:ascii="Times New Roman" w:hAnsi="Times New Roman"/>
          <w:sz w:val="28"/>
          <w:szCs w:val="28"/>
          <w:lang w:val="kk-KZ"/>
        </w:rPr>
        <w:t>, с.59]. Оның зерттеуіне сәйкес:</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респонденттердің 86%-ы ЖОО-ның педагогикалық әлеуеті жоғары біліктілікті оқытушылардан;</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- 32%-ы жалпымәдени және кәсіптік құзыреттіліктерді меңгеруге ынталы студенттерден;</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lastRenderedPageBreak/>
        <w:t>- 29%-ы білім беру үдерісін оқу-әдістемелік қамтамасыз етуден;</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- 16%-ы құзыретті менеджерлерден тұрады.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Сонымен, педагогтар әлеуеттің барлық мазмұны мен құрылымы бойынша маман әлеуетіне байланысты құраушы бөлікті көрсеткен, атап айтқанда, оқытушылардың жоғары біліктілігін және білім алушылардың аталған даярлықты, </w:t>
      </w:r>
      <w:r w:rsidR="00505468" w:rsidRPr="00505468">
        <w:rPr>
          <w:rFonts w:ascii="Times New Roman" w:hAnsi="Times New Roman"/>
          <w:sz w:val="28"/>
          <w:szCs w:val="28"/>
          <w:lang w:val="kk-KZ"/>
        </w:rPr>
        <w:t>қ</w:t>
      </w:r>
      <w:r w:rsidRPr="00B559EB">
        <w:rPr>
          <w:rFonts w:ascii="Times New Roman" w:hAnsi="Times New Roman"/>
          <w:sz w:val="28"/>
          <w:szCs w:val="28"/>
          <w:lang w:val="kk-KZ"/>
        </w:rPr>
        <w:t>ұзыреттіліктерді меңгеруге ұмтылысын.</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«Білім беру үдерісін оқу-әдістемелік қамтамасыз ету» (өндірістік-технологиялық әлеуетпен байланысқан, ғылыми-техникалық әлеуеті және «құзыретті менеджерлер» әлеуеті бар) сияқты әлеует құраушысына келетін болсақ, олар сауалнамаға қатысушылардың назарынан тыс қалғанын көруге болады. Сонымен бірге, заманауи қазіргі жоғары оқу орнының білім беру кеңістігінде құзыреттілік, іс-әрекеттік және технологиялық құраушыларды жүзеге асыруға келгенде тікелей байланыс пен тәуелділік бар. Жоғары білікті маман, біздің жағдайда, ЖОО оқытушысы бол</w:t>
      </w:r>
      <w:r w:rsidR="005B102F">
        <w:rPr>
          <w:rFonts w:ascii="Times New Roman" w:hAnsi="Times New Roman"/>
          <w:sz w:val="28"/>
          <w:szCs w:val="28"/>
          <w:lang w:val="kk-KZ"/>
        </w:rPr>
        <w:t>у үшін бүкіл еңбек іс-әрекетін</w:t>
      </w:r>
      <w:r w:rsidRPr="00B559EB">
        <w:rPr>
          <w:rFonts w:ascii="Times New Roman" w:hAnsi="Times New Roman"/>
          <w:sz w:val="28"/>
          <w:szCs w:val="28"/>
          <w:lang w:val="kk-KZ"/>
        </w:rPr>
        <w:t xml:space="preserve"> үнемі жетілдіріп, дамып, ғылым мен техниканың жаңа жетістіктерін меңгеру, сонымен қатар инновациялық мәдениеттің тасымалдаушысы ретінде өмірде жетілуі қажет. Егер білім алушылардың зерттеп отырған даярлықты меңгеруі туралы айтатын болсақ, онда сыртқы мотивацияны білім алушылардың өздерінің ішкі мотивациясымен ұштастыруы қажет.</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Педагогикалық әлеуетті өзектендіру субъектілері оқытушылар да, білім алушылар да болып табылатын педагогикалық іс-әрекеттің нәтижесінде жүзеге асатынын ескеру керек. «Құзыретті менеджерлер» - ЖОО басқару аппаратының ғана емес, сонымен қатар ЖОО ғалымдар қауымының (ректор, проректор, декан – ғылыми дәрежесі де, ғылыми атағы да бар тұлғалар) өкілдері болып табылатын ЖОО ресми жетекшілер. Университеттің қаржылық-экономикалық әлеуеті тұрақтылық пен ғылыми және білім беру жобаларын жүзеге асыру мүмкіндігінің, бүкіл оқу орнының табысты жұмыс істеуінің кепілі болып табылады.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Қазіргі кезеңдегі ЖОО педагогикалық әлеуетін сипаттау үшін жүргізілген зерттеулердегі осы тұжырымдарды түсіндіруге туралы келеді. Өзінің зерттеуінде Т.Л. Божинская аймақтық мәдениеттің педагогикалық әлеуетін анықтай отырып, педагогикалық әлеует туралы «адамдарға тәрбиелік әсер етуге мүмкіндік беретін құндылық, мазмұндық және әдістемелік құралдардың жиынтығы» деп жазады [1</w:t>
      </w:r>
      <w:r w:rsidR="00DE578B">
        <w:rPr>
          <w:rFonts w:ascii="Times New Roman" w:hAnsi="Times New Roman"/>
          <w:sz w:val="28"/>
          <w:szCs w:val="28"/>
          <w:lang w:val="kk-KZ"/>
        </w:rPr>
        <w:t>87</w:t>
      </w:r>
      <w:r w:rsidRPr="00B559EB">
        <w:rPr>
          <w:rFonts w:ascii="Times New Roman" w:hAnsi="Times New Roman"/>
          <w:sz w:val="28"/>
          <w:szCs w:val="28"/>
          <w:lang w:val="kk-KZ"/>
        </w:rPr>
        <w:t>]. Бұл сипаттауды назарға ала отырып, біз оны өзіміздің тұғырымызды анықтау үшін педагогиканың үш іргелі: не үшін? (мақсат қою), неге? (мазмұны) және қалай? (технологиялар) сұрақтарына жауап беретін «құндылық, мазмұндық және әдістемелік құралдар жиынтығы» ретінде оның құндылығын көреміз. Осы әдістемелік нұсқауларға сүйене отырып, зерттеушілер ЖОО-ның педагогикалық әлеуетінің құрылымында келесі құраушыларды ажыратады, олар [1</w:t>
      </w:r>
      <w:r w:rsidR="00DE578B">
        <w:rPr>
          <w:rFonts w:ascii="Times New Roman" w:hAnsi="Times New Roman"/>
          <w:sz w:val="28"/>
          <w:szCs w:val="28"/>
          <w:lang w:val="kk-KZ"/>
        </w:rPr>
        <w:t>79</w:t>
      </w:r>
      <w:r w:rsidRPr="00B559EB">
        <w:rPr>
          <w:rFonts w:ascii="Times New Roman" w:hAnsi="Times New Roman"/>
          <w:sz w:val="28"/>
          <w:szCs w:val="28"/>
          <w:lang w:val="kk-KZ"/>
        </w:rPr>
        <w:t>, с.6</w:t>
      </w:r>
      <w:r w:rsidR="00DE00FD">
        <w:rPr>
          <w:rFonts w:ascii="Times New Roman" w:hAnsi="Times New Roman"/>
          <w:sz w:val="28"/>
          <w:szCs w:val="28"/>
          <w:lang w:val="kk-KZ"/>
        </w:rPr>
        <w:t>1</w:t>
      </w:r>
      <w:r w:rsidRPr="00B559EB">
        <w:rPr>
          <w:rFonts w:ascii="Times New Roman" w:hAnsi="Times New Roman"/>
          <w:sz w:val="28"/>
          <w:szCs w:val="28"/>
          <w:lang w:val="kk-KZ"/>
        </w:rPr>
        <w:t>]:</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ұйымдастырушылық;</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құндылық;</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мазмұндық;</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әдістемелік. Олардың әрқайсысына келесідей сипаттама беруге болады: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lastRenderedPageBreak/>
        <w:t>Ұйымдастырушылық – миссияны әзірлеуге, мақсатты қалыптастыруға, ЖОО дамуының стратегиялық тұжырымдамасын қабылдауға, сондай-ақ білім беру үдерісінде инновациялық педагогикалық жобаларды әзірлеуге және жүзеге асыруға бағытталған басқару қызметін қамтиды;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Құндылық – көп деңгейлі жоғары кәсіби білім берудің үздіксіздігі мен сабақтастығы қағидасы идеяларын, тұлғаның өзін-өзі іске асыру (көкейкесті ету) және өзін-өзі дамыту идеясын, синергетика</w:t>
      </w:r>
      <w:r w:rsidR="009C73A0" w:rsidRPr="009C73A0">
        <w:rPr>
          <w:rFonts w:ascii="Times New Roman" w:hAnsi="Times New Roman"/>
          <w:i/>
          <w:sz w:val="28"/>
          <w:szCs w:val="28"/>
          <w:shd w:val="clear" w:color="auto" w:fill="FFFFFF"/>
          <w:lang w:val="kk-KZ"/>
        </w:rPr>
        <w:t> </w:t>
      </w:r>
      <w:r w:rsidRPr="00B559EB">
        <w:rPr>
          <w:rFonts w:ascii="Times New Roman" w:hAnsi="Times New Roman"/>
          <w:sz w:val="28"/>
          <w:szCs w:val="28"/>
          <w:lang w:val="kk-KZ"/>
        </w:rPr>
        <w:t>мен андрагогикаға негізделген фасилитация тұжырымдамасын, жоғары білім беруде дамыта оқыту процесінде, өмірлік маңызды және кәсіби міндеттерді шешуде өмірлік тәжірибені өзектендіруде инновациялық мәдениет тасымалдаушылары ретінде білім алушылардың тұлғасын көкейкесті ету (өзектілендіру) моделін жобалауға жүйелік, іс-әрекеттік және технологиялық тұғырларды таңдайды;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Мазмұндық – ЖОО оқытушыларының, білім алушыларының, басшыларының ғылыми-зерттеу және инновациялық қызметін; жұмыс берушілермен, ЖОО серіктестерімен ынтымақтастық және өзара әрекеттесуді қамтиды;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Әдістемелік – бұл дәстүрлі және инновациялық педагогикалық технологияларды біріктіруге, үйлестіруге мүмкіндік беретін білім беру үдерісін оқу-әдістемелік қамтамасыз ету.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Университеттің педагогикалық әлеуетін жүзеге асырудың жолдары мен құралдарын қарастыра отырып, төмендегілерді атап көрсетуге болады: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өткен, қазіргі және болашақ тәжірибені талдау негізінде университеттің миссиясын қалыптастыру, оның даму мақсаттары мен міндеттерін анықтау;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алға қойылған мақсаттар мен міндеттерге қол жеткізуге бағытталған бірыңғай білім беру саясатын әзірлеу;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ЖОО-ның педагогикалық әлеуетін өзектендіру және жүзеге асыру үшін қажетті және жеткілікті жағдайлар мен тетіктерді анықтау;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ЖОО корпоративтік мәдениетін дамыту;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ЖОО білім беру іс-әрекетінде инновациялық жобаларды жүзеге асыруда білім алушылар мен оқытушыларға қолдау және көмек көрсету.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Сонымен, ЖОО педагогикалық әлеуетін, оның мәнін айқындай отырып, құрылымы мен мазмұнын анықтай отырып, даму көздерін, жүзеге асыру әдістері мен құралдарын атап көрсетіп, ЖОО педагогикалық әлеуетін жүзеге асырудың қажетті және жеткілікті шарттары туралы айтуға болады. Зерттеулерге сәйкес оларды әлеуметтік, мәдени және әкімшілік шарттардың жиынтығында көруге болады және олар сыртқы және ішкі деп ажыратылады: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ҚР-дағы әлеуметтік-экономикалық, саяси тұрақтылық;</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білім беруге байланысты ҚР БҒМ тиісті нормативтік-құқықтық базаның болуы [4</w:t>
      </w:r>
      <w:r w:rsidR="00DE00FD">
        <w:rPr>
          <w:rFonts w:ascii="Times New Roman" w:hAnsi="Times New Roman"/>
          <w:sz w:val="28"/>
          <w:szCs w:val="28"/>
          <w:lang w:val="kk-KZ"/>
        </w:rPr>
        <w:t>,</w:t>
      </w:r>
      <w:r w:rsidRPr="00B559EB">
        <w:rPr>
          <w:rFonts w:ascii="Times New Roman" w:hAnsi="Times New Roman"/>
          <w:sz w:val="28"/>
          <w:szCs w:val="28"/>
          <w:lang w:val="kk-KZ"/>
        </w:rPr>
        <w:t xml:space="preserve"> </w:t>
      </w:r>
      <w:r w:rsidR="00DE00FD">
        <w:rPr>
          <w:rFonts w:ascii="Times New Roman" w:hAnsi="Times New Roman"/>
          <w:sz w:val="28"/>
          <w:szCs w:val="28"/>
          <w:lang w:val="kk-KZ"/>
        </w:rPr>
        <w:t>б.</w:t>
      </w:r>
      <w:r w:rsidRPr="00B559EB">
        <w:rPr>
          <w:rFonts w:ascii="Times New Roman" w:hAnsi="Times New Roman"/>
          <w:sz w:val="28"/>
          <w:szCs w:val="28"/>
          <w:lang w:val="kk-KZ"/>
        </w:rPr>
        <w:t>13</w:t>
      </w:r>
      <w:r w:rsidR="00CA2D98">
        <w:rPr>
          <w:rFonts w:ascii="Times New Roman" w:hAnsi="Times New Roman"/>
          <w:sz w:val="28"/>
          <w:szCs w:val="28"/>
          <w:lang w:val="kk-KZ"/>
        </w:rPr>
        <w:t>9</w:t>
      </w:r>
      <w:r w:rsidRPr="00B559EB">
        <w:rPr>
          <w:rFonts w:ascii="Times New Roman" w:hAnsi="Times New Roman"/>
          <w:sz w:val="28"/>
          <w:szCs w:val="28"/>
          <w:lang w:val="kk-KZ"/>
        </w:rPr>
        <w:t>];</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қаланың және облыстың (Оның ішінде Түркістан, Шымкент, Қызылорда) білім беру мекемелерімен, компаниялармен ынтымақтастық және өзара әрекеттесу, бірлескен іс-шараларды өткізу (бос орындар жәрмеңкелері, шеберлік сабақтары, семинарлар мен тренингтер, ЖОО білім алушылары үшін тағылымдамадан өту және тәжірибеден өту мүмкіндігі);</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lastRenderedPageBreak/>
        <w:t>- адам өмірінің барлық салаларында (коммуникативтік, діни, мәдени, саяси толеранттылық және т.б.) толеранттылық қағидасының үстемдігі;</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 ЖОО басшылығының </w:t>
      </w:r>
      <w:r w:rsidR="00D57826">
        <w:rPr>
          <w:rFonts w:ascii="Times New Roman" w:hAnsi="Times New Roman"/>
          <w:sz w:val="28"/>
          <w:szCs w:val="28"/>
          <w:lang w:val="kk-KZ"/>
        </w:rPr>
        <w:t>оқу орныны</w:t>
      </w:r>
      <w:r w:rsidRPr="00B559EB">
        <w:rPr>
          <w:rFonts w:ascii="Times New Roman" w:hAnsi="Times New Roman"/>
          <w:sz w:val="28"/>
          <w:szCs w:val="28"/>
          <w:lang w:val="kk-KZ"/>
        </w:rPr>
        <w:t>ң педагогикалық әлеуетін іске асыруға мүдделілігі, жан-жақты қолдау және көмек көрсету (университеттің бекітілген бағдарламалары мен даму жоспарларының болуы, оларды уақтылы қаржыландыру және ілгерілету) [1</w:t>
      </w:r>
      <w:r w:rsidR="00CA2D98">
        <w:rPr>
          <w:rFonts w:ascii="Times New Roman" w:hAnsi="Times New Roman"/>
          <w:sz w:val="28"/>
          <w:szCs w:val="28"/>
          <w:lang w:val="kk-KZ"/>
        </w:rPr>
        <w:t>88</w:t>
      </w:r>
      <w:r w:rsidRPr="00B559EB">
        <w:rPr>
          <w:rFonts w:ascii="Times New Roman" w:hAnsi="Times New Roman"/>
          <w:sz w:val="28"/>
          <w:szCs w:val="28"/>
          <w:lang w:val="kk-KZ"/>
        </w:rPr>
        <w:t>];</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педагогикалық қызметке құзыретті мамандарды тартуға бағытталған университеттегі кадр саясаты;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ЖОО білім беру үдерісін заманауи оқу-әдістемелік қамтамасыз ету.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ЖОО-ның педагогикалық әлеуетінің мәні мен мазмұнын зерттей келе, инновациялық мәдениеттің тасымалдаушысы ретінде білім алушылардың тұлғасын өзектілендіру үшін оны жүзеге асырудың қажетті және жеткілікті шарттарын анықтай отырып, болашақ жаттықтырушы-оқытушыларды оқушылардың оқу-жаттығу іс-әрекетін педагогикалық бақылауға </w:t>
      </w:r>
      <w:r w:rsidRPr="00D57826">
        <w:rPr>
          <w:rFonts w:ascii="Times New Roman" w:hAnsi="Times New Roman"/>
          <w:sz w:val="28"/>
          <w:szCs w:val="28"/>
          <w:lang w:val="kk-KZ"/>
        </w:rPr>
        <w:t>даярл</w:t>
      </w:r>
      <w:r w:rsidR="00F51979" w:rsidRPr="00D57826">
        <w:rPr>
          <w:rFonts w:ascii="Times New Roman" w:hAnsi="Times New Roman"/>
          <w:sz w:val="28"/>
          <w:szCs w:val="28"/>
          <w:lang w:val="kk-KZ"/>
        </w:rPr>
        <w:t>а</w:t>
      </w:r>
      <w:r w:rsidRPr="00D57826">
        <w:rPr>
          <w:rFonts w:ascii="Times New Roman" w:hAnsi="Times New Roman"/>
          <w:sz w:val="28"/>
          <w:szCs w:val="28"/>
          <w:lang w:val="kk-KZ"/>
        </w:rPr>
        <w:t>у үшін университеттің педагогикалық әлеуетін басқару бойынша</w:t>
      </w:r>
      <w:r w:rsidRPr="00B559EB">
        <w:rPr>
          <w:rFonts w:ascii="Times New Roman" w:hAnsi="Times New Roman"/>
          <w:sz w:val="28"/>
          <w:szCs w:val="28"/>
          <w:lang w:val="kk-KZ"/>
        </w:rPr>
        <w:t xml:space="preserve"> төмендегідей талаптардың жүзеге асырылуын атап көрсетуге болады: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педагогикалық мамандардың (ОПҚ) біліктілігін арттыру;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білім беру үдерісінде инновациялық педагогикалық жобаларды әзірлеу және қолдану;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оқытылатын курстарды заманауи (ақпараттық технологияларды пайдаланумен) оқу-әдістемелік құралдармен қамтамасыз ету;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оқытушылар мен білім алушылар үшін мотивациялық карталарды құрастыру;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инновациялық мәдениет тасымалдаушылары ретінде білім алушылар мен оқытушылардың тұлғалық қасиеттерін мақсатты түрде дамыту;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білім алушылар мен оқытушылардың шығармашылық іс-әрекет белсенділігін моральдық және материалдық ынталандыру;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ЖОО-ның корпоративтік мәдениетін жетілдіру;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ЖОО-ның педагогикалық әлеуетінің жағдайының мониторингі.</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Білім алушылардың жеке тұлғасын инновациялық мәдениет тасымалдаушылары ретінде өзектілендіру, болаша</w:t>
      </w:r>
      <w:r w:rsidRPr="00D57826">
        <w:rPr>
          <w:rFonts w:ascii="Times New Roman" w:hAnsi="Times New Roman"/>
          <w:sz w:val="28"/>
          <w:szCs w:val="28"/>
          <w:lang w:val="kk-KZ"/>
        </w:rPr>
        <w:t>қ жаттықтырушы-оқытушыларды</w:t>
      </w:r>
      <w:r w:rsidR="00D57826" w:rsidRPr="00D57826">
        <w:rPr>
          <w:rFonts w:ascii="Times New Roman" w:hAnsi="Times New Roman"/>
          <w:sz w:val="28"/>
          <w:szCs w:val="28"/>
          <w:lang w:val="kk-KZ"/>
        </w:rPr>
        <w:t xml:space="preserve"> оқушылардың оқу-жаттығу іс-әрекетін</w:t>
      </w:r>
      <w:r w:rsidRPr="00D57826">
        <w:rPr>
          <w:rFonts w:ascii="Times New Roman" w:hAnsi="Times New Roman"/>
          <w:sz w:val="28"/>
          <w:szCs w:val="28"/>
          <w:lang w:val="kk-KZ"/>
        </w:rPr>
        <w:t xml:space="preserve"> </w:t>
      </w:r>
      <w:r w:rsidR="00F51979" w:rsidRPr="00D57826">
        <w:rPr>
          <w:rFonts w:ascii="Times New Roman" w:hAnsi="Times New Roman"/>
          <w:sz w:val="28"/>
          <w:szCs w:val="28"/>
          <w:lang w:val="kk-KZ"/>
        </w:rPr>
        <w:t xml:space="preserve">педагогикалық </w:t>
      </w:r>
      <w:r w:rsidRPr="00D57826">
        <w:rPr>
          <w:rFonts w:ascii="Times New Roman" w:hAnsi="Times New Roman"/>
          <w:sz w:val="28"/>
          <w:szCs w:val="28"/>
          <w:lang w:val="kk-KZ"/>
        </w:rPr>
        <w:t>бақылау</w:t>
      </w:r>
      <w:r w:rsidR="00F51979" w:rsidRPr="00D57826">
        <w:rPr>
          <w:rFonts w:ascii="Times New Roman" w:hAnsi="Times New Roman"/>
          <w:sz w:val="28"/>
          <w:szCs w:val="28"/>
          <w:lang w:val="kk-KZ"/>
        </w:rPr>
        <w:t>ға даярла</w:t>
      </w:r>
      <w:r w:rsidRPr="00D57826">
        <w:rPr>
          <w:rFonts w:ascii="Times New Roman" w:hAnsi="Times New Roman"/>
          <w:sz w:val="28"/>
          <w:szCs w:val="28"/>
          <w:lang w:val="kk-KZ"/>
        </w:rPr>
        <w:t>у университеттің педагогикалық әлеу</w:t>
      </w:r>
      <w:r w:rsidRPr="00B559EB">
        <w:rPr>
          <w:rFonts w:ascii="Times New Roman" w:hAnsi="Times New Roman"/>
          <w:sz w:val="28"/>
          <w:szCs w:val="28"/>
          <w:lang w:val="kk-KZ"/>
        </w:rPr>
        <w:t>етін жүзеге асыру жағдайында мүмкін деп есептейміз.</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Біздер зерттеуімізге байланысты педагогикалық әлеуеттің функционалдылық (қазіргі педагогикалық жүйе қамтамасыз ететін мүмкіндіктер</w:t>
      </w:r>
      <w:r w:rsidR="00D57826">
        <w:rPr>
          <w:rFonts w:ascii="Times New Roman" w:hAnsi="Times New Roman"/>
          <w:sz w:val="28"/>
          <w:szCs w:val="28"/>
          <w:lang w:val="kk-KZ"/>
        </w:rPr>
        <w:t xml:space="preserve">, </w:t>
      </w:r>
      <w:r w:rsidRPr="00B559EB">
        <w:rPr>
          <w:rFonts w:ascii="Times New Roman" w:hAnsi="Times New Roman"/>
          <w:sz w:val="28"/>
          <w:szCs w:val="28"/>
          <w:lang w:val="kk-KZ"/>
        </w:rPr>
        <w:t>функциялар жиынтығы) сипаты бойынша педагогикалық жүйенің құраушылары мен ЖОО білім беру бағдарламаларын жүзеге асыру бойынша құраушылар тұрғысынан орындауды қамтамасыз ету оңтайлы деп білеміз.</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ЖОО дене шынықтыру және спорт мамандығын әзірлейтін білім беру жүйесінде ОПҚ, жаттықтырушылар:</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оқыту параметрлерін анықтауға және ақпарат іздеуге;</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болашақ жаттықтырушы-оқытушының кәсіби тәжірибесін анықтауға және оны оқыту процесінде пайдалануға;</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lastRenderedPageBreak/>
        <w:t>- білім беру қажеттіліктерін анықтауға және оқыту мақсатын айқындауға;</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оқыту мазмұнын, білім беру технологияларын іріктеуге;</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өзін-өзі оқыту процесін ұйымдастыруға көмектесуге ұдайы бейімділік көрсетеді.</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Оқыту технологиясы білім мазмұнының адамның санасына, сезіміне, ерік-жігеріне және мінез-құлқына әсер етуінің процессуалдық-дидактикалық құралы болып табылады. ЖОО-да дене шынықтыру және спорт мамандығын даярлаудағы білім берудің мазмұны (негізгі және қосымша) кәсіптік педагогикалық мәдениетті, жаңа бастаған оқытушының әлеуетін, кәсіби маманның субъективтілігі мен креативтілігін дамытуға бағытталған, өзінің іске асыруы үшін тиісті білім беру технологияларын талап етеді, олардың өзіне тән белгілері: ынтымақтастық, диалогтық, белсенді шығармашылық сипат, білім алушының даралығын қолдауға бағытталу, оған дербес шешімдер қабылдау үшін қажетті еркіндік беру, өздік оқуын ұйымдастыру мәселесінде, оқыту мазмұны мен тәсілдерін таңдау, ЖОО білім беру жүйесі оқытушысының және білім алушының бірлесіп құрылуы [1</w:t>
      </w:r>
      <w:r w:rsidR="00CA2D98">
        <w:rPr>
          <w:rFonts w:ascii="Times New Roman" w:hAnsi="Times New Roman"/>
          <w:sz w:val="28"/>
          <w:szCs w:val="28"/>
          <w:lang w:val="kk-KZ"/>
        </w:rPr>
        <w:t>89</w:t>
      </w:r>
      <w:r w:rsidR="00E24430">
        <w:rPr>
          <w:rFonts w:ascii="Times New Roman" w:hAnsi="Times New Roman"/>
          <w:sz w:val="28"/>
          <w:szCs w:val="28"/>
          <w:lang w:val="kk-KZ"/>
        </w:rPr>
        <w:t>]</w:t>
      </w:r>
      <w:r w:rsidRPr="00B559EB">
        <w:rPr>
          <w:rFonts w:ascii="Times New Roman" w:hAnsi="Times New Roman"/>
          <w:sz w:val="28"/>
          <w:szCs w:val="28"/>
          <w:lang w:val="kk-KZ"/>
        </w:rPr>
        <w:t>. Бұл талаптар әмбебаптылық қасиетіне ие, оларды дәстүрлі немесе инновациялық технологияға жатқызуға болады. Сондай-ақ, болашақ жаттықтырушы-оқытушының шығармашылық «бейнесі» мен іске асырылуы жеке білім беру мақсаттарына қол жеткізуге қызмет етуі маңызды.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Болашақ жаттықтырушы-оқытушыны даярлаудағы негізгі және қосымша білім беру әрқашан бірыңғай білім беру жүйесінің органикалық бөлігі және кадр саясатының маңызды құралы. Бұл жүйе неғұрлым икемді және еңбек нарығының қажеттіліктеріне және жаңа болмыстардың сұраныстарына тезірек бағытталады, сондықтан ол өзгерген экономиканың, саясаттың, білім берудің сұраныстарына сәйкес педагогикалық кадрларды кәсіби қайта даярлауға бағытталған және өз позициясын нығайтады, жақсы перспективаларға ие [1</w:t>
      </w:r>
      <w:r w:rsidR="00CA2D98">
        <w:rPr>
          <w:rFonts w:ascii="Times New Roman" w:hAnsi="Times New Roman"/>
          <w:sz w:val="28"/>
          <w:szCs w:val="28"/>
          <w:lang w:val="kk-KZ"/>
        </w:rPr>
        <w:t>90</w:t>
      </w:r>
      <w:r w:rsidRPr="00B559EB">
        <w:rPr>
          <w:rFonts w:ascii="Times New Roman" w:hAnsi="Times New Roman"/>
          <w:sz w:val="28"/>
          <w:szCs w:val="28"/>
          <w:lang w:val="kk-KZ"/>
        </w:rPr>
        <w:t>]. ЖОО-дағы қосымша білім берудің негізгі ерекшеліктерінің бірі - әр түрлі білім, іскерлік және қызмет бағыттарының синтезі ретінде жұмыс істейтін педагогтың кәсіби қызметінің әртүрлі деңгейлеріндегі білім беру мекемелерінің де, ЖОО-ның да білім беру саясатының сұраныстарының өзгеруіне жедел әрекет ету мүмкіндігі.</w:t>
      </w:r>
    </w:p>
    <w:p w:rsidR="00A7127D" w:rsidRPr="00A202B5" w:rsidRDefault="00A7127D" w:rsidP="00A7127D">
      <w:pPr>
        <w:pStyle w:val="4"/>
        <w:ind w:firstLine="567"/>
        <w:jc w:val="both"/>
        <w:rPr>
          <w:rFonts w:ascii="Times New Roman" w:hAnsi="Times New Roman"/>
          <w:sz w:val="28"/>
          <w:szCs w:val="28"/>
          <w:lang w:val="kk-KZ"/>
        </w:rPr>
      </w:pPr>
      <w:r w:rsidRPr="00A202B5">
        <w:rPr>
          <w:rFonts w:ascii="Times New Roman" w:hAnsi="Times New Roman"/>
          <w:sz w:val="28"/>
          <w:szCs w:val="28"/>
          <w:lang w:val="kk-KZ"/>
        </w:rPr>
        <w:t>XXI ғасырда қосымша білім беру жүйесінің жұмыс істеуі мен дамуы қызу талқылана бастады. Бұл ЮНЕСКО, Еуропалық Одақ және әлемнің кез келген мемлекетінде білім беру саясатының дамуына ықпал ететін басқа да халықаралық бірлестіктер мен ұйымдар әзірлейтін халықаралық құжаттарға байланысты [1</w:t>
      </w:r>
      <w:r w:rsidR="00CA2D98">
        <w:rPr>
          <w:rFonts w:ascii="Times New Roman" w:hAnsi="Times New Roman"/>
          <w:sz w:val="28"/>
          <w:szCs w:val="28"/>
          <w:lang w:val="kk-KZ"/>
        </w:rPr>
        <w:t>91</w:t>
      </w:r>
      <w:r w:rsidRPr="00A202B5">
        <w:rPr>
          <w:rFonts w:ascii="Times New Roman" w:hAnsi="Times New Roman"/>
          <w:sz w:val="28"/>
          <w:szCs w:val="28"/>
          <w:lang w:val="kk-KZ"/>
        </w:rPr>
        <w:t>]. Шетелде жүргізілген зерттеулер қосымша білім беру бағдарламалары практикалық қажеттіліктерге бағдарлануды және ересектерді оқытудың ерекше психологиялық ерекшеліктерін ескере отырып, ең жоғары нәтижеге жететінін көрсетті, ал мұның бәрі болашақ жаттықтырушы-оқытушының танымдық қасиеттерінің оңынан өзгеруіне, оның кәсіби және зияткерлік белсенділігінің артуына алып келеді [1</w:t>
      </w:r>
      <w:r w:rsidR="00CA2D98">
        <w:rPr>
          <w:rFonts w:ascii="Times New Roman" w:hAnsi="Times New Roman"/>
          <w:sz w:val="28"/>
          <w:szCs w:val="28"/>
          <w:lang w:val="kk-KZ"/>
        </w:rPr>
        <w:t>92</w:t>
      </w:r>
      <w:r w:rsidRPr="00A202B5">
        <w:rPr>
          <w:rFonts w:ascii="Times New Roman" w:hAnsi="Times New Roman"/>
          <w:sz w:val="28"/>
          <w:szCs w:val="28"/>
          <w:lang w:val="kk-KZ"/>
        </w:rPr>
        <w:t>].</w:t>
      </w:r>
    </w:p>
    <w:p w:rsidR="00A7127D" w:rsidRPr="00A202B5" w:rsidRDefault="00A7127D" w:rsidP="00A7127D">
      <w:pPr>
        <w:pStyle w:val="4"/>
        <w:ind w:firstLine="567"/>
        <w:jc w:val="both"/>
        <w:rPr>
          <w:rFonts w:ascii="Times New Roman" w:hAnsi="Times New Roman"/>
          <w:sz w:val="28"/>
          <w:szCs w:val="28"/>
          <w:lang w:val="kk-KZ"/>
        </w:rPr>
      </w:pPr>
      <w:r w:rsidRPr="00A202B5">
        <w:rPr>
          <w:rFonts w:ascii="Times New Roman" w:hAnsi="Times New Roman"/>
          <w:sz w:val="28"/>
          <w:szCs w:val="28"/>
          <w:lang w:val="kk-KZ"/>
        </w:rPr>
        <w:t xml:space="preserve">Жалпы қосымша кәсіптік білім көптеген университеттерде өздігінен жұмыс істей бастады, бірақ мемлекеттік білім беру органдарының бастамасы бойынша емес, содан кейін ғана жоғары деңгейде нормативті түрде рәсімделді </w:t>
      </w:r>
      <w:r w:rsidRPr="00A202B5">
        <w:rPr>
          <w:rFonts w:ascii="Times New Roman" w:hAnsi="Times New Roman"/>
          <w:sz w:val="28"/>
          <w:szCs w:val="28"/>
          <w:lang w:val="kk-KZ"/>
        </w:rPr>
        <w:lastRenderedPageBreak/>
        <w:t>[1</w:t>
      </w:r>
      <w:r w:rsidR="00CA2D98">
        <w:rPr>
          <w:rFonts w:ascii="Times New Roman" w:hAnsi="Times New Roman"/>
          <w:sz w:val="28"/>
          <w:szCs w:val="28"/>
          <w:lang w:val="kk-KZ"/>
        </w:rPr>
        <w:t>93</w:t>
      </w:r>
      <w:r w:rsidRPr="00A202B5">
        <w:rPr>
          <w:rFonts w:ascii="Times New Roman" w:hAnsi="Times New Roman"/>
          <w:sz w:val="28"/>
          <w:szCs w:val="28"/>
          <w:lang w:val="kk-KZ"/>
        </w:rPr>
        <w:t>]. Сонымен бірге, кейбір ЖОО туындайтын мазмұнды, ұйымдастырушылық, әдістемелік, құқықтық, экономикалық проблемалар назардан тыс қалмайды және олардың теориялық түсінігі мен негіздемесі жай ескерілмейді, ал басқаларында, керісінше, оларды шешудің нақты мүмкіндіктерін көрмейді. Бұл екі төтенше жағдай да қосымша білім беру жүйесінің дамуына теріс әсер етеді.</w:t>
      </w:r>
    </w:p>
    <w:p w:rsidR="00A7127D" w:rsidRPr="00A202B5" w:rsidRDefault="00A7127D" w:rsidP="00A7127D">
      <w:pPr>
        <w:pStyle w:val="4"/>
        <w:ind w:firstLine="567"/>
        <w:jc w:val="both"/>
        <w:rPr>
          <w:rFonts w:ascii="Times New Roman" w:hAnsi="Times New Roman"/>
          <w:sz w:val="28"/>
          <w:szCs w:val="28"/>
          <w:lang w:val="kk-KZ"/>
        </w:rPr>
      </w:pPr>
      <w:r w:rsidRPr="00A202B5">
        <w:rPr>
          <w:rFonts w:ascii="Times New Roman" w:hAnsi="Times New Roman"/>
          <w:sz w:val="28"/>
          <w:szCs w:val="28"/>
          <w:lang w:val="kk-KZ"/>
        </w:rPr>
        <w:t>ЖОО қосымша білім берудің технологиялық ерекшеліктеріне мыналарды жатқызуға болады [1</w:t>
      </w:r>
      <w:r w:rsidR="00CA2D98">
        <w:rPr>
          <w:rFonts w:ascii="Times New Roman" w:hAnsi="Times New Roman"/>
          <w:sz w:val="28"/>
          <w:szCs w:val="28"/>
          <w:lang w:val="kk-KZ"/>
        </w:rPr>
        <w:t>94</w:t>
      </w:r>
      <w:r w:rsidRPr="00A202B5">
        <w:rPr>
          <w:rFonts w:ascii="Times New Roman" w:hAnsi="Times New Roman"/>
          <w:b/>
          <w:sz w:val="28"/>
          <w:szCs w:val="28"/>
          <w:lang w:val="kk-KZ"/>
        </w:rPr>
        <w:t>]</w:t>
      </w:r>
      <w:r w:rsidRPr="00A202B5">
        <w:rPr>
          <w:rFonts w:ascii="Times New Roman" w:hAnsi="Times New Roman"/>
          <w:sz w:val="28"/>
          <w:szCs w:val="28"/>
          <w:lang w:val="kk-KZ"/>
        </w:rPr>
        <w:t>:</w:t>
      </w:r>
    </w:p>
    <w:p w:rsidR="00A7127D" w:rsidRPr="00A202B5" w:rsidRDefault="00A7127D" w:rsidP="00A7127D">
      <w:pPr>
        <w:pStyle w:val="4"/>
        <w:ind w:firstLine="567"/>
        <w:jc w:val="both"/>
        <w:rPr>
          <w:rFonts w:ascii="Times New Roman" w:hAnsi="Times New Roman"/>
          <w:sz w:val="28"/>
          <w:szCs w:val="28"/>
          <w:lang w:val="kk-KZ"/>
        </w:rPr>
      </w:pPr>
      <w:r w:rsidRPr="00A202B5">
        <w:rPr>
          <w:rFonts w:ascii="Times New Roman" w:hAnsi="Times New Roman"/>
          <w:sz w:val="28"/>
          <w:szCs w:val="28"/>
          <w:lang w:val="kk-KZ"/>
        </w:rPr>
        <w:t>- негізгі кәсіптік білім беру бағдарламасы бойынша оқытумен салыстырғанда, салыстырмалы түрде қысқа, тиісті бағдарламаларды іске асыру үшін қажетті уақыт;</w:t>
      </w:r>
    </w:p>
    <w:p w:rsidR="00A7127D" w:rsidRPr="00A202B5" w:rsidRDefault="00A7127D" w:rsidP="00A7127D">
      <w:pPr>
        <w:pStyle w:val="4"/>
        <w:ind w:firstLine="567"/>
        <w:jc w:val="both"/>
        <w:rPr>
          <w:rFonts w:ascii="Times New Roman" w:hAnsi="Times New Roman"/>
          <w:sz w:val="28"/>
          <w:szCs w:val="28"/>
          <w:lang w:val="kk-KZ"/>
        </w:rPr>
      </w:pPr>
      <w:r w:rsidRPr="00A202B5">
        <w:rPr>
          <w:rFonts w:ascii="Times New Roman" w:hAnsi="Times New Roman"/>
          <w:sz w:val="28"/>
          <w:szCs w:val="28"/>
          <w:lang w:val="kk-KZ"/>
        </w:rPr>
        <w:t>- ЖОО-да қосымша білім беруді таңдау бойынша курстарға бөлінетін уақытты ішінара пайдалану, оқу процесінің кестесін және білім алушының жеке уақытын тығыздау есебінен жүзеге асыру;</w:t>
      </w:r>
    </w:p>
    <w:p w:rsidR="00A7127D" w:rsidRPr="00A202B5" w:rsidRDefault="00A7127D" w:rsidP="00A7127D">
      <w:pPr>
        <w:pStyle w:val="4"/>
        <w:ind w:firstLine="567"/>
        <w:jc w:val="both"/>
        <w:rPr>
          <w:rFonts w:ascii="Times New Roman" w:hAnsi="Times New Roman"/>
          <w:sz w:val="28"/>
          <w:szCs w:val="28"/>
          <w:lang w:val="kk-KZ"/>
        </w:rPr>
      </w:pPr>
      <w:r w:rsidRPr="00A202B5">
        <w:rPr>
          <w:rFonts w:ascii="Times New Roman" w:hAnsi="Times New Roman"/>
          <w:sz w:val="28"/>
          <w:szCs w:val="28"/>
          <w:lang w:val="kk-KZ"/>
        </w:rPr>
        <w:t>- оқу-жаттығудың жоғары мотивациямен қамтамасыз етілетін оқу материалын меңгерудің жоғары қарқыны;</w:t>
      </w:r>
    </w:p>
    <w:p w:rsidR="00A7127D" w:rsidRPr="00A202B5" w:rsidRDefault="00A7127D" w:rsidP="00A7127D">
      <w:pPr>
        <w:pStyle w:val="4"/>
        <w:ind w:firstLine="567"/>
        <w:jc w:val="both"/>
        <w:rPr>
          <w:rFonts w:ascii="Times New Roman" w:hAnsi="Times New Roman"/>
          <w:sz w:val="28"/>
          <w:szCs w:val="28"/>
          <w:lang w:val="kk-KZ"/>
        </w:rPr>
      </w:pPr>
      <w:r w:rsidRPr="00A202B5">
        <w:rPr>
          <w:rFonts w:ascii="Times New Roman" w:hAnsi="Times New Roman"/>
          <w:sz w:val="28"/>
          <w:szCs w:val="28"/>
          <w:lang w:val="kk-KZ"/>
        </w:rPr>
        <w:t>- ниет білдірушілер үшін қосымша кәсіби бағдарламалары бар оқу процесін ұйымдастыру.</w:t>
      </w:r>
    </w:p>
    <w:p w:rsidR="00A7127D" w:rsidRPr="00A202B5" w:rsidRDefault="00A7127D" w:rsidP="00A7127D">
      <w:pPr>
        <w:pStyle w:val="4"/>
        <w:ind w:firstLine="567"/>
        <w:jc w:val="both"/>
        <w:rPr>
          <w:rFonts w:ascii="Times New Roman" w:hAnsi="Times New Roman"/>
          <w:sz w:val="28"/>
          <w:szCs w:val="28"/>
          <w:lang w:val="kk-KZ"/>
        </w:rPr>
      </w:pPr>
      <w:r w:rsidRPr="00A202B5">
        <w:rPr>
          <w:rFonts w:ascii="Times New Roman" w:hAnsi="Times New Roman"/>
          <w:sz w:val="28"/>
          <w:szCs w:val="28"/>
          <w:lang w:val="kk-KZ"/>
        </w:rPr>
        <w:t>Десекте соңғысы әрдайым мүмкін емес, барлық білім алушыларға ортақ оқу процесінің кестесін бұзбай «оқытушы» қосымша бағдарламасы бойынша педагогикалық тәжірибені ұйымдастыруда туындайтын қиындықтар болатынын есте сақтау керек.</w:t>
      </w:r>
    </w:p>
    <w:p w:rsidR="00A7127D" w:rsidRPr="00A202B5" w:rsidRDefault="00A7127D" w:rsidP="00A7127D">
      <w:pPr>
        <w:pStyle w:val="4"/>
        <w:ind w:firstLine="567"/>
        <w:jc w:val="both"/>
        <w:rPr>
          <w:rFonts w:ascii="Times New Roman" w:hAnsi="Times New Roman"/>
          <w:sz w:val="28"/>
          <w:szCs w:val="28"/>
          <w:lang w:val="kk-KZ"/>
        </w:rPr>
      </w:pPr>
      <w:r w:rsidRPr="00A202B5">
        <w:rPr>
          <w:rFonts w:ascii="Times New Roman" w:hAnsi="Times New Roman"/>
          <w:sz w:val="28"/>
          <w:szCs w:val="28"/>
          <w:lang w:val="kk-KZ"/>
        </w:rPr>
        <w:t>Қазіргі уақытта ЖОО-да мазмұны мен оны жүзеге асыру әдісі бойынша практикалық қызметіне ендірудің үш түрі бар.</w:t>
      </w:r>
    </w:p>
    <w:p w:rsidR="00A7127D" w:rsidRPr="00A202B5" w:rsidRDefault="00A7127D" w:rsidP="00A7127D">
      <w:pPr>
        <w:pStyle w:val="4"/>
        <w:ind w:firstLine="567"/>
        <w:jc w:val="both"/>
        <w:rPr>
          <w:rFonts w:ascii="Times New Roman" w:hAnsi="Times New Roman"/>
          <w:sz w:val="28"/>
          <w:szCs w:val="28"/>
          <w:lang w:val="kk-KZ"/>
        </w:rPr>
      </w:pPr>
      <w:r w:rsidRPr="00A202B5">
        <w:rPr>
          <w:rFonts w:ascii="Times New Roman" w:hAnsi="Times New Roman"/>
          <w:sz w:val="28"/>
          <w:szCs w:val="28"/>
          <w:lang w:val="kk-KZ"/>
        </w:rPr>
        <w:t>1. Қосымша бағдарлама негізгі бағдарламаның бөлігі ретінде қарастырылады және мамандандырудың барлық циклдері мен пәндерін таңдау курстарының есебінен толығымен іске асырылады;</w:t>
      </w:r>
    </w:p>
    <w:p w:rsidR="00A7127D" w:rsidRPr="00A202B5" w:rsidRDefault="00A7127D" w:rsidP="00A7127D">
      <w:pPr>
        <w:pStyle w:val="4"/>
        <w:ind w:firstLine="567"/>
        <w:jc w:val="both"/>
        <w:rPr>
          <w:rFonts w:ascii="Times New Roman" w:hAnsi="Times New Roman"/>
          <w:sz w:val="28"/>
          <w:szCs w:val="28"/>
          <w:lang w:val="kk-KZ"/>
        </w:rPr>
      </w:pPr>
      <w:r w:rsidRPr="00A202B5">
        <w:rPr>
          <w:rFonts w:ascii="Times New Roman" w:hAnsi="Times New Roman"/>
          <w:sz w:val="28"/>
          <w:szCs w:val="28"/>
          <w:lang w:val="kk-KZ"/>
        </w:rPr>
        <w:t>2. Негізгі және қосымша бағдарламалардың ішінара түйіндесуі болады. Бұл жағдайда қосымша білім алу үшін білім алушының жеке уақытының белгілі бір дәрежесі қолданылады. Қосымша бағдарлама бойынша практикадан өту, аудиториялық сабақтар оқу процесінің негізгі кестесіне енгізіледі. Бірақ сонымен бірге материалды мақсатты таңдау арқылы кейбір таңдау курстарында және мамандандыру пәндерінің елеусіз бөлігінде қосымша білім беру бағдарламасының жеке кәсіби бағытталған мәселелері ұсынылады.</w:t>
      </w:r>
    </w:p>
    <w:p w:rsidR="00A7127D" w:rsidRPr="00A202B5" w:rsidRDefault="00A7127D" w:rsidP="00A7127D">
      <w:pPr>
        <w:pStyle w:val="4"/>
        <w:ind w:firstLine="567"/>
        <w:jc w:val="both"/>
        <w:rPr>
          <w:rFonts w:ascii="Times New Roman" w:hAnsi="Times New Roman"/>
          <w:sz w:val="28"/>
          <w:szCs w:val="28"/>
          <w:lang w:val="kk-KZ"/>
        </w:rPr>
      </w:pPr>
      <w:r w:rsidRPr="00A202B5">
        <w:rPr>
          <w:rFonts w:ascii="Times New Roman" w:hAnsi="Times New Roman"/>
          <w:sz w:val="28"/>
          <w:szCs w:val="28"/>
          <w:lang w:val="kk-KZ"/>
        </w:rPr>
        <w:t>3. Қосымша бағдарламаны іске асыру, оның негізгімен мазмұнды қиылысуынан басқа, толығымен білім алушының жеке уақыты есебінен жүзеге асырылады.</w:t>
      </w:r>
    </w:p>
    <w:p w:rsidR="00A7127D" w:rsidRDefault="00A7127D" w:rsidP="00A7127D">
      <w:pPr>
        <w:pStyle w:val="4"/>
        <w:ind w:firstLine="567"/>
        <w:jc w:val="both"/>
        <w:rPr>
          <w:rFonts w:ascii="Times New Roman" w:hAnsi="Times New Roman"/>
          <w:sz w:val="28"/>
          <w:szCs w:val="28"/>
          <w:lang w:val="kk-KZ"/>
        </w:rPr>
      </w:pPr>
      <w:r w:rsidRPr="00A202B5">
        <w:rPr>
          <w:rFonts w:ascii="Times New Roman" w:hAnsi="Times New Roman"/>
          <w:sz w:val="28"/>
          <w:szCs w:val="28"/>
          <w:lang w:val="kk-KZ"/>
        </w:rPr>
        <w:t>Бірінші жағдайда, жоғарыда айтылғандай, негізгі білім беру және кәсіби бағдарламаға кедергі келтіріледі және оның бір бөлігі қосымша бағдарламаға ауыстырылады. Екінші және үшінші жағдайларда келісілген сабақ кестесіне дейін оқу процесін оңтайлы ұйымдастыру туралы сұрақтар туындайды.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ЖОО маман даярлайтын негізгі білім беру бағдарламаларына қосымша білім беру мазмұнын стандарттамайды, бірақ олар белсенді оқыту технологияларына бағытталады. Сондықтан да білім беру технологияларының </w:t>
      </w:r>
      <w:r w:rsidRPr="00B559EB">
        <w:rPr>
          <w:rFonts w:ascii="Times New Roman" w:hAnsi="Times New Roman"/>
          <w:sz w:val="28"/>
          <w:szCs w:val="28"/>
          <w:lang w:val="kk-KZ"/>
        </w:rPr>
        <w:lastRenderedPageBreak/>
        <w:t>заманауи тенденцияларына сәйкес келетін жоғары білім беруде қосымша білім берудің әлеуетін маман даярлауда оңды қолдану қажеттілік болып табылады.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ЖОО дене шынықтыру және спорт мамандарын даярлауды жүзеге асыратын факультет кафедраларында болашақ дене шынықтыру мұғалімдерін, жаттықтырушы-оқытушыларды сапалы даярлауға ықпал ететін спорт шеберлері және спорт бойынша педагогикалық мамандар жинақтала</w:t>
      </w:r>
      <w:r w:rsidR="00A202B5">
        <w:rPr>
          <w:rFonts w:ascii="Times New Roman" w:hAnsi="Times New Roman"/>
          <w:sz w:val="28"/>
          <w:szCs w:val="28"/>
          <w:lang w:val="kk-KZ"/>
        </w:rPr>
        <w:t>ды</w:t>
      </w:r>
      <w:r w:rsidRPr="00B559EB">
        <w:rPr>
          <w:rFonts w:ascii="Times New Roman" w:hAnsi="Times New Roman"/>
          <w:sz w:val="28"/>
          <w:szCs w:val="28"/>
          <w:lang w:val="kk-KZ"/>
        </w:rPr>
        <w:t>. ҚР БҒМ тарапынан жүргізілетін біліктілік талаптарына байланысты жұмыс жасап жатқан болашақ жаттықтырушы-оқытушыларды даярлайтын және жауапты кафедралардың, факультеттердің материалдық-техникалық базасы толық сәйкес және талапқа сәйкес толықтыру үшін барлық мүмкіндіктер ЖОО-да жүзеге асырылады.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ЖОО-ның оқу процесін қамтамасыз етумен айналысатын оқу-әдістемелік бөлімдер (Академиялық департаменттер). Оқу ғимараттары, оқу-жаттығу кешендері, оқу процесінде білім беру технологияларын қолдануға ықпал ететін заманауи оқытудың техникалық құралдарымен, жабдықтармен, спорттық инвентарлармен қамтамасыз етілген.</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Кітапхана қоры соңғы 3-8 жылда шығарылған жалпы гуманитарлық және әлеуметтік-экономикалық бейіндегі пәндер бойынша; соңғы 2-10 жылда – жаратылыстану – ғылыми және математикалық пәндер бойынша, соңғы 3-10 жылда – жалпы, кәсіптік және арнайы пәндер бойынша оқу әдебиетінің басылымдарымен жинақталады.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Қазіргі та</w:t>
      </w:r>
      <w:r w:rsidR="00E24430">
        <w:rPr>
          <w:rFonts w:ascii="Times New Roman" w:hAnsi="Times New Roman"/>
          <w:sz w:val="28"/>
          <w:szCs w:val="28"/>
          <w:lang w:val="kk-KZ"/>
        </w:rPr>
        <w:t>ң</w:t>
      </w:r>
      <w:r w:rsidRPr="00B559EB">
        <w:rPr>
          <w:rFonts w:ascii="Times New Roman" w:hAnsi="Times New Roman"/>
          <w:sz w:val="28"/>
          <w:szCs w:val="28"/>
          <w:lang w:val="kk-KZ"/>
        </w:rPr>
        <w:t>да ЖОО оқытушылары жүйелі түрде тағылымдамадан, оның ішінде шетелдік оқытушылардан, басқа ЖОО-дан, біліктілікті жетілдіру курстарынан біліктілігін арттырудан өтеді</w:t>
      </w:r>
      <w:r w:rsidR="00F51979">
        <w:rPr>
          <w:rFonts w:ascii="Times New Roman" w:hAnsi="Times New Roman"/>
          <w:sz w:val="28"/>
          <w:szCs w:val="28"/>
          <w:lang w:val="kk-KZ"/>
        </w:rPr>
        <w:t>.</w:t>
      </w:r>
      <w:r w:rsidRPr="00B559EB">
        <w:rPr>
          <w:rFonts w:ascii="Times New Roman" w:hAnsi="Times New Roman"/>
          <w:sz w:val="28"/>
          <w:szCs w:val="28"/>
          <w:lang w:val="kk-KZ"/>
        </w:rPr>
        <w:t xml:space="preserve"> </w:t>
      </w:r>
      <w:r w:rsidR="00F51979">
        <w:rPr>
          <w:rFonts w:ascii="Times New Roman" w:hAnsi="Times New Roman"/>
          <w:sz w:val="28"/>
          <w:szCs w:val="28"/>
          <w:lang w:val="kk-KZ"/>
        </w:rPr>
        <w:t>Б</w:t>
      </w:r>
      <w:r w:rsidRPr="00B559EB">
        <w:rPr>
          <w:rFonts w:ascii="Times New Roman" w:hAnsi="Times New Roman"/>
          <w:sz w:val="28"/>
          <w:szCs w:val="28"/>
          <w:lang w:val="kk-KZ"/>
        </w:rPr>
        <w:t xml:space="preserve">ұл да </w:t>
      </w:r>
      <w:r w:rsidR="00A202B5">
        <w:rPr>
          <w:rFonts w:ascii="Times New Roman" w:hAnsi="Times New Roman"/>
          <w:sz w:val="28"/>
          <w:szCs w:val="28"/>
          <w:lang w:val="kk-KZ"/>
        </w:rPr>
        <w:t xml:space="preserve">болашақ жаттықтырушы-оқытушыларды оқушылардың оқу-жаттығу іс-әрекетін педагогикалық бақылауға </w:t>
      </w:r>
      <w:r w:rsidR="00A202B5" w:rsidRPr="00A202B5">
        <w:rPr>
          <w:rFonts w:ascii="Times New Roman" w:hAnsi="Times New Roman"/>
          <w:sz w:val="28"/>
          <w:szCs w:val="28"/>
          <w:lang w:val="kk-KZ"/>
        </w:rPr>
        <w:t>даярла</w:t>
      </w:r>
      <w:r w:rsidRPr="00A202B5">
        <w:rPr>
          <w:rFonts w:ascii="Times New Roman" w:hAnsi="Times New Roman"/>
          <w:sz w:val="28"/>
          <w:szCs w:val="28"/>
          <w:lang w:val="kk-KZ"/>
        </w:rPr>
        <w:t>у</w:t>
      </w:r>
      <w:r w:rsidR="00913941" w:rsidRPr="00A202B5">
        <w:rPr>
          <w:rFonts w:ascii="Times New Roman" w:hAnsi="Times New Roman"/>
          <w:sz w:val="28"/>
          <w:szCs w:val="28"/>
          <w:lang w:val="kk-KZ"/>
        </w:rPr>
        <w:t>ға</w:t>
      </w:r>
      <w:r w:rsidR="00913941">
        <w:rPr>
          <w:rFonts w:ascii="Times New Roman" w:hAnsi="Times New Roman"/>
          <w:sz w:val="28"/>
          <w:szCs w:val="28"/>
          <w:lang w:val="kk-KZ"/>
        </w:rPr>
        <w:t xml:space="preserve"> </w:t>
      </w:r>
      <w:r w:rsidRPr="00B559EB">
        <w:rPr>
          <w:rFonts w:ascii="Times New Roman" w:hAnsi="Times New Roman"/>
          <w:sz w:val="28"/>
          <w:szCs w:val="28"/>
          <w:lang w:val="kk-KZ"/>
        </w:rPr>
        <w:t>және оқытушылар құрамының жаңа буынын даярлау арқылы оқу процесін жетілдіруге ықпал етеді.</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ЖОО базасында тәжірибе алмасуға және зерттеу, коммуникативтік шешендік дағдыларды дамытуға ықпал ететін ғылыми-практикалық, ғылыми, халықаралық, республикалық конференциялар үнемі өткізіліп тұрады. Кафедралар мен факультеттерде ғылыми семинарлар, дөңгелек үстелдер ұйымдастырылады, онда болашақ дене шынықтыру мамандарын, жаттықтырушы-оқытушыларды даярлаудағы нақты проблемаларды шешудің ғылыми-әдістемелік тәсілдері талқыланады. Кафедра өкілдері басқа жоғары оқу орындары ұйымдастыратын конференцияларға қатысады, бірақ, өкінішке орай, бұл көп жағдайда сырттай орын алады.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Қазіргі уақытта болашақ жаттықтырушы-оқытушыларды оқушылардың оқу-жаттығу іс-әрекетін педагогикалық бақылауға </w:t>
      </w:r>
      <w:r w:rsidRPr="00A202B5">
        <w:rPr>
          <w:rFonts w:ascii="Times New Roman" w:hAnsi="Times New Roman"/>
          <w:sz w:val="28"/>
          <w:szCs w:val="28"/>
          <w:lang w:val="kk-KZ"/>
        </w:rPr>
        <w:t>даярл</w:t>
      </w:r>
      <w:r w:rsidR="00256A4A" w:rsidRPr="00A202B5">
        <w:rPr>
          <w:rFonts w:ascii="Times New Roman" w:hAnsi="Times New Roman"/>
          <w:sz w:val="28"/>
          <w:szCs w:val="28"/>
          <w:lang w:val="kk-KZ"/>
        </w:rPr>
        <w:t>а</w:t>
      </w:r>
      <w:r w:rsidRPr="00A202B5">
        <w:rPr>
          <w:rFonts w:ascii="Times New Roman" w:hAnsi="Times New Roman"/>
          <w:sz w:val="28"/>
          <w:szCs w:val="28"/>
          <w:lang w:val="kk-KZ"/>
        </w:rPr>
        <w:t>уда қашық</w:t>
      </w:r>
      <w:r w:rsidR="00A202B5">
        <w:rPr>
          <w:rFonts w:ascii="Times New Roman" w:hAnsi="Times New Roman"/>
          <w:sz w:val="28"/>
          <w:szCs w:val="28"/>
          <w:lang w:val="kk-KZ"/>
        </w:rPr>
        <w:t>тық</w:t>
      </w:r>
      <w:r w:rsidRPr="00A202B5">
        <w:rPr>
          <w:rFonts w:ascii="Times New Roman" w:hAnsi="Times New Roman"/>
          <w:sz w:val="28"/>
          <w:szCs w:val="28"/>
          <w:lang w:val="kk-KZ"/>
        </w:rPr>
        <w:t>тан оқыту</w:t>
      </w:r>
      <w:r w:rsidRPr="00B559EB">
        <w:rPr>
          <w:rFonts w:ascii="Times New Roman" w:hAnsi="Times New Roman"/>
          <w:sz w:val="28"/>
          <w:szCs w:val="28"/>
          <w:lang w:val="kk-KZ"/>
        </w:rPr>
        <w:t xml:space="preserve"> технологиясы мүмкіндігін пайдалаудың өзіндік орны бар. Қашықтықтан оқыту технологиясы бойынша оқытушының негізгі міндеті білім алушының келесі түрдегі орындалатын өз бетінше жұмысын басқару болып табылады: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туындайтын мəселелерді қарастыру;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мақсат пен міндеттерді қою;</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білім, тəжірибелерді беру;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ұйымдастыру қызметі;</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lastRenderedPageBreak/>
        <w:t>- білім алушылардың арасында өзара байланысты ұйымдастыру;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оқу үдерісін бақылау.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Десекте бұл өз кезегінде педагогикалық жүйеге қатысушылардың арнайы даярлығын талап етеді және оқу-материалдық базамен жабдықтауды қажет етеді. Біздің жағдайымызда бұл соңғы жылдары шешімін тапқан мәселе болып табылады.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Қашық</w:t>
      </w:r>
      <w:r w:rsidR="00A202B5">
        <w:rPr>
          <w:rFonts w:ascii="Times New Roman" w:hAnsi="Times New Roman"/>
          <w:sz w:val="28"/>
          <w:szCs w:val="28"/>
          <w:lang w:val="kk-KZ"/>
        </w:rPr>
        <w:t>тық</w:t>
      </w:r>
      <w:r w:rsidRPr="00B559EB">
        <w:rPr>
          <w:rFonts w:ascii="Times New Roman" w:hAnsi="Times New Roman"/>
          <w:sz w:val="28"/>
          <w:szCs w:val="28"/>
          <w:lang w:val="kk-KZ"/>
        </w:rPr>
        <w:t>тан білім беру жағдайы үшін электронды оқу-әдістемелік кешендер негізгі тізбегіне енетіндер төмендегідей:</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электронды лекция конспектілері мен презентациялар;</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электронды оқу құралдары;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мультимедиялық қосымшасы бар мамандандырылған оқулықтар;</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компьютерлік лабораториялық практикумдар;</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электрондық бақылау-тестілеу кешендері;</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оқу бейнефильмдері, аудиожазбалары;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практикалық жұмыстарды орындау бойынша әдістемелік нұсқаулықтар;</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телекоммуникациялық каналдар байланысы бойынша беруге арналған басқа да материалдар.</w:t>
      </w:r>
    </w:p>
    <w:p w:rsidR="00FC063C" w:rsidRDefault="009866B2" w:rsidP="007A0E2B">
      <w:pPr>
        <w:pStyle w:val="4"/>
        <w:ind w:firstLine="567"/>
        <w:jc w:val="both"/>
        <w:rPr>
          <w:rFonts w:ascii="Times New Roman" w:hAnsi="Times New Roman"/>
          <w:sz w:val="28"/>
          <w:szCs w:val="28"/>
          <w:lang w:val="kk-KZ"/>
        </w:rPr>
      </w:pPr>
      <w:r>
        <w:rPr>
          <w:rFonts w:ascii="Times New Roman" w:hAnsi="Times New Roman"/>
          <w:sz w:val="28"/>
          <w:szCs w:val="28"/>
          <w:lang w:val="kk-KZ"/>
        </w:rPr>
        <w:t xml:space="preserve">Қазіргі таңда білім берудегі электронды ресурстарға талаптар күшейген. </w:t>
      </w:r>
      <w:r w:rsidR="00FC063C" w:rsidRPr="00FC063C">
        <w:rPr>
          <w:rFonts w:ascii="Times New Roman" w:hAnsi="Times New Roman"/>
          <w:sz w:val="28"/>
          <w:szCs w:val="28"/>
          <w:lang w:val="kk-KZ"/>
        </w:rPr>
        <w:t xml:space="preserve">В.В. Гриншкун авторлық бірлестікте әзірлеген оқу құралында білім берудің электрондық ресурстарына қойылатын талаптарды регламенттеу және білім беруді ақпараттандырудың сапалы құралдарын әзірлеу және оларды пайдалану жөніндегі ұсынымдар жүйесін қалыптастыру үшін негіз болып табылатын негізгі ғылыми ережелерді қарастырады </w:t>
      </w:r>
      <w:r w:rsidR="00AA7CB5">
        <w:rPr>
          <w:rFonts w:ascii="Times New Roman" w:hAnsi="Times New Roman"/>
          <w:sz w:val="28"/>
          <w:szCs w:val="28"/>
          <w:lang w:val="kk-KZ"/>
        </w:rPr>
        <w:t>[195]</w:t>
      </w:r>
      <w:r w:rsidR="00FC063C" w:rsidRPr="00FC063C">
        <w:rPr>
          <w:rFonts w:ascii="Times New Roman" w:hAnsi="Times New Roman"/>
          <w:sz w:val="28"/>
          <w:szCs w:val="28"/>
          <w:lang w:val="kk-KZ"/>
        </w:rPr>
        <w:t>. Аталған оқу құралы әсіресе қашықтан білім беруде электронды ресурстарды әзірлеуде басшылыққа алынады.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Дәстүрлі оқытуда білім беру бағдарламасының жүзеге асырылуы екі құжатпен реттелетіні белгілі, олар:</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мамандықтық оқу-әдістемелік кешені;</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пәннің оқу әдістемелік кешені.</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Бұл құжаттар негізінен тек мазмұндық тұрғыдан анықтайды және оқу үдерісінің жүзеге асырылуы</w:t>
      </w:r>
      <w:r w:rsidR="00C67CF0">
        <w:rPr>
          <w:rFonts w:ascii="Times New Roman" w:hAnsi="Times New Roman"/>
          <w:sz w:val="28"/>
          <w:szCs w:val="28"/>
          <w:lang w:val="kk-KZ"/>
        </w:rPr>
        <w:t>н</w:t>
      </w:r>
      <w:r w:rsidRPr="00B559EB">
        <w:rPr>
          <w:rFonts w:ascii="Times New Roman" w:hAnsi="Times New Roman"/>
          <w:sz w:val="28"/>
          <w:szCs w:val="28"/>
          <w:lang w:val="kk-KZ"/>
        </w:rPr>
        <w:t xml:space="preserve"> басқарады.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Соңғы уақыттарда жүзеге асырылып жатқан дуальды оқыту және оның элементтерінің ЖОО қолданылуы үлкен мәнге. Болашақ жаттықтырушы-оқытушыларды оқушылардың оқу-жаттығу іс-әрекетін педагогикалық </w:t>
      </w:r>
      <w:r w:rsidRPr="009866B2">
        <w:rPr>
          <w:rFonts w:ascii="Times New Roman" w:hAnsi="Times New Roman"/>
          <w:sz w:val="28"/>
          <w:szCs w:val="28"/>
          <w:lang w:val="kk-KZ"/>
        </w:rPr>
        <w:t>бақылауға даярл</w:t>
      </w:r>
      <w:r w:rsidR="000C46C4" w:rsidRPr="009866B2">
        <w:rPr>
          <w:rFonts w:ascii="Times New Roman" w:hAnsi="Times New Roman"/>
          <w:sz w:val="28"/>
          <w:szCs w:val="28"/>
          <w:lang w:val="kk-KZ"/>
        </w:rPr>
        <w:t>а</w:t>
      </w:r>
      <w:r w:rsidRPr="009866B2">
        <w:rPr>
          <w:rFonts w:ascii="Times New Roman" w:hAnsi="Times New Roman"/>
          <w:sz w:val="28"/>
          <w:szCs w:val="28"/>
          <w:lang w:val="kk-KZ"/>
        </w:rPr>
        <w:t xml:space="preserve">у үшін </w:t>
      </w:r>
      <w:r w:rsidR="000C46C4" w:rsidRPr="009866B2">
        <w:rPr>
          <w:rFonts w:ascii="Times New Roman" w:hAnsi="Times New Roman"/>
          <w:sz w:val="28"/>
          <w:szCs w:val="28"/>
          <w:lang w:val="kk-KZ"/>
        </w:rPr>
        <w:t>д</w:t>
      </w:r>
      <w:r w:rsidRPr="009866B2">
        <w:rPr>
          <w:rFonts w:ascii="Times New Roman" w:hAnsi="Times New Roman"/>
          <w:sz w:val="28"/>
          <w:szCs w:val="28"/>
          <w:lang w:val="kk-KZ"/>
        </w:rPr>
        <w:t>уальды оқытуды ұйымдастырудың өзіндік</w:t>
      </w:r>
      <w:r w:rsidRPr="00B559EB">
        <w:rPr>
          <w:rFonts w:ascii="Times New Roman" w:hAnsi="Times New Roman"/>
          <w:sz w:val="28"/>
          <w:szCs w:val="28"/>
          <w:lang w:val="kk-KZ"/>
        </w:rPr>
        <w:t xml:space="preserve"> ерекшеліктерін біздер өзіміздің тәжірибеміз</w:t>
      </w:r>
      <w:r w:rsidR="00C67CF0">
        <w:rPr>
          <w:rFonts w:ascii="Times New Roman" w:hAnsi="Times New Roman"/>
          <w:sz w:val="28"/>
          <w:szCs w:val="28"/>
          <w:lang w:val="kk-KZ"/>
        </w:rPr>
        <w:t>де</w:t>
      </w:r>
      <w:r w:rsidRPr="00B559EB">
        <w:rPr>
          <w:rFonts w:ascii="Times New Roman" w:hAnsi="Times New Roman"/>
          <w:sz w:val="28"/>
          <w:szCs w:val="28"/>
          <w:lang w:val="kk-KZ"/>
        </w:rPr>
        <w:t xml:space="preserve"> анықтадық:</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білім беру мекемелерін таңдау (маманның, оқу-жаттығу жабдықтарының болуы, т.б.);</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келісім шарттар жасау;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оқу жұмыстары мен мазмұнын сәйкестендіру;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жоғары оқу орны мен білім беру, оқу-жаттығу мекемелеріндегі оқу, жаттығу жұмыстарын ұйымдастыру барысын сәйкестендіру;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бақылау құралдары мен әдістерін таңдау және бағалауды жүзеге асыру.</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 xml:space="preserve">Зерттеулерге сәйкес спортпен, дене шынықтырумен шұғылданушылар үшін арнайы шарттардың орындалуы маңызды болып табылатыны анықталған </w:t>
      </w:r>
      <w:r w:rsidRPr="00B559EB">
        <w:rPr>
          <w:rFonts w:ascii="Times New Roman" w:hAnsi="Times New Roman"/>
          <w:sz w:val="28"/>
          <w:szCs w:val="28"/>
          <w:lang w:val="kk-KZ"/>
        </w:rPr>
        <w:lastRenderedPageBreak/>
        <w:t>[1</w:t>
      </w:r>
      <w:r w:rsidR="00AA7CB5">
        <w:rPr>
          <w:rFonts w:ascii="Times New Roman" w:hAnsi="Times New Roman"/>
          <w:sz w:val="28"/>
          <w:szCs w:val="28"/>
          <w:lang w:val="kk-KZ"/>
        </w:rPr>
        <w:t>96</w:t>
      </w:r>
      <w:r w:rsidRPr="00B559EB">
        <w:rPr>
          <w:rFonts w:ascii="Times New Roman" w:hAnsi="Times New Roman"/>
          <w:sz w:val="28"/>
          <w:szCs w:val="28"/>
          <w:lang w:val="kk-KZ"/>
        </w:rPr>
        <w:t>]. Бұл мәселе білім беру немесе спорттық сауықтыру жұмыстары үшін әлеуеттің болуымен байланысты болып табылады.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Дуальды оқыту немесе оның элементтерін жүзеге асыру барысында қаржылық мәселені шешу жұмыс берушіні кафедраға қызметке қабылдау арқылы ғана мүмкін екендігін дұрыс қабылдау қажет.</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ЖОО кафедралары</w:t>
      </w:r>
      <w:r w:rsidR="000C46C4">
        <w:rPr>
          <w:rFonts w:ascii="Times New Roman" w:hAnsi="Times New Roman"/>
          <w:sz w:val="28"/>
          <w:szCs w:val="28"/>
          <w:lang w:val="kk-KZ"/>
        </w:rPr>
        <w:t>ның</w:t>
      </w:r>
      <w:r w:rsidRPr="00B559EB">
        <w:rPr>
          <w:rFonts w:ascii="Times New Roman" w:hAnsi="Times New Roman"/>
          <w:sz w:val="28"/>
          <w:szCs w:val="28"/>
          <w:lang w:val="kk-KZ"/>
        </w:rPr>
        <w:t xml:space="preserve"> болашақ жаттықтырушы-оқытушыларды </w:t>
      </w:r>
      <w:r w:rsidRPr="009866B2">
        <w:rPr>
          <w:rFonts w:ascii="Times New Roman" w:hAnsi="Times New Roman"/>
          <w:sz w:val="28"/>
          <w:szCs w:val="28"/>
          <w:lang w:val="kk-KZ"/>
        </w:rPr>
        <w:t>даярлауд</w:t>
      </w:r>
      <w:r w:rsidR="000C46C4" w:rsidRPr="009866B2">
        <w:rPr>
          <w:rFonts w:ascii="Times New Roman" w:hAnsi="Times New Roman"/>
          <w:sz w:val="28"/>
          <w:szCs w:val="28"/>
          <w:lang w:val="kk-KZ"/>
        </w:rPr>
        <w:t xml:space="preserve">а, </w:t>
      </w:r>
      <w:r w:rsidRPr="009866B2">
        <w:rPr>
          <w:rFonts w:ascii="Times New Roman" w:hAnsi="Times New Roman"/>
          <w:sz w:val="28"/>
          <w:szCs w:val="28"/>
          <w:lang w:val="kk-KZ"/>
        </w:rPr>
        <w:t>о</w:t>
      </w:r>
      <w:r w:rsidR="000C46C4" w:rsidRPr="009866B2">
        <w:rPr>
          <w:rFonts w:ascii="Times New Roman" w:hAnsi="Times New Roman"/>
          <w:sz w:val="28"/>
          <w:szCs w:val="28"/>
          <w:lang w:val="kk-KZ"/>
        </w:rPr>
        <w:t>н</w:t>
      </w:r>
      <w:r w:rsidRPr="009866B2">
        <w:rPr>
          <w:rFonts w:ascii="Times New Roman" w:hAnsi="Times New Roman"/>
          <w:sz w:val="28"/>
          <w:szCs w:val="28"/>
          <w:lang w:val="kk-KZ"/>
        </w:rPr>
        <w:t>ың</w:t>
      </w:r>
      <w:r w:rsidR="000C46C4" w:rsidRPr="009866B2">
        <w:rPr>
          <w:rFonts w:ascii="Times New Roman" w:hAnsi="Times New Roman"/>
          <w:sz w:val="28"/>
          <w:szCs w:val="28"/>
          <w:lang w:val="kk-KZ"/>
        </w:rPr>
        <w:t xml:space="preserve"> ішінде</w:t>
      </w:r>
      <w:r w:rsidRPr="009866B2">
        <w:rPr>
          <w:rFonts w:ascii="Times New Roman" w:hAnsi="Times New Roman"/>
          <w:sz w:val="28"/>
          <w:szCs w:val="28"/>
          <w:lang w:val="kk-KZ"/>
        </w:rPr>
        <w:t xml:space="preserve"> педагогикалық бақылауға даярл</w:t>
      </w:r>
      <w:r w:rsidR="000C46C4" w:rsidRPr="009866B2">
        <w:rPr>
          <w:rFonts w:ascii="Times New Roman" w:hAnsi="Times New Roman"/>
          <w:sz w:val="28"/>
          <w:szCs w:val="28"/>
          <w:lang w:val="kk-KZ"/>
        </w:rPr>
        <w:t>а</w:t>
      </w:r>
      <w:r w:rsidRPr="009866B2">
        <w:rPr>
          <w:rFonts w:ascii="Times New Roman" w:hAnsi="Times New Roman"/>
          <w:sz w:val="28"/>
          <w:szCs w:val="28"/>
          <w:lang w:val="kk-KZ"/>
        </w:rPr>
        <w:t>уд</w:t>
      </w:r>
      <w:r w:rsidR="000C46C4" w:rsidRPr="009866B2">
        <w:rPr>
          <w:rFonts w:ascii="Times New Roman" w:hAnsi="Times New Roman"/>
          <w:sz w:val="28"/>
          <w:szCs w:val="28"/>
          <w:lang w:val="kk-KZ"/>
        </w:rPr>
        <w:t>а</w:t>
      </w:r>
      <w:r w:rsidRPr="009866B2">
        <w:rPr>
          <w:rFonts w:ascii="Times New Roman" w:hAnsi="Times New Roman"/>
          <w:sz w:val="28"/>
          <w:szCs w:val="28"/>
          <w:lang w:val="kk-KZ"/>
        </w:rPr>
        <w:t xml:space="preserve"> үлкен әлеует</w:t>
      </w:r>
      <w:r w:rsidR="000C46C4" w:rsidRPr="009866B2">
        <w:rPr>
          <w:rFonts w:ascii="Times New Roman" w:hAnsi="Times New Roman"/>
          <w:sz w:val="28"/>
          <w:szCs w:val="28"/>
          <w:lang w:val="kk-KZ"/>
        </w:rPr>
        <w:t>к</w:t>
      </w:r>
      <w:r w:rsidRPr="009866B2">
        <w:rPr>
          <w:rFonts w:ascii="Times New Roman" w:hAnsi="Times New Roman"/>
          <w:sz w:val="28"/>
          <w:szCs w:val="28"/>
          <w:lang w:val="kk-KZ"/>
        </w:rPr>
        <w:t xml:space="preserve">е ие болса да, </w:t>
      </w:r>
      <w:r w:rsidR="00115328" w:rsidRPr="009866B2">
        <w:rPr>
          <w:rFonts w:ascii="Times New Roman" w:hAnsi="Times New Roman"/>
          <w:sz w:val="28"/>
          <w:szCs w:val="28"/>
          <w:lang w:val="kk-KZ"/>
        </w:rPr>
        <w:t>мүмкіндіктер</w:t>
      </w:r>
      <w:r w:rsidRPr="009866B2">
        <w:rPr>
          <w:rFonts w:ascii="Times New Roman" w:hAnsi="Times New Roman"/>
          <w:sz w:val="28"/>
          <w:szCs w:val="28"/>
          <w:lang w:val="kk-KZ"/>
        </w:rPr>
        <w:t xml:space="preserve"> кездейсоқ қолданылады, жоғарыда айтылғандардың динамикасы мен байланысын көрсете алатын байланыстырушы буын жоқ. Бұл</w:t>
      </w:r>
      <w:r w:rsidRPr="00B559EB">
        <w:rPr>
          <w:rFonts w:ascii="Times New Roman" w:hAnsi="Times New Roman"/>
          <w:sz w:val="28"/>
          <w:szCs w:val="28"/>
          <w:lang w:val="kk-KZ"/>
        </w:rPr>
        <w:t xml:space="preserve"> әлеуетті біртұтас, органикалық жұмыс істейтін жүйеге келтіру қажеттілік болып табылады. ЖОО-да негізгі және қосымша білім беру бағдарлам</w:t>
      </w:r>
      <w:r w:rsidR="001C6C37">
        <w:rPr>
          <w:rFonts w:ascii="Times New Roman" w:hAnsi="Times New Roman"/>
          <w:sz w:val="28"/>
          <w:szCs w:val="28"/>
          <w:lang w:val="kk-KZ"/>
        </w:rPr>
        <w:t>асы біздің жағдайда болашақ жат</w:t>
      </w:r>
      <w:r w:rsidRPr="00B559EB">
        <w:rPr>
          <w:rFonts w:ascii="Times New Roman" w:hAnsi="Times New Roman"/>
          <w:sz w:val="28"/>
          <w:szCs w:val="28"/>
          <w:lang w:val="kk-KZ"/>
        </w:rPr>
        <w:t>тықтырушы-оқытушыларды оқушылардың оқу-жаттығу іс-әрекетін педагогикалық бақылауға даярл</w:t>
      </w:r>
      <w:r w:rsidR="00EA7A1E">
        <w:rPr>
          <w:rFonts w:ascii="Times New Roman" w:hAnsi="Times New Roman"/>
          <w:sz w:val="28"/>
          <w:szCs w:val="28"/>
          <w:lang w:val="kk-KZ"/>
        </w:rPr>
        <w:t>а</w:t>
      </w:r>
      <w:r w:rsidRPr="00B559EB">
        <w:rPr>
          <w:rFonts w:ascii="Times New Roman" w:hAnsi="Times New Roman"/>
          <w:sz w:val="28"/>
          <w:szCs w:val="28"/>
          <w:lang w:val="kk-KZ"/>
        </w:rPr>
        <w:t>у үшін нақты белгіленген кезеңдері мен іс-әрекеттері бар оқу бағдарламасын немесе оқу жұмыс түрлерін</w:t>
      </w:r>
      <w:r w:rsidR="00EA7A1E">
        <w:rPr>
          <w:rFonts w:ascii="Times New Roman" w:hAnsi="Times New Roman"/>
          <w:sz w:val="28"/>
          <w:szCs w:val="28"/>
          <w:lang w:val="kk-KZ"/>
        </w:rPr>
        <w:t xml:space="preserve"> жобал</w:t>
      </w:r>
      <w:r w:rsidR="009866B2">
        <w:rPr>
          <w:rFonts w:ascii="Times New Roman" w:hAnsi="Times New Roman"/>
          <w:sz w:val="28"/>
          <w:szCs w:val="28"/>
          <w:lang w:val="kk-KZ"/>
        </w:rPr>
        <w:t>а</w:t>
      </w:r>
      <w:r w:rsidR="00EA7A1E">
        <w:rPr>
          <w:rFonts w:ascii="Times New Roman" w:hAnsi="Times New Roman"/>
          <w:sz w:val="28"/>
          <w:szCs w:val="28"/>
          <w:lang w:val="kk-KZ"/>
        </w:rPr>
        <w:t xml:space="preserve">у мен </w:t>
      </w:r>
      <w:r w:rsidRPr="00B559EB">
        <w:rPr>
          <w:rFonts w:ascii="Times New Roman" w:hAnsi="Times New Roman"/>
          <w:sz w:val="28"/>
          <w:szCs w:val="28"/>
          <w:lang w:val="kk-KZ"/>
        </w:rPr>
        <w:t>құрастыру қажеттілігін туында</w:t>
      </w:r>
      <w:r w:rsidR="00EA7A1E">
        <w:rPr>
          <w:rFonts w:ascii="Times New Roman" w:hAnsi="Times New Roman"/>
          <w:sz w:val="28"/>
          <w:szCs w:val="28"/>
          <w:lang w:val="kk-KZ"/>
        </w:rPr>
        <w:t>та</w:t>
      </w:r>
      <w:r w:rsidRPr="00B559EB">
        <w:rPr>
          <w:rFonts w:ascii="Times New Roman" w:hAnsi="Times New Roman"/>
          <w:sz w:val="28"/>
          <w:szCs w:val="28"/>
          <w:lang w:val="kk-KZ"/>
        </w:rPr>
        <w:t>ды.</w:t>
      </w:r>
    </w:p>
    <w:p w:rsidR="009866B2"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Осылайша, ЖОО болашақ жаттықтырушы-оқытушыларды оқушылардың оқу-жаттығу іс-әрекетін педагогикалық бақылауға даярл</w:t>
      </w:r>
      <w:r w:rsidR="00115328">
        <w:rPr>
          <w:rFonts w:ascii="Times New Roman" w:hAnsi="Times New Roman"/>
          <w:sz w:val="28"/>
          <w:szCs w:val="28"/>
          <w:lang w:val="kk-KZ"/>
        </w:rPr>
        <w:t>а</w:t>
      </w:r>
      <w:r w:rsidRPr="00B559EB">
        <w:rPr>
          <w:rFonts w:ascii="Times New Roman" w:hAnsi="Times New Roman"/>
          <w:sz w:val="28"/>
          <w:szCs w:val="28"/>
          <w:lang w:val="kk-KZ"/>
        </w:rPr>
        <w:t>у үшін негізгі және мүмкін болса қосымша білім беру бағдарламасы мүмкіндіктері мен әлеуеті ашылады.</w:t>
      </w:r>
    </w:p>
    <w:p w:rsidR="007A0E2B" w:rsidRPr="00B559EB" w:rsidRDefault="007A0E2B" w:rsidP="007A0E2B">
      <w:pPr>
        <w:pStyle w:val="4"/>
        <w:ind w:firstLine="567"/>
        <w:jc w:val="both"/>
        <w:rPr>
          <w:rFonts w:ascii="Times New Roman" w:hAnsi="Times New Roman"/>
          <w:sz w:val="28"/>
          <w:szCs w:val="28"/>
          <w:lang w:val="kk-KZ"/>
        </w:rPr>
      </w:pPr>
      <w:r w:rsidRPr="00B559EB">
        <w:rPr>
          <w:rFonts w:ascii="Times New Roman" w:hAnsi="Times New Roman"/>
          <w:sz w:val="28"/>
          <w:szCs w:val="28"/>
          <w:lang w:val="kk-KZ"/>
        </w:rPr>
        <w:t>Негізгі білім беру бағдарламасы</w:t>
      </w:r>
      <w:r w:rsidR="00115328">
        <w:rPr>
          <w:rFonts w:ascii="Times New Roman" w:hAnsi="Times New Roman"/>
          <w:sz w:val="28"/>
          <w:szCs w:val="28"/>
          <w:lang w:val="kk-KZ"/>
        </w:rPr>
        <w:t xml:space="preserve"> бойынша </w:t>
      </w:r>
      <w:r w:rsidRPr="00B559EB">
        <w:rPr>
          <w:rFonts w:ascii="Times New Roman" w:hAnsi="Times New Roman"/>
          <w:sz w:val="28"/>
          <w:szCs w:val="28"/>
          <w:lang w:val="kk-KZ"/>
        </w:rPr>
        <w:t xml:space="preserve">қосымша білім беру </w:t>
      </w:r>
      <w:r w:rsidRPr="009866B2">
        <w:rPr>
          <w:rFonts w:ascii="Times New Roman" w:hAnsi="Times New Roman"/>
          <w:sz w:val="28"/>
          <w:szCs w:val="28"/>
          <w:lang w:val="kk-KZ"/>
        </w:rPr>
        <w:t xml:space="preserve">икемді, </w:t>
      </w:r>
      <w:r w:rsidRPr="00B559EB">
        <w:rPr>
          <w:rFonts w:ascii="Times New Roman" w:hAnsi="Times New Roman"/>
          <w:sz w:val="28"/>
          <w:szCs w:val="28"/>
          <w:lang w:val="kk-KZ"/>
        </w:rPr>
        <w:t>еліміздегі спо</w:t>
      </w:r>
      <w:r w:rsidR="00115328">
        <w:rPr>
          <w:rFonts w:ascii="Times New Roman" w:hAnsi="Times New Roman"/>
          <w:sz w:val="28"/>
          <w:szCs w:val="28"/>
          <w:lang w:val="kk-KZ"/>
        </w:rPr>
        <w:t>р</w:t>
      </w:r>
      <w:r w:rsidRPr="00B559EB">
        <w:rPr>
          <w:rFonts w:ascii="Times New Roman" w:hAnsi="Times New Roman"/>
          <w:sz w:val="28"/>
          <w:szCs w:val="28"/>
          <w:lang w:val="kk-KZ"/>
        </w:rPr>
        <w:t>ттық білім беру мен дене шынықтыру, са</w:t>
      </w:r>
      <w:r w:rsidR="00115328">
        <w:rPr>
          <w:rFonts w:ascii="Times New Roman" w:hAnsi="Times New Roman"/>
          <w:sz w:val="28"/>
          <w:szCs w:val="28"/>
          <w:lang w:val="kk-KZ"/>
        </w:rPr>
        <w:t>уы</w:t>
      </w:r>
      <w:r w:rsidRPr="00B559EB">
        <w:rPr>
          <w:rFonts w:ascii="Times New Roman" w:hAnsi="Times New Roman"/>
          <w:sz w:val="28"/>
          <w:szCs w:val="28"/>
          <w:lang w:val="kk-KZ"/>
        </w:rPr>
        <w:t xml:space="preserve">қтыруға сәйкес білім беру кеңістігінде болып жатқан барлық </w:t>
      </w:r>
      <w:r w:rsidR="00B32694">
        <w:rPr>
          <w:rFonts w:ascii="Times New Roman" w:hAnsi="Times New Roman"/>
          <w:sz w:val="28"/>
          <w:szCs w:val="28"/>
          <w:lang w:val="kk-KZ"/>
        </w:rPr>
        <w:t>өзгерістерге</w:t>
      </w:r>
      <w:r w:rsidRPr="00B559EB">
        <w:rPr>
          <w:rFonts w:ascii="Times New Roman" w:hAnsi="Times New Roman"/>
          <w:sz w:val="28"/>
          <w:szCs w:val="28"/>
          <w:lang w:val="kk-KZ"/>
        </w:rPr>
        <w:t xml:space="preserve"> тез </w:t>
      </w:r>
      <w:r w:rsidR="009866B2">
        <w:rPr>
          <w:rFonts w:ascii="Times New Roman" w:hAnsi="Times New Roman"/>
          <w:sz w:val="28"/>
          <w:szCs w:val="28"/>
          <w:lang w:val="kk-KZ"/>
        </w:rPr>
        <w:t>бейімделеді</w:t>
      </w:r>
      <w:r w:rsidRPr="00B559EB">
        <w:rPr>
          <w:rFonts w:ascii="Times New Roman" w:hAnsi="Times New Roman"/>
          <w:sz w:val="28"/>
          <w:szCs w:val="28"/>
          <w:lang w:val="kk-KZ"/>
        </w:rPr>
        <w:t xml:space="preserve">, сонымен қатар инновациялық талаптарды қамтиды, оқу процесін ұйымдастыру сапасын арттыруға мүмкіндік беретін құрал ретінде педагогикалық бақылауға </w:t>
      </w:r>
      <w:r w:rsidR="00B32694">
        <w:rPr>
          <w:rFonts w:ascii="Times New Roman" w:hAnsi="Times New Roman"/>
          <w:sz w:val="28"/>
          <w:szCs w:val="28"/>
          <w:lang w:val="kk-KZ"/>
        </w:rPr>
        <w:t xml:space="preserve">жоғары деңгейде </w:t>
      </w:r>
      <w:r w:rsidRPr="00B559EB">
        <w:rPr>
          <w:rFonts w:ascii="Times New Roman" w:hAnsi="Times New Roman"/>
          <w:sz w:val="28"/>
          <w:szCs w:val="28"/>
          <w:lang w:val="kk-KZ"/>
        </w:rPr>
        <w:t xml:space="preserve">даярлығы бар болашақ жаттықтырушы-оқытушылардың жаңа буынын қалыптастыруға ықпал етеді. </w:t>
      </w:r>
    </w:p>
    <w:p w:rsidR="009E0448" w:rsidRDefault="009866B2" w:rsidP="007A0E2B">
      <w:pPr>
        <w:pStyle w:val="4"/>
        <w:ind w:firstLine="567"/>
        <w:jc w:val="both"/>
        <w:rPr>
          <w:rFonts w:ascii="Times New Roman" w:hAnsi="Times New Roman"/>
          <w:sz w:val="28"/>
          <w:szCs w:val="28"/>
          <w:lang w:val="kk-KZ"/>
        </w:rPr>
      </w:pPr>
      <w:r>
        <w:rPr>
          <w:rFonts w:ascii="Times New Roman" w:hAnsi="Times New Roman"/>
          <w:sz w:val="28"/>
          <w:szCs w:val="28"/>
          <w:lang w:val="kk-KZ"/>
        </w:rPr>
        <w:t>Сонымен, болашақ жаттықтырушы-оқытушыларды оқушылардың оқу-жаттығу іс-әрекетін педагогикалық бағалау</w:t>
      </w:r>
      <w:r w:rsidR="009E0448">
        <w:rPr>
          <w:rFonts w:ascii="Times New Roman" w:hAnsi="Times New Roman"/>
          <w:sz w:val="28"/>
          <w:szCs w:val="28"/>
          <w:lang w:val="kk-KZ"/>
        </w:rPr>
        <w:t>ға</w:t>
      </w:r>
      <w:r>
        <w:rPr>
          <w:rFonts w:ascii="Times New Roman" w:hAnsi="Times New Roman"/>
          <w:sz w:val="28"/>
          <w:szCs w:val="28"/>
          <w:lang w:val="kk-KZ"/>
        </w:rPr>
        <w:t xml:space="preserve"> даярлау</w:t>
      </w:r>
      <w:r w:rsidR="009E0448">
        <w:rPr>
          <w:rFonts w:ascii="Times New Roman" w:hAnsi="Times New Roman"/>
          <w:sz w:val="28"/>
          <w:szCs w:val="28"/>
          <w:lang w:val="kk-KZ"/>
        </w:rPr>
        <w:t>дағы ЖОО әлеуетін төмендегіше көрсетуге болады:</w:t>
      </w:r>
    </w:p>
    <w:p w:rsidR="009E0448" w:rsidRDefault="009E0448" w:rsidP="007A0E2B">
      <w:pPr>
        <w:pStyle w:val="4"/>
        <w:ind w:firstLine="567"/>
        <w:jc w:val="both"/>
        <w:rPr>
          <w:rFonts w:ascii="Times New Roman" w:hAnsi="Times New Roman"/>
          <w:sz w:val="28"/>
          <w:szCs w:val="28"/>
          <w:lang w:val="kk-KZ"/>
        </w:rPr>
      </w:pPr>
      <w:r>
        <w:rPr>
          <w:rFonts w:ascii="Times New Roman" w:hAnsi="Times New Roman"/>
          <w:sz w:val="28"/>
          <w:szCs w:val="28"/>
          <w:lang w:val="kk-KZ"/>
        </w:rPr>
        <w:t xml:space="preserve">- ББ-да </w:t>
      </w:r>
      <w:r w:rsidR="009866B2" w:rsidRPr="009866B2">
        <w:rPr>
          <w:rFonts w:ascii="Times New Roman" w:hAnsi="Times New Roman"/>
          <w:sz w:val="28"/>
          <w:szCs w:val="28"/>
          <w:lang w:val="kk-KZ"/>
        </w:rPr>
        <w:t>білім беру траекториясының</w:t>
      </w:r>
      <w:r>
        <w:rPr>
          <w:rFonts w:ascii="Times New Roman" w:hAnsi="Times New Roman"/>
          <w:sz w:val="28"/>
          <w:szCs w:val="28"/>
          <w:lang w:val="kk-KZ"/>
        </w:rPr>
        <w:t xml:space="preserve"> болуы;</w:t>
      </w:r>
    </w:p>
    <w:p w:rsidR="009E0448" w:rsidRDefault="009E0448" w:rsidP="007A0E2B">
      <w:pPr>
        <w:pStyle w:val="4"/>
        <w:ind w:firstLine="567"/>
        <w:jc w:val="both"/>
        <w:rPr>
          <w:rFonts w:ascii="Times New Roman" w:hAnsi="Times New Roman"/>
          <w:sz w:val="28"/>
          <w:szCs w:val="28"/>
          <w:lang w:val="kk-KZ"/>
        </w:rPr>
      </w:pPr>
      <w:r>
        <w:rPr>
          <w:rFonts w:ascii="Times New Roman" w:hAnsi="Times New Roman"/>
          <w:sz w:val="28"/>
          <w:szCs w:val="28"/>
          <w:lang w:val="kk-KZ"/>
        </w:rPr>
        <w:t xml:space="preserve">- негізгі және оның </w:t>
      </w:r>
      <w:r w:rsidR="009866B2" w:rsidRPr="009866B2">
        <w:rPr>
          <w:rFonts w:ascii="Times New Roman" w:hAnsi="Times New Roman"/>
          <w:sz w:val="28"/>
          <w:szCs w:val="28"/>
          <w:lang w:val="kk-KZ"/>
        </w:rPr>
        <w:t>қосымша</w:t>
      </w:r>
      <w:r>
        <w:rPr>
          <w:rFonts w:ascii="Times New Roman" w:hAnsi="Times New Roman"/>
          <w:sz w:val="28"/>
          <w:szCs w:val="28"/>
          <w:lang w:val="kk-KZ"/>
        </w:rPr>
        <w:t xml:space="preserve"> білім</w:t>
      </w:r>
      <w:r w:rsidR="009866B2" w:rsidRPr="009866B2">
        <w:rPr>
          <w:rFonts w:ascii="Times New Roman" w:hAnsi="Times New Roman"/>
          <w:sz w:val="28"/>
          <w:szCs w:val="28"/>
          <w:lang w:val="kk-KZ"/>
        </w:rPr>
        <w:t xml:space="preserve"> </w:t>
      </w:r>
      <w:r>
        <w:rPr>
          <w:rFonts w:ascii="Times New Roman" w:hAnsi="Times New Roman"/>
          <w:sz w:val="28"/>
          <w:szCs w:val="28"/>
          <w:lang w:val="kk-KZ"/>
        </w:rPr>
        <w:t>беру бағдарламаларының үлесімділігі;</w:t>
      </w:r>
    </w:p>
    <w:p w:rsidR="009E0448" w:rsidRDefault="009E0448" w:rsidP="007A0E2B">
      <w:pPr>
        <w:pStyle w:val="4"/>
        <w:ind w:firstLine="567"/>
        <w:jc w:val="both"/>
        <w:rPr>
          <w:rFonts w:ascii="Times New Roman" w:hAnsi="Times New Roman"/>
          <w:sz w:val="28"/>
          <w:szCs w:val="28"/>
          <w:lang w:val="kk-KZ"/>
        </w:rPr>
      </w:pPr>
      <w:r>
        <w:rPr>
          <w:rFonts w:ascii="Times New Roman" w:hAnsi="Times New Roman"/>
          <w:sz w:val="28"/>
          <w:szCs w:val="28"/>
          <w:lang w:val="kk-KZ"/>
        </w:rPr>
        <w:t xml:space="preserve">- </w:t>
      </w:r>
      <w:r w:rsidR="009866B2" w:rsidRPr="009866B2">
        <w:rPr>
          <w:rFonts w:ascii="Times New Roman" w:hAnsi="Times New Roman"/>
          <w:sz w:val="28"/>
          <w:szCs w:val="28"/>
          <w:lang w:val="kk-KZ"/>
        </w:rPr>
        <w:t>қашықтан білім беру</w:t>
      </w:r>
      <w:r>
        <w:rPr>
          <w:rFonts w:ascii="Times New Roman" w:hAnsi="Times New Roman"/>
          <w:sz w:val="28"/>
          <w:szCs w:val="28"/>
          <w:lang w:val="kk-KZ"/>
        </w:rPr>
        <w:t>ді жүзеге асыруы;</w:t>
      </w:r>
    </w:p>
    <w:p w:rsidR="00151B95" w:rsidRDefault="009E0448" w:rsidP="007A0E2B">
      <w:pPr>
        <w:pStyle w:val="4"/>
        <w:ind w:firstLine="567"/>
        <w:jc w:val="both"/>
        <w:rPr>
          <w:rFonts w:ascii="Times New Roman" w:hAnsi="Times New Roman"/>
          <w:sz w:val="28"/>
          <w:szCs w:val="28"/>
          <w:lang w:val="kk-KZ"/>
        </w:rPr>
      </w:pPr>
      <w:r>
        <w:rPr>
          <w:rFonts w:ascii="Times New Roman" w:hAnsi="Times New Roman"/>
          <w:sz w:val="28"/>
          <w:szCs w:val="28"/>
          <w:lang w:val="kk-KZ"/>
        </w:rPr>
        <w:t>- дуалды оқыту элементтерінің, яғни</w:t>
      </w:r>
      <w:r w:rsidR="009866B2" w:rsidRPr="009866B2">
        <w:rPr>
          <w:rFonts w:ascii="Times New Roman" w:hAnsi="Times New Roman"/>
          <w:sz w:val="28"/>
          <w:szCs w:val="28"/>
          <w:lang w:val="kk-KZ"/>
        </w:rPr>
        <w:t xml:space="preserve"> практикаға бағытталған оқыту</w:t>
      </w:r>
      <w:r>
        <w:rPr>
          <w:rFonts w:ascii="Times New Roman" w:hAnsi="Times New Roman"/>
          <w:sz w:val="28"/>
          <w:szCs w:val="28"/>
          <w:lang w:val="kk-KZ"/>
        </w:rPr>
        <w:t>дың жүзеге асырылуы</w:t>
      </w:r>
      <w:r w:rsidR="00151B95">
        <w:rPr>
          <w:rFonts w:ascii="Times New Roman" w:hAnsi="Times New Roman"/>
          <w:sz w:val="28"/>
          <w:szCs w:val="28"/>
          <w:lang w:val="kk-KZ"/>
        </w:rPr>
        <w:t>;</w:t>
      </w:r>
    </w:p>
    <w:p w:rsidR="00151B95" w:rsidRDefault="00151B95" w:rsidP="007A0E2B">
      <w:pPr>
        <w:pStyle w:val="4"/>
        <w:ind w:firstLine="567"/>
        <w:jc w:val="both"/>
        <w:rPr>
          <w:rFonts w:ascii="Times New Roman" w:hAnsi="Times New Roman"/>
          <w:sz w:val="28"/>
          <w:szCs w:val="28"/>
          <w:lang w:val="kk-KZ"/>
        </w:rPr>
      </w:pPr>
      <w:r>
        <w:rPr>
          <w:rFonts w:ascii="Times New Roman" w:hAnsi="Times New Roman"/>
          <w:sz w:val="28"/>
          <w:szCs w:val="28"/>
          <w:lang w:val="kk-KZ"/>
        </w:rPr>
        <w:t>- заманауи</w:t>
      </w:r>
      <w:r w:rsidR="009866B2" w:rsidRPr="009866B2">
        <w:rPr>
          <w:rFonts w:ascii="Times New Roman" w:hAnsi="Times New Roman"/>
          <w:sz w:val="28"/>
          <w:szCs w:val="28"/>
          <w:lang w:val="kk-KZ"/>
        </w:rPr>
        <w:t xml:space="preserve"> оқу-материалдық базанының</w:t>
      </w:r>
      <w:r>
        <w:rPr>
          <w:rFonts w:ascii="Times New Roman" w:hAnsi="Times New Roman"/>
          <w:sz w:val="28"/>
          <w:szCs w:val="28"/>
          <w:lang w:val="kk-KZ"/>
        </w:rPr>
        <w:t xml:space="preserve"> болуы және оның жетілдірілуі;</w:t>
      </w:r>
    </w:p>
    <w:p w:rsidR="00151B95" w:rsidRDefault="00151B95" w:rsidP="007A0E2B">
      <w:pPr>
        <w:pStyle w:val="4"/>
        <w:ind w:firstLine="567"/>
        <w:jc w:val="both"/>
        <w:rPr>
          <w:rFonts w:ascii="Times New Roman" w:hAnsi="Times New Roman"/>
          <w:sz w:val="28"/>
          <w:szCs w:val="28"/>
          <w:lang w:val="kk-KZ"/>
        </w:rPr>
      </w:pPr>
      <w:r>
        <w:rPr>
          <w:rFonts w:ascii="Times New Roman" w:hAnsi="Times New Roman"/>
          <w:sz w:val="28"/>
          <w:szCs w:val="28"/>
          <w:lang w:val="kk-KZ"/>
        </w:rPr>
        <w:t xml:space="preserve">- білікті, </w:t>
      </w:r>
      <w:r w:rsidRPr="009866B2">
        <w:rPr>
          <w:rFonts w:ascii="Times New Roman" w:hAnsi="Times New Roman"/>
          <w:sz w:val="28"/>
          <w:szCs w:val="28"/>
          <w:lang w:val="kk-KZ"/>
        </w:rPr>
        <w:t>ғылыми әлеуеті</w:t>
      </w:r>
      <w:r>
        <w:rPr>
          <w:rFonts w:ascii="Times New Roman" w:hAnsi="Times New Roman"/>
          <w:sz w:val="28"/>
          <w:szCs w:val="28"/>
          <w:lang w:val="kk-KZ"/>
        </w:rPr>
        <w:t xml:space="preserve"> бар </w:t>
      </w:r>
      <w:r w:rsidR="009866B2" w:rsidRPr="009866B2">
        <w:rPr>
          <w:rFonts w:ascii="Times New Roman" w:hAnsi="Times New Roman"/>
          <w:sz w:val="28"/>
          <w:szCs w:val="28"/>
          <w:lang w:val="kk-KZ"/>
        </w:rPr>
        <w:t xml:space="preserve">оқытушы-профессор құрамының </w:t>
      </w:r>
      <w:r>
        <w:rPr>
          <w:rFonts w:ascii="Times New Roman" w:hAnsi="Times New Roman"/>
          <w:sz w:val="28"/>
          <w:szCs w:val="28"/>
          <w:lang w:val="kk-KZ"/>
        </w:rPr>
        <w:t>болуы және олардың ұдайы біліктілігі</w:t>
      </w:r>
      <w:r w:rsidR="009866B2" w:rsidRPr="009866B2">
        <w:rPr>
          <w:rFonts w:ascii="Times New Roman" w:hAnsi="Times New Roman"/>
          <w:sz w:val="28"/>
          <w:szCs w:val="28"/>
          <w:lang w:val="kk-KZ"/>
        </w:rPr>
        <w:t>нің</w:t>
      </w:r>
      <w:r>
        <w:rPr>
          <w:rFonts w:ascii="Times New Roman" w:hAnsi="Times New Roman"/>
          <w:sz w:val="28"/>
          <w:szCs w:val="28"/>
          <w:lang w:val="kk-KZ"/>
        </w:rPr>
        <w:t xml:space="preserve"> талапқа сәйкес жетілдірілуі; ұтқырлық бағдарламасына қатысуы;</w:t>
      </w:r>
    </w:p>
    <w:p w:rsidR="00151B95" w:rsidRDefault="00151B95" w:rsidP="00151B95">
      <w:pPr>
        <w:pStyle w:val="4"/>
        <w:ind w:firstLine="567"/>
        <w:jc w:val="both"/>
        <w:rPr>
          <w:rFonts w:ascii="Times New Roman" w:hAnsi="Times New Roman"/>
          <w:sz w:val="28"/>
          <w:szCs w:val="28"/>
          <w:lang w:val="kk-KZ"/>
        </w:rPr>
      </w:pPr>
      <w:r>
        <w:rPr>
          <w:rFonts w:ascii="Times New Roman" w:hAnsi="Times New Roman"/>
          <w:sz w:val="28"/>
          <w:szCs w:val="28"/>
          <w:lang w:val="kk-KZ"/>
        </w:rPr>
        <w:t xml:space="preserve">- оқыту үдерісінің </w:t>
      </w:r>
      <w:r w:rsidR="009866B2" w:rsidRPr="009866B2">
        <w:rPr>
          <w:rFonts w:ascii="Times New Roman" w:hAnsi="Times New Roman"/>
          <w:sz w:val="28"/>
          <w:szCs w:val="28"/>
          <w:lang w:val="kk-KZ"/>
        </w:rPr>
        <w:t>оқу-әдістемелік құралдармен</w:t>
      </w:r>
      <w:r>
        <w:rPr>
          <w:rFonts w:ascii="Times New Roman" w:hAnsi="Times New Roman"/>
          <w:sz w:val="28"/>
          <w:szCs w:val="28"/>
          <w:lang w:val="kk-KZ"/>
        </w:rPr>
        <w:t xml:space="preserve"> талапқа сәйкес </w:t>
      </w:r>
      <w:r w:rsidR="009866B2" w:rsidRPr="009866B2">
        <w:rPr>
          <w:rFonts w:ascii="Times New Roman" w:hAnsi="Times New Roman"/>
          <w:sz w:val="28"/>
          <w:szCs w:val="28"/>
          <w:lang w:val="kk-KZ"/>
        </w:rPr>
        <w:t>қамтамасыз етілуі</w:t>
      </w:r>
      <w:r>
        <w:rPr>
          <w:rFonts w:ascii="Times New Roman" w:hAnsi="Times New Roman"/>
          <w:sz w:val="28"/>
          <w:szCs w:val="28"/>
          <w:lang w:val="kk-KZ"/>
        </w:rPr>
        <w:t>.</w:t>
      </w:r>
    </w:p>
    <w:p w:rsidR="00151B95" w:rsidRPr="00151B95" w:rsidRDefault="00151B95" w:rsidP="00151B95">
      <w:pPr>
        <w:pStyle w:val="4"/>
        <w:ind w:firstLine="567"/>
        <w:jc w:val="both"/>
        <w:rPr>
          <w:rFonts w:ascii="Times New Roman" w:hAnsi="Times New Roman"/>
          <w:sz w:val="28"/>
          <w:szCs w:val="28"/>
          <w:lang w:val="kk-KZ"/>
        </w:rPr>
      </w:pPr>
      <w:r>
        <w:rPr>
          <w:rFonts w:ascii="Times New Roman" w:hAnsi="Times New Roman"/>
          <w:sz w:val="28"/>
          <w:szCs w:val="28"/>
          <w:lang w:val="kk-KZ"/>
        </w:rPr>
        <w:t>Зерттеу</w:t>
      </w:r>
      <w:r w:rsidR="006C087E">
        <w:rPr>
          <w:rFonts w:ascii="Times New Roman" w:hAnsi="Times New Roman"/>
          <w:sz w:val="28"/>
          <w:szCs w:val="28"/>
          <w:lang w:val="kk-KZ"/>
        </w:rPr>
        <w:t>дың</w:t>
      </w:r>
      <w:r>
        <w:rPr>
          <w:rFonts w:ascii="Times New Roman" w:hAnsi="Times New Roman"/>
          <w:sz w:val="28"/>
          <w:szCs w:val="28"/>
          <w:lang w:val="kk-KZ"/>
        </w:rPr>
        <w:t xml:space="preserve"> </w:t>
      </w:r>
      <w:r w:rsidR="006C087E">
        <w:rPr>
          <w:rFonts w:ascii="Times New Roman" w:hAnsi="Times New Roman"/>
          <w:sz w:val="28"/>
          <w:szCs w:val="28"/>
          <w:lang w:val="kk-KZ"/>
        </w:rPr>
        <w:t xml:space="preserve">әдіснамалық негіздері басшылыққа алынумен </w:t>
      </w:r>
      <w:r>
        <w:rPr>
          <w:rFonts w:ascii="Times New Roman" w:hAnsi="Times New Roman"/>
          <w:sz w:val="28"/>
          <w:szCs w:val="28"/>
          <w:lang w:val="kk-KZ"/>
        </w:rPr>
        <w:t>жұмыстың келесі бөлімінде болаша</w:t>
      </w:r>
      <w:r w:rsidR="006C087E">
        <w:rPr>
          <w:rFonts w:ascii="Times New Roman" w:hAnsi="Times New Roman"/>
          <w:sz w:val="28"/>
          <w:szCs w:val="28"/>
          <w:lang w:val="kk-KZ"/>
        </w:rPr>
        <w:t>қ жаттықтырушы-оқытушыларды оқушылардың оқу-жаттығу іс-әрекетін педагогикалық бақылауға даярлаудың теориялық негіздері айқындалатын болады.</w:t>
      </w:r>
    </w:p>
    <w:p w:rsidR="0070204C" w:rsidRPr="00B559EB" w:rsidRDefault="0070204C" w:rsidP="00472C4E">
      <w:pPr>
        <w:pStyle w:val="8"/>
        <w:spacing w:before="0" w:after="0"/>
        <w:ind w:firstLine="567"/>
        <w:jc w:val="both"/>
        <w:rPr>
          <w:rStyle w:val="a4"/>
          <w:b/>
          <w:strike w:val="0"/>
          <w:sz w:val="28"/>
          <w:szCs w:val="28"/>
          <w:lang w:val="kk-KZ"/>
        </w:rPr>
      </w:pPr>
    </w:p>
    <w:p w:rsidR="006D34EE" w:rsidRDefault="006D34EE" w:rsidP="006D34EE">
      <w:pPr>
        <w:pStyle w:val="8"/>
        <w:spacing w:before="0" w:after="0"/>
        <w:ind w:firstLine="567"/>
        <w:jc w:val="both"/>
        <w:rPr>
          <w:rStyle w:val="a4"/>
          <w:b/>
          <w:strike w:val="0"/>
          <w:sz w:val="28"/>
          <w:szCs w:val="28"/>
          <w:lang w:val="kk-KZ"/>
        </w:rPr>
      </w:pPr>
      <w:r w:rsidRPr="00B559EB">
        <w:rPr>
          <w:rStyle w:val="a4"/>
          <w:b/>
          <w:strike w:val="0"/>
          <w:sz w:val="28"/>
          <w:szCs w:val="28"/>
          <w:lang w:val="kk-KZ"/>
        </w:rPr>
        <w:lastRenderedPageBreak/>
        <w:t>2 БОЛАШАҚ ЖАТТЫҚТЫРУШЫ-ОҚЫТУШЫЛАРДЫ ОҚУШЫЛАРДЫҢ ОҚУ-ЖАТТЫҒУ ІС-ӘРЕКЕТІН ПЕДАГОГИКАЛЫҚ БАҚЫЛАУҒА ДАЯРЛАУДЫҢ ТЕОРИЯЛЫҚ НЕГІЗДЕРІ</w:t>
      </w:r>
    </w:p>
    <w:p w:rsidR="00DE00FD" w:rsidRPr="00DE00FD" w:rsidRDefault="00DE00FD" w:rsidP="00DE00FD">
      <w:pPr>
        <w:rPr>
          <w:lang w:val="kk-KZ"/>
        </w:rPr>
      </w:pPr>
    </w:p>
    <w:p w:rsidR="006D34EE" w:rsidRPr="00B559EB" w:rsidRDefault="006D34EE" w:rsidP="006D34EE">
      <w:pPr>
        <w:pStyle w:val="ab"/>
        <w:spacing w:before="0" w:beforeAutospacing="0" w:after="0" w:afterAutospacing="0"/>
        <w:ind w:firstLine="567"/>
        <w:jc w:val="both"/>
        <w:rPr>
          <w:rStyle w:val="a3"/>
          <w:sz w:val="28"/>
          <w:szCs w:val="28"/>
          <w:lang w:val="kk-KZ"/>
        </w:rPr>
      </w:pPr>
      <w:r w:rsidRPr="00B559EB">
        <w:rPr>
          <w:rStyle w:val="a3"/>
          <w:sz w:val="28"/>
          <w:szCs w:val="28"/>
          <w:lang w:val="kk-KZ"/>
        </w:rPr>
        <w:t>2.1 Оқушылардың оқу-жаттығу іс-әрекетін педагогикалық бақылау</w:t>
      </w:r>
      <w:r>
        <w:rPr>
          <w:rStyle w:val="a3"/>
          <w:sz w:val="28"/>
          <w:szCs w:val="28"/>
          <w:lang w:val="kk-KZ"/>
        </w:rPr>
        <w:t xml:space="preserve"> ұғымының мәні мен мазмұны</w:t>
      </w:r>
      <w:r w:rsidRPr="00B559EB">
        <w:rPr>
          <w:rStyle w:val="a3"/>
          <w:sz w:val="28"/>
          <w:szCs w:val="28"/>
          <w:lang w:val="kk-KZ"/>
        </w:rPr>
        <w:t xml:space="preserve"> </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Болашақ жаттықтырушы-оқытушыларды оқушылардың оқу-жаттығу іс-әрекетін педагогикалық бақылауға даярлау үшін бірқатар ұғымдардың мәнін дұрыс түсіну қажеттілігі туындайды. Олардың ішіндегі негізгілері: «бақылау», «педагогикалық бақылау», т.б.</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Бақылау немісше «Kontrolle», французша «contrôle» деп берілген орыс тілінің этимологиялық сөздігінде [1</w:t>
      </w:r>
      <w:r>
        <w:rPr>
          <w:rStyle w:val="a3"/>
          <w:b w:val="0"/>
          <w:sz w:val="28"/>
          <w:szCs w:val="28"/>
          <w:lang w:val="kk-KZ"/>
        </w:rPr>
        <w:t>97</w:t>
      </w:r>
      <w:r w:rsidRPr="00B559EB">
        <w:rPr>
          <w:rStyle w:val="a3"/>
          <w:b w:val="0"/>
          <w:sz w:val="28"/>
          <w:szCs w:val="28"/>
          <w:lang w:val="kk-KZ"/>
        </w:rPr>
        <w:t>, с.314]. Французша «controle» - қазақ тілінде тізімдеме (ведомость), тізім ретінде аударылады. Controle орыс тіліндегі ұқсас мағынаға ие және «бір нәрсені бақылауды тексеру» дегенді береді [1</w:t>
      </w:r>
      <w:r>
        <w:rPr>
          <w:rStyle w:val="a3"/>
          <w:b w:val="0"/>
          <w:sz w:val="28"/>
          <w:szCs w:val="28"/>
          <w:lang w:val="kk-KZ"/>
        </w:rPr>
        <w:t>98</w:t>
      </w:r>
      <w:r w:rsidRPr="00B559EB">
        <w:rPr>
          <w:rStyle w:val="a3"/>
          <w:b w:val="0"/>
          <w:sz w:val="28"/>
          <w:szCs w:val="28"/>
          <w:lang w:val="kk-KZ"/>
        </w:rPr>
        <w:t>].</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Сонымен қатар, бақылау XVIII ғасырдың аяғында француздың contrôle – мұнда қысқартылған contre - яғни «қарсы» және «тізім» деген тіркестерден тұратыны да айтылады. Бастапқысы – «шоттарды тексеру» дегенд</w:t>
      </w:r>
      <w:r>
        <w:rPr>
          <w:rStyle w:val="a3"/>
          <w:b w:val="0"/>
          <w:sz w:val="28"/>
          <w:szCs w:val="28"/>
          <w:lang w:val="kk-KZ"/>
        </w:rPr>
        <w:t>і</w:t>
      </w:r>
      <w:r w:rsidRPr="00B559EB">
        <w:rPr>
          <w:rStyle w:val="a3"/>
          <w:b w:val="0"/>
          <w:sz w:val="28"/>
          <w:szCs w:val="28"/>
          <w:lang w:val="kk-KZ"/>
        </w:rPr>
        <w:t xml:space="preserve"> білдіреді [1</w:t>
      </w:r>
      <w:r>
        <w:rPr>
          <w:rStyle w:val="a3"/>
          <w:b w:val="0"/>
          <w:sz w:val="28"/>
          <w:szCs w:val="28"/>
          <w:lang w:val="kk-KZ"/>
        </w:rPr>
        <w:t>99</w:t>
      </w:r>
      <w:r w:rsidRPr="00B559EB">
        <w:rPr>
          <w:rStyle w:val="a3"/>
          <w:b w:val="0"/>
          <w:sz w:val="28"/>
          <w:szCs w:val="28"/>
          <w:lang w:val="kk-KZ"/>
        </w:rPr>
        <w:t>].</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С.И.Ожеговтың орыс тілі сөздігінде «Бақылау – тексеру, сонымен қатар, тексеру немесе қадағалау мақсатында тұрақты бақылау» деп беріледі [</w:t>
      </w:r>
      <w:r>
        <w:rPr>
          <w:rStyle w:val="a3"/>
          <w:b w:val="0"/>
          <w:sz w:val="28"/>
          <w:szCs w:val="28"/>
          <w:lang w:val="kk-KZ"/>
        </w:rPr>
        <w:t>200</w:t>
      </w:r>
      <w:r w:rsidRPr="00B559EB">
        <w:rPr>
          <w:rStyle w:val="a3"/>
          <w:b w:val="0"/>
          <w:sz w:val="28"/>
          <w:szCs w:val="28"/>
          <w:lang w:val="kk-KZ"/>
        </w:rPr>
        <w:t xml:space="preserve">, с.293)]. Бақылау кейбір жағдайда педагогикалық әдебиеттерде тексеру деп те жазылады. </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«Бақылау» ұғымына берілген түсіндірмелерден біздің зерттеуіміз үшін қолданылатын негізгі түсініктер төмендегідей: «1. Зерттеушінің белгілі бір мақсатта жүргізетін ғылыми-зерттеу әдісі. 2. Анығына жету, тексеру» [</w:t>
      </w:r>
      <w:r w:rsidR="00A83608">
        <w:rPr>
          <w:rStyle w:val="a3"/>
          <w:b w:val="0"/>
          <w:sz w:val="28"/>
          <w:szCs w:val="28"/>
          <w:lang w:val="kk-KZ"/>
        </w:rPr>
        <w:t>201</w:t>
      </w:r>
      <w:r w:rsidRPr="00B559EB">
        <w:rPr>
          <w:rStyle w:val="a3"/>
          <w:b w:val="0"/>
          <w:sz w:val="28"/>
          <w:szCs w:val="28"/>
          <w:lang w:val="kk-KZ"/>
        </w:rPr>
        <w:t>, б.102].</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Сонымен қатар, қазақша-орысша сөздікте: «Бақылау 1) байқау, 2) бақылау, 3) қарау (қадағалау)» мағынасында қолданылуы мүмкін екендігі көрсетіледі [</w:t>
      </w:r>
      <w:r w:rsidR="00A83608">
        <w:rPr>
          <w:rStyle w:val="a3"/>
          <w:b w:val="0"/>
          <w:sz w:val="28"/>
          <w:szCs w:val="28"/>
          <w:lang w:val="kk-KZ"/>
        </w:rPr>
        <w:t>202</w:t>
      </w:r>
      <w:r w:rsidRPr="00B559EB">
        <w:rPr>
          <w:rStyle w:val="a3"/>
          <w:b w:val="0"/>
          <w:sz w:val="28"/>
          <w:szCs w:val="28"/>
          <w:lang w:val="kk-KZ"/>
        </w:rPr>
        <w:t>, с.121].</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«Бақылау» ұғымының өзі оның мазмұнын терең түсінуді талап етеді. Қазақ тілі терминдерінің салалық ғылыми түсіндірме сөздігінде: «Бақылау (Контроль; франц. controle) – 1) қадағалау, тексеру және белгіленген мақсаттан ауытқулар мен олардың себептерін анықтау мақсатындағы іс-әрекет; 2) қабылданған шешімдердің іс жүзіндегі жағдайға сәйкестік дәрежесін анықтайтын басқару функциясы» деп беріледі [</w:t>
      </w:r>
      <w:r w:rsidR="00A83608">
        <w:rPr>
          <w:rStyle w:val="a3"/>
          <w:b w:val="0"/>
          <w:sz w:val="28"/>
          <w:szCs w:val="28"/>
          <w:lang w:val="kk-KZ"/>
        </w:rPr>
        <w:t>203</w:t>
      </w:r>
      <w:r w:rsidRPr="00B559EB">
        <w:rPr>
          <w:rStyle w:val="a3"/>
          <w:b w:val="0"/>
          <w:sz w:val="28"/>
          <w:szCs w:val="28"/>
          <w:lang w:val="kk-KZ"/>
        </w:rPr>
        <w:t>, б.46]. Сонымен қатар, педагогикада бақылаудың оқушының білім сапасын анықтау үшін қажеттілігі көрсетіледі.</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Сонымен бақылау - бұл жүйенің мақсаттарына қол жеткізуді қамтамасыз ететін және үш негізгі элементтен тұратын процесс ретінде қарастырылатынын көруге болады:</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тексеруге жататын жүйе қызметінің стандарттарын белгілеу;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қол жеткізілген нәтижелерді күтілетін нәтижелермен өлшеу;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егер қол жеткізілген нәтижелер белгіленген стандарттардан айтарлықтай өзгеше болса, басқару процестерін түзету.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xml:space="preserve">Бақылау - басқару жүйесінің негізгі функцияларының бірі. Этимологиялық сөздіктерге сәйкес бақылау соңғының оңтайлы жұмыс істеуін қамтамасыз ету </w:t>
      </w:r>
      <w:r w:rsidRPr="00B559EB">
        <w:rPr>
          <w:rStyle w:val="a3"/>
          <w:b w:val="0"/>
          <w:sz w:val="28"/>
          <w:szCs w:val="28"/>
          <w:lang w:val="kk-KZ"/>
        </w:rPr>
        <w:lastRenderedPageBreak/>
        <w:t>мақсатында басқарылатын жүйенің сипатын бақылау негізінде жүзеге асырылады (қол жеткізілген нәтижелерді өлшеу және оларды күтілетін нәтижелермен салыстыру). Бақылау деректері негізінде жүйені бейімдеу, яғни оңтайландыратын басқару шешімдерін қабылдау жүзеге асырылады.</w:t>
      </w:r>
    </w:p>
    <w:p w:rsidR="006D34EE"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Бақылау, оның ішінде спорттық оқу-жаттығуды бақылау іс-әрекеті көпаспектілі мәселе болып табылады. Бақылау деп мақсаттармен іске асырылатын басқарылатын объектінің жұмыс істеу процесін және нақты жай-күйін байқау мен тексеру жүйесі түсініледі. Бақылауда объектінің жай-күйі қарастырылады.</w:t>
      </w:r>
    </w:p>
    <w:p w:rsidR="006D34EE" w:rsidRPr="00520F62" w:rsidRDefault="006D34EE" w:rsidP="006D34EE">
      <w:pPr>
        <w:pStyle w:val="ab"/>
        <w:spacing w:before="0" w:beforeAutospacing="0" w:after="0" w:afterAutospacing="0"/>
        <w:ind w:firstLine="567"/>
        <w:jc w:val="both"/>
        <w:rPr>
          <w:rStyle w:val="a3"/>
          <w:b w:val="0"/>
          <w:sz w:val="28"/>
          <w:szCs w:val="28"/>
          <w:lang w:val="kk-KZ"/>
        </w:rPr>
      </w:pPr>
      <w:r w:rsidRPr="00C91D2F">
        <w:rPr>
          <w:rStyle w:val="a3"/>
          <w:b w:val="0"/>
          <w:sz w:val="28"/>
          <w:szCs w:val="28"/>
          <w:lang w:val="kk-KZ"/>
        </w:rPr>
        <w:t>Жалпы алғанда бақылаудың элементтері төмендегідей болып келеді:  бақылау субъектісі, объектісі, пәні, мақсаты (міндеттері), принциптері, әдістері, технологиясы, бақылау процесі.</w:t>
      </w:r>
      <w:r>
        <w:rPr>
          <w:rStyle w:val="a3"/>
          <w:b w:val="0"/>
          <w:sz w:val="28"/>
          <w:szCs w:val="28"/>
          <w:lang w:val="kk-KZ"/>
        </w:rPr>
        <w:t xml:space="preserve"> Ал, </w:t>
      </w:r>
      <w:r w:rsidRPr="00520F62">
        <w:rPr>
          <w:rStyle w:val="a3"/>
          <w:b w:val="0"/>
          <w:sz w:val="28"/>
          <w:szCs w:val="28"/>
          <w:lang w:val="kk-KZ"/>
        </w:rPr>
        <w:t xml:space="preserve">бақылау – қойылған мақсаттар жүйесіне жетістіктерді қамтамасыз ететін процестердің бірі. </w:t>
      </w:r>
    </w:p>
    <w:p w:rsidR="006D34EE" w:rsidRPr="00DD2543" w:rsidRDefault="006D34EE" w:rsidP="006D34EE">
      <w:pPr>
        <w:pStyle w:val="ab"/>
        <w:spacing w:before="0" w:beforeAutospacing="0" w:after="0" w:afterAutospacing="0"/>
        <w:ind w:firstLine="567"/>
        <w:jc w:val="both"/>
        <w:rPr>
          <w:rStyle w:val="a3"/>
          <w:b w:val="0"/>
          <w:sz w:val="28"/>
          <w:szCs w:val="28"/>
          <w:lang w:val="kk-KZ"/>
        </w:rPr>
      </w:pPr>
      <w:r w:rsidRPr="00DD2543">
        <w:rPr>
          <w:rStyle w:val="a3"/>
          <w:b w:val="0"/>
          <w:sz w:val="28"/>
          <w:szCs w:val="28"/>
          <w:lang w:val="kk-KZ"/>
        </w:rPr>
        <w:t xml:space="preserve">Оқушылардың спорттық оқу-жаттығу іс-әрекеттеріне жүргізілетін бақылау басқарылатын жүйенің элементтеріне қойылған мақсаттарға жетудегі талаптарды қанағаттандыруға бағытталады. </w:t>
      </w:r>
      <w:r w:rsidRPr="002B4E0B">
        <w:rPr>
          <w:rStyle w:val="a3"/>
          <w:b w:val="0"/>
          <w:sz w:val="28"/>
          <w:szCs w:val="28"/>
          <w:lang w:val="kk-KZ"/>
        </w:rPr>
        <w:t>Бақылау принциптері бойынша оларға сипаттама жасауға болады</w:t>
      </w:r>
      <w:r>
        <w:rPr>
          <w:rStyle w:val="a3"/>
          <w:b w:val="0"/>
          <w:sz w:val="28"/>
          <w:szCs w:val="28"/>
          <w:lang w:val="kk-KZ"/>
        </w:rPr>
        <w:t xml:space="preserve">. </w:t>
      </w:r>
      <w:r w:rsidRPr="00DD2543">
        <w:rPr>
          <w:rStyle w:val="a3"/>
          <w:b w:val="0"/>
          <w:sz w:val="28"/>
          <w:szCs w:val="28"/>
          <w:lang w:val="kk-KZ"/>
        </w:rPr>
        <w:t xml:space="preserve">Осылайша, бақылау - бұл жүйенің нақты жағдайын сәйкесінше қалағандарымен салыстыру арқылы жүйенің алға қойған мақсаттарына жетуін қамтамасыз ететін </w:t>
      </w:r>
      <w:r w:rsidRPr="00B559EB">
        <w:rPr>
          <w:rStyle w:val="a3"/>
          <w:b w:val="0"/>
          <w:sz w:val="28"/>
          <w:szCs w:val="28"/>
          <w:lang w:val="kk-KZ"/>
        </w:rPr>
        <w:t>үдеріс</w:t>
      </w:r>
      <w:r w:rsidRPr="00DD2543">
        <w:rPr>
          <w:rStyle w:val="a3"/>
          <w:b w:val="0"/>
          <w:sz w:val="28"/>
          <w:szCs w:val="28"/>
          <w:lang w:val="kk-KZ"/>
        </w:rPr>
        <w:t>.</w:t>
      </w:r>
      <w:r w:rsidRPr="002B4E0B">
        <w:rPr>
          <w:rStyle w:val="a3"/>
          <w:b w:val="0"/>
          <w:sz w:val="28"/>
          <w:szCs w:val="28"/>
          <w:lang w:val="kk-KZ"/>
        </w:rPr>
        <w:t xml:space="preserve"> </w:t>
      </w:r>
    </w:p>
    <w:p w:rsidR="006D34EE" w:rsidRPr="002B4E0B" w:rsidRDefault="006D34EE" w:rsidP="006D34EE">
      <w:pPr>
        <w:pStyle w:val="ab"/>
        <w:spacing w:before="0" w:beforeAutospacing="0" w:after="0" w:afterAutospacing="0"/>
        <w:ind w:firstLine="567"/>
        <w:jc w:val="both"/>
        <w:rPr>
          <w:rStyle w:val="a3"/>
          <w:b w:val="0"/>
          <w:sz w:val="28"/>
          <w:szCs w:val="28"/>
          <w:lang w:val="kk-KZ"/>
        </w:rPr>
      </w:pPr>
      <w:r>
        <w:rPr>
          <w:rStyle w:val="a3"/>
          <w:b w:val="0"/>
          <w:sz w:val="28"/>
          <w:szCs w:val="28"/>
          <w:lang w:val="kk-KZ"/>
        </w:rPr>
        <w:t>Дене шынықтыру және с</w:t>
      </w:r>
      <w:r w:rsidRPr="00DD2543">
        <w:rPr>
          <w:rStyle w:val="a3"/>
          <w:b w:val="0"/>
          <w:sz w:val="28"/>
          <w:szCs w:val="28"/>
          <w:lang w:val="kk-KZ"/>
        </w:rPr>
        <w:t>порттық оқу-жаттығуға байланысты:</w:t>
      </w:r>
      <w:r>
        <w:rPr>
          <w:rStyle w:val="a3"/>
          <w:b w:val="0"/>
          <w:sz w:val="28"/>
          <w:szCs w:val="28"/>
          <w:lang w:val="kk-KZ"/>
        </w:rPr>
        <w:t xml:space="preserve"> </w:t>
      </w:r>
      <w:r w:rsidRPr="00DD2543">
        <w:rPr>
          <w:rStyle w:val="a3"/>
          <w:b w:val="0"/>
          <w:sz w:val="28"/>
          <w:szCs w:val="28"/>
          <w:lang w:val="kk-KZ"/>
        </w:rPr>
        <w:t xml:space="preserve">дәрігерлік </w:t>
      </w:r>
      <w:r>
        <w:rPr>
          <w:rStyle w:val="a3"/>
          <w:b w:val="0"/>
          <w:sz w:val="28"/>
          <w:szCs w:val="28"/>
          <w:lang w:val="kk-KZ"/>
        </w:rPr>
        <w:t xml:space="preserve">және </w:t>
      </w:r>
      <w:r w:rsidRPr="00DD2543">
        <w:rPr>
          <w:rStyle w:val="a3"/>
          <w:b w:val="0"/>
          <w:sz w:val="28"/>
          <w:szCs w:val="28"/>
          <w:lang w:val="kk-KZ"/>
        </w:rPr>
        <w:t>педагогикалық бақылау</w:t>
      </w:r>
      <w:r>
        <w:rPr>
          <w:rStyle w:val="a3"/>
          <w:b w:val="0"/>
          <w:sz w:val="28"/>
          <w:szCs w:val="28"/>
          <w:lang w:val="kk-KZ"/>
        </w:rPr>
        <w:t xml:space="preserve"> болып бөлінеді</w:t>
      </w:r>
      <w:r w:rsidRPr="00DD2543">
        <w:rPr>
          <w:rStyle w:val="a3"/>
          <w:b w:val="0"/>
          <w:sz w:val="28"/>
          <w:szCs w:val="28"/>
          <w:lang w:val="kk-KZ"/>
        </w:rPr>
        <w:t>.</w:t>
      </w:r>
      <w:r>
        <w:rPr>
          <w:rStyle w:val="a3"/>
          <w:b w:val="0"/>
          <w:sz w:val="28"/>
          <w:szCs w:val="28"/>
          <w:lang w:val="kk-KZ"/>
        </w:rPr>
        <w:t xml:space="preserve"> Біздер зерттеу жұмысымызда педагогикалық бақылауды қарастыратын боламыз. П</w:t>
      </w:r>
      <w:r w:rsidRPr="002B4E0B">
        <w:rPr>
          <w:rStyle w:val="a3"/>
          <w:b w:val="0"/>
          <w:sz w:val="28"/>
          <w:szCs w:val="28"/>
          <w:lang w:val="kk-KZ"/>
        </w:rPr>
        <w:t>едагогикалық бақылау немесе оқыту үдерісіндегі бақылау қоғамдағы бақылаудың бір тармағы болып табылады.</w:t>
      </w:r>
    </w:p>
    <w:p w:rsidR="006D34EE" w:rsidRDefault="006D34EE" w:rsidP="006D34EE">
      <w:pPr>
        <w:pStyle w:val="ab"/>
        <w:spacing w:before="0" w:beforeAutospacing="0" w:after="0" w:afterAutospacing="0"/>
        <w:ind w:firstLine="567"/>
        <w:jc w:val="both"/>
        <w:rPr>
          <w:rStyle w:val="a3"/>
          <w:b w:val="0"/>
          <w:sz w:val="28"/>
          <w:szCs w:val="28"/>
          <w:lang w:val="kk-KZ"/>
        </w:rPr>
      </w:pPr>
      <w:proofErr w:type="spellStart"/>
      <w:r w:rsidRPr="00B559EB">
        <w:rPr>
          <w:rStyle w:val="a3"/>
          <w:b w:val="0"/>
          <w:sz w:val="28"/>
          <w:szCs w:val="28"/>
        </w:rPr>
        <w:t>Бақылау</w:t>
      </w:r>
      <w:proofErr w:type="spellEnd"/>
      <w:r w:rsidRPr="00B559EB">
        <w:rPr>
          <w:rStyle w:val="a3"/>
          <w:b w:val="0"/>
          <w:sz w:val="28"/>
          <w:szCs w:val="28"/>
        </w:rPr>
        <w:t xml:space="preserve"> - </w:t>
      </w:r>
      <w:proofErr w:type="spellStart"/>
      <w:r w:rsidRPr="00B559EB">
        <w:rPr>
          <w:rStyle w:val="a3"/>
          <w:b w:val="0"/>
          <w:sz w:val="28"/>
          <w:szCs w:val="28"/>
        </w:rPr>
        <w:t>зерттеу</w:t>
      </w:r>
      <w:proofErr w:type="spellEnd"/>
      <w:r w:rsidRPr="00B559EB">
        <w:rPr>
          <w:rStyle w:val="a3"/>
          <w:b w:val="0"/>
          <w:sz w:val="28"/>
          <w:szCs w:val="28"/>
        </w:rPr>
        <w:t xml:space="preserve"> не </w:t>
      </w:r>
      <w:proofErr w:type="spellStart"/>
      <w:r w:rsidRPr="00B559EB">
        <w:rPr>
          <w:rStyle w:val="a3"/>
          <w:b w:val="0"/>
          <w:sz w:val="28"/>
          <w:szCs w:val="28"/>
        </w:rPr>
        <w:t>тексеру</w:t>
      </w:r>
      <w:proofErr w:type="spellEnd"/>
      <w:r w:rsidRPr="00B559EB">
        <w:rPr>
          <w:rStyle w:val="a3"/>
          <w:b w:val="0"/>
          <w:sz w:val="28"/>
          <w:szCs w:val="28"/>
        </w:rPr>
        <w:t xml:space="preserve"> </w:t>
      </w:r>
      <w:proofErr w:type="spellStart"/>
      <w:r w:rsidRPr="00B559EB">
        <w:rPr>
          <w:rStyle w:val="a3"/>
          <w:b w:val="0"/>
          <w:sz w:val="28"/>
          <w:szCs w:val="28"/>
        </w:rPr>
        <w:t>әдісі</w:t>
      </w:r>
      <w:proofErr w:type="spellEnd"/>
      <w:r w:rsidRPr="00B559EB">
        <w:rPr>
          <w:rStyle w:val="a3"/>
          <w:b w:val="0"/>
          <w:sz w:val="28"/>
          <w:szCs w:val="28"/>
        </w:rPr>
        <w:t xml:space="preserve">. </w:t>
      </w:r>
      <w:proofErr w:type="spellStart"/>
      <w:r w:rsidRPr="00B559EB">
        <w:rPr>
          <w:rStyle w:val="a3"/>
          <w:b w:val="0"/>
          <w:sz w:val="28"/>
          <w:szCs w:val="28"/>
        </w:rPr>
        <w:t>Оқу-тәрбие</w:t>
      </w:r>
      <w:proofErr w:type="spellEnd"/>
      <w:r w:rsidRPr="00B559EB">
        <w:rPr>
          <w:rStyle w:val="a3"/>
          <w:b w:val="0"/>
          <w:sz w:val="28"/>
          <w:szCs w:val="28"/>
        </w:rPr>
        <w:t xml:space="preserve">, </w:t>
      </w:r>
      <w:proofErr w:type="spellStart"/>
      <w:r w:rsidRPr="00B559EB">
        <w:rPr>
          <w:rStyle w:val="a3"/>
          <w:b w:val="0"/>
          <w:sz w:val="28"/>
          <w:szCs w:val="28"/>
        </w:rPr>
        <w:t>оқу-жаттығу</w:t>
      </w:r>
      <w:proofErr w:type="spellEnd"/>
      <w:r w:rsidRPr="00B559EB">
        <w:rPr>
          <w:rStyle w:val="a3"/>
          <w:b w:val="0"/>
          <w:sz w:val="28"/>
          <w:szCs w:val="28"/>
        </w:rPr>
        <w:t xml:space="preserve"> </w:t>
      </w:r>
      <w:proofErr w:type="spellStart"/>
      <w:r w:rsidRPr="00B559EB">
        <w:rPr>
          <w:rStyle w:val="a3"/>
          <w:b w:val="0"/>
          <w:sz w:val="28"/>
          <w:szCs w:val="28"/>
        </w:rPr>
        <w:t>үшін</w:t>
      </w:r>
      <w:proofErr w:type="spellEnd"/>
      <w:r w:rsidRPr="00B559EB">
        <w:rPr>
          <w:rStyle w:val="a3"/>
          <w:b w:val="0"/>
          <w:sz w:val="28"/>
          <w:szCs w:val="28"/>
        </w:rPr>
        <w:t xml:space="preserve"> </w:t>
      </w:r>
      <w:proofErr w:type="spellStart"/>
      <w:r w:rsidRPr="00B559EB">
        <w:rPr>
          <w:rStyle w:val="a3"/>
          <w:b w:val="0"/>
          <w:sz w:val="28"/>
          <w:szCs w:val="28"/>
        </w:rPr>
        <w:t>бақылаудың</w:t>
      </w:r>
      <w:proofErr w:type="spellEnd"/>
      <w:r w:rsidRPr="00B559EB">
        <w:rPr>
          <w:rStyle w:val="a3"/>
          <w:b w:val="0"/>
          <w:sz w:val="28"/>
          <w:szCs w:val="28"/>
        </w:rPr>
        <w:t xml:space="preserve"> </w:t>
      </w:r>
      <w:proofErr w:type="spellStart"/>
      <w:r w:rsidRPr="00B559EB">
        <w:rPr>
          <w:rStyle w:val="a3"/>
          <w:b w:val="0"/>
          <w:sz w:val="28"/>
          <w:szCs w:val="28"/>
        </w:rPr>
        <w:t>барлық</w:t>
      </w:r>
      <w:proofErr w:type="spellEnd"/>
      <w:r w:rsidRPr="00B559EB">
        <w:rPr>
          <w:rStyle w:val="a3"/>
          <w:b w:val="0"/>
          <w:sz w:val="28"/>
          <w:szCs w:val="28"/>
        </w:rPr>
        <w:t xml:space="preserve"> </w:t>
      </w:r>
      <w:proofErr w:type="spellStart"/>
      <w:r w:rsidRPr="00B559EB">
        <w:rPr>
          <w:rStyle w:val="a3"/>
          <w:b w:val="0"/>
          <w:sz w:val="28"/>
          <w:szCs w:val="28"/>
        </w:rPr>
        <w:t>түрлері</w:t>
      </w:r>
      <w:proofErr w:type="spellEnd"/>
      <w:r w:rsidRPr="00B559EB">
        <w:rPr>
          <w:rStyle w:val="a3"/>
          <w:b w:val="0"/>
          <w:sz w:val="28"/>
          <w:szCs w:val="28"/>
        </w:rPr>
        <w:t xml:space="preserve"> </w:t>
      </w:r>
      <w:proofErr w:type="spellStart"/>
      <w:r w:rsidRPr="00B559EB">
        <w:rPr>
          <w:rStyle w:val="a3"/>
          <w:b w:val="0"/>
          <w:sz w:val="28"/>
          <w:szCs w:val="28"/>
        </w:rPr>
        <w:t>үшін</w:t>
      </w:r>
      <w:proofErr w:type="spellEnd"/>
      <w:r w:rsidRPr="00B559EB">
        <w:rPr>
          <w:rStyle w:val="a3"/>
          <w:b w:val="0"/>
          <w:sz w:val="28"/>
          <w:szCs w:val="28"/>
        </w:rPr>
        <w:t xml:space="preserve"> </w:t>
      </w:r>
      <w:proofErr w:type="spellStart"/>
      <w:r w:rsidRPr="00B559EB">
        <w:rPr>
          <w:rStyle w:val="a3"/>
          <w:b w:val="0"/>
          <w:sz w:val="28"/>
          <w:szCs w:val="28"/>
        </w:rPr>
        <w:t>білімді</w:t>
      </w:r>
      <w:proofErr w:type="spellEnd"/>
      <w:r w:rsidRPr="00B559EB">
        <w:rPr>
          <w:rStyle w:val="a3"/>
          <w:b w:val="0"/>
          <w:sz w:val="28"/>
          <w:szCs w:val="28"/>
        </w:rPr>
        <w:t xml:space="preserve">, </w:t>
      </w:r>
      <w:proofErr w:type="spellStart"/>
      <w:r w:rsidRPr="00B559EB">
        <w:rPr>
          <w:rStyle w:val="a3"/>
          <w:b w:val="0"/>
          <w:sz w:val="28"/>
          <w:szCs w:val="28"/>
        </w:rPr>
        <w:t>іскерлікті</w:t>
      </w:r>
      <w:proofErr w:type="spellEnd"/>
      <w:r w:rsidRPr="00B559EB">
        <w:rPr>
          <w:rStyle w:val="a3"/>
          <w:b w:val="0"/>
          <w:sz w:val="28"/>
          <w:szCs w:val="28"/>
        </w:rPr>
        <w:t xml:space="preserve"> </w:t>
      </w:r>
      <w:proofErr w:type="spellStart"/>
      <w:r w:rsidRPr="00B559EB">
        <w:rPr>
          <w:rStyle w:val="a3"/>
          <w:b w:val="0"/>
          <w:sz w:val="28"/>
          <w:szCs w:val="28"/>
        </w:rPr>
        <w:t>және</w:t>
      </w:r>
      <w:proofErr w:type="spellEnd"/>
      <w:r w:rsidRPr="00B559EB">
        <w:rPr>
          <w:rStyle w:val="a3"/>
          <w:b w:val="0"/>
          <w:sz w:val="28"/>
          <w:szCs w:val="28"/>
        </w:rPr>
        <w:t xml:space="preserve"> </w:t>
      </w:r>
      <w:proofErr w:type="spellStart"/>
      <w:r w:rsidRPr="00B559EB">
        <w:rPr>
          <w:rStyle w:val="a3"/>
          <w:b w:val="0"/>
          <w:sz w:val="28"/>
          <w:szCs w:val="28"/>
        </w:rPr>
        <w:t>дағдыны</w:t>
      </w:r>
      <w:proofErr w:type="spellEnd"/>
      <w:r w:rsidRPr="00B559EB">
        <w:rPr>
          <w:rStyle w:val="a3"/>
          <w:b w:val="0"/>
          <w:sz w:val="28"/>
          <w:szCs w:val="28"/>
        </w:rPr>
        <w:t xml:space="preserve"> </w:t>
      </w:r>
      <w:proofErr w:type="spellStart"/>
      <w:r w:rsidRPr="00B559EB">
        <w:rPr>
          <w:rStyle w:val="a3"/>
          <w:b w:val="0"/>
          <w:sz w:val="28"/>
          <w:szCs w:val="28"/>
        </w:rPr>
        <w:t>тексерудің</w:t>
      </w:r>
      <w:proofErr w:type="spellEnd"/>
      <w:r w:rsidRPr="00B559EB">
        <w:rPr>
          <w:rStyle w:val="a3"/>
          <w:b w:val="0"/>
          <w:sz w:val="28"/>
          <w:szCs w:val="28"/>
        </w:rPr>
        <w:t xml:space="preserve"> </w:t>
      </w:r>
      <w:proofErr w:type="spellStart"/>
      <w:r w:rsidRPr="00B559EB">
        <w:rPr>
          <w:rStyle w:val="a3"/>
          <w:b w:val="0"/>
          <w:sz w:val="28"/>
          <w:szCs w:val="28"/>
        </w:rPr>
        <w:t>ауызша</w:t>
      </w:r>
      <w:proofErr w:type="spellEnd"/>
      <w:r w:rsidRPr="00B559EB">
        <w:rPr>
          <w:rStyle w:val="a3"/>
          <w:b w:val="0"/>
          <w:sz w:val="28"/>
          <w:szCs w:val="28"/>
        </w:rPr>
        <w:t xml:space="preserve">, </w:t>
      </w:r>
      <w:proofErr w:type="spellStart"/>
      <w:r w:rsidRPr="00B559EB">
        <w:rPr>
          <w:rStyle w:val="a3"/>
          <w:b w:val="0"/>
          <w:sz w:val="28"/>
          <w:szCs w:val="28"/>
        </w:rPr>
        <w:t>жазбаша</w:t>
      </w:r>
      <w:proofErr w:type="spellEnd"/>
      <w:r w:rsidRPr="00B559EB">
        <w:rPr>
          <w:rStyle w:val="a3"/>
          <w:b w:val="0"/>
          <w:sz w:val="28"/>
          <w:szCs w:val="28"/>
        </w:rPr>
        <w:t xml:space="preserve"> </w:t>
      </w:r>
      <w:proofErr w:type="spellStart"/>
      <w:r w:rsidRPr="00B559EB">
        <w:rPr>
          <w:rStyle w:val="a3"/>
          <w:b w:val="0"/>
          <w:sz w:val="28"/>
          <w:szCs w:val="28"/>
        </w:rPr>
        <w:t>және</w:t>
      </w:r>
      <w:proofErr w:type="spellEnd"/>
      <w:r w:rsidRPr="00B559EB">
        <w:rPr>
          <w:rStyle w:val="a3"/>
          <w:b w:val="0"/>
          <w:sz w:val="28"/>
          <w:szCs w:val="28"/>
        </w:rPr>
        <w:t xml:space="preserve"> </w:t>
      </w:r>
      <w:proofErr w:type="spellStart"/>
      <w:r w:rsidRPr="00B559EB">
        <w:rPr>
          <w:rStyle w:val="a3"/>
          <w:b w:val="0"/>
          <w:sz w:val="28"/>
          <w:szCs w:val="28"/>
        </w:rPr>
        <w:t>практикалық</w:t>
      </w:r>
      <w:proofErr w:type="spellEnd"/>
      <w:r w:rsidRPr="00B559EB">
        <w:rPr>
          <w:rStyle w:val="a3"/>
          <w:b w:val="0"/>
          <w:sz w:val="28"/>
          <w:szCs w:val="28"/>
        </w:rPr>
        <w:t xml:space="preserve"> </w:t>
      </w:r>
      <w:proofErr w:type="spellStart"/>
      <w:r w:rsidRPr="00B559EB">
        <w:rPr>
          <w:rStyle w:val="a3"/>
          <w:b w:val="0"/>
          <w:sz w:val="28"/>
          <w:szCs w:val="28"/>
        </w:rPr>
        <w:t>әдістер</w:t>
      </w:r>
      <w:proofErr w:type="spellEnd"/>
      <w:r w:rsidRPr="00B559EB">
        <w:rPr>
          <w:rStyle w:val="a3"/>
          <w:b w:val="0"/>
          <w:sz w:val="28"/>
          <w:szCs w:val="28"/>
        </w:rPr>
        <w:t xml:space="preserve"> </w:t>
      </w:r>
      <w:proofErr w:type="spellStart"/>
      <w:r w:rsidRPr="00B559EB">
        <w:rPr>
          <w:rStyle w:val="a3"/>
          <w:b w:val="0"/>
          <w:sz w:val="28"/>
          <w:szCs w:val="28"/>
        </w:rPr>
        <w:t>тән</w:t>
      </w:r>
      <w:proofErr w:type="spellEnd"/>
      <w:r w:rsidRPr="00B559EB">
        <w:rPr>
          <w:rStyle w:val="a3"/>
          <w:b w:val="0"/>
          <w:sz w:val="28"/>
          <w:szCs w:val="28"/>
        </w:rPr>
        <w:t xml:space="preserve"> [</w:t>
      </w:r>
      <w:r w:rsidR="00F64A42">
        <w:rPr>
          <w:rStyle w:val="a3"/>
          <w:b w:val="0"/>
          <w:sz w:val="28"/>
          <w:szCs w:val="28"/>
          <w:lang w:val="kk-KZ"/>
        </w:rPr>
        <w:t>204</w:t>
      </w:r>
      <w:r w:rsidRPr="00B559EB">
        <w:rPr>
          <w:rStyle w:val="a3"/>
          <w:b w:val="0"/>
          <w:sz w:val="28"/>
          <w:szCs w:val="28"/>
        </w:rPr>
        <w:t xml:space="preserve">]. </w:t>
      </w:r>
      <w:proofErr w:type="spellStart"/>
      <w:r w:rsidRPr="00B559EB">
        <w:rPr>
          <w:rStyle w:val="a3"/>
          <w:b w:val="0"/>
          <w:sz w:val="28"/>
          <w:szCs w:val="28"/>
        </w:rPr>
        <w:t>Ауызша</w:t>
      </w:r>
      <w:proofErr w:type="spellEnd"/>
      <w:r w:rsidRPr="00B559EB">
        <w:rPr>
          <w:rStyle w:val="a3"/>
          <w:b w:val="0"/>
          <w:sz w:val="28"/>
          <w:szCs w:val="28"/>
        </w:rPr>
        <w:t xml:space="preserve"> </w:t>
      </w:r>
      <w:proofErr w:type="spellStart"/>
      <w:r w:rsidRPr="00B559EB">
        <w:rPr>
          <w:rStyle w:val="a3"/>
          <w:b w:val="0"/>
          <w:sz w:val="28"/>
          <w:szCs w:val="28"/>
        </w:rPr>
        <w:t>тексерудің</w:t>
      </w:r>
      <w:proofErr w:type="spellEnd"/>
      <w:r w:rsidRPr="00B559EB">
        <w:rPr>
          <w:rStyle w:val="a3"/>
          <w:b w:val="0"/>
          <w:sz w:val="28"/>
          <w:szCs w:val="28"/>
        </w:rPr>
        <w:t xml:space="preserve"> </w:t>
      </w:r>
      <w:proofErr w:type="spellStart"/>
      <w:r w:rsidRPr="00B559EB">
        <w:rPr>
          <w:rStyle w:val="a3"/>
          <w:b w:val="0"/>
          <w:sz w:val="28"/>
          <w:szCs w:val="28"/>
        </w:rPr>
        <w:t>негізгі</w:t>
      </w:r>
      <w:proofErr w:type="spellEnd"/>
      <w:r w:rsidRPr="00B559EB">
        <w:rPr>
          <w:rStyle w:val="a3"/>
          <w:b w:val="0"/>
          <w:sz w:val="28"/>
          <w:szCs w:val="28"/>
        </w:rPr>
        <w:t xml:space="preserve"> </w:t>
      </w:r>
      <w:proofErr w:type="spellStart"/>
      <w:r w:rsidRPr="00B559EB">
        <w:rPr>
          <w:rStyle w:val="a3"/>
          <w:b w:val="0"/>
          <w:sz w:val="28"/>
          <w:szCs w:val="28"/>
        </w:rPr>
        <w:t>түрлері</w:t>
      </w:r>
      <w:proofErr w:type="spellEnd"/>
      <w:r w:rsidRPr="00B559EB">
        <w:rPr>
          <w:rStyle w:val="a3"/>
          <w:b w:val="0"/>
          <w:sz w:val="28"/>
          <w:szCs w:val="28"/>
        </w:rPr>
        <w:t xml:space="preserve"> </w:t>
      </w:r>
      <w:proofErr w:type="spellStart"/>
      <w:r w:rsidRPr="00B559EB">
        <w:rPr>
          <w:rStyle w:val="a3"/>
          <w:b w:val="0"/>
          <w:sz w:val="28"/>
          <w:szCs w:val="28"/>
        </w:rPr>
        <w:t>мыналар</w:t>
      </w:r>
      <w:proofErr w:type="spellEnd"/>
      <w:r w:rsidRPr="00B559EB">
        <w:rPr>
          <w:rStyle w:val="a3"/>
          <w:b w:val="0"/>
          <w:sz w:val="28"/>
          <w:szCs w:val="28"/>
        </w:rPr>
        <w:t xml:space="preserve"> </w:t>
      </w:r>
      <w:proofErr w:type="spellStart"/>
      <w:r w:rsidRPr="00B559EB">
        <w:rPr>
          <w:rStyle w:val="a3"/>
          <w:b w:val="0"/>
          <w:sz w:val="28"/>
          <w:szCs w:val="28"/>
        </w:rPr>
        <w:t>болып</w:t>
      </w:r>
      <w:proofErr w:type="spellEnd"/>
      <w:r w:rsidRPr="00B559EB">
        <w:rPr>
          <w:rStyle w:val="a3"/>
          <w:b w:val="0"/>
          <w:sz w:val="28"/>
          <w:szCs w:val="28"/>
        </w:rPr>
        <w:t xml:space="preserve"> </w:t>
      </w:r>
      <w:proofErr w:type="spellStart"/>
      <w:r w:rsidRPr="00B559EB">
        <w:rPr>
          <w:rStyle w:val="a3"/>
          <w:b w:val="0"/>
          <w:sz w:val="28"/>
          <w:szCs w:val="28"/>
        </w:rPr>
        <w:t>табылады</w:t>
      </w:r>
      <w:proofErr w:type="spellEnd"/>
      <w:r w:rsidRPr="00B559EB">
        <w:rPr>
          <w:rStyle w:val="a3"/>
          <w:b w:val="0"/>
          <w:sz w:val="28"/>
          <w:szCs w:val="28"/>
        </w:rPr>
        <w:t xml:space="preserve">: </w:t>
      </w:r>
      <w:proofErr w:type="spellStart"/>
      <w:r w:rsidRPr="00B559EB">
        <w:rPr>
          <w:rStyle w:val="a3"/>
          <w:b w:val="0"/>
          <w:sz w:val="28"/>
          <w:szCs w:val="28"/>
        </w:rPr>
        <w:t>жаппай</w:t>
      </w:r>
      <w:proofErr w:type="spellEnd"/>
      <w:r w:rsidRPr="00B559EB">
        <w:rPr>
          <w:rStyle w:val="a3"/>
          <w:b w:val="0"/>
          <w:sz w:val="28"/>
          <w:szCs w:val="28"/>
        </w:rPr>
        <w:t xml:space="preserve">, </w:t>
      </w:r>
      <w:proofErr w:type="spellStart"/>
      <w:r w:rsidRPr="00B559EB">
        <w:rPr>
          <w:rStyle w:val="a3"/>
          <w:b w:val="0"/>
          <w:sz w:val="28"/>
          <w:szCs w:val="28"/>
        </w:rPr>
        <w:t>жеке-дербес</w:t>
      </w:r>
      <w:proofErr w:type="spellEnd"/>
      <w:r w:rsidRPr="00B559EB">
        <w:rPr>
          <w:rStyle w:val="a3"/>
          <w:b w:val="0"/>
          <w:sz w:val="28"/>
          <w:szCs w:val="28"/>
        </w:rPr>
        <w:t xml:space="preserve"> </w:t>
      </w:r>
      <w:proofErr w:type="spellStart"/>
      <w:r w:rsidRPr="00B559EB">
        <w:rPr>
          <w:rStyle w:val="a3"/>
          <w:b w:val="0"/>
          <w:sz w:val="28"/>
          <w:szCs w:val="28"/>
        </w:rPr>
        <w:t>және</w:t>
      </w:r>
      <w:proofErr w:type="spellEnd"/>
      <w:r w:rsidRPr="00B559EB">
        <w:rPr>
          <w:rStyle w:val="a3"/>
          <w:b w:val="0"/>
          <w:sz w:val="28"/>
          <w:szCs w:val="28"/>
        </w:rPr>
        <w:t xml:space="preserve"> </w:t>
      </w:r>
      <w:proofErr w:type="spellStart"/>
      <w:r w:rsidRPr="00B559EB">
        <w:rPr>
          <w:rStyle w:val="a3"/>
          <w:b w:val="0"/>
          <w:sz w:val="28"/>
          <w:szCs w:val="28"/>
        </w:rPr>
        <w:t>жеделдетілген</w:t>
      </w:r>
      <w:proofErr w:type="spellEnd"/>
      <w:r w:rsidRPr="00B559EB">
        <w:rPr>
          <w:rStyle w:val="a3"/>
          <w:b w:val="0"/>
          <w:sz w:val="28"/>
          <w:szCs w:val="28"/>
        </w:rPr>
        <w:t xml:space="preserve"> </w:t>
      </w:r>
      <w:proofErr w:type="spellStart"/>
      <w:r w:rsidRPr="00B559EB">
        <w:rPr>
          <w:rStyle w:val="a3"/>
          <w:b w:val="0"/>
          <w:sz w:val="28"/>
          <w:szCs w:val="28"/>
        </w:rPr>
        <w:t>сауалнама</w:t>
      </w:r>
      <w:proofErr w:type="spellEnd"/>
      <w:r w:rsidRPr="00B559EB">
        <w:rPr>
          <w:rStyle w:val="a3"/>
          <w:b w:val="0"/>
          <w:sz w:val="28"/>
          <w:szCs w:val="28"/>
        </w:rPr>
        <w:t>.</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F43C00">
        <w:rPr>
          <w:rStyle w:val="a3"/>
          <w:b w:val="0"/>
          <w:sz w:val="28"/>
          <w:szCs w:val="28"/>
          <w:lang w:val="kk-KZ"/>
        </w:rPr>
        <w:t xml:space="preserve">Оқу-тәрбие үдерісін ұйымдастыратын мұғалімнің бағалау қызметімен байланысты негізгі ұғымдарды анықтауы тиіс. </w:t>
      </w:r>
      <w:r w:rsidRPr="00FF40CA">
        <w:rPr>
          <w:rStyle w:val="a3"/>
          <w:b w:val="0"/>
          <w:sz w:val="28"/>
          <w:szCs w:val="28"/>
          <w:lang w:val="kk-KZ"/>
        </w:rPr>
        <w:t>Олардың қатарында төмендегідей ұғымдар бар [</w:t>
      </w:r>
      <w:r w:rsidR="00F64A42">
        <w:rPr>
          <w:rStyle w:val="a3"/>
          <w:b w:val="0"/>
          <w:sz w:val="28"/>
          <w:szCs w:val="28"/>
          <w:lang w:val="kk-KZ"/>
        </w:rPr>
        <w:t>205</w:t>
      </w:r>
      <w:r w:rsidRPr="00FF40CA">
        <w:rPr>
          <w:rStyle w:val="a3"/>
          <w:b w:val="0"/>
          <w:sz w:val="28"/>
          <w:szCs w:val="28"/>
          <w:lang w:val="kk-KZ"/>
        </w:rPr>
        <w:t>]:</w:t>
      </w:r>
      <w:r w:rsidRPr="00B559EB">
        <w:rPr>
          <w:rStyle w:val="a3"/>
          <w:b w:val="0"/>
          <w:sz w:val="28"/>
          <w:szCs w:val="28"/>
          <w:lang w:val="kk-KZ"/>
        </w:rPr>
        <w:t xml:space="preserve"> бақылау, бағалау, оқыту нәтижесі, баға, бақылау материалдары, т.б.</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Бақылау материалдары білім беру бағдарламасының элементі болып табылады, оларды әзірлеу және бекіту білім беру ұйымының құзыретіне жатады . Шунк Дейл өзінің «Оқыту теориясы» еңбегінде бақылау және оның түрлерін атап көрсетеді [</w:t>
      </w:r>
      <w:r w:rsidR="00F64A42">
        <w:rPr>
          <w:rStyle w:val="a3"/>
          <w:b w:val="0"/>
          <w:sz w:val="28"/>
          <w:szCs w:val="28"/>
          <w:lang w:val="kk-KZ"/>
        </w:rPr>
        <w:t>206</w:t>
      </w:r>
      <w:r w:rsidRPr="00B559EB">
        <w:rPr>
          <w:rStyle w:val="a3"/>
          <w:b w:val="0"/>
          <w:sz w:val="28"/>
          <w:szCs w:val="28"/>
          <w:lang w:val="kk-KZ"/>
        </w:rPr>
        <w:t xml:space="preserve"> ]. </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Педагогикалық еңбектерде «педагогикалық» термині оқу және тәрбие іс-әрекеттерін қамтитынын көрсетеді. Сонымен қатар, «педагогикалық» термині қолданылған жағдайда оқыту, тәрбиелеу және дамыту факторларының орын алатынын және жүзеге асырылатынын сипаттайды [</w:t>
      </w:r>
      <w:r w:rsidR="00F64A42">
        <w:rPr>
          <w:rStyle w:val="a3"/>
          <w:b w:val="0"/>
          <w:sz w:val="28"/>
          <w:szCs w:val="28"/>
          <w:lang w:val="kk-KZ"/>
        </w:rPr>
        <w:t>207</w:t>
      </w:r>
      <w:r w:rsidRPr="00B559EB">
        <w:rPr>
          <w:rStyle w:val="a3"/>
          <w:b w:val="0"/>
          <w:sz w:val="28"/>
          <w:szCs w:val="28"/>
          <w:lang w:val="kk-KZ"/>
        </w:rPr>
        <w:t>].</w:t>
      </w:r>
    </w:p>
    <w:p w:rsidR="006D34EE" w:rsidRPr="002B4E0B" w:rsidRDefault="006D34EE" w:rsidP="006D34EE">
      <w:pPr>
        <w:pStyle w:val="ab"/>
        <w:spacing w:before="0" w:beforeAutospacing="0" w:after="0" w:afterAutospacing="0"/>
        <w:ind w:firstLine="567"/>
        <w:jc w:val="both"/>
        <w:rPr>
          <w:rStyle w:val="a3"/>
          <w:b w:val="0"/>
          <w:sz w:val="28"/>
          <w:szCs w:val="28"/>
          <w:lang w:val="kk-KZ"/>
        </w:rPr>
      </w:pPr>
      <w:r w:rsidRPr="002B4E0B">
        <w:rPr>
          <w:rStyle w:val="a3"/>
          <w:b w:val="0"/>
          <w:sz w:val="28"/>
          <w:szCs w:val="28"/>
          <w:lang w:val="kk-KZ"/>
        </w:rPr>
        <w:t xml:space="preserve">«Педагогикалық бағалау» ұғымы «бақылау» терминімен тығыз байланысты. </w:t>
      </w:r>
    </w:p>
    <w:p w:rsidR="006D34EE" w:rsidRPr="002B4E0B" w:rsidRDefault="006D34EE" w:rsidP="006D34EE">
      <w:pPr>
        <w:pStyle w:val="ab"/>
        <w:spacing w:before="0" w:beforeAutospacing="0" w:after="0" w:afterAutospacing="0"/>
        <w:ind w:firstLine="567"/>
        <w:jc w:val="both"/>
        <w:rPr>
          <w:rStyle w:val="a3"/>
          <w:b w:val="0"/>
          <w:sz w:val="28"/>
          <w:szCs w:val="28"/>
          <w:lang w:val="kk-KZ"/>
        </w:rPr>
      </w:pPr>
      <w:r w:rsidRPr="002B4E0B">
        <w:rPr>
          <w:rStyle w:val="a3"/>
          <w:b w:val="0"/>
          <w:sz w:val="28"/>
          <w:szCs w:val="28"/>
          <w:lang w:val="kk-KZ"/>
        </w:rPr>
        <w:lastRenderedPageBreak/>
        <w:t>Оқу еңбегінің нәтижелерін бағалау қажеттілігін Я.А. Коменский «Ұлы дидактика» еңбегінде көрсетті, К.Д. Ушинский, Л.Н. Толстой ескі мектепті және тексеру мен бағалаудың қазіргі нысандарын сынға алды.</w:t>
      </w:r>
    </w:p>
    <w:p w:rsidR="006D34EE" w:rsidRPr="002B4E0B" w:rsidRDefault="006D34EE" w:rsidP="006D34EE">
      <w:pPr>
        <w:pStyle w:val="ab"/>
        <w:spacing w:before="0" w:beforeAutospacing="0" w:after="0" w:afterAutospacing="0"/>
        <w:ind w:firstLine="567"/>
        <w:jc w:val="both"/>
        <w:rPr>
          <w:rStyle w:val="a3"/>
          <w:b w:val="0"/>
          <w:sz w:val="28"/>
          <w:szCs w:val="28"/>
          <w:lang w:val="kk-KZ"/>
        </w:rPr>
      </w:pPr>
      <w:r w:rsidRPr="002B4E0B">
        <w:rPr>
          <w:rStyle w:val="a3"/>
          <w:b w:val="0"/>
          <w:sz w:val="28"/>
          <w:szCs w:val="28"/>
          <w:lang w:val="kk-KZ"/>
        </w:rPr>
        <w:t>Бағалау оқу үдерісінде ерекше рөлге ие болу керектігін айта келіп, Ш.А. Амонашвили: «... оқу-танымдық іс-әрекетті тұтас деп есептеуге болады ... оның ішінде тапсырманы шешу үдерісімен қатар, осы іс-әрекетті үнемі түзететін және ынталандыратын компонент ретінде бағалау белсенділігі жұмыс істейді» - деп атап өтті [</w:t>
      </w:r>
      <w:r w:rsidR="00F64A42">
        <w:rPr>
          <w:rStyle w:val="a3"/>
          <w:b w:val="0"/>
          <w:sz w:val="28"/>
          <w:szCs w:val="28"/>
          <w:lang w:val="kk-KZ"/>
        </w:rPr>
        <w:t>208</w:t>
      </w:r>
      <w:r w:rsidRPr="002B4E0B">
        <w:rPr>
          <w:rStyle w:val="a3"/>
          <w:b w:val="0"/>
          <w:sz w:val="28"/>
          <w:szCs w:val="28"/>
          <w:lang w:val="kk-KZ"/>
        </w:rPr>
        <w:t>, с.164].</w:t>
      </w:r>
    </w:p>
    <w:p w:rsidR="006D34EE" w:rsidRPr="00F43C00" w:rsidRDefault="006D34EE" w:rsidP="006D34EE">
      <w:pPr>
        <w:pStyle w:val="ab"/>
        <w:spacing w:before="0" w:beforeAutospacing="0" w:after="0" w:afterAutospacing="0"/>
        <w:ind w:firstLine="567"/>
        <w:jc w:val="both"/>
        <w:rPr>
          <w:rStyle w:val="a3"/>
          <w:b w:val="0"/>
          <w:sz w:val="28"/>
          <w:szCs w:val="28"/>
          <w:highlight w:val="yellow"/>
          <w:lang w:val="kk-KZ"/>
        </w:rPr>
      </w:pPr>
      <w:r w:rsidRPr="002B4E0B">
        <w:rPr>
          <w:rStyle w:val="a3"/>
          <w:b w:val="0"/>
          <w:sz w:val="28"/>
          <w:szCs w:val="28"/>
          <w:lang w:val="kk-KZ"/>
        </w:rPr>
        <w:t>Педагогика және педагогикалық психология курстарынан белгілісі бақылаудың үш түрi бар [</w:t>
      </w:r>
      <w:r w:rsidR="00F64A42">
        <w:rPr>
          <w:rStyle w:val="a3"/>
          <w:b w:val="0"/>
          <w:sz w:val="28"/>
          <w:szCs w:val="28"/>
          <w:lang w:val="kk-KZ"/>
        </w:rPr>
        <w:t>209</w:t>
      </w:r>
      <w:r w:rsidRPr="002B4E0B">
        <w:rPr>
          <w:rStyle w:val="a3"/>
          <w:b w:val="0"/>
          <w:sz w:val="28"/>
          <w:szCs w:val="28"/>
          <w:lang w:val="kk-KZ"/>
        </w:rPr>
        <w:t xml:space="preserve">]: алдын ала, күнделiктi, қорытынды бақылау. </w:t>
      </w:r>
    </w:p>
    <w:p w:rsidR="006D34EE" w:rsidRPr="002B4E0B" w:rsidRDefault="006D34EE" w:rsidP="006D34EE">
      <w:pPr>
        <w:pStyle w:val="ab"/>
        <w:spacing w:before="0" w:beforeAutospacing="0" w:after="0" w:afterAutospacing="0"/>
        <w:ind w:firstLine="567"/>
        <w:jc w:val="both"/>
        <w:rPr>
          <w:rStyle w:val="a3"/>
          <w:b w:val="0"/>
          <w:sz w:val="28"/>
          <w:szCs w:val="28"/>
          <w:lang w:val="kk-KZ"/>
        </w:rPr>
      </w:pPr>
      <w:r w:rsidRPr="002B4E0B">
        <w:rPr>
          <w:rStyle w:val="a3"/>
          <w:b w:val="0"/>
          <w:sz w:val="28"/>
          <w:szCs w:val="28"/>
          <w:lang w:val="kk-KZ"/>
        </w:rPr>
        <w:t>Педагогикалық еңбектерде бақылау әдістері төмендегіше айқындалған . Бақылау әдiстерi - оқытудың жетiстiгi, оқу үдерісiнiң тиiмдiлiгi туралы мағлұмат алу мақсатында оқыту үдерісiнде кері байланысты қамтамасыз ететiн мұғалiм (педагог) мен оқушылардың (білім алушылардың) бiрiздi, өзара байланысты диагностикалық қызметтерiнiң жүйесi. Бақылау әдiстерi оқыту үдерісi туралы жүйелi, толық, нақты және жылдам ақпарат алуды қамтамасыз етулерi керек. Бақылаудың мынандай әдiстерi бар [</w:t>
      </w:r>
      <w:r w:rsidR="00F64A42">
        <w:rPr>
          <w:rStyle w:val="a3"/>
          <w:b w:val="0"/>
          <w:sz w:val="28"/>
          <w:szCs w:val="28"/>
          <w:lang w:val="kk-KZ"/>
        </w:rPr>
        <w:t>210</w:t>
      </w:r>
      <w:r w:rsidRPr="002B4E0B">
        <w:rPr>
          <w:rStyle w:val="a3"/>
          <w:b w:val="0"/>
          <w:sz w:val="28"/>
          <w:szCs w:val="28"/>
          <w:lang w:val="kk-KZ"/>
        </w:rPr>
        <w:t>]: ауызша бақылау әдiстерi, жазбаша бақылау әдiстерi, тәжiрибелiк бақылау әдiстерi, дидактикалық тестер, бақылап-зерттеу. Кейбiр зерттеушiлер нәтижелердi зерттеудiң басқа да әдiстерiн ұсынады.</w:t>
      </w:r>
    </w:p>
    <w:p w:rsidR="006D34EE" w:rsidRPr="002B4E0B" w:rsidRDefault="006D34EE" w:rsidP="006D34EE">
      <w:pPr>
        <w:pStyle w:val="ab"/>
        <w:spacing w:before="0" w:beforeAutospacing="0" w:after="0" w:afterAutospacing="0"/>
        <w:ind w:firstLine="567"/>
        <w:jc w:val="both"/>
        <w:rPr>
          <w:rStyle w:val="a3"/>
          <w:b w:val="0"/>
          <w:sz w:val="28"/>
          <w:szCs w:val="28"/>
          <w:lang w:val="kk-KZ"/>
        </w:rPr>
      </w:pPr>
      <w:r w:rsidRPr="002B4E0B">
        <w:rPr>
          <w:rStyle w:val="a3"/>
          <w:b w:val="0"/>
          <w:sz w:val="28"/>
          <w:szCs w:val="28"/>
          <w:lang w:val="kk-KZ"/>
        </w:rPr>
        <w:t>Қазақ тілі терминдерінің педагогика және психология саласы бойынша түсіндірме сөздігінде: «Бақылау әдісі (Метод наблюдения) - белгілі бір педагогикалық құбылыстардың өту ерекшеліктерін, оларда тұлғаның, ұжымның, адамдар топтарының көрінуінің, алынатын нәтижелердің тән сипаттарын жүйелі түрде мақсаткерлікпен тіркеп отыру» - деп берілген [</w:t>
      </w:r>
      <w:r w:rsidR="00F64A42">
        <w:rPr>
          <w:rStyle w:val="a3"/>
          <w:b w:val="0"/>
          <w:sz w:val="28"/>
          <w:szCs w:val="28"/>
          <w:lang w:val="kk-KZ"/>
        </w:rPr>
        <w:t>203</w:t>
      </w:r>
      <w:r w:rsidRPr="002B4E0B">
        <w:rPr>
          <w:rStyle w:val="a3"/>
          <w:b w:val="0"/>
          <w:sz w:val="28"/>
          <w:szCs w:val="28"/>
          <w:lang w:val="kk-KZ"/>
        </w:rPr>
        <w:t>, б.46]. Сонымен қатар, бақылау әдістерінің тұтас және іріктеме, қосылымды және жай, бақыланатын және бақылауға келмейтін, далалық және лабораториялық және т.б. да түрлерге бөлінетіні көрсетілген.</w:t>
      </w:r>
    </w:p>
    <w:p w:rsidR="006D34EE" w:rsidRPr="002B4E0B" w:rsidRDefault="006D34EE" w:rsidP="006D34EE">
      <w:pPr>
        <w:pStyle w:val="ab"/>
        <w:spacing w:before="0" w:beforeAutospacing="0" w:after="0" w:afterAutospacing="0"/>
        <w:ind w:firstLine="567"/>
        <w:jc w:val="both"/>
        <w:rPr>
          <w:rStyle w:val="a3"/>
          <w:b w:val="0"/>
          <w:sz w:val="28"/>
          <w:szCs w:val="28"/>
          <w:lang w:val="kk-KZ"/>
        </w:rPr>
      </w:pPr>
      <w:r w:rsidRPr="002B4E0B">
        <w:rPr>
          <w:rStyle w:val="a3"/>
          <w:b w:val="0"/>
          <w:sz w:val="28"/>
          <w:szCs w:val="28"/>
          <w:lang w:val="kk-KZ"/>
        </w:rPr>
        <w:t xml:space="preserve">Оқу үдерісін жүйелік талдау тұрғысынан педагогикалық бақылаудың диагностикалық функциясы </w:t>
      </w:r>
      <w:r w:rsidRPr="002B4E0B">
        <w:rPr>
          <w:rStyle w:val="a3"/>
          <w:b w:val="0"/>
          <w:sz w:val="28"/>
          <w:szCs w:val="28"/>
          <w:lang w:val="kk-KZ"/>
        </w:rPr>
        <w:tab/>
        <w:t>Ю.Н.Кулюткин, Г.С. Сухобская, М.М. Левин, Е.И. Машбиц және басқа ғалымдардың еңбектерінде қарастырылады. Педагогикалық үдерісті диагностикалаудың маңызды сипаттамалары объективтілік, жүйелілік, уақтылық және дербестендіру болып табылады.</w:t>
      </w:r>
    </w:p>
    <w:p w:rsidR="006D34EE" w:rsidRPr="002B4E0B" w:rsidRDefault="006D34EE" w:rsidP="006D34EE">
      <w:pPr>
        <w:pStyle w:val="ab"/>
        <w:spacing w:before="0" w:beforeAutospacing="0" w:after="0" w:afterAutospacing="0"/>
        <w:ind w:firstLine="567"/>
        <w:jc w:val="both"/>
        <w:rPr>
          <w:rStyle w:val="a3"/>
          <w:b w:val="0"/>
          <w:sz w:val="28"/>
          <w:szCs w:val="28"/>
          <w:lang w:val="kk-KZ"/>
        </w:rPr>
      </w:pPr>
      <w:r w:rsidRPr="002B4E0B">
        <w:rPr>
          <w:rStyle w:val="a3"/>
          <w:b w:val="0"/>
          <w:sz w:val="28"/>
          <w:szCs w:val="28"/>
          <w:lang w:val="kk-KZ"/>
        </w:rPr>
        <w:t>Ғылыми әдебиеттерде бақылау әртүрлі педагогикалық тұжырымдама аспектісінде де сипатталған (Л.В. Занков, В. В. Давыдов, П.Я. Гальперин, Д.Б. Эльконин).</w:t>
      </w:r>
    </w:p>
    <w:p w:rsidR="006D34EE" w:rsidRDefault="006D34EE" w:rsidP="006D34EE">
      <w:pPr>
        <w:pStyle w:val="ab"/>
        <w:spacing w:before="0" w:beforeAutospacing="0" w:after="0" w:afterAutospacing="0"/>
        <w:ind w:firstLine="567"/>
        <w:jc w:val="both"/>
        <w:rPr>
          <w:rStyle w:val="a3"/>
          <w:b w:val="0"/>
          <w:sz w:val="28"/>
          <w:szCs w:val="28"/>
          <w:lang w:val="kk-KZ"/>
        </w:rPr>
      </w:pPr>
      <w:r w:rsidRPr="002B4E0B">
        <w:rPr>
          <w:rStyle w:val="a3"/>
          <w:b w:val="0"/>
          <w:sz w:val="28"/>
          <w:szCs w:val="28"/>
          <w:lang w:val="kk-KZ"/>
        </w:rPr>
        <w:t>Педагогикалық бақылау мәселелерін зерттеу үшін олардың бірлігінде педагогикалық бақылаудың білім беру және дамыту функциялары қамтылған ғылыми еңбектер маңызды болып табылады (В.И. Андреев, Ю.К. Бабанский, С.П. Баранов, В.В. Давыдов, М.И. Махмутов, П.И. Пидкасистый, Л.Ф. Спирин, Т.Н. Шамова, Г.И. Щукина, И.С. Якиманская).</w:t>
      </w:r>
    </w:p>
    <w:p w:rsidR="006D34EE"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Біз И.П.Подласыйдың білімді, дағдыны айқындауды, өлшеуді және бағалауды білдіретін жалпы тектес «бақылау» ұғымы шығады деп атап көрсеткен пікіріне қосыламыз [</w:t>
      </w:r>
      <w:r w:rsidR="00F64A42">
        <w:rPr>
          <w:rStyle w:val="a3"/>
          <w:b w:val="0"/>
          <w:sz w:val="28"/>
          <w:szCs w:val="28"/>
          <w:lang w:val="kk-KZ"/>
        </w:rPr>
        <w:t>211</w:t>
      </w:r>
      <w:r w:rsidRPr="00B559EB">
        <w:rPr>
          <w:rStyle w:val="a3"/>
          <w:b w:val="0"/>
          <w:sz w:val="28"/>
          <w:szCs w:val="28"/>
          <w:lang w:val="kk-KZ"/>
        </w:rPr>
        <w:t xml:space="preserve">]. Айқындау мен өлшеуді тексеру деп атайды. Сондықтан тексеру – бақылаудың құрамдас құраушысы, оның негізгі </w:t>
      </w:r>
      <w:r w:rsidRPr="00B559EB">
        <w:rPr>
          <w:rStyle w:val="a3"/>
          <w:b w:val="0"/>
          <w:sz w:val="28"/>
          <w:szCs w:val="28"/>
          <w:lang w:val="kk-KZ"/>
        </w:rPr>
        <w:lastRenderedPageBreak/>
        <w:t>дидактикалық функциясы – мұғалім мен оқушының арасындағы кері байланысты қамтамасыз ету, педагогтан оқу материалын меңгеру деңгейі туралы объективті ақпарат алу, білімдегі кемшіліктері мен олқылықтарын дер кезінде таба білу. Тексеруден басқа бақылау өзінде тексеруді бағалауды (үдеріс ретінде) және бағаны (нәтиже ретінде) мазмұндайды. Үлгерімді бағалау үшін негізгісі бақылау қорытындысы болып табылады.</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Отандық дидактикада оқытудағы бақылаудың әртүрлі аспектілерін белгілеу үшін терминдер қолданылады: білімді бақылау, тексеру, бағалау және есепке алу және т.б. [</w:t>
      </w:r>
      <w:r w:rsidR="00F64A42">
        <w:rPr>
          <w:rStyle w:val="a3"/>
          <w:b w:val="0"/>
          <w:sz w:val="28"/>
          <w:szCs w:val="28"/>
          <w:lang w:val="kk-KZ"/>
        </w:rPr>
        <w:t>212</w:t>
      </w:r>
      <w:r w:rsidRPr="00B559EB">
        <w:rPr>
          <w:rStyle w:val="a3"/>
          <w:b w:val="0"/>
          <w:sz w:val="28"/>
          <w:szCs w:val="28"/>
          <w:lang w:val="kk-KZ"/>
        </w:rPr>
        <w:t>].</w:t>
      </w:r>
      <w:r>
        <w:rPr>
          <w:rStyle w:val="a3"/>
          <w:b w:val="0"/>
          <w:sz w:val="28"/>
          <w:szCs w:val="28"/>
          <w:lang w:val="kk-KZ"/>
        </w:rPr>
        <w:t xml:space="preserve"> </w:t>
      </w:r>
      <w:r w:rsidRPr="00B559EB">
        <w:rPr>
          <w:rStyle w:val="a3"/>
          <w:b w:val="0"/>
          <w:sz w:val="28"/>
          <w:szCs w:val="28"/>
          <w:lang w:val="kk-KZ"/>
        </w:rPr>
        <w:t>Бақылаудың мазмұны оқытудың әртүрлі кезеңдерінің дидактикалық міндеттерімен, оқу пәнінің ерекшелігімен, білім алушылардың дайындық және даму деңгейімен анықталады.</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Педагогикалық практикада бақылауды жүзеге асыру кезінде, әдетте, бақылау арқылы оқытуда нақты не тексеріледі деген сұрақ қойылады. Білім алушылардың білімі мен дағдылары тексеруге жатады деп жалпы қабылданған. Олар жалпы дидактикалық, пәндік деңгейде де, белгілі бір пән деңгейінде де, әдетте оқу пәні бағдарламасына материалдар түрінде сипатталады. Көптеген зерттеушілердің пікірінше, қазіргі заманғы отандық дидактиканың күш-жігері осыған бағытталған.</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Оқытудағы бақылау, осылайша, әдістемелік оқыту жүйесінің негізгі компоненті - мақсаттармен тікелей байланысты. Оқытуды бақылау проблемаларының бірі - оқу мақсаттары, олар тексерілетін нәтижелер оқушылардың мінез-құлқы, бақыланатын әрекеттері тұрғысынан қалыптасуы. Тек осы жағдайда олардың болуын тіркеуге болады және оларды өлшеуге болады, яғни. білімнің қалыптасу деңгейі белгіленуі мүмкін. ХХ ғасырдың 50-жылдарынан бастап осындай оқу мақсаттарының таксономиясы әзірленуде (Б.Блум, [</w:t>
      </w:r>
      <w:r w:rsidR="00F64A42">
        <w:rPr>
          <w:rStyle w:val="a3"/>
          <w:b w:val="0"/>
          <w:sz w:val="28"/>
          <w:szCs w:val="28"/>
          <w:lang w:val="kk-KZ"/>
        </w:rPr>
        <w:t>213</w:t>
      </w:r>
      <w:r w:rsidRPr="00B559EB">
        <w:rPr>
          <w:rStyle w:val="a3"/>
          <w:b w:val="0"/>
          <w:sz w:val="28"/>
          <w:szCs w:val="28"/>
          <w:lang w:val="kk-KZ"/>
        </w:rPr>
        <w:t>]): дәл осы диагностикалық мақсаттар оларға қол жеткізу сатысын объективті анықтауға және бағалауға мүмкіндік береді.</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Қазіргі педагогикада оқытудың тексерілетін нәтижелері оқытудың когнитивті, әлеуметтік және эмоционалды мақсаттары ретінде сипатталады. Оқу процесінің когнитивті саласында жаңа материалды есте сақтау және көбейту, онымен әр түрлі әрекеттерді орындау мүмкіндігі тексеріледі.</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Білімнен басқа (танымдық сала) бақылаудың мазмұны:</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білім алушылардың әлеуметтік және жалпы психологиялық дамуы;</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жауапкершілік сезімі, моральдық нормалар мен мінез-құлық сияқты әлеуметтік қасиеттер сияқты оқу және оқу іс-әрекетінің мотивтерін қалыптастыру.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Бақылау үшін бағдарлар - бұл пәндік білім, оқу процесінде үйренген дағдылар, іс-әрекет әдістері, дамыған қабілеттер және т.б. Сондықтан білім алушылардың пәндік білімін тексеру және бағалау кезінде негізгі міндеттер:</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1) оқытудағы олқылықтарды анықтау;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2) оқу процесін түзету;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3) кейінгі оқуды жоспарлау;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4) нашар үлгерімнің алдын алу бойынша ұсынымдар.</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В.П. Беспалько, егер келесі шарттар орындалса, оқытуды бақылау мақсатына жетеді деп санайды [</w:t>
      </w:r>
      <w:r w:rsidR="00F64A42">
        <w:rPr>
          <w:rStyle w:val="a3"/>
          <w:b w:val="0"/>
          <w:sz w:val="28"/>
          <w:szCs w:val="28"/>
          <w:lang w:val="kk-KZ"/>
        </w:rPr>
        <w:t>214</w:t>
      </w:r>
      <w:r w:rsidRPr="00B559EB">
        <w:rPr>
          <w:rStyle w:val="a3"/>
          <w:b w:val="0"/>
          <w:sz w:val="28"/>
          <w:szCs w:val="28"/>
          <w:lang w:val="kk-KZ"/>
        </w:rPr>
        <w:t>]:</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lastRenderedPageBreak/>
        <w:t>а) қалыптасқан жеке қасиеттердің нақты және нақты сипаттамасы бар;</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б) оның қалыптасуын объективті бақылау процесінде жеке тұлғаның диагностикаланатын сапасын біржақты анықтауға арналған әдіс, құрал бар;</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в) бақылау деректері негізінде диагностикаланатын сапаның қарқындылығын сандық өлшеуге болады;</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г) өлшеу нәтижелеріне негізделген сапаны бағалау шкаласы бар.</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Осылайша, оқытудағы бақылау өлшеу міндеттерімен тығыз байланысты:</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қандай мақсатта көзделгеніне қарамастан, зерттеу объектісі туралы белгілі бір объективті ақпарат алу;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өлшеу деректерін белгілі бір мақсаттарға сүйене отырып алу.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Оқытуда бақылауды жүзеге асыру кезінде негізінен екінші міндетпен, атап айтқанда өлшемдермен айналысу керек:</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а) білім алушылардың білімін анықтау үшін;</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б) осы жағдайдың себептерін анықтау үшін;</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в) білімнің болашақ жағдайын болжау үшін.</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Ең жоғары деңгейде оқытуды бақылау және білімді бағалау білім беру мекемелері мен жекелеген педагогтардың жұмысын мемлекеттік және қоғамдық бақылау мақсаттарына қызмет етеді. Білім беру жүйесіндегі мемлекеттік бақылау мемлекеттің өз азаматтарына білім беру құқығын қамтамасыз етуге және бұл үшін білім беру оқу бағдарламаларын іске асыратын заңды және жеке тұлғалардың Қазақстан Республикасы заңнамасының талаптарына сәйкестігін сақтауға бағытталған .</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Дидактикалық процестің және дидактикалық процедураның бөлігі ретінде оқытуды бақылау бағалау әрекеттерін жүзеге асырумен байланысты көптеген тармақтарды нақтылау міндетін қояды [</w:t>
      </w:r>
      <w:r w:rsidR="00F64A42">
        <w:rPr>
          <w:rStyle w:val="a3"/>
          <w:b w:val="0"/>
          <w:sz w:val="28"/>
          <w:szCs w:val="28"/>
          <w:lang w:val="kk-KZ"/>
        </w:rPr>
        <w:t>215</w:t>
      </w:r>
      <w:r w:rsidRPr="00B559EB">
        <w:rPr>
          <w:rStyle w:val="a3"/>
          <w:b w:val="0"/>
          <w:sz w:val="28"/>
          <w:szCs w:val="28"/>
          <w:lang w:val="kk-KZ"/>
        </w:rPr>
        <w:t>, с.13]: тексеру функциялары, оның мазмұны, бақылау түрлері, әдістері мен формалары, педагогикадағы өлшемдер, оқудың сәттілігі немесе оқушылардың үлгермеуі туралы шешімдер қабылдау және т.б.</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Бақылау мен бағалау оның мақсатына сәйкес келуі үшін педагогикалық бағалау бірқатар талаптарға сай болуы керек. Бағалау дұрыс, әділ және түсінікті болуы керек. Психологтар білім алушыға арналған бағалау объективті болуы керек және оны ішкі қабылдау керек деп қосады [</w:t>
      </w:r>
      <w:r w:rsidR="00F64A42">
        <w:rPr>
          <w:rStyle w:val="a3"/>
          <w:b w:val="0"/>
          <w:sz w:val="28"/>
          <w:szCs w:val="28"/>
          <w:lang w:val="kk-KZ"/>
        </w:rPr>
        <w:t>216</w:t>
      </w:r>
      <w:r w:rsidRPr="00B559EB">
        <w:rPr>
          <w:rStyle w:val="a3"/>
          <w:b w:val="0"/>
          <w:sz w:val="28"/>
          <w:szCs w:val="28"/>
          <w:lang w:val="kk-KZ"/>
        </w:rPr>
        <w:t>, с.16]. Дұрыс бағалау ұғымы объективтілікпен байланысты, оны өз кезегінде әділеттіліктен ажыратуға болмайды.</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Қазіргі жағдайда спортшыны даярлау процесінің тиімділігі көбінесе ғылыми-әдістемелік қамтамасыз етудің негізі ретінде кешенді бақылау құралдары мен әдістерін, сәйкесінше жаттықтырушы мен спортшы арасында кері байланыс орнатуға мүмкіндік беретін басқару құралын қолдануға және осы негізде оқушыларды даярлау кезінде басқару шешімдерінің деңгейін арттыруға байланысты [</w:t>
      </w:r>
      <w:r w:rsidR="00F64A42">
        <w:rPr>
          <w:rStyle w:val="a3"/>
          <w:b w:val="0"/>
          <w:sz w:val="28"/>
          <w:szCs w:val="28"/>
          <w:lang w:val="kk-KZ"/>
        </w:rPr>
        <w:t>217</w:t>
      </w:r>
      <w:r w:rsidRPr="00B559EB">
        <w:rPr>
          <w:rStyle w:val="a3"/>
          <w:b w:val="0"/>
          <w:sz w:val="28"/>
          <w:szCs w:val="28"/>
          <w:lang w:val="kk-KZ"/>
        </w:rPr>
        <w:t xml:space="preserve">; </w:t>
      </w:r>
      <w:r w:rsidR="00F64A42">
        <w:rPr>
          <w:rStyle w:val="a3"/>
          <w:b w:val="0"/>
          <w:sz w:val="28"/>
          <w:szCs w:val="28"/>
          <w:lang w:val="kk-KZ"/>
        </w:rPr>
        <w:t>218</w:t>
      </w:r>
      <w:r w:rsidRPr="00B559EB">
        <w:rPr>
          <w:rStyle w:val="a3"/>
          <w:b w:val="0"/>
          <w:sz w:val="28"/>
          <w:szCs w:val="28"/>
          <w:lang w:val="kk-KZ"/>
        </w:rPr>
        <w:t>].</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Кешенді бақылау педагогикалық, психологиялық және физиологиялық бөлімдерді қамтиды және спортшыларды даярлаудың күшті және әлсіз жақтарын анықтауға және олардың жаттығу бағдарламасына тиісті түзетулер енгізуге бағытталған бірқатар ұйымдастырушылық және әдістемелік тәсілдерді қарастырады, жаттықтырушы-оқытушының қандай да бір шешімінің, оқу-</w:t>
      </w:r>
      <w:r w:rsidRPr="00B559EB">
        <w:rPr>
          <w:rStyle w:val="a3"/>
          <w:b w:val="0"/>
          <w:sz w:val="28"/>
          <w:szCs w:val="28"/>
          <w:lang w:val="kk-KZ"/>
        </w:rPr>
        <w:lastRenderedPageBreak/>
        <w:t>жаттығу процесінің таңдалған бағытының тиімділігін бағалауға мүмкіндік береді. Мамандар бақылау объектілері ретінде  [</w:t>
      </w:r>
      <w:r w:rsidR="00F64A42">
        <w:rPr>
          <w:rStyle w:val="a3"/>
          <w:b w:val="0"/>
          <w:sz w:val="28"/>
          <w:szCs w:val="28"/>
          <w:lang w:val="kk-KZ"/>
        </w:rPr>
        <w:t>219</w:t>
      </w:r>
      <w:r w:rsidR="007F7C8A">
        <w:rPr>
          <w:rStyle w:val="a3"/>
          <w:b w:val="0"/>
          <w:sz w:val="28"/>
          <w:szCs w:val="28"/>
          <w:lang w:val="kk-KZ"/>
        </w:rPr>
        <w:t xml:space="preserve"> -</w:t>
      </w:r>
      <w:r w:rsidRPr="00B559EB">
        <w:rPr>
          <w:rStyle w:val="a3"/>
          <w:b w:val="0"/>
          <w:sz w:val="28"/>
          <w:szCs w:val="28"/>
          <w:lang w:val="kk-KZ"/>
        </w:rPr>
        <w:t xml:space="preserve"> </w:t>
      </w:r>
      <w:r w:rsidR="00F64A42">
        <w:rPr>
          <w:rStyle w:val="a3"/>
          <w:b w:val="0"/>
          <w:sz w:val="28"/>
          <w:szCs w:val="28"/>
          <w:lang w:val="kk-KZ"/>
        </w:rPr>
        <w:t>221</w:t>
      </w:r>
      <w:r w:rsidRPr="00B559EB">
        <w:rPr>
          <w:rStyle w:val="a3"/>
          <w:b w:val="0"/>
          <w:sz w:val="28"/>
          <w:szCs w:val="28"/>
          <w:lang w:val="kk-KZ"/>
        </w:rPr>
        <w:t>]: жарыстық іс-әрекеттің тиімділігі, қозғалыс сапаларының даму деңгейі, техникалық-тактикалық шеберлік, психикалық және кіріктірілген даярлық; жеке жаттығулардың, оқу-жаттығу сабақтарының, микро, мезо және макроциклдердің жүктеме көрсеткіштері және т.б.; тиімді жарыстық іс-әрекетті қамтамасыз ететін жеке функционалды жүйелер мен механизмдердің мүмкіндіктері; ұсынылған жаттығу жүктемелеріне дененің реакциясы, шаршау және қалпына келтіру процестерінің ерекшеліктері сияқты параметрлерді ажыратады.</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Спортшыларды даярлауды кешенді бақылау жүйесінде ғылыми негізделген педагогикалық бақылауға маңызды орын беріледі. Дене тәрбиесіндегі педагогикалық бақылау деп жаттығу әдістемесінің әртүрлі жақтарының дамуын негізделген басқару мақсатында оқушылардың жағдайын бағалауға мүмкіндік беретін құралдар, әдістер мен әдістемелік тәсілдердің жиынтығы түсініледі. Бұл жаттығулар мен спортпен шұғылданушылардың денесіне әсері туралы ақпарат алу процесі [</w:t>
      </w:r>
      <w:r w:rsidR="00F64A42">
        <w:rPr>
          <w:rStyle w:val="a3"/>
          <w:b w:val="0"/>
          <w:sz w:val="28"/>
          <w:szCs w:val="28"/>
          <w:lang w:val="kk-KZ"/>
        </w:rPr>
        <w:t>222</w:t>
      </w:r>
      <w:r w:rsidRPr="00B559EB">
        <w:rPr>
          <w:rStyle w:val="a3"/>
          <w:b w:val="0"/>
          <w:sz w:val="28"/>
          <w:szCs w:val="28"/>
          <w:lang w:val="kk-KZ"/>
        </w:rPr>
        <w:t>].</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Педагогикалық бақылау қолданылатын дайындық құралдары мен әдістерінің, жаттығу жүктемелерінің (жаттығулардың), техникалық-тактикалық әрекеттердің тиімділігін, сондай-ақ жаттықтырушы-оқытушының педагог-зерттеушімен бірлесіп жүзеге асыратын спортшылардың спорттық нәтижелері мен мінез-құлқын бағалау жөніндегі параметрлер, құралдар, әдістер, алгоритмдер мен ұйымдастырушылық-әдістемелік іс-шаралар жиынтығын қамтиды.</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Педагогикалық бақылаудың міндеттері [32, с.6]:</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жаттығу және жарыс жүктемелерін есепке алу;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спортшылардың дайындығының әртүрлі жақтарын анықтау;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жоспарланған спорттық нәтижеге қол жеткізу мүмкіндіктерін анықтау;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жарыстардағы спортшының мінез-құлқын бағалау.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Сонымен қатар, жаттықтырушы-оқытушы бақылаудың басқа түрлерінен алынған зерттеулердің деректерін бірыңғай (кіріктірілген) бағалауға жинақтайды. Спортшыларды даярлауды басқару жүйесіндегі педагогикалық бақылауды көптеген мамандар оның тиімділігін бағалау үшін оқу-жаттығу процесінің маңызды жақтары туралы ақпарат беру құралы ретінде қарастырады [</w:t>
      </w:r>
      <w:r w:rsidR="00F64A42">
        <w:rPr>
          <w:rStyle w:val="a3"/>
          <w:b w:val="0"/>
          <w:sz w:val="28"/>
          <w:szCs w:val="28"/>
          <w:lang w:val="kk-KZ"/>
        </w:rPr>
        <w:t>222</w:t>
      </w:r>
      <w:r w:rsidRPr="00B559EB">
        <w:rPr>
          <w:rStyle w:val="a3"/>
          <w:b w:val="0"/>
          <w:sz w:val="28"/>
          <w:szCs w:val="28"/>
          <w:lang w:val="kk-KZ"/>
        </w:rPr>
        <w:t>, с.58-67].</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Педагогикалық бақылаудың мазмұны:</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сабаққа қатысуды бақылау;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жаттығу жүктемелерін бақылау;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қатысушылардың жағдайын бақылау;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жаттығу техникасын бақылау;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спорттық нәтижелерді есепке алу;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жарыс кезіндегі мінез-құлықты бақылау.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xml:space="preserve">Осылайша, спортшылардың дайындығын бақылау, ең алдымен, жаттығу және жарыстық жүктемелерді бағалауды қамтамасыз етуі керек, өйткені олар спорттық өнімділіктің дамуына әсер етудің негізгі факторы болып табылады; </w:t>
      </w:r>
      <w:r w:rsidRPr="00B559EB">
        <w:rPr>
          <w:rStyle w:val="a3"/>
          <w:b w:val="0"/>
          <w:sz w:val="28"/>
          <w:szCs w:val="28"/>
          <w:lang w:val="kk-KZ"/>
        </w:rPr>
        <w:lastRenderedPageBreak/>
        <w:t>спортшылардың жағдайы, олардың дайындығы (физикалық, техникалық және т.б.), спортшылардың спорттық көрсеткіштері және олардың жарыстардағы мінез-құлқы [</w:t>
      </w:r>
      <w:r w:rsidR="00F64A42">
        <w:rPr>
          <w:rStyle w:val="a3"/>
          <w:b w:val="0"/>
          <w:sz w:val="28"/>
          <w:szCs w:val="28"/>
          <w:lang w:val="kk-KZ"/>
        </w:rPr>
        <w:t>223</w:t>
      </w:r>
      <w:r w:rsidRPr="00B559EB">
        <w:rPr>
          <w:rStyle w:val="a3"/>
          <w:b w:val="0"/>
          <w:sz w:val="28"/>
          <w:szCs w:val="28"/>
          <w:lang w:val="kk-KZ"/>
        </w:rPr>
        <w:t>].</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Спорттық тәжірибеде бір күйден екінші күйге өту үшін қажетті кезеңнің ұзақтығына байланысты спортшы жағдайының үш түрін ажырату қабылданған:</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салыстырмалы түрде ұзақ сақталатын кезеңдік (тұрақты) жағдай - апталар немесе айлар;</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бір немесе бірнеше сабақтардың әсерінен өзгеретін және жақын маңдағы жаттығулардың сипаты мен жүктемелердің мөлшерін анықтайтын ағымдағы жағдай;</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дене жаттығуларын бір рет орындаудың әсерінен өзгеретін жедел жағдай.</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Жағдайдың үш түрін бөліп көрсету қажеттілігі олардың әрқайсысы үшін қолданылатын бақылау құралдары айтарлықтай ерекшеленетіндігімен анықталады. Осыған сәйкес В.Г. Никитушкин спортшының жағдайын бақылаудың үш негізгі түрін бөліп алған жөн деп санайды [</w:t>
      </w:r>
      <w:r w:rsidR="00F64A42">
        <w:rPr>
          <w:rStyle w:val="a3"/>
          <w:b w:val="0"/>
          <w:sz w:val="28"/>
          <w:szCs w:val="28"/>
          <w:lang w:val="kk-KZ"/>
        </w:rPr>
        <w:t>222</w:t>
      </w:r>
      <w:r w:rsidRPr="00B559EB">
        <w:rPr>
          <w:rStyle w:val="a3"/>
          <w:b w:val="0"/>
          <w:sz w:val="28"/>
          <w:szCs w:val="28"/>
          <w:lang w:val="kk-KZ"/>
        </w:rPr>
        <w:t>, с.70-88]:</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кезеңдік бақылау - спортшының кезеңдік жағдайын (дайындығын) бағалау;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ағымдық бақылау - спортшы жағдайындағы күнделікті (ағымдағы) тербелістерді анықтау;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жедел бақылау - қазіргі уақытта спортшының жағдайын жедел бағалау.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Ю.Ф. Курамшин бақылаудың төрт негізгі формасын ажыратады – жылдық, кезеңдік, ағымдағы және жедел [</w:t>
      </w:r>
      <w:r w:rsidR="00F64A42">
        <w:rPr>
          <w:rStyle w:val="a3"/>
          <w:b w:val="0"/>
          <w:sz w:val="28"/>
          <w:szCs w:val="28"/>
          <w:lang w:val="kk-KZ"/>
        </w:rPr>
        <w:t>223</w:t>
      </w:r>
      <w:r w:rsidRPr="00B559EB">
        <w:rPr>
          <w:rStyle w:val="a3"/>
          <w:b w:val="0"/>
          <w:sz w:val="28"/>
          <w:szCs w:val="28"/>
          <w:lang w:val="kk-KZ"/>
        </w:rPr>
        <w:t>, с.45-53].</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Педагогикалық бақылаудың әдіснамалық негізі [32, с.8]:</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тесттерді дұрыс таңдау және олардың сенімділіктің, объективтіліктің және ақпараттылықтың статистикалық критерийлеріне сәйкестігі;</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спортшылардың функционалдық жай-күйі мен дайындық деңгейін бағалау үшін көрсеткіштердің оңтайлы көлемін анықтау, оның жеткіліктілігі, ақпарат алу шарттары мен көздерін стандарттау;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бақылау әдістерінің тестілеу міндеттеріне сәйкестігі. Педагогикалық бақылау әдістеріне мыналар жатады:</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спортшылар мен жаттықтырушы-оқытушылардың пікірлерін жинау;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оқу процесінің жұмыс құжаттамасын талдау;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жаттығу және жарыс кезіндегі педагогикалық бақылаулар;</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жаттығу сабақтарында спортшылардың қызметін сипаттайтын көрсеткіштерді анықтау және тіркеу (хронометраж, пульсометрия, динамометрия, бейнежазба және т. б.);</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спортшылардың дайындығының әртүрлі жақтарының тесттері (бақылау сынақтары), медициналық-биологиялық өлшеулер және т. б.</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Кешенді бақылау процесінде қолданылатын көрсеткіштер шартты түрде екі топқа бөлінеді.</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xml:space="preserve">Бірінші топтың көрсеткіштері салыстырмалы түрде тұрақты белгілерді сипаттайды, көбінесе генетикалық детерминирленген және жаттығу процесінде аз өзгереді. Осы белгілерге сәйкес индикаторлар негізінен көпжылдық дайындықтың әртүрлі кезеңдерінде іріктеу және бағдарлау мәселелерін шешу үшін кезеңдік бақылау процесінде қолданылады. Тұрақты белгілерге дененің </w:t>
      </w:r>
      <w:r w:rsidRPr="00B559EB">
        <w:rPr>
          <w:rStyle w:val="a3"/>
          <w:b w:val="0"/>
          <w:sz w:val="28"/>
          <w:szCs w:val="28"/>
          <w:lang w:val="kk-KZ"/>
        </w:rPr>
        <w:lastRenderedPageBreak/>
        <w:t>ұзындығы мен мөлшері, қаңқа бұлшықетіндегі әр түрлі талшықтардың саны, жүйке қызметінің түрі, кейбір рефлекстердің жылдамдығы және т.б. жатады.</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Екінші топтың көрсеткіштері техникалық және тактикалық дайындықты, жекелеген қозғалыс қасиеттерінің даму деңгейін, жаттығу және жарыстық іс-әрекеттің әртүрлі жағдайларында спортшылар денесінің негізгі өмірлік жүйелерінің үнемділігін, яғни айтарлықтай педагогикалық әсерге ұшыраған көрсеткіштерді сипаттайды.</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Бақылаудың әрбір түрінің шарттарына қатысты көрсеткіштер мынадай талаптарға сәйкес болуы тиіс: спорт түрінің ерекшелігі; спортшылардың жас және біліктілік ерекшеліктері; оқу процесінің бағыттылығы; бақылау көрсеткіштерінің ақпараттылығы мен сенімділігі [</w:t>
      </w:r>
      <w:r w:rsidR="00F64A42">
        <w:rPr>
          <w:rStyle w:val="a3"/>
          <w:b w:val="0"/>
          <w:sz w:val="28"/>
          <w:szCs w:val="28"/>
          <w:lang w:val="kk-KZ"/>
        </w:rPr>
        <w:t>224</w:t>
      </w:r>
      <w:r w:rsidRPr="00B559EB">
        <w:rPr>
          <w:rStyle w:val="a3"/>
          <w:b w:val="0"/>
          <w:sz w:val="28"/>
          <w:szCs w:val="28"/>
          <w:lang w:val="kk-KZ"/>
        </w:rPr>
        <w:t>].</w:t>
      </w:r>
    </w:p>
    <w:p w:rsidR="006D34EE"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Спортшылардың дайындығы туралы мамандар жарыстық және жаттығу жұмыстарын бақылау барысында айтарлықтай ақпарат алады. Алайда, жарыстар мен жаттығулардың шарттарын стандарттау қиын; сонымен қатар, олардың нәтижелері кіріктірілген баға береді. Жаттықтыру-оқытушыға дайындықтың жекелеген жақтары туралы ақпарат қажет, оны тек арнайы ұйымдастырылған стандартты жағдайларда алуға болады [</w:t>
      </w:r>
      <w:r w:rsidR="00F64A42">
        <w:rPr>
          <w:rStyle w:val="a3"/>
          <w:b w:val="0"/>
          <w:sz w:val="28"/>
          <w:szCs w:val="28"/>
          <w:lang w:val="kk-KZ"/>
        </w:rPr>
        <w:t>225</w:t>
      </w:r>
      <w:r w:rsidRPr="00B559EB">
        <w:rPr>
          <w:rStyle w:val="a3"/>
          <w:b w:val="0"/>
          <w:sz w:val="28"/>
          <w:szCs w:val="28"/>
          <w:lang w:val="kk-KZ"/>
        </w:rPr>
        <w:t>].</w:t>
      </w:r>
    </w:p>
    <w:p w:rsidR="006D34EE" w:rsidRPr="007E4655" w:rsidRDefault="006D34EE" w:rsidP="006D34EE">
      <w:pPr>
        <w:pStyle w:val="ab"/>
        <w:spacing w:before="0" w:beforeAutospacing="0" w:after="0" w:afterAutospacing="0"/>
        <w:ind w:firstLine="567"/>
        <w:jc w:val="both"/>
        <w:rPr>
          <w:sz w:val="28"/>
          <w:szCs w:val="28"/>
          <w:lang w:val="kk-KZ"/>
        </w:rPr>
      </w:pPr>
      <w:r w:rsidRPr="005C5113">
        <w:rPr>
          <w:sz w:val="28"/>
          <w:szCs w:val="28"/>
          <w:lang w:val="kk-KZ"/>
        </w:rPr>
        <w:t>Жалпы дене тәрбиесі бойынша барлық бағдарламаларда, оның ішінде 1-4- сынып оқушылары үшін дене қозғалысы сапаларын жан-жақты дамыту қажеттілігіне үлкен назар аударылады. Бұл үшін бағдарламаның әрбір тарауында (мысалы, қимылдық ойындарды немесе гимнастикалық жаттығуларды меңгеру) сәйкес материал қарастырылады</w:t>
      </w:r>
      <w:r w:rsidRPr="00D36223">
        <w:rPr>
          <w:sz w:val="28"/>
          <w:szCs w:val="28"/>
          <w:lang w:val="kk-KZ"/>
        </w:rPr>
        <w:t xml:space="preserve"> </w:t>
      </w:r>
      <w:r w:rsidRPr="00D36223">
        <w:rPr>
          <w:rStyle w:val="a3"/>
          <w:b w:val="0"/>
          <w:sz w:val="28"/>
          <w:szCs w:val="28"/>
          <w:lang w:val="kk-KZ"/>
        </w:rPr>
        <w:t>[</w:t>
      </w:r>
      <w:r w:rsidR="00F64A42">
        <w:rPr>
          <w:rStyle w:val="a3"/>
          <w:b w:val="0"/>
          <w:sz w:val="28"/>
          <w:szCs w:val="28"/>
          <w:lang w:val="kk-KZ"/>
        </w:rPr>
        <w:t>226</w:t>
      </w:r>
      <w:r w:rsidRPr="0095446D">
        <w:rPr>
          <w:rStyle w:val="a3"/>
          <w:b w:val="0"/>
          <w:sz w:val="28"/>
          <w:szCs w:val="28"/>
          <w:lang w:val="kk-KZ"/>
        </w:rPr>
        <w:t>]</w:t>
      </w:r>
      <w:r>
        <w:rPr>
          <w:rStyle w:val="a3"/>
          <w:b w:val="0"/>
          <w:sz w:val="28"/>
          <w:szCs w:val="28"/>
          <w:lang w:val="kk-KZ"/>
        </w:rPr>
        <w:t>.</w:t>
      </w:r>
    </w:p>
    <w:p w:rsidR="006D34EE" w:rsidRDefault="006D34EE" w:rsidP="006D34EE">
      <w:pPr>
        <w:pStyle w:val="ab"/>
        <w:spacing w:before="0" w:beforeAutospacing="0" w:after="0" w:afterAutospacing="0"/>
        <w:ind w:firstLine="567"/>
        <w:jc w:val="both"/>
        <w:rPr>
          <w:sz w:val="28"/>
          <w:szCs w:val="28"/>
          <w:lang w:val="kk-KZ"/>
        </w:rPr>
      </w:pPr>
      <w:r>
        <w:rPr>
          <w:sz w:val="28"/>
          <w:szCs w:val="28"/>
          <w:lang w:val="kk-KZ"/>
        </w:rPr>
        <w:t>Б. Мухамеджановтың зерттеу жұмысында оқушылардың жаттығумен өз бетінше шұғылдану әдістері қарастырылған. Дене жаттығулары оқушылардың белгілі бір мақсаттарға сәйкес нәтижеге жетудегі үздіксіз бір-бірімен байланысқан қозғалыс қылмалдарының үйлесімді бірлігі. Осыған сәйкес оқушы</w:t>
      </w:r>
      <w:r w:rsidRPr="00E61EF8">
        <w:rPr>
          <w:sz w:val="28"/>
          <w:szCs w:val="28"/>
          <w:lang w:val="kk-KZ"/>
        </w:rPr>
        <w:t>лардың орындайтын оқу-жаттығуларын көрсетуге болады [</w:t>
      </w:r>
      <w:r w:rsidR="00F64A42" w:rsidRPr="00F64A42">
        <w:rPr>
          <w:sz w:val="28"/>
          <w:szCs w:val="28"/>
          <w:lang w:val="kk-KZ"/>
        </w:rPr>
        <w:t>125,</w:t>
      </w:r>
      <w:r w:rsidRPr="00F64A42">
        <w:rPr>
          <w:sz w:val="28"/>
          <w:szCs w:val="28"/>
          <w:lang w:val="kk-KZ"/>
        </w:rPr>
        <w:t xml:space="preserve"> б.31</w:t>
      </w:r>
      <w:r w:rsidRPr="0095446D">
        <w:rPr>
          <w:rStyle w:val="a3"/>
          <w:b w:val="0"/>
          <w:sz w:val="28"/>
          <w:szCs w:val="28"/>
          <w:lang w:val="kk-KZ"/>
        </w:rPr>
        <w:t>]</w:t>
      </w:r>
      <w:r w:rsidRPr="00E61EF8">
        <w:rPr>
          <w:sz w:val="28"/>
          <w:szCs w:val="28"/>
          <w:lang w:val="kk-KZ"/>
        </w:rPr>
        <w:t>:</w:t>
      </w:r>
      <w:r>
        <w:rPr>
          <w:sz w:val="28"/>
          <w:szCs w:val="28"/>
          <w:lang w:val="kk-KZ"/>
        </w:rPr>
        <w:t xml:space="preserve"> 1. Жүру, жеңіл жүгіру. 2. Тартылу жаттығулары (білтемірге). 3. Аяққа арналған жаттығулар (отыру, екі аяққа кезекпен салмақ салу). 4. Кеуде бұлшық еттеріне арналған жаттығулар (алға, артқа, жанына иілулер, айналмалы қозғалыстар). 5. Қол және иық белдеуіне арналған жаттығулар. 6. Аяқ пен қолдар үшін сермеу жаттығулары. 7. Қарын прессі бұлшық еттеріне, жамбас ұңғысы, жанама бұлшық еттерге арналған жаттығулар. 8. Жүгіру, секірулер, секіртпелер. 9. Қорытынды жаттығулар.</w:t>
      </w:r>
    </w:p>
    <w:p w:rsidR="006D34EE" w:rsidRDefault="006D34EE" w:rsidP="006D34EE">
      <w:pPr>
        <w:pStyle w:val="ab"/>
        <w:spacing w:before="0" w:beforeAutospacing="0" w:after="0" w:afterAutospacing="0"/>
        <w:ind w:firstLine="567"/>
        <w:jc w:val="both"/>
        <w:rPr>
          <w:sz w:val="28"/>
          <w:szCs w:val="28"/>
          <w:lang w:val="kk-KZ"/>
        </w:rPr>
      </w:pPr>
      <w:r>
        <w:rPr>
          <w:sz w:val="28"/>
          <w:szCs w:val="28"/>
          <w:lang w:val="kk-KZ"/>
        </w:rPr>
        <w:t xml:space="preserve">Қозғалыс жаттығулары оқушылардың дене дайындығын қалыптастыратын және анықтайтын болғандықтан болашақ жаттықтырушы-оқытушы оларды білуі және үйрете алуы, оқушылардың жаттығуларды орындауды бақылауы тиіс. Осы мақсаттта ЖОО оқушыларды оқу-жаттығу түрлеріне баулуда оқу құралдары қолданылады </w:t>
      </w:r>
      <w:r w:rsidRPr="00ED38DE">
        <w:rPr>
          <w:rStyle w:val="a3"/>
          <w:b w:val="0"/>
          <w:sz w:val="28"/>
          <w:szCs w:val="28"/>
          <w:lang w:val="kk-KZ"/>
        </w:rPr>
        <w:t>[</w:t>
      </w:r>
      <w:r w:rsidR="0034241C">
        <w:rPr>
          <w:rStyle w:val="a3"/>
          <w:b w:val="0"/>
          <w:sz w:val="28"/>
          <w:szCs w:val="28"/>
          <w:lang w:val="kk-KZ"/>
        </w:rPr>
        <w:t>227</w:t>
      </w:r>
      <w:r w:rsidRPr="00ED38DE">
        <w:rPr>
          <w:rStyle w:val="a3"/>
          <w:b w:val="0"/>
          <w:sz w:val="28"/>
          <w:szCs w:val="28"/>
          <w:lang w:val="kk-KZ"/>
        </w:rPr>
        <w:t>]</w:t>
      </w:r>
      <w:r>
        <w:rPr>
          <w:sz w:val="28"/>
          <w:szCs w:val="28"/>
          <w:lang w:val="kk-KZ"/>
        </w:rPr>
        <w:t>.</w:t>
      </w:r>
    </w:p>
    <w:p w:rsidR="006D34EE" w:rsidRDefault="006D34EE" w:rsidP="006D34EE">
      <w:pPr>
        <w:pStyle w:val="ab"/>
        <w:spacing w:before="0" w:beforeAutospacing="0" w:after="0" w:afterAutospacing="0"/>
        <w:ind w:firstLine="567"/>
        <w:jc w:val="both"/>
        <w:rPr>
          <w:rStyle w:val="a3"/>
          <w:b w:val="0"/>
          <w:sz w:val="28"/>
          <w:szCs w:val="28"/>
          <w:lang w:val="kk-KZ"/>
        </w:rPr>
      </w:pPr>
      <w:r w:rsidRPr="00ED38DE">
        <w:rPr>
          <w:rStyle w:val="a3"/>
          <w:b w:val="0"/>
          <w:sz w:val="28"/>
          <w:szCs w:val="28"/>
          <w:lang w:val="kk-KZ"/>
        </w:rPr>
        <w:t>Жаттықтырушы-оқытушылар спортшының жағдайының динамикасына сәйкес бақылау бағыттары мен олардың бақылау түрлеріне сәйкес әртүрлілігін білу тиіс, олар:</w:t>
      </w:r>
      <w:r>
        <w:rPr>
          <w:rStyle w:val="a3"/>
          <w:b w:val="0"/>
          <w:sz w:val="28"/>
          <w:szCs w:val="28"/>
          <w:lang w:val="kk-KZ"/>
        </w:rPr>
        <w:t xml:space="preserve"> ж</w:t>
      </w:r>
      <w:r w:rsidRPr="00ED38DE">
        <w:rPr>
          <w:rStyle w:val="a3"/>
          <w:b w:val="0"/>
          <w:sz w:val="28"/>
          <w:szCs w:val="28"/>
          <w:lang w:val="kk-KZ"/>
        </w:rPr>
        <w:t>аттығу</w:t>
      </w:r>
      <w:r>
        <w:rPr>
          <w:rStyle w:val="a3"/>
          <w:b w:val="0"/>
          <w:sz w:val="28"/>
          <w:szCs w:val="28"/>
          <w:lang w:val="kk-KZ"/>
        </w:rPr>
        <w:t xml:space="preserve"> және ж</w:t>
      </w:r>
      <w:r w:rsidRPr="00ED38DE">
        <w:rPr>
          <w:rStyle w:val="a3"/>
          <w:b w:val="0"/>
          <w:sz w:val="28"/>
          <w:szCs w:val="28"/>
          <w:lang w:val="kk-KZ"/>
        </w:rPr>
        <w:t>арыстық іс-әрекетті</w:t>
      </w:r>
      <w:r>
        <w:rPr>
          <w:rStyle w:val="a3"/>
          <w:b w:val="0"/>
          <w:sz w:val="28"/>
          <w:szCs w:val="28"/>
          <w:lang w:val="kk-KZ"/>
        </w:rPr>
        <w:t>, с</w:t>
      </w:r>
      <w:r w:rsidRPr="00ED38DE">
        <w:rPr>
          <w:rStyle w:val="a3"/>
          <w:b w:val="0"/>
          <w:sz w:val="28"/>
          <w:szCs w:val="28"/>
          <w:lang w:val="kk-KZ"/>
        </w:rPr>
        <w:t>портшылардың дайындығын бақылау</w:t>
      </w:r>
      <w:r>
        <w:rPr>
          <w:rStyle w:val="a3"/>
          <w:b w:val="0"/>
          <w:sz w:val="28"/>
          <w:szCs w:val="28"/>
          <w:lang w:val="kk-KZ"/>
        </w:rPr>
        <w:t>.</w:t>
      </w:r>
    </w:p>
    <w:p w:rsidR="006D34EE" w:rsidRDefault="006D34EE" w:rsidP="006D34EE">
      <w:pPr>
        <w:pStyle w:val="ab"/>
        <w:spacing w:before="0" w:beforeAutospacing="0" w:after="0" w:afterAutospacing="0"/>
        <w:ind w:firstLine="567"/>
        <w:jc w:val="both"/>
        <w:rPr>
          <w:sz w:val="28"/>
          <w:szCs w:val="28"/>
          <w:lang w:val="kk-KZ"/>
        </w:rPr>
      </w:pPr>
      <w:r w:rsidRPr="00F31DAC">
        <w:rPr>
          <w:sz w:val="28"/>
          <w:szCs w:val="28"/>
          <w:lang w:val="kk-KZ"/>
        </w:rPr>
        <w:t>А.С.</w:t>
      </w:r>
      <w:r>
        <w:rPr>
          <w:sz w:val="28"/>
          <w:szCs w:val="28"/>
          <w:lang w:val="kk-KZ"/>
        </w:rPr>
        <w:t xml:space="preserve"> </w:t>
      </w:r>
      <w:r w:rsidRPr="00F31DAC">
        <w:rPr>
          <w:sz w:val="28"/>
          <w:szCs w:val="28"/>
          <w:lang w:val="kk-KZ"/>
        </w:rPr>
        <w:t>Бaлтинa</w:t>
      </w:r>
      <w:r>
        <w:rPr>
          <w:sz w:val="28"/>
          <w:szCs w:val="28"/>
          <w:lang w:val="kk-KZ"/>
        </w:rPr>
        <w:t xml:space="preserve"> мен </w:t>
      </w:r>
      <w:r w:rsidRPr="00F31DAC">
        <w:rPr>
          <w:sz w:val="28"/>
          <w:szCs w:val="28"/>
          <w:lang w:val="kk-KZ"/>
        </w:rPr>
        <w:t>Т.Б.</w:t>
      </w:r>
      <w:r>
        <w:rPr>
          <w:sz w:val="28"/>
          <w:szCs w:val="28"/>
          <w:lang w:val="kk-KZ"/>
        </w:rPr>
        <w:t xml:space="preserve"> </w:t>
      </w:r>
      <w:r w:rsidRPr="00F31DAC">
        <w:rPr>
          <w:sz w:val="28"/>
          <w:szCs w:val="28"/>
          <w:lang w:val="kk-KZ"/>
        </w:rPr>
        <w:t>Искaков</w:t>
      </w:r>
      <w:r>
        <w:rPr>
          <w:sz w:val="28"/>
          <w:szCs w:val="28"/>
          <w:lang w:val="kk-KZ"/>
        </w:rPr>
        <w:t xml:space="preserve">тың </w:t>
      </w:r>
      <w:r w:rsidRPr="000B6CE4">
        <w:rPr>
          <w:sz w:val="28"/>
          <w:szCs w:val="28"/>
          <w:lang w:val="kk-KZ"/>
        </w:rPr>
        <w:t xml:space="preserve">«Жас дзюдошылардың оқу-жаттығу үдерісін ұйымдастырудағы заманауи көзқарастар» </w:t>
      </w:r>
      <w:r>
        <w:rPr>
          <w:sz w:val="28"/>
          <w:szCs w:val="28"/>
          <w:lang w:val="kk-KZ"/>
        </w:rPr>
        <w:t xml:space="preserve">мақаласында жас </w:t>
      </w:r>
      <w:r>
        <w:rPr>
          <w:sz w:val="28"/>
          <w:szCs w:val="28"/>
          <w:lang w:val="kk-KZ"/>
        </w:rPr>
        <w:lastRenderedPageBreak/>
        <w:t xml:space="preserve">дзюдошыларды қалай және қандай әдістермен және тәсілдермен қалыптастыру әрі дамыту керек, оларды қандай критерийлермен бағалау керектігін зерделей келе, техникалық-тактикалық әрекеттерді (көрсеткіштер: белсенділік, шабуылдаушы әрекеттердің сенімділігі, нәтижелілік, қорғаныстың сенімділігі, комбинациялылық, нұсқалылық) орындау нәтижесі бойынша бағалаудың жүзеге асырылатынын атап көрсетеді </w:t>
      </w:r>
      <w:r w:rsidR="0034241C">
        <w:rPr>
          <w:sz w:val="28"/>
          <w:szCs w:val="28"/>
          <w:lang w:val="kk-KZ"/>
        </w:rPr>
        <w:t>[228]</w:t>
      </w:r>
      <w:r>
        <w:rPr>
          <w:sz w:val="28"/>
          <w:szCs w:val="28"/>
          <w:lang w:val="kk-KZ"/>
        </w:rPr>
        <w:t>.</w:t>
      </w:r>
      <w:r w:rsidRPr="00CD0A96">
        <w:rPr>
          <w:sz w:val="28"/>
          <w:szCs w:val="28"/>
          <w:lang w:val="kk-KZ"/>
        </w:rPr>
        <w:t xml:space="preserve"> Жаттықтырушы-оқытушы дене шынықтыру </w:t>
      </w:r>
      <w:r>
        <w:rPr>
          <w:sz w:val="28"/>
          <w:szCs w:val="28"/>
          <w:lang w:val="kk-KZ"/>
        </w:rPr>
        <w:t xml:space="preserve">жаттығулары </w:t>
      </w:r>
      <w:r w:rsidRPr="00CD0A96">
        <w:rPr>
          <w:sz w:val="28"/>
          <w:szCs w:val="28"/>
          <w:lang w:val="kk-KZ"/>
        </w:rPr>
        <w:t>мен спорт</w:t>
      </w:r>
      <w:r>
        <w:rPr>
          <w:sz w:val="28"/>
          <w:szCs w:val="28"/>
          <w:lang w:val="kk-KZ"/>
        </w:rPr>
        <w:t xml:space="preserve"> </w:t>
      </w:r>
      <w:r w:rsidRPr="00CD0A96">
        <w:rPr>
          <w:sz w:val="28"/>
          <w:szCs w:val="28"/>
          <w:lang w:val="kk-KZ"/>
        </w:rPr>
        <w:t>т</w:t>
      </w:r>
      <w:r>
        <w:rPr>
          <w:sz w:val="28"/>
          <w:szCs w:val="28"/>
          <w:lang w:val="kk-KZ"/>
        </w:rPr>
        <w:t>үрлері бойынша бақылау-бағалау үшін негізгі көрсеткіштер мен әрекеттерді білу тиіс.</w:t>
      </w:r>
    </w:p>
    <w:p w:rsidR="006D34EE" w:rsidRDefault="006D34EE" w:rsidP="006D34EE">
      <w:pPr>
        <w:pStyle w:val="ab"/>
        <w:spacing w:before="0" w:beforeAutospacing="0" w:after="0" w:afterAutospacing="0"/>
        <w:ind w:firstLine="567"/>
        <w:jc w:val="both"/>
        <w:rPr>
          <w:rStyle w:val="a3"/>
          <w:b w:val="0"/>
          <w:sz w:val="28"/>
          <w:szCs w:val="28"/>
          <w:lang w:val="kk-KZ"/>
        </w:rPr>
      </w:pPr>
      <w:r w:rsidRPr="0034241C">
        <w:rPr>
          <w:rStyle w:val="a3"/>
          <w:b w:val="0"/>
          <w:sz w:val="28"/>
          <w:szCs w:val="28"/>
          <w:lang w:val="kk-KZ"/>
        </w:rPr>
        <w:t>Ұйымдастырылған оқу-жаттығу іс-әрекеті бойынша оқыту нәтижелері және олардың дәлелдеу объектілері болады. Олар: меңгерілген білім, іскерлік - оқу-жаттығу іс-әрекетін орындау барысы, әдіс-тәсілдер және қол жеткізген нәтиже</w:t>
      </w:r>
      <w:r>
        <w:rPr>
          <w:rStyle w:val="a3"/>
          <w:b w:val="0"/>
          <w:sz w:val="28"/>
          <w:szCs w:val="28"/>
          <w:lang w:val="kk-KZ"/>
        </w:rPr>
        <w:t>, көрсеткен көрсеткіш</w:t>
      </w:r>
      <w:r w:rsidRPr="0095446D">
        <w:rPr>
          <w:rStyle w:val="a3"/>
          <w:b w:val="0"/>
          <w:sz w:val="28"/>
          <w:szCs w:val="28"/>
          <w:lang w:val="kk-KZ"/>
        </w:rPr>
        <w:t xml:space="preserve"> [</w:t>
      </w:r>
      <w:r w:rsidR="0034241C">
        <w:rPr>
          <w:rStyle w:val="a3"/>
          <w:b w:val="0"/>
          <w:sz w:val="28"/>
          <w:szCs w:val="28"/>
          <w:lang w:val="kk-KZ"/>
        </w:rPr>
        <w:t>229</w:t>
      </w:r>
      <w:r w:rsidRPr="0095446D">
        <w:rPr>
          <w:rStyle w:val="a3"/>
          <w:b w:val="0"/>
          <w:sz w:val="28"/>
          <w:szCs w:val="28"/>
          <w:lang w:val="kk-KZ"/>
        </w:rPr>
        <w:t>]. О</w:t>
      </w:r>
      <w:r>
        <w:rPr>
          <w:rStyle w:val="a3"/>
          <w:b w:val="0"/>
          <w:sz w:val="28"/>
          <w:szCs w:val="28"/>
          <w:lang w:val="kk-KZ"/>
        </w:rPr>
        <w:t>қыту нәтижесі білім мен іскерлік оқу бағдарламасында және арнайы құжатта жазылатын болғандықтан жаттықтырушы-оқытушы оның құрылымы мен мазмұнын білуі керек</w:t>
      </w:r>
      <w:r w:rsidRPr="0095446D">
        <w:rPr>
          <w:rStyle w:val="a3"/>
          <w:b w:val="0"/>
          <w:sz w:val="28"/>
          <w:szCs w:val="28"/>
          <w:lang w:val="kk-KZ"/>
        </w:rPr>
        <w:t>.</w:t>
      </w:r>
    </w:p>
    <w:p w:rsidR="006D34EE" w:rsidRPr="00232D04" w:rsidRDefault="006D34EE" w:rsidP="006D34EE">
      <w:pPr>
        <w:pStyle w:val="ab"/>
        <w:spacing w:before="0" w:beforeAutospacing="0" w:after="0" w:afterAutospacing="0"/>
        <w:ind w:firstLine="567"/>
        <w:jc w:val="both"/>
        <w:rPr>
          <w:rStyle w:val="a3"/>
          <w:b w:val="0"/>
          <w:sz w:val="28"/>
          <w:szCs w:val="28"/>
          <w:lang w:val="kk-KZ"/>
        </w:rPr>
      </w:pPr>
      <w:r w:rsidRPr="0034241C">
        <w:rPr>
          <w:sz w:val="28"/>
          <w:szCs w:val="28"/>
          <w:lang w:val="kk-KZ"/>
        </w:rPr>
        <w:t>Дене жаттығуларымен белсенді және жүйелі шұғылданатын адамдарда жоғары қуаттылықпен және күштенумен ақыл-ой немесе дене еңбегін атқару кезінде психикалық, ақыл-ой, ой және сезім күйі орнықтылығы артады. Дене жаттығуларының сапалы сипаты бірқатар мына психикалық қызметтер жиынтығынан көрінеді: жетілдіруге талаптану, оған жетуге деген әрекеттің мақсаты мен құралдары туралы мағлұматы, берілген жаттығуды орындауға деген ықылас пен ерік-жігер күшінің болуы және т.б. Дене жаттығуларын дұрыс орындауға қоршаған орта жағдайының әсері және оған бағдар алу, қозғалу мағлұматының, ойлау жұмыс қабілетінің, толқу сезімінің және т.б. болуы әсер етеді. Дене жаттығулары адамның психикалық қасиеттерін жетілдіруге мүмкіндік жасап, оның ойлау (зерде, сана) қызметін жақсартады. Дене жаттығулары қызығушылық пен сезімді, ерік-жігер мен мінезді дамытып, адам</w:t>
      </w:r>
      <w:r w:rsidRPr="00232D04">
        <w:rPr>
          <w:sz w:val="28"/>
          <w:szCs w:val="28"/>
          <w:lang w:val="kk-KZ"/>
        </w:rPr>
        <w:t>ның рухани даму құралын</w:t>
      </w:r>
      <w:r w:rsidRPr="00282908">
        <w:rPr>
          <w:sz w:val="28"/>
          <w:szCs w:val="28"/>
          <w:lang w:val="kk-KZ"/>
        </w:rPr>
        <w:t xml:space="preserve">ың бірі болып табылады </w:t>
      </w:r>
      <w:r w:rsidRPr="00282908">
        <w:rPr>
          <w:rStyle w:val="a3"/>
          <w:b w:val="0"/>
          <w:sz w:val="28"/>
          <w:szCs w:val="28"/>
          <w:lang w:val="kk-KZ"/>
        </w:rPr>
        <w:t>[</w:t>
      </w:r>
      <w:r w:rsidR="0034241C">
        <w:rPr>
          <w:rStyle w:val="a3"/>
          <w:b w:val="0"/>
          <w:sz w:val="28"/>
          <w:szCs w:val="28"/>
          <w:lang w:val="kk-KZ"/>
        </w:rPr>
        <w:t>230</w:t>
      </w:r>
      <w:r w:rsidRPr="00B559EB">
        <w:rPr>
          <w:rStyle w:val="a3"/>
          <w:b w:val="0"/>
          <w:sz w:val="28"/>
          <w:szCs w:val="28"/>
          <w:lang w:val="kk-KZ"/>
        </w:rPr>
        <w:t>]</w:t>
      </w:r>
      <w:r w:rsidRPr="00232D04">
        <w:rPr>
          <w:sz w:val="28"/>
          <w:szCs w:val="28"/>
          <w:lang w:val="kk-KZ"/>
        </w:rPr>
        <w:t>. Олар сонымен бірге адамның дене және психикалық қызметінің бірлігін көрсетеді.</w:t>
      </w:r>
      <w:r>
        <w:rPr>
          <w:sz w:val="28"/>
          <w:szCs w:val="28"/>
          <w:lang w:val="kk-KZ"/>
        </w:rPr>
        <w:t xml:space="preserve"> Сондықтан да, дене тәрбиесі пән ретінде дене сапаларын дамытумен қатар оқушы тұлғасының дамуындағы маңызды және қазір таңда жастарды тәрбиелеуде қажеттілік құралы болып табылады </w:t>
      </w:r>
      <w:r w:rsidRPr="00B559EB">
        <w:rPr>
          <w:rStyle w:val="a3"/>
          <w:b w:val="0"/>
          <w:sz w:val="28"/>
          <w:szCs w:val="28"/>
          <w:lang w:val="kk-KZ"/>
        </w:rPr>
        <w:t>[</w:t>
      </w:r>
      <w:r w:rsidR="0034241C">
        <w:rPr>
          <w:rStyle w:val="a3"/>
          <w:b w:val="0"/>
          <w:sz w:val="28"/>
          <w:szCs w:val="28"/>
          <w:lang w:val="kk-KZ"/>
        </w:rPr>
        <w:t>231</w:t>
      </w:r>
      <w:r w:rsidRPr="00B559EB">
        <w:rPr>
          <w:rStyle w:val="a3"/>
          <w:b w:val="0"/>
          <w:sz w:val="28"/>
          <w:szCs w:val="28"/>
          <w:lang w:val="kk-KZ"/>
        </w:rPr>
        <w:t>].</w:t>
      </w:r>
      <w:r>
        <w:rPr>
          <w:rStyle w:val="a3"/>
          <w:b w:val="0"/>
          <w:sz w:val="28"/>
          <w:szCs w:val="28"/>
          <w:lang w:val="kk-KZ"/>
        </w:rPr>
        <w:t xml:space="preserve"> Дене тәрбиесі – тұлғаның интегралдық тәрбиесінің бір бөлігі, қазіргі уақытта адамдар өмірінің ажырамас бөлігі екенін жастарға саналы сезіндіру қажет.</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Pr>
          <w:rStyle w:val="a3"/>
          <w:b w:val="0"/>
          <w:sz w:val="28"/>
          <w:szCs w:val="28"/>
          <w:lang w:val="kk-KZ"/>
        </w:rPr>
        <w:t xml:space="preserve">Ал, </w:t>
      </w:r>
      <w:r w:rsidRPr="00B559EB">
        <w:rPr>
          <w:rStyle w:val="a3"/>
          <w:b w:val="0"/>
          <w:sz w:val="28"/>
          <w:szCs w:val="28"/>
          <w:lang w:val="kk-KZ"/>
        </w:rPr>
        <w:t>кешенді бақылау нәтижелері бойынша дұрыс шешім қабылдау үшін жарыстық және жаттығу іс-әрекеті немесе бақылау стандарттарын орындау шарттарын ескеру қажет [</w:t>
      </w:r>
      <w:r w:rsidR="0034241C">
        <w:rPr>
          <w:rStyle w:val="a3"/>
          <w:b w:val="0"/>
          <w:sz w:val="28"/>
          <w:szCs w:val="28"/>
          <w:lang w:val="kk-KZ"/>
        </w:rPr>
        <w:t>219</w:t>
      </w:r>
      <w:r w:rsidRPr="00B559EB">
        <w:rPr>
          <w:rStyle w:val="a3"/>
          <w:b w:val="0"/>
          <w:sz w:val="28"/>
          <w:szCs w:val="28"/>
          <w:lang w:val="kk-KZ"/>
        </w:rPr>
        <w:t>, с.156-180].</w:t>
      </w:r>
    </w:p>
    <w:p w:rsidR="006D34EE" w:rsidRPr="003D759A"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Ж.К. Холодов пен Б.К. Кузнецовтың пікірінше, спортшының дайындық жағдайын бағалау:</w:t>
      </w:r>
      <w:r>
        <w:rPr>
          <w:rStyle w:val="a3"/>
          <w:b w:val="0"/>
          <w:sz w:val="28"/>
          <w:szCs w:val="28"/>
          <w:lang w:val="kk-KZ"/>
        </w:rPr>
        <w:t xml:space="preserve"> </w:t>
      </w:r>
      <w:r w:rsidRPr="00B73A7F">
        <w:rPr>
          <w:rStyle w:val="a3"/>
          <w:b w:val="0"/>
          <w:sz w:val="28"/>
          <w:szCs w:val="28"/>
          <w:lang w:val="kk-KZ"/>
        </w:rPr>
        <w:t>дене дайындығын бағалау;</w:t>
      </w:r>
      <w:r>
        <w:rPr>
          <w:rStyle w:val="a3"/>
          <w:b w:val="0"/>
          <w:sz w:val="28"/>
          <w:szCs w:val="28"/>
          <w:lang w:val="kk-KZ"/>
        </w:rPr>
        <w:t xml:space="preserve"> </w:t>
      </w:r>
      <w:r w:rsidRPr="00B73A7F">
        <w:rPr>
          <w:rStyle w:val="a3"/>
          <w:b w:val="0"/>
          <w:sz w:val="28"/>
          <w:szCs w:val="28"/>
          <w:lang w:val="kk-KZ"/>
        </w:rPr>
        <w:t>техникалық-тактикалық дайындықты бағалау;</w:t>
      </w:r>
      <w:r>
        <w:rPr>
          <w:rStyle w:val="a3"/>
          <w:b w:val="0"/>
          <w:sz w:val="28"/>
          <w:szCs w:val="28"/>
          <w:lang w:val="kk-KZ"/>
        </w:rPr>
        <w:t xml:space="preserve"> </w:t>
      </w:r>
      <w:r w:rsidRPr="003D759A">
        <w:rPr>
          <w:rStyle w:val="a3"/>
          <w:b w:val="0"/>
          <w:sz w:val="28"/>
          <w:szCs w:val="28"/>
          <w:lang w:val="kk-KZ"/>
        </w:rPr>
        <w:t>жарыстардағы психологиялық жағдай мен мінез-құлықты бағалау [</w:t>
      </w:r>
      <w:r w:rsidR="0034241C">
        <w:rPr>
          <w:rStyle w:val="a3"/>
          <w:b w:val="0"/>
          <w:sz w:val="28"/>
          <w:szCs w:val="28"/>
          <w:lang w:val="kk-KZ"/>
        </w:rPr>
        <w:t>219</w:t>
      </w:r>
      <w:r w:rsidRPr="00B559EB">
        <w:rPr>
          <w:rStyle w:val="a3"/>
          <w:b w:val="0"/>
          <w:sz w:val="28"/>
          <w:szCs w:val="28"/>
          <w:lang w:val="kk-KZ"/>
        </w:rPr>
        <w:t>, с.181-210</w:t>
      </w:r>
      <w:r w:rsidRPr="003D759A">
        <w:rPr>
          <w:rStyle w:val="a3"/>
          <w:b w:val="0"/>
          <w:sz w:val="28"/>
          <w:szCs w:val="28"/>
          <w:lang w:val="kk-KZ"/>
        </w:rPr>
        <w:t>].</w:t>
      </w:r>
    </w:p>
    <w:p w:rsidR="006D34EE" w:rsidRPr="00DD2543" w:rsidRDefault="006D34EE" w:rsidP="006D34EE">
      <w:pPr>
        <w:pStyle w:val="ab"/>
        <w:spacing w:before="0" w:beforeAutospacing="0" w:after="0" w:afterAutospacing="0"/>
        <w:ind w:firstLine="567"/>
        <w:jc w:val="both"/>
        <w:rPr>
          <w:rStyle w:val="a3"/>
          <w:b w:val="0"/>
          <w:sz w:val="28"/>
          <w:szCs w:val="28"/>
          <w:lang w:val="kk-KZ"/>
        </w:rPr>
      </w:pPr>
      <w:r w:rsidRPr="00DD2543">
        <w:rPr>
          <w:rStyle w:val="a3"/>
          <w:b w:val="0"/>
          <w:sz w:val="28"/>
          <w:szCs w:val="28"/>
          <w:lang w:val="kk-KZ"/>
        </w:rPr>
        <w:t>В.Н. Платонов педагогикалық бақылау процесінде техникалық-тактикалық және дене шынықтыру дайындығының деңгейін, жарыстарда өнер көрсету ерекшеліктерін, спорттық нәтижелердің динамикасын, үйкеліс процесінің құрылымы мен мазмұнын және т. б. бағалау туралы жазады [</w:t>
      </w:r>
      <w:r w:rsidR="0034241C">
        <w:rPr>
          <w:rStyle w:val="a3"/>
          <w:b w:val="0"/>
          <w:sz w:val="28"/>
          <w:szCs w:val="28"/>
          <w:lang w:val="kk-KZ"/>
        </w:rPr>
        <w:t>224</w:t>
      </w:r>
      <w:r w:rsidRPr="00B559EB">
        <w:rPr>
          <w:rStyle w:val="a3"/>
          <w:b w:val="0"/>
          <w:sz w:val="28"/>
          <w:szCs w:val="28"/>
          <w:lang w:val="kk-KZ"/>
        </w:rPr>
        <w:t>, с.123-150</w:t>
      </w:r>
      <w:r w:rsidRPr="00DD2543">
        <w:rPr>
          <w:rStyle w:val="a3"/>
          <w:b w:val="0"/>
          <w:sz w:val="28"/>
          <w:szCs w:val="28"/>
          <w:lang w:val="kk-KZ"/>
        </w:rPr>
        <w:t>].</w:t>
      </w:r>
    </w:p>
    <w:p w:rsidR="006D34EE" w:rsidRPr="00DD2543" w:rsidRDefault="006D34EE" w:rsidP="006D34EE">
      <w:pPr>
        <w:pStyle w:val="ab"/>
        <w:spacing w:before="0" w:beforeAutospacing="0" w:after="0" w:afterAutospacing="0"/>
        <w:ind w:firstLine="567"/>
        <w:jc w:val="both"/>
        <w:rPr>
          <w:rStyle w:val="a3"/>
          <w:b w:val="0"/>
          <w:sz w:val="28"/>
          <w:szCs w:val="28"/>
          <w:lang w:val="kk-KZ"/>
        </w:rPr>
      </w:pPr>
      <w:r w:rsidRPr="00DD2543">
        <w:rPr>
          <w:rStyle w:val="a3"/>
          <w:b w:val="0"/>
          <w:sz w:val="28"/>
          <w:szCs w:val="28"/>
          <w:lang w:val="kk-KZ"/>
        </w:rPr>
        <w:lastRenderedPageBreak/>
        <w:t>Физикалық дайындық деңгейін бақылау физикалық қасиеттердің даму деңгейін бағалауға немесе анықтауға мүмкіндік береді, олар: күш, жылдамдық, төзімділік, икемділік, ептілік және онымен байланысты қабілеттер. Физикалық қасиеттердің интегралды көрсеткіштерін бақылаудың негізгі әдісі - бақылау жаттығулары (тесттер) әдісі. Тесттерді таңдағанда келесі шарттарды сақтау қажет:</w:t>
      </w:r>
    </w:p>
    <w:p w:rsidR="006D34EE" w:rsidRPr="00DD2543" w:rsidRDefault="006D34EE" w:rsidP="006D34EE">
      <w:pPr>
        <w:pStyle w:val="ab"/>
        <w:spacing w:before="0" w:beforeAutospacing="0" w:after="0" w:afterAutospacing="0"/>
        <w:ind w:firstLine="567"/>
        <w:jc w:val="both"/>
        <w:rPr>
          <w:rStyle w:val="a3"/>
          <w:b w:val="0"/>
          <w:sz w:val="28"/>
          <w:szCs w:val="28"/>
          <w:lang w:val="kk-KZ"/>
        </w:rPr>
      </w:pPr>
      <w:r w:rsidRPr="00DD2543">
        <w:rPr>
          <w:rStyle w:val="a3"/>
          <w:b w:val="0"/>
          <w:sz w:val="28"/>
          <w:szCs w:val="28"/>
          <w:lang w:val="kk-KZ"/>
        </w:rPr>
        <w:t>- сынақтың мақсатын анықтау;</w:t>
      </w:r>
    </w:p>
    <w:p w:rsidR="006D34EE" w:rsidRPr="00DD2543" w:rsidRDefault="006D34EE" w:rsidP="006D34EE">
      <w:pPr>
        <w:pStyle w:val="ab"/>
        <w:spacing w:before="0" w:beforeAutospacing="0" w:after="0" w:afterAutospacing="0"/>
        <w:ind w:firstLine="567"/>
        <w:jc w:val="both"/>
        <w:rPr>
          <w:rStyle w:val="a3"/>
          <w:b w:val="0"/>
          <w:sz w:val="28"/>
          <w:szCs w:val="28"/>
          <w:lang w:val="kk-KZ"/>
        </w:rPr>
      </w:pPr>
      <w:r w:rsidRPr="00DD2543">
        <w:rPr>
          <w:rStyle w:val="a3"/>
          <w:b w:val="0"/>
          <w:sz w:val="28"/>
          <w:szCs w:val="28"/>
          <w:lang w:val="kk-KZ"/>
        </w:rPr>
        <w:t>- өлшеу процедураларын стандарттауды қамтамасыз ету;</w:t>
      </w:r>
    </w:p>
    <w:p w:rsidR="006D34EE" w:rsidRPr="00DD2543" w:rsidRDefault="006D34EE" w:rsidP="006D34EE">
      <w:pPr>
        <w:pStyle w:val="ab"/>
        <w:spacing w:before="0" w:beforeAutospacing="0" w:after="0" w:afterAutospacing="0"/>
        <w:ind w:firstLine="567"/>
        <w:jc w:val="both"/>
        <w:rPr>
          <w:rStyle w:val="a3"/>
          <w:b w:val="0"/>
          <w:sz w:val="28"/>
          <w:szCs w:val="28"/>
          <w:lang w:val="kk-KZ"/>
        </w:rPr>
      </w:pPr>
      <w:r w:rsidRPr="00DD2543">
        <w:rPr>
          <w:rStyle w:val="a3"/>
          <w:b w:val="0"/>
          <w:sz w:val="28"/>
          <w:szCs w:val="28"/>
          <w:lang w:val="kk-KZ"/>
        </w:rPr>
        <w:t>- сенімділік пен ақпараттылықтың жоғары мәндері бар тестілерді қолдану;</w:t>
      </w:r>
    </w:p>
    <w:p w:rsidR="006D34EE" w:rsidRPr="00DD2543" w:rsidRDefault="006D34EE" w:rsidP="006D34EE">
      <w:pPr>
        <w:pStyle w:val="ab"/>
        <w:spacing w:before="0" w:beforeAutospacing="0" w:after="0" w:afterAutospacing="0"/>
        <w:ind w:firstLine="567"/>
        <w:jc w:val="both"/>
        <w:rPr>
          <w:rStyle w:val="a3"/>
          <w:b w:val="0"/>
          <w:sz w:val="28"/>
          <w:szCs w:val="28"/>
          <w:lang w:val="kk-KZ"/>
        </w:rPr>
      </w:pPr>
      <w:r w:rsidRPr="00DD2543">
        <w:rPr>
          <w:rStyle w:val="a3"/>
          <w:b w:val="0"/>
          <w:sz w:val="28"/>
          <w:szCs w:val="28"/>
          <w:lang w:val="kk-KZ"/>
        </w:rPr>
        <w:t>- орындау техникасы салыстырмалы түрде қарапайым және тестілеу нәтижелеріне айтарлықтай әсер етпейтін тестілерді қолдану;</w:t>
      </w:r>
    </w:p>
    <w:p w:rsidR="006D34EE" w:rsidRPr="00DD2543" w:rsidRDefault="006D34EE" w:rsidP="006D34EE">
      <w:pPr>
        <w:pStyle w:val="ab"/>
        <w:spacing w:before="0" w:beforeAutospacing="0" w:after="0" w:afterAutospacing="0"/>
        <w:ind w:firstLine="567"/>
        <w:jc w:val="both"/>
        <w:rPr>
          <w:rStyle w:val="a3"/>
          <w:b w:val="0"/>
          <w:sz w:val="28"/>
          <w:szCs w:val="28"/>
          <w:lang w:val="kk-KZ"/>
        </w:rPr>
      </w:pPr>
      <w:r w:rsidRPr="00DD2543">
        <w:rPr>
          <w:rStyle w:val="a3"/>
          <w:b w:val="0"/>
          <w:sz w:val="28"/>
          <w:szCs w:val="28"/>
          <w:lang w:val="kk-KZ"/>
        </w:rPr>
        <w:t>- тесттер соншалықты жақсы игерілуі керек, сондықтан оларды орындау кезінде спортшының күш-жігері қозғалысты техникалық сауатты орындауға емес, максималды нәтижеге жетуге бағыттау;</w:t>
      </w:r>
    </w:p>
    <w:p w:rsidR="006D34EE" w:rsidRPr="00DD2543" w:rsidRDefault="006D34EE" w:rsidP="006D34EE">
      <w:pPr>
        <w:pStyle w:val="ab"/>
        <w:spacing w:before="0" w:beforeAutospacing="0" w:after="0" w:afterAutospacing="0"/>
        <w:ind w:firstLine="567"/>
        <w:jc w:val="both"/>
        <w:rPr>
          <w:rStyle w:val="a3"/>
          <w:b w:val="0"/>
          <w:sz w:val="28"/>
          <w:szCs w:val="28"/>
          <w:lang w:val="kk-KZ"/>
        </w:rPr>
      </w:pPr>
      <w:r w:rsidRPr="00DD2543">
        <w:rPr>
          <w:rStyle w:val="a3"/>
          <w:b w:val="0"/>
          <w:sz w:val="28"/>
          <w:szCs w:val="28"/>
          <w:lang w:val="kk-KZ"/>
        </w:rPr>
        <w:t>- тесттерде шекті нәтижелерге қол жеткізу үшін максималды мотивацияға ие болу;</w:t>
      </w:r>
    </w:p>
    <w:p w:rsidR="006D34EE" w:rsidRPr="00DD2543" w:rsidRDefault="006D34EE" w:rsidP="006D34EE">
      <w:pPr>
        <w:pStyle w:val="ab"/>
        <w:spacing w:before="0" w:beforeAutospacing="0" w:after="0" w:afterAutospacing="0"/>
        <w:ind w:firstLine="567"/>
        <w:jc w:val="both"/>
        <w:rPr>
          <w:rStyle w:val="a3"/>
          <w:b w:val="0"/>
          <w:sz w:val="28"/>
          <w:szCs w:val="28"/>
          <w:lang w:val="kk-KZ"/>
        </w:rPr>
      </w:pPr>
      <w:r w:rsidRPr="00DD2543">
        <w:rPr>
          <w:rStyle w:val="a3"/>
          <w:b w:val="0"/>
          <w:sz w:val="28"/>
          <w:szCs w:val="28"/>
          <w:lang w:val="kk-KZ"/>
        </w:rPr>
        <w:t>- тесттерде жетістіктерді бағалау жүйесінің болуы.</w:t>
      </w:r>
    </w:p>
    <w:p w:rsidR="006D34EE" w:rsidRPr="00C4256D" w:rsidRDefault="006D34EE" w:rsidP="006D34EE">
      <w:pPr>
        <w:pStyle w:val="8"/>
        <w:spacing w:before="0" w:after="0"/>
        <w:ind w:firstLine="567"/>
        <w:jc w:val="both"/>
        <w:rPr>
          <w:i w:val="0"/>
          <w:strike w:val="0"/>
          <w:sz w:val="28"/>
          <w:szCs w:val="28"/>
          <w:lang w:val="kk-KZ"/>
        </w:rPr>
      </w:pPr>
      <w:r w:rsidRPr="00DD2543">
        <w:rPr>
          <w:i w:val="0"/>
          <w:strike w:val="0"/>
          <w:sz w:val="28"/>
          <w:szCs w:val="28"/>
          <w:lang w:val="kk-KZ"/>
        </w:rPr>
        <w:t>Қ.Қ.Құланова мен Ұ.С.Марчибаеваның «Жалпы және арнайы дене дайындығы» оқу</w:t>
      </w:r>
      <w:r>
        <w:rPr>
          <w:i w:val="0"/>
          <w:strike w:val="0"/>
          <w:sz w:val="28"/>
          <w:szCs w:val="28"/>
          <w:lang w:val="kk-KZ"/>
        </w:rPr>
        <w:t>-</w:t>
      </w:r>
      <w:r w:rsidRPr="00DD2543">
        <w:rPr>
          <w:i w:val="0"/>
          <w:strike w:val="0"/>
          <w:sz w:val="28"/>
          <w:szCs w:val="28"/>
          <w:lang w:val="kk-KZ"/>
        </w:rPr>
        <w:t>әдістемелік құралында «Спортшы дайындығын есепке алу және кешенді бақылау» деген арнайы бөлім қарастырылады [</w:t>
      </w:r>
      <w:r w:rsidR="0034241C">
        <w:rPr>
          <w:i w:val="0"/>
          <w:strike w:val="0"/>
          <w:sz w:val="28"/>
          <w:szCs w:val="28"/>
          <w:lang w:val="kk-KZ"/>
        </w:rPr>
        <w:t>232</w:t>
      </w:r>
      <w:r w:rsidRPr="00DD2543">
        <w:rPr>
          <w:i w:val="0"/>
          <w:strike w:val="0"/>
          <w:sz w:val="28"/>
          <w:szCs w:val="28"/>
          <w:lang w:val="kk-KZ"/>
        </w:rPr>
        <w:t>]. Осы бөлімде авторлар жаттығу сабақтарындағы жарыстардың әсерін бақылау, спортшының дайындық деңгейін бақылау, сыртқы орта факторларын бақылау, спорттық жаттығу үдерісінде есепке алу мәселелерін жеке тақырып ретінде қарастырады.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Оқу-жаттығу іс-әрекетін бақылау жүйесін қайта құру, құралдар мен тиісті эталонды таңдаумен байланысты. «Эталон - жекелеген іс-әрекеттердің, операциялардың, олардың нәтижелерінің үлгісі, оқу-танымдық іс-әрекетінің өзі мен оның түпкі нәтижесінің үлгісі» [</w:t>
      </w:r>
      <w:r w:rsidR="0034241C">
        <w:rPr>
          <w:i w:val="0"/>
          <w:strike w:val="0"/>
          <w:sz w:val="28"/>
          <w:szCs w:val="28"/>
          <w:lang w:val="kk-KZ"/>
        </w:rPr>
        <w:t>208</w:t>
      </w:r>
      <w:r w:rsidRPr="00B559EB">
        <w:rPr>
          <w:i w:val="0"/>
          <w:strike w:val="0"/>
          <w:sz w:val="28"/>
          <w:szCs w:val="28"/>
          <w:lang w:val="kk-KZ"/>
        </w:rPr>
        <w:t>, с. 40]. Эталондар объективті немесе «сыртқы» болып бөлінеді, ол кезде іс-әрекет үлгісі, алгоритм немесе кітап, анықтамалық және т.б. табуға болатын басқа да нұсқау және субъективті немесе «ішкі», егер оқушы өзі ережені, алгоритмді және т.б. есте сақтаған болса. «Ішкі» эталондар практикалық жұмыста</w:t>
      </w:r>
      <w:r>
        <w:rPr>
          <w:i w:val="0"/>
          <w:strike w:val="0"/>
          <w:sz w:val="28"/>
          <w:szCs w:val="28"/>
          <w:lang w:val="kk-KZ"/>
        </w:rPr>
        <w:t>р</w:t>
      </w:r>
      <w:r w:rsidRPr="00B559EB">
        <w:rPr>
          <w:i w:val="0"/>
          <w:strike w:val="0"/>
          <w:sz w:val="28"/>
          <w:szCs w:val="28"/>
          <w:lang w:val="kk-KZ"/>
        </w:rPr>
        <w:t>ға тән болып келеді.</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sz w:val="28"/>
          <w:szCs w:val="28"/>
          <w:lang w:val="kk-KZ"/>
        </w:rPr>
        <w:t>Бақылаудың жалпы мақсаты «өлшеу» және материалды меңгеру, меңгеру сапасын, қалыптасқан іскерліктер мен дағдылардың оқыту мақсаттары мен міндеттеріне сәйкестігін анықтау болып табылады. Егер оқушы оқу материалын меңгерсе - бұл дегеніміз, біріншіден, ол бірдеңені біледі, есте сақтайды, екіншіден, ол тек қана қайталап қоюды ғана түсінбейді, сонымен қатар, неге осылай, неге басқаша болмайды деген оймен мотивацияланады. Ал оқушы білімді алуы үшін, оны тәжірибеде қолдана білуі керек. В.А. Далингердің математикалық тілді ұсынуын қолдана отырып, шартты түрде мынадай «өрнекті» жазуға болады: меңгеру = түсіну + есте сақтау, игеру = меңгеру + білімді практикада қолдану [</w:t>
      </w:r>
      <w:r w:rsidR="00A97D11">
        <w:rPr>
          <w:sz w:val="28"/>
          <w:szCs w:val="28"/>
          <w:lang w:val="kk-KZ"/>
        </w:rPr>
        <w:t>233</w:t>
      </w:r>
      <w:r w:rsidRPr="00B559EB">
        <w:rPr>
          <w:sz w:val="28"/>
          <w:szCs w:val="28"/>
          <w:lang w:val="kk-KZ"/>
        </w:rPr>
        <w:t>].</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xml:space="preserve">Физикалық қабілеттердің даму дәрежесі екі тест тобының көмегімен анықталады. Спецификалық емес сынақтарды қамтитын бірінші топ жалпы дене шынықтыруды бағалауға арналған, ал екінші топқа арнайы дене шынықтыруды бағалау үшін қолданылатын арнайы сынақтар кіреді. Дене </w:t>
      </w:r>
      <w:r w:rsidRPr="00B559EB">
        <w:rPr>
          <w:rStyle w:val="a3"/>
          <w:b w:val="0"/>
          <w:sz w:val="28"/>
          <w:szCs w:val="28"/>
          <w:lang w:val="kk-KZ"/>
        </w:rPr>
        <w:lastRenderedPageBreak/>
        <w:t>шынықтыруды бағалау үшін тесттерді таңдау көбінесе спорт түрлеріне, жасына, спортшылардың біліктілігіне, спорттық жаттығулардың бір жылдық немесе көпжылдық циклінің құрылымына байланысты екенін ескеру қажет [</w:t>
      </w:r>
      <w:r w:rsidR="00A97D11">
        <w:rPr>
          <w:rStyle w:val="a3"/>
          <w:b w:val="0"/>
          <w:sz w:val="28"/>
          <w:szCs w:val="28"/>
          <w:lang w:val="kk-KZ"/>
        </w:rPr>
        <w:t>223</w:t>
      </w:r>
      <w:r w:rsidRPr="00B559EB">
        <w:rPr>
          <w:rStyle w:val="a3"/>
          <w:b w:val="0"/>
          <w:sz w:val="28"/>
          <w:szCs w:val="28"/>
          <w:lang w:val="kk-KZ"/>
        </w:rPr>
        <w:t xml:space="preserve">, </w:t>
      </w:r>
      <w:r w:rsidR="007F7C8A">
        <w:rPr>
          <w:rStyle w:val="a3"/>
          <w:b w:val="0"/>
          <w:sz w:val="28"/>
          <w:szCs w:val="28"/>
          <w:lang w:val="kk-KZ"/>
        </w:rPr>
        <w:t>б.</w:t>
      </w:r>
      <w:r w:rsidR="00A97D11">
        <w:rPr>
          <w:rStyle w:val="a3"/>
          <w:b w:val="0"/>
          <w:sz w:val="28"/>
          <w:szCs w:val="28"/>
          <w:lang w:val="kk-KZ"/>
        </w:rPr>
        <w:t>178</w:t>
      </w:r>
      <w:r w:rsidRPr="00B559EB">
        <w:rPr>
          <w:rStyle w:val="a3"/>
          <w:b w:val="0"/>
          <w:sz w:val="28"/>
          <w:szCs w:val="28"/>
          <w:lang w:val="kk-KZ"/>
        </w:rPr>
        <w:t>-</w:t>
      </w:r>
      <w:r w:rsidR="00A97D11">
        <w:rPr>
          <w:rStyle w:val="a3"/>
          <w:b w:val="0"/>
          <w:sz w:val="28"/>
          <w:szCs w:val="28"/>
          <w:lang w:val="kk-KZ"/>
        </w:rPr>
        <w:t>183</w:t>
      </w:r>
      <w:r w:rsidRPr="00B559EB">
        <w:rPr>
          <w:rStyle w:val="a3"/>
          <w:b w:val="0"/>
          <w:sz w:val="28"/>
          <w:szCs w:val="28"/>
          <w:lang w:val="kk-KZ"/>
        </w:rPr>
        <w:t>].</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Тестілеудің үш негізгі нұсқасы бар:</w:t>
      </w:r>
      <w:r>
        <w:rPr>
          <w:rStyle w:val="a3"/>
          <w:b w:val="0"/>
          <w:sz w:val="28"/>
          <w:szCs w:val="28"/>
          <w:lang w:val="kk-KZ"/>
        </w:rPr>
        <w:t xml:space="preserve"> </w:t>
      </w:r>
      <w:r w:rsidRPr="00B559EB">
        <w:rPr>
          <w:rStyle w:val="a3"/>
          <w:b w:val="0"/>
          <w:sz w:val="28"/>
          <w:szCs w:val="28"/>
          <w:lang w:val="kk-KZ"/>
        </w:rPr>
        <w:t>әртүрлі сынақтардың кең ауқымын пайдалана отырып, дене шынықтыруды кешенді бағалау;</w:t>
      </w:r>
      <w:r>
        <w:rPr>
          <w:rStyle w:val="a3"/>
          <w:b w:val="0"/>
          <w:sz w:val="28"/>
          <w:szCs w:val="28"/>
          <w:lang w:val="kk-KZ"/>
        </w:rPr>
        <w:t xml:space="preserve"> </w:t>
      </w:r>
      <w:r w:rsidRPr="00B559EB">
        <w:rPr>
          <w:rStyle w:val="a3"/>
          <w:b w:val="0"/>
          <w:sz w:val="28"/>
          <w:szCs w:val="28"/>
          <w:lang w:val="kk-KZ"/>
        </w:rPr>
        <w:t>бір сапаның даму деңгейін бағалау;</w:t>
      </w:r>
      <w:r>
        <w:rPr>
          <w:rStyle w:val="a3"/>
          <w:b w:val="0"/>
          <w:sz w:val="28"/>
          <w:szCs w:val="28"/>
          <w:lang w:val="kk-KZ"/>
        </w:rPr>
        <w:t xml:space="preserve"> </w:t>
      </w:r>
      <w:r w:rsidRPr="00B559EB">
        <w:rPr>
          <w:rStyle w:val="a3"/>
          <w:b w:val="0"/>
          <w:sz w:val="28"/>
          <w:szCs w:val="28"/>
          <w:lang w:val="kk-KZ"/>
        </w:rPr>
        <w:t>қозғалыс сапасының көріну формаларының бірінің даму деңгейін бағалау [</w:t>
      </w:r>
      <w:r w:rsidR="00A97D11">
        <w:rPr>
          <w:rStyle w:val="a3"/>
          <w:b w:val="0"/>
          <w:sz w:val="28"/>
          <w:szCs w:val="28"/>
          <w:lang w:val="kk-KZ"/>
        </w:rPr>
        <w:t>234</w:t>
      </w:r>
      <w:r w:rsidRPr="00B559EB">
        <w:rPr>
          <w:rStyle w:val="a3"/>
          <w:b w:val="0"/>
          <w:sz w:val="28"/>
          <w:szCs w:val="28"/>
          <w:lang w:val="kk-KZ"/>
        </w:rPr>
        <w:t>].</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Кезеңдік кешенді тексерулер ғылыми-әдістемелік қамтамасыз ету жүйесіндегі спортшының жағдайын бақылау жөніндегі базалық іс-шара болып табылады және дайындықтың негізгі кезеңдеріне дейін немесе одан кейін жүргізіледі.</w:t>
      </w:r>
    </w:p>
    <w:p w:rsidR="006D34EE" w:rsidRPr="00382882"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xml:space="preserve">С.Тайжанов және А.Қарақов дене тәрбиесі сабағының мазмұндағы </w:t>
      </w:r>
      <w:r>
        <w:rPr>
          <w:rStyle w:val="a3"/>
          <w:b w:val="0"/>
          <w:sz w:val="28"/>
          <w:szCs w:val="28"/>
          <w:lang w:val="kk-KZ"/>
        </w:rPr>
        <w:t>педагогтың</w:t>
      </w:r>
      <w:r w:rsidRPr="00B559EB">
        <w:rPr>
          <w:rStyle w:val="a3"/>
          <w:b w:val="0"/>
          <w:sz w:val="28"/>
          <w:szCs w:val="28"/>
          <w:lang w:val="kk-KZ"/>
        </w:rPr>
        <w:t xml:space="preserve"> ұйымдастыру-басқарушылық және бақылаушылық қызметін төмендегідей көрсетеді: «сабақтың мақсатын белгілеу, оқу-тапсырмаларын түсіндіру, практикалық қимылдың үлгісін көрсету, көмек пен қауіпсіздік шараларын жүзеге асыру, ескертулер мен нұсқаулар беру; жаттығу орнын</w:t>
      </w:r>
      <w:r w:rsidRPr="00CC52B5">
        <w:rPr>
          <w:rStyle w:val="a3"/>
          <w:b w:val="0"/>
          <w:sz w:val="28"/>
          <w:szCs w:val="28"/>
          <w:lang w:val="kk-KZ"/>
        </w:rPr>
        <w:t xml:space="preserve"> </w:t>
      </w:r>
      <w:r w:rsidRPr="00B559EB">
        <w:rPr>
          <w:rStyle w:val="a3"/>
          <w:b w:val="0"/>
          <w:sz w:val="28"/>
          <w:szCs w:val="28"/>
          <w:lang w:val="kk-KZ"/>
        </w:rPr>
        <w:t>жинастыру және дайындау бойынша іс-қимыл, құрал-жабдықтарды үлестіру және</w:t>
      </w:r>
      <w:r w:rsidRPr="00CC52B5">
        <w:rPr>
          <w:rStyle w:val="a3"/>
          <w:b w:val="0"/>
          <w:sz w:val="28"/>
          <w:szCs w:val="28"/>
          <w:lang w:val="kk-KZ"/>
        </w:rPr>
        <w:t xml:space="preserve"> </w:t>
      </w:r>
      <w:r w:rsidRPr="00B559EB">
        <w:rPr>
          <w:rStyle w:val="a3"/>
          <w:b w:val="0"/>
          <w:sz w:val="28"/>
          <w:szCs w:val="28"/>
          <w:lang w:val="kk-KZ"/>
        </w:rPr>
        <w:t>жинап алу; жаттығушылар оқу тапсырмаларын орындайтын жердегі</w:t>
      </w:r>
      <w:r>
        <w:rPr>
          <w:rStyle w:val="a3"/>
          <w:b w:val="0"/>
          <w:sz w:val="28"/>
          <w:szCs w:val="28"/>
          <w:lang w:val="kk-KZ"/>
        </w:rPr>
        <w:t xml:space="preserve"> </w:t>
      </w:r>
      <w:r w:rsidRPr="00B559EB">
        <w:rPr>
          <w:rStyle w:val="a3"/>
          <w:b w:val="0"/>
          <w:sz w:val="28"/>
          <w:szCs w:val="28"/>
          <w:lang w:val="kk-KZ"/>
        </w:rPr>
        <w:t xml:space="preserve">басшылық (орналастыру, орындау реттері, алмасу), оқушылар қимылын өзара бақылауды және үлгерімді есепке алу; үйге берілетін тапсырманы айту және сабақтың қорытындысын жасау» [34, б.14]. </w:t>
      </w:r>
      <w:r w:rsidRPr="00382882">
        <w:rPr>
          <w:rStyle w:val="a3"/>
          <w:b w:val="0"/>
          <w:sz w:val="28"/>
          <w:szCs w:val="28"/>
          <w:lang w:val="kk-KZ"/>
        </w:rPr>
        <w:t xml:space="preserve">Мазмұндаудан көріп тұрғандай бақылау </w:t>
      </w:r>
      <w:r w:rsidRPr="00CF10BA">
        <w:rPr>
          <w:rStyle w:val="a3"/>
          <w:b w:val="0"/>
          <w:sz w:val="28"/>
          <w:szCs w:val="28"/>
          <w:lang w:val="kk-KZ"/>
        </w:rPr>
        <w:t>басқарушылық</w:t>
      </w:r>
      <w:r w:rsidRPr="00382882">
        <w:rPr>
          <w:rStyle w:val="a3"/>
          <w:b w:val="0"/>
          <w:sz w:val="28"/>
          <w:szCs w:val="28"/>
          <w:lang w:val="kk-KZ"/>
        </w:rPr>
        <w:t xml:space="preserve"> қызметтік а</w:t>
      </w:r>
      <w:r>
        <w:rPr>
          <w:rStyle w:val="a3"/>
          <w:b w:val="0"/>
          <w:sz w:val="28"/>
          <w:szCs w:val="28"/>
          <w:lang w:val="kk-KZ"/>
        </w:rPr>
        <w:t>я</w:t>
      </w:r>
      <w:r w:rsidRPr="00382882">
        <w:rPr>
          <w:rStyle w:val="a3"/>
          <w:b w:val="0"/>
          <w:sz w:val="28"/>
          <w:szCs w:val="28"/>
          <w:lang w:val="kk-KZ"/>
        </w:rPr>
        <w:t>сында жүзеге асырылатын әрекет ретінде қарастырылады.</w:t>
      </w:r>
    </w:p>
    <w:p w:rsidR="006D34EE" w:rsidRPr="00382882" w:rsidRDefault="006D34EE" w:rsidP="006D34EE">
      <w:pPr>
        <w:pStyle w:val="ab"/>
        <w:spacing w:before="0" w:beforeAutospacing="0" w:after="0" w:afterAutospacing="0"/>
        <w:ind w:firstLine="567"/>
        <w:jc w:val="both"/>
        <w:rPr>
          <w:rStyle w:val="a3"/>
          <w:b w:val="0"/>
          <w:sz w:val="28"/>
          <w:szCs w:val="28"/>
          <w:lang w:val="kk-KZ"/>
        </w:rPr>
      </w:pPr>
      <w:r w:rsidRPr="00382882">
        <w:rPr>
          <w:rStyle w:val="a3"/>
          <w:b w:val="0"/>
          <w:sz w:val="28"/>
          <w:szCs w:val="28"/>
          <w:lang w:val="kk-KZ"/>
        </w:rPr>
        <w:t>Дене шынықтыру және жаттықтырушы-оқытушының сабақтағы типтік міндеттері мен мазмұнына: «мұғалімнің бағалауы және жаттығушылардың қызмет нәтижесін өзін-өзі бағалау жолымен сабақ қорытындысын шығару» кіреді [</w:t>
      </w:r>
      <w:r w:rsidRPr="00B559EB">
        <w:rPr>
          <w:rStyle w:val="a3"/>
          <w:b w:val="0"/>
          <w:sz w:val="28"/>
          <w:szCs w:val="28"/>
          <w:lang w:val="kk-KZ"/>
        </w:rPr>
        <w:t xml:space="preserve">34, </w:t>
      </w:r>
      <w:r w:rsidRPr="00382882">
        <w:rPr>
          <w:rStyle w:val="a3"/>
          <w:b w:val="0"/>
          <w:sz w:val="28"/>
          <w:szCs w:val="28"/>
          <w:lang w:val="kk-KZ"/>
        </w:rPr>
        <w:t>б.15].</w:t>
      </w:r>
    </w:p>
    <w:p w:rsidR="006D34EE" w:rsidRPr="00382882" w:rsidRDefault="006D34EE" w:rsidP="006D34EE">
      <w:pPr>
        <w:pStyle w:val="ab"/>
        <w:spacing w:before="0" w:beforeAutospacing="0" w:after="0" w:afterAutospacing="0"/>
        <w:ind w:firstLine="567"/>
        <w:jc w:val="both"/>
        <w:rPr>
          <w:rStyle w:val="a3"/>
          <w:b w:val="0"/>
          <w:sz w:val="28"/>
          <w:szCs w:val="28"/>
          <w:lang w:val="kk-KZ"/>
        </w:rPr>
      </w:pPr>
      <w:r w:rsidRPr="00382882">
        <w:rPr>
          <w:rStyle w:val="a3"/>
          <w:b w:val="0"/>
          <w:sz w:val="28"/>
          <w:szCs w:val="28"/>
          <w:lang w:val="kk-KZ"/>
        </w:rPr>
        <w:t>Дене шынықтыру пәні бойынша және спорт мектептеріндегі «Бақылау сабақтары (тексеру, есепке алу, бағалау) – кезеңдік және ақырғы нәтижені анықтау, тақырып немесе бағдарламаның тараулары бойынша оқу жұмысының сапасын бағалауға арналған» [</w:t>
      </w:r>
      <w:r w:rsidRPr="00B559EB">
        <w:rPr>
          <w:rStyle w:val="a3"/>
          <w:b w:val="0"/>
          <w:sz w:val="28"/>
          <w:szCs w:val="28"/>
          <w:lang w:val="kk-KZ"/>
        </w:rPr>
        <w:t xml:space="preserve">34, </w:t>
      </w:r>
      <w:r w:rsidRPr="00382882">
        <w:rPr>
          <w:rStyle w:val="a3"/>
          <w:b w:val="0"/>
          <w:sz w:val="28"/>
          <w:szCs w:val="28"/>
          <w:lang w:val="kk-KZ"/>
        </w:rPr>
        <w:t>б.18]. Бұл жағдайда мұғалім, жаттықтырушы-оқытушы бағалау өлшемімен оқушыларды алдын-ала таныстырады, ал бағалау тапсырмасын орындағаннан кейін қойылған бағаны дәлелдейді және үлгерімді жақсарту жолдарын түсіндіреді.</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Бақылау үдерісінде алынған ақпарат салыстырылады, эталонмен сәйкес қойылады және алынған деректер негізінде талдау жүргізіледі, қателер мен олардың себептері анықталады. Салыстыру нәтижесінде бақыланатын және эталондық құраушылар арасындағы келіспеушілік дәрежесі белгіленеді. Егер келіспеушілік сигналы нөлге тең болса, онда бұл бақыланатын құраушының эталонға сәйкес келетінін білдіреді, онда бағалаудың белгілі бір формасында (бағалау талқылауы, белгі және т.б.) бағалау нәтижелерін көрсете отырып, қорытынды жасау қажет.</w:t>
      </w:r>
    </w:p>
    <w:p w:rsidR="006D34EE"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xml:space="preserve">Қатенің себептерінің болуы оқушының және мұғалімнің іс-әрекетіндегі кемшіліктерден болуы мүмкін. Қателіктердің себептерін анықтау қателік </w:t>
      </w:r>
      <w:r w:rsidRPr="00B559EB">
        <w:rPr>
          <w:i w:val="0"/>
          <w:strike w:val="0"/>
          <w:sz w:val="28"/>
          <w:szCs w:val="28"/>
          <w:lang w:val="kk-KZ"/>
        </w:rPr>
        <w:lastRenderedPageBreak/>
        <w:t>фактісінің анықталуына қарағанда үлкен қиындық тудырады. Зерттеу барысында студент-практиканттардың 45% - дан астамы теорияны білмеу себепті немесе тапсырманы дұрыс орындамауынан оларды</w:t>
      </w:r>
      <w:r>
        <w:rPr>
          <w:i w:val="0"/>
          <w:strike w:val="0"/>
          <w:sz w:val="28"/>
          <w:szCs w:val="28"/>
          <w:lang w:val="kk-KZ"/>
        </w:rPr>
        <w:t>ң</w:t>
      </w:r>
      <w:r w:rsidRPr="00B559EB">
        <w:rPr>
          <w:i w:val="0"/>
          <w:strike w:val="0"/>
          <w:sz w:val="28"/>
          <w:szCs w:val="28"/>
          <w:lang w:val="kk-KZ"/>
        </w:rPr>
        <w:t xml:space="preserve"> жады нашар деп аталады, оқуға қызығушылығы жоқ деп анықталады. Бұл ретте оқушылардың жеке ерекшеліктері мен олардың оқу үдерісіне нақты қатысуы арасында тәуелділік белгіленбейді. </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Н.В. Кузьминаның айтуы бойынша, мұғалім іс-әрекетінде қандай кемшіліктер оқушының қателігіне әкеп соқтырғанын анықтай білу оқыту іс-әрекетін меңгерудің ең жоғары деңгейінің сипаттамасы болып табылады. Осыған байланысты: егер біз оқушыларды оқыту бойынша дұрыс іс-әрекет ұйымдастырсақ, онда жұмыс қатесіз бола ма? Педагогикалық психология бұл мәселені былай қарастырады: қателердің пайда болу себептеріне талдау олардың іс-әрекетті дұрыс орындау үшін қажетті бірқатар маңызды шарттар, бағдарлар болмаған кезде ғана пайда болатынын көрсетеді және іс-әрекетті қалыптастыру үдерісін педагог бақыламаған және басқармаған кезде болатынан аңғартады. Сол себепті, қатемен күресті білімді меңгеру үдерісін бақылаудан бастау қажет.</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Қателерді талдау мұғалімнің бақылау іс-әрекетіндегі ең күрделі әрекеттердің бірі болып табылады. Ол пәнді білуден басқа, осы бағыттағы белгілі бір жұмыс тәжірибесін талап етеді. Әйтпеген жағдайда, оң тәжірибесі жоқ жас маман антипедагогикалық жоспарда шаблонды әсер етудің үлгі жүйесі түрінде теріс тәжірибе жинақтайды.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Қателіктер пайда болған жағдайда педагог, әдетте, олардың бастауын зерттейді. Сипаты мен себебін анықтай отырып, құраушылар бойынша талдауды жүзеге асырады және оқушының оқу іс-әрекетінде олқылықтар пайда болған буынды белгілейді, яғни олардың қандай іс-әрекеттері іске асырылмағанын, қандай оқыту әсері ұсынылмағанын анықтайды. Анықталған кемшіліктерге байланысты түзету жүргізеді, онда білім алушының (студенттің, оқушының) нақты іс-әрекет нәтижелері мен эталон арасындағы айырмашылықты жоюға бағытталған әрекеттері орындалады. Осылайша, түзету үдерістерінің ерекшелігі олардың екі деңгейде өтетін болады: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біріншісі - іскерлікті қалыптастыру барысы туралы деректерді қабылдау және талдау, осы үдерістің табыстылығы мен кемшіліктерін және түзетуді жүзеге асыру;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sz w:val="28"/>
          <w:szCs w:val="28"/>
          <w:lang w:val="kk-KZ"/>
        </w:rPr>
        <w:t>- екінші деңгей - өз іс-әрекетін талдау, оның кемшіліктерін анықтау, кемшіліктерді жоюға бағытталған іс-әрекеттерді таңдау және іске асыру.</w:t>
      </w:r>
    </w:p>
    <w:p w:rsidR="006D34EE" w:rsidRDefault="006D34EE" w:rsidP="006D34EE">
      <w:pPr>
        <w:pStyle w:val="ab"/>
        <w:spacing w:before="0" w:beforeAutospacing="0" w:after="0" w:afterAutospacing="0"/>
        <w:ind w:firstLine="567"/>
        <w:jc w:val="both"/>
        <w:rPr>
          <w:sz w:val="28"/>
          <w:szCs w:val="28"/>
          <w:lang w:val="kk-KZ"/>
        </w:rPr>
      </w:pPr>
      <w:r w:rsidRPr="00B559EB">
        <w:rPr>
          <w:sz w:val="28"/>
          <w:szCs w:val="28"/>
          <w:lang w:val="kk-KZ"/>
        </w:rPr>
        <w:t>Өзін-өзі бақылаудың мәнін анықтаудың әр түрлі тәсілдеріне байланысты зерттеушілер оның функцияларын әр түрлі түсіндіреді. Олардың қорытындыларын, сондай-ақ өз бақылауларын және жұмыс тәжірибесін назарға ала отырып, оқу іс-әрекеті үдерісінде өзін-өзі бақылаудың мынадай функцияларын бөліп көрсетуге болады [</w:t>
      </w:r>
      <w:r w:rsidR="00A97D11">
        <w:rPr>
          <w:sz w:val="28"/>
          <w:szCs w:val="28"/>
          <w:lang w:val="kk-KZ"/>
        </w:rPr>
        <w:t>235</w:t>
      </w:r>
      <w:r w:rsidRPr="00B559EB">
        <w:rPr>
          <w:sz w:val="28"/>
          <w:szCs w:val="28"/>
          <w:lang w:val="kk-KZ"/>
        </w:rPr>
        <w:t xml:space="preserve">]: болжау, жоспарлау, тексеру, бағалау, түзету, реттеу, оқыту, тәрбиелеу, дамыту. </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sz w:val="28"/>
          <w:szCs w:val="28"/>
          <w:lang w:val="kk-KZ"/>
        </w:rPr>
        <w:t xml:space="preserve">Өзін-өзі бақылау функциялары бақылау функцияларына ұқсас, айырмашылық тек әрекет бағыттылығынан тұрады: өзін-өзі бақылау кезінде - өзіне, бақылау кезінде - қандай да бір нысанға бағытталады. Бақылау </w:t>
      </w:r>
      <w:r w:rsidRPr="00B559EB">
        <w:rPr>
          <w:sz w:val="28"/>
          <w:szCs w:val="28"/>
          <w:lang w:val="kk-KZ"/>
        </w:rPr>
        <w:lastRenderedPageBreak/>
        <w:t>функцияларының мазмұнына толық тоқтамауға байланысты, студенттердің оқу іс-әрекетін бақылау мен бағалауды жүзеге асыру іскерлігін қалыптастыру әдістемесін әзірлеу кезінде оларды есепке алу қажеттілігімен, ал нәтижесінде - өзін-өзі бақылау іскерлігін жетілдіру болып табылады.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А.С. Лында оқу іс-әрекетінде өзін-өзі бақылау іс-әрекетінің құрылымы мәселелеріне қатысты оның келесі буындарын болжайды  [</w:t>
      </w:r>
      <w:r w:rsidR="00A97D11">
        <w:rPr>
          <w:i w:val="0"/>
          <w:strike w:val="0"/>
          <w:sz w:val="28"/>
          <w:szCs w:val="28"/>
          <w:lang w:val="kk-KZ"/>
        </w:rPr>
        <w:t>236</w:t>
      </w:r>
      <w:r w:rsidRPr="00B559EB">
        <w:rPr>
          <w:i w:val="0"/>
          <w:strike w:val="0"/>
          <w:sz w:val="28"/>
          <w:szCs w:val="28"/>
          <w:lang w:val="kk-KZ"/>
        </w:rPr>
        <w:t>]:</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білім алушылардың іс-әрекет мақсатын түсінуі және соңғы нәтижемен, оған қол жеткізу тәсілдерімен алғашқы танысуы, олармен қолданылатын іс-әрекет тәсілдері мен алынған нәтиже салыстырылады;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іс-әрекет барысын және қол жеткізілген нәтижені оның үлгілерімен салыстыру;</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орындалатын іс-әрекеттің жағдайын бағалау, жіберілген қателіктерді анықтау және талдау, олардың себептерін анықтау, іс-әрекет жағдайын анықтау;</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өзін-өзі бағалау негізінде жұмысты түзету, орындалатын іс-әрекет жоспарын нақтылау, жетілдіруді енгізу.</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xml:space="preserve">Көріп отырғанымыздай, өзін-өзі бақылау құрылымында салыстыру маңызды буын болып табылады, ол іс-әрекетті қабылдауды және оның болжамды эталонмен сәйкестік дәрежесін белгілеуді болжайды, соның нәтижесінде оны тану болады. Бұл ретте өзін-өзі бақылау бүкіл іс-әрекетті емес, тек оның бақылау-бағалау элементтерін қамтитынын атап өту қажет. </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sz w:val="28"/>
          <w:szCs w:val="28"/>
          <w:lang w:val="kk-KZ"/>
        </w:rPr>
        <w:t>Салыстыру – ойлаудың логикалық амалдарының бірі. Адамның ойлауы әрқашан талдаудан басталады. Салыстыру орындалатын іс-әрекетті өзін-өзі бағалаумен және өзін-өзі түзетумен сүйемелденеді. Өзін-өзі бағалаудың негізгі мазмұны жіберілген қателер мен олардың себептерін анықтау және талдау бойынша білім алушылардың ойлау қызметі болып табылады. Осының негізінде іс-әрекетті түзету және жетілдіру тәсілдеріне таңдау жүргізіледі. Зерттеушілер В.Я. Ляудис пен Н.А. Омельченко [</w:t>
      </w:r>
      <w:r w:rsidR="00A97D11">
        <w:rPr>
          <w:sz w:val="28"/>
          <w:szCs w:val="28"/>
          <w:lang w:val="kk-KZ"/>
        </w:rPr>
        <w:t>237</w:t>
      </w:r>
      <w:r w:rsidRPr="00B559EB">
        <w:rPr>
          <w:sz w:val="28"/>
          <w:szCs w:val="28"/>
          <w:lang w:val="kk-KZ"/>
        </w:rPr>
        <w:t>] білім алушылардың түзету әрекеттерін қарастыру кезінде жалпыланған және нақты, жедел және кейінге шегерілген түзетулерді бөледі. Жалпыланған түзету кезінде білім алушыға түзетуді орындаудың жалпы бағдарларының жүйесін береді. Нақты жағдайда - қате туралы нақты нұсқау беріледі. Жедел  жасау керек түзету кезінде түзету ақпараты қате туралы ақпаратпен бір мезгілде беріледі. Кейінге қалдырылған түзету кезінде - кейбір уақыт үзілісімен жүзеге асырылады.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Жоғарыда айтылғандарға байланысты өзін-өзі бақылауды жүзеге асыру үшін қажетті келесі іскерліктерді бөліп көрсетуге болады: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өзін-өзі бақылаудың саналы сезілген мақсатын қою іскерлігі (мұғалім саналы сезінеді және мақсатты дұрыс қояды, ал білім алушы саналы сезіну арқылы осы мақсатты қабылдайды);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эталонды таңдау іскерлігі және оны пайдалана білуі;</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өзін-өзі талдау, өзін-өзі бағалау және өзін-өзі түзету іскерлігі.</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Бақылау және өзін-өзі бақылау үдерістерін талдай отырып, жұмыстың тиімділігін анықтау үшін қойылған оқыту мақсаттарының қандай дәрежеде іске асырылғанын көрсететін баға қажет. Психология тұрғысынан бағалау іс-әрекеттің анықтаушы шарттарының бірі болып табылады. Кез келген іс-</w:t>
      </w:r>
      <w:r w:rsidRPr="00B559EB">
        <w:rPr>
          <w:i w:val="0"/>
          <w:strike w:val="0"/>
          <w:sz w:val="28"/>
          <w:szCs w:val="28"/>
          <w:lang w:val="kk-KZ"/>
        </w:rPr>
        <w:lastRenderedPageBreak/>
        <w:t>әрекетті жүзеге асыру бағалаумен сүйемелденеді. Бұл әділ болады және жақсы игерілген іс-әрекет кезінде байқалғанын саналы түрде бағалау болмаған жағдайда орын алғанда.</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Жалпы оқыту жүйесі тұрғысынан зерттеудегі бақылау жүйесін анықтау үшін төмендегі құраушыларды ұсынушылардың жүйе құраушыларын бөліп көрсетуге болады [</w:t>
      </w:r>
      <w:r w:rsidR="00A97D11">
        <w:rPr>
          <w:rStyle w:val="a3"/>
          <w:b w:val="0"/>
          <w:sz w:val="28"/>
          <w:szCs w:val="28"/>
          <w:lang w:val="kk-KZ"/>
        </w:rPr>
        <w:t>207</w:t>
      </w:r>
      <w:r w:rsidRPr="00B559EB">
        <w:rPr>
          <w:rStyle w:val="a3"/>
          <w:b w:val="0"/>
          <w:sz w:val="28"/>
          <w:szCs w:val="28"/>
          <w:lang w:val="kk-KZ"/>
        </w:rPr>
        <w:t>, б.84]:</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xml:space="preserve">- </w:t>
      </w:r>
      <w:r w:rsidRPr="00B559EB">
        <w:rPr>
          <w:sz w:val="28"/>
          <w:szCs w:val="28"/>
          <w:lang w:val="kk-KZ"/>
        </w:rPr>
        <w:t>оқытудың нақты мақсаттары, мазмұны, ұйымдастыру формалары, әдістері және құралдары (А.М. Пышкало);</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xml:space="preserve">- </w:t>
      </w:r>
      <w:r w:rsidRPr="00B559EB">
        <w:rPr>
          <w:sz w:val="28"/>
          <w:szCs w:val="28"/>
          <w:lang w:val="kk-KZ"/>
        </w:rPr>
        <w:t>бағдарлама мазмұны, тәрбие принциптері, оқу-тәрбие үдерістерін ұйымдастыру формалары мен әдістері, оқыту мерзімі т.б. (М.И.Махмудов);</w:t>
      </w:r>
    </w:p>
    <w:p w:rsidR="006D34EE" w:rsidRPr="00B559EB" w:rsidRDefault="006D34EE" w:rsidP="006D34EE">
      <w:pPr>
        <w:pStyle w:val="ab"/>
        <w:spacing w:before="0" w:beforeAutospacing="0" w:after="0" w:afterAutospacing="0"/>
        <w:ind w:firstLine="567"/>
        <w:jc w:val="both"/>
        <w:rPr>
          <w:sz w:val="28"/>
          <w:szCs w:val="28"/>
          <w:lang w:val="kk-KZ"/>
        </w:rPr>
      </w:pPr>
      <w:r w:rsidRPr="00B559EB">
        <w:rPr>
          <w:rStyle w:val="a3"/>
          <w:b w:val="0"/>
          <w:sz w:val="28"/>
          <w:szCs w:val="28"/>
          <w:lang w:val="kk-KZ"/>
        </w:rPr>
        <w:t xml:space="preserve">- </w:t>
      </w:r>
      <w:r w:rsidRPr="00B559EB">
        <w:rPr>
          <w:sz w:val="28"/>
          <w:szCs w:val="28"/>
          <w:lang w:val="kk-KZ"/>
        </w:rPr>
        <w:t>оқыту міндеттері, оқытудың мазмұны мен әдістерін іріктеу принциптері, оқытудың принциптері, оқытудың әдістері, оқытуды ұйымдастырудың формалары, мұғалімнің оқытудың нәтижелелерін бөліп алудағы тәсілдері, мұғалім мен оқушылардың арасындағы өзара қатынастың сипаты, оқытудың құралдары, оқулықтар (М.В. Зверева), т.б.</w:t>
      </w:r>
    </w:p>
    <w:p w:rsidR="006D34EE" w:rsidRDefault="006D34EE" w:rsidP="006D34EE">
      <w:pPr>
        <w:pStyle w:val="ab"/>
        <w:spacing w:before="0" w:beforeAutospacing="0" w:after="0" w:afterAutospacing="0"/>
        <w:ind w:firstLine="567"/>
        <w:jc w:val="both"/>
        <w:rPr>
          <w:sz w:val="28"/>
          <w:szCs w:val="28"/>
          <w:lang w:val="kk-KZ"/>
        </w:rPr>
      </w:pPr>
      <w:r w:rsidRPr="00B559EB">
        <w:rPr>
          <w:sz w:val="28"/>
          <w:szCs w:val="28"/>
          <w:lang w:val="kk-KZ"/>
        </w:rPr>
        <w:t xml:space="preserve">Осыған байланысты және бақылау іс-әрекетін құраушыларды төмендегідей элементтерден тұратын жүйе деп білеміз (сурет </w:t>
      </w:r>
      <w:r w:rsidR="00C91D2F">
        <w:rPr>
          <w:sz w:val="28"/>
          <w:szCs w:val="28"/>
          <w:lang w:val="kk-KZ"/>
        </w:rPr>
        <w:t>1</w:t>
      </w:r>
      <w:r w:rsidRPr="00B559EB">
        <w:rPr>
          <w:sz w:val="28"/>
          <w:szCs w:val="28"/>
          <w:lang w:val="kk-KZ"/>
        </w:rPr>
        <w:t>).</w:t>
      </w:r>
    </w:p>
    <w:p w:rsidR="00C91D2F" w:rsidRPr="00B559EB" w:rsidRDefault="00C91D2F" w:rsidP="006D34EE">
      <w:pPr>
        <w:pStyle w:val="ab"/>
        <w:spacing w:before="0" w:beforeAutospacing="0" w:after="0" w:afterAutospacing="0"/>
        <w:ind w:firstLine="567"/>
        <w:jc w:val="both"/>
        <w:rPr>
          <w:sz w:val="28"/>
          <w:szCs w:val="28"/>
          <w:lang w:val="kk-KZ"/>
        </w:rPr>
      </w:pPr>
    </w:p>
    <w:p w:rsidR="006D34EE" w:rsidRPr="00B559EB" w:rsidRDefault="006D34EE" w:rsidP="006D34EE">
      <w:pPr>
        <w:pStyle w:val="ab"/>
        <w:spacing w:before="0" w:beforeAutospacing="0" w:after="0" w:afterAutospacing="0"/>
        <w:ind w:firstLine="567"/>
        <w:jc w:val="both"/>
        <w:rPr>
          <w:rStyle w:val="a3"/>
          <w:b w:val="0"/>
          <w:sz w:val="28"/>
          <w:szCs w:val="28"/>
          <w:lang w:val="kk-KZ"/>
        </w:rPr>
      </w:pP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bCs/>
          <w:noProof/>
          <w:sz w:val="28"/>
          <w:szCs w:val="28"/>
        </w:rPr>
        <mc:AlternateContent>
          <mc:Choice Requires="wps">
            <w:drawing>
              <wp:anchor distT="0" distB="0" distL="114300" distR="114300" simplePos="0" relativeHeight="251854848" behindDoc="0" locked="0" layoutInCell="1" allowOverlap="1" wp14:anchorId="02FE4A06" wp14:editId="706A6BEB">
                <wp:simplePos x="0" y="0"/>
                <wp:positionH relativeFrom="column">
                  <wp:posOffset>2158365</wp:posOffset>
                </wp:positionH>
                <wp:positionV relativeFrom="paragraph">
                  <wp:posOffset>-151977</wp:posOffset>
                </wp:positionV>
                <wp:extent cx="1270000" cy="1159510"/>
                <wp:effectExtent l="0" t="0" r="25400" b="21590"/>
                <wp:wrapNone/>
                <wp:docPr id="38" name="Овал 38"/>
                <wp:cNvGraphicFramePr/>
                <a:graphic xmlns:a="http://schemas.openxmlformats.org/drawingml/2006/main">
                  <a:graphicData uri="http://schemas.microsoft.com/office/word/2010/wordprocessingShape">
                    <wps:wsp>
                      <wps:cNvSpPr/>
                      <wps:spPr>
                        <a:xfrm>
                          <a:off x="0" y="0"/>
                          <a:ext cx="1270000" cy="1159510"/>
                        </a:xfrm>
                        <a:prstGeom prst="ellipse">
                          <a:avLst/>
                        </a:prstGeom>
                      </wps:spPr>
                      <wps:style>
                        <a:lnRef idx="2">
                          <a:schemeClr val="dk1"/>
                        </a:lnRef>
                        <a:fillRef idx="1">
                          <a:schemeClr val="lt1"/>
                        </a:fillRef>
                        <a:effectRef idx="0">
                          <a:schemeClr val="dk1"/>
                        </a:effectRef>
                        <a:fontRef idx="minor">
                          <a:schemeClr val="dk1"/>
                        </a:fontRef>
                      </wps:style>
                      <wps:txbx>
                        <w:txbxContent>
                          <w:p w:rsidR="007333BA" w:rsidRPr="00D2792C" w:rsidRDefault="007333BA" w:rsidP="006D34EE">
                            <w:pPr>
                              <w:pStyle w:val="af0"/>
                              <w:ind w:left="0"/>
                              <w:jc w:val="center"/>
                              <w:rPr>
                                <w:rFonts w:ascii="Times New Roman" w:hAnsi="Times New Roman"/>
                                <w:lang w:val="kk-KZ"/>
                              </w:rPr>
                            </w:pPr>
                            <w:r>
                              <w:rPr>
                                <w:rFonts w:ascii="Times New Roman" w:hAnsi="Times New Roman"/>
                                <w:lang w:val="kk-KZ"/>
                              </w:rPr>
                              <w:t xml:space="preserve">Бақылау </w:t>
                            </w:r>
                            <w:r w:rsidRPr="00D2792C">
                              <w:rPr>
                                <w:rFonts w:ascii="Times New Roman" w:hAnsi="Times New Roman"/>
                                <w:lang w:val="kk-KZ"/>
                              </w:rPr>
                              <w:t>мақс</w:t>
                            </w:r>
                            <w:r>
                              <w:rPr>
                                <w:rFonts w:ascii="Times New Roman" w:hAnsi="Times New Roman"/>
                                <w:lang w:val="kk-KZ"/>
                              </w:rPr>
                              <w:t>а</w:t>
                            </w:r>
                            <w:r w:rsidRPr="00D2792C">
                              <w:rPr>
                                <w:rFonts w:ascii="Times New Roman" w:hAnsi="Times New Roman"/>
                                <w:lang w:val="kk-KZ"/>
                              </w:rPr>
                              <w:t>ты</w:t>
                            </w:r>
                            <w:r>
                              <w:rPr>
                                <w:rFonts w:ascii="Times New Roman" w:hAnsi="Times New Roman"/>
                                <w:lang w:val="kk-KZ"/>
                              </w:rPr>
                              <w:t xml:space="preserve"> (міндеттері)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FE4A06" id="Овал 38" o:spid="_x0000_s1026" style="position:absolute;left:0;text-align:left;margin-left:169.95pt;margin-top:-11.95pt;width:100pt;height:91.3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" fillcolor="white [3201]" strokecolor="black [3200]" strokeweight="2pt">
                <v:textbox>
                  <w:txbxContent>
                    <w:p w:rsidR="007333BA" w:rsidRPr="00D2792C" w:rsidRDefault="007333BA" w:rsidP="006D34EE">
                      <w:pPr>
                        <w:pStyle w:val="af0"/>
                        <w:ind w:left="0"/>
                        <w:jc w:val="center"/>
                        <w:rPr>
                          <w:rFonts w:ascii="Times New Roman" w:hAnsi="Times New Roman"/>
                          <w:lang w:val="kk-KZ"/>
                        </w:rPr>
                      </w:pPr>
                      <w:r>
                        <w:rPr>
                          <w:rFonts w:ascii="Times New Roman" w:hAnsi="Times New Roman"/>
                          <w:lang w:val="kk-KZ"/>
                        </w:rPr>
                        <w:t xml:space="preserve">Бақылау </w:t>
                      </w:r>
                      <w:r w:rsidRPr="00D2792C">
                        <w:rPr>
                          <w:rFonts w:ascii="Times New Roman" w:hAnsi="Times New Roman"/>
                          <w:lang w:val="kk-KZ"/>
                        </w:rPr>
                        <w:t>мақс</w:t>
                      </w:r>
                      <w:r>
                        <w:rPr>
                          <w:rFonts w:ascii="Times New Roman" w:hAnsi="Times New Roman"/>
                          <w:lang w:val="kk-KZ"/>
                        </w:rPr>
                        <w:t>а</w:t>
                      </w:r>
                      <w:r w:rsidRPr="00D2792C">
                        <w:rPr>
                          <w:rFonts w:ascii="Times New Roman" w:hAnsi="Times New Roman"/>
                          <w:lang w:val="kk-KZ"/>
                        </w:rPr>
                        <w:t>ты</w:t>
                      </w:r>
                      <w:r>
                        <w:rPr>
                          <w:rFonts w:ascii="Times New Roman" w:hAnsi="Times New Roman"/>
                          <w:lang w:val="kk-KZ"/>
                        </w:rPr>
                        <w:t xml:space="preserve"> (міндеттері)</w:t>
                      </w:r>
                    </w:p>
                  </w:txbxContent>
                </v:textbox>
              </v:oval>
            </w:pict>
          </mc:Fallback>
        </mc:AlternateContent>
      </w:r>
    </w:p>
    <w:p w:rsidR="006D34EE" w:rsidRPr="00B559EB" w:rsidRDefault="006D34EE" w:rsidP="006D34EE">
      <w:pPr>
        <w:pStyle w:val="ab"/>
        <w:spacing w:before="0" w:beforeAutospacing="0" w:after="0" w:afterAutospacing="0"/>
        <w:ind w:firstLine="567"/>
        <w:jc w:val="both"/>
        <w:rPr>
          <w:rStyle w:val="a3"/>
          <w:b w:val="0"/>
          <w:sz w:val="28"/>
          <w:szCs w:val="28"/>
          <w:lang w:val="kk-KZ"/>
        </w:rPr>
      </w:pP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bCs/>
          <w:noProof/>
          <w:sz w:val="28"/>
          <w:szCs w:val="28"/>
        </w:rPr>
        <mc:AlternateContent>
          <mc:Choice Requires="wps">
            <w:drawing>
              <wp:anchor distT="0" distB="0" distL="114300" distR="114300" simplePos="0" relativeHeight="251848704" behindDoc="0" locked="0" layoutInCell="1" allowOverlap="1" wp14:anchorId="3DBB08DD" wp14:editId="4B4FE5D2">
                <wp:simplePos x="0" y="0"/>
                <wp:positionH relativeFrom="column">
                  <wp:posOffset>651722</wp:posOffset>
                </wp:positionH>
                <wp:positionV relativeFrom="paragraph">
                  <wp:posOffset>140970</wp:posOffset>
                </wp:positionV>
                <wp:extent cx="1270000" cy="1159510"/>
                <wp:effectExtent l="0" t="0" r="25400" b="21590"/>
                <wp:wrapNone/>
                <wp:docPr id="32" name="Овал 32"/>
                <wp:cNvGraphicFramePr/>
                <a:graphic xmlns:a="http://schemas.openxmlformats.org/drawingml/2006/main">
                  <a:graphicData uri="http://schemas.microsoft.com/office/word/2010/wordprocessingShape">
                    <wps:wsp>
                      <wps:cNvSpPr/>
                      <wps:spPr>
                        <a:xfrm>
                          <a:off x="0" y="0"/>
                          <a:ext cx="1270000" cy="1159510"/>
                        </a:xfrm>
                        <a:prstGeom prst="ellipse">
                          <a:avLst/>
                        </a:prstGeom>
                      </wps:spPr>
                      <wps:style>
                        <a:lnRef idx="2">
                          <a:schemeClr val="dk1"/>
                        </a:lnRef>
                        <a:fillRef idx="1">
                          <a:schemeClr val="lt1"/>
                        </a:fillRef>
                        <a:effectRef idx="0">
                          <a:schemeClr val="dk1"/>
                        </a:effectRef>
                        <a:fontRef idx="minor">
                          <a:schemeClr val="dk1"/>
                        </a:fontRef>
                      </wps:style>
                      <wps:txbx>
                        <w:txbxContent>
                          <w:p w:rsidR="007333BA" w:rsidRPr="00D2792C" w:rsidRDefault="007333BA" w:rsidP="006D34EE">
                            <w:pPr>
                              <w:pStyle w:val="af0"/>
                              <w:ind w:left="0"/>
                              <w:jc w:val="center"/>
                              <w:rPr>
                                <w:rFonts w:ascii="Times New Roman" w:hAnsi="Times New Roman"/>
                                <w:lang w:val="kk-KZ"/>
                              </w:rPr>
                            </w:pPr>
                            <w:r>
                              <w:rPr>
                                <w:rFonts w:ascii="Times New Roman" w:hAnsi="Times New Roman"/>
                                <w:lang w:val="kk-KZ"/>
                              </w:rPr>
                              <w:t>Бақылау нәтижесі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BB08DD" id="Овал 32" o:spid="_x0000_s1027" style="position:absolute;left:0;text-align:left;margin-left:51.3pt;margin-top:11.1pt;width:100pt;height:91.3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" fillcolor="white [3201]" strokecolor="black [3200]" strokeweight="2pt">
                <v:textbox>
                  <w:txbxContent>
                    <w:p w:rsidR="007333BA" w:rsidRPr="00D2792C" w:rsidRDefault="007333BA" w:rsidP="006D34EE">
                      <w:pPr>
                        <w:pStyle w:val="af0"/>
                        <w:ind w:left="0"/>
                        <w:jc w:val="center"/>
                        <w:rPr>
                          <w:rFonts w:ascii="Times New Roman" w:hAnsi="Times New Roman"/>
                          <w:lang w:val="kk-KZ"/>
                        </w:rPr>
                      </w:pPr>
                      <w:r>
                        <w:rPr>
                          <w:rFonts w:ascii="Times New Roman" w:hAnsi="Times New Roman"/>
                          <w:lang w:val="kk-KZ"/>
                        </w:rPr>
                        <w:t>Бақылау нәтижесі</w:t>
                      </w:r>
                    </w:p>
                  </w:txbxContent>
                </v:textbox>
              </v:oval>
            </w:pict>
          </mc:Fallback>
        </mc:AlternateContent>
      </w:r>
      <w:r w:rsidRPr="00B559EB">
        <w:rPr>
          <w:bCs/>
          <w:noProof/>
          <w:sz w:val="28"/>
          <w:szCs w:val="28"/>
        </w:rPr>
        <mc:AlternateContent>
          <mc:Choice Requires="wps">
            <w:drawing>
              <wp:anchor distT="0" distB="0" distL="114300" distR="114300" simplePos="0" relativeHeight="251853824" behindDoc="0" locked="0" layoutInCell="1" allowOverlap="1" wp14:anchorId="53307378" wp14:editId="04CA95B1">
                <wp:simplePos x="0" y="0"/>
                <wp:positionH relativeFrom="column">
                  <wp:posOffset>3846830</wp:posOffset>
                </wp:positionH>
                <wp:positionV relativeFrom="paragraph">
                  <wp:posOffset>139700</wp:posOffset>
                </wp:positionV>
                <wp:extent cx="1270000" cy="1159510"/>
                <wp:effectExtent l="0" t="0" r="25400" b="21590"/>
                <wp:wrapNone/>
                <wp:docPr id="37" name="Овал 37"/>
                <wp:cNvGraphicFramePr/>
                <a:graphic xmlns:a="http://schemas.openxmlformats.org/drawingml/2006/main">
                  <a:graphicData uri="http://schemas.microsoft.com/office/word/2010/wordprocessingShape">
                    <wps:wsp>
                      <wps:cNvSpPr/>
                      <wps:spPr>
                        <a:xfrm>
                          <a:off x="0" y="0"/>
                          <a:ext cx="1270000" cy="1159510"/>
                        </a:xfrm>
                        <a:prstGeom prst="ellipse">
                          <a:avLst/>
                        </a:prstGeom>
                      </wps:spPr>
                      <wps:style>
                        <a:lnRef idx="2">
                          <a:schemeClr val="dk1"/>
                        </a:lnRef>
                        <a:fillRef idx="1">
                          <a:schemeClr val="lt1"/>
                        </a:fillRef>
                        <a:effectRef idx="0">
                          <a:schemeClr val="dk1"/>
                        </a:effectRef>
                        <a:fontRef idx="minor">
                          <a:schemeClr val="dk1"/>
                        </a:fontRef>
                      </wps:style>
                      <wps:txbx>
                        <w:txbxContent>
                          <w:p w:rsidR="007333BA" w:rsidRPr="00D2792C" w:rsidRDefault="007333BA" w:rsidP="006D34EE">
                            <w:pPr>
                              <w:pStyle w:val="af0"/>
                              <w:ind w:left="0"/>
                              <w:jc w:val="center"/>
                              <w:rPr>
                                <w:rFonts w:ascii="Times New Roman" w:hAnsi="Times New Roman"/>
                                <w:lang w:val="kk-KZ"/>
                              </w:rPr>
                            </w:pPr>
                            <w:r>
                              <w:rPr>
                                <w:rFonts w:ascii="Times New Roman" w:hAnsi="Times New Roman"/>
                                <w:lang w:val="kk-KZ"/>
                              </w:rPr>
                              <w:t>Бақылау түрлері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307378" id="Овал 37" o:spid="_x0000_s1028" style="position:absolute;left:0;text-align:left;margin-left:302.9pt;margin-top:11pt;width:100pt;height:91.3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" fillcolor="white [3201]" strokecolor="black [3200]" strokeweight="2pt">
                <v:textbox>
                  <w:txbxContent>
                    <w:p w:rsidR="007333BA" w:rsidRPr="00D2792C" w:rsidRDefault="007333BA" w:rsidP="006D34EE">
                      <w:pPr>
                        <w:pStyle w:val="af0"/>
                        <w:ind w:left="0"/>
                        <w:jc w:val="center"/>
                        <w:rPr>
                          <w:rFonts w:ascii="Times New Roman" w:hAnsi="Times New Roman"/>
                          <w:lang w:val="kk-KZ"/>
                        </w:rPr>
                      </w:pPr>
                      <w:r>
                        <w:rPr>
                          <w:rFonts w:ascii="Times New Roman" w:hAnsi="Times New Roman"/>
                          <w:lang w:val="kk-KZ"/>
                        </w:rPr>
                        <w:t>Бақылау түрлері</w:t>
                      </w:r>
                    </w:p>
                  </w:txbxContent>
                </v:textbox>
              </v:oval>
            </w:pict>
          </mc:Fallback>
        </mc:AlternateConten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bCs/>
          <w:noProof/>
          <w:color w:val="auto"/>
          <w:sz w:val="28"/>
          <w:szCs w:val="28"/>
        </w:rPr>
        <mc:AlternateContent>
          <mc:Choice Requires="wps">
            <w:drawing>
              <wp:anchor distT="0" distB="0" distL="114300" distR="114300" simplePos="0" relativeHeight="251859968" behindDoc="0" locked="0" layoutInCell="1" allowOverlap="1" wp14:anchorId="6ADD6BA2" wp14:editId="4B7718DE">
                <wp:simplePos x="0" y="0"/>
                <wp:positionH relativeFrom="column">
                  <wp:posOffset>1831975</wp:posOffset>
                </wp:positionH>
                <wp:positionV relativeFrom="paragraph">
                  <wp:posOffset>54610</wp:posOffset>
                </wp:positionV>
                <wp:extent cx="346710" cy="186690"/>
                <wp:effectExtent l="38100" t="38100" r="53340" b="60960"/>
                <wp:wrapNone/>
                <wp:docPr id="46" name="Прямая со стрелкой 46"/>
                <wp:cNvGraphicFramePr/>
                <a:graphic xmlns:a="http://schemas.openxmlformats.org/drawingml/2006/main">
                  <a:graphicData uri="http://schemas.microsoft.com/office/word/2010/wordprocessingShape">
                    <wps:wsp>
                      <wps:cNvCnPr/>
                      <wps:spPr>
                        <a:xfrm flipV="1">
                          <a:off x="0" y="0"/>
                          <a:ext cx="346710" cy="18669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4E5335" id="_x0000_t32" coordsize="21600,21600" o:spt="32" o:oned="t" path="m,l21600,21600e" filled="f">
                <v:path arrowok="t" fillok="f" o:connecttype="none"/>
                <o:lock v:ext="edit" shapetype="t"/>
              </v:shapetype>
              <v:shape id="Прямая со стрелкой 46" o:spid="_x0000_s1026" type="#_x0000_t32" style="position:absolute;margin-left:144.25pt;margin-top:4.3pt;width:27.3pt;height:14.7pt;flip: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" strokecolor="black [3040]">
                <v:stroke startarrow="open" endarrow="open"/>
              </v:shape>
            </w:pict>
          </mc:Fallback>
        </mc:AlternateContent>
      </w:r>
      <w:r w:rsidRPr="00B559EB">
        <w:rPr>
          <w:bCs/>
          <w:noProof/>
          <w:color w:val="auto"/>
          <w:sz w:val="28"/>
          <w:szCs w:val="28"/>
        </w:rPr>
        <mc:AlternateContent>
          <mc:Choice Requires="wps">
            <w:drawing>
              <wp:anchor distT="0" distB="0" distL="114300" distR="114300" simplePos="0" relativeHeight="251860992" behindDoc="0" locked="0" layoutInCell="1" allowOverlap="1" wp14:anchorId="3301CF98" wp14:editId="6785D6FA">
                <wp:simplePos x="0" y="0"/>
                <wp:positionH relativeFrom="column">
                  <wp:posOffset>3390265</wp:posOffset>
                </wp:positionH>
                <wp:positionV relativeFrom="paragraph">
                  <wp:posOffset>63500</wp:posOffset>
                </wp:positionV>
                <wp:extent cx="523875" cy="178435"/>
                <wp:effectExtent l="38100" t="57150" r="66675" b="69215"/>
                <wp:wrapNone/>
                <wp:docPr id="47" name="Прямая со стрелкой 47"/>
                <wp:cNvGraphicFramePr/>
                <a:graphic xmlns:a="http://schemas.openxmlformats.org/drawingml/2006/main">
                  <a:graphicData uri="http://schemas.microsoft.com/office/word/2010/wordprocessingShape">
                    <wps:wsp>
                      <wps:cNvCnPr/>
                      <wps:spPr>
                        <a:xfrm>
                          <a:off x="0" y="0"/>
                          <a:ext cx="523875" cy="17843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412D50" id="Прямая со стрелкой 47" o:spid="_x0000_s1026" type="#_x0000_t32" style="position:absolute;margin-left:266.95pt;margin-top:5pt;width:41.25pt;height:14.0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" strokecolor="black [3040]">
                <v:stroke startarrow="open" endarrow="open"/>
              </v:shape>
            </w:pict>
          </mc:Fallback>
        </mc:AlternateConten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bCs/>
          <w:noProof/>
          <w:color w:val="auto"/>
          <w:sz w:val="28"/>
          <w:szCs w:val="28"/>
        </w:rPr>
        <mc:AlternateContent>
          <mc:Choice Requires="wps">
            <w:drawing>
              <wp:anchor distT="0" distB="0" distL="114300" distR="114300" simplePos="0" relativeHeight="251866112" behindDoc="0" locked="0" layoutInCell="1" allowOverlap="1" wp14:anchorId="14953015" wp14:editId="3A624163">
                <wp:simplePos x="0" y="0"/>
                <wp:positionH relativeFrom="column">
                  <wp:posOffset>2804583</wp:posOffset>
                </wp:positionH>
                <wp:positionV relativeFrom="paragraph">
                  <wp:posOffset>188595</wp:posOffset>
                </wp:positionV>
                <wp:extent cx="0" cy="287020"/>
                <wp:effectExtent l="95250" t="38100" r="57150" b="55880"/>
                <wp:wrapNone/>
                <wp:docPr id="52" name="Прямая со стрелкой 52"/>
                <wp:cNvGraphicFramePr/>
                <a:graphic xmlns:a="http://schemas.openxmlformats.org/drawingml/2006/main">
                  <a:graphicData uri="http://schemas.microsoft.com/office/word/2010/wordprocessingShape">
                    <wps:wsp>
                      <wps:cNvCnPr/>
                      <wps:spPr>
                        <a:xfrm flipV="1">
                          <a:off x="0" y="0"/>
                          <a:ext cx="0" cy="28702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8B9A3F" id="Прямая со стрелкой 52" o:spid="_x0000_s1026" type="#_x0000_t32" style="position:absolute;margin-left:220.85pt;margin-top:14.85pt;width:0;height:22.6pt;flip: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" strokecolor="black [3040]">
                <v:stroke startarrow="open" endarrow="open"/>
              </v:shape>
            </w:pict>
          </mc:Fallback>
        </mc:AlternateContent>
      </w:r>
    </w:p>
    <w:p w:rsidR="006D34EE" w:rsidRPr="00B559EB" w:rsidRDefault="006D34EE" w:rsidP="006D34EE">
      <w:pPr>
        <w:pStyle w:val="ab"/>
        <w:spacing w:before="0" w:beforeAutospacing="0" w:after="0" w:afterAutospacing="0"/>
        <w:ind w:firstLine="567"/>
        <w:jc w:val="both"/>
        <w:rPr>
          <w:rStyle w:val="a3"/>
          <w:b w:val="0"/>
          <w:sz w:val="28"/>
          <w:szCs w:val="28"/>
          <w:lang w:val="kk-KZ"/>
        </w:rPr>
      </w:pP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bCs/>
          <w:noProof/>
          <w:color w:val="auto"/>
          <w:sz w:val="28"/>
          <w:szCs w:val="28"/>
        </w:rPr>
        <mc:AlternateContent>
          <mc:Choice Requires="wps">
            <w:drawing>
              <wp:anchor distT="0" distB="0" distL="114300" distR="114300" simplePos="0" relativeHeight="251867136" behindDoc="0" locked="0" layoutInCell="1" allowOverlap="1" wp14:anchorId="66734FCD" wp14:editId="70C94755">
                <wp:simplePos x="0" y="0"/>
                <wp:positionH relativeFrom="column">
                  <wp:posOffset>3457575</wp:posOffset>
                </wp:positionH>
                <wp:positionV relativeFrom="paragraph">
                  <wp:posOffset>186690</wp:posOffset>
                </wp:positionV>
                <wp:extent cx="473710" cy="219075"/>
                <wp:effectExtent l="38100" t="38100" r="59690" b="66675"/>
                <wp:wrapNone/>
                <wp:docPr id="53" name="Прямая со стрелкой 53"/>
                <wp:cNvGraphicFramePr/>
                <a:graphic xmlns:a="http://schemas.openxmlformats.org/drawingml/2006/main">
                  <a:graphicData uri="http://schemas.microsoft.com/office/word/2010/wordprocessingShape">
                    <wps:wsp>
                      <wps:cNvCnPr/>
                      <wps:spPr>
                        <a:xfrm flipV="1">
                          <a:off x="0" y="0"/>
                          <a:ext cx="473710" cy="21907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CEEF26" id="Прямая со стрелкой 53" o:spid="_x0000_s1026" type="#_x0000_t32" style="position:absolute;margin-left:272.25pt;margin-top:14.7pt;width:37.3pt;height:17.25pt;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" strokecolor="black [3040]">
                <v:stroke startarrow="open" endarrow="open"/>
              </v:shape>
            </w:pict>
          </mc:Fallback>
        </mc:AlternateContent>
      </w:r>
      <w:r w:rsidRPr="00B559EB">
        <w:rPr>
          <w:bCs/>
          <w:noProof/>
          <w:sz w:val="28"/>
          <w:szCs w:val="28"/>
        </w:rPr>
        <mc:AlternateContent>
          <mc:Choice Requires="wps">
            <w:drawing>
              <wp:anchor distT="0" distB="0" distL="114300" distR="114300" simplePos="0" relativeHeight="251850752" behindDoc="0" locked="0" layoutInCell="1" allowOverlap="1" wp14:anchorId="74C27C3D" wp14:editId="642533CF">
                <wp:simplePos x="0" y="0"/>
                <wp:positionH relativeFrom="column">
                  <wp:posOffset>2212975</wp:posOffset>
                </wp:positionH>
                <wp:positionV relativeFrom="paragraph">
                  <wp:posOffset>67310</wp:posOffset>
                </wp:positionV>
                <wp:extent cx="1270000" cy="1159510"/>
                <wp:effectExtent l="0" t="0" r="25400" b="21590"/>
                <wp:wrapNone/>
                <wp:docPr id="34" name="Овал 34"/>
                <wp:cNvGraphicFramePr/>
                <a:graphic xmlns:a="http://schemas.openxmlformats.org/drawingml/2006/main">
                  <a:graphicData uri="http://schemas.microsoft.com/office/word/2010/wordprocessingShape">
                    <wps:wsp>
                      <wps:cNvSpPr/>
                      <wps:spPr>
                        <a:xfrm>
                          <a:off x="0" y="0"/>
                          <a:ext cx="1270000" cy="1159510"/>
                        </a:xfrm>
                        <a:prstGeom prst="ellipse">
                          <a:avLst/>
                        </a:prstGeom>
                      </wps:spPr>
                      <wps:style>
                        <a:lnRef idx="2">
                          <a:schemeClr val="dk1"/>
                        </a:lnRef>
                        <a:fillRef idx="1">
                          <a:schemeClr val="lt1"/>
                        </a:fillRef>
                        <a:effectRef idx="0">
                          <a:schemeClr val="dk1"/>
                        </a:effectRef>
                        <a:fontRef idx="minor">
                          <a:schemeClr val="dk1"/>
                        </a:fontRef>
                      </wps:style>
                      <wps:txbx>
                        <w:txbxContent>
                          <w:p w:rsidR="007333BA" w:rsidRPr="00D2792C" w:rsidRDefault="007333BA" w:rsidP="006D34EE">
                            <w:pPr>
                              <w:pStyle w:val="af0"/>
                              <w:ind w:left="0"/>
                              <w:jc w:val="center"/>
                              <w:rPr>
                                <w:rFonts w:ascii="Times New Roman" w:hAnsi="Times New Roman"/>
                                <w:lang w:val="kk-KZ"/>
                              </w:rPr>
                            </w:pPr>
                            <w:r>
                              <w:rPr>
                                <w:rFonts w:ascii="Times New Roman" w:hAnsi="Times New Roman"/>
                                <w:lang w:val="kk-KZ"/>
                              </w:rPr>
                              <w:t xml:space="preserve">Педагогика-лық бақылау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C27C3D" id="Овал 34" o:spid="_x0000_s1029" style="position:absolute;left:0;text-align:left;margin-left:174.25pt;margin-top:5.3pt;width:100pt;height:91.3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" fillcolor="white [3201]" strokecolor="black [3200]" strokeweight="2pt">
                <v:textbox>
                  <w:txbxContent>
                    <w:p w:rsidR="007333BA" w:rsidRPr="00D2792C" w:rsidRDefault="007333BA" w:rsidP="006D34EE">
                      <w:pPr>
                        <w:pStyle w:val="af0"/>
                        <w:ind w:left="0"/>
                        <w:jc w:val="center"/>
                        <w:rPr>
                          <w:rFonts w:ascii="Times New Roman" w:hAnsi="Times New Roman"/>
                          <w:lang w:val="kk-KZ"/>
                        </w:rPr>
                      </w:pPr>
                      <w:r>
                        <w:rPr>
                          <w:rFonts w:ascii="Times New Roman" w:hAnsi="Times New Roman"/>
                          <w:lang w:val="kk-KZ"/>
                        </w:rPr>
                        <w:t xml:space="preserve">Педагогика-лық бақылау </w:t>
                      </w:r>
                    </w:p>
                  </w:txbxContent>
                </v:textbox>
              </v:oval>
            </w:pict>
          </mc:Fallback>
        </mc:AlternateConten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bCs/>
          <w:noProof/>
          <w:color w:val="auto"/>
          <w:sz w:val="28"/>
          <w:szCs w:val="28"/>
        </w:rPr>
        <mc:AlternateContent>
          <mc:Choice Requires="wps">
            <w:drawing>
              <wp:anchor distT="0" distB="0" distL="114300" distR="114300" simplePos="0" relativeHeight="251863040" behindDoc="0" locked="0" layoutInCell="1" allowOverlap="1" wp14:anchorId="02416B96" wp14:editId="22C915BD">
                <wp:simplePos x="0" y="0"/>
                <wp:positionH relativeFrom="column">
                  <wp:posOffset>1831975</wp:posOffset>
                </wp:positionH>
                <wp:positionV relativeFrom="paragraph">
                  <wp:posOffset>-1905</wp:posOffset>
                </wp:positionV>
                <wp:extent cx="431800" cy="153035"/>
                <wp:effectExtent l="38100" t="57150" r="44450" b="75565"/>
                <wp:wrapNone/>
                <wp:docPr id="49" name="Прямая со стрелкой 49"/>
                <wp:cNvGraphicFramePr/>
                <a:graphic xmlns:a="http://schemas.openxmlformats.org/drawingml/2006/main">
                  <a:graphicData uri="http://schemas.microsoft.com/office/word/2010/wordprocessingShape">
                    <wps:wsp>
                      <wps:cNvCnPr/>
                      <wps:spPr>
                        <a:xfrm>
                          <a:off x="0" y="0"/>
                          <a:ext cx="431800" cy="15303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A8847F" id="Прямая со стрелкой 49" o:spid="_x0000_s1026" type="#_x0000_t32" style="position:absolute;margin-left:144.25pt;margin-top:-.15pt;width:34pt;height:12.0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" strokecolor="black [3040]">
                <v:stroke startarrow="open" endarrow="open"/>
              </v:shape>
            </w:pict>
          </mc:Fallback>
        </mc:AlternateConten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bCs/>
          <w:noProof/>
          <w:color w:val="auto"/>
          <w:sz w:val="28"/>
          <w:szCs w:val="28"/>
        </w:rPr>
        <mc:AlternateContent>
          <mc:Choice Requires="wps">
            <w:drawing>
              <wp:anchor distT="0" distB="0" distL="114300" distR="114300" simplePos="0" relativeHeight="251857920" behindDoc="0" locked="0" layoutInCell="1" allowOverlap="1" wp14:anchorId="1753A8A4" wp14:editId="7F794FCD">
                <wp:simplePos x="0" y="0"/>
                <wp:positionH relativeFrom="column">
                  <wp:posOffset>1264920</wp:posOffset>
                </wp:positionH>
                <wp:positionV relativeFrom="paragraph">
                  <wp:posOffset>73660</wp:posOffset>
                </wp:positionV>
                <wp:extent cx="0" cy="287020"/>
                <wp:effectExtent l="95250" t="38100" r="57150" b="55880"/>
                <wp:wrapNone/>
                <wp:docPr id="44" name="Прямая со стрелкой 44"/>
                <wp:cNvGraphicFramePr/>
                <a:graphic xmlns:a="http://schemas.openxmlformats.org/drawingml/2006/main">
                  <a:graphicData uri="http://schemas.microsoft.com/office/word/2010/wordprocessingShape">
                    <wps:wsp>
                      <wps:cNvCnPr/>
                      <wps:spPr>
                        <a:xfrm flipV="1">
                          <a:off x="0" y="0"/>
                          <a:ext cx="0" cy="28702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1F1731" id="Прямая со стрелкой 44" o:spid="_x0000_s1026" type="#_x0000_t32" style="position:absolute;margin-left:99.6pt;margin-top:5.8pt;width:0;height:22.6pt;flip:y;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" strokecolor="black [3040]">
                <v:stroke startarrow="open" endarrow="open"/>
              </v:shape>
            </w:pict>
          </mc:Fallback>
        </mc:AlternateContent>
      </w:r>
      <w:r w:rsidRPr="00B559EB">
        <w:rPr>
          <w:bCs/>
          <w:noProof/>
          <w:color w:val="auto"/>
          <w:sz w:val="28"/>
          <w:szCs w:val="28"/>
        </w:rPr>
        <mc:AlternateContent>
          <mc:Choice Requires="wps">
            <w:drawing>
              <wp:anchor distT="0" distB="0" distL="114300" distR="114300" simplePos="0" relativeHeight="251862016" behindDoc="0" locked="0" layoutInCell="1" allowOverlap="1" wp14:anchorId="6BF75C76" wp14:editId="0BA317C7">
                <wp:simplePos x="0" y="0"/>
                <wp:positionH relativeFrom="column">
                  <wp:posOffset>4346575</wp:posOffset>
                </wp:positionH>
                <wp:positionV relativeFrom="paragraph">
                  <wp:posOffset>73660</wp:posOffset>
                </wp:positionV>
                <wp:extent cx="24765" cy="388620"/>
                <wp:effectExtent l="76200" t="38100" r="89535" b="49530"/>
                <wp:wrapNone/>
                <wp:docPr id="48" name="Прямая со стрелкой 48"/>
                <wp:cNvGraphicFramePr/>
                <a:graphic xmlns:a="http://schemas.openxmlformats.org/drawingml/2006/main">
                  <a:graphicData uri="http://schemas.microsoft.com/office/word/2010/wordprocessingShape">
                    <wps:wsp>
                      <wps:cNvCnPr/>
                      <wps:spPr>
                        <a:xfrm flipV="1">
                          <a:off x="0" y="0"/>
                          <a:ext cx="24765" cy="38862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EC8CB9" id="Прямая со стрелкой 48" o:spid="_x0000_s1026" type="#_x0000_t32" style="position:absolute;margin-left:342.25pt;margin-top:5.8pt;width:1.95pt;height:30.6pt;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" strokecolor="black [3040]">
                <v:stroke startarrow="open" endarrow="open"/>
              </v:shape>
            </w:pict>
          </mc:Fallback>
        </mc:AlternateConten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bCs/>
          <w:noProof/>
          <w:sz w:val="28"/>
          <w:szCs w:val="28"/>
        </w:rPr>
        <mc:AlternateContent>
          <mc:Choice Requires="wps">
            <w:drawing>
              <wp:anchor distT="0" distB="0" distL="114300" distR="114300" simplePos="0" relativeHeight="251849728" behindDoc="0" locked="0" layoutInCell="1" allowOverlap="1" wp14:anchorId="0AD3D8FB" wp14:editId="7C37C4AF">
                <wp:simplePos x="0" y="0"/>
                <wp:positionH relativeFrom="column">
                  <wp:posOffset>654897</wp:posOffset>
                </wp:positionH>
                <wp:positionV relativeFrom="paragraph">
                  <wp:posOffset>149437</wp:posOffset>
                </wp:positionV>
                <wp:extent cx="1270000" cy="1159510"/>
                <wp:effectExtent l="0" t="0" r="25400" b="21590"/>
                <wp:wrapNone/>
                <wp:docPr id="33" name="Овал 33"/>
                <wp:cNvGraphicFramePr/>
                <a:graphic xmlns:a="http://schemas.openxmlformats.org/drawingml/2006/main">
                  <a:graphicData uri="http://schemas.microsoft.com/office/word/2010/wordprocessingShape">
                    <wps:wsp>
                      <wps:cNvSpPr/>
                      <wps:spPr>
                        <a:xfrm>
                          <a:off x="0" y="0"/>
                          <a:ext cx="1270000" cy="1159510"/>
                        </a:xfrm>
                        <a:prstGeom prst="ellipse">
                          <a:avLst/>
                        </a:prstGeom>
                      </wps:spPr>
                      <wps:style>
                        <a:lnRef idx="2">
                          <a:schemeClr val="dk1"/>
                        </a:lnRef>
                        <a:fillRef idx="1">
                          <a:schemeClr val="lt1"/>
                        </a:fillRef>
                        <a:effectRef idx="0">
                          <a:schemeClr val="dk1"/>
                        </a:effectRef>
                        <a:fontRef idx="minor">
                          <a:schemeClr val="dk1"/>
                        </a:fontRef>
                      </wps:style>
                      <wps:txbx>
                        <w:txbxContent>
                          <w:p w:rsidR="007333BA" w:rsidRPr="00D2792C" w:rsidRDefault="007333BA" w:rsidP="006D34EE">
                            <w:pPr>
                              <w:pStyle w:val="af0"/>
                              <w:ind w:left="0"/>
                              <w:jc w:val="center"/>
                              <w:rPr>
                                <w:rFonts w:ascii="Times New Roman" w:hAnsi="Times New Roman"/>
                                <w:lang w:val="kk-KZ"/>
                              </w:rPr>
                            </w:pPr>
                            <w:r>
                              <w:rPr>
                                <w:rFonts w:ascii="Times New Roman" w:hAnsi="Times New Roman"/>
                                <w:lang w:val="kk-KZ"/>
                              </w:rPr>
                              <w:t>Бақылау формалары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D3D8FB" id="Овал 33" o:spid="_x0000_s1030" style="position:absolute;left:0;text-align:left;margin-left:51.55pt;margin-top:11.75pt;width:100pt;height:91.3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" fillcolor="white [3201]" strokecolor="black [3200]" strokeweight="2pt">
                <v:textbox>
                  <w:txbxContent>
                    <w:p w:rsidR="007333BA" w:rsidRPr="00D2792C" w:rsidRDefault="007333BA" w:rsidP="006D34EE">
                      <w:pPr>
                        <w:pStyle w:val="af0"/>
                        <w:ind w:left="0"/>
                        <w:jc w:val="center"/>
                        <w:rPr>
                          <w:rFonts w:ascii="Times New Roman" w:hAnsi="Times New Roman"/>
                          <w:lang w:val="kk-KZ"/>
                        </w:rPr>
                      </w:pPr>
                      <w:r>
                        <w:rPr>
                          <w:rFonts w:ascii="Times New Roman" w:hAnsi="Times New Roman"/>
                          <w:lang w:val="kk-KZ"/>
                        </w:rPr>
                        <w:t>Бақылау формалары</w:t>
                      </w:r>
                    </w:p>
                  </w:txbxContent>
                </v:textbox>
              </v:oval>
            </w:pict>
          </mc:Fallback>
        </mc:AlternateConten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bCs/>
          <w:noProof/>
          <w:color w:val="auto"/>
          <w:sz w:val="28"/>
          <w:szCs w:val="28"/>
        </w:rPr>
        <mc:AlternateContent>
          <mc:Choice Requires="wps">
            <w:drawing>
              <wp:anchor distT="0" distB="0" distL="114300" distR="114300" simplePos="0" relativeHeight="251864064" behindDoc="0" locked="0" layoutInCell="1" allowOverlap="1" wp14:anchorId="028173ED" wp14:editId="3B48F270">
                <wp:simplePos x="0" y="0"/>
                <wp:positionH relativeFrom="column">
                  <wp:posOffset>3398732</wp:posOffset>
                </wp:positionH>
                <wp:positionV relativeFrom="paragraph">
                  <wp:posOffset>146897</wp:posOffset>
                </wp:positionV>
                <wp:extent cx="363855" cy="187113"/>
                <wp:effectExtent l="38100" t="38100" r="74295" b="60960"/>
                <wp:wrapNone/>
                <wp:docPr id="50" name="Прямая со стрелкой 50"/>
                <wp:cNvGraphicFramePr/>
                <a:graphic xmlns:a="http://schemas.openxmlformats.org/drawingml/2006/main">
                  <a:graphicData uri="http://schemas.microsoft.com/office/word/2010/wordprocessingShape">
                    <wps:wsp>
                      <wps:cNvCnPr/>
                      <wps:spPr>
                        <a:xfrm>
                          <a:off x="0" y="0"/>
                          <a:ext cx="363855" cy="187113"/>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05D306" id="Прямая со стрелкой 50" o:spid="_x0000_s1026" type="#_x0000_t32" style="position:absolute;margin-left:267.6pt;margin-top:11.55pt;width:28.65pt;height:14.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" strokecolor="black [3040]">
                <v:stroke startarrow="open" endarrow="open"/>
              </v:shape>
            </w:pict>
          </mc:Fallback>
        </mc:AlternateContent>
      </w:r>
      <w:r w:rsidRPr="00B559EB">
        <w:rPr>
          <w:bCs/>
          <w:noProof/>
          <w:color w:val="auto"/>
          <w:sz w:val="28"/>
          <w:szCs w:val="28"/>
        </w:rPr>
        <mc:AlternateContent>
          <mc:Choice Requires="wps">
            <w:drawing>
              <wp:anchor distT="0" distB="0" distL="114300" distR="114300" simplePos="0" relativeHeight="251856896" behindDoc="0" locked="0" layoutInCell="1" allowOverlap="1" wp14:anchorId="78897406" wp14:editId="4C350A02">
                <wp:simplePos x="0" y="0"/>
                <wp:positionH relativeFrom="column">
                  <wp:posOffset>1823720</wp:posOffset>
                </wp:positionH>
                <wp:positionV relativeFrom="paragraph">
                  <wp:posOffset>147320</wp:posOffset>
                </wp:positionV>
                <wp:extent cx="287655" cy="134620"/>
                <wp:effectExtent l="38100" t="38100" r="55245" b="74930"/>
                <wp:wrapNone/>
                <wp:docPr id="43" name="Прямая со стрелкой 43"/>
                <wp:cNvGraphicFramePr/>
                <a:graphic xmlns:a="http://schemas.openxmlformats.org/drawingml/2006/main">
                  <a:graphicData uri="http://schemas.microsoft.com/office/word/2010/wordprocessingShape">
                    <wps:wsp>
                      <wps:cNvCnPr/>
                      <wps:spPr>
                        <a:xfrm flipV="1">
                          <a:off x="0" y="0"/>
                          <a:ext cx="287655" cy="13462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E5A274" id="Прямая со стрелкой 43" o:spid="_x0000_s1026" type="#_x0000_t32" style="position:absolute;margin-left:143.6pt;margin-top:11.6pt;width:22.65pt;height:10.6pt;flip:y;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" strokecolor="black [3040]">
                <v:stroke startarrow="open" endarrow="open"/>
              </v:shape>
            </w:pict>
          </mc:Fallback>
        </mc:AlternateContent>
      </w:r>
      <w:r w:rsidRPr="00B559EB">
        <w:rPr>
          <w:bCs/>
          <w:noProof/>
          <w:sz w:val="28"/>
          <w:szCs w:val="28"/>
        </w:rPr>
        <mc:AlternateContent>
          <mc:Choice Requires="wps">
            <w:drawing>
              <wp:anchor distT="0" distB="0" distL="114300" distR="114300" simplePos="0" relativeHeight="251852800" behindDoc="0" locked="0" layoutInCell="1" allowOverlap="1" wp14:anchorId="29CDC412" wp14:editId="55E7BC1B">
                <wp:simplePos x="0" y="0"/>
                <wp:positionH relativeFrom="column">
                  <wp:posOffset>3685752</wp:posOffset>
                </wp:positionH>
                <wp:positionV relativeFrom="paragraph">
                  <wp:posOffset>45720</wp:posOffset>
                </wp:positionV>
                <wp:extent cx="1270000" cy="1159510"/>
                <wp:effectExtent l="0" t="0" r="25400" b="21590"/>
                <wp:wrapNone/>
                <wp:docPr id="36" name="Овал 36"/>
                <wp:cNvGraphicFramePr/>
                <a:graphic xmlns:a="http://schemas.openxmlformats.org/drawingml/2006/main">
                  <a:graphicData uri="http://schemas.microsoft.com/office/word/2010/wordprocessingShape">
                    <wps:wsp>
                      <wps:cNvSpPr/>
                      <wps:spPr>
                        <a:xfrm>
                          <a:off x="0" y="0"/>
                          <a:ext cx="1270000" cy="1159510"/>
                        </a:xfrm>
                        <a:prstGeom prst="ellipse">
                          <a:avLst/>
                        </a:prstGeom>
                      </wps:spPr>
                      <wps:style>
                        <a:lnRef idx="2">
                          <a:schemeClr val="dk1"/>
                        </a:lnRef>
                        <a:fillRef idx="1">
                          <a:schemeClr val="lt1"/>
                        </a:fillRef>
                        <a:effectRef idx="0">
                          <a:schemeClr val="dk1"/>
                        </a:effectRef>
                        <a:fontRef idx="minor">
                          <a:schemeClr val="dk1"/>
                        </a:fontRef>
                      </wps:style>
                      <wps:txbx>
                        <w:txbxContent>
                          <w:p w:rsidR="007333BA" w:rsidRPr="00D2792C" w:rsidRDefault="007333BA" w:rsidP="006D34EE">
                            <w:pPr>
                              <w:pStyle w:val="af0"/>
                              <w:ind w:left="0"/>
                              <w:jc w:val="center"/>
                              <w:rPr>
                                <w:rFonts w:ascii="Times New Roman" w:hAnsi="Times New Roman"/>
                                <w:lang w:val="kk-KZ"/>
                              </w:rPr>
                            </w:pPr>
                            <w:r>
                              <w:rPr>
                                <w:rFonts w:ascii="Times New Roman" w:hAnsi="Times New Roman"/>
                                <w:lang w:val="kk-KZ"/>
                              </w:rPr>
                              <w:t xml:space="preserve">Бақылау </w:t>
                            </w:r>
                            <w:r w:rsidRPr="00D2792C">
                              <w:rPr>
                                <w:rFonts w:ascii="Times New Roman" w:hAnsi="Times New Roman"/>
                                <w:lang w:val="kk-KZ"/>
                              </w:rPr>
                              <w:t>ма</w:t>
                            </w:r>
                            <w:r>
                              <w:rPr>
                                <w:rFonts w:ascii="Times New Roman" w:hAnsi="Times New Roman"/>
                                <w:lang w:val="kk-KZ"/>
                              </w:rPr>
                              <w:t>змұны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CDC412" id="Овал 36" o:spid="_x0000_s1031" style="position:absolute;left:0;text-align:left;margin-left:290.2pt;margin-top:3.6pt;width:100pt;height:91.3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" fillcolor="white [3201]" strokecolor="black [3200]" strokeweight="2pt">
                <v:textbox>
                  <w:txbxContent>
                    <w:p w:rsidR="007333BA" w:rsidRPr="00D2792C" w:rsidRDefault="007333BA" w:rsidP="006D34EE">
                      <w:pPr>
                        <w:pStyle w:val="af0"/>
                        <w:ind w:left="0"/>
                        <w:jc w:val="center"/>
                        <w:rPr>
                          <w:rFonts w:ascii="Times New Roman" w:hAnsi="Times New Roman"/>
                          <w:lang w:val="kk-KZ"/>
                        </w:rPr>
                      </w:pPr>
                      <w:r>
                        <w:rPr>
                          <w:rFonts w:ascii="Times New Roman" w:hAnsi="Times New Roman"/>
                          <w:lang w:val="kk-KZ"/>
                        </w:rPr>
                        <w:t xml:space="preserve">Бақылау </w:t>
                      </w:r>
                      <w:r w:rsidRPr="00D2792C">
                        <w:rPr>
                          <w:rFonts w:ascii="Times New Roman" w:hAnsi="Times New Roman"/>
                          <w:lang w:val="kk-KZ"/>
                        </w:rPr>
                        <w:t>ма</w:t>
                      </w:r>
                      <w:r>
                        <w:rPr>
                          <w:rFonts w:ascii="Times New Roman" w:hAnsi="Times New Roman"/>
                          <w:lang w:val="kk-KZ"/>
                        </w:rPr>
                        <w:t>змұны</w:t>
                      </w:r>
                    </w:p>
                  </w:txbxContent>
                </v:textbox>
              </v:oval>
            </w:pict>
          </mc:Fallback>
        </mc:AlternateContent>
      </w:r>
    </w:p>
    <w:p w:rsidR="006D34EE" w:rsidRPr="00B559EB" w:rsidRDefault="006D34EE" w:rsidP="006D34EE">
      <w:pPr>
        <w:pStyle w:val="ab"/>
        <w:spacing w:before="0" w:beforeAutospacing="0" w:after="0" w:afterAutospacing="0"/>
        <w:ind w:firstLine="567"/>
        <w:jc w:val="both"/>
        <w:rPr>
          <w:rStyle w:val="a3"/>
          <w:b w:val="0"/>
          <w:sz w:val="28"/>
          <w:szCs w:val="28"/>
          <w:lang w:val="kk-KZ"/>
        </w:rPr>
      </w:pP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bCs/>
          <w:noProof/>
          <w:color w:val="auto"/>
          <w:sz w:val="28"/>
          <w:szCs w:val="28"/>
        </w:rPr>
        <mc:AlternateContent>
          <mc:Choice Requires="wps">
            <w:drawing>
              <wp:anchor distT="0" distB="0" distL="114300" distR="114300" simplePos="0" relativeHeight="251865088" behindDoc="0" locked="0" layoutInCell="1" allowOverlap="1" wp14:anchorId="36284248" wp14:editId="4183A244">
                <wp:simplePos x="0" y="0"/>
                <wp:positionH relativeFrom="column">
                  <wp:posOffset>2871893</wp:posOffset>
                </wp:positionH>
                <wp:positionV relativeFrom="paragraph">
                  <wp:posOffset>8890</wp:posOffset>
                </wp:positionV>
                <wp:extent cx="0" cy="287443"/>
                <wp:effectExtent l="95250" t="38100" r="57150" b="55880"/>
                <wp:wrapNone/>
                <wp:docPr id="51" name="Прямая со стрелкой 51"/>
                <wp:cNvGraphicFramePr/>
                <a:graphic xmlns:a="http://schemas.openxmlformats.org/drawingml/2006/main">
                  <a:graphicData uri="http://schemas.microsoft.com/office/word/2010/wordprocessingShape">
                    <wps:wsp>
                      <wps:cNvCnPr/>
                      <wps:spPr>
                        <a:xfrm flipV="1">
                          <a:off x="0" y="0"/>
                          <a:ext cx="0" cy="287443"/>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A26A56" id="Прямая со стрелкой 51" o:spid="_x0000_s1026" type="#_x0000_t32" style="position:absolute;margin-left:226.15pt;margin-top:.7pt;width:0;height:22.65pt;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" strokecolor="black [3040]">
                <v:stroke startarrow="open" endarrow="open"/>
              </v:shape>
            </w:pict>
          </mc:Fallback>
        </mc:AlternateConten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bCs/>
          <w:noProof/>
          <w:sz w:val="28"/>
          <w:szCs w:val="28"/>
        </w:rPr>
        <mc:AlternateContent>
          <mc:Choice Requires="wps">
            <w:drawing>
              <wp:anchor distT="0" distB="0" distL="114300" distR="114300" simplePos="0" relativeHeight="251851776" behindDoc="0" locked="0" layoutInCell="1" allowOverlap="1" wp14:anchorId="71F4E9EF" wp14:editId="5BBF70DB">
                <wp:simplePos x="0" y="0"/>
                <wp:positionH relativeFrom="column">
                  <wp:posOffset>2212975</wp:posOffset>
                </wp:positionH>
                <wp:positionV relativeFrom="paragraph">
                  <wp:posOffset>82127</wp:posOffset>
                </wp:positionV>
                <wp:extent cx="1270000" cy="1159510"/>
                <wp:effectExtent l="0" t="0" r="25400" b="21590"/>
                <wp:wrapNone/>
                <wp:docPr id="35" name="Овал 35"/>
                <wp:cNvGraphicFramePr/>
                <a:graphic xmlns:a="http://schemas.openxmlformats.org/drawingml/2006/main">
                  <a:graphicData uri="http://schemas.microsoft.com/office/word/2010/wordprocessingShape">
                    <wps:wsp>
                      <wps:cNvSpPr/>
                      <wps:spPr>
                        <a:xfrm>
                          <a:off x="0" y="0"/>
                          <a:ext cx="1270000" cy="1159510"/>
                        </a:xfrm>
                        <a:prstGeom prst="ellipse">
                          <a:avLst/>
                        </a:prstGeom>
                      </wps:spPr>
                      <wps:style>
                        <a:lnRef idx="2">
                          <a:schemeClr val="dk1"/>
                        </a:lnRef>
                        <a:fillRef idx="1">
                          <a:schemeClr val="lt1"/>
                        </a:fillRef>
                        <a:effectRef idx="0">
                          <a:schemeClr val="dk1"/>
                        </a:effectRef>
                        <a:fontRef idx="minor">
                          <a:schemeClr val="dk1"/>
                        </a:fontRef>
                      </wps:style>
                      <wps:txbx>
                        <w:txbxContent>
                          <w:p w:rsidR="007333BA" w:rsidRPr="00D2792C" w:rsidRDefault="007333BA" w:rsidP="006D34EE">
                            <w:pPr>
                              <w:pStyle w:val="af0"/>
                              <w:ind w:left="0"/>
                              <w:jc w:val="center"/>
                              <w:rPr>
                                <w:rFonts w:ascii="Times New Roman" w:hAnsi="Times New Roman"/>
                                <w:lang w:val="kk-KZ"/>
                              </w:rPr>
                            </w:pPr>
                            <w:r>
                              <w:rPr>
                                <w:rFonts w:ascii="Times New Roman" w:hAnsi="Times New Roman"/>
                                <w:lang w:val="kk-KZ"/>
                              </w:rPr>
                              <w:t>Бақылау әдістер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F4E9EF" id="Овал 35" o:spid="_x0000_s1032" style="position:absolute;left:0;text-align:left;margin-left:174.25pt;margin-top:6.45pt;width:100pt;height:91.3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" fillcolor="white [3201]" strokecolor="black [3200]" strokeweight="2pt">
                <v:textbox>
                  <w:txbxContent>
                    <w:p w:rsidR="007333BA" w:rsidRPr="00D2792C" w:rsidRDefault="007333BA" w:rsidP="006D34EE">
                      <w:pPr>
                        <w:pStyle w:val="af0"/>
                        <w:ind w:left="0"/>
                        <w:jc w:val="center"/>
                        <w:rPr>
                          <w:rFonts w:ascii="Times New Roman" w:hAnsi="Times New Roman"/>
                          <w:lang w:val="kk-KZ"/>
                        </w:rPr>
                      </w:pPr>
                      <w:r>
                        <w:rPr>
                          <w:rFonts w:ascii="Times New Roman" w:hAnsi="Times New Roman"/>
                          <w:lang w:val="kk-KZ"/>
                        </w:rPr>
                        <w:t>Бақылау әдістер</w:t>
                      </w:r>
                    </w:p>
                  </w:txbxContent>
                </v:textbox>
              </v:oval>
            </w:pict>
          </mc:Fallback>
        </mc:AlternateConten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bCs/>
          <w:noProof/>
          <w:color w:val="auto"/>
          <w:sz w:val="28"/>
          <w:szCs w:val="28"/>
        </w:rPr>
        <mc:AlternateContent>
          <mc:Choice Requires="wps">
            <w:drawing>
              <wp:anchor distT="0" distB="0" distL="114300" distR="114300" simplePos="0" relativeHeight="251855872" behindDoc="0" locked="0" layoutInCell="1" allowOverlap="1" wp14:anchorId="5A596549" wp14:editId="328F98A8">
                <wp:simplePos x="0" y="0"/>
                <wp:positionH relativeFrom="column">
                  <wp:posOffset>3474720</wp:posOffset>
                </wp:positionH>
                <wp:positionV relativeFrom="paragraph">
                  <wp:posOffset>167217</wp:posOffset>
                </wp:positionV>
                <wp:extent cx="287655" cy="134620"/>
                <wp:effectExtent l="38100" t="38100" r="55245" b="74930"/>
                <wp:wrapNone/>
                <wp:docPr id="41" name="Прямая со стрелкой 41"/>
                <wp:cNvGraphicFramePr/>
                <a:graphic xmlns:a="http://schemas.openxmlformats.org/drawingml/2006/main">
                  <a:graphicData uri="http://schemas.microsoft.com/office/word/2010/wordprocessingShape">
                    <wps:wsp>
                      <wps:cNvCnPr/>
                      <wps:spPr>
                        <a:xfrm flipV="1">
                          <a:off x="0" y="0"/>
                          <a:ext cx="287655" cy="13462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3B7653" id="Прямая со стрелкой 41" o:spid="_x0000_s1026" type="#_x0000_t32" style="position:absolute;margin-left:273.6pt;margin-top:13.15pt;width:22.65pt;height:10.6pt;flip:y;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" strokecolor="black [3040]">
                <v:stroke startarrow="open" endarrow="open"/>
              </v:shape>
            </w:pict>
          </mc:Fallback>
        </mc:AlternateContent>
      </w:r>
      <w:r w:rsidRPr="00B559EB">
        <w:rPr>
          <w:bCs/>
          <w:noProof/>
          <w:color w:val="auto"/>
          <w:sz w:val="28"/>
          <w:szCs w:val="28"/>
        </w:rPr>
        <mc:AlternateContent>
          <mc:Choice Requires="wps">
            <w:drawing>
              <wp:anchor distT="0" distB="0" distL="114300" distR="114300" simplePos="0" relativeHeight="251858944" behindDoc="0" locked="0" layoutInCell="1" allowOverlap="1" wp14:anchorId="49E03787" wp14:editId="39BF0F5C">
                <wp:simplePos x="0" y="0"/>
                <wp:positionH relativeFrom="column">
                  <wp:posOffset>1823720</wp:posOffset>
                </wp:positionH>
                <wp:positionV relativeFrom="paragraph">
                  <wp:posOffset>66040</wp:posOffset>
                </wp:positionV>
                <wp:extent cx="389255" cy="186055"/>
                <wp:effectExtent l="38100" t="38100" r="67945" b="61595"/>
                <wp:wrapNone/>
                <wp:docPr id="45" name="Прямая со стрелкой 45"/>
                <wp:cNvGraphicFramePr/>
                <a:graphic xmlns:a="http://schemas.openxmlformats.org/drawingml/2006/main">
                  <a:graphicData uri="http://schemas.microsoft.com/office/word/2010/wordprocessingShape">
                    <wps:wsp>
                      <wps:cNvCnPr/>
                      <wps:spPr>
                        <a:xfrm>
                          <a:off x="0" y="0"/>
                          <a:ext cx="389255" cy="18605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94FA87" id="Прямая со стрелкой 45" o:spid="_x0000_s1026" type="#_x0000_t32" style="position:absolute;margin-left:143.6pt;margin-top:5.2pt;width:30.65pt;height:14.6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" strokecolor="black [3040]">
                <v:stroke startarrow="open" endarrow="open"/>
              </v:shape>
            </w:pict>
          </mc:Fallback>
        </mc:AlternateContent>
      </w:r>
    </w:p>
    <w:p w:rsidR="006D34EE" w:rsidRPr="00B559EB" w:rsidRDefault="006D34EE" w:rsidP="006D34EE">
      <w:pPr>
        <w:pStyle w:val="ab"/>
        <w:spacing w:before="0" w:beforeAutospacing="0" w:after="0" w:afterAutospacing="0"/>
        <w:ind w:firstLine="567"/>
        <w:jc w:val="both"/>
        <w:rPr>
          <w:rStyle w:val="a3"/>
          <w:b w:val="0"/>
          <w:sz w:val="28"/>
          <w:szCs w:val="28"/>
          <w:lang w:val="kk-KZ"/>
        </w:rPr>
      </w:pPr>
    </w:p>
    <w:p w:rsidR="006D34EE" w:rsidRPr="00B559EB" w:rsidRDefault="006D34EE" w:rsidP="006D34EE">
      <w:pPr>
        <w:pStyle w:val="ab"/>
        <w:spacing w:before="0" w:beforeAutospacing="0" w:after="0" w:afterAutospacing="0"/>
        <w:ind w:firstLine="567"/>
        <w:jc w:val="both"/>
        <w:rPr>
          <w:rStyle w:val="a3"/>
          <w:b w:val="0"/>
          <w:sz w:val="28"/>
          <w:szCs w:val="28"/>
          <w:lang w:val="kk-KZ"/>
        </w:rPr>
      </w:pPr>
    </w:p>
    <w:p w:rsidR="006D34EE" w:rsidRPr="00B559EB" w:rsidRDefault="006D34EE" w:rsidP="006D34EE">
      <w:pPr>
        <w:pStyle w:val="ab"/>
        <w:spacing w:before="0" w:beforeAutospacing="0" w:after="0" w:afterAutospacing="0"/>
        <w:ind w:firstLine="567"/>
        <w:jc w:val="both"/>
        <w:rPr>
          <w:rStyle w:val="a3"/>
          <w:b w:val="0"/>
          <w:sz w:val="28"/>
          <w:szCs w:val="28"/>
          <w:lang w:val="kk-KZ"/>
        </w:rPr>
      </w:pPr>
    </w:p>
    <w:p w:rsidR="006D34EE" w:rsidRPr="00B559EB" w:rsidRDefault="006D34EE" w:rsidP="006D34EE">
      <w:pPr>
        <w:pStyle w:val="ab"/>
        <w:spacing w:before="0" w:beforeAutospacing="0" w:after="0" w:afterAutospacing="0"/>
        <w:ind w:firstLine="567"/>
        <w:jc w:val="both"/>
        <w:rPr>
          <w:rStyle w:val="a3"/>
          <w:b w:val="0"/>
          <w:sz w:val="28"/>
          <w:szCs w:val="28"/>
          <w:lang w:val="kk-KZ"/>
        </w:rPr>
      </w:pPr>
    </w:p>
    <w:p w:rsidR="00C91D2F" w:rsidRDefault="00C91D2F" w:rsidP="006D34EE">
      <w:pPr>
        <w:pStyle w:val="ab"/>
        <w:spacing w:before="0" w:beforeAutospacing="0" w:after="0" w:afterAutospacing="0"/>
        <w:jc w:val="center"/>
        <w:rPr>
          <w:rStyle w:val="a3"/>
          <w:b w:val="0"/>
          <w:sz w:val="28"/>
          <w:szCs w:val="28"/>
          <w:lang w:val="kk-KZ"/>
        </w:rPr>
      </w:pPr>
    </w:p>
    <w:p w:rsidR="006D34EE" w:rsidRPr="00B559EB" w:rsidRDefault="006D34EE" w:rsidP="006D34EE">
      <w:pPr>
        <w:pStyle w:val="ab"/>
        <w:spacing w:before="0" w:beforeAutospacing="0" w:after="0" w:afterAutospacing="0"/>
        <w:jc w:val="center"/>
        <w:rPr>
          <w:rStyle w:val="a3"/>
          <w:b w:val="0"/>
          <w:sz w:val="28"/>
          <w:szCs w:val="28"/>
          <w:lang w:val="kk-KZ"/>
        </w:rPr>
      </w:pPr>
      <w:r w:rsidRPr="00B559EB">
        <w:rPr>
          <w:rStyle w:val="a3"/>
          <w:b w:val="0"/>
          <w:sz w:val="28"/>
          <w:szCs w:val="28"/>
          <w:lang w:val="kk-KZ"/>
        </w:rPr>
        <w:t xml:space="preserve">Сурет </w:t>
      </w:r>
      <w:r w:rsidR="00C91D2F">
        <w:rPr>
          <w:rStyle w:val="a3"/>
          <w:b w:val="0"/>
          <w:sz w:val="28"/>
          <w:szCs w:val="28"/>
          <w:lang w:val="kk-KZ"/>
        </w:rPr>
        <w:t>1</w:t>
      </w:r>
      <w:r w:rsidR="007F7C8A">
        <w:rPr>
          <w:rStyle w:val="a3"/>
          <w:b w:val="0"/>
          <w:sz w:val="28"/>
          <w:szCs w:val="28"/>
          <w:lang w:val="kk-KZ"/>
        </w:rPr>
        <w:t>-</w:t>
      </w:r>
      <w:r w:rsidRPr="00B559EB">
        <w:rPr>
          <w:rStyle w:val="a3"/>
          <w:b w:val="0"/>
          <w:sz w:val="28"/>
          <w:szCs w:val="28"/>
          <w:lang w:val="kk-KZ"/>
        </w:rPr>
        <w:t xml:space="preserve"> Оқу-жаттығу іс-әрекетін педагогикалық бақылау жүйесі құраушылары</w:t>
      </w:r>
    </w:p>
    <w:p w:rsidR="006D34EE" w:rsidRPr="00B559EB" w:rsidRDefault="006D34EE" w:rsidP="006D34EE">
      <w:pPr>
        <w:pStyle w:val="ab"/>
        <w:spacing w:before="0" w:beforeAutospacing="0" w:after="0" w:afterAutospacing="0"/>
        <w:ind w:firstLine="567"/>
        <w:jc w:val="both"/>
        <w:rPr>
          <w:rStyle w:val="a3"/>
          <w:b w:val="0"/>
          <w:sz w:val="28"/>
          <w:szCs w:val="28"/>
          <w:lang w:val="kk-KZ"/>
        </w:rPr>
      </w:pPr>
    </w:p>
    <w:p w:rsidR="00C91D2F" w:rsidRPr="00B559EB" w:rsidRDefault="00C91D2F" w:rsidP="00C91D2F">
      <w:pPr>
        <w:pStyle w:val="ab"/>
        <w:spacing w:before="0" w:beforeAutospacing="0" w:after="0" w:afterAutospacing="0"/>
        <w:ind w:firstLine="567"/>
        <w:jc w:val="both"/>
        <w:rPr>
          <w:rStyle w:val="a3"/>
          <w:b w:val="0"/>
          <w:sz w:val="28"/>
          <w:szCs w:val="28"/>
          <w:lang w:val="kk-KZ"/>
        </w:rPr>
      </w:pPr>
      <w:r w:rsidRPr="00126D33">
        <w:rPr>
          <w:rStyle w:val="a3"/>
          <w:b w:val="0"/>
          <w:sz w:val="28"/>
          <w:szCs w:val="28"/>
          <w:lang w:val="kk-KZ"/>
        </w:rPr>
        <w:t>Оқушылардың оқу-жаттығу іс-әрекетін педагогикалық бақылауды жүзеге асыру төмендегідей алгоритм бойынша жүзеге асырылады [</w:t>
      </w:r>
      <w:r>
        <w:rPr>
          <w:rStyle w:val="a3"/>
          <w:b w:val="0"/>
          <w:sz w:val="28"/>
          <w:szCs w:val="28"/>
          <w:lang w:val="kk-KZ"/>
        </w:rPr>
        <w:t>205</w:t>
      </w:r>
      <w:r w:rsidRPr="00126D33">
        <w:rPr>
          <w:rStyle w:val="a3"/>
          <w:b w:val="0"/>
          <w:sz w:val="28"/>
          <w:szCs w:val="28"/>
          <w:lang w:val="kk-KZ"/>
        </w:rPr>
        <w:t>, с.7]:</w:t>
      </w:r>
    </w:p>
    <w:p w:rsidR="00C91D2F" w:rsidRPr="00B559EB" w:rsidRDefault="00C91D2F" w:rsidP="00C91D2F">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1. Оқу бағдарламасы (негізгі және қосымша) бойынша жоспарланған (оқыту) нәтижелері; күтілетін нәтижелер.</w:t>
      </w:r>
    </w:p>
    <w:p w:rsidR="00C91D2F" w:rsidRPr="00B559EB" w:rsidRDefault="00C91D2F" w:rsidP="00C91D2F">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lastRenderedPageBreak/>
        <w:t>2. Модул</w:t>
      </w:r>
      <w:r>
        <w:rPr>
          <w:rStyle w:val="a3"/>
          <w:b w:val="0"/>
          <w:sz w:val="28"/>
          <w:szCs w:val="28"/>
          <w:lang w:val="kk-KZ"/>
        </w:rPr>
        <w:t>ь</w:t>
      </w:r>
      <w:r w:rsidRPr="00B559EB">
        <w:rPr>
          <w:rStyle w:val="a3"/>
          <w:b w:val="0"/>
          <w:sz w:val="28"/>
          <w:szCs w:val="28"/>
          <w:lang w:val="kk-KZ"/>
        </w:rPr>
        <w:t>, бөлім, тақырып бойынша мақсаттарды (диагностикалық, қолжетімді, нақты) қалыптастыру.</w:t>
      </w:r>
    </w:p>
    <w:p w:rsidR="00C91D2F" w:rsidRDefault="00C91D2F" w:rsidP="00C91D2F">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3. Бақылау технологиясын анықтау (түрлерін, мерзімін, формасын).</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4. Бақылау құралдарын (тесттерді) іріктеу немесе әзірлеу.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5. Бақылауды жүзеге асыру.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6. Бақылау нәтижелерін талдау.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7. Оқу-тәрбие үдерісін түзету бойынша іс-шараларды әзірлеу.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8. Кәсіби іс-әрекетті түзету.</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9. Білім беру сапасын көтеру.</w:t>
      </w:r>
    </w:p>
    <w:p w:rsidR="006D34EE"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Болашақ жаттықтырушы-оқытушыларды оқушылардың оқу-жаттығу іс-әрекеттерін педагогикалық бақылауға даярл</w:t>
      </w:r>
      <w:r>
        <w:rPr>
          <w:i w:val="0"/>
          <w:strike w:val="0"/>
          <w:sz w:val="28"/>
          <w:szCs w:val="28"/>
          <w:lang w:val="kk-KZ"/>
        </w:rPr>
        <w:t>а</w:t>
      </w:r>
      <w:r w:rsidRPr="00B559EB">
        <w:rPr>
          <w:i w:val="0"/>
          <w:strike w:val="0"/>
          <w:sz w:val="28"/>
          <w:szCs w:val="28"/>
          <w:lang w:val="kk-KZ"/>
        </w:rPr>
        <w:t>у зерттеулерге сәйкес бір қатар іскерліктердің қалыптасуымен байланысты, олар  төмендегідей етіп көрсетуге болады [2</w:t>
      </w:r>
      <w:r w:rsidR="00A97D11">
        <w:rPr>
          <w:i w:val="0"/>
          <w:strike w:val="0"/>
          <w:sz w:val="28"/>
          <w:szCs w:val="28"/>
          <w:lang w:val="kk-KZ"/>
        </w:rPr>
        <w:t>38</w:t>
      </w:r>
      <w:r w:rsidRPr="00B559EB">
        <w:rPr>
          <w:i w:val="0"/>
          <w:strike w:val="0"/>
          <w:sz w:val="28"/>
          <w:szCs w:val="28"/>
          <w:lang w:val="kk-KZ"/>
        </w:rPr>
        <w:t>]:</w:t>
      </w:r>
      <w:r>
        <w:rPr>
          <w:i w:val="0"/>
          <w:strike w:val="0"/>
          <w:sz w:val="28"/>
          <w:szCs w:val="28"/>
          <w:lang w:val="kk-KZ"/>
        </w:rPr>
        <w:t xml:space="preserve"> </w:t>
      </w:r>
    </w:p>
    <w:p w:rsidR="006D34EE" w:rsidRPr="00B559EB" w:rsidRDefault="006D34EE" w:rsidP="006D34EE">
      <w:pPr>
        <w:pStyle w:val="8"/>
        <w:spacing w:before="0" w:after="0"/>
        <w:ind w:firstLine="567"/>
        <w:jc w:val="both"/>
        <w:rPr>
          <w:i w:val="0"/>
          <w:strike w:val="0"/>
          <w:sz w:val="28"/>
          <w:szCs w:val="28"/>
          <w:lang w:val="kk-KZ"/>
        </w:rPr>
      </w:pPr>
      <w:r>
        <w:rPr>
          <w:i w:val="0"/>
          <w:strike w:val="0"/>
          <w:sz w:val="28"/>
          <w:szCs w:val="28"/>
          <w:lang w:val="kk-KZ"/>
        </w:rPr>
        <w:t xml:space="preserve">1. </w:t>
      </w:r>
      <w:r w:rsidRPr="00B559EB">
        <w:rPr>
          <w:i w:val="0"/>
          <w:strike w:val="0"/>
          <w:sz w:val="28"/>
          <w:szCs w:val="28"/>
          <w:lang w:val="kk-KZ"/>
        </w:rPr>
        <w:t>Педагогикалық бақылау түрлерін (ағымдық, тақырыптық, т.б.) жүзеге асыру.</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2 Оқушылардың білімі мен іскерліктерін бағалауды негіздеу.</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3 Үлгерімі нашар оқушыларға көбірек жеке бақылауды жүзеге асыру.</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4 Сынақтық жүйе элементтерін қолдану.</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5 Оқушылардың өзіндік бақылауын және өзара бақылауын ұйымдастыру.</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Сонымен қатар, оқу-жаттығу іс-әрекеттеріне түзету енгізу іскерліктерін төмендегіше көрсетуге болады: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1 Өзгерген жағдайда алғашқы жоспарды түзету.</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2 Оқушылардың оқу-жаттығу іс-әрекеттерін ынталандыруды жүзеге асыру.</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3 Оқушылардың оқу-жаттығу іс-әрекеттерін реттеуді жүзеге асыру, түзету.</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4 Оқу-жаттығу іс-әрекеттері барысында мектеп оқушыларының өзіндік басқаруын ұйымдастыру.</w:t>
      </w:r>
    </w:p>
    <w:p w:rsidR="006D34EE"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Оқу-жаттығу үлгерімін бақылау нәтижелері білімнің, іскерліктің және дағдының бағасында көрінетіндіктен, оқушылар өздерінің жетістіктері, табыстары барынша лайықты бағаланғанына көз жеткізулері де маңызды. Жаттықтырушы-оқытушылардың дұрыс қойылған бағасы және педагогикалық әдебі оқушының әділеттілікке сенімділігін нығайтады, алға қарай ұмтылуға тәрбиелейді.</w:t>
      </w:r>
    </w:p>
    <w:p w:rsidR="006D34EE" w:rsidRDefault="006D34EE" w:rsidP="006D34EE">
      <w:pPr>
        <w:pStyle w:val="ab"/>
        <w:spacing w:before="0" w:beforeAutospacing="0" w:after="0" w:afterAutospacing="0"/>
        <w:ind w:firstLine="567"/>
        <w:jc w:val="both"/>
        <w:rPr>
          <w:rStyle w:val="a3"/>
          <w:b w:val="0"/>
          <w:sz w:val="28"/>
          <w:szCs w:val="28"/>
          <w:lang w:val="kk-KZ"/>
        </w:rPr>
      </w:pPr>
      <w:r w:rsidRPr="00A97D11">
        <w:rPr>
          <w:rStyle w:val="a3"/>
          <w:b w:val="0"/>
          <w:sz w:val="28"/>
          <w:szCs w:val="28"/>
          <w:lang w:val="kk-KZ"/>
        </w:rPr>
        <w:t>Жүйелік тұғыр тұрғысынан оқушылардың оқу-жаттығу іс-әрекеттері анықталғаннан кейінгі мәселе, осыған болашақ жаттықтырушы-оқытушының даярлығын қарастыру қажет</w:t>
      </w:r>
      <w:r>
        <w:rPr>
          <w:rStyle w:val="a3"/>
          <w:b w:val="0"/>
          <w:sz w:val="28"/>
          <w:szCs w:val="28"/>
          <w:lang w:val="kk-KZ"/>
        </w:rPr>
        <w:t xml:space="preserve"> </w:t>
      </w:r>
      <w:r w:rsidR="00A97D11">
        <w:rPr>
          <w:rStyle w:val="a3"/>
          <w:b w:val="0"/>
          <w:sz w:val="28"/>
          <w:szCs w:val="28"/>
          <w:lang w:val="kk-KZ"/>
        </w:rPr>
        <w:t>[239].</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Жоғарыдағы мазмұндауларға сәйкес оқушылардың оқу-жаттығу іс-әрекеттерін педагогикалық бақылау болашақ жаттықтырушы-оқытушыларды даярлау бағдары ретінде қарастырылады. ЖОО болашақ жаттықтырушы-оқытушылардың педагогикалық бақылау іс-әрекеті төмендегідей құраушыларды қамтуы тиіс және соған сәйкес даярлық құраушыларын меңгереді .</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ПІӘ=Б</w:t>
      </w:r>
      <w:r>
        <w:rPr>
          <w:rStyle w:val="a3"/>
          <w:b w:val="0"/>
          <w:sz w:val="28"/>
          <w:szCs w:val="28"/>
          <w:lang w:val="kk-KZ"/>
        </w:rPr>
        <w:t>ғ</w:t>
      </w:r>
      <w:r w:rsidRPr="00B559EB">
        <w:rPr>
          <w:rStyle w:val="a3"/>
          <w:b w:val="0"/>
          <w:sz w:val="28"/>
          <w:szCs w:val="28"/>
          <w:lang w:val="kk-KZ"/>
        </w:rPr>
        <w:t>ә+Оә+Б</w:t>
      </w:r>
      <w:r>
        <w:rPr>
          <w:rStyle w:val="a3"/>
          <w:b w:val="0"/>
          <w:sz w:val="28"/>
          <w:szCs w:val="28"/>
          <w:lang w:val="kk-KZ"/>
        </w:rPr>
        <w:t>қ</w:t>
      </w:r>
      <w:r w:rsidRPr="00B559EB">
        <w:rPr>
          <w:rStyle w:val="a3"/>
          <w:b w:val="0"/>
          <w:sz w:val="28"/>
          <w:szCs w:val="28"/>
          <w:lang w:val="kk-KZ"/>
        </w:rPr>
        <w:t>ә+Тә;</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Pr>
          <w:rStyle w:val="a3"/>
          <w:b w:val="0"/>
          <w:sz w:val="28"/>
          <w:szCs w:val="28"/>
          <w:lang w:val="kk-KZ"/>
        </w:rPr>
        <w:t>П</w:t>
      </w:r>
      <w:r w:rsidRPr="00B559EB">
        <w:rPr>
          <w:rStyle w:val="a3"/>
          <w:b w:val="0"/>
          <w:sz w:val="28"/>
          <w:szCs w:val="28"/>
          <w:lang w:val="kk-KZ"/>
        </w:rPr>
        <w:t>ІӘ – Педагогикалық іс-әрекет;</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Бғә – Бағдарлы әрекет;</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Оә – Орындаушылық әрекет;</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lastRenderedPageBreak/>
        <w:t>Бқә – Бақылау әрекеті;</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Тә – Түзетуші әрекет.</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 xml:space="preserve">Осы іс-әрекет құраушыларына болашақ жаттықтырушы-оқытушылардың даярлығы ЖОО қарастырылады. Орындалған жұмысқа өзгертулер енгізілетін болады (кесте </w:t>
      </w:r>
      <w:r>
        <w:rPr>
          <w:rStyle w:val="a3"/>
          <w:b w:val="0"/>
          <w:sz w:val="28"/>
          <w:szCs w:val="28"/>
          <w:lang w:val="kk-KZ"/>
        </w:rPr>
        <w:t>4</w:t>
      </w:r>
      <w:r w:rsidRPr="00B559EB">
        <w:rPr>
          <w:rStyle w:val="a3"/>
          <w:b w:val="0"/>
          <w:sz w:val="28"/>
          <w:szCs w:val="28"/>
          <w:lang w:val="kk-KZ"/>
        </w:rPr>
        <w:t>).</w:t>
      </w:r>
    </w:p>
    <w:p w:rsidR="006D34EE" w:rsidRPr="00B559EB" w:rsidRDefault="006D34EE" w:rsidP="006D34EE">
      <w:pPr>
        <w:pStyle w:val="ab"/>
        <w:spacing w:before="0" w:beforeAutospacing="0" w:after="0" w:afterAutospacing="0"/>
        <w:ind w:firstLine="567"/>
        <w:jc w:val="both"/>
        <w:rPr>
          <w:rStyle w:val="a3"/>
          <w:b w:val="0"/>
          <w:sz w:val="28"/>
          <w:szCs w:val="28"/>
          <w:lang w:val="kk-KZ"/>
        </w:rPr>
      </w:pPr>
    </w:p>
    <w:p w:rsidR="006D34EE" w:rsidRDefault="006D34EE" w:rsidP="007F7C8A">
      <w:pPr>
        <w:pStyle w:val="ab"/>
        <w:spacing w:before="0" w:beforeAutospacing="0" w:after="0" w:afterAutospacing="0"/>
        <w:jc w:val="both"/>
        <w:rPr>
          <w:rStyle w:val="a3"/>
          <w:b w:val="0"/>
          <w:sz w:val="28"/>
          <w:szCs w:val="28"/>
          <w:lang w:val="kk-KZ"/>
        </w:rPr>
      </w:pPr>
      <w:r w:rsidRPr="00B559EB">
        <w:rPr>
          <w:rStyle w:val="a3"/>
          <w:b w:val="0"/>
          <w:sz w:val="28"/>
          <w:szCs w:val="28"/>
          <w:lang w:val="kk-KZ"/>
        </w:rPr>
        <w:t xml:space="preserve">Кесте </w:t>
      </w:r>
      <w:r>
        <w:rPr>
          <w:rStyle w:val="a3"/>
          <w:b w:val="0"/>
          <w:sz w:val="28"/>
          <w:szCs w:val="28"/>
          <w:lang w:val="kk-KZ"/>
        </w:rPr>
        <w:t>4</w:t>
      </w:r>
      <w:r w:rsidR="007F7C8A">
        <w:rPr>
          <w:rStyle w:val="a3"/>
          <w:b w:val="0"/>
          <w:sz w:val="28"/>
          <w:szCs w:val="28"/>
          <w:lang w:val="kk-KZ"/>
        </w:rPr>
        <w:t xml:space="preserve"> -</w:t>
      </w:r>
      <w:r w:rsidRPr="00B559EB">
        <w:rPr>
          <w:rStyle w:val="a3"/>
          <w:b w:val="0"/>
          <w:sz w:val="28"/>
          <w:szCs w:val="28"/>
          <w:lang w:val="kk-KZ"/>
        </w:rPr>
        <w:t xml:space="preserve"> Оқу-жаттығу іс-әрекетіне педагогикалық бақылауды жүзеге асыру </w:t>
      </w:r>
    </w:p>
    <w:p w:rsidR="007F7C8A" w:rsidRPr="00B559EB" w:rsidRDefault="007F7C8A" w:rsidP="007F7C8A">
      <w:pPr>
        <w:pStyle w:val="ab"/>
        <w:spacing w:before="0" w:beforeAutospacing="0" w:after="0" w:afterAutospacing="0"/>
        <w:jc w:val="both"/>
        <w:rPr>
          <w:rStyle w:val="a3"/>
          <w:b w:val="0"/>
          <w:sz w:val="28"/>
          <w:szCs w:val="28"/>
          <w:lang w:val="kk-KZ"/>
        </w:rPr>
      </w:pPr>
    </w:p>
    <w:tbl>
      <w:tblPr>
        <w:tblStyle w:val="a8"/>
        <w:tblW w:w="0" w:type="auto"/>
        <w:tblInd w:w="108" w:type="dxa"/>
        <w:tblLook w:val="04A0" w:firstRow="1" w:lastRow="0" w:firstColumn="1" w:lastColumn="0" w:noHBand="0" w:noVBand="1"/>
      </w:tblPr>
      <w:tblGrid>
        <w:gridCol w:w="346"/>
        <w:gridCol w:w="2685"/>
        <w:gridCol w:w="6467"/>
      </w:tblGrid>
      <w:tr w:rsidR="006D34EE" w:rsidRPr="007F7C8A" w:rsidTr="007F7C8A">
        <w:tc>
          <w:tcPr>
            <w:tcW w:w="346" w:type="dxa"/>
          </w:tcPr>
          <w:p w:rsidR="006D34EE" w:rsidRPr="007F7C8A" w:rsidRDefault="006D34EE" w:rsidP="00F64A42">
            <w:pPr>
              <w:pStyle w:val="ab"/>
              <w:spacing w:before="0" w:beforeAutospacing="0" w:after="0" w:afterAutospacing="0"/>
              <w:jc w:val="center"/>
              <w:rPr>
                <w:rStyle w:val="a3"/>
                <w:b w:val="0"/>
                <w:bCs w:val="0"/>
                <w:sz w:val="26"/>
                <w:szCs w:val="26"/>
                <w:lang w:val="kk-KZ"/>
              </w:rPr>
            </w:pPr>
          </w:p>
        </w:tc>
        <w:tc>
          <w:tcPr>
            <w:tcW w:w="2685" w:type="dxa"/>
          </w:tcPr>
          <w:p w:rsidR="006D34EE" w:rsidRPr="007F7C8A" w:rsidRDefault="006D34EE" w:rsidP="00F64A42">
            <w:pPr>
              <w:pStyle w:val="ab"/>
              <w:spacing w:before="0" w:beforeAutospacing="0" w:after="0" w:afterAutospacing="0"/>
              <w:jc w:val="center"/>
              <w:rPr>
                <w:rStyle w:val="a3"/>
                <w:b w:val="0"/>
                <w:bCs w:val="0"/>
                <w:sz w:val="26"/>
                <w:szCs w:val="26"/>
                <w:lang w:val="kk-KZ"/>
              </w:rPr>
            </w:pPr>
            <w:r w:rsidRPr="007F7C8A">
              <w:rPr>
                <w:rStyle w:val="a3"/>
                <w:b w:val="0"/>
                <w:bCs w:val="0"/>
                <w:sz w:val="26"/>
                <w:szCs w:val="26"/>
                <w:lang w:val="kk-KZ"/>
              </w:rPr>
              <w:t>Бақылау әрекеті</w:t>
            </w:r>
          </w:p>
        </w:tc>
        <w:tc>
          <w:tcPr>
            <w:tcW w:w="6467" w:type="dxa"/>
          </w:tcPr>
          <w:p w:rsidR="006D34EE" w:rsidRPr="007F7C8A" w:rsidRDefault="006D34EE" w:rsidP="00F64A42">
            <w:pPr>
              <w:pStyle w:val="ab"/>
              <w:spacing w:before="0" w:beforeAutospacing="0" w:after="0" w:afterAutospacing="0"/>
              <w:jc w:val="center"/>
              <w:rPr>
                <w:rStyle w:val="a3"/>
                <w:b w:val="0"/>
                <w:bCs w:val="0"/>
                <w:sz w:val="26"/>
                <w:szCs w:val="26"/>
                <w:lang w:val="kk-KZ"/>
              </w:rPr>
            </w:pPr>
            <w:r w:rsidRPr="007F7C8A">
              <w:rPr>
                <w:rStyle w:val="a3"/>
                <w:b w:val="0"/>
                <w:bCs w:val="0"/>
                <w:sz w:val="26"/>
                <w:szCs w:val="26"/>
                <w:lang w:val="kk-KZ"/>
              </w:rPr>
              <w:t>Бақылау әрекетін жүзеге асыру</w:t>
            </w:r>
          </w:p>
        </w:tc>
      </w:tr>
      <w:tr w:rsidR="006D34EE" w:rsidRPr="00B559EB" w:rsidTr="007F7C8A">
        <w:tc>
          <w:tcPr>
            <w:tcW w:w="346" w:type="dxa"/>
            <w:vAlign w:val="center"/>
          </w:tcPr>
          <w:p w:rsidR="006D34EE" w:rsidRPr="00B559EB" w:rsidRDefault="006D34EE" w:rsidP="00F64A42">
            <w:pPr>
              <w:pStyle w:val="ab"/>
              <w:spacing w:before="0" w:beforeAutospacing="0" w:after="0" w:afterAutospacing="0"/>
              <w:jc w:val="center"/>
              <w:rPr>
                <w:rStyle w:val="a3"/>
                <w:b w:val="0"/>
                <w:sz w:val="26"/>
                <w:szCs w:val="26"/>
                <w:lang w:val="kk-KZ"/>
              </w:rPr>
            </w:pPr>
            <w:r w:rsidRPr="00B559EB">
              <w:rPr>
                <w:rStyle w:val="a3"/>
                <w:b w:val="0"/>
                <w:sz w:val="26"/>
                <w:szCs w:val="26"/>
                <w:lang w:val="kk-KZ"/>
              </w:rPr>
              <w:t>1</w:t>
            </w:r>
          </w:p>
        </w:tc>
        <w:tc>
          <w:tcPr>
            <w:tcW w:w="2685" w:type="dxa"/>
            <w:vAlign w:val="center"/>
          </w:tcPr>
          <w:p w:rsidR="006D34EE" w:rsidRPr="00B559EB" w:rsidRDefault="006D34EE" w:rsidP="00F64A42">
            <w:pPr>
              <w:pStyle w:val="ab"/>
              <w:spacing w:before="0" w:beforeAutospacing="0" w:after="0" w:afterAutospacing="0"/>
              <w:rPr>
                <w:rStyle w:val="a3"/>
                <w:b w:val="0"/>
                <w:sz w:val="26"/>
                <w:szCs w:val="26"/>
                <w:lang w:val="kk-KZ"/>
              </w:rPr>
            </w:pPr>
            <w:r w:rsidRPr="00B559EB">
              <w:rPr>
                <w:rStyle w:val="a3"/>
                <w:b w:val="0"/>
                <w:sz w:val="26"/>
                <w:szCs w:val="26"/>
                <w:lang w:val="kk-KZ"/>
              </w:rPr>
              <w:t>Бағдарлы әрекет (Бғә)</w:t>
            </w:r>
          </w:p>
        </w:tc>
        <w:tc>
          <w:tcPr>
            <w:tcW w:w="6467" w:type="dxa"/>
          </w:tcPr>
          <w:p w:rsidR="006D34EE" w:rsidRPr="00B559EB" w:rsidRDefault="006D34EE" w:rsidP="00F64A42">
            <w:pPr>
              <w:pStyle w:val="ab"/>
              <w:spacing w:before="0" w:beforeAutospacing="0" w:after="0" w:afterAutospacing="0"/>
              <w:ind w:firstLine="33"/>
              <w:jc w:val="both"/>
              <w:rPr>
                <w:rStyle w:val="a3"/>
                <w:b w:val="0"/>
                <w:sz w:val="26"/>
                <w:szCs w:val="26"/>
                <w:lang w:val="kk-KZ"/>
              </w:rPr>
            </w:pPr>
            <w:r w:rsidRPr="00B559EB">
              <w:rPr>
                <w:rStyle w:val="a3"/>
                <w:b w:val="0"/>
                <w:sz w:val="26"/>
                <w:szCs w:val="26"/>
                <w:lang w:val="kk-KZ"/>
              </w:rPr>
              <w:t>- бақылаудың мақсаты мен міндеттерін зерделеу;</w:t>
            </w:r>
          </w:p>
          <w:p w:rsidR="006D34EE" w:rsidRPr="00B559EB" w:rsidRDefault="006D34EE" w:rsidP="00F64A42">
            <w:pPr>
              <w:pStyle w:val="ab"/>
              <w:spacing w:before="0" w:beforeAutospacing="0" w:after="0" w:afterAutospacing="0"/>
              <w:ind w:firstLine="33"/>
              <w:jc w:val="both"/>
              <w:rPr>
                <w:rStyle w:val="a3"/>
                <w:b w:val="0"/>
                <w:sz w:val="26"/>
                <w:szCs w:val="26"/>
                <w:lang w:val="kk-KZ"/>
              </w:rPr>
            </w:pPr>
            <w:r w:rsidRPr="00B559EB">
              <w:rPr>
                <w:rStyle w:val="a3"/>
                <w:b w:val="0"/>
                <w:sz w:val="26"/>
                <w:szCs w:val="26"/>
                <w:lang w:val="kk-KZ"/>
              </w:rPr>
              <w:t>- бақылау түрлерімен, мазмұнымен танысу;</w:t>
            </w:r>
          </w:p>
          <w:p w:rsidR="006D34EE" w:rsidRPr="00B559EB" w:rsidRDefault="006D34EE" w:rsidP="00F64A42">
            <w:pPr>
              <w:pStyle w:val="ab"/>
              <w:spacing w:before="0" w:beforeAutospacing="0" w:after="0" w:afterAutospacing="0"/>
              <w:ind w:firstLine="33"/>
              <w:jc w:val="both"/>
              <w:rPr>
                <w:rStyle w:val="a3"/>
                <w:b w:val="0"/>
                <w:sz w:val="26"/>
                <w:szCs w:val="26"/>
                <w:lang w:val="kk-KZ"/>
              </w:rPr>
            </w:pPr>
            <w:r w:rsidRPr="00B559EB">
              <w:rPr>
                <w:rStyle w:val="a3"/>
                <w:b w:val="0"/>
                <w:sz w:val="26"/>
                <w:szCs w:val="26"/>
                <w:lang w:val="kk-KZ"/>
              </w:rPr>
              <w:t>- бақылау іс-әрекетін жүзеге асыру реттілігімен танысу;</w:t>
            </w:r>
          </w:p>
          <w:p w:rsidR="006D34EE" w:rsidRPr="00B559EB" w:rsidRDefault="006D34EE" w:rsidP="00F64A42">
            <w:pPr>
              <w:pStyle w:val="ab"/>
              <w:spacing w:before="0" w:beforeAutospacing="0" w:after="0" w:afterAutospacing="0"/>
              <w:ind w:firstLine="33"/>
              <w:jc w:val="both"/>
              <w:rPr>
                <w:rStyle w:val="a3"/>
                <w:b w:val="0"/>
                <w:sz w:val="26"/>
                <w:szCs w:val="26"/>
                <w:lang w:val="kk-KZ"/>
              </w:rPr>
            </w:pPr>
            <w:r w:rsidRPr="00B559EB">
              <w:rPr>
                <w:rStyle w:val="a3"/>
                <w:b w:val="0"/>
                <w:sz w:val="26"/>
                <w:szCs w:val="26"/>
                <w:lang w:val="kk-KZ"/>
              </w:rPr>
              <w:t>- бақылау әдістерімен, формаларымен, нәтижелерімен танысу;</w:t>
            </w:r>
          </w:p>
          <w:p w:rsidR="006D34EE" w:rsidRPr="00B559EB" w:rsidRDefault="006D34EE" w:rsidP="00F64A42">
            <w:pPr>
              <w:pStyle w:val="ab"/>
              <w:spacing w:before="0" w:beforeAutospacing="0" w:after="0" w:afterAutospacing="0"/>
              <w:ind w:firstLine="33"/>
              <w:jc w:val="both"/>
              <w:rPr>
                <w:rStyle w:val="a3"/>
                <w:b w:val="0"/>
                <w:sz w:val="26"/>
                <w:szCs w:val="26"/>
                <w:lang w:val="kk-KZ"/>
              </w:rPr>
            </w:pPr>
            <w:r w:rsidRPr="00B559EB">
              <w:rPr>
                <w:rStyle w:val="a3"/>
                <w:b w:val="0"/>
                <w:sz w:val="26"/>
                <w:szCs w:val="26"/>
                <w:lang w:val="kk-KZ"/>
              </w:rPr>
              <w:t>- бағдарлық әрекетті бақылау.</w:t>
            </w:r>
          </w:p>
        </w:tc>
      </w:tr>
      <w:tr w:rsidR="006D34EE" w:rsidRPr="00B559EB" w:rsidTr="007F7C8A">
        <w:tc>
          <w:tcPr>
            <w:tcW w:w="346" w:type="dxa"/>
            <w:vAlign w:val="center"/>
          </w:tcPr>
          <w:p w:rsidR="006D34EE" w:rsidRPr="00B559EB" w:rsidRDefault="006D34EE" w:rsidP="00F64A42">
            <w:pPr>
              <w:pStyle w:val="ab"/>
              <w:spacing w:before="0" w:beforeAutospacing="0" w:after="0" w:afterAutospacing="0"/>
              <w:jc w:val="center"/>
              <w:rPr>
                <w:rStyle w:val="a3"/>
                <w:b w:val="0"/>
                <w:sz w:val="26"/>
                <w:szCs w:val="26"/>
                <w:lang w:val="kk-KZ"/>
              </w:rPr>
            </w:pPr>
            <w:r w:rsidRPr="00B559EB">
              <w:rPr>
                <w:rStyle w:val="a3"/>
                <w:b w:val="0"/>
                <w:sz w:val="26"/>
                <w:szCs w:val="26"/>
                <w:lang w:val="kk-KZ"/>
              </w:rPr>
              <w:t>2</w:t>
            </w:r>
          </w:p>
        </w:tc>
        <w:tc>
          <w:tcPr>
            <w:tcW w:w="2685" w:type="dxa"/>
            <w:vAlign w:val="center"/>
          </w:tcPr>
          <w:p w:rsidR="006D34EE" w:rsidRPr="00B559EB" w:rsidRDefault="006D34EE" w:rsidP="00F64A42">
            <w:pPr>
              <w:pStyle w:val="ab"/>
              <w:spacing w:before="0" w:beforeAutospacing="0" w:after="0" w:afterAutospacing="0"/>
              <w:rPr>
                <w:rStyle w:val="a3"/>
                <w:b w:val="0"/>
                <w:sz w:val="26"/>
                <w:szCs w:val="26"/>
                <w:lang w:val="kk-KZ"/>
              </w:rPr>
            </w:pPr>
            <w:r w:rsidRPr="00B559EB">
              <w:rPr>
                <w:rStyle w:val="a3"/>
                <w:b w:val="0"/>
                <w:sz w:val="26"/>
                <w:szCs w:val="26"/>
                <w:lang w:val="kk-KZ"/>
              </w:rPr>
              <w:t>Орындаушылық әрекет (Оә)</w:t>
            </w:r>
          </w:p>
        </w:tc>
        <w:tc>
          <w:tcPr>
            <w:tcW w:w="6467" w:type="dxa"/>
          </w:tcPr>
          <w:p w:rsidR="006D34EE" w:rsidRPr="00B559EB" w:rsidRDefault="006D34EE" w:rsidP="00F64A42">
            <w:pPr>
              <w:pStyle w:val="ab"/>
              <w:spacing w:before="0" w:beforeAutospacing="0" w:after="0" w:afterAutospacing="0"/>
              <w:ind w:firstLine="34"/>
              <w:jc w:val="both"/>
              <w:rPr>
                <w:rStyle w:val="a3"/>
                <w:b w:val="0"/>
                <w:sz w:val="26"/>
                <w:szCs w:val="26"/>
                <w:lang w:val="kk-KZ"/>
              </w:rPr>
            </w:pPr>
            <w:r w:rsidRPr="00B559EB">
              <w:rPr>
                <w:rStyle w:val="a3"/>
                <w:b w:val="0"/>
                <w:sz w:val="26"/>
                <w:szCs w:val="26"/>
                <w:lang w:val="kk-KZ"/>
              </w:rPr>
              <w:t>- педагогикалық бақылау түрілерін орындау;</w:t>
            </w:r>
          </w:p>
          <w:p w:rsidR="006D34EE" w:rsidRPr="00B559EB" w:rsidRDefault="006D34EE" w:rsidP="00F64A42">
            <w:pPr>
              <w:pStyle w:val="ab"/>
              <w:spacing w:before="0" w:beforeAutospacing="0" w:after="0" w:afterAutospacing="0"/>
              <w:ind w:firstLine="34"/>
              <w:jc w:val="both"/>
              <w:rPr>
                <w:rStyle w:val="a3"/>
                <w:b w:val="0"/>
                <w:sz w:val="26"/>
                <w:szCs w:val="26"/>
                <w:lang w:val="kk-KZ"/>
              </w:rPr>
            </w:pPr>
            <w:r w:rsidRPr="00B559EB">
              <w:rPr>
                <w:rStyle w:val="a3"/>
                <w:b w:val="0"/>
                <w:sz w:val="26"/>
                <w:szCs w:val="26"/>
                <w:lang w:val="kk-KZ"/>
              </w:rPr>
              <w:t>- педагогикалық бақылаудағы жалпы іскерліктерді сәйкесінше қолдану;</w:t>
            </w:r>
          </w:p>
          <w:p w:rsidR="006D34EE" w:rsidRPr="00B559EB" w:rsidRDefault="006D34EE" w:rsidP="00F64A42">
            <w:pPr>
              <w:pStyle w:val="ab"/>
              <w:spacing w:before="0" w:beforeAutospacing="0" w:after="0" w:afterAutospacing="0"/>
              <w:ind w:firstLine="34"/>
              <w:jc w:val="both"/>
              <w:rPr>
                <w:rStyle w:val="a3"/>
                <w:b w:val="0"/>
                <w:sz w:val="26"/>
                <w:szCs w:val="26"/>
                <w:lang w:val="kk-KZ"/>
              </w:rPr>
            </w:pPr>
            <w:r w:rsidRPr="00B559EB">
              <w:rPr>
                <w:rStyle w:val="a3"/>
                <w:b w:val="0"/>
                <w:sz w:val="26"/>
                <w:szCs w:val="26"/>
                <w:lang w:val="kk-KZ"/>
              </w:rPr>
              <w:t>- орындау әрекетін бақылау;</w:t>
            </w:r>
          </w:p>
        </w:tc>
      </w:tr>
      <w:tr w:rsidR="006D34EE" w:rsidRPr="007333BA" w:rsidTr="007F7C8A">
        <w:tc>
          <w:tcPr>
            <w:tcW w:w="346" w:type="dxa"/>
            <w:vAlign w:val="center"/>
          </w:tcPr>
          <w:p w:rsidR="006D34EE" w:rsidRPr="00B559EB" w:rsidRDefault="006D34EE" w:rsidP="00F64A42">
            <w:pPr>
              <w:pStyle w:val="ab"/>
              <w:spacing w:before="0" w:beforeAutospacing="0" w:after="0" w:afterAutospacing="0"/>
              <w:jc w:val="center"/>
              <w:rPr>
                <w:rStyle w:val="a3"/>
                <w:b w:val="0"/>
                <w:sz w:val="26"/>
                <w:szCs w:val="26"/>
                <w:lang w:val="kk-KZ"/>
              </w:rPr>
            </w:pPr>
            <w:r w:rsidRPr="00B559EB">
              <w:rPr>
                <w:rStyle w:val="a3"/>
                <w:b w:val="0"/>
                <w:sz w:val="26"/>
                <w:szCs w:val="26"/>
                <w:lang w:val="kk-KZ"/>
              </w:rPr>
              <w:t>3</w:t>
            </w:r>
          </w:p>
        </w:tc>
        <w:tc>
          <w:tcPr>
            <w:tcW w:w="2685" w:type="dxa"/>
            <w:vAlign w:val="center"/>
          </w:tcPr>
          <w:p w:rsidR="006D34EE" w:rsidRPr="00B559EB" w:rsidRDefault="006D34EE" w:rsidP="00F64A42">
            <w:pPr>
              <w:pStyle w:val="ab"/>
              <w:spacing w:before="0" w:beforeAutospacing="0" w:after="0" w:afterAutospacing="0"/>
              <w:rPr>
                <w:rStyle w:val="a3"/>
                <w:b w:val="0"/>
                <w:sz w:val="26"/>
                <w:szCs w:val="26"/>
                <w:lang w:val="kk-KZ"/>
              </w:rPr>
            </w:pPr>
            <w:r w:rsidRPr="00B559EB">
              <w:rPr>
                <w:rStyle w:val="a3"/>
                <w:b w:val="0"/>
                <w:sz w:val="26"/>
                <w:szCs w:val="26"/>
                <w:lang w:val="kk-KZ"/>
              </w:rPr>
              <w:t>Бақылау әрекеті (Бқә)</w:t>
            </w:r>
          </w:p>
        </w:tc>
        <w:tc>
          <w:tcPr>
            <w:tcW w:w="6467" w:type="dxa"/>
          </w:tcPr>
          <w:p w:rsidR="006D34EE" w:rsidRPr="00B559EB" w:rsidRDefault="006D34EE" w:rsidP="00F64A42">
            <w:pPr>
              <w:pStyle w:val="ab"/>
              <w:spacing w:before="0" w:beforeAutospacing="0" w:after="0" w:afterAutospacing="0"/>
              <w:jc w:val="both"/>
              <w:rPr>
                <w:rStyle w:val="a3"/>
                <w:b w:val="0"/>
                <w:sz w:val="26"/>
                <w:szCs w:val="26"/>
                <w:lang w:val="kk-KZ"/>
              </w:rPr>
            </w:pPr>
            <w:r w:rsidRPr="00B559EB">
              <w:rPr>
                <w:rStyle w:val="a3"/>
                <w:b w:val="0"/>
                <w:sz w:val="26"/>
                <w:szCs w:val="26"/>
                <w:lang w:val="kk-KZ"/>
              </w:rPr>
              <w:t>- оқу элементтері тобының меңгерілуін бақылау;</w:t>
            </w:r>
          </w:p>
          <w:p w:rsidR="006D34EE" w:rsidRPr="00B559EB" w:rsidRDefault="006D34EE" w:rsidP="00F64A42">
            <w:pPr>
              <w:pStyle w:val="ab"/>
              <w:spacing w:before="0" w:beforeAutospacing="0" w:after="0" w:afterAutospacing="0"/>
              <w:jc w:val="both"/>
              <w:rPr>
                <w:rStyle w:val="a3"/>
                <w:b w:val="0"/>
                <w:sz w:val="26"/>
                <w:szCs w:val="26"/>
                <w:lang w:val="kk-KZ"/>
              </w:rPr>
            </w:pPr>
            <w:r w:rsidRPr="00B559EB">
              <w:rPr>
                <w:rStyle w:val="a3"/>
                <w:b w:val="0"/>
                <w:sz w:val="26"/>
                <w:szCs w:val="26"/>
                <w:lang w:val="kk-KZ"/>
              </w:rPr>
              <w:t>- оқу-жаттығу іс-әрекеттерін меңгеруді бақылау;</w:t>
            </w:r>
          </w:p>
        </w:tc>
      </w:tr>
      <w:tr w:rsidR="006D34EE" w:rsidRPr="007333BA" w:rsidTr="007F7C8A">
        <w:tc>
          <w:tcPr>
            <w:tcW w:w="346" w:type="dxa"/>
            <w:vAlign w:val="center"/>
          </w:tcPr>
          <w:p w:rsidR="006D34EE" w:rsidRPr="00B559EB" w:rsidRDefault="006D34EE" w:rsidP="00F64A42">
            <w:pPr>
              <w:pStyle w:val="ab"/>
              <w:spacing w:before="0" w:beforeAutospacing="0" w:after="0" w:afterAutospacing="0"/>
              <w:jc w:val="center"/>
              <w:rPr>
                <w:rStyle w:val="a3"/>
                <w:b w:val="0"/>
                <w:sz w:val="26"/>
                <w:szCs w:val="26"/>
                <w:lang w:val="kk-KZ"/>
              </w:rPr>
            </w:pPr>
            <w:r w:rsidRPr="00B559EB">
              <w:rPr>
                <w:rStyle w:val="a3"/>
                <w:b w:val="0"/>
                <w:sz w:val="26"/>
                <w:szCs w:val="26"/>
                <w:lang w:val="kk-KZ"/>
              </w:rPr>
              <w:t>4</w:t>
            </w:r>
          </w:p>
        </w:tc>
        <w:tc>
          <w:tcPr>
            <w:tcW w:w="2685" w:type="dxa"/>
            <w:vAlign w:val="center"/>
          </w:tcPr>
          <w:p w:rsidR="006D34EE" w:rsidRPr="00B559EB" w:rsidRDefault="006D34EE" w:rsidP="00F64A42">
            <w:pPr>
              <w:pStyle w:val="ab"/>
              <w:spacing w:before="0" w:beforeAutospacing="0" w:after="0" w:afterAutospacing="0"/>
              <w:rPr>
                <w:rStyle w:val="a3"/>
                <w:b w:val="0"/>
                <w:sz w:val="26"/>
                <w:szCs w:val="26"/>
                <w:lang w:val="kk-KZ"/>
              </w:rPr>
            </w:pPr>
            <w:r w:rsidRPr="00B559EB">
              <w:rPr>
                <w:rStyle w:val="a3"/>
                <w:b w:val="0"/>
                <w:sz w:val="26"/>
                <w:szCs w:val="26"/>
                <w:lang w:val="kk-KZ"/>
              </w:rPr>
              <w:t>Түзету әрекеті (Тә)</w:t>
            </w:r>
          </w:p>
        </w:tc>
        <w:tc>
          <w:tcPr>
            <w:tcW w:w="6467" w:type="dxa"/>
          </w:tcPr>
          <w:p w:rsidR="006D34EE" w:rsidRPr="00B559EB" w:rsidRDefault="006D34EE" w:rsidP="00F64A42">
            <w:pPr>
              <w:pStyle w:val="ab"/>
              <w:spacing w:before="0" w:beforeAutospacing="0" w:after="0" w:afterAutospacing="0"/>
              <w:jc w:val="both"/>
              <w:rPr>
                <w:rStyle w:val="a3"/>
                <w:b w:val="0"/>
                <w:sz w:val="26"/>
                <w:szCs w:val="26"/>
                <w:lang w:val="kk-KZ"/>
              </w:rPr>
            </w:pPr>
            <w:r w:rsidRPr="00B559EB">
              <w:rPr>
                <w:rStyle w:val="a3"/>
                <w:b w:val="0"/>
                <w:sz w:val="26"/>
                <w:szCs w:val="26"/>
                <w:lang w:val="kk-KZ"/>
              </w:rPr>
              <w:t>- жіберілген қателіктерді анықтау;</w:t>
            </w:r>
          </w:p>
          <w:p w:rsidR="006D34EE" w:rsidRPr="00BD342B" w:rsidRDefault="006D34EE" w:rsidP="00F64A42">
            <w:pPr>
              <w:pStyle w:val="ab"/>
              <w:spacing w:before="0" w:beforeAutospacing="0" w:after="0" w:afterAutospacing="0"/>
              <w:jc w:val="both"/>
              <w:rPr>
                <w:rStyle w:val="a3"/>
                <w:b w:val="0"/>
                <w:i/>
                <w:sz w:val="26"/>
                <w:szCs w:val="26"/>
                <w:lang w:val="kk-KZ"/>
              </w:rPr>
            </w:pPr>
            <w:r w:rsidRPr="00B559EB">
              <w:rPr>
                <w:rStyle w:val="a3"/>
                <w:b w:val="0"/>
                <w:sz w:val="26"/>
                <w:szCs w:val="26"/>
                <w:lang w:val="kk-KZ"/>
              </w:rPr>
              <w:t>- түзету үшін дидактикалық үдерісті ұйымдастыру.</w:t>
            </w:r>
          </w:p>
        </w:tc>
      </w:tr>
    </w:tbl>
    <w:p w:rsidR="006D34EE" w:rsidRPr="00B559EB" w:rsidRDefault="006D34EE" w:rsidP="006D34EE">
      <w:pPr>
        <w:pStyle w:val="ab"/>
        <w:spacing w:before="0" w:beforeAutospacing="0" w:after="0" w:afterAutospacing="0"/>
        <w:jc w:val="both"/>
        <w:rPr>
          <w:rStyle w:val="a3"/>
          <w:b w:val="0"/>
          <w:sz w:val="28"/>
          <w:szCs w:val="28"/>
          <w:lang w:val="kk-KZ"/>
        </w:rPr>
      </w:pPr>
    </w:p>
    <w:p w:rsidR="006D34EE" w:rsidRDefault="006D34EE" w:rsidP="006D34EE">
      <w:pPr>
        <w:pStyle w:val="ab"/>
        <w:spacing w:before="0" w:beforeAutospacing="0" w:after="0" w:afterAutospacing="0"/>
        <w:ind w:firstLine="567"/>
        <w:jc w:val="both"/>
        <w:rPr>
          <w:rStyle w:val="a3"/>
          <w:b w:val="0"/>
          <w:sz w:val="28"/>
          <w:szCs w:val="28"/>
          <w:lang w:val="kk-KZ"/>
        </w:rPr>
      </w:pPr>
      <w:r>
        <w:rPr>
          <w:rStyle w:val="a3"/>
          <w:b w:val="0"/>
          <w:sz w:val="28"/>
          <w:szCs w:val="28"/>
          <w:lang w:val="kk-KZ"/>
        </w:rPr>
        <w:t>Сонымен, оқу материалдарын зерделеу негізінде төмендегідей ұғымдарды нақтылауды жөн көрдік:</w:t>
      </w:r>
    </w:p>
    <w:p w:rsidR="006D34EE" w:rsidRPr="00C91D2F" w:rsidRDefault="006D34EE" w:rsidP="006D34EE">
      <w:pPr>
        <w:pStyle w:val="ab"/>
        <w:spacing w:before="0" w:beforeAutospacing="0" w:after="0" w:afterAutospacing="0"/>
        <w:ind w:firstLine="567"/>
        <w:jc w:val="both"/>
        <w:rPr>
          <w:rStyle w:val="a3"/>
          <w:b w:val="0"/>
          <w:sz w:val="28"/>
          <w:szCs w:val="28"/>
          <w:lang w:val="kk-KZ"/>
        </w:rPr>
      </w:pPr>
      <w:r>
        <w:rPr>
          <w:rStyle w:val="a3"/>
          <w:b w:val="0"/>
          <w:sz w:val="28"/>
          <w:szCs w:val="28"/>
          <w:lang w:val="kk-KZ"/>
        </w:rPr>
        <w:t xml:space="preserve">- </w:t>
      </w:r>
      <w:r w:rsidRPr="00C91D2F">
        <w:rPr>
          <w:rStyle w:val="a3"/>
          <w:sz w:val="28"/>
          <w:szCs w:val="28"/>
          <w:lang w:val="kk-KZ"/>
        </w:rPr>
        <w:t>«</w:t>
      </w:r>
      <w:r w:rsidRPr="00C91D2F">
        <w:rPr>
          <w:sz w:val="28"/>
          <w:szCs w:val="28"/>
          <w:lang w:val="kk-KZ"/>
        </w:rPr>
        <w:t>оқушылардың оқу-жаттығу іс-әрекеті дегеніміз дене қозғалыс жаттығуларын сәтті орындаудағы және дене сапалары (қасиеттері) мен дайындығын жетілдірудегі саналы әрекеттерді</w:t>
      </w:r>
      <w:r w:rsidR="00B634B8">
        <w:rPr>
          <w:sz w:val="28"/>
          <w:szCs w:val="28"/>
          <w:lang w:val="kk-KZ"/>
        </w:rPr>
        <w:t>ң</w:t>
      </w:r>
      <w:r w:rsidRPr="00C91D2F">
        <w:rPr>
          <w:sz w:val="28"/>
          <w:szCs w:val="28"/>
          <w:lang w:val="kk-KZ"/>
        </w:rPr>
        <w:t xml:space="preserve"> бірлігі»;</w:t>
      </w:r>
      <w:r w:rsidRPr="00C91D2F">
        <w:rPr>
          <w:rStyle w:val="a3"/>
          <w:b w:val="0"/>
          <w:sz w:val="28"/>
          <w:szCs w:val="28"/>
          <w:lang w:val="kk-KZ"/>
        </w:rPr>
        <w:t xml:space="preserve"> </w:t>
      </w:r>
    </w:p>
    <w:p w:rsidR="006D34EE" w:rsidRPr="00C91D2F" w:rsidRDefault="006D34EE" w:rsidP="006D34EE">
      <w:pPr>
        <w:pStyle w:val="ab"/>
        <w:spacing w:before="0" w:beforeAutospacing="0" w:after="0" w:afterAutospacing="0"/>
        <w:ind w:firstLine="567"/>
        <w:jc w:val="both"/>
        <w:rPr>
          <w:sz w:val="28"/>
          <w:szCs w:val="28"/>
          <w:lang w:val="kk-KZ"/>
        </w:rPr>
      </w:pPr>
      <w:r w:rsidRPr="00C91D2F">
        <w:rPr>
          <w:sz w:val="28"/>
          <w:szCs w:val="28"/>
          <w:lang w:val="kk-KZ"/>
        </w:rPr>
        <w:t>«Оқушылардың оқу-жаттығу іс-әрекетін педагогикалық бақылау  дегеніміз оқушылардың оқу-жаттығу іс-әрекетінің барысын қадағалау мен нәтижесін анықтау және тиімділігін арттыру мақсатында дене шынықтыру және спортпен шұғылданушылардың дене жағдайы  туралы ақпарат алу үдерісі».</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Оқушылардың оқу-жаттығу іс-әрекетін педагогикалық бақылау</w:t>
      </w:r>
      <w:r>
        <w:rPr>
          <w:rStyle w:val="a3"/>
          <w:b w:val="0"/>
          <w:sz w:val="28"/>
          <w:szCs w:val="28"/>
          <w:lang w:val="kk-KZ"/>
        </w:rPr>
        <w:t>ғ</w:t>
      </w:r>
      <w:r w:rsidRPr="00B559EB">
        <w:rPr>
          <w:rStyle w:val="a3"/>
          <w:b w:val="0"/>
          <w:sz w:val="28"/>
          <w:szCs w:val="28"/>
          <w:lang w:val="kk-KZ"/>
        </w:rPr>
        <w:t>а болашақ жаттықтырушы-оқытушыларды даярлауд</w:t>
      </w:r>
      <w:r>
        <w:rPr>
          <w:rStyle w:val="a3"/>
          <w:b w:val="0"/>
          <w:sz w:val="28"/>
          <w:szCs w:val="28"/>
          <w:lang w:val="kk-KZ"/>
        </w:rPr>
        <w:t>ы</w:t>
      </w:r>
      <w:r w:rsidRPr="00B559EB">
        <w:rPr>
          <w:rStyle w:val="a3"/>
          <w:b w:val="0"/>
          <w:sz w:val="28"/>
          <w:szCs w:val="28"/>
          <w:lang w:val="kk-KZ"/>
        </w:rPr>
        <w:t xml:space="preserve"> жүзеге асыру жұмыстарын</w:t>
      </w:r>
      <w:r>
        <w:rPr>
          <w:rStyle w:val="a3"/>
          <w:b w:val="0"/>
          <w:sz w:val="28"/>
          <w:szCs w:val="28"/>
          <w:lang w:val="kk-KZ"/>
        </w:rPr>
        <w:t>ың ерекшеліктері келесі тақырыпта қамтылады</w:t>
      </w:r>
      <w:r w:rsidRPr="00B559EB">
        <w:rPr>
          <w:rStyle w:val="a3"/>
          <w:b w:val="0"/>
          <w:sz w:val="28"/>
          <w:szCs w:val="28"/>
          <w:lang w:val="kk-KZ"/>
        </w:rPr>
        <w:t>.</w:t>
      </w:r>
    </w:p>
    <w:p w:rsidR="006D34EE" w:rsidRDefault="006D34EE" w:rsidP="006D34EE">
      <w:pPr>
        <w:pStyle w:val="8"/>
        <w:spacing w:before="0" w:after="0"/>
        <w:ind w:firstLine="567"/>
        <w:jc w:val="both"/>
        <w:rPr>
          <w:i w:val="0"/>
          <w:strike w:val="0"/>
          <w:sz w:val="28"/>
          <w:szCs w:val="28"/>
          <w:lang w:val="kk-KZ"/>
        </w:rPr>
      </w:pPr>
    </w:p>
    <w:p w:rsidR="006D34EE" w:rsidRDefault="006D34EE" w:rsidP="006D34EE">
      <w:pPr>
        <w:pStyle w:val="8"/>
        <w:spacing w:before="0" w:after="0"/>
        <w:ind w:firstLine="567"/>
        <w:jc w:val="both"/>
        <w:rPr>
          <w:b/>
          <w:i w:val="0"/>
          <w:strike w:val="0"/>
          <w:sz w:val="28"/>
          <w:szCs w:val="28"/>
          <w:lang w:val="kk-KZ"/>
        </w:rPr>
      </w:pPr>
    </w:p>
    <w:p w:rsidR="006D34EE" w:rsidRDefault="006D34EE" w:rsidP="006D34EE">
      <w:pPr>
        <w:pStyle w:val="ab"/>
        <w:spacing w:before="0" w:beforeAutospacing="0" w:after="0" w:afterAutospacing="0"/>
        <w:ind w:firstLine="567"/>
        <w:jc w:val="both"/>
        <w:rPr>
          <w:b/>
          <w:sz w:val="28"/>
          <w:szCs w:val="28"/>
          <w:lang w:val="kk-KZ"/>
        </w:rPr>
      </w:pPr>
      <w:r w:rsidRPr="0038732E">
        <w:rPr>
          <w:b/>
          <w:sz w:val="28"/>
          <w:szCs w:val="28"/>
          <w:lang w:val="kk-KZ"/>
        </w:rPr>
        <w:t>2.2</w:t>
      </w:r>
      <w:r w:rsidRPr="00D961F8">
        <w:rPr>
          <w:b/>
          <w:sz w:val="28"/>
          <w:szCs w:val="28"/>
          <w:lang w:val="kk-KZ"/>
        </w:rPr>
        <w:t xml:space="preserve"> Болашақ жаттықтырушы-оқытушыларды оқушылардың оқу-жаттығу іс-әрекетін педагогикалық бақылауға даярлаудың ерекшеліктері </w:t>
      </w:r>
    </w:p>
    <w:p w:rsidR="006D34EE" w:rsidRPr="00BD342B" w:rsidRDefault="006D34EE" w:rsidP="006D34EE">
      <w:pPr>
        <w:pStyle w:val="8"/>
        <w:spacing w:before="0" w:after="0"/>
        <w:ind w:firstLine="567"/>
        <w:jc w:val="both"/>
        <w:rPr>
          <w:i w:val="0"/>
          <w:strike w:val="0"/>
          <w:sz w:val="28"/>
          <w:szCs w:val="28"/>
          <w:lang w:val="kk-KZ"/>
        </w:rPr>
      </w:pPr>
      <w:r w:rsidRPr="00BD342B">
        <w:rPr>
          <w:i w:val="0"/>
          <w:strike w:val="0"/>
          <w:sz w:val="28"/>
          <w:szCs w:val="28"/>
          <w:lang w:val="kk-KZ"/>
        </w:rPr>
        <w:t>Зерттеу тақырыбымызға байланысты болашақ жаттықтырушы-оқытушыларды оқушылардың оқу-жаттығу іс-әрекетін педагогикалық бақылауға даярлау үшін төменде бірқатар ұғымдардың мәнін толық мәнді ұғыну қажет. С.И.Ожеговтың сөздігінде «даярлау» ұғымы: 1) оқыту, бір нәрсе үшін қажетті білім беру; 2) біреудің алған білім қоры [</w:t>
      </w:r>
      <w:r w:rsidR="00C91D2F">
        <w:rPr>
          <w:i w:val="0"/>
          <w:strike w:val="0"/>
          <w:sz w:val="28"/>
          <w:szCs w:val="28"/>
          <w:lang w:val="kk-KZ"/>
        </w:rPr>
        <w:t>172</w:t>
      </w:r>
      <w:r w:rsidRPr="00BD342B">
        <w:rPr>
          <w:i w:val="0"/>
          <w:strike w:val="0"/>
          <w:sz w:val="28"/>
          <w:szCs w:val="28"/>
          <w:lang w:val="kk-KZ"/>
        </w:rPr>
        <w:t xml:space="preserve">, с.532]. Бұл тұрғыдан </w:t>
      </w:r>
      <w:r w:rsidRPr="00BD342B">
        <w:rPr>
          <w:i w:val="0"/>
          <w:strike w:val="0"/>
          <w:sz w:val="28"/>
          <w:szCs w:val="28"/>
          <w:lang w:val="kk-KZ"/>
        </w:rPr>
        <w:lastRenderedPageBreak/>
        <w:t>алғанда даярлау педагогикалық іс-әрекетті ұйымдастыруға және соның негізінде белгілі құраушыны беру немесе игеру әрекеті.</w:t>
      </w:r>
    </w:p>
    <w:p w:rsidR="006D34EE" w:rsidRPr="00B559EB" w:rsidRDefault="006D34EE" w:rsidP="006D34EE">
      <w:pPr>
        <w:pStyle w:val="8"/>
        <w:spacing w:before="0" w:after="0"/>
        <w:ind w:firstLine="567"/>
        <w:jc w:val="both"/>
        <w:rPr>
          <w:i w:val="0"/>
          <w:strike w:val="0"/>
          <w:sz w:val="28"/>
          <w:szCs w:val="28"/>
          <w:lang w:val="kk-KZ"/>
        </w:rPr>
      </w:pPr>
      <w:r w:rsidRPr="00BD342B">
        <w:rPr>
          <w:i w:val="0"/>
          <w:strike w:val="0"/>
          <w:sz w:val="28"/>
          <w:szCs w:val="28"/>
          <w:lang w:val="kk-KZ"/>
        </w:rPr>
        <w:t>Ғылыми-зерттеу еңбектерінде, анықтамалықтарда «даярлау» ғылымаралық ұғым ретінде қарастырылады. Жеке тұлғаға қатысты «Даярлау - жеке адамға арнайы міндеттерді барабар орындау үшін қажет көзқарастарды, білім мен іскерліктерді қалыптастыру және байыту» [2</w:t>
      </w:r>
      <w:r w:rsidR="00C91D2F">
        <w:rPr>
          <w:i w:val="0"/>
          <w:strike w:val="0"/>
          <w:sz w:val="28"/>
          <w:szCs w:val="28"/>
          <w:lang w:val="kk-KZ"/>
        </w:rPr>
        <w:t>40</w:t>
      </w:r>
      <w:r w:rsidRPr="00BD342B">
        <w:rPr>
          <w:i w:val="0"/>
          <w:strike w:val="0"/>
          <w:sz w:val="28"/>
          <w:szCs w:val="28"/>
          <w:lang w:val="kk-KZ"/>
        </w:rPr>
        <w:t>, с.344]. Даярлау адамды қандай да бір жеке тұлғалық жетілдіру, кейіпке ендіру барысы ретінде қарастырылады.</w:t>
      </w:r>
    </w:p>
    <w:p w:rsidR="006D34EE" w:rsidRDefault="006D34EE" w:rsidP="006D34EE">
      <w:pPr>
        <w:pStyle w:val="8"/>
        <w:spacing w:before="0" w:after="0"/>
        <w:ind w:firstLine="567"/>
        <w:jc w:val="both"/>
        <w:rPr>
          <w:i w:val="0"/>
          <w:strike w:val="0"/>
          <w:sz w:val="28"/>
          <w:szCs w:val="28"/>
          <w:lang w:val="kk-KZ"/>
        </w:rPr>
      </w:pPr>
      <w:r w:rsidRPr="00AF74F7">
        <w:rPr>
          <w:i w:val="0"/>
          <w:strike w:val="0"/>
          <w:sz w:val="28"/>
          <w:szCs w:val="28"/>
          <w:lang w:val="kk-KZ"/>
        </w:rPr>
        <w:t xml:space="preserve">Сонымен, «даярлау» ұғымы </w:t>
      </w:r>
      <w:r>
        <w:rPr>
          <w:i w:val="0"/>
          <w:strike w:val="0"/>
          <w:sz w:val="28"/>
          <w:szCs w:val="28"/>
          <w:lang w:val="kk-KZ"/>
        </w:rPr>
        <w:t xml:space="preserve">С.И. Ожеговтың сөздігіне сәйкес </w:t>
      </w:r>
      <w:r w:rsidRPr="00AF74F7">
        <w:rPr>
          <w:i w:val="0"/>
          <w:strike w:val="0"/>
          <w:sz w:val="28"/>
          <w:szCs w:val="28"/>
          <w:lang w:val="kk-KZ"/>
        </w:rPr>
        <w:t>зерттеп отырған сапаны қалыптастыру үдерісі және оның нәтижесі «даярлық»</w:t>
      </w:r>
      <w:r>
        <w:rPr>
          <w:i w:val="0"/>
          <w:strike w:val="0"/>
          <w:sz w:val="28"/>
          <w:szCs w:val="28"/>
          <w:lang w:val="kk-KZ"/>
        </w:rPr>
        <w:t xml:space="preserve"> ретінде түсініледі.</w:t>
      </w:r>
    </w:p>
    <w:p w:rsidR="006D34EE" w:rsidRPr="00B559EB" w:rsidRDefault="006D34EE" w:rsidP="006D34EE">
      <w:pPr>
        <w:pStyle w:val="8"/>
        <w:spacing w:before="0" w:after="0"/>
        <w:ind w:firstLine="567"/>
        <w:jc w:val="both"/>
        <w:rPr>
          <w:lang w:val="kk-KZ"/>
        </w:rPr>
      </w:pPr>
      <w:r w:rsidRPr="00B559EB">
        <w:rPr>
          <w:i w:val="0"/>
          <w:strike w:val="0"/>
          <w:sz w:val="28"/>
          <w:szCs w:val="28"/>
          <w:lang w:val="kk-KZ"/>
        </w:rPr>
        <w:t>Дене шынықтыру және спорт саласы бойынша мұғалімдердің, жаттықтырушы-оқытушыларды даярлау мәселесін мектептің басқа мұғалімдерін даярлаудан бөлек қарауға болмайды. Ол жөнінде көптеген педагог ғалымдар еңбектер жазған. Солардың бірі В.А.Сластениннің еңбектері болашақ мұғалімдерді даярлаудың әдіснамасы мен теориясына бағытталады. Педагог ғалымның ойы бойынша, мұғалімнің педагогикалық іс-әрекетке кәсіби даярлығы бірқатар қасиеттермен және сипаттамалармен анықталады. Олар [</w:t>
      </w:r>
      <w:r w:rsidR="00C91D2F">
        <w:rPr>
          <w:i w:val="0"/>
          <w:strike w:val="0"/>
          <w:sz w:val="28"/>
          <w:szCs w:val="28"/>
          <w:lang w:val="kk-KZ"/>
        </w:rPr>
        <w:t>241</w:t>
      </w:r>
      <w:r w:rsidRPr="00B559EB">
        <w:rPr>
          <w:i w:val="0"/>
          <w:strike w:val="0"/>
          <w:sz w:val="28"/>
          <w:szCs w:val="28"/>
          <w:lang w:val="kk-KZ"/>
        </w:rPr>
        <w:t>]:</w:t>
      </w:r>
      <w:r>
        <w:rPr>
          <w:i w:val="0"/>
          <w:strike w:val="0"/>
          <w:sz w:val="28"/>
          <w:szCs w:val="28"/>
          <w:lang w:val="kk-KZ"/>
        </w:rPr>
        <w:t xml:space="preserve"> </w:t>
      </w:r>
      <w:r w:rsidRPr="00B559EB">
        <w:rPr>
          <w:i w:val="0"/>
          <w:strike w:val="0"/>
          <w:sz w:val="28"/>
          <w:szCs w:val="28"/>
          <w:lang w:val="kk-KZ"/>
        </w:rPr>
        <w:t>психологиялық даярлық - мектептегі жұмысты мақсат еткен педагогикалық іс-әрекетке әртүрлі деңгеймен қалыптасқан бағыттылық;</w:t>
      </w:r>
      <w:r>
        <w:rPr>
          <w:i w:val="0"/>
          <w:strike w:val="0"/>
          <w:sz w:val="28"/>
          <w:szCs w:val="28"/>
          <w:lang w:val="kk-KZ"/>
        </w:rPr>
        <w:t xml:space="preserve"> </w:t>
      </w:r>
      <w:r w:rsidRPr="00B559EB">
        <w:rPr>
          <w:i w:val="0"/>
          <w:strike w:val="0"/>
          <w:sz w:val="28"/>
          <w:szCs w:val="28"/>
          <w:lang w:val="kk-KZ"/>
        </w:rPr>
        <w:t>ғылыми-педагогикалық даярлық - педагогикалық іс-әрекетке қажетті көлемдегі қоғамдық-саяси, психологиялық-педагогикалық және арнайы білімдер;</w:t>
      </w:r>
      <w:r>
        <w:rPr>
          <w:i w:val="0"/>
          <w:strike w:val="0"/>
          <w:sz w:val="28"/>
          <w:szCs w:val="28"/>
          <w:lang w:val="kk-KZ"/>
        </w:rPr>
        <w:t xml:space="preserve"> </w:t>
      </w:r>
      <w:r w:rsidRPr="00B559EB">
        <w:rPr>
          <w:i w:val="0"/>
          <w:strike w:val="0"/>
          <w:sz w:val="28"/>
          <w:szCs w:val="28"/>
          <w:lang w:val="kk-KZ"/>
        </w:rPr>
        <w:t>практикалық даярлық - талап етілген деңгейдегі қалыптастырылған кәсіби-педагогикалық іскерліктер мен дағдылардың болуы;</w:t>
      </w:r>
      <w:r>
        <w:rPr>
          <w:i w:val="0"/>
          <w:strike w:val="0"/>
          <w:sz w:val="28"/>
          <w:szCs w:val="28"/>
          <w:lang w:val="kk-KZ"/>
        </w:rPr>
        <w:t xml:space="preserve"> </w:t>
      </w:r>
      <w:r w:rsidRPr="00B559EB">
        <w:rPr>
          <w:i w:val="0"/>
          <w:strike w:val="0"/>
          <w:sz w:val="28"/>
          <w:szCs w:val="28"/>
          <w:lang w:val="kk-KZ"/>
        </w:rPr>
        <w:t>психофизиологиялық даярлық - белгілі мұғалім мамандығын игеруге және педагогикалық іс-әрекет үшін сәйкес алғышарттың болуы, кәсіби құнды жеке тұлғалық сапаның қалыптасқандығы;</w:t>
      </w:r>
      <w:r>
        <w:rPr>
          <w:i w:val="0"/>
          <w:strike w:val="0"/>
          <w:sz w:val="28"/>
          <w:szCs w:val="28"/>
          <w:lang w:val="kk-KZ"/>
        </w:rPr>
        <w:t xml:space="preserve"> д</w:t>
      </w:r>
      <w:r w:rsidRPr="00B559EB">
        <w:rPr>
          <w:i w:val="0"/>
          <w:strike w:val="0"/>
          <w:sz w:val="28"/>
          <w:szCs w:val="28"/>
          <w:lang w:val="kk-KZ"/>
        </w:rPr>
        <w:t>ене бітімі даярлығы - денсаулық жағдайының педагогикалық іс-әрекет талабымен дене бітімінің дамуы және кәсіби жұмыс жасау қабілеттілігі. Осыған сәйкес дене шынықтыру және спорт саласының мамандарын даярлау басшылыққа алынады.</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Бүгінгі таңда психологиялық, ғылыми-педагогикалық әдебиеттерде «даярлық» ұғымы:</w:t>
      </w:r>
      <w:r>
        <w:rPr>
          <w:rStyle w:val="a3"/>
          <w:b w:val="0"/>
          <w:sz w:val="28"/>
          <w:szCs w:val="28"/>
          <w:lang w:val="kk-KZ"/>
        </w:rPr>
        <w:t xml:space="preserve"> </w:t>
      </w:r>
      <w:r w:rsidRPr="00B559EB">
        <w:rPr>
          <w:rStyle w:val="a3"/>
          <w:b w:val="0"/>
          <w:sz w:val="28"/>
          <w:szCs w:val="28"/>
          <w:lang w:val="kk-KZ"/>
        </w:rPr>
        <w:t>белгілі бір психологиялық жағдай (Селиванов В.И., Райский Б.Ф., Матюжина М.Ф., т.б.);</w:t>
      </w:r>
      <w:r>
        <w:rPr>
          <w:rStyle w:val="a3"/>
          <w:b w:val="0"/>
          <w:sz w:val="28"/>
          <w:szCs w:val="28"/>
          <w:lang w:val="kk-KZ"/>
        </w:rPr>
        <w:t xml:space="preserve"> </w:t>
      </w:r>
      <w:r w:rsidRPr="00B559EB">
        <w:rPr>
          <w:rStyle w:val="a3"/>
          <w:b w:val="0"/>
          <w:sz w:val="28"/>
          <w:szCs w:val="28"/>
          <w:lang w:val="kk-KZ"/>
        </w:rPr>
        <w:t>жеке тұлғаның тұрақты сипаты (Дьяченко М.И., Кандыбович Л.А., т.б.);</w:t>
      </w:r>
      <w:r>
        <w:rPr>
          <w:rStyle w:val="a3"/>
          <w:b w:val="0"/>
          <w:sz w:val="28"/>
          <w:szCs w:val="28"/>
          <w:lang w:val="kk-KZ"/>
        </w:rPr>
        <w:t xml:space="preserve"> </w:t>
      </w:r>
      <w:r w:rsidRPr="00B559EB">
        <w:rPr>
          <w:rStyle w:val="a3"/>
          <w:b w:val="0"/>
          <w:sz w:val="28"/>
          <w:szCs w:val="28"/>
          <w:lang w:val="kk-KZ"/>
        </w:rPr>
        <w:t>жеке тұлғаның күрделі құрылымдық білімі (Дурай-Новакова К.М., Линенко А.Ф., т.б.);</w:t>
      </w:r>
      <w:r>
        <w:rPr>
          <w:rStyle w:val="a3"/>
          <w:b w:val="0"/>
          <w:sz w:val="28"/>
          <w:szCs w:val="28"/>
          <w:lang w:val="kk-KZ"/>
        </w:rPr>
        <w:t xml:space="preserve"> </w:t>
      </w:r>
      <w:r w:rsidRPr="00B559EB">
        <w:rPr>
          <w:rStyle w:val="a3"/>
          <w:b w:val="0"/>
          <w:sz w:val="28"/>
          <w:szCs w:val="28"/>
          <w:lang w:val="kk-KZ"/>
        </w:rPr>
        <w:t>мотивациялық және күрделі процессуальдық компоненттердің ажырамас бірлігі (Ильин В.С., Ковалевская Н.Г. т.б.);</w:t>
      </w:r>
      <w:r>
        <w:rPr>
          <w:rStyle w:val="a3"/>
          <w:b w:val="0"/>
          <w:sz w:val="28"/>
          <w:szCs w:val="28"/>
          <w:lang w:val="kk-KZ"/>
        </w:rPr>
        <w:t xml:space="preserve"> </w:t>
      </w:r>
      <w:r w:rsidRPr="00B559EB">
        <w:rPr>
          <w:rStyle w:val="a3"/>
          <w:b w:val="0"/>
          <w:sz w:val="28"/>
          <w:szCs w:val="28"/>
          <w:lang w:val="kk-KZ"/>
        </w:rPr>
        <w:t>педагогикалық кәсіби мәнді қасиетті, жалпы және арнайы білім, іскерлік, дағдылар жиынтығы мен педагогикалық іске асыруға талаптарды біріктіретін білім (Веретенников Л.К.) ретінде қарастырылады.</w:t>
      </w:r>
    </w:p>
    <w:p w:rsidR="006D34EE" w:rsidRDefault="006D34EE" w:rsidP="006D34EE">
      <w:pPr>
        <w:pStyle w:val="ab"/>
        <w:spacing w:before="0" w:beforeAutospacing="0" w:after="0" w:afterAutospacing="0"/>
        <w:ind w:firstLine="567"/>
        <w:jc w:val="both"/>
        <w:rPr>
          <w:sz w:val="28"/>
          <w:lang w:val="kk-KZ"/>
        </w:rPr>
      </w:pPr>
      <w:r w:rsidRPr="001745F5">
        <w:rPr>
          <w:sz w:val="28"/>
          <w:szCs w:val="28"/>
          <w:lang w:val="kk-KZ"/>
        </w:rPr>
        <w:t>Дене шынықтыру және спорт туралы Қазақстан Республикасының Заңында</w:t>
      </w:r>
      <w:r w:rsidRPr="006363C8">
        <w:rPr>
          <w:sz w:val="28"/>
          <w:szCs w:val="28"/>
          <w:lang w:val="kk-KZ"/>
        </w:rPr>
        <w:t xml:space="preserve"> </w:t>
      </w:r>
      <w:r>
        <w:rPr>
          <w:sz w:val="28"/>
          <w:szCs w:val="28"/>
          <w:lang w:val="kk-KZ"/>
        </w:rPr>
        <w:t>[</w:t>
      </w:r>
      <w:r w:rsidR="00C91D2F">
        <w:rPr>
          <w:sz w:val="28"/>
          <w:szCs w:val="28"/>
          <w:lang w:val="kk-KZ"/>
        </w:rPr>
        <w:t>242</w:t>
      </w:r>
      <w:r>
        <w:rPr>
          <w:sz w:val="28"/>
          <w:szCs w:val="28"/>
          <w:lang w:val="kk-KZ"/>
        </w:rPr>
        <w:t>]:</w:t>
      </w:r>
      <w:r>
        <w:rPr>
          <w:sz w:val="28"/>
          <w:lang w:val="kk-KZ"/>
        </w:rPr>
        <w:t xml:space="preserve"> «2-1) б</w:t>
      </w:r>
      <w:r w:rsidRPr="00EC47B3">
        <w:rPr>
          <w:sz w:val="28"/>
          <w:lang w:val="kk-KZ"/>
        </w:rPr>
        <w:t>алалар мен жасөспірімдерге арналған спорт секциясы – жаттықтырушы, жаттықтырушы-оқытушы немесе дене шынықтыру және спорт жөніндегі нұсқаушы өткізетін, тұрақты негізде ұйымдастырылатын, балалар мен жасөспірімдердің денсаулығын нығайтуға және спорттық қабілеттерін дамытуға арналған сабақ</w:t>
      </w:r>
      <w:r>
        <w:rPr>
          <w:sz w:val="28"/>
          <w:lang w:val="kk-KZ"/>
        </w:rPr>
        <w:t>;</w:t>
      </w:r>
    </w:p>
    <w:p w:rsidR="006D34EE" w:rsidRDefault="006D34EE" w:rsidP="006D34EE">
      <w:pPr>
        <w:pStyle w:val="ab"/>
        <w:spacing w:before="0" w:beforeAutospacing="0" w:after="0" w:afterAutospacing="0"/>
        <w:ind w:firstLine="567"/>
        <w:jc w:val="both"/>
        <w:rPr>
          <w:sz w:val="28"/>
          <w:szCs w:val="28"/>
          <w:lang w:val="kk-KZ"/>
        </w:rPr>
      </w:pPr>
      <w:r>
        <w:rPr>
          <w:sz w:val="28"/>
          <w:lang w:val="kk-KZ"/>
        </w:rPr>
        <w:lastRenderedPageBreak/>
        <w:t xml:space="preserve">16) </w:t>
      </w:r>
      <w:r w:rsidRPr="00EC47B3">
        <w:rPr>
          <w:sz w:val="28"/>
          <w:lang w:val="kk-KZ"/>
        </w:rPr>
        <w:t>жаттықтырушы, жаттықтырушы-оқытушы – спорттық нәтижелерге қол жеткізу үшін спортшыны даярлаудың оқу-жаттығу процесін және оның сайыс әрекетіне басшылықты жүзеге асыратын жеке тұлға</w:t>
      </w:r>
      <w:r>
        <w:rPr>
          <w:sz w:val="28"/>
          <w:lang w:val="kk-KZ"/>
        </w:rPr>
        <w:t>» - деп негізгі ұғымдарға түсінік берілген</w:t>
      </w:r>
      <w:r w:rsidRPr="00EC47B3">
        <w:rPr>
          <w:sz w:val="28"/>
          <w:szCs w:val="28"/>
          <w:lang w:val="kk-KZ"/>
        </w:rPr>
        <w:t>.</w:t>
      </w:r>
      <w:r>
        <w:rPr>
          <w:sz w:val="28"/>
          <w:szCs w:val="28"/>
          <w:lang w:val="kk-KZ"/>
        </w:rPr>
        <w:t xml:space="preserve"> Осы негізгі ұғымдарға сәйкес мектептерде ұйымдастырылатын дене тәрбиесі сабақтары мен спорт секцияларында жаттықтырушы-оқытушы қызмет етеді.</w:t>
      </w:r>
    </w:p>
    <w:p w:rsidR="006D34EE" w:rsidRPr="004C15D7" w:rsidRDefault="006D34EE" w:rsidP="006D34EE">
      <w:pPr>
        <w:pStyle w:val="ab"/>
        <w:spacing w:before="0" w:beforeAutospacing="0" w:after="0" w:afterAutospacing="0"/>
        <w:ind w:firstLine="567"/>
        <w:jc w:val="both"/>
        <w:rPr>
          <w:sz w:val="28"/>
          <w:szCs w:val="28"/>
          <w:lang w:val="kk-KZ"/>
        </w:rPr>
      </w:pPr>
      <w:r>
        <w:rPr>
          <w:sz w:val="28"/>
          <w:szCs w:val="28"/>
          <w:lang w:val="kk-KZ"/>
        </w:rPr>
        <w:t xml:space="preserve">Қазіргі уақытта «спорт педагогы» термині қолданылуда. </w:t>
      </w:r>
      <w:r w:rsidRPr="009D7727">
        <w:rPr>
          <w:sz w:val="28"/>
          <w:szCs w:val="28"/>
          <w:lang w:val="kk-KZ"/>
        </w:rPr>
        <w:t xml:space="preserve">Спорт </w:t>
      </w:r>
      <w:r>
        <w:rPr>
          <w:sz w:val="28"/>
          <w:szCs w:val="28"/>
          <w:lang w:val="kk-KZ"/>
        </w:rPr>
        <w:t xml:space="preserve">педагогы </w:t>
      </w:r>
      <w:r w:rsidRPr="009D7727">
        <w:rPr>
          <w:sz w:val="28"/>
          <w:szCs w:val="28"/>
          <w:lang w:val="kk-KZ"/>
        </w:rPr>
        <w:t>-</w:t>
      </w:r>
      <w:r>
        <w:rPr>
          <w:sz w:val="28"/>
          <w:szCs w:val="28"/>
          <w:lang w:val="kk-KZ"/>
        </w:rPr>
        <w:t xml:space="preserve"> </w:t>
      </w:r>
      <w:r w:rsidRPr="009D7727">
        <w:rPr>
          <w:sz w:val="28"/>
          <w:szCs w:val="28"/>
          <w:lang w:val="kk-KZ"/>
        </w:rPr>
        <w:t xml:space="preserve">бұл педагогикалық мамандық, сондықтан спорт </w:t>
      </w:r>
      <w:r>
        <w:rPr>
          <w:sz w:val="28"/>
          <w:szCs w:val="28"/>
          <w:lang w:val="kk-KZ"/>
        </w:rPr>
        <w:t>педагогы</w:t>
      </w:r>
      <w:r w:rsidRPr="009D7727">
        <w:rPr>
          <w:sz w:val="28"/>
          <w:szCs w:val="28"/>
          <w:lang w:val="kk-KZ"/>
        </w:rPr>
        <w:t xml:space="preserve"> қызметінің басты ерекшелігі</w:t>
      </w:r>
      <w:r>
        <w:rPr>
          <w:sz w:val="28"/>
          <w:szCs w:val="28"/>
          <w:lang w:val="kk-KZ"/>
        </w:rPr>
        <w:t xml:space="preserve"> </w:t>
      </w:r>
      <w:r w:rsidRPr="009D7727">
        <w:rPr>
          <w:sz w:val="28"/>
          <w:szCs w:val="28"/>
          <w:lang w:val="kk-KZ"/>
        </w:rPr>
        <w:t>-</w:t>
      </w:r>
      <w:r>
        <w:rPr>
          <w:sz w:val="28"/>
          <w:szCs w:val="28"/>
          <w:lang w:val="kk-KZ"/>
        </w:rPr>
        <w:t xml:space="preserve"> </w:t>
      </w:r>
      <w:r w:rsidRPr="009D7727">
        <w:rPr>
          <w:sz w:val="28"/>
          <w:szCs w:val="28"/>
          <w:lang w:val="kk-KZ"/>
        </w:rPr>
        <w:t xml:space="preserve">оның педагогикалық сипаты. </w:t>
      </w:r>
      <w:r>
        <w:rPr>
          <w:sz w:val="28"/>
          <w:szCs w:val="28"/>
          <w:lang w:val="kk-KZ"/>
        </w:rPr>
        <w:t>«С</w:t>
      </w:r>
      <w:r w:rsidRPr="009D7727">
        <w:rPr>
          <w:sz w:val="28"/>
          <w:szCs w:val="28"/>
          <w:lang w:val="kk-KZ"/>
        </w:rPr>
        <w:t xml:space="preserve">порт </w:t>
      </w:r>
      <w:r>
        <w:rPr>
          <w:sz w:val="28"/>
          <w:szCs w:val="28"/>
          <w:lang w:val="kk-KZ"/>
        </w:rPr>
        <w:t>педагогы»</w:t>
      </w:r>
      <w:r w:rsidRPr="009D7727">
        <w:rPr>
          <w:sz w:val="28"/>
          <w:szCs w:val="28"/>
          <w:lang w:val="kk-KZ"/>
        </w:rPr>
        <w:t xml:space="preserve"> термині</w:t>
      </w:r>
      <w:r>
        <w:rPr>
          <w:sz w:val="28"/>
          <w:szCs w:val="28"/>
          <w:lang w:val="kk-KZ"/>
        </w:rPr>
        <w:t xml:space="preserve"> шеңберінде </w:t>
      </w:r>
      <w:r w:rsidRPr="009D7727">
        <w:rPr>
          <w:sz w:val="28"/>
          <w:szCs w:val="28"/>
          <w:lang w:val="kk-KZ"/>
        </w:rPr>
        <w:t>жаттықтырушылар, жаттықтырушы-оқытушылар, нұсқаушылар, әдіскерлер түсін</w:t>
      </w:r>
      <w:r>
        <w:rPr>
          <w:sz w:val="28"/>
          <w:szCs w:val="28"/>
          <w:lang w:val="kk-KZ"/>
        </w:rPr>
        <w:t>іл</w:t>
      </w:r>
      <w:r w:rsidRPr="009D7727">
        <w:rPr>
          <w:sz w:val="28"/>
          <w:szCs w:val="28"/>
          <w:lang w:val="kk-KZ"/>
        </w:rPr>
        <w:t>еді.</w:t>
      </w:r>
      <w:r>
        <w:rPr>
          <w:sz w:val="28"/>
          <w:szCs w:val="28"/>
          <w:lang w:val="kk-KZ"/>
        </w:rPr>
        <w:t xml:space="preserve"> </w:t>
      </w:r>
      <w:r w:rsidRPr="004C15D7">
        <w:rPr>
          <w:sz w:val="28"/>
          <w:szCs w:val="28"/>
          <w:lang w:val="kk-KZ"/>
        </w:rPr>
        <w:t xml:space="preserve">Айта кету керек, </w:t>
      </w:r>
      <w:r>
        <w:rPr>
          <w:sz w:val="28"/>
          <w:szCs w:val="28"/>
          <w:lang w:val="kk-KZ"/>
        </w:rPr>
        <w:t>«</w:t>
      </w:r>
      <w:r w:rsidRPr="004C15D7">
        <w:rPr>
          <w:sz w:val="28"/>
          <w:szCs w:val="28"/>
          <w:lang w:val="kk-KZ"/>
        </w:rPr>
        <w:t xml:space="preserve">спорт </w:t>
      </w:r>
      <w:r>
        <w:rPr>
          <w:sz w:val="28"/>
          <w:szCs w:val="28"/>
          <w:lang w:val="kk-KZ"/>
        </w:rPr>
        <w:t>педагогы»</w:t>
      </w:r>
      <w:r w:rsidRPr="004C15D7">
        <w:rPr>
          <w:sz w:val="28"/>
          <w:szCs w:val="28"/>
          <w:lang w:val="kk-KZ"/>
        </w:rPr>
        <w:t xml:space="preserve"> терминін біз кездейсоқ енгіз</w:t>
      </w:r>
      <w:r>
        <w:rPr>
          <w:sz w:val="28"/>
          <w:szCs w:val="28"/>
          <w:lang w:val="kk-KZ"/>
        </w:rPr>
        <w:t>ілме</w:t>
      </w:r>
      <w:r w:rsidRPr="004C15D7">
        <w:rPr>
          <w:sz w:val="28"/>
          <w:szCs w:val="28"/>
          <w:lang w:val="kk-KZ"/>
        </w:rPr>
        <w:t>ген. Ол ғылыми және танымал отандық және шетелдік басылымдарда кеңінен қолданылады</w:t>
      </w:r>
      <w:r>
        <w:rPr>
          <w:sz w:val="28"/>
          <w:szCs w:val="28"/>
          <w:lang w:val="kk-KZ"/>
        </w:rPr>
        <w:t xml:space="preserve"> </w:t>
      </w:r>
      <w:r w:rsidRPr="004C15D7">
        <w:rPr>
          <w:sz w:val="28"/>
          <w:szCs w:val="28"/>
          <w:lang w:val="kk-KZ"/>
        </w:rPr>
        <w:t>.</w:t>
      </w:r>
    </w:p>
    <w:p w:rsidR="006D34EE" w:rsidRPr="00D329EE" w:rsidRDefault="006D34EE" w:rsidP="006D34EE">
      <w:pPr>
        <w:pStyle w:val="ab"/>
        <w:spacing w:before="0" w:beforeAutospacing="0" w:after="0" w:afterAutospacing="0"/>
        <w:ind w:firstLine="567"/>
        <w:jc w:val="both"/>
        <w:rPr>
          <w:sz w:val="28"/>
          <w:szCs w:val="28"/>
          <w:lang w:val="kk-KZ"/>
        </w:rPr>
      </w:pPr>
      <w:r>
        <w:rPr>
          <w:sz w:val="28"/>
          <w:szCs w:val="28"/>
          <w:lang w:val="kk-KZ"/>
        </w:rPr>
        <w:t>Жалпы с</w:t>
      </w:r>
      <w:r w:rsidRPr="00D329EE">
        <w:rPr>
          <w:sz w:val="28"/>
          <w:szCs w:val="28"/>
          <w:lang w:val="kk-KZ"/>
        </w:rPr>
        <w:t xml:space="preserve">порт </w:t>
      </w:r>
      <w:r>
        <w:rPr>
          <w:sz w:val="28"/>
          <w:szCs w:val="28"/>
          <w:lang w:val="kk-KZ"/>
        </w:rPr>
        <w:t>педагогы ретінде жаттықтырушы-оқытушыны</w:t>
      </w:r>
      <w:r w:rsidRPr="00D329EE">
        <w:rPr>
          <w:sz w:val="28"/>
          <w:szCs w:val="28"/>
          <w:lang w:val="kk-KZ"/>
        </w:rPr>
        <w:t xml:space="preserve">ң функциялары дене тәрбиесінің негізгі міндеттерін үш негізгі кезеңге сәйкес шеше білу тұрғысынан қарастырылады: дене тәрбиесі процесіне дайындық; сабақтағы практикалық </w:t>
      </w:r>
      <w:r>
        <w:rPr>
          <w:sz w:val="28"/>
          <w:szCs w:val="28"/>
          <w:lang w:val="kk-KZ"/>
        </w:rPr>
        <w:t>іс-әрек</w:t>
      </w:r>
      <w:r w:rsidRPr="00D329EE">
        <w:rPr>
          <w:sz w:val="28"/>
          <w:szCs w:val="28"/>
          <w:lang w:val="kk-KZ"/>
        </w:rPr>
        <w:t>ет; педагогикалық процестің тиімділігін бақылау.</w:t>
      </w:r>
    </w:p>
    <w:p w:rsidR="006D34EE" w:rsidRPr="00D329EE" w:rsidRDefault="006D34EE" w:rsidP="006D34EE">
      <w:pPr>
        <w:pStyle w:val="ab"/>
        <w:spacing w:before="0" w:beforeAutospacing="0" w:after="0" w:afterAutospacing="0"/>
        <w:ind w:firstLine="567"/>
        <w:jc w:val="both"/>
        <w:rPr>
          <w:sz w:val="28"/>
          <w:szCs w:val="28"/>
          <w:lang w:val="kk-KZ"/>
        </w:rPr>
      </w:pPr>
      <w:r w:rsidRPr="00D329EE">
        <w:rPr>
          <w:sz w:val="28"/>
          <w:szCs w:val="28"/>
          <w:lang w:val="kk-KZ"/>
        </w:rPr>
        <w:t>Бірінші (дайындық) кезең жалпы оқу-тәрбие процесін және әр сабақты жеке</w:t>
      </w:r>
      <w:r>
        <w:rPr>
          <w:sz w:val="28"/>
          <w:szCs w:val="28"/>
          <w:lang w:val="kk-KZ"/>
        </w:rPr>
        <w:t>-</w:t>
      </w:r>
      <w:r w:rsidRPr="00D329EE">
        <w:rPr>
          <w:sz w:val="28"/>
          <w:szCs w:val="28"/>
          <w:lang w:val="kk-KZ"/>
        </w:rPr>
        <w:t>жеке сапалы өткізу жағдай</w:t>
      </w:r>
      <w:r>
        <w:rPr>
          <w:sz w:val="28"/>
          <w:szCs w:val="28"/>
          <w:lang w:val="kk-KZ"/>
        </w:rPr>
        <w:t>ларын қамтамасыз етуге бағыттал</w:t>
      </w:r>
      <w:r w:rsidRPr="00D329EE">
        <w:rPr>
          <w:sz w:val="28"/>
          <w:szCs w:val="28"/>
          <w:lang w:val="kk-KZ"/>
        </w:rPr>
        <w:t>а</w:t>
      </w:r>
      <w:r>
        <w:rPr>
          <w:sz w:val="28"/>
          <w:szCs w:val="28"/>
          <w:lang w:val="kk-KZ"/>
        </w:rPr>
        <w:t>ды</w:t>
      </w:r>
      <w:r w:rsidRPr="00D329EE">
        <w:rPr>
          <w:sz w:val="28"/>
          <w:szCs w:val="28"/>
          <w:lang w:val="kk-KZ"/>
        </w:rPr>
        <w:t>. Ол мыналарды қамтиды:</w:t>
      </w:r>
    </w:p>
    <w:p w:rsidR="006D34EE" w:rsidRPr="00D329EE" w:rsidRDefault="006D34EE" w:rsidP="006D34EE">
      <w:pPr>
        <w:pStyle w:val="ab"/>
        <w:spacing w:before="0" w:beforeAutospacing="0" w:after="0" w:afterAutospacing="0"/>
        <w:ind w:firstLine="567"/>
        <w:jc w:val="both"/>
        <w:rPr>
          <w:sz w:val="28"/>
          <w:szCs w:val="28"/>
          <w:lang w:val="kk-KZ"/>
        </w:rPr>
      </w:pPr>
      <w:r w:rsidRPr="00D329EE">
        <w:rPr>
          <w:sz w:val="28"/>
          <w:szCs w:val="28"/>
          <w:lang w:val="kk-KZ"/>
        </w:rPr>
        <w:t>- бір жылға арналған оқу-тәрбие процесінің жоспар-кестесін әзірлеу;</w:t>
      </w:r>
    </w:p>
    <w:p w:rsidR="006D34EE" w:rsidRPr="00D329EE" w:rsidRDefault="006D34EE" w:rsidP="006D34EE">
      <w:pPr>
        <w:pStyle w:val="ab"/>
        <w:spacing w:before="0" w:beforeAutospacing="0" w:after="0" w:afterAutospacing="0"/>
        <w:ind w:firstLine="567"/>
        <w:jc w:val="both"/>
        <w:rPr>
          <w:sz w:val="28"/>
          <w:szCs w:val="28"/>
          <w:lang w:val="kk-KZ"/>
        </w:rPr>
      </w:pPr>
      <w:r w:rsidRPr="00D329EE">
        <w:rPr>
          <w:sz w:val="28"/>
          <w:szCs w:val="28"/>
          <w:lang w:val="kk-KZ"/>
        </w:rPr>
        <w:t>- әрбір оқу тоқсанына арналған тақырыптық жоспар әзірлеу;</w:t>
      </w:r>
    </w:p>
    <w:p w:rsidR="006D34EE" w:rsidRPr="00D329EE" w:rsidRDefault="006D34EE" w:rsidP="006D34EE">
      <w:pPr>
        <w:pStyle w:val="ab"/>
        <w:spacing w:before="0" w:beforeAutospacing="0" w:after="0" w:afterAutospacing="0"/>
        <w:ind w:firstLine="567"/>
        <w:jc w:val="both"/>
        <w:rPr>
          <w:sz w:val="28"/>
          <w:szCs w:val="28"/>
          <w:lang w:val="kk-KZ"/>
        </w:rPr>
      </w:pPr>
      <w:r w:rsidRPr="00D329EE">
        <w:rPr>
          <w:sz w:val="28"/>
          <w:szCs w:val="28"/>
          <w:lang w:val="kk-KZ"/>
        </w:rPr>
        <w:t>- әр сабаққа жоспар-реферат әзірлеу;</w:t>
      </w:r>
    </w:p>
    <w:p w:rsidR="006D34EE" w:rsidRPr="00D329EE" w:rsidRDefault="006D34EE" w:rsidP="006D34EE">
      <w:pPr>
        <w:pStyle w:val="ab"/>
        <w:spacing w:before="0" w:beforeAutospacing="0" w:after="0" w:afterAutospacing="0"/>
        <w:ind w:firstLine="567"/>
        <w:jc w:val="both"/>
        <w:rPr>
          <w:sz w:val="28"/>
          <w:szCs w:val="28"/>
          <w:lang w:val="kk-KZ"/>
        </w:rPr>
      </w:pPr>
      <w:r>
        <w:rPr>
          <w:sz w:val="28"/>
          <w:szCs w:val="28"/>
          <w:lang w:val="kk-KZ"/>
        </w:rPr>
        <w:t>-</w:t>
      </w:r>
      <w:r w:rsidRPr="00D329EE">
        <w:rPr>
          <w:sz w:val="28"/>
          <w:szCs w:val="28"/>
          <w:lang w:val="kk-KZ"/>
        </w:rPr>
        <w:t xml:space="preserve"> дене тәрбиесінің нақты құралдары мен әдістерін, оқу процесін ұйымдастыру формаларын таңдау (негізгі, жетекші және арнайы жаттығулар; әр жаттығудың қайталану саны; жеке жаттығулардың орындалу ұзақтығы; жалпы педагогикалық әдістер </w:t>
      </w:r>
      <w:r>
        <w:rPr>
          <w:sz w:val="28"/>
          <w:szCs w:val="28"/>
          <w:lang w:val="kk-KZ"/>
        </w:rPr>
        <w:t>–</w:t>
      </w:r>
      <w:r w:rsidRPr="00D329EE">
        <w:rPr>
          <w:sz w:val="28"/>
          <w:szCs w:val="28"/>
          <w:lang w:val="kk-KZ"/>
        </w:rPr>
        <w:t xml:space="preserve"> </w:t>
      </w:r>
      <w:r>
        <w:rPr>
          <w:sz w:val="28"/>
          <w:szCs w:val="28"/>
          <w:lang w:val="kk-KZ"/>
        </w:rPr>
        <w:t>қозғалыс әрекеттерін</w:t>
      </w:r>
      <w:r w:rsidRPr="00D329EE">
        <w:rPr>
          <w:sz w:val="28"/>
          <w:szCs w:val="28"/>
          <w:lang w:val="kk-KZ"/>
        </w:rPr>
        <w:t xml:space="preserve"> оқытудың және физикалық қасиеттерді тәрбиелеудің ауызша, көрнекі және нақты әдістері).</w:t>
      </w:r>
    </w:p>
    <w:p w:rsidR="006D34EE" w:rsidRPr="00D329EE" w:rsidRDefault="006D34EE" w:rsidP="006D34EE">
      <w:pPr>
        <w:pStyle w:val="ab"/>
        <w:spacing w:before="0" w:beforeAutospacing="0" w:after="0" w:afterAutospacing="0"/>
        <w:ind w:firstLine="567"/>
        <w:jc w:val="both"/>
        <w:rPr>
          <w:sz w:val="28"/>
          <w:szCs w:val="28"/>
          <w:lang w:val="kk-KZ"/>
        </w:rPr>
      </w:pPr>
      <w:r w:rsidRPr="00D329EE">
        <w:rPr>
          <w:sz w:val="28"/>
          <w:szCs w:val="28"/>
          <w:lang w:val="kk-KZ"/>
        </w:rPr>
        <w:t xml:space="preserve">Дайындық кезеңінде </w:t>
      </w:r>
      <w:r>
        <w:rPr>
          <w:sz w:val="28"/>
          <w:szCs w:val="28"/>
          <w:lang w:val="kk-KZ"/>
        </w:rPr>
        <w:t>жаттықтырушы-оқытушының</w:t>
      </w:r>
      <w:r w:rsidRPr="00D329EE">
        <w:rPr>
          <w:sz w:val="28"/>
          <w:szCs w:val="28"/>
          <w:lang w:val="kk-KZ"/>
        </w:rPr>
        <w:t xml:space="preserve"> </w:t>
      </w:r>
      <w:r>
        <w:rPr>
          <w:sz w:val="28"/>
          <w:szCs w:val="28"/>
          <w:lang w:val="kk-KZ"/>
        </w:rPr>
        <w:t>іс-әрек</w:t>
      </w:r>
      <w:r w:rsidRPr="00D329EE">
        <w:rPr>
          <w:sz w:val="28"/>
          <w:szCs w:val="28"/>
          <w:lang w:val="kk-KZ"/>
        </w:rPr>
        <w:t>еті біртұтас оқу процесін және әр сабақты ұйымдастыруға бағыттала</w:t>
      </w:r>
      <w:r>
        <w:rPr>
          <w:sz w:val="28"/>
          <w:szCs w:val="28"/>
          <w:lang w:val="kk-KZ"/>
        </w:rPr>
        <w:t>ды</w:t>
      </w:r>
      <w:r w:rsidRPr="00D329EE">
        <w:rPr>
          <w:sz w:val="28"/>
          <w:szCs w:val="28"/>
          <w:lang w:val="kk-KZ"/>
        </w:rPr>
        <w:t>.</w:t>
      </w:r>
    </w:p>
    <w:p w:rsidR="006D34EE" w:rsidRPr="00D329EE" w:rsidRDefault="006D34EE" w:rsidP="006D34EE">
      <w:pPr>
        <w:pStyle w:val="ab"/>
        <w:spacing w:before="0" w:beforeAutospacing="0" w:after="0" w:afterAutospacing="0"/>
        <w:ind w:firstLine="567"/>
        <w:jc w:val="both"/>
        <w:rPr>
          <w:sz w:val="28"/>
          <w:szCs w:val="28"/>
          <w:lang w:val="kk-KZ"/>
        </w:rPr>
      </w:pPr>
      <w:r w:rsidRPr="00D329EE">
        <w:rPr>
          <w:sz w:val="28"/>
          <w:szCs w:val="28"/>
          <w:lang w:val="kk-KZ"/>
        </w:rPr>
        <w:t xml:space="preserve">Екінші кезең (практикалық </w:t>
      </w:r>
      <w:r>
        <w:rPr>
          <w:sz w:val="28"/>
          <w:szCs w:val="28"/>
          <w:lang w:val="kk-KZ"/>
        </w:rPr>
        <w:t>іс-әрек</w:t>
      </w:r>
      <w:r w:rsidRPr="00D329EE">
        <w:rPr>
          <w:sz w:val="28"/>
          <w:szCs w:val="28"/>
          <w:lang w:val="kk-KZ"/>
        </w:rPr>
        <w:t xml:space="preserve">ет) сабақта оқушылардың оқу-педагогикалық және танымдық </w:t>
      </w:r>
      <w:r>
        <w:rPr>
          <w:sz w:val="28"/>
          <w:szCs w:val="28"/>
          <w:lang w:val="kk-KZ"/>
        </w:rPr>
        <w:t>іс-әрек</w:t>
      </w:r>
      <w:r w:rsidRPr="00D329EE">
        <w:rPr>
          <w:sz w:val="28"/>
          <w:szCs w:val="28"/>
          <w:lang w:val="kk-KZ"/>
        </w:rPr>
        <w:t>етін басқаруға бағытталған, оның барысында дене тәрбиесі бойынша бағдарламалар орындалады. Оқушылардың іс-әрекетін басқару мыналарды қамтиды:</w:t>
      </w:r>
    </w:p>
    <w:p w:rsidR="006D34EE" w:rsidRPr="00D329EE" w:rsidRDefault="006D34EE" w:rsidP="006D34EE">
      <w:pPr>
        <w:pStyle w:val="ab"/>
        <w:spacing w:before="0" w:beforeAutospacing="0" w:after="0" w:afterAutospacing="0"/>
        <w:ind w:firstLine="567"/>
        <w:jc w:val="both"/>
        <w:rPr>
          <w:sz w:val="28"/>
          <w:szCs w:val="28"/>
          <w:lang w:val="kk-KZ"/>
        </w:rPr>
      </w:pPr>
      <w:r>
        <w:rPr>
          <w:sz w:val="28"/>
          <w:szCs w:val="28"/>
          <w:lang w:val="kk-KZ"/>
        </w:rPr>
        <w:t>-</w:t>
      </w:r>
      <w:r w:rsidRPr="00D329EE">
        <w:rPr>
          <w:sz w:val="28"/>
          <w:szCs w:val="28"/>
          <w:lang w:val="kk-KZ"/>
        </w:rPr>
        <w:t xml:space="preserve"> сабақта ұйымдастырушылық іс-шаралар (сынып құру, сабақ тапсырмасын хабарлау, тәртіпті ұйымдастыру, қажетті жабдықтар мен </w:t>
      </w:r>
      <w:r>
        <w:rPr>
          <w:sz w:val="28"/>
          <w:szCs w:val="28"/>
          <w:lang w:val="kk-KZ"/>
        </w:rPr>
        <w:t>инвентарлар</w:t>
      </w:r>
      <w:r w:rsidRPr="00D329EE">
        <w:rPr>
          <w:sz w:val="28"/>
          <w:szCs w:val="28"/>
          <w:lang w:val="kk-KZ"/>
        </w:rPr>
        <w:t>ды орнату, қозғалыс әрекеттерін орындау кезінде оқушылардың қауіпсіздігін ұйымдастыру, оқу уақытын ұтымды бөлу, сабақ орындарын жинау, сабақты қорытындылау, үй тапсырмасын хабарлау);</w:t>
      </w:r>
    </w:p>
    <w:p w:rsidR="006D34EE" w:rsidRPr="00D329EE" w:rsidRDefault="006D34EE" w:rsidP="006D34EE">
      <w:pPr>
        <w:pStyle w:val="ab"/>
        <w:spacing w:before="0" w:beforeAutospacing="0" w:after="0" w:afterAutospacing="0"/>
        <w:ind w:firstLine="567"/>
        <w:jc w:val="both"/>
        <w:rPr>
          <w:sz w:val="28"/>
          <w:szCs w:val="28"/>
          <w:lang w:val="kk-KZ"/>
        </w:rPr>
      </w:pPr>
      <w:r w:rsidRPr="00D329EE">
        <w:rPr>
          <w:sz w:val="28"/>
          <w:szCs w:val="28"/>
          <w:lang w:val="kk-KZ"/>
        </w:rPr>
        <w:t xml:space="preserve">- тікелей педагогикалық </w:t>
      </w:r>
      <w:r>
        <w:rPr>
          <w:sz w:val="28"/>
          <w:szCs w:val="28"/>
          <w:lang w:val="kk-KZ"/>
        </w:rPr>
        <w:t>ықпалдар</w:t>
      </w:r>
      <w:r w:rsidRPr="00D329EE">
        <w:rPr>
          <w:sz w:val="28"/>
          <w:szCs w:val="28"/>
          <w:lang w:val="kk-KZ"/>
        </w:rPr>
        <w:t xml:space="preserve"> (оқу материалын түсіндіру, жаттығулар көрсету, көрнекі құралдарды көрсету, оқушыларға қозғалыс әрекеттерін орындауға көмектесу);</w:t>
      </w:r>
    </w:p>
    <w:p w:rsidR="006D34EE" w:rsidRDefault="006D34EE" w:rsidP="006D34EE">
      <w:pPr>
        <w:pStyle w:val="ab"/>
        <w:spacing w:before="0" w:beforeAutospacing="0" w:after="0" w:afterAutospacing="0"/>
        <w:ind w:firstLine="567"/>
        <w:jc w:val="both"/>
        <w:rPr>
          <w:sz w:val="28"/>
          <w:szCs w:val="28"/>
          <w:lang w:val="kk-KZ"/>
        </w:rPr>
      </w:pPr>
      <w:r>
        <w:rPr>
          <w:sz w:val="28"/>
          <w:szCs w:val="28"/>
          <w:lang w:val="kk-KZ"/>
        </w:rPr>
        <w:lastRenderedPageBreak/>
        <w:t>-</w:t>
      </w:r>
      <w:r w:rsidRPr="00D329EE">
        <w:rPr>
          <w:sz w:val="28"/>
          <w:szCs w:val="28"/>
          <w:lang w:val="kk-KZ"/>
        </w:rPr>
        <w:t xml:space="preserve"> сабақтағы ағымдағы бақылау (педагогикалық әсердің нәтижелерін жоспарланған нәтижелермен бағалау және салыстыру, жоспардан байқалған ауытқуларды жедел жою).</w:t>
      </w:r>
    </w:p>
    <w:p w:rsidR="006D34EE" w:rsidRDefault="006D34EE" w:rsidP="006D34EE">
      <w:pPr>
        <w:pStyle w:val="ab"/>
        <w:spacing w:before="0" w:beforeAutospacing="0" w:after="0" w:afterAutospacing="0"/>
        <w:ind w:firstLine="567"/>
        <w:jc w:val="both"/>
        <w:rPr>
          <w:sz w:val="28"/>
          <w:szCs w:val="28"/>
          <w:lang w:val="kk-KZ"/>
        </w:rPr>
      </w:pPr>
      <w:r w:rsidRPr="00D329EE">
        <w:rPr>
          <w:sz w:val="28"/>
          <w:szCs w:val="28"/>
          <w:lang w:val="kk-KZ"/>
        </w:rPr>
        <w:t>Үшінші кезеңде (педагогикалық процестің тиімділігін бақылау) дене шынықтыру мұғалімінің</w:t>
      </w:r>
      <w:r>
        <w:rPr>
          <w:sz w:val="28"/>
          <w:szCs w:val="28"/>
          <w:lang w:val="kk-KZ"/>
        </w:rPr>
        <w:t>, жаттықтырушы-оқытушының</w:t>
      </w:r>
      <w:r w:rsidRPr="00D329EE">
        <w:rPr>
          <w:sz w:val="28"/>
          <w:szCs w:val="28"/>
          <w:lang w:val="kk-KZ"/>
        </w:rPr>
        <w:t xml:space="preserve"> </w:t>
      </w:r>
      <w:r>
        <w:rPr>
          <w:sz w:val="28"/>
          <w:szCs w:val="28"/>
          <w:lang w:val="kk-KZ"/>
        </w:rPr>
        <w:t>іс-әрек</w:t>
      </w:r>
      <w:r w:rsidRPr="00D329EE">
        <w:rPr>
          <w:sz w:val="28"/>
          <w:szCs w:val="28"/>
          <w:lang w:val="kk-KZ"/>
        </w:rPr>
        <w:t>еті оқу нәтижелерін талдауға және бағалауға, байқалған кемшіліктерді жоюдың ең ұтымды жолдарын анықтауға бағыттала</w:t>
      </w:r>
      <w:r>
        <w:rPr>
          <w:sz w:val="28"/>
          <w:szCs w:val="28"/>
          <w:lang w:val="kk-KZ"/>
        </w:rPr>
        <w:t>ды.</w:t>
      </w:r>
    </w:p>
    <w:p w:rsidR="006D34EE" w:rsidRDefault="006D34EE" w:rsidP="006D34EE">
      <w:pPr>
        <w:pStyle w:val="ab"/>
        <w:spacing w:before="0" w:beforeAutospacing="0" w:after="0" w:afterAutospacing="0"/>
        <w:ind w:firstLine="567"/>
        <w:jc w:val="both"/>
        <w:rPr>
          <w:sz w:val="28"/>
          <w:szCs w:val="28"/>
          <w:lang w:val="kk-KZ"/>
        </w:rPr>
      </w:pPr>
      <w:r>
        <w:rPr>
          <w:sz w:val="28"/>
          <w:szCs w:val="28"/>
          <w:lang w:val="kk-KZ"/>
        </w:rPr>
        <w:t xml:space="preserve">Жаттықтырушы-оқытушы </w:t>
      </w:r>
      <w:r w:rsidRPr="004C15D7">
        <w:rPr>
          <w:sz w:val="28"/>
          <w:szCs w:val="28"/>
          <w:lang w:val="kk-KZ"/>
        </w:rPr>
        <w:t xml:space="preserve">кәсіби </w:t>
      </w:r>
      <w:r>
        <w:rPr>
          <w:sz w:val="28"/>
          <w:szCs w:val="28"/>
          <w:lang w:val="kk-KZ"/>
        </w:rPr>
        <w:t>іс-әреке</w:t>
      </w:r>
      <w:r w:rsidRPr="004C15D7">
        <w:rPr>
          <w:sz w:val="28"/>
          <w:szCs w:val="28"/>
          <w:lang w:val="kk-KZ"/>
        </w:rPr>
        <w:t>ттің келесі түрлеріне дайындалады:</w:t>
      </w:r>
      <w:r>
        <w:rPr>
          <w:sz w:val="28"/>
          <w:szCs w:val="28"/>
          <w:lang w:val="kk-KZ"/>
        </w:rPr>
        <w:t xml:space="preserve"> </w:t>
      </w:r>
      <w:r w:rsidRPr="004C15D7">
        <w:rPr>
          <w:sz w:val="28"/>
          <w:szCs w:val="28"/>
          <w:lang w:val="kk-KZ"/>
        </w:rPr>
        <w:t>педагогикалық</w:t>
      </w:r>
      <w:r>
        <w:rPr>
          <w:sz w:val="28"/>
          <w:szCs w:val="28"/>
          <w:lang w:val="kk-KZ"/>
        </w:rPr>
        <w:t xml:space="preserve">, </w:t>
      </w:r>
      <w:r w:rsidRPr="004C15D7">
        <w:rPr>
          <w:sz w:val="28"/>
          <w:szCs w:val="28"/>
          <w:lang w:val="kk-KZ"/>
        </w:rPr>
        <w:t>жаттықтырушы</w:t>
      </w:r>
      <w:r>
        <w:rPr>
          <w:sz w:val="28"/>
          <w:szCs w:val="28"/>
          <w:lang w:val="kk-KZ"/>
        </w:rPr>
        <w:t xml:space="preserve">лық, </w:t>
      </w:r>
      <w:r w:rsidRPr="004C15D7">
        <w:rPr>
          <w:sz w:val="28"/>
          <w:szCs w:val="28"/>
          <w:lang w:val="kk-KZ"/>
        </w:rPr>
        <w:t>рекреациялық</w:t>
      </w:r>
      <w:r>
        <w:rPr>
          <w:sz w:val="28"/>
          <w:szCs w:val="28"/>
          <w:lang w:val="kk-KZ"/>
        </w:rPr>
        <w:t xml:space="preserve">, </w:t>
      </w:r>
      <w:r w:rsidRPr="004C15D7">
        <w:rPr>
          <w:sz w:val="28"/>
          <w:szCs w:val="28"/>
          <w:lang w:val="kk-KZ"/>
        </w:rPr>
        <w:t>ұйымдастырушылық-ба</w:t>
      </w:r>
      <w:r>
        <w:rPr>
          <w:sz w:val="28"/>
          <w:szCs w:val="28"/>
          <w:lang w:val="kk-KZ"/>
        </w:rPr>
        <w:t xml:space="preserve">сқарушылық, </w:t>
      </w:r>
      <w:r w:rsidRPr="004C15D7">
        <w:rPr>
          <w:sz w:val="28"/>
          <w:szCs w:val="28"/>
          <w:lang w:val="kk-KZ"/>
        </w:rPr>
        <w:t>ғылыми-зерттеу</w:t>
      </w:r>
      <w:r>
        <w:rPr>
          <w:sz w:val="28"/>
          <w:szCs w:val="28"/>
          <w:lang w:val="kk-KZ"/>
        </w:rPr>
        <w:t xml:space="preserve">, </w:t>
      </w:r>
      <w:r w:rsidRPr="004C15D7">
        <w:rPr>
          <w:sz w:val="28"/>
          <w:szCs w:val="28"/>
          <w:lang w:val="kk-KZ"/>
        </w:rPr>
        <w:t>мәдени-ағартушылық.</w:t>
      </w:r>
    </w:p>
    <w:p w:rsidR="006D34EE" w:rsidRPr="004C15D7" w:rsidRDefault="006D34EE" w:rsidP="006D34EE">
      <w:pPr>
        <w:pStyle w:val="ab"/>
        <w:spacing w:before="0" w:beforeAutospacing="0" w:after="0" w:afterAutospacing="0"/>
        <w:ind w:firstLine="567"/>
        <w:jc w:val="both"/>
        <w:rPr>
          <w:sz w:val="28"/>
          <w:szCs w:val="28"/>
          <w:lang w:val="kk-KZ"/>
        </w:rPr>
      </w:pPr>
      <w:r w:rsidRPr="004C15D7">
        <w:rPr>
          <w:sz w:val="28"/>
          <w:szCs w:val="28"/>
          <w:lang w:val="kk-KZ"/>
        </w:rPr>
        <w:t xml:space="preserve">Жоғары дене шынықтыру білім беру жүйесін дамыту </w:t>
      </w:r>
      <w:r>
        <w:rPr>
          <w:sz w:val="28"/>
          <w:szCs w:val="28"/>
          <w:lang w:val="kk-KZ"/>
        </w:rPr>
        <w:t>жаттықтырушы-оқытушын</w:t>
      </w:r>
      <w:r w:rsidRPr="004C15D7">
        <w:rPr>
          <w:sz w:val="28"/>
          <w:szCs w:val="28"/>
          <w:lang w:val="kk-KZ"/>
        </w:rPr>
        <w:t xml:space="preserve">ың жеке басына, оның кәсіби шеберлігіне, адамгершілік әлеуетіне, кәсіби </w:t>
      </w:r>
      <w:r>
        <w:rPr>
          <w:sz w:val="28"/>
          <w:szCs w:val="28"/>
          <w:lang w:val="kk-KZ"/>
        </w:rPr>
        <w:t>іс-әрек</w:t>
      </w:r>
      <w:r w:rsidRPr="004C15D7">
        <w:rPr>
          <w:sz w:val="28"/>
          <w:szCs w:val="28"/>
          <w:lang w:val="kk-KZ"/>
        </w:rPr>
        <w:t>етті орындауға психологиялық және физикалық дайындығына барлық жаңа талаптарды қояды [</w:t>
      </w:r>
      <w:r w:rsidR="00691257" w:rsidRPr="00691257">
        <w:rPr>
          <w:sz w:val="28"/>
          <w:szCs w:val="28"/>
          <w:lang w:val="kk-KZ"/>
        </w:rPr>
        <w:t>243</w:t>
      </w:r>
      <w:r w:rsidRPr="00691257">
        <w:rPr>
          <w:sz w:val="28"/>
          <w:szCs w:val="28"/>
          <w:lang w:val="kk-KZ"/>
        </w:rPr>
        <w:t>, С.10</w:t>
      </w:r>
      <w:r w:rsidRPr="004C15D7">
        <w:rPr>
          <w:sz w:val="28"/>
          <w:szCs w:val="28"/>
          <w:lang w:val="kk-KZ"/>
        </w:rPr>
        <w:t xml:space="preserve">]. Осыған байланысты </w:t>
      </w:r>
      <w:r>
        <w:rPr>
          <w:sz w:val="28"/>
          <w:szCs w:val="28"/>
          <w:lang w:val="kk-KZ"/>
        </w:rPr>
        <w:t xml:space="preserve">жаттықтырушы-оқытушы </w:t>
      </w:r>
      <w:r w:rsidRPr="004C15D7">
        <w:rPr>
          <w:sz w:val="28"/>
          <w:szCs w:val="28"/>
          <w:lang w:val="kk-KZ"/>
        </w:rPr>
        <w:t xml:space="preserve">спорт </w:t>
      </w:r>
      <w:r>
        <w:rPr>
          <w:sz w:val="28"/>
          <w:szCs w:val="28"/>
          <w:lang w:val="kk-KZ"/>
        </w:rPr>
        <w:t>педагогыны</w:t>
      </w:r>
      <w:r w:rsidRPr="004C15D7">
        <w:rPr>
          <w:sz w:val="28"/>
          <w:szCs w:val="28"/>
          <w:lang w:val="kk-KZ"/>
        </w:rPr>
        <w:t xml:space="preserve">ң тұлғасы мен </w:t>
      </w:r>
      <w:r>
        <w:rPr>
          <w:sz w:val="28"/>
          <w:szCs w:val="28"/>
          <w:lang w:val="kk-KZ"/>
        </w:rPr>
        <w:t>іс-әрек</w:t>
      </w:r>
      <w:r w:rsidRPr="004C15D7">
        <w:rPr>
          <w:sz w:val="28"/>
          <w:szCs w:val="28"/>
          <w:lang w:val="kk-KZ"/>
        </w:rPr>
        <w:t>етінің психологиялық-педагогикалық сипаттамаларын зерттеу ерекше өзекті болып табылады, бұл оның кәсіби қалыптасуына негіз бол</w:t>
      </w:r>
      <w:r>
        <w:rPr>
          <w:sz w:val="28"/>
          <w:szCs w:val="28"/>
          <w:lang w:val="kk-KZ"/>
        </w:rPr>
        <w:t>ад</w:t>
      </w:r>
      <w:r w:rsidRPr="004C15D7">
        <w:rPr>
          <w:sz w:val="28"/>
          <w:szCs w:val="28"/>
          <w:lang w:val="kk-KZ"/>
        </w:rPr>
        <w:t>ы.</w:t>
      </w:r>
    </w:p>
    <w:p w:rsidR="006D34EE" w:rsidRDefault="006D34EE" w:rsidP="006D34EE">
      <w:pPr>
        <w:pStyle w:val="ab"/>
        <w:spacing w:before="0" w:beforeAutospacing="0" w:after="0" w:afterAutospacing="0"/>
        <w:ind w:firstLine="567"/>
        <w:jc w:val="both"/>
        <w:rPr>
          <w:sz w:val="28"/>
          <w:szCs w:val="28"/>
          <w:lang w:val="kk-KZ"/>
        </w:rPr>
      </w:pPr>
      <w:r w:rsidRPr="00BB1F5C">
        <w:rPr>
          <w:sz w:val="28"/>
          <w:szCs w:val="28"/>
          <w:lang w:val="kk-KZ"/>
        </w:rPr>
        <w:t>Жаттықтырушы-оқытушылар қоғамда спортшылармен маңызды және өзара байланысты міндеттерді шешудегі, жауапкершілік жүктелген әлеуметтік кәсіби топтардың бірі болып табылады. Болашақ жаттықтырушы-оқытушыларды зерттеушілердің пікірінше, оларды үш блок бойынша қарау керек: оның тұлғасы, қызмет түрлері, кәсіби даярлығы немесе құзыреттілігі.</w:t>
      </w:r>
    </w:p>
    <w:p w:rsidR="006D34EE" w:rsidRPr="00BB1F5C" w:rsidRDefault="006D34EE" w:rsidP="006D34EE">
      <w:pPr>
        <w:pStyle w:val="4"/>
        <w:ind w:firstLine="567"/>
        <w:jc w:val="both"/>
        <w:rPr>
          <w:rFonts w:ascii="Times New Roman" w:hAnsi="Times New Roman"/>
          <w:sz w:val="28"/>
          <w:szCs w:val="28"/>
          <w:lang w:val="kk-KZ"/>
        </w:rPr>
      </w:pPr>
      <w:r w:rsidRPr="00BB1F5C">
        <w:rPr>
          <w:rFonts w:ascii="Times New Roman" w:hAnsi="Times New Roman"/>
          <w:sz w:val="28"/>
          <w:szCs w:val="28"/>
          <w:lang w:val="kk-KZ"/>
        </w:rPr>
        <w:t>Спорттық дайындық</w:t>
      </w:r>
      <w:r>
        <w:rPr>
          <w:rFonts w:ascii="Times New Roman" w:hAnsi="Times New Roman"/>
          <w:sz w:val="28"/>
          <w:szCs w:val="28"/>
          <w:lang w:val="kk-KZ"/>
        </w:rPr>
        <w:t>ты жүзеге асыруда ж</w:t>
      </w:r>
      <w:r w:rsidRPr="00BB1F5C">
        <w:rPr>
          <w:rFonts w:ascii="Times New Roman" w:hAnsi="Times New Roman"/>
          <w:sz w:val="28"/>
          <w:szCs w:val="28"/>
          <w:lang w:val="kk-KZ"/>
        </w:rPr>
        <w:t>оспарлау мен бақылау бір-бірінен ажыратылмайды. Бақылау жаттығу үдерісінің нақты барысы мен білім алушының, спортшының жағдайы туралы қажетті ақпаратты жинауға, бағалауға және талдауға бағытталады. Ол дайындық үдерісінің барлық аспектілерін қамтиды және оны мақсатты түрде басқаруға мүмкіндік береді [</w:t>
      </w:r>
      <w:r w:rsidR="00691257" w:rsidRPr="00691257">
        <w:rPr>
          <w:rFonts w:ascii="Times New Roman" w:hAnsi="Times New Roman"/>
          <w:sz w:val="28"/>
          <w:szCs w:val="28"/>
          <w:lang w:val="kk-KZ"/>
        </w:rPr>
        <w:t>244, c.77</w:t>
      </w:r>
      <w:r w:rsidRPr="00BB1F5C">
        <w:rPr>
          <w:rFonts w:ascii="Times New Roman" w:hAnsi="Times New Roman"/>
          <w:sz w:val="28"/>
          <w:szCs w:val="28"/>
          <w:lang w:val="kk-KZ"/>
        </w:rPr>
        <w:t>]. Спорттық дайындық жұмыстарының мақсаты спортшыны даярлау жүйесіндегі жоспарлау мен бақылаудың ерекшеліктерін зерттеуге бағытталатыны белгілі.</w:t>
      </w:r>
    </w:p>
    <w:p w:rsidR="006D34EE" w:rsidRPr="00BB1F5C" w:rsidRDefault="006D34EE" w:rsidP="006D34EE">
      <w:pPr>
        <w:pStyle w:val="4"/>
        <w:ind w:firstLine="567"/>
        <w:jc w:val="both"/>
        <w:rPr>
          <w:rFonts w:ascii="Times New Roman" w:hAnsi="Times New Roman"/>
          <w:sz w:val="28"/>
          <w:szCs w:val="28"/>
          <w:lang w:val="kk-KZ"/>
        </w:rPr>
      </w:pPr>
      <w:r w:rsidRPr="00BB1F5C">
        <w:rPr>
          <w:rFonts w:ascii="Times New Roman" w:hAnsi="Times New Roman"/>
          <w:sz w:val="28"/>
          <w:szCs w:val="28"/>
          <w:lang w:val="kk-KZ"/>
        </w:rPr>
        <w:t>Педагогикалық үдерісте, оның ішінде оқу-жаттығу жұмыстары, практикалық іс-әрекеттер психомоторлы (іскерліктерді) дағдыларды қалыптастыруға бағытталады. Сондықтан да жаттықтырушы-оқытушының негізгі мақсаты терең білімге негізделген психомоторлы дағдыларды қалыптастыру.</w:t>
      </w:r>
    </w:p>
    <w:p w:rsidR="006D34EE" w:rsidRPr="00BB1F5C" w:rsidRDefault="006D34EE" w:rsidP="006D34EE">
      <w:pPr>
        <w:pStyle w:val="4"/>
        <w:ind w:firstLine="567"/>
        <w:jc w:val="both"/>
        <w:rPr>
          <w:rFonts w:ascii="Times New Roman" w:hAnsi="Times New Roman"/>
          <w:sz w:val="28"/>
          <w:szCs w:val="28"/>
          <w:lang w:val="kk-KZ"/>
        </w:rPr>
      </w:pPr>
      <w:r w:rsidRPr="00BB1F5C">
        <w:rPr>
          <w:rFonts w:ascii="Times New Roman" w:hAnsi="Times New Roman"/>
          <w:sz w:val="28"/>
          <w:szCs w:val="28"/>
          <w:lang w:val="kk-KZ"/>
        </w:rPr>
        <w:t>Педагогикалық іс-әрекет – білім алушыларды тәрбиелеу, оқыту, дамыту және өзін-өзі дамыту мен еркін және шығармашылық тұрғыдан өзін-өзі көрсету мүмкіндіктерін таңдау үшін педагогикалық үдерісте оңтайлы жағдайлар жасауға бағытталған кәсіби қызмет [</w:t>
      </w:r>
      <w:r w:rsidR="00691257" w:rsidRPr="00691257">
        <w:rPr>
          <w:rFonts w:ascii="Times New Roman" w:hAnsi="Times New Roman"/>
          <w:sz w:val="28"/>
          <w:szCs w:val="28"/>
          <w:lang w:val="kk-KZ"/>
        </w:rPr>
        <w:t>245</w:t>
      </w:r>
      <w:r w:rsidRPr="00691257">
        <w:rPr>
          <w:rFonts w:ascii="Times New Roman" w:hAnsi="Times New Roman"/>
          <w:sz w:val="28"/>
          <w:szCs w:val="28"/>
          <w:lang w:val="kk-KZ"/>
        </w:rPr>
        <w:t>, c. 61</w:t>
      </w:r>
      <w:r w:rsidRPr="00BB1F5C">
        <w:rPr>
          <w:rFonts w:ascii="Times New Roman" w:hAnsi="Times New Roman"/>
          <w:sz w:val="28"/>
          <w:szCs w:val="28"/>
          <w:lang w:val="kk-KZ"/>
        </w:rPr>
        <w:t>]. Жалпы педагогикалық тұрғыдан қызметтің функцияларын жүзеге асыру барысында міндеттер шешіледі, олар:</w:t>
      </w:r>
      <w:r>
        <w:rPr>
          <w:rFonts w:ascii="Times New Roman" w:hAnsi="Times New Roman"/>
          <w:sz w:val="28"/>
          <w:szCs w:val="28"/>
          <w:lang w:val="kk-KZ"/>
        </w:rPr>
        <w:t xml:space="preserve"> </w:t>
      </w:r>
      <w:r w:rsidRPr="00BB1F5C">
        <w:rPr>
          <w:rFonts w:ascii="Times New Roman" w:hAnsi="Times New Roman"/>
          <w:sz w:val="28"/>
          <w:szCs w:val="28"/>
          <w:lang w:val="kk-KZ"/>
        </w:rPr>
        <w:t>1) жобалау;</w:t>
      </w:r>
      <w:r>
        <w:rPr>
          <w:rFonts w:ascii="Times New Roman" w:hAnsi="Times New Roman"/>
          <w:sz w:val="28"/>
          <w:szCs w:val="28"/>
          <w:lang w:val="kk-KZ"/>
        </w:rPr>
        <w:t xml:space="preserve"> </w:t>
      </w:r>
      <w:r w:rsidRPr="00BB1F5C">
        <w:rPr>
          <w:rFonts w:ascii="Times New Roman" w:hAnsi="Times New Roman"/>
          <w:sz w:val="28"/>
          <w:szCs w:val="28"/>
          <w:lang w:val="kk-KZ"/>
        </w:rPr>
        <w:t>2) құрастыру;</w:t>
      </w:r>
      <w:r>
        <w:rPr>
          <w:rFonts w:ascii="Times New Roman" w:hAnsi="Times New Roman"/>
          <w:sz w:val="28"/>
          <w:szCs w:val="28"/>
          <w:lang w:val="kk-KZ"/>
        </w:rPr>
        <w:t xml:space="preserve"> </w:t>
      </w:r>
      <w:r w:rsidRPr="00BB1F5C">
        <w:rPr>
          <w:rFonts w:ascii="Times New Roman" w:hAnsi="Times New Roman"/>
          <w:sz w:val="28"/>
          <w:szCs w:val="28"/>
          <w:lang w:val="kk-KZ"/>
        </w:rPr>
        <w:t>3) ұйымдастыру;</w:t>
      </w:r>
      <w:r>
        <w:rPr>
          <w:rFonts w:ascii="Times New Roman" w:hAnsi="Times New Roman"/>
          <w:sz w:val="28"/>
          <w:szCs w:val="28"/>
          <w:lang w:val="kk-KZ"/>
        </w:rPr>
        <w:t xml:space="preserve"> </w:t>
      </w:r>
      <w:r w:rsidRPr="00BB1F5C">
        <w:rPr>
          <w:rFonts w:ascii="Times New Roman" w:hAnsi="Times New Roman"/>
          <w:sz w:val="28"/>
          <w:szCs w:val="28"/>
          <w:lang w:val="kk-KZ"/>
        </w:rPr>
        <w:t>4) әлеуметтік-психологиялық реттеу.</w:t>
      </w:r>
    </w:p>
    <w:p w:rsidR="006D34EE" w:rsidRDefault="006D34EE" w:rsidP="006D34EE">
      <w:pPr>
        <w:pStyle w:val="ab"/>
        <w:spacing w:before="0" w:beforeAutospacing="0" w:after="0" w:afterAutospacing="0"/>
        <w:ind w:firstLine="567"/>
        <w:jc w:val="both"/>
        <w:rPr>
          <w:sz w:val="28"/>
          <w:szCs w:val="28"/>
          <w:lang w:val="kk-KZ"/>
        </w:rPr>
      </w:pPr>
      <w:r w:rsidRPr="00212851">
        <w:rPr>
          <w:sz w:val="28"/>
          <w:szCs w:val="28"/>
          <w:lang w:val="kk-KZ"/>
        </w:rPr>
        <w:t>Біз үшін М.</w:t>
      </w:r>
      <w:r>
        <w:rPr>
          <w:sz w:val="28"/>
          <w:szCs w:val="28"/>
          <w:lang w:val="kk-KZ"/>
        </w:rPr>
        <w:t>И</w:t>
      </w:r>
      <w:r w:rsidRPr="00212851">
        <w:rPr>
          <w:sz w:val="28"/>
          <w:szCs w:val="28"/>
          <w:lang w:val="kk-KZ"/>
        </w:rPr>
        <w:t xml:space="preserve">. </w:t>
      </w:r>
      <w:r>
        <w:rPr>
          <w:sz w:val="28"/>
          <w:szCs w:val="28"/>
          <w:lang w:val="kk-KZ"/>
        </w:rPr>
        <w:t>С</w:t>
      </w:r>
      <w:r w:rsidRPr="00212851">
        <w:rPr>
          <w:sz w:val="28"/>
          <w:szCs w:val="28"/>
          <w:lang w:val="kk-KZ"/>
        </w:rPr>
        <w:t>танкин ұсынған қабілеттердің бөлшек</w:t>
      </w:r>
      <w:r>
        <w:rPr>
          <w:sz w:val="28"/>
          <w:szCs w:val="28"/>
          <w:lang w:val="kk-KZ"/>
        </w:rPr>
        <w:t>ті</w:t>
      </w:r>
      <w:r w:rsidRPr="00212851">
        <w:rPr>
          <w:sz w:val="28"/>
          <w:szCs w:val="28"/>
          <w:lang w:val="kk-KZ"/>
        </w:rPr>
        <w:t xml:space="preserve"> құрылымы қызығушылық тудырады, ол келесі педагогикалық қабілеттер</w:t>
      </w:r>
      <w:r>
        <w:rPr>
          <w:sz w:val="28"/>
          <w:szCs w:val="28"/>
          <w:lang w:val="kk-KZ"/>
        </w:rPr>
        <w:t xml:space="preserve">ді </w:t>
      </w:r>
      <w:r w:rsidRPr="00212851">
        <w:rPr>
          <w:sz w:val="28"/>
          <w:szCs w:val="28"/>
          <w:lang w:val="kk-KZ"/>
        </w:rPr>
        <w:t>ұсынылған</w:t>
      </w:r>
      <w:r>
        <w:rPr>
          <w:sz w:val="28"/>
          <w:szCs w:val="28"/>
          <w:lang w:val="kk-KZ"/>
        </w:rPr>
        <w:t xml:space="preserve"> </w:t>
      </w:r>
      <w:r w:rsidRPr="00212851">
        <w:rPr>
          <w:sz w:val="28"/>
          <w:szCs w:val="28"/>
          <w:lang w:val="kk-KZ"/>
        </w:rPr>
        <w:t>[</w:t>
      </w:r>
      <w:r w:rsidR="00691257">
        <w:rPr>
          <w:sz w:val="28"/>
          <w:szCs w:val="28"/>
          <w:lang w:val="kk-KZ"/>
        </w:rPr>
        <w:t xml:space="preserve">246, </w:t>
      </w:r>
      <w:r>
        <w:rPr>
          <w:sz w:val="28"/>
          <w:szCs w:val="28"/>
          <w:lang w:val="kk-KZ"/>
        </w:rPr>
        <w:t>с.</w:t>
      </w:r>
      <w:r w:rsidRPr="00212851">
        <w:rPr>
          <w:sz w:val="28"/>
          <w:szCs w:val="28"/>
          <w:lang w:val="kk-KZ"/>
        </w:rPr>
        <w:t>67]:</w:t>
      </w:r>
      <w:r>
        <w:rPr>
          <w:sz w:val="28"/>
          <w:szCs w:val="28"/>
          <w:lang w:val="kk-KZ"/>
        </w:rPr>
        <w:t xml:space="preserve"> гностикалық (танымдық), ұйымдастырушылық, құрастырушылық, көре білушілік, коммуникативтік, экспрессивтік, дидактикалық, перцептивтік, </w:t>
      </w:r>
      <w:r>
        <w:rPr>
          <w:sz w:val="28"/>
          <w:szCs w:val="28"/>
          <w:lang w:val="kk-KZ"/>
        </w:rPr>
        <w:lastRenderedPageBreak/>
        <w:t>авторитарлық, гегізгі (оптимизм, әзіл), психомоторлық, з</w:t>
      </w:r>
      <w:r w:rsidRPr="005272A9">
        <w:rPr>
          <w:sz w:val="28"/>
          <w:szCs w:val="28"/>
          <w:lang w:val="kk-KZ"/>
        </w:rPr>
        <w:t>ейінді шоғырландыру және бөлу қабілеті.</w:t>
      </w:r>
    </w:p>
    <w:p w:rsidR="006D34EE" w:rsidRDefault="006D34EE" w:rsidP="006D34EE">
      <w:pPr>
        <w:pStyle w:val="ab"/>
        <w:spacing w:before="0" w:beforeAutospacing="0" w:after="0" w:afterAutospacing="0"/>
        <w:ind w:firstLine="567"/>
        <w:jc w:val="both"/>
        <w:rPr>
          <w:sz w:val="28"/>
          <w:szCs w:val="28"/>
          <w:lang w:val="kk-KZ"/>
        </w:rPr>
      </w:pPr>
      <w:r w:rsidRPr="00BB1F5C">
        <w:rPr>
          <w:sz w:val="28"/>
          <w:szCs w:val="28"/>
          <w:lang w:val="kk-KZ"/>
        </w:rPr>
        <w:t>Педагогтың кәсіби даярлығына қойылатын әртүрлі талаптарды қамтитын көптеген тізімдер бар. Оқыту - бұл ең алдымен қарым-қатынас, сондықтан болашақ жаттықтырушы-оқытушылар, ең алдымен, коммуникативті дағдыларға ие болуы керек. Педагогикалық үдерісте оқыту әдістемесін игеру үшін дикцияның болуы, сөйлеу мәдениетінің болуы өте маңызды.</w:t>
      </w:r>
    </w:p>
    <w:p w:rsidR="006D34EE" w:rsidRDefault="006D34EE" w:rsidP="006D34EE">
      <w:pPr>
        <w:pStyle w:val="ab"/>
        <w:spacing w:before="0" w:beforeAutospacing="0" w:after="0" w:afterAutospacing="0"/>
        <w:ind w:firstLine="567"/>
        <w:jc w:val="both"/>
        <w:rPr>
          <w:sz w:val="28"/>
          <w:szCs w:val="28"/>
          <w:lang w:val="kk-KZ"/>
        </w:rPr>
      </w:pPr>
      <w:r w:rsidRPr="00B559EB">
        <w:rPr>
          <w:sz w:val="28"/>
          <w:szCs w:val="28"/>
          <w:lang w:val="kk-KZ"/>
        </w:rPr>
        <w:t xml:space="preserve">Жаттықтырушы-оқытушының, дене шынықтыру мұғалімінің кәсіби шеберлігі көбінесе оның келесі топтарға бөлінетін педагогикалық іс-әрекетке қабілеттілігімен анықталады </w:t>
      </w:r>
      <w:r w:rsidRPr="00B559EB">
        <w:rPr>
          <w:b/>
          <w:sz w:val="28"/>
          <w:szCs w:val="28"/>
          <w:lang w:val="kk-KZ"/>
        </w:rPr>
        <w:t xml:space="preserve"> </w:t>
      </w:r>
      <w:r w:rsidRPr="00B559EB">
        <w:rPr>
          <w:sz w:val="28"/>
          <w:szCs w:val="28"/>
          <w:lang w:val="kk-KZ"/>
        </w:rPr>
        <w:t xml:space="preserve">(кесте </w:t>
      </w:r>
      <w:r w:rsidR="008D7D7D">
        <w:rPr>
          <w:sz w:val="28"/>
          <w:szCs w:val="28"/>
          <w:lang w:val="kk-KZ"/>
        </w:rPr>
        <w:t>5</w:t>
      </w:r>
      <w:r w:rsidRPr="00B559EB">
        <w:rPr>
          <w:sz w:val="28"/>
          <w:szCs w:val="28"/>
          <w:lang w:val="kk-KZ"/>
        </w:rPr>
        <w:t>).</w:t>
      </w:r>
    </w:p>
    <w:p w:rsidR="008D7D7D" w:rsidRDefault="008D7D7D" w:rsidP="008D7D7D">
      <w:pPr>
        <w:pStyle w:val="ab"/>
        <w:spacing w:before="0" w:beforeAutospacing="0" w:after="0" w:afterAutospacing="0"/>
        <w:ind w:firstLine="567"/>
        <w:jc w:val="both"/>
        <w:rPr>
          <w:sz w:val="28"/>
          <w:szCs w:val="28"/>
          <w:lang w:val="kk-KZ"/>
        </w:rPr>
      </w:pPr>
      <w:r>
        <w:rPr>
          <w:sz w:val="28"/>
          <w:szCs w:val="28"/>
          <w:lang w:val="kk-KZ"/>
        </w:rPr>
        <w:t xml:space="preserve">Болашақ жаттықтырушы-оқытушыны даярлауда педагог профессиограммасы басшылыққа алынады. </w:t>
      </w:r>
      <w:r w:rsidRPr="004C15D7">
        <w:rPr>
          <w:sz w:val="28"/>
          <w:szCs w:val="28"/>
          <w:lang w:val="kk-KZ"/>
        </w:rPr>
        <w:t>Педагогт</w:t>
      </w:r>
      <w:r>
        <w:rPr>
          <w:sz w:val="28"/>
          <w:szCs w:val="28"/>
          <w:lang w:val="kk-KZ"/>
        </w:rPr>
        <w:t>ы</w:t>
      </w:r>
      <w:r w:rsidRPr="004C15D7">
        <w:rPr>
          <w:sz w:val="28"/>
          <w:szCs w:val="28"/>
          <w:lang w:val="kk-KZ"/>
        </w:rPr>
        <w:t>ң кәсіби да</w:t>
      </w:r>
      <w:r>
        <w:rPr>
          <w:sz w:val="28"/>
          <w:szCs w:val="28"/>
          <w:lang w:val="kk-KZ"/>
        </w:rPr>
        <w:t>ярл</w:t>
      </w:r>
      <w:r w:rsidRPr="004C15D7">
        <w:rPr>
          <w:sz w:val="28"/>
          <w:szCs w:val="28"/>
          <w:lang w:val="kk-KZ"/>
        </w:rPr>
        <w:t xml:space="preserve">ығы ұғымдарын құрайтын </w:t>
      </w:r>
      <w:r>
        <w:rPr>
          <w:sz w:val="28"/>
          <w:szCs w:val="28"/>
          <w:lang w:val="kk-KZ"/>
        </w:rPr>
        <w:t>теориялан</w:t>
      </w:r>
      <w:r w:rsidRPr="004C15D7">
        <w:rPr>
          <w:sz w:val="28"/>
          <w:szCs w:val="28"/>
          <w:lang w:val="kk-KZ"/>
        </w:rPr>
        <w:t>дырылған жеке және кәсіби қасиеттер профессиограмма түрінде ұсынылады .</w:t>
      </w:r>
    </w:p>
    <w:p w:rsidR="008D7D7D" w:rsidRDefault="008D7D7D" w:rsidP="008D7D7D">
      <w:pPr>
        <w:pStyle w:val="ab"/>
        <w:spacing w:before="0" w:beforeAutospacing="0" w:after="0" w:afterAutospacing="0"/>
        <w:ind w:firstLine="567"/>
        <w:jc w:val="both"/>
        <w:rPr>
          <w:sz w:val="28"/>
          <w:szCs w:val="28"/>
          <w:lang w:val="kk-KZ"/>
        </w:rPr>
      </w:pPr>
      <w:r>
        <w:rPr>
          <w:sz w:val="28"/>
          <w:szCs w:val="28"/>
          <w:lang w:val="kk-KZ"/>
        </w:rPr>
        <w:t>Педагогтың профессиограммасын Е.</w:t>
      </w:r>
      <w:r w:rsidRPr="004C15D7">
        <w:rPr>
          <w:sz w:val="28"/>
          <w:szCs w:val="28"/>
          <w:lang w:val="kk-KZ"/>
        </w:rPr>
        <w:t xml:space="preserve">В. Кузьмина 1967 жылы жасаған. </w:t>
      </w:r>
      <w:r>
        <w:rPr>
          <w:sz w:val="28"/>
          <w:szCs w:val="28"/>
          <w:lang w:val="kk-KZ"/>
        </w:rPr>
        <w:t>Педагогты</w:t>
      </w:r>
      <w:r w:rsidRPr="004C15D7">
        <w:rPr>
          <w:sz w:val="28"/>
          <w:szCs w:val="28"/>
          <w:lang w:val="kk-KZ"/>
        </w:rPr>
        <w:t>ң жеке басына қойылатын талаптар қажетті әлеуметтік-кәсіби қасиеттердің жиынтығымен анықталады: жоғары азаматтық жауапкершілік, әлеуметтік белсенділік, балаларға деген сүйіспеншілік, шынайы интеллект, рухани мәдениет, жоғары кәсібилік, ғылыми-педагогикалық ойлаудың инновациялық стилі, шығармашылық шешімдер қабылдау қабілеті, жоғары кәсіби білім,</w:t>
      </w:r>
      <w:r>
        <w:rPr>
          <w:sz w:val="28"/>
          <w:szCs w:val="28"/>
          <w:lang w:val="kk-KZ"/>
        </w:rPr>
        <w:t xml:space="preserve"> </w:t>
      </w:r>
      <w:r w:rsidRPr="004C15D7">
        <w:rPr>
          <w:sz w:val="28"/>
          <w:szCs w:val="28"/>
          <w:lang w:val="kk-KZ"/>
        </w:rPr>
        <w:t>тұрақты өзін-өзі тәрбиелеу, физикалық және психикалық денсаулық, кәсіби өнімділік [</w:t>
      </w:r>
      <w:r>
        <w:rPr>
          <w:sz w:val="28"/>
          <w:szCs w:val="28"/>
          <w:lang w:val="kk-KZ"/>
        </w:rPr>
        <w:t>247</w:t>
      </w:r>
      <w:r w:rsidRPr="004C15D7">
        <w:rPr>
          <w:sz w:val="28"/>
          <w:szCs w:val="28"/>
          <w:lang w:val="kk-KZ"/>
        </w:rPr>
        <w:t xml:space="preserve">]. </w:t>
      </w:r>
    </w:p>
    <w:p w:rsidR="008D7D7D" w:rsidRDefault="008D7D7D" w:rsidP="008D7D7D">
      <w:pPr>
        <w:pStyle w:val="ab"/>
        <w:spacing w:before="0" w:beforeAutospacing="0" w:after="0" w:afterAutospacing="0"/>
        <w:ind w:firstLine="567"/>
        <w:jc w:val="both"/>
        <w:rPr>
          <w:sz w:val="28"/>
          <w:szCs w:val="28"/>
          <w:lang w:val="kk-KZ"/>
        </w:rPr>
      </w:pPr>
      <w:r>
        <w:rPr>
          <w:sz w:val="28"/>
          <w:szCs w:val="28"/>
          <w:lang w:val="kk-KZ"/>
        </w:rPr>
        <w:t>Болашақ жаттықтырушы-оқытушыларды оқушылардың оқу-жаттығу іс-әрекетін педагогикалық бақылауға даярлау, оның кәсіби-педагогикалық қызметіне сәйкес ерекшеленеді</w:t>
      </w:r>
      <w:r w:rsidRPr="00D329EE">
        <w:rPr>
          <w:sz w:val="28"/>
          <w:szCs w:val="28"/>
          <w:lang w:val="kk-KZ"/>
        </w:rPr>
        <w:t xml:space="preserve"> [</w:t>
      </w:r>
      <w:r w:rsidRPr="00F01D82">
        <w:rPr>
          <w:sz w:val="28"/>
          <w:szCs w:val="28"/>
          <w:lang w:val="kk-KZ"/>
        </w:rPr>
        <w:t>248</w:t>
      </w:r>
      <w:r w:rsidRPr="00D329EE">
        <w:rPr>
          <w:sz w:val="28"/>
          <w:szCs w:val="28"/>
          <w:lang w:val="kk-KZ"/>
        </w:rPr>
        <w:t>]</w:t>
      </w:r>
      <w:r w:rsidRPr="00492F95">
        <w:rPr>
          <w:sz w:val="28"/>
          <w:szCs w:val="28"/>
          <w:lang w:val="kk-KZ"/>
        </w:rPr>
        <w:t>:</w:t>
      </w:r>
    </w:p>
    <w:p w:rsidR="008D7D7D" w:rsidRDefault="008D7D7D" w:rsidP="008D7D7D">
      <w:pPr>
        <w:pStyle w:val="ab"/>
        <w:spacing w:before="0" w:beforeAutospacing="0" w:after="0" w:afterAutospacing="0"/>
        <w:ind w:firstLine="567"/>
        <w:jc w:val="both"/>
        <w:rPr>
          <w:sz w:val="28"/>
          <w:szCs w:val="28"/>
          <w:lang w:val="kk-KZ"/>
        </w:rPr>
      </w:pPr>
      <w:r w:rsidRPr="00F01D82">
        <w:rPr>
          <w:sz w:val="28"/>
          <w:szCs w:val="28"/>
          <w:lang w:val="kk-KZ"/>
        </w:rPr>
        <w:t>1. Кәсіби іс-әрекет түрлері:</w:t>
      </w:r>
      <w:r>
        <w:rPr>
          <w:i/>
          <w:sz w:val="28"/>
          <w:szCs w:val="28"/>
          <w:lang w:val="kk-KZ"/>
        </w:rPr>
        <w:t xml:space="preserve"> </w:t>
      </w:r>
      <w:r>
        <w:rPr>
          <w:sz w:val="28"/>
          <w:szCs w:val="28"/>
          <w:lang w:val="kk-KZ"/>
        </w:rPr>
        <w:t>педагогикалық; жаттықтырушылық; сауықтырушылық; ұйымдастыру-басқарушылық; ғылыми-зерттеушілік;  мәдени-ағартушылық.</w:t>
      </w:r>
    </w:p>
    <w:p w:rsidR="008D7D7D" w:rsidRDefault="008D7D7D" w:rsidP="008D7D7D">
      <w:pPr>
        <w:pStyle w:val="ab"/>
        <w:spacing w:before="0" w:beforeAutospacing="0" w:after="0" w:afterAutospacing="0"/>
        <w:ind w:firstLine="567"/>
        <w:jc w:val="both"/>
        <w:rPr>
          <w:sz w:val="28"/>
          <w:szCs w:val="28"/>
          <w:lang w:val="kk-KZ"/>
        </w:rPr>
      </w:pPr>
      <w:r w:rsidRPr="00F01D82">
        <w:rPr>
          <w:sz w:val="28"/>
          <w:szCs w:val="28"/>
          <w:lang w:val="kk-KZ"/>
        </w:rPr>
        <w:t xml:space="preserve">2. Кәсіби іс-әрекетінің функционалдық құраушылары: </w:t>
      </w:r>
      <w:r>
        <w:rPr>
          <w:sz w:val="28"/>
          <w:szCs w:val="28"/>
          <w:lang w:val="kk-KZ"/>
        </w:rPr>
        <w:t xml:space="preserve">құрастырушылық;  ұйымдастырушылық; коммуникативтік; қозғалыс. </w:t>
      </w:r>
    </w:p>
    <w:p w:rsidR="008D7D7D" w:rsidRPr="00F01D82" w:rsidRDefault="008D7D7D" w:rsidP="008D7D7D">
      <w:pPr>
        <w:pStyle w:val="ab"/>
        <w:spacing w:before="0" w:beforeAutospacing="0" w:after="0" w:afterAutospacing="0"/>
        <w:ind w:firstLine="567"/>
        <w:jc w:val="both"/>
        <w:rPr>
          <w:sz w:val="28"/>
          <w:szCs w:val="28"/>
          <w:lang w:val="kk-KZ"/>
        </w:rPr>
      </w:pPr>
      <w:r w:rsidRPr="00F01D82">
        <w:rPr>
          <w:sz w:val="28"/>
          <w:szCs w:val="28"/>
          <w:lang w:val="kk-KZ"/>
        </w:rPr>
        <w:t>3. Жаттықтырушы-оқытушының іс-әрекеті ерекшелігін сипаттаушылар:</w:t>
      </w:r>
    </w:p>
    <w:p w:rsidR="008D7D7D" w:rsidRDefault="008D7D7D" w:rsidP="008D7D7D">
      <w:pPr>
        <w:pStyle w:val="ab"/>
        <w:spacing w:before="0" w:beforeAutospacing="0" w:after="0" w:afterAutospacing="0"/>
        <w:ind w:firstLine="567"/>
        <w:jc w:val="both"/>
        <w:rPr>
          <w:sz w:val="28"/>
          <w:szCs w:val="28"/>
          <w:lang w:val="kk-KZ"/>
        </w:rPr>
      </w:pPr>
      <w:r>
        <w:rPr>
          <w:sz w:val="28"/>
          <w:szCs w:val="28"/>
          <w:lang w:val="kk-KZ"/>
        </w:rPr>
        <w:t>1. Дене</w:t>
      </w:r>
      <w:r w:rsidRPr="00B177ED">
        <w:rPr>
          <w:sz w:val="28"/>
          <w:szCs w:val="28"/>
          <w:lang w:val="kk-KZ"/>
        </w:rPr>
        <w:t xml:space="preserve"> </w:t>
      </w:r>
      <w:r>
        <w:rPr>
          <w:sz w:val="28"/>
          <w:szCs w:val="28"/>
          <w:lang w:val="kk-KZ"/>
        </w:rPr>
        <w:t xml:space="preserve">жүктемесі </w:t>
      </w:r>
      <w:r w:rsidRPr="00B177ED">
        <w:rPr>
          <w:sz w:val="28"/>
          <w:szCs w:val="28"/>
          <w:lang w:val="kk-KZ"/>
        </w:rPr>
        <w:t>белсенділі</w:t>
      </w:r>
      <w:r>
        <w:rPr>
          <w:sz w:val="28"/>
          <w:szCs w:val="28"/>
          <w:lang w:val="kk-KZ"/>
        </w:rPr>
        <w:t>гі (д</w:t>
      </w:r>
      <w:r w:rsidRPr="00B177ED">
        <w:rPr>
          <w:sz w:val="28"/>
          <w:szCs w:val="28"/>
          <w:lang w:val="kk-KZ"/>
        </w:rPr>
        <w:t>ене жаттығуларын көрсету қажеттілігімен байланысты</w:t>
      </w:r>
      <w:r>
        <w:rPr>
          <w:sz w:val="28"/>
          <w:szCs w:val="28"/>
          <w:lang w:val="kk-KZ"/>
        </w:rPr>
        <w:t xml:space="preserve"> дене белсендігі, </w:t>
      </w:r>
      <w:r w:rsidRPr="00B177ED">
        <w:rPr>
          <w:sz w:val="28"/>
          <w:szCs w:val="28"/>
          <w:lang w:val="kk-KZ"/>
        </w:rPr>
        <w:t xml:space="preserve">оқушылармен бірге </w:t>
      </w:r>
      <w:r>
        <w:rPr>
          <w:sz w:val="28"/>
          <w:szCs w:val="28"/>
          <w:lang w:val="kk-KZ"/>
        </w:rPr>
        <w:t xml:space="preserve">дене жаттығуларын </w:t>
      </w:r>
      <w:r w:rsidRPr="00B177ED">
        <w:rPr>
          <w:sz w:val="28"/>
          <w:szCs w:val="28"/>
          <w:lang w:val="kk-KZ"/>
        </w:rPr>
        <w:t>орындау</w:t>
      </w:r>
      <w:r>
        <w:rPr>
          <w:sz w:val="28"/>
          <w:szCs w:val="28"/>
          <w:lang w:val="kk-KZ"/>
        </w:rPr>
        <w:t>ы</w:t>
      </w:r>
      <w:r w:rsidRPr="00B177ED">
        <w:rPr>
          <w:sz w:val="28"/>
          <w:szCs w:val="28"/>
          <w:lang w:val="kk-KZ"/>
        </w:rPr>
        <w:t>; қажеттілі</w:t>
      </w:r>
      <w:r>
        <w:rPr>
          <w:sz w:val="28"/>
          <w:szCs w:val="28"/>
          <w:lang w:val="kk-KZ"/>
        </w:rPr>
        <w:t xml:space="preserve">кке байланысты дене </w:t>
      </w:r>
      <w:r w:rsidRPr="00B177ED">
        <w:rPr>
          <w:sz w:val="28"/>
          <w:szCs w:val="28"/>
          <w:lang w:val="kk-KZ"/>
        </w:rPr>
        <w:t>жаттығулары</w:t>
      </w:r>
      <w:r>
        <w:rPr>
          <w:sz w:val="28"/>
          <w:szCs w:val="28"/>
          <w:lang w:val="kk-KZ"/>
        </w:rPr>
        <w:t>н</w:t>
      </w:r>
      <w:r w:rsidRPr="00B177ED">
        <w:rPr>
          <w:sz w:val="28"/>
          <w:szCs w:val="28"/>
          <w:lang w:val="kk-KZ"/>
        </w:rPr>
        <w:t xml:space="preserve"> орындайтын оқушыларды сақтандыру</w:t>
      </w:r>
      <w:r>
        <w:rPr>
          <w:sz w:val="28"/>
          <w:szCs w:val="28"/>
          <w:lang w:val="kk-KZ"/>
        </w:rPr>
        <w:t>ы, т.б.).</w:t>
      </w:r>
    </w:p>
    <w:p w:rsidR="008D7D7D" w:rsidRDefault="008D7D7D" w:rsidP="008D7D7D">
      <w:pPr>
        <w:pStyle w:val="ab"/>
        <w:spacing w:before="0" w:beforeAutospacing="0" w:after="0" w:afterAutospacing="0"/>
        <w:ind w:firstLine="567"/>
        <w:jc w:val="both"/>
        <w:rPr>
          <w:sz w:val="28"/>
          <w:szCs w:val="28"/>
          <w:lang w:val="kk-KZ"/>
        </w:rPr>
      </w:pPr>
      <w:r>
        <w:rPr>
          <w:sz w:val="28"/>
          <w:szCs w:val="28"/>
          <w:lang w:val="kk-KZ"/>
        </w:rPr>
        <w:t>2.</w:t>
      </w:r>
      <w:r w:rsidRPr="00134D3B">
        <w:rPr>
          <w:sz w:val="28"/>
          <w:szCs w:val="28"/>
          <w:lang w:val="kk-KZ"/>
        </w:rPr>
        <w:t xml:space="preserve"> Кәсіби сөйлеу</w:t>
      </w:r>
      <w:r>
        <w:rPr>
          <w:sz w:val="28"/>
          <w:szCs w:val="28"/>
          <w:lang w:val="kk-KZ"/>
        </w:rPr>
        <w:t>і (</w:t>
      </w:r>
      <w:r w:rsidRPr="00134D3B">
        <w:rPr>
          <w:sz w:val="28"/>
          <w:szCs w:val="28"/>
          <w:lang w:val="kk-KZ"/>
        </w:rPr>
        <w:t>сөйлеу</w:t>
      </w:r>
      <w:r>
        <w:rPr>
          <w:sz w:val="28"/>
          <w:szCs w:val="28"/>
          <w:lang w:val="kk-KZ"/>
        </w:rPr>
        <w:t>дің қозғалысты</w:t>
      </w:r>
      <w:r w:rsidRPr="00134D3B">
        <w:rPr>
          <w:sz w:val="28"/>
          <w:szCs w:val="28"/>
          <w:lang w:val="kk-KZ"/>
        </w:rPr>
        <w:t xml:space="preserve"> үйлестірумен байланыс</w:t>
      </w:r>
      <w:r>
        <w:rPr>
          <w:sz w:val="28"/>
          <w:szCs w:val="28"/>
          <w:lang w:val="kk-KZ"/>
        </w:rPr>
        <w:t>ы</w:t>
      </w:r>
      <w:r w:rsidRPr="00134D3B">
        <w:rPr>
          <w:sz w:val="28"/>
          <w:szCs w:val="28"/>
          <w:lang w:val="kk-KZ"/>
        </w:rPr>
        <w:t xml:space="preserve">, яғни </w:t>
      </w:r>
      <w:r>
        <w:rPr>
          <w:sz w:val="28"/>
          <w:szCs w:val="28"/>
          <w:lang w:val="kk-KZ"/>
        </w:rPr>
        <w:t>дене</w:t>
      </w:r>
      <w:r w:rsidRPr="00134D3B">
        <w:rPr>
          <w:sz w:val="28"/>
          <w:szCs w:val="28"/>
          <w:lang w:val="kk-KZ"/>
        </w:rPr>
        <w:t xml:space="preserve"> жаттығулары</w:t>
      </w:r>
      <w:r>
        <w:rPr>
          <w:sz w:val="28"/>
          <w:szCs w:val="28"/>
          <w:lang w:val="kk-KZ"/>
        </w:rPr>
        <w:t>н</w:t>
      </w:r>
      <w:r w:rsidRPr="00134D3B">
        <w:rPr>
          <w:sz w:val="28"/>
          <w:szCs w:val="28"/>
          <w:lang w:val="kk-KZ"/>
        </w:rPr>
        <w:t xml:space="preserve"> бір уақытта көрсете және түсіндіре отырып, оның орындалу сапасын да, сөйлеудің </w:t>
      </w:r>
      <w:r>
        <w:rPr>
          <w:sz w:val="28"/>
          <w:szCs w:val="28"/>
          <w:lang w:val="kk-KZ"/>
        </w:rPr>
        <w:t>ырғағы мен мәнерлілігін де бұзбауы</w:t>
      </w:r>
      <w:r w:rsidRPr="00134D3B">
        <w:rPr>
          <w:sz w:val="28"/>
          <w:szCs w:val="28"/>
          <w:lang w:val="kk-KZ"/>
        </w:rPr>
        <w:t>;</w:t>
      </w:r>
      <w:r>
        <w:rPr>
          <w:sz w:val="28"/>
          <w:szCs w:val="28"/>
          <w:lang w:val="kk-KZ"/>
        </w:rPr>
        <w:t xml:space="preserve"> әрекетке </w:t>
      </w:r>
      <w:r w:rsidRPr="00134D3B">
        <w:rPr>
          <w:sz w:val="28"/>
          <w:szCs w:val="28"/>
          <w:lang w:val="kk-KZ"/>
        </w:rPr>
        <w:t>қ</w:t>
      </w:r>
      <w:r>
        <w:rPr>
          <w:sz w:val="28"/>
          <w:szCs w:val="28"/>
          <w:lang w:val="kk-KZ"/>
        </w:rPr>
        <w:t>озд</w:t>
      </w:r>
      <w:r w:rsidRPr="00134D3B">
        <w:rPr>
          <w:sz w:val="28"/>
          <w:szCs w:val="28"/>
          <w:lang w:val="kk-KZ"/>
        </w:rPr>
        <w:t>ыру</w:t>
      </w:r>
      <w:r>
        <w:rPr>
          <w:sz w:val="28"/>
          <w:szCs w:val="28"/>
          <w:lang w:val="kk-KZ"/>
        </w:rPr>
        <w:t xml:space="preserve">ы; </w:t>
      </w:r>
      <w:r w:rsidRPr="00134D3B">
        <w:rPr>
          <w:sz w:val="28"/>
          <w:szCs w:val="28"/>
          <w:lang w:val="kk-KZ"/>
        </w:rPr>
        <w:t>сөйлеуінің нақтылығы</w:t>
      </w:r>
      <w:r>
        <w:rPr>
          <w:sz w:val="28"/>
          <w:szCs w:val="28"/>
          <w:lang w:val="kk-KZ"/>
        </w:rPr>
        <w:t xml:space="preserve">; </w:t>
      </w:r>
      <w:r w:rsidRPr="00134D3B">
        <w:rPr>
          <w:sz w:val="28"/>
          <w:szCs w:val="28"/>
          <w:lang w:val="kk-KZ"/>
        </w:rPr>
        <w:t>сөйлеудің айқындылығы</w:t>
      </w:r>
      <w:r>
        <w:rPr>
          <w:sz w:val="28"/>
          <w:szCs w:val="28"/>
          <w:lang w:val="kk-KZ"/>
        </w:rPr>
        <w:t xml:space="preserve">; </w:t>
      </w:r>
      <w:r w:rsidRPr="00134D3B">
        <w:rPr>
          <w:sz w:val="28"/>
          <w:szCs w:val="28"/>
          <w:lang w:val="kk-KZ"/>
        </w:rPr>
        <w:t>сөйлеудің қолжетімділігі</w:t>
      </w:r>
      <w:r>
        <w:rPr>
          <w:sz w:val="28"/>
          <w:szCs w:val="28"/>
          <w:lang w:val="kk-KZ"/>
        </w:rPr>
        <w:t xml:space="preserve">, т.б.). </w:t>
      </w:r>
    </w:p>
    <w:p w:rsidR="008D7D7D" w:rsidRDefault="008D7D7D" w:rsidP="008D7D7D">
      <w:pPr>
        <w:pStyle w:val="ab"/>
        <w:spacing w:before="0" w:beforeAutospacing="0" w:after="0" w:afterAutospacing="0"/>
        <w:ind w:firstLine="567"/>
        <w:jc w:val="both"/>
        <w:rPr>
          <w:sz w:val="28"/>
          <w:szCs w:val="28"/>
          <w:lang w:val="kk-KZ"/>
        </w:rPr>
      </w:pPr>
      <w:r>
        <w:rPr>
          <w:sz w:val="28"/>
          <w:szCs w:val="28"/>
          <w:lang w:val="kk-KZ"/>
        </w:rPr>
        <w:t xml:space="preserve">3. </w:t>
      </w:r>
      <w:r w:rsidRPr="00F57AB4">
        <w:rPr>
          <w:sz w:val="28"/>
          <w:szCs w:val="28"/>
          <w:lang w:val="kk-KZ"/>
        </w:rPr>
        <w:t>Вербалды емес қарым</w:t>
      </w:r>
      <w:r>
        <w:rPr>
          <w:sz w:val="28"/>
          <w:szCs w:val="28"/>
          <w:lang w:val="kk-KZ"/>
        </w:rPr>
        <w:t>-</w:t>
      </w:r>
      <w:r w:rsidRPr="00F57AB4">
        <w:rPr>
          <w:sz w:val="28"/>
          <w:szCs w:val="28"/>
          <w:lang w:val="kk-KZ"/>
        </w:rPr>
        <w:t>қатынас құралдары</w:t>
      </w:r>
      <w:r>
        <w:rPr>
          <w:sz w:val="28"/>
          <w:szCs w:val="28"/>
          <w:lang w:val="kk-KZ"/>
        </w:rPr>
        <w:t>н пайдалануы (жаттықтырушы-оқушыны</w:t>
      </w:r>
      <w:r w:rsidRPr="00F57AB4">
        <w:rPr>
          <w:sz w:val="28"/>
          <w:szCs w:val="28"/>
          <w:lang w:val="kk-KZ"/>
        </w:rPr>
        <w:t>ң сөзін арнайы қимылдармен толықтыру</w:t>
      </w:r>
      <w:r>
        <w:rPr>
          <w:sz w:val="28"/>
          <w:szCs w:val="28"/>
          <w:lang w:val="kk-KZ"/>
        </w:rPr>
        <w:t xml:space="preserve"> - </w:t>
      </w:r>
      <w:r w:rsidRPr="00F57AB4">
        <w:rPr>
          <w:sz w:val="28"/>
          <w:szCs w:val="28"/>
          <w:lang w:val="kk-KZ"/>
        </w:rPr>
        <w:t>жарыстардың төрешілігінде, үлкен залдың, бассейннің, стадионның, табиғи ландшафттың акустикасы жағдайында оқу-жаттығу сабақтарын ұйымдастыруда</w:t>
      </w:r>
      <w:r>
        <w:rPr>
          <w:sz w:val="28"/>
          <w:szCs w:val="28"/>
          <w:lang w:val="kk-KZ"/>
        </w:rPr>
        <w:t>)</w:t>
      </w:r>
      <w:r w:rsidRPr="00F57AB4">
        <w:rPr>
          <w:sz w:val="28"/>
          <w:szCs w:val="28"/>
          <w:lang w:val="kk-KZ"/>
        </w:rPr>
        <w:t>.</w:t>
      </w:r>
    </w:p>
    <w:p w:rsidR="006D34EE" w:rsidRDefault="006D34EE" w:rsidP="007F7C8A">
      <w:pPr>
        <w:pStyle w:val="ab"/>
        <w:spacing w:before="0" w:beforeAutospacing="0" w:after="0" w:afterAutospacing="0"/>
        <w:jc w:val="both"/>
        <w:rPr>
          <w:sz w:val="28"/>
          <w:szCs w:val="28"/>
          <w:lang w:val="kk-KZ"/>
        </w:rPr>
      </w:pPr>
      <w:r w:rsidRPr="00B559EB">
        <w:rPr>
          <w:sz w:val="28"/>
          <w:szCs w:val="28"/>
          <w:lang w:val="kk-KZ"/>
        </w:rPr>
        <w:lastRenderedPageBreak/>
        <w:t xml:space="preserve">Кесте </w:t>
      </w:r>
      <w:r w:rsidR="008D7D7D">
        <w:rPr>
          <w:sz w:val="28"/>
          <w:szCs w:val="28"/>
          <w:lang w:val="kk-KZ"/>
        </w:rPr>
        <w:t>5</w:t>
      </w:r>
      <w:r w:rsidR="007F7C8A">
        <w:rPr>
          <w:sz w:val="28"/>
          <w:szCs w:val="28"/>
          <w:lang w:val="kk-KZ"/>
        </w:rPr>
        <w:t xml:space="preserve"> -</w:t>
      </w:r>
      <w:r w:rsidRPr="00B559EB">
        <w:rPr>
          <w:sz w:val="28"/>
          <w:szCs w:val="28"/>
          <w:lang w:val="kk-KZ"/>
        </w:rPr>
        <w:t xml:space="preserve"> Жаттықтырушы-оқытушылардың, дене шынықтыру мұғалімдерінің қабілеттері</w:t>
      </w:r>
    </w:p>
    <w:p w:rsidR="007F7C8A" w:rsidRDefault="007F7C8A" w:rsidP="007F7C8A">
      <w:pPr>
        <w:pStyle w:val="ab"/>
        <w:spacing w:before="0" w:beforeAutospacing="0" w:after="0" w:afterAutospacing="0"/>
        <w:jc w:val="both"/>
        <w:rPr>
          <w:sz w:val="28"/>
          <w:szCs w:val="28"/>
          <w:lang w:val="kk-KZ"/>
        </w:rPr>
      </w:pPr>
    </w:p>
    <w:tbl>
      <w:tblPr>
        <w:tblStyle w:val="a8"/>
        <w:tblW w:w="0" w:type="auto"/>
        <w:tblInd w:w="108" w:type="dxa"/>
        <w:tblLook w:val="04A0" w:firstRow="1" w:lastRow="0" w:firstColumn="1" w:lastColumn="0" w:noHBand="0" w:noVBand="1"/>
      </w:tblPr>
      <w:tblGrid>
        <w:gridCol w:w="458"/>
        <w:gridCol w:w="1842"/>
        <w:gridCol w:w="7339"/>
      </w:tblGrid>
      <w:tr w:rsidR="006D34EE" w:rsidRPr="007F7C8A" w:rsidTr="007F7C8A">
        <w:tc>
          <w:tcPr>
            <w:tcW w:w="458" w:type="dxa"/>
          </w:tcPr>
          <w:p w:rsidR="006D34EE" w:rsidRPr="007F7C8A" w:rsidRDefault="006D34EE" w:rsidP="00F64A42">
            <w:pPr>
              <w:pStyle w:val="4"/>
              <w:rPr>
                <w:rFonts w:ascii="Times New Roman" w:hAnsi="Times New Roman"/>
                <w:bCs/>
                <w:szCs w:val="24"/>
                <w:lang w:val="kk-KZ"/>
              </w:rPr>
            </w:pPr>
            <w:r w:rsidRPr="007F7C8A">
              <w:rPr>
                <w:rFonts w:ascii="Times New Roman" w:hAnsi="Times New Roman"/>
                <w:bCs/>
                <w:szCs w:val="24"/>
                <w:lang w:val="kk-KZ"/>
              </w:rPr>
              <w:t>№</w:t>
            </w:r>
          </w:p>
        </w:tc>
        <w:tc>
          <w:tcPr>
            <w:tcW w:w="1842" w:type="dxa"/>
          </w:tcPr>
          <w:p w:rsidR="006D34EE" w:rsidRPr="007F7C8A" w:rsidRDefault="006D34EE" w:rsidP="00F64A42">
            <w:pPr>
              <w:pStyle w:val="4"/>
              <w:rPr>
                <w:rFonts w:ascii="Times New Roman" w:hAnsi="Times New Roman"/>
                <w:bCs/>
                <w:szCs w:val="24"/>
                <w:lang w:val="kk-KZ"/>
              </w:rPr>
            </w:pPr>
            <w:r w:rsidRPr="007F7C8A">
              <w:rPr>
                <w:rFonts w:ascii="Times New Roman" w:hAnsi="Times New Roman"/>
                <w:bCs/>
                <w:szCs w:val="24"/>
                <w:lang w:val="kk-KZ"/>
              </w:rPr>
              <w:t>Қабілеттер</w:t>
            </w:r>
          </w:p>
        </w:tc>
        <w:tc>
          <w:tcPr>
            <w:tcW w:w="7339" w:type="dxa"/>
          </w:tcPr>
          <w:p w:rsidR="006D34EE" w:rsidRPr="007F7C8A" w:rsidRDefault="006D34EE" w:rsidP="00F64A42">
            <w:pPr>
              <w:pStyle w:val="4"/>
              <w:rPr>
                <w:rFonts w:ascii="Times New Roman" w:hAnsi="Times New Roman"/>
                <w:bCs/>
                <w:szCs w:val="24"/>
                <w:lang w:val="kk-KZ"/>
              </w:rPr>
            </w:pPr>
            <w:r w:rsidRPr="007F7C8A">
              <w:rPr>
                <w:rFonts w:ascii="Times New Roman" w:hAnsi="Times New Roman"/>
                <w:bCs/>
                <w:szCs w:val="24"/>
                <w:lang w:val="kk-KZ"/>
              </w:rPr>
              <w:t>Сипаттамасы</w:t>
            </w:r>
          </w:p>
        </w:tc>
      </w:tr>
      <w:tr w:rsidR="006D34EE" w:rsidRPr="007333BA" w:rsidTr="007F7C8A">
        <w:tc>
          <w:tcPr>
            <w:tcW w:w="458"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1</w:t>
            </w:r>
          </w:p>
        </w:tc>
        <w:tc>
          <w:tcPr>
            <w:tcW w:w="1842"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Дидактикалық</w:t>
            </w:r>
          </w:p>
        </w:tc>
        <w:tc>
          <w:tcPr>
            <w:tcW w:w="7339"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 xml:space="preserve">- бұл оқу материалын қол жетімді ету арқылы беру қабілеті; оқу материалын білім алушылардың белгілі бір тобы үшін нақты және түсінікті етіп ұсынуы керек, бұл олардың оқу пәніне, спорт түріне деген қызығушылығын тудырады, оқу іс-әрекетінде белсенділігі мен дербес жұмыс жасауын қоздырады. </w:t>
            </w:r>
          </w:p>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Бұл қабілеттер жаттықтырушы-оқытушының оқу материалын қайта құру, бейімдеу, оңай, күрделі - қарапайым, түсініксіз - түсінікті ету қабілетінен тұрады.</w:t>
            </w:r>
          </w:p>
        </w:tc>
      </w:tr>
      <w:tr w:rsidR="006D34EE" w:rsidRPr="007333BA" w:rsidTr="007F7C8A">
        <w:tc>
          <w:tcPr>
            <w:tcW w:w="458"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2</w:t>
            </w:r>
          </w:p>
        </w:tc>
        <w:tc>
          <w:tcPr>
            <w:tcW w:w="1842"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Академиялық</w:t>
            </w:r>
          </w:p>
        </w:tc>
        <w:tc>
          <w:tcPr>
            <w:tcW w:w="7339"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 бұл ғылымның, спорттың тиісті саласына, түріне (оқу пәні) қабілеттер. Қабілетті жаттықтырушы-оқытушы, дене шынықтыру пәнінің мұғалімі өз пәнін, спорт түрін тек оқу курсының көлемінде ғана емес, сонымен қатар кеңірек және тереңірек біледі. Ол өз пәні бойынша ғылыми, спорттық білім саласындағы соңғы жаңалықтарды білуге ұмтылады, өзі зерттеу жұмыстарын жүргізеді.</w:t>
            </w:r>
          </w:p>
        </w:tc>
      </w:tr>
      <w:tr w:rsidR="006D34EE" w:rsidRPr="007333BA" w:rsidTr="007F7C8A">
        <w:tc>
          <w:tcPr>
            <w:tcW w:w="458"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3</w:t>
            </w:r>
          </w:p>
        </w:tc>
        <w:tc>
          <w:tcPr>
            <w:tcW w:w="1842"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Перцептивті</w:t>
            </w:r>
          </w:p>
        </w:tc>
        <w:tc>
          <w:tcPr>
            <w:tcW w:w="7339"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 бұл білім алушының ішкі әлеміне ену қабілеті, бұл оқушының жеке басын және оның психикалық жағдайын нәзік түсінумен байланысты психологиялық байқағыштығы;</w:t>
            </w:r>
          </w:p>
        </w:tc>
      </w:tr>
      <w:tr w:rsidR="006D34EE" w:rsidRPr="007333BA" w:rsidTr="007F7C8A">
        <w:tc>
          <w:tcPr>
            <w:tcW w:w="458"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4</w:t>
            </w:r>
          </w:p>
        </w:tc>
        <w:tc>
          <w:tcPr>
            <w:tcW w:w="1842"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Сөйлеу</w:t>
            </w:r>
          </w:p>
        </w:tc>
        <w:tc>
          <w:tcPr>
            <w:tcW w:w="7339"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 бұл сөйлеу, мимика және пантомимика арқылы өз ойлары мен сезімдерін айқын және нақты білдіру қабілеті. Бұл жағдайда жаттықтырушы-оқытушыға, мұғалімге оның айтқанына күш, сенімділік және қызығушылық таныту маңызды;</w:t>
            </w:r>
          </w:p>
        </w:tc>
      </w:tr>
      <w:tr w:rsidR="006D34EE" w:rsidRPr="00B559EB" w:rsidTr="007F7C8A">
        <w:tc>
          <w:tcPr>
            <w:tcW w:w="458"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5</w:t>
            </w:r>
          </w:p>
        </w:tc>
        <w:tc>
          <w:tcPr>
            <w:tcW w:w="1842"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Ұйымдастыру-шылық</w:t>
            </w:r>
          </w:p>
        </w:tc>
        <w:tc>
          <w:tcPr>
            <w:tcW w:w="7339"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 бұл білім алушыларды ұйымдастыра білу, олардың ұжымын қалыптастыру, білім алушыларды оқу міндеттерін шешуге шабыттандыру. Сонымен қатар, бұл өз іс-әрекетін ұйымдастыру мүмкіндігі;</w:t>
            </w:r>
          </w:p>
        </w:tc>
      </w:tr>
      <w:tr w:rsidR="006D34EE" w:rsidRPr="007333BA" w:rsidTr="007F7C8A">
        <w:tc>
          <w:tcPr>
            <w:tcW w:w="458"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6</w:t>
            </w:r>
          </w:p>
        </w:tc>
        <w:tc>
          <w:tcPr>
            <w:tcW w:w="1842"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Авторитарлық</w:t>
            </w:r>
          </w:p>
        </w:tc>
        <w:tc>
          <w:tcPr>
            <w:tcW w:w="7339"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 бұл білім алушыларға тікелей эмоционалды-ерікті әсер ету, олардың беделіне қол жеткізу мүмкіндігі;</w:t>
            </w:r>
          </w:p>
        </w:tc>
      </w:tr>
      <w:tr w:rsidR="006D34EE" w:rsidRPr="007333BA" w:rsidTr="007F7C8A">
        <w:tc>
          <w:tcPr>
            <w:tcW w:w="458"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7</w:t>
            </w:r>
          </w:p>
        </w:tc>
        <w:tc>
          <w:tcPr>
            <w:tcW w:w="1842"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Коммуника-тивті</w:t>
            </w:r>
          </w:p>
        </w:tc>
        <w:tc>
          <w:tcPr>
            <w:tcW w:w="7339"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 бұл білім алушылармен қарым-қатынас жасау, оларға дұрыс көзқарас табу, тығыз байланыс орнату, олармен педагогикалық қызметті жүзеге асыру үшін қолайлы қарым-қатынас орнату мүмкіндігі;</w:t>
            </w:r>
          </w:p>
        </w:tc>
      </w:tr>
      <w:tr w:rsidR="006D34EE" w:rsidRPr="007333BA" w:rsidTr="007F7C8A">
        <w:tc>
          <w:tcPr>
            <w:tcW w:w="458"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8</w:t>
            </w:r>
          </w:p>
        </w:tc>
        <w:tc>
          <w:tcPr>
            <w:tcW w:w="1842"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Педагогикалық қиял (немесе болжау)</w:t>
            </w:r>
          </w:p>
        </w:tc>
        <w:tc>
          <w:tcPr>
            <w:tcW w:w="7339"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 бұл педагогикалық іс-әрекеттің салдарын алдын-ала білу қабілеті: білім алушылардан «не шығуы» мүмкін екенін болжай отырып, білім алушыларда белгілі бір қасиеттердің дамуын болжау;</w:t>
            </w:r>
          </w:p>
        </w:tc>
      </w:tr>
      <w:tr w:rsidR="006D34EE" w:rsidRPr="007333BA" w:rsidTr="007F7C8A">
        <w:tc>
          <w:tcPr>
            <w:tcW w:w="458"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9</w:t>
            </w:r>
          </w:p>
        </w:tc>
        <w:tc>
          <w:tcPr>
            <w:tcW w:w="1842"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Аттенциялық</w:t>
            </w:r>
          </w:p>
        </w:tc>
        <w:tc>
          <w:tcPr>
            <w:tcW w:w="7339" w:type="dxa"/>
          </w:tcPr>
          <w:p w:rsidR="006D34EE" w:rsidRPr="00B559EB" w:rsidRDefault="006D34EE" w:rsidP="00F64A42">
            <w:pPr>
              <w:pStyle w:val="4"/>
              <w:jc w:val="both"/>
              <w:rPr>
                <w:rFonts w:ascii="Times New Roman" w:hAnsi="Times New Roman"/>
                <w:szCs w:val="24"/>
                <w:lang w:val="kk-KZ"/>
              </w:rPr>
            </w:pPr>
            <w:r w:rsidRPr="00B559EB">
              <w:rPr>
                <w:rFonts w:ascii="Times New Roman" w:hAnsi="Times New Roman"/>
                <w:szCs w:val="24"/>
                <w:lang w:val="kk-KZ"/>
              </w:rPr>
              <w:t>- бұл бір уақытта бірнеше қызмет түрлеріне назар аудару мүмкіндігі. Жаттықтырушы-оқытушы, мұғалім оқу материалының мазмұны мен формасын қадағалап, өз ойларын дамыта отырып, барлық білім алушылардың назарын аударуы керек, шаршау, немқұрайлылық, жаттығушылар тарапынан түсініспеушілік белгілерінің көрінісіне жауап беруі керек, тәртіптің бұзылуын атап өтуі керек, өз мінез-құлқын бақылауы керек. Бұл жаттықтырушы-оқытушы, мұғалім назарын аударуы керек объектілердің толық тізімі емес.</w:t>
            </w:r>
          </w:p>
        </w:tc>
      </w:tr>
    </w:tbl>
    <w:p w:rsidR="006D34EE" w:rsidRPr="00B559EB" w:rsidRDefault="006D34EE" w:rsidP="006D34EE">
      <w:pPr>
        <w:pStyle w:val="4"/>
        <w:ind w:firstLine="567"/>
        <w:jc w:val="both"/>
        <w:rPr>
          <w:rFonts w:ascii="Times New Roman" w:hAnsi="Times New Roman"/>
          <w:b/>
          <w:sz w:val="28"/>
          <w:szCs w:val="28"/>
          <w:lang w:val="kk-KZ"/>
        </w:rPr>
      </w:pPr>
    </w:p>
    <w:p w:rsidR="006D34EE" w:rsidRPr="00825EF9" w:rsidRDefault="006D34EE" w:rsidP="006D34EE">
      <w:pPr>
        <w:pStyle w:val="ab"/>
        <w:spacing w:before="0" w:beforeAutospacing="0" w:after="0" w:afterAutospacing="0"/>
        <w:ind w:firstLine="567"/>
        <w:jc w:val="both"/>
        <w:rPr>
          <w:sz w:val="28"/>
          <w:szCs w:val="28"/>
          <w:lang w:val="kk-KZ"/>
        </w:rPr>
      </w:pPr>
      <w:r>
        <w:rPr>
          <w:sz w:val="28"/>
          <w:szCs w:val="28"/>
          <w:lang w:val="kk-KZ"/>
        </w:rPr>
        <w:t>4. Психикалық шиеленісте болуы (о</w:t>
      </w:r>
      <w:r w:rsidRPr="00825EF9">
        <w:rPr>
          <w:sz w:val="28"/>
          <w:szCs w:val="28"/>
          <w:lang w:val="kk-KZ"/>
        </w:rPr>
        <w:t xml:space="preserve">қушылардың айқайынан шыққан </w:t>
      </w:r>
      <w:r>
        <w:rPr>
          <w:sz w:val="28"/>
          <w:szCs w:val="28"/>
          <w:lang w:val="kk-KZ"/>
        </w:rPr>
        <w:t>ш</w:t>
      </w:r>
      <w:r w:rsidRPr="00825EF9">
        <w:rPr>
          <w:sz w:val="28"/>
          <w:szCs w:val="28"/>
          <w:lang w:val="kk-KZ"/>
        </w:rPr>
        <w:t>умен байланысты психикалық шиеленіс</w:t>
      </w:r>
      <w:r>
        <w:rPr>
          <w:sz w:val="28"/>
          <w:szCs w:val="28"/>
          <w:lang w:val="kk-KZ"/>
        </w:rPr>
        <w:t xml:space="preserve">тер, </w:t>
      </w:r>
      <w:r w:rsidRPr="00825EF9">
        <w:rPr>
          <w:sz w:val="28"/>
          <w:szCs w:val="28"/>
          <w:lang w:val="kk-KZ"/>
        </w:rPr>
        <w:t>мұғалімнің психикалық шаршауын тудыр</w:t>
      </w:r>
      <w:r>
        <w:rPr>
          <w:sz w:val="28"/>
          <w:szCs w:val="28"/>
          <w:lang w:val="kk-KZ"/>
        </w:rPr>
        <w:t>у</w:t>
      </w:r>
      <w:r w:rsidRPr="00825EF9">
        <w:rPr>
          <w:sz w:val="28"/>
          <w:szCs w:val="28"/>
          <w:lang w:val="kk-KZ"/>
        </w:rPr>
        <w:t xml:space="preserve">ы; </w:t>
      </w:r>
      <w:r>
        <w:rPr>
          <w:sz w:val="28"/>
          <w:szCs w:val="28"/>
          <w:lang w:val="kk-KZ"/>
        </w:rPr>
        <w:t>е</w:t>
      </w:r>
      <w:r w:rsidRPr="00825EF9">
        <w:rPr>
          <w:sz w:val="28"/>
          <w:szCs w:val="28"/>
          <w:lang w:val="kk-KZ"/>
        </w:rPr>
        <w:t>ңбек шиеленісі сонымен қатар оқушылардың өмірі мен денсаулығы үшін үнемі жауапкершілікпен</w:t>
      </w:r>
      <w:r>
        <w:rPr>
          <w:sz w:val="28"/>
          <w:szCs w:val="28"/>
          <w:lang w:val="kk-KZ"/>
        </w:rPr>
        <w:t xml:space="preserve"> қарауы)</w:t>
      </w:r>
      <w:r w:rsidRPr="00825EF9">
        <w:rPr>
          <w:sz w:val="28"/>
          <w:szCs w:val="28"/>
          <w:lang w:val="kk-KZ"/>
        </w:rPr>
        <w:t>.</w:t>
      </w:r>
    </w:p>
    <w:p w:rsidR="006D34EE" w:rsidRPr="00825EF9" w:rsidRDefault="006D34EE" w:rsidP="006D34EE">
      <w:pPr>
        <w:pStyle w:val="ab"/>
        <w:spacing w:before="0" w:beforeAutospacing="0" w:after="0" w:afterAutospacing="0"/>
        <w:ind w:firstLine="567"/>
        <w:jc w:val="both"/>
        <w:rPr>
          <w:sz w:val="28"/>
          <w:szCs w:val="28"/>
          <w:lang w:val="kk-KZ"/>
        </w:rPr>
      </w:pPr>
      <w:r w:rsidRPr="00825EF9">
        <w:rPr>
          <w:sz w:val="28"/>
          <w:szCs w:val="28"/>
          <w:lang w:val="kk-KZ"/>
        </w:rPr>
        <w:lastRenderedPageBreak/>
        <w:t>5. Сыртқы орта факторлары</w:t>
      </w:r>
      <w:r>
        <w:rPr>
          <w:sz w:val="28"/>
          <w:szCs w:val="28"/>
          <w:lang w:val="kk-KZ"/>
        </w:rPr>
        <w:t xml:space="preserve"> ықпалында болуы (</w:t>
      </w:r>
      <w:r w:rsidRPr="00924D2C">
        <w:rPr>
          <w:sz w:val="28"/>
          <w:szCs w:val="28"/>
          <w:lang w:val="kk-KZ"/>
        </w:rPr>
        <w:t>ашық ауадағы сабақтар кезіндегі климаттық және ауа райы жағдайлары; спорт сыныптарының, залдардың санитарлық-гигиеналық жай-күйі</w:t>
      </w:r>
      <w:r>
        <w:rPr>
          <w:sz w:val="28"/>
          <w:szCs w:val="28"/>
          <w:lang w:val="kk-KZ"/>
        </w:rPr>
        <w:t>)</w:t>
      </w:r>
      <w:r w:rsidRPr="00924D2C">
        <w:rPr>
          <w:sz w:val="28"/>
          <w:szCs w:val="28"/>
          <w:lang w:val="kk-KZ"/>
        </w:rPr>
        <w:t>.</w:t>
      </w:r>
    </w:p>
    <w:p w:rsidR="006D34EE" w:rsidRDefault="006D34EE" w:rsidP="006D34EE">
      <w:pPr>
        <w:pStyle w:val="ab"/>
        <w:spacing w:before="0" w:beforeAutospacing="0" w:after="0" w:afterAutospacing="0"/>
        <w:ind w:firstLine="567"/>
        <w:jc w:val="both"/>
        <w:rPr>
          <w:sz w:val="28"/>
          <w:szCs w:val="28"/>
          <w:lang w:val="kk-KZ"/>
        </w:rPr>
      </w:pPr>
      <w:r w:rsidRPr="00594E4F">
        <w:rPr>
          <w:sz w:val="28"/>
          <w:szCs w:val="28"/>
          <w:lang w:val="kk-KZ"/>
        </w:rPr>
        <w:t>Іс-әрекеттің қозғалыс құраушысы,</w:t>
      </w:r>
      <w:r w:rsidRPr="00026B01">
        <w:rPr>
          <w:sz w:val="28"/>
          <w:szCs w:val="28"/>
          <w:lang w:val="kk-KZ"/>
        </w:rPr>
        <w:t xml:space="preserve"> ең алдымен, </w:t>
      </w:r>
      <w:r>
        <w:rPr>
          <w:sz w:val="28"/>
          <w:szCs w:val="28"/>
          <w:lang w:val="kk-KZ"/>
        </w:rPr>
        <w:t>жаттықтырушы-оқытушыны</w:t>
      </w:r>
      <w:r w:rsidRPr="00026B01">
        <w:rPr>
          <w:sz w:val="28"/>
          <w:szCs w:val="28"/>
          <w:lang w:val="kk-KZ"/>
        </w:rPr>
        <w:t>ң дене жаттығуларын орындау қабілетін көрсетеді. Оқу бағдарламасына кіретін осы немесе басқа дене жаттығуларын дұрыс көрсету оқушылардың оқу іс-әрекетінің тиімділігін анықтайды.</w:t>
      </w:r>
    </w:p>
    <w:p w:rsidR="006D34EE" w:rsidRDefault="006D34EE" w:rsidP="006D34EE">
      <w:pPr>
        <w:pStyle w:val="ab"/>
        <w:spacing w:before="0" w:beforeAutospacing="0" w:after="0" w:afterAutospacing="0"/>
        <w:ind w:firstLine="567"/>
        <w:jc w:val="both"/>
        <w:rPr>
          <w:sz w:val="28"/>
          <w:szCs w:val="28"/>
          <w:lang w:val="kk-KZ"/>
        </w:rPr>
      </w:pPr>
      <w:r>
        <w:rPr>
          <w:sz w:val="28"/>
          <w:szCs w:val="28"/>
          <w:lang w:val="kk-KZ"/>
        </w:rPr>
        <w:t>Жаттықтырушы-оқытушын</w:t>
      </w:r>
      <w:r w:rsidRPr="00492F95">
        <w:rPr>
          <w:sz w:val="28"/>
          <w:szCs w:val="28"/>
          <w:lang w:val="kk-KZ"/>
        </w:rPr>
        <w:t xml:space="preserve">ың кәсіби </w:t>
      </w:r>
      <w:r>
        <w:rPr>
          <w:sz w:val="28"/>
          <w:szCs w:val="28"/>
          <w:lang w:val="kk-KZ"/>
        </w:rPr>
        <w:t>іс-әрек</w:t>
      </w:r>
      <w:r w:rsidRPr="00492F95">
        <w:rPr>
          <w:sz w:val="28"/>
          <w:szCs w:val="28"/>
          <w:lang w:val="kk-KZ"/>
        </w:rPr>
        <w:t>еті адамның физикалық, психикалық және функционалдық мүмкіндіктерін зерделеуге және жетілдіруге, белсенді және салауатты өмір салты қағидаттарын әзірлеуге және бекітуге, сондай</w:t>
      </w:r>
      <w:r>
        <w:rPr>
          <w:sz w:val="28"/>
          <w:szCs w:val="28"/>
          <w:lang w:val="kk-KZ"/>
        </w:rPr>
        <w:t>-</w:t>
      </w:r>
      <w:r w:rsidRPr="00492F95">
        <w:rPr>
          <w:sz w:val="28"/>
          <w:szCs w:val="28"/>
          <w:lang w:val="kk-KZ"/>
        </w:rPr>
        <w:t xml:space="preserve">ақ дене шынықтыру және спорт құралдарымен қағидаттарды </w:t>
      </w:r>
      <w:r>
        <w:rPr>
          <w:sz w:val="28"/>
          <w:szCs w:val="28"/>
          <w:lang w:val="kk-KZ"/>
        </w:rPr>
        <w:t xml:space="preserve">практикада </w:t>
      </w:r>
      <w:r w:rsidRPr="00492F95">
        <w:rPr>
          <w:sz w:val="28"/>
          <w:szCs w:val="28"/>
          <w:lang w:val="kk-KZ"/>
        </w:rPr>
        <w:t>іске асыруға, тұлғаны қалыптастыруға, оны жалпыадамзаттық қ</w:t>
      </w:r>
      <w:r>
        <w:rPr>
          <w:sz w:val="28"/>
          <w:szCs w:val="28"/>
          <w:lang w:val="kk-KZ"/>
        </w:rPr>
        <w:t xml:space="preserve">ұндылықтарға, </w:t>
      </w:r>
      <w:r w:rsidRPr="00492F95">
        <w:rPr>
          <w:sz w:val="28"/>
          <w:szCs w:val="28"/>
          <w:lang w:val="kk-KZ"/>
        </w:rPr>
        <w:t>дене шынықтыру және спорт құндылықтары</w:t>
      </w:r>
      <w:r>
        <w:rPr>
          <w:sz w:val="28"/>
          <w:szCs w:val="28"/>
          <w:lang w:val="kk-KZ"/>
        </w:rPr>
        <w:t>на баулуға бағытталады</w:t>
      </w:r>
      <w:r w:rsidRPr="00492F95">
        <w:rPr>
          <w:sz w:val="28"/>
          <w:szCs w:val="28"/>
          <w:lang w:val="kk-KZ"/>
        </w:rPr>
        <w:t>.</w:t>
      </w:r>
    </w:p>
    <w:p w:rsidR="006D34EE" w:rsidRPr="00E3067C" w:rsidRDefault="006D34EE" w:rsidP="006D34EE">
      <w:pPr>
        <w:pStyle w:val="ab"/>
        <w:spacing w:before="0" w:beforeAutospacing="0" w:after="0" w:afterAutospacing="0"/>
        <w:ind w:firstLine="567"/>
        <w:jc w:val="both"/>
        <w:rPr>
          <w:sz w:val="28"/>
          <w:szCs w:val="28"/>
          <w:lang w:val="kk-KZ"/>
        </w:rPr>
      </w:pPr>
      <w:r>
        <w:rPr>
          <w:sz w:val="28"/>
          <w:szCs w:val="28"/>
          <w:lang w:val="kk-KZ"/>
        </w:rPr>
        <w:t>Жаттықт</w:t>
      </w:r>
      <w:r w:rsidRPr="00E3067C">
        <w:rPr>
          <w:sz w:val="28"/>
          <w:szCs w:val="28"/>
          <w:lang w:val="kk-KZ"/>
        </w:rPr>
        <w:t>ы</w:t>
      </w:r>
      <w:r>
        <w:rPr>
          <w:sz w:val="28"/>
          <w:szCs w:val="28"/>
          <w:lang w:val="kk-KZ"/>
        </w:rPr>
        <w:t>рушы-оқытушыны</w:t>
      </w:r>
      <w:r w:rsidRPr="00E3067C">
        <w:rPr>
          <w:sz w:val="28"/>
          <w:szCs w:val="28"/>
          <w:lang w:val="kk-KZ"/>
        </w:rPr>
        <w:t>ң кәсіби-педагогикалық мәдениеті</w:t>
      </w:r>
      <w:r>
        <w:rPr>
          <w:sz w:val="28"/>
          <w:szCs w:val="28"/>
          <w:lang w:val="kk-KZ"/>
        </w:rPr>
        <w:t xml:space="preserve"> </w:t>
      </w:r>
      <w:r w:rsidRPr="00E3067C">
        <w:rPr>
          <w:sz w:val="28"/>
          <w:szCs w:val="28"/>
          <w:lang w:val="kk-KZ"/>
        </w:rPr>
        <w:t>-</w:t>
      </w:r>
      <w:r>
        <w:rPr>
          <w:sz w:val="28"/>
          <w:szCs w:val="28"/>
          <w:lang w:val="kk-KZ"/>
        </w:rPr>
        <w:t xml:space="preserve"> </w:t>
      </w:r>
      <w:r w:rsidRPr="00E3067C">
        <w:rPr>
          <w:sz w:val="28"/>
          <w:szCs w:val="28"/>
          <w:lang w:val="kk-KZ"/>
        </w:rPr>
        <w:t>жеке тұлғаның рухани-адамгершілік тәрбиесіне негізделген арнайы білімнің, практикалық дағдылардың көрінуінің жоғары деңгейі [</w:t>
      </w:r>
      <w:r w:rsidR="00F01D82">
        <w:rPr>
          <w:sz w:val="28"/>
          <w:szCs w:val="28"/>
          <w:lang w:val="kk-KZ"/>
        </w:rPr>
        <w:t>249</w:t>
      </w:r>
      <w:r w:rsidRPr="00E3067C">
        <w:rPr>
          <w:sz w:val="28"/>
          <w:szCs w:val="28"/>
          <w:lang w:val="kk-KZ"/>
        </w:rPr>
        <w:t>].</w:t>
      </w:r>
    </w:p>
    <w:p w:rsidR="006D34EE" w:rsidRPr="00E3067C" w:rsidRDefault="006D34EE" w:rsidP="006D34EE">
      <w:pPr>
        <w:pStyle w:val="ab"/>
        <w:spacing w:before="0" w:beforeAutospacing="0" w:after="0" w:afterAutospacing="0"/>
        <w:ind w:firstLine="567"/>
        <w:jc w:val="both"/>
        <w:rPr>
          <w:sz w:val="28"/>
          <w:szCs w:val="28"/>
          <w:lang w:val="kk-KZ"/>
        </w:rPr>
      </w:pPr>
      <w:r>
        <w:rPr>
          <w:sz w:val="28"/>
          <w:szCs w:val="28"/>
          <w:lang w:val="kk-KZ"/>
        </w:rPr>
        <w:t>Жаттықтырушы-оқытушыны</w:t>
      </w:r>
      <w:r w:rsidRPr="00E3067C">
        <w:rPr>
          <w:sz w:val="28"/>
          <w:szCs w:val="28"/>
          <w:lang w:val="kk-KZ"/>
        </w:rPr>
        <w:t>ң жеке басын жетілдіру психофизикалық қасиеттерді - есте сақтауды, зейінді, ойлауды, эмоционалды тұрақтылықты т</w:t>
      </w:r>
      <w:r>
        <w:rPr>
          <w:sz w:val="28"/>
          <w:szCs w:val="28"/>
          <w:lang w:val="kk-KZ"/>
        </w:rPr>
        <w:t>ренинг</w:t>
      </w:r>
      <w:r w:rsidRPr="00E3067C">
        <w:rPr>
          <w:sz w:val="28"/>
          <w:szCs w:val="28"/>
          <w:lang w:val="kk-KZ"/>
        </w:rPr>
        <w:t xml:space="preserve"> арқылы, психофизикалық мәдениетті </w:t>
      </w:r>
      <w:r>
        <w:rPr>
          <w:sz w:val="28"/>
          <w:szCs w:val="28"/>
          <w:lang w:val="kk-KZ"/>
        </w:rPr>
        <w:t>-</w:t>
      </w:r>
      <w:r w:rsidRPr="00E3067C">
        <w:rPr>
          <w:sz w:val="28"/>
          <w:szCs w:val="28"/>
          <w:lang w:val="kk-KZ"/>
        </w:rPr>
        <w:t xml:space="preserve"> идеомоторлық жаттығулар, аутогендік жаттығулар, </w:t>
      </w:r>
      <w:r>
        <w:rPr>
          <w:sz w:val="28"/>
          <w:szCs w:val="28"/>
          <w:lang w:val="kk-KZ"/>
        </w:rPr>
        <w:t>организмнің</w:t>
      </w:r>
      <w:r w:rsidRPr="00E3067C">
        <w:rPr>
          <w:sz w:val="28"/>
          <w:szCs w:val="28"/>
          <w:lang w:val="kk-KZ"/>
        </w:rPr>
        <w:t xml:space="preserve"> өзін</w:t>
      </w:r>
      <w:r>
        <w:rPr>
          <w:sz w:val="28"/>
          <w:szCs w:val="28"/>
          <w:lang w:val="kk-KZ"/>
        </w:rPr>
        <w:t>-</w:t>
      </w:r>
      <w:r w:rsidRPr="00E3067C">
        <w:rPr>
          <w:sz w:val="28"/>
          <w:szCs w:val="28"/>
          <w:lang w:val="kk-KZ"/>
        </w:rPr>
        <w:t>өзі реттеуі, белсенді өзін-өзі</w:t>
      </w:r>
      <w:r>
        <w:rPr>
          <w:sz w:val="28"/>
          <w:szCs w:val="28"/>
          <w:lang w:val="kk-KZ"/>
        </w:rPr>
        <w:t xml:space="preserve"> сендіру </w:t>
      </w:r>
      <w:r w:rsidRPr="00E3067C">
        <w:rPr>
          <w:sz w:val="28"/>
          <w:szCs w:val="28"/>
          <w:lang w:val="kk-KZ"/>
        </w:rPr>
        <w:t>арқылы қалыптастыру және т.б.</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xml:space="preserve">Зерттеу жұмысына байланысты жаттықтырушы-оқытушы даярлығы мен болашақ жаттықтырушы-оқытушыларды даярлау барысы бойынша құраушылардың сәйкес келмейтіні </w:t>
      </w:r>
      <w:r>
        <w:rPr>
          <w:i w:val="0"/>
          <w:strike w:val="0"/>
          <w:sz w:val="28"/>
          <w:szCs w:val="28"/>
          <w:lang w:val="kk-KZ"/>
        </w:rPr>
        <w:t>белгілі</w:t>
      </w:r>
      <w:r w:rsidRPr="00B559EB">
        <w:rPr>
          <w:i w:val="0"/>
          <w:strike w:val="0"/>
          <w:sz w:val="28"/>
          <w:szCs w:val="28"/>
          <w:lang w:val="kk-KZ"/>
        </w:rPr>
        <w:t>. Олардың құраушылары түрліше айтылғанымен де оларда ортақ құраушылар бар екендігін көруге болады, олар: білім, іскерлік және құндылық-қатынастар немесе жеке тұлғалық сапалық қасиеттер.</w:t>
      </w:r>
    </w:p>
    <w:p w:rsidR="006D34EE" w:rsidRPr="00641437" w:rsidRDefault="006D34EE" w:rsidP="006D34EE">
      <w:pPr>
        <w:pStyle w:val="8"/>
        <w:spacing w:before="0" w:after="0"/>
        <w:ind w:firstLine="567"/>
        <w:jc w:val="both"/>
        <w:rPr>
          <w:i w:val="0"/>
          <w:strike w:val="0"/>
          <w:sz w:val="28"/>
          <w:szCs w:val="28"/>
          <w:lang w:val="kk-KZ"/>
        </w:rPr>
      </w:pPr>
      <w:r w:rsidRPr="00641437">
        <w:rPr>
          <w:i w:val="0"/>
          <w:strike w:val="0"/>
          <w:sz w:val="28"/>
          <w:szCs w:val="28"/>
          <w:lang w:val="kk-KZ"/>
        </w:rPr>
        <w:t>Н.Ф. Талызинаның айтуынша, жаңа әрекеттерді қалыптастыру әдістемесі «игеру үдерісінің негізгі кезеңдері бойынша қалыптасатын іс-әрекетті жүргізу» қажеттілігін ескере отырып құрылуы тиіс [2</w:t>
      </w:r>
      <w:r w:rsidR="00274E90">
        <w:rPr>
          <w:i w:val="0"/>
          <w:strike w:val="0"/>
          <w:sz w:val="28"/>
          <w:szCs w:val="28"/>
          <w:lang w:val="kk-KZ"/>
        </w:rPr>
        <w:t>50</w:t>
      </w:r>
      <w:r w:rsidRPr="00641437">
        <w:rPr>
          <w:i w:val="0"/>
          <w:strike w:val="0"/>
          <w:sz w:val="28"/>
          <w:szCs w:val="28"/>
          <w:lang w:val="kk-KZ"/>
        </w:rPr>
        <w:t>]. Ал, П.Я. Гальперин кез келген әрекеттің келесідей функционалдық компоненттерін бөледі: бағдарлы, атқарушы, бақылау [2</w:t>
      </w:r>
      <w:r w:rsidR="00274E90">
        <w:rPr>
          <w:i w:val="0"/>
          <w:strike w:val="0"/>
          <w:sz w:val="28"/>
          <w:szCs w:val="28"/>
          <w:lang w:val="kk-KZ"/>
        </w:rPr>
        <w:t>51</w:t>
      </w:r>
      <w:r w:rsidRPr="00641437">
        <w:rPr>
          <w:i w:val="0"/>
          <w:strike w:val="0"/>
          <w:sz w:val="28"/>
          <w:szCs w:val="28"/>
          <w:lang w:val="kk-KZ"/>
        </w:rPr>
        <w:t>]. Психологтардың зерттеулері [</w:t>
      </w:r>
      <w:r w:rsidR="00274E90">
        <w:rPr>
          <w:i w:val="0"/>
          <w:strike w:val="0"/>
          <w:sz w:val="28"/>
          <w:szCs w:val="28"/>
          <w:lang w:val="kk-KZ"/>
        </w:rPr>
        <w:t>250</w:t>
      </w:r>
      <w:r w:rsidRPr="00641437">
        <w:rPr>
          <w:i w:val="0"/>
          <w:strike w:val="0"/>
          <w:sz w:val="28"/>
          <w:szCs w:val="28"/>
          <w:lang w:val="kk-KZ"/>
        </w:rPr>
        <w:t xml:space="preserve">, </w:t>
      </w:r>
      <w:r w:rsidR="00274E90">
        <w:rPr>
          <w:i w:val="0"/>
          <w:strike w:val="0"/>
          <w:sz w:val="28"/>
          <w:szCs w:val="28"/>
          <w:lang w:val="kk-KZ"/>
        </w:rPr>
        <w:t>251</w:t>
      </w:r>
      <w:r w:rsidRPr="00641437">
        <w:rPr>
          <w:i w:val="0"/>
          <w:strike w:val="0"/>
          <w:sz w:val="28"/>
          <w:szCs w:val="28"/>
          <w:lang w:val="kk-KZ"/>
        </w:rPr>
        <w:t>] әрекетті қалыптастырудағы шешуші рөлді бағдарлы бөлік атқаратынын көрсетеді. Ол Н.Ф. Талызинаның мәлімдеуі бойынша «жылдам қалыптастыруды және әрекет сапасын» анықтайды [2</w:t>
      </w:r>
      <w:r w:rsidR="00274E90">
        <w:rPr>
          <w:i w:val="0"/>
          <w:strike w:val="0"/>
          <w:sz w:val="28"/>
          <w:szCs w:val="28"/>
          <w:lang w:val="kk-KZ"/>
        </w:rPr>
        <w:t>52</w:t>
      </w:r>
      <w:r w:rsidRPr="00641437">
        <w:rPr>
          <w:i w:val="0"/>
          <w:strike w:val="0"/>
          <w:sz w:val="28"/>
          <w:szCs w:val="28"/>
          <w:lang w:val="kk-KZ"/>
        </w:rPr>
        <w:t>].</w:t>
      </w:r>
    </w:p>
    <w:p w:rsidR="006D34EE" w:rsidRPr="00641437" w:rsidRDefault="006D34EE" w:rsidP="006D34EE">
      <w:pPr>
        <w:pStyle w:val="8"/>
        <w:spacing w:before="0" w:after="0"/>
        <w:ind w:firstLine="567"/>
        <w:jc w:val="both"/>
        <w:rPr>
          <w:i w:val="0"/>
          <w:strike w:val="0"/>
          <w:sz w:val="28"/>
          <w:szCs w:val="28"/>
          <w:lang w:val="kk-KZ"/>
        </w:rPr>
      </w:pPr>
      <w:r w:rsidRPr="00641437">
        <w:rPr>
          <w:i w:val="0"/>
          <w:strike w:val="0"/>
          <w:sz w:val="28"/>
          <w:szCs w:val="28"/>
          <w:lang w:val="kk-KZ"/>
        </w:rPr>
        <w:t>Жаңа білімді табысты игерудің және тиісті қабылдау үшін қажетті шарты білім алушылардың іс-әрекеттерін қалыптастырудың осы кезеңіне сәйкес келетін нысанда дұрыс орындау болып табылады. Бұл жағдайды қамтамасыз ету үшін біртіндеп өзін-өзі бақылауға өтетін жүйелі операциялық бақылау қажет.</w:t>
      </w:r>
    </w:p>
    <w:p w:rsidR="006D34EE" w:rsidRPr="00641437" w:rsidRDefault="006D34EE" w:rsidP="006D34EE">
      <w:pPr>
        <w:pStyle w:val="8"/>
        <w:spacing w:before="0" w:after="0"/>
        <w:ind w:firstLine="567"/>
        <w:jc w:val="both"/>
        <w:rPr>
          <w:i w:val="0"/>
          <w:strike w:val="0"/>
          <w:sz w:val="28"/>
          <w:szCs w:val="28"/>
          <w:lang w:val="kk-KZ"/>
        </w:rPr>
      </w:pPr>
      <w:r w:rsidRPr="00641437">
        <w:rPr>
          <w:i w:val="0"/>
          <w:strike w:val="0"/>
          <w:sz w:val="28"/>
          <w:szCs w:val="28"/>
          <w:lang w:val="kk-KZ"/>
        </w:rPr>
        <w:t xml:space="preserve">П.Я. Гальперин адам әрекетінің құрамына негізгі жұмыс әрекеті ғана емес, өзін-өзі бақылау әрекеті де кіретінін атап өтті . Бұл бір әрекеттің екі элементі, бірақ сырттай олар екі дербес. Олардың қалыптасуы бір мезгілде болмайды. Өзін-өзі бақылау жұмыс әрекетіне қарағанда әлдеқайда жылдам қалыптасады. </w:t>
      </w:r>
      <w:r w:rsidRPr="00641437">
        <w:rPr>
          <w:i w:val="0"/>
          <w:strike w:val="0"/>
          <w:sz w:val="28"/>
          <w:szCs w:val="28"/>
          <w:lang w:val="kk-KZ"/>
        </w:rPr>
        <w:lastRenderedPageBreak/>
        <w:t>Бақылау құралдары негізінен тұрақты болып қалады, сондықтан қолдану үдерісінде олар тез енеді. Бақылау әрекеті мінсіз болады, алғашқы кезде ол операцияларды нақты бөлумен орындалады, бірақ біртіндеп қысқартылады. П.Я. Гальперин өзін-өзі бақылау эволюциясын осылайша қараудың негізінде оның дамуының келесі сатыларын бөледі:</w:t>
      </w:r>
    </w:p>
    <w:p w:rsidR="006D34EE" w:rsidRPr="00641437" w:rsidRDefault="006D34EE" w:rsidP="006D34EE">
      <w:pPr>
        <w:pStyle w:val="8"/>
        <w:spacing w:before="0" w:after="0"/>
        <w:ind w:firstLine="567"/>
        <w:jc w:val="both"/>
        <w:rPr>
          <w:i w:val="0"/>
          <w:strike w:val="0"/>
          <w:sz w:val="28"/>
          <w:szCs w:val="28"/>
          <w:lang w:val="kk-KZ"/>
        </w:rPr>
      </w:pPr>
      <w:r w:rsidRPr="00641437">
        <w:rPr>
          <w:i w:val="0"/>
          <w:strike w:val="0"/>
          <w:sz w:val="28"/>
          <w:szCs w:val="28"/>
          <w:lang w:val="kk-KZ"/>
        </w:rPr>
        <w:t>- алдымен өзін-өзі бақылау әрекеті сыртқы тіректерге, үлгілерге сүйеніп, негізгілерін қадағалайды;</w:t>
      </w:r>
    </w:p>
    <w:p w:rsidR="006D34EE" w:rsidRPr="00641437" w:rsidRDefault="006D34EE" w:rsidP="006D34EE">
      <w:pPr>
        <w:pStyle w:val="8"/>
        <w:spacing w:before="0" w:after="0"/>
        <w:ind w:firstLine="567"/>
        <w:jc w:val="both"/>
        <w:rPr>
          <w:i w:val="0"/>
          <w:strike w:val="0"/>
          <w:sz w:val="28"/>
          <w:szCs w:val="28"/>
          <w:lang w:val="kk-KZ"/>
        </w:rPr>
      </w:pPr>
      <w:r w:rsidRPr="00641437">
        <w:rPr>
          <w:i w:val="0"/>
          <w:strike w:val="0"/>
          <w:sz w:val="28"/>
          <w:szCs w:val="28"/>
          <w:lang w:val="kk-KZ"/>
        </w:rPr>
        <w:t>- өзін-өзі бақылау әрекеті сыртқы тіректерден уақыт өтуі бойынша ажырап негізгімен қосыла бастайды;</w:t>
      </w:r>
    </w:p>
    <w:p w:rsidR="006D34EE" w:rsidRPr="00641437" w:rsidRDefault="006D34EE" w:rsidP="006D34EE">
      <w:pPr>
        <w:pStyle w:val="8"/>
        <w:spacing w:before="0" w:after="0"/>
        <w:ind w:firstLine="567"/>
        <w:jc w:val="both"/>
        <w:rPr>
          <w:i w:val="0"/>
          <w:strike w:val="0"/>
          <w:sz w:val="28"/>
          <w:szCs w:val="28"/>
          <w:lang w:val="kk-KZ"/>
        </w:rPr>
      </w:pPr>
      <w:r w:rsidRPr="00641437">
        <w:rPr>
          <w:i w:val="0"/>
          <w:strike w:val="0"/>
          <w:sz w:val="28"/>
          <w:szCs w:val="28"/>
          <w:lang w:val="kk-KZ"/>
        </w:rPr>
        <w:t>- өзін-өзі бақылау іс-әрекеті сыртқы тіректерсіз жүзеге асырылады, яғни негізгі әрекетпен қосылады;</w:t>
      </w:r>
    </w:p>
    <w:p w:rsidR="006D34EE" w:rsidRPr="00641437" w:rsidRDefault="006D34EE" w:rsidP="006D34EE">
      <w:pPr>
        <w:pStyle w:val="8"/>
        <w:spacing w:before="0" w:after="0"/>
        <w:ind w:firstLine="567"/>
        <w:jc w:val="both"/>
        <w:rPr>
          <w:i w:val="0"/>
          <w:strike w:val="0"/>
          <w:sz w:val="28"/>
          <w:szCs w:val="28"/>
          <w:lang w:val="kk-KZ"/>
        </w:rPr>
      </w:pPr>
      <w:r w:rsidRPr="00641437">
        <w:rPr>
          <w:i w:val="0"/>
          <w:strike w:val="0"/>
          <w:sz w:val="28"/>
          <w:szCs w:val="28"/>
          <w:lang w:val="kk-KZ"/>
        </w:rPr>
        <w:t>- өзін-өзі бақылау әрекеттің өзінен оза бастайды, оны алдын ала бастайды.</w:t>
      </w:r>
    </w:p>
    <w:p w:rsidR="006D34EE" w:rsidRPr="00641437" w:rsidRDefault="006D34EE" w:rsidP="006D34EE">
      <w:pPr>
        <w:pStyle w:val="8"/>
        <w:spacing w:before="0" w:after="0"/>
        <w:ind w:firstLine="567"/>
        <w:jc w:val="both"/>
        <w:rPr>
          <w:i w:val="0"/>
          <w:strike w:val="0"/>
          <w:sz w:val="28"/>
          <w:szCs w:val="28"/>
          <w:lang w:val="kk-KZ"/>
        </w:rPr>
      </w:pPr>
      <w:r w:rsidRPr="00641437">
        <w:rPr>
          <w:i w:val="0"/>
          <w:strike w:val="0"/>
          <w:sz w:val="28"/>
          <w:szCs w:val="28"/>
          <w:lang w:val="kk-KZ"/>
        </w:rPr>
        <w:t>Өзін-өзі бақылау әрекеті сыртқы бақылау негізінде және үдерісінде қалыптасады, осылайша, сыртқы бақылау өзін-өзі бақылауды қалыптастыру құралы болып табылады, ол өз кезегінде біртіндеп бақылау қызметін жетілдірудің қажетті құраушысына айналады.</w:t>
      </w:r>
    </w:p>
    <w:p w:rsidR="006D34EE" w:rsidRPr="00641437" w:rsidRDefault="006D34EE" w:rsidP="006D34EE">
      <w:pPr>
        <w:pStyle w:val="8"/>
        <w:spacing w:before="0" w:after="0"/>
        <w:ind w:firstLine="567"/>
        <w:jc w:val="both"/>
        <w:rPr>
          <w:i w:val="0"/>
          <w:strike w:val="0"/>
          <w:sz w:val="28"/>
          <w:szCs w:val="28"/>
          <w:lang w:val="kk-KZ"/>
        </w:rPr>
      </w:pPr>
      <w:r w:rsidRPr="00641437">
        <w:rPr>
          <w:i w:val="0"/>
          <w:strike w:val="0"/>
          <w:sz w:val="28"/>
          <w:szCs w:val="28"/>
          <w:lang w:val="kk-KZ"/>
        </w:rPr>
        <w:t>Педагогикалық бақылауға даярлау мәселесін табысты шешу белгілі бір оқыту жүйесінде ғана мүмкін екендігін көруге болады. Біздер И.П. Раченконың зерттеулеріне сәйкес: «Ағзаның өмірі физиологиялық ырғаққа ұшырайды, оны аритмияға жол бермеу үшін жоспарлау керек. Адам миы ақпаратты қабылдап ғана қоймайды, оны модельдейді. Іс-әрекетті жоспарлай отырып, оның моделін, тірек схемаларын әзірлей отырып, біз оқу-жаттығу үдерісін жеңілдетеміз. Оқыту және тәрбиелеу - бұл белгілі бір мақсатта оқушыларға саналы және жоспарлы түрде ықпал ету, қарсы әрекетті жою, ынтымақтастық туғызу. Негізсіз жоспарлаумен тұлға мен ұжымның тиімді әлеуметтік дамуы мүмкін емес, бұл тек әлеуметтік ғана емес, экономикалық шығын. Оқу - тәрбие үдерісінің зұлым жауы» [2</w:t>
      </w:r>
      <w:r w:rsidR="00274E90">
        <w:rPr>
          <w:i w:val="0"/>
          <w:strike w:val="0"/>
          <w:sz w:val="28"/>
          <w:szCs w:val="28"/>
          <w:lang w:val="kk-KZ"/>
        </w:rPr>
        <w:t>53</w:t>
      </w:r>
      <w:r w:rsidRPr="00641437">
        <w:rPr>
          <w:i w:val="0"/>
          <w:strike w:val="0"/>
          <w:sz w:val="28"/>
          <w:szCs w:val="28"/>
          <w:lang w:val="kk-KZ"/>
        </w:rPr>
        <w:t>].</w:t>
      </w:r>
    </w:p>
    <w:p w:rsidR="006D34EE" w:rsidRPr="00641437" w:rsidRDefault="006D34EE" w:rsidP="006D34EE">
      <w:pPr>
        <w:pStyle w:val="8"/>
        <w:spacing w:before="0" w:after="0"/>
        <w:ind w:firstLine="567"/>
        <w:jc w:val="both"/>
        <w:rPr>
          <w:i w:val="0"/>
          <w:strike w:val="0"/>
          <w:sz w:val="28"/>
          <w:szCs w:val="28"/>
          <w:lang w:val="kk-KZ"/>
        </w:rPr>
      </w:pPr>
      <w:r w:rsidRPr="00641437">
        <w:rPr>
          <w:i w:val="0"/>
          <w:strike w:val="0"/>
          <w:sz w:val="28"/>
          <w:szCs w:val="28"/>
          <w:lang w:val="kk-KZ"/>
        </w:rPr>
        <w:t>Зерттеушілердің тұжырымдары (Ш.А. Амонашвили, П.Я. Гальперин, Н.Ф. Талызина, Н.А. Шайденко және т.б.) және біздің эксперименттің мәліметтері іс-әрекеттің әрбір түріне өзінің сыртқы бақылаудың тиімді формалары сәйкес келеді деген қорытынды жасауға мүмкіндік берді.</w:t>
      </w:r>
    </w:p>
    <w:p w:rsidR="006D34EE" w:rsidRPr="00641437" w:rsidRDefault="006D34EE" w:rsidP="006D34EE">
      <w:pPr>
        <w:pStyle w:val="8"/>
        <w:spacing w:before="0" w:after="0"/>
        <w:ind w:firstLine="567"/>
        <w:jc w:val="both"/>
        <w:rPr>
          <w:i w:val="0"/>
          <w:strike w:val="0"/>
          <w:sz w:val="28"/>
          <w:szCs w:val="28"/>
          <w:lang w:val="kk-KZ"/>
        </w:rPr>
      </w:pPr>
      <w:r w:rsidRPr="00641437">
        <w:rPr>
          <w:i w:val="0"/>
          <w:strike w:val="0"/>
          <w:sz w:val="28"/>
          <w:szCs w:val="28"/>
          <w:lang w:val="kk-KZ"/>
        </w:rPr>
        <w:t>Осылайша, жаттықтырушы-оқытушының бақылау іс-әрекетіне жүргізілген талдау оны жүзеге асыру үшін осы іс-әрекеттің құрылымын құрайтын тәжірибелік әрекеттерді меңгеруді қамтитын теориялық мәліметтердің үлкен көлемін білу қажет екенін көрсетеді. Нәтижесінде оқытушы білім алушылардың даму жағдайына объективті баға бере алады, оқыту нәтижесінің оның мақсаттарына сәйкестігін танып, нақты тұлғаның ерекшеліктеріне және бақылау жүйесіндегі педагогикалық өзара іс-қимылды ұйымдастыру шарттарына барабар жағдайлар мен құралдарды анықтай алады.</w:t>
      </w:r>
    </w:p>
    <w:p w:rsidR="006D34EE" w:rsidRPr="00641437" w:rsidRDefault="006D34EE" w:rsidP="006D34EE">
      <w:pPr>
        <w:pStyle w:val="8"/>
        <w:spacing w:before="0" w:after="0"/>
        <w:ind w:firstLine="567"/>
        <w:jc w:val="both"/>
        <w:rPr>
          <w:i w:val="0"/>
          <w:strike w:val="0"/>
          <w:sz w:val="28"/>
          <w:szCs w:val="28"/>
          <w:lang w:val="kk-KZ"/>
        </w:rPr>
      </w:pPr>
      <w:r w:rsidRPr="00641437">
        <w:rPr>
          <w:i w:val="0"/>
          <w:strike w:val="0"/>
          <w:sz w:val="28"/>
          <w:szCs w:val="28"/>
          <w:lang w:val="kk-KZ"/>
        </w:rPr>
        <w:t>Болашақ жаттықтырушы-оқытушылардың ЖОО-да оқу уақыты олардың жастық шағының екінші кезеңімен немесе жетілудің бірінші кезеңімен сәйкес келеді, ол жеке тұлғалық қасиеттердің қалыптасуының күрделілігімен ерекшеленеді (Б.Г. Ананьев, А.Б. Дмитриев, И.С. Кон, Б.Т. Лисовский және т.б.).</w:t>
      </w:r>
    </w:p>
    <w:p w:rsidR="006D34EE" w:rsidRPr="00641437" w:rsidRDefault="006D34EE" w:rsidP="006D34EE">
      <w:pPr>
        <w:pStyle w:val="8"/>
        <w:spacing w:before="0" w:after="0"/>
        <w:ind w:firstLine="567"/>
        <w:jc w:val="both"/>
        <w:rPr>
          <w:i w:val="0"/>
          <w:strike w:val="0"/>
          <w:sz w:val="28"/>
          <w:szCs w:val="28"/>
          <w:lang w:val="kk-KZ"/>
        </w:rPr>
      </w:pPr>
      <w:r w:rsidRPr="00641437">
        <w:rPr>
          <w:i w:val="0"/>
          <w:strike w:val="0"/>
          <w:sz w:val="28"/>
          <w:szCs w:val="28"/>
          <w:lang w:val="kk-KZ"/>
        </w:rPr>
        <w:lastRenderedPageBreak/>
        <w:t>Зерттеулерге (Б.Г. Ананьев, М.И. Дьяченко, Ю.А. Самарин және т.б.) сәйкес бұл кезең студенттік жаста интеллектуалды қабілеттерді дамыту үшін ең қолайлы болып табылады. Зерттеулер бұл кезең ойлау мен есте сақтау дамуының жоғары деңгейімен және зейін аударудың төмен деңгейімен сипатталады [2</w:t>
      </w:r>
      <w:r w:rsidR="00274E90">
        <w:rPr>
          <w:i w:val="0"/>
          <w:strike w:val="0"/>
          <w:sz w:val="28"/>
          <w:szCs w:val="28"/>
          <w:lang w:val="kk-KZ"/>
        </w:rPr>
        <w:t>5</w:t>
      </w:r>
      <w:r w:rsidRPr="00641437">
        <w:rPr>
          <w:i w:val="0"/>
          <w:strike w:val="0"/>
          <w:sz w:val="28"/>
          <w:szCs w:val="28"/>
          <w:lang w:val="kk-KZ"/>
        </w:rPr>
        <w:t>4]. Оқу үдерісінде осы мәселелермен санасу керек.</w:t>
      </w:r>
    </w:p>
    <w:p w:rsidR="006D34EE" w:rsidRPr="00641437" w:rsidRDefault="006D34EE" w:rsidP="006D34EE">
      <w:pPr>
        <w:pStyle w:val="8"/>
        <w:spacing w:before="0" w:after="0"/>
        <w:ind w:firstLine="567"/>
        <w:jc w:val="both"/>
        <w:rPr>
          <w:i w:val="0"/>
          <w:strike w:val="0"/>
          <w:sz w:val="28"/>
          <w:szCs w:val="28"/>
          <w:lang w:val="kk-KZ"/>
        </w:rPr>
      </w:pPr>
      <w:r w:rsidRPr="00641437">
        <w:rPr>
          <w:i w:val="0"/>
          <w:strike w:val="0"/>
          <w:sz w:val="28"/>
          <w:szCs w:val="28"/>
          <w:lang w:val="kk-KZ"/>
        </w:rPr>
        <w:t>Жоғары оқу орнында оқыту кезеңінде танымдық үдерістерді, тұтастай ақыл-ой қызметін қайта құру, қорыту және жетілдіру жүргізіледі. Нәтижесінде танымдық іс-әрекетке «жинақталған» және автоматтандырылған әрекеттер енгізіледі.</w:t>
      </w:r>
    </w:p>
    <w:p w:rsidR="006D34EE" w:rsidRPr="00641437" w:rsidRDefault="006D34EE" w:rsidP="006D34EE">
      <w:pPr>
        <w:pStyle w:val="8"/>
        <w:spacing w:before="0" w:after="0"/>
        <w:ind w:firstLine="567"/>
        <w:jc w:val="both"/>
        <w:rPr>
          <w:i w:val="0"/>
          <w:strike w:val="0"/>
          <w:sz w:val="28"/>
          <w:szCs w:val="28"/>
          <w:lang w:val="kk-KZ"/>
        </w:rPr>
      </w:pPr>
      <w:r w:rsidRPr="00641437">
        <w:rPr>
          <w:i w:val="0"/>
          <w:strike w:val="0"/>
          <w:sz w:val="28"/>
          <w:szCs w:val="28"/>
          <w:lang w:val="kk-KZ"/>
        </w:rPr>
        <w:t>Сондай-ақ, зерттеулерге сәйкес болашақ жаттықтырушы-оқытушылардың педагогикалық бақылау даярлығын құраушы іскерліктерді қалыптастыру үшін төмендегілерді ұсынуға болады [2</w:t>
      </w:r>
      <w:r w:rsidR="00274E90">
        <w:rPr>
          <w:i w:val="0"/>
          <w:strike w:val="0"/>
          <w:sz w:val="28"/>
          <w:szCs w:val="28"/>
          <w:lang w:val="kk-KZ"/>
        </w:rPr>
        <w:t>55</w:t>
      </w:r>
      <w:r w:rsidRPr="00641437">
        <w:rPr>
          <w:i w:val="0"/>
          <w:strike w:val="0"/>
          <w:sz w:val="28"/>
          <w:szCs w:val="28"/>
          <w:lang w:val="kk-KZ"/>
        </w:rPr>
        <w:t>]:</w:t>
      </w:r>
    </w:p>
    <w:p w:rsidR="006D34EE" w:rsidRPr="00641437" w:rsidRDefault="006D34EE" w:rsidP="006D34EE">
      <w:pPr>
        <w:pStyle w:val="8"/>
        <w:spacing w:before="0" w:after="0"/>
        <w:ind w:firstLine="567"/>
        <w:jc w:val="both"/>
        <w:rPr>
          <w:i w:val="0"/>
          <w:strike w:val="0"/>
          <w:sz w:val="28"/>
          <w:szCs w:val="28"/>
          <w:lang w:val="kk-KZ"/>
        </w:rPr>
      </w:pPr>
      <w:r w:rsidRPr="00641437">
        <w:rPr>
          <w:i w:val="0"/>
          <w:strike w:val="0"/>
          <w:sz w:val="28"/>
          <w:szCs w:val="28"/>
          <w:lang w:val="kk-KZ"/>
        </w:rPr>
        <w:t>- операциялық іскерліктер (жеке операцияларды орындау);</w:t>
      </w:r>
    </w:p>
    <w:p w:rsidR="006D34EE" w:rsidRPr="00641437" w:rsidRDefault="006D34EE" w:rsidP="006D34EE">
      <w:pPr>
        <w:pStyle w:val="8"/>
        <w:spacing w:before="0" w:after="0"/>
        <w:ind w:firstLine="567"/>
        <w:jc w:val="both"/>
        <w:rPr>
          <w:i w:val="0"/>
          <w:strike w:val="0"/>
          <w:sz w:val="28"/>
          <w:szCs w:val="28"/>
          <w:lang w:val="kk-KZ"/>
        </w:rPr>
      </w:pPr>
      <w:r w:rsidRPr="00641437">
        <w:rPr>
          <w:i w:val="0"/>
          <w:strike w:val="0"/>
          <w:sz w:val="28"/>
          <w:szCs w:val="28"/>
          <w:lang w:val="kk-KZ"/>
        </w:rPr>
        <w:t>- тактикалық іскерліктер (өзгеретін жағдайларда толық технологиялық үдерісті ұйымдастыру және орындау іскерлігі);</w:t>
      </w:r>
    </w:p>
    <w:p w:rsidR="006D34EE" w:rsidRPr="00641437" w:rsidRDefault="006D34EE" w:rsidP="006D34EE">
      <w:pPr>
        <w:pStyle w:val="8"/>
        <w:spacing w:before="0" w:after="0"/>
        <w:ind w:firstLine="567"/>
        <w:jc w:val="both"/>
        <w:rPr>
          <w:i w:val="0"/>
          <w:strike w:val="0"/>
          <w:sz w:val="28"/>
          <w:szCs w:val="28"/>
          <w:lang w:val="kk-KZ"/>
        </w:rPr>
      </w:pPr>
      <w:r w:rsidRPr="00641437">
        <w:rPr>
          <w:i w:val="0"/>
          <w:strike w:val="0"/>
          <w:sz w:val="28"/>
          <w:szCs w:val="28"/>
          <w:lang w:val="kk-KZ"/>
        </w:rPr>
        <w:t>- стратегиялық іскерліктер (өз бетінше жобалау және өз іс-әрекетінің басты, перспективалық мақсаттарына қол жеткізе білу).</w:t>
      </w:r>
    </w:p>
    <w:p w:rsidR="006D34EE" w:rsidRPr="00641437" w:rsidRDefault="006D34EE" w:rsidP="006D34EE">
      <w:pPr>
        <w:pStyle w:val="8"/>
        <w:spacing w:before="0" w:after="0"/>
        <w:ind w:firstLine="567"/>
        <w:jc w:val="both"/>
        <w:rPr>
          <w:i w:val="0"/>
          <w:strike w:val="0"/>
          <w:sz w:val="28"/>
          <w:szCs w:val="28"/>
          <w:lang w:val="kk-KZ"/>
        </w:rPr>
      </w:pPr>
      <w:r>
        <w:rPr>
          <w:i w:val="0"/>
          <w:strike w:val="0"/>
          <w:sz w:val="28"/>
          <w:szCs w:val="28"/>
          <w:lang w:val="kk-KZ"/>
        </w:rPr>
        <w:t xml:space="preserve">Болашақ жаттықтырушы-оқытушыларды оқушылардың оқу-жаттығу іс-әрекетін </w:t>
      </w:r>
      <w:r w:rsidRPr="00641437">
        <w:rPr>
          <w:i w:val="0"/>
          <w:strike w:val="0"/>
          <w:sz w:val="28"/>
          <w:szCs w:val="28"/>
          <w:lang w:val="kk-KZ"/>
        </w:rPr>
        <w:t>педагогикалық бақылауға даярлау оқу-тәрбие үдерісіндегі білімді меңгеру мен іскерлікті (психомоторлы дағдыларды) және жеке тұлғалық сапаларды қалыптастыру үдерісінен тыс жүзеге асырылмайды және ол оқыту/оқу үдерісі мен одан тыс оқу жұмыстары барысында орындалады.</w:t>
      </w:r>
    </w:p>
    <w:p w:rsidR="006D34EE" w:rsidRPr="00B559EB" w:rsidRDefault="006D34EE" w:rsidP="006D34EE">
      <w:pPr>
        <w:pStyle w:val="8"/>
        <w:spacing w:before="0" w:after="0"/>
        <w:ind w:firstLine="567"/>
        <w:jc w:val="both"/>
        <w:rPr>
          <w:i w:val="0"/>
          <w:strike w:val="0"/>
          <w:sz w:val="28"/>
          <w:szCs w:val="28"/>
          <w:lang w:val="kk-KZ"/>
        </w:rPr>
      </w:pPr>
      <w:r w:rsidRPr="00641437">
        <w:rPr>
          <w:i w:val="0"/>
          <w:strike w:val="0"/>
          <w:sz w:val="28"/>
          <w:szCs w:val="28"/>
          <w:lang w:val="kk-KZ"/>
        </w:rPr>
        <w:t>Педагогика тарихы мен педагогикалық-психологиялық еңбектерге жасаған тарихи шолу болашақ педагогтарды кәсіби даярлау мәселесі жан-жақты қарастырылғанын байқатады. Белгілі педагог-ғалым Ю.К.Бабанский ғылыми еңбегінде мұғалімнің кәсіптік маңызды және жеке тұлғалық қасиеттері кеңінен қарастырылады [2</w:t>
      </w:r>
      <w:r w:rsidR="00274E90">
        <w:rPr>
          <w:i w:val="0"/>
          <w:strike w:val="0"/>
          <w:sz w:val="28"/>
          <w:szCs w:val="28"/>
          <w:lang w:val="kk-KZ"/>
        </w:rPr>
        <w:t>56</w:t>
      </w:r>
      <w:r w:rsidRPr="00641437">
        <w:rPr>
          <w:i w:val="0"/>
          <w:strike w:val="0"/>
          <w:sz w:val="28"/>
          <w:szCs w:val="28"/>
          <w:lang w:val="kk-KZ"/>
        </w:rPr>
        <w:t>].</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rStyle w:val="a3"/>
          <w:b w:val="0"/>
          <w:sz w:val="28"/>
          <w:szCs w:val="28"/>
          <w:lang w:val="kk-KZ"/>
        </w:rPr>
        <w:t>Ұ.М. Әбдіғапбарова өзінің зерттеу жұмысында «Оқушылардың әр түрлі іс-әрекеттерінде белгілі бір материалды пайдалануға студенттердің даярлығы» ұғымдарына талдау жасай келе, зерттеу жұмысының тақырыбына сәйкес «оқушыларды тәрбиелеуде қазақ ұлттық ою-өрнек өнерін пайдалануға студенттердің даярлығы дегеніміз қазіргі уақытта студенттердің бұл іс-әрекеттің мәнділігін түсінуін, өнертану, кәсіби даярлық білімдері мен іскерліктерінің жиынтығын, оларды практикада қолдана білуімен анықталатын кәсіби мәнді тұлғалық қасиетінің қалыптасуын құрайтын ұлттық ою-өрнек өнеріне негізделген күрделі біртұтас білім» - деп түсіндіреді .</w:t>
      </w:r>
    </w:p>
    <w:p w:rsidR="006D34EE" w:rsidRPr="00B559EB" w:rsidRDefault="006D34EE" w:rsidP="006D34EE">
      <w:pPr>
        <w:pStyle w:val="ab"/>
        <w:spacing w:before="0" w:beforeAutospacing="0" w:after="0" w:afterAutospacing="0"/>
        <w:ind w:firstLine="567"/>
        <w:jc w:val="both"/>
        <w:rPr>
          <w:sz w:val="28"/>
          <w:szCs w:val="28"/>
          <w:lang w:val="kk-KZ"/>
        </w:rPr>
      </w:pPr>
      <w:r w:rsidRPr="00B559EB">
        <w:rPr>
          <w:sz w:val="28"/>
          <w:szCs w:val="28"/>
          <w:lang w:val="kk-KZ"/>
        </w:rPr>
        <w:t>Ю.К.Васильев өз зерттеуінде болашақ мұғалім, яғни педагогикалық жоғары оқу орындарындағы студенттердің политехникалық дайындығы туралы «біздер политехникалық оқытудың барлық жүйесінде: оқу пәндерін оқытудағы, техникалық шығармашылық және ауыл шаруашылық тәжірибе бойынша, сыныптан тыс жұмыстарда, мектеп оқушыларының қоғамға пайдалы, өнімді еңбегін ұйымдастыру мен жүзеге асыруда политехникалық принципті мұғалімнің қамтамасыз етуге дайындығын (үдеріс және нәтиже ретінде қарастырылатын) түсінеміз» - деп көрсетеді [2</w:t>
      </w:r>
      <w:r w:rsidR="002250B3">
        <w:rPr>
          <w:sz w:val="28"/>
          <w:szCs w:val="28"/>
          <w:lang w:val="kk-KZ"/>
        </w:rPr>
        <w:t>57</w:t>
      </w:r>
      <w:r w:rsidRPr="00B559EB">
        <w:rPr>
          <w:sz w:val="28"/>
          <w:szCs w:val="28"/>
          <w:lang w:val="kk-KZ"/>
        </w:rPr>
        <w:t>].</w:t>
      </w:r>
    </w:p>
    <w:p w:rsidR="006D34EE" w:rsidRPr="00B559EB" w:rsidRDefault="006D34EE" w:rsidP="006D34EE">
      <w:pPr>
        <w:pStyle w:val="ab"/>
        <w:spacing w:before="0" w:beforeAutospacing="0" w:after="0" w:afterAutospacing="0"/>
        <w:ind w:firstLine="567"/>
        <w:jc w:val="both"/>
        <w:rPr>
          <w:rStyle w:val="a3"/>
          <w:b w:val="0"/>
          <w:sz w:val="28"/>
          <w:szCs w:val="28"/>
          <w:lang w:val="kk-KZ"/>
        </w:rPr>
      </w:pPr>
      <w:r w:rsidRPr="00B559EB">
        <w:rPr>
          <w:sz w:val="28"/>
          <w:szCs w:val="28"/>
          <w:lang w:val="kk-KZ"/>
        </w:rPr>
        <w:lastRenderedPageBreak/>
        <w:t>Б.Ортаев өзінің зерттеу жұмысында «Оқушылардың әр түрлі іс-әрекеттерінде белгілі бір материалды пайдалануға студенттердің даярлығы», «мектеп оқушыларын политехникалық оқытуға болашақ мұғалімнің (студенттің) даярлығы» ұғымдарына берілген анықтамаларды талдау жасай келіп, осы анықтамалар негізінде «болашақ технология пәні мұғалімдерінің оқушыларды қолөнерге баулуда политехникалық бағыттылықты жүзеге асыруға даярлығын, мектеп оқушыларын қолөнерге баулуды ұйымдастыру мен жүзеге асыруда политехникалық принцип пен құралдар жүйесін теория мен практикада қамтамасыз етуге дайындық» ретінде анықтайды.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xml:space="preserve">Біздер зерттеу жұмысымызға сәйкес </w:t>
      </w:r>
      <w:r w:rsidRPr="002250B3">
        <w:rPr>
          <w:i w:val="0"/>
          <w:strike w:val="0"/>
          <w:sz w:val="28"/>
          <w:szCs w:val="28"/>
          <w:lang w:val="kk-KZ"/>
        </w:rPr>
        <w:t>«болашақ жаттықтырушы-оқытушылардың оқу-жаттығу іс-әрекетін педагогикалық бақылауға даярлығы</w:t>
      </w:r>
      <w:r w:rsidRPr="002250B3">
        <w:rPr>
          <w:rStyle w:val="a3"/>
          <w:b w:val="0"/>
          <w:i w:val="0"/>
          <w:strike w:val="0"/>
          <w:sz w:val="28"/>
          <w:szCs w:val="28"/>
          <w:lang w:val="kk-KZ"/>
        </w:rPr>
        <w:t xml:space="preserve"> дегеніміз олардың бұл іс-әрекеттің мәнділігін түсінуін, педагогикалық бақылауды жүзеге асыру алгоритмі бойынша кәсіби даярлық білімдері мен іскерліктерінің жиынтығын, оларды практикада қолдана білуімен анықталатын кәсіби мәнді тұлғалық қасиетінің қалыптасуын құрайтын күрделі біртұтас білім»</w:t>
      </w:r>
      <w:r w:rsidRPr="00B559EB">
        <w:rPr>
          <w:i w:val="0"/>
          <w:strike w:val="0"/>
          <w:sz w:val="28"/>
          <w:szCs w:val="28"/>
          <w:lang w:val="kk-KZ"/>
        </w:rPr>
        <w:t xml:space="preserve"> деп білеміз.</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Құзыреттілік тұрғысынан кәсіби мәнді тұлғалық қасиетті түзетін құраушыларды – эмоционалды-құндылықтық са</w:t>
      </w:r>
      <w:r>
        <w:rPr>
          <w:i w:val="0"/>
          <w:strike w:val="0"/>
          <w:sz w:val="28"/>
          <w:szCs w:val="28"/>
          <w:lang w:val="kk-KZ"/>
        </w:rPr>
        <w:t>п</w:t>
      </w:r>
      <w:r w:rsidRPr="00B559EB">
        <w:rPr>
          <w:i w:val="0"/>
          <w:strike w:val="0"/>
          <w:sz w:val="28"/>
          <w:szCs w:val="28"/>
          <w:lang w:val="kk-KZ"/>
        </w:rPr>
        <w:t>а құраушыларын А.Әлімовтың еңбегіне сәйкес төмендегідей көрсетуге болады [2</w:t>
      </w:r>
      <w:r w:rsidR="002250B3">
        <w:rPr>
          <w:i w:val="0"/>
          <w:strike w:val="0"/>
          <w:sz w:val="28"/>
          <w:szCs w:val="28"/>
          <w:lang w:val="kk-KZ"/>
        </w:rPr>
        <w:t>58</w:t>
      </w:r>
      <w:r w:rsidRPr="00B559EB">
        <w:rPr>
          <w:i w:val="0"/>
          <w:strike w:val="0"/>
          <w:sz w:val="28"/>
          <w:szCs w:val="28"/>
          <w:lang w:val="kk-KZ"/>
        </w:rPr>
        <w:t>]:</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білім алушының оқуға деген қажеттілігін ұғынуы;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орын алған мәселеге өзінің икемділігін көрсетуі;</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берілген тапсырманы орындауы;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ішкі тәртіп ережеге мойынсынуы;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туындаған мәселелерді талқылауға қатысуы;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оқу пәніне қызығушылық танытуы;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алдына мақсат қойып, жетістікке жетуді қалауы;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өзіндік көзқарасты қалыптастыруы;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өзінің әрекеттеріне жауапкершілікпен қарауы;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өзіндік дербес оқу жұмыстарын орындауы;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топпен жұмыс жасай алуы.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Көрсетілген жеке тұлғалық сапалар – эмоционалды-құндылықтық са</w:t>
      </w:r>
      <w:r>
        <w:rPr>
          <w:i w:val="0"/>
          <w:strike w:val="0"/>
          <w:sz w:val="28"/>
          <w:szCs w:val="28"/>
          <w:lang w:val="kk-KZ"/>
        </w:rPr>
        <w:t>п</w:t>
      </w:r>
      <w:r w:rsidRPr="00B559EB">
        <w:rPr>
          <w:i w:val="0"/>
          <w:strike w:val="0"/>
          <w:sz w:val="28"/>
          <w:szCs w:val="28"/>
          <w:lang w:val="kk-KZ"/>
        </w:rPr>
        <w:t>а құраушылары біз зерттеп отырған даяр</w:t>
      </w:r>
      <w:r>
        <w:rPr>
          <w:i w:val="0"/>
          <w:strike w:val="0"/>
          <w:sz w:val="28"/>
          <w:szCs w:val="28"/>
          <w:lang w:val="kk-KZ"/>
        </w:rPr>
        <w:t>л</w:t>
      </w:r>
      <w:r w:rsidRPr="00B559EB">
        <w:rPr>
          <w:i w:val="0"/>
          <w:strike w:val="0"/>
          <w:sz w:val="28"/>
          <w:szCs w:val="28"/>
          <w:lang w:val="kk-KZ"/>
        </w:rPr>
        <w:t>ықтың жоғары деңгейде қалыптасуын қамтамасыз етуге бағытталады.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xml:space="preserve">Дене шынықтыру және спорт саласы бойынша педагог мамандарды даярлау бойынша жүргізілген зерттеу жұмыстары біздер үшін қызығушылық танытады. Т.Ш.Қуанышевтің зерттеуінде болашақ денешынықтыру </w:t>
      </w:r>
      <w:r w:rsidRPr="002250B3">
        <w:rPr>
          <w:i w:val="0"/>
          <w:strike w:val="0"/>
          <w:sz w:val="28"/>
          <w:szCs w:val="28"/>
          <w:lang w:val="kk-KZ"/>
        </w:rPr>
        <w:t>мұғалімдерін дайындауда ұлттық ойындардың құралдарын пайдаланып,</w:t>
      </w:r>
      <w:r w:rsidRPr="00B559EB">
        <w:rPr>
          <w:i w:val="0"/>
          <w:strike w:val="0"/>
          <w:sz w:val="28"/>
          <w:szCs w:val="28"/>
          <w:lang w:val="kk-KZ"/>
        </w:rPr>
        <w:t xml:space="preserve"> олардың ұлттық ойындарды мектептің оқу-тәрбие процесін ұйымдастыруға және өткізуге даярлығының қалыптасу нәтижелері баяндалған [2</w:t>
      </w:r>
      <w:r w:rsidR="002250B3">
        <w:rPr>
          <w:i w:val="0"/>
          <w:strike w:val="0"/>
          <w:sz w:val="28"/>
          <w:szCs w:val="28"/>
          <w:lang w:val="kk-KZ"/>
        </w:rPr>
        <w:t>59</w:t>
      </w:r>
      <w:r w:rsidRPr="00B559EB">
        <w:rPr>
          <w:i w:val="0"/>
          <w:strike w:val="0"/>
          <w:sz w:val="28"/>
          <w:szCs w:val="28"/>
          <w:lang w:val="kk-KZ"/>
        </w:rPr>
        <w:t xml:space="preserve"> ]. </w:t>
      </w:r>
      <w:r w:rsidRPr="002250B3">
        <w:rPr>
          <w:i w:val="0"/>
          <w:strike w:val="0"/>
          <w:sz w:val="28"/>
          <w:szCs w:val="28"/>
          <w:lang w:val="kk-KZ"/>
        </w:rPr>
        <w:t>М.Тәникеев зерттеулерінде қазақтың ұлттық спорт және ойын түрлерінің даму тарихы туралы жинақталған материалдарды болашақ денешынықтыру пәні</w:t>
      </w:r>
      <w:r w:rsidRPr="00B559EB">
        <w:rPr>
          <w:i w:val="0"/>
          <w:strike w:val="0"/>
          <w:sz w:val="28"/>
          <w:szCs w:val="28"/>
          <w:lang w:val="kk-KZ"/>
        </w:rPr>
        <w:t xml:space="preserve"> мұғалімдерін даярлауда пайдалануға теориялық және практикалық ұсыныстар жасалған [2</w:t>
      </w:r>
      <w:r w:rsidR="00757FCA">
        <w:rPr>
          <w:i w:val="0"/>
          <w:strike w:val="0"/>
          <w:sz w:val="28"/>
          <w:szCs w:val="28"/>
          <w:lang w:val="kk-KZ"/>
        </w:rPr>
        <w:t>60</w:t>
      </w:r>
      <w:r w:rsidRPr="00B559EB">
        <w:rPr>
          <w:i w:val="0"/>
          <w:strike w:val="0"/>
          <w:sz w:val="28"/>
          <w:szCs w:val="28"/>
          <w:lang w:val="kk-KZ"/>
        </w:rPr>
        <w:t>].</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xml:space="preserve">Сонымен қатар, болашақ жаттықтырушы-оқытушылардың бақылаушы құзыреттілігі туралы да айтылған пікірлерді назарға алу қажет деп білеміз. </w:t>
      </w:r>
      <w:r w:rsidRPr="00B559EB">
        <w:rPr>
          <w:i w:val="0"/>
          <w:strike w:val="0"/>
          <w:sz w:val="28"/>
          <w:szCs w:val="28"/>
          <w:lang w:val="kk-KZ"/>
        </w:rPr>
        <w:lastRenderedPageBreak/>
        <w:t>5В010800 – Дене шынықтыру және спорт мамандығы бойынша жоғары кәсіптік білім стандартында құзыреттер ажыратылады. Бақылаушы құзырет пәндік құзырет құраушысы ретінде қарастырылады және оға</w:t>
      </w:r>
      <w:r w:rsidR="00757FCA">
        <w:rPr>
          <w:i w:val="0"/>
          <w:strike w:val="0"/>
          <w:sz w:val="28"/>
          <w:szCs w:val="28"/>
          <w:lang w:val="kk-KZ"/>
        </w:rPr>
        <w:t>н мынадай анықтама беріледі [261</w:t>
      </w:r>
      <w:r w:rsidRPr="00B559EB">
        <w:rPr>
          <w:i w:val="0"/>
          <w:strike w:val="0"/>
          <w:sz w:val="28"/>
          <w:szCs w:val="28"/>
          <w:lang w:val="kk-KZ"/>
        </w:rPr>
        <w:t> , б.10]: «бақылаушы - педагогикалық менеджмент саласындағы білімдерді меңгеру, педагогикалық мониторингті іске асыру, педагогикалық өлшемдер мен индикаторлар жүйесін жасау, бақылау-бағалау материалдарын әзірлеу, алынған нәтижелерді түсіндіріп беру біліктері мен дағдыларын меңгеру, өзін-өзі бағалау мен өзін-өзі бақылауға, әділдікке, ақиқатқа ұмтылуы». Қазіргі уақытта осы бағыттағы зерттеулер жүзеге асырылуда [2</w:t>
      </w:r>
      <w:r w:rsidR="00757FCA">
        <w:rPr>
          <w:i w:val="0"/>
          <w:strike w:val="0"/>
          <w:sz w:val="28"/>
          <w:szCs w:val="28"/>
          <w:lang w:val="kk-KZ"/>
        </w:rPr>
        <w:t>62</w:t>
      </w:r>
      <w:r w:rsidRPr="00B559EB">
        <w:rPr>
          <w:i w:val="0"/>
          <w:strike w:val="0"/>
          <w:sz w:val="28"/>
          <w:szCs w:val="28"/>
          <w:lang w:val="kk-KZ"/>
        </w:rPr>
        <w:t>; 2</w:t>
      </w:r>
      <w:r w:rsidR="00757FCA">
        <w:rPr>
          <w:i w:val="0"/>
          <w:strike w:val="0"/>
          <w:sz w:val="28"/>
          <w:szCs w:val="28"/>
          <w:lang w:val="kk-KZ"/>
        </w:rPr>
        <w:t>63</w:t>
      </w:r>
      <w:r w:rsidRPr="00B559EB">
        <w:rPr>
          <w:i w:val="0"/>
          <w:strike w:val="0"/>
          <w:sz w:val="28"/>
          <w:szCs w:val="28"/>
          <w:lang w:val="kk-KZ"/>
        </w:rPr>
        <w:t>].</w:t>
      </w:r>
    </w:p>
    <w:p w:rsidR="006D34EE" w:rsidRPr="000140F3" w:rsidRDefault="006D34EE" w:rsidP="006D34EE">
      <w:pPr>
        <w:pStyle w:val="8"/>
        <w:spacing w:before="0" w:after="0"/>
        <w:ind w:firstLine="567"/>
        <w:jc w:val="both"/>
        <w:rPr>
          <w:i w:val="0"/>
          <w:strike w:val="0"/>
          <w:sz w:val="28"/>
          <w:szCs w:val="28"/>
          <w:lang w:val="kk-KZ"/>
        </w:rPr>
      </w:pPr>
      <w:r w:rsidRPr="000140F3">
        <w:rPr>
          <w:i w:val="0"/>
          <w:strike w:val="0"/>
          <w:sz w:val="28"/>
          <w:szCs w:val="28"/>
          <w:lang w:val="kk-KZ"/>
        </w:rPr>
        <w:t xml:space="preserve">Ғылыми зерттеулерде оқыту нәтижелерін бағалауға болашақ мұғалімдерді дайындаудың әдістемелік аспектілері қарастырылуда, оқыту нәтижелерін критериалды бағалаудың ерекшеліктері талқылануда. Осыған байланысты болашақ мұғалімдерді оқыту нәтижелерін бағалауға дайындауда пәнді оқытудың әдістері мен педагогикалық практиканың басымдық рөлі жоғары </w:t>
      </w:r>
      <w:r w:rsidRPr="0086031B">
        <w:rPr>
          <w:i w:val="0"/>
          <w:strike w:val="0"/>
          <w:sz w:val="28"/>
          <w:szCs w:val="28"/>
          <w:lang w:val="kk-KZ"/>
        </w:rPr>
        <w:t>[</w:t>
      </w:r>
      <w:r w:rsidR="0086031B" w:rsidRPr="0086031B">
        <w:rPr>
          <w:i w:val="0"/>
          <w:strike w:val="0"/>
          <w:sz w:val="28"/>
          <w:szCs w:val="28"/>
          <w:lang w:val="kk-KZ"/>
        </w:rPr>
        <w:t>264</w:t>
      </w:r>
      <w:r w:rsidRPr="0086031B">
        <w:rPr>
          <w:i w:val="0"/>
          <w:strike w:val="0"/>
          <w:sz w:val="28"/>
          <w:szCs w:val="28"/>
          <w:lang w:val="kk-KZ"/>
        </w:rPr>
        <w:t>].</w:t>
      </w:r>
      <w:r>
        <w:rPr>
          <w:i w:val="0"/>
          <w:strike w:val="0"/>
          <w:sz w:val="28"/>
          <w:szCs w:val="28"/>
          <w:lang w:val="kk-KZ"/>
        </w:rPr>
        <w:t xml:space="preserve"> </w:t>
      </w:r>
      <w:r w:rsidRPr="000140F3">
        <w:rPr>
          <w:i w:val="0"/>
          <w:strike w:val="0"/>
          <w:sz w:val="28"/>
          <w:szCs w:val="28"/>
          <w:lang w:val="kk-KZ"/>
        </w:rPr>
        <w:t>Зерттеп отырған даярлықты жетілдіруде экстенсивті тәсілінің орны ерекше.</w:t>
      </w:r>
    </w:p>
    <w:p w:rsidR="006D34EE" w:rsidRPr="00382882" w:rsidRDefault="006D34EE" w:rsidP="006D34EE">
      <w:pPr>
        <w:pStyle w:val="8"/>
        <w:spacing w:before="0" w:after="0"/>
        <w:ind w:firstLine="567"/>
        <w:jc w:val="both"/>
        <w:rPr>
          <w:i w:val="0"/>
          <w:strike w:val="0"/>
          <w:sz w:val="28"/>
          <w:szCs w:val="28"/>
          <w:lang w:val="kk-KZ"/>
        </w:rPr>
      </w:pPr>
      <w:r w:rsidRPr="000140F3">
        <w:rPr>
          <w:i w:val="0"/>
          <w:strike w:val="0"/>
          <w:sz w:val="28"/>
          <w:szCs w:val="28"/>
          <w:lang w:val="kk-KZ"/>
        </w:rPr>
        <w:t>Дене шынықтыру және жаттықтырушы-оқытушылардың даярлығын</w:t>
      </w:r>
      <w:r w:rsidRPr="00B559EB">
        <w:rPr>
          <w:i w:val="0"/>
          <w:strike w:val="0"/>
          <w:sz w:val="28"/>
          <w:szCs w:val="28"/>
          <w:lang w:val="kk-KZ"/>
        </w:rPr>
        <w:t xml:space="preserve"> жетілдіру бағытындағы жұмыстарды да атап өтуге болады. Мәселен, В.И. Донченко және басқалары фитнес-технологияларды қолданумен студенттердің </w:t>
      </w:r>
      <w:r w:rsidRPr="000140F3">
        <w:rPr>
          <w:i w:val="0"/>
          <w:strike w:val="0"/>
          <w:sz w:val="28"/>
          <w:szCs w:val="28"/>
          <w:lang w:val="kk-KZ"/>
        </w:rPr>
        <w:t>құзыреттілігін жетілдіруге әдістемелік жүйе енгізген. Әдістемелік жүйені енгізу студенттердің мотивациялық, танымдық, белсенділік және рефлексивті</w:t>
      </w:r>
      <w:r w:rsidRPr="00B559EB">
        <w:rPr>
          <w:i w:val="0"/>
          <w:strike w:val="0"/>
          <w:sz w:val="28"/>
          <w:szCs w:val="28"/>
          <w:lang w:val="kk-KZ"/>
        </w:rPr>
        <w:t xml:space="preserve"> компоненттердің қалыптасуының жалпы деңгейіне айтарлықтай әсер етіп, бұл дәстүрлі жүйеде оқыған бақылау топтарының студенттерімен салыстырғанда нәтижелері едәуір жақсарғандығын көрсеткен [2</w:t>
      </w:r>
      <w:r w:rsidR="0086031B">
        <w:rPr>
          <w:i w:val="0"/>
          <w:strike w:val="0"/>
          <w:sz w:val="28"/>
          <w:szCs w:val="28"/>
          <w:lang w:val="kk-KZ"/>
        </w:rPr>
        <w:t>65</w:t>
      </w:r>
      <w:r w:rsidRPr="00B559EB">
        <w:rPr>
          <w:i w:val="0"/>
          <w:strike w:val="0"/>
          <w:sz w:val="28"/>
          <w:szCs w:val="28"/>
          <w:lang w:val="kk-KZ"/>
        </w:rPr>
        <w:t>].</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xml:space="preserve">В.Жабаков, Т.Жабакова, Л.Кравцова өздерінің зерттеулерінде болашақ дене шынықтыру мұғалімінің икемді құзыреттілігін қалыптастырудың </w:t>
      </w:r>
      <w:r w:rsidRPr="009872F0">
        <w:rPr>
          <w:i w:val="0"/>
          <w:strike w:val="0"/>
          <w:sz w:val="28"/>
          <w:szCs w:val="28"/>
          <w:lang w:val="kk-KZ"/>
        </w:rPr>
        <w:t>пәнаралық әдістері ретінде: пәнаралық кеңес беру, пәнаралық тәлімгерлік</w:t>
      </w:r>
      <w:r w:rsidRPr="00B559EB">
        <w:rPr>
          <w:i w:val="0"/>
          <w:strike w:val="0"/>
          <w:sz w:val="28"/>
          <w:szCs w:val="28"/>
          <w:lang w:val="kk-KZ"/>
        </w:rPr>
        <w:t xml:space="preserve"> әдістерін, пәнаралық қадағалау әдістерін, «бақылау», «себетте»; «іссапарға жіберу»; «буддинг» әдістерін, модификациялау әдістерін пайдалануды ұсынады [2</w:t>
      </w:r>
      <w:r w:rsidR="0086031B">
        <w:rPr>
          <w:i w:val="0"/>
          <w:strike w:val="0"/>
          <w:sz w:val="28"/>
          <w:szCs w:val="28"/>
          <w:lang w:val="kk-KZ"/>
        </w:rPr>
        <w:t>66</w:t>
      </w:r>
      <w:r w:rsidRPr="00B559EB">
        <w:rPr>
          <w:i w:val="0"/>
          <w:strike w:val="0"/>
          <w:sz w:val="28"/>
          <w:szCs w:val="28"/>
          <w:lang w:val="kk-KZ"/>
        </w:rPr>
        <w:t>].</w:t>
      </w:r>
    </w:p>
    <w:p w:rsidR="006D34EE" w:rsidRPr="00A600AF"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xml:space="preserve">А.Ю.Осипов, Л.А.Гольм, С.А.Михайлова және басқалардың зерттеуінде бүгінгі таңда жоғары оқу орындарын бітірушілердің көпшілігінде әртүрлі аурулардың болуы, олардың кейінгі кәсіби қызметіне әсер ететіні анықталған. Қалыптасқан жағдайды дұрыс кәсіби құзыреттер түзете алатыны айтылған. </w:t>
      </w:r>
      <w:r w:rsidRPr="000140F3">
        <w:rPr>
          <w:i w:val="0"/>
          <w:strike w:val="0"/>
          <w:sz w:val="28"/>
          <w:szCs w:val="28"/>
          <w:lang w:val="kk-KZ"/>
        </w:rPr>
        <w:t>Қажетті құзыреттерді қалыптастырудағы негізгі рөл, авторлардың пікірінше, жоғары оқу орындарының дене шынықтыру кафедраларына тиесілі екендігін,</w:t>
      </w:r>
      <w:r w:rsidRPr="00B559EB">
        <w:rPr>
          <w:i w:val="0"/>
          <w:strike w:val="0"/>
          <w:sz w:val="28"/>
          <w:szCs w:val="28"/>
          <w:lang w:val="kk-KZ"/>
        </w:rPr>
        <w:t xml:space="preserve"> оның ішінде денсаулық сақтау құзыреттілігін қалыптастыруға бағытталуы көрсетілген [2</w:t>
      </w:r>
      <w:r w:rsidR="0086031B">
        <w:rPr>
          <w:i w:val="0"/>
          <w:strike w:val="0"/>
          <w:sz w:val="28"/>
          <w:szCs w:val="28"/>
          <w:lang w:val="kk-KZ"/>
        </w:rPr>
        <w:t>67</w:t>
      </w:r>
      <w:r w:rsidRPr="00B559EB">
        <w:rPr>
          <w:i w:val="0"/>
          <w:strike w:val="0"/>
          <w:sz w:val="28"/>
          <w:szCs w:val="28"/>
          <w:lang w:val="kk-KZ"/>
        </w:rPr>
        <w:t>].</w:t>
      </w:r>
    </w:p>
    <w:p w:rsidR="006D34EE" w:rsidRDefault="006D34EE" w:rsidP="006D34EE">
      <w:pPr>
        <w:pStyle w:val="8"/>
        <w:spacing w:before="0" w:after="0"/>
        <w:ind w:firstLine="567"/>
        <w:jc w:val="both"/>
        <w:rPr>
          <w:i w:val="0"/>
          <w:strike w:val="0"/>
          <w:sz w:val="28"/>
          <w:szCs w:val="28"/>
          <w:highlight w:val="green"/>
          <w:lang w:val="kk-KZ"/>
        </w:rPr>
      </w:pPr>
      <w:r w:rsidRPr="000B585C">
        <w:rPr>
          <w:i w:val="0"/>
          <w:strike w:val="0"/>
          <w:sz w:val="28"/>
          <w:szCs w:val="28"/>
          <w:lang w:val="kk-KZ"/>
        </w:rPr>
        <w:t xml:space="preserve">Н.Т. Сыдықов, А.Т. Құлбаев және т.б. зерттеу мақаласында дене шынықтыру мен спортты дaмыту жөніндегі қызметтің мaңызды бaғыты зaңнaмaны жетілдіру керектігін, дене шынықтыру және спорт сaлaсындaғы ұлттық зaңнaмa тиімді болса сaлaның дaмуын aнықтайтынын айтады. Сала бойынша бейіндік зaңнaмaның тиімділігі көрініс табатын іс-әрекеттерді атап көрсетеді, оның ішінде: дене шынықтыру және спорт сaлaсындa мaмaндaр дaярлaуды жүзеге aсырaтынын, спортпен шұғылдaнуы үшін жaғдaйлaр </w:t>
      </w:r>
      <w:r w:rsidRPr="000B585C">
        <w:rPr>
          <w:i w:val="0"/>
          <w:strike w:val="0"/>
          <w:sz w:val="28"/>
          <w:szCs w:val="28"/>
          <w:lang w:val="kk-KZ"/>
        </w:rPr>
        <w:lastRenderedPageBreak/>
        <w:t xml:space="preserve">жaсaйтынын, оқу орындaрындa дене тәрбиесі мен спортты дaмытатынын, зерттеу және aқпaрaттық қызметті жүзеге aсыратынын ерекше айтуға болады </w:t>
      </w:r>
      <w:r w:rsidRPr="00B559EB">
        <w:rPr>
          <w:i w:val="0"/>
          <w:strike w:val="0"/>
          <w:sz w:val="28"/>
          <w:szCs w:val="28"/>
          <w:lang w:val="kk-KZ"/>
        </w:rPr>
        <w:t>[</w:t>
      </w:r>
      <w:r w:rsidR="00BA54E7">
        <w:rPr>
          <w:i w:val="0"/>
          <w:strike w:val="0"/>
          <w:sz w:val="28"/>
          <w:szCs w:val="28"/>
          <w:lang w:val="kk-KZ"/>
        </w:rPr>
        <w:t>268</w:t>
      </w:r>
      <w:r w:rsidRPr="00B559EB">
        <w:rPr>
          <w:i w:val="0"/>
          <w:strike w:val="0"/>
          <w:sz w:val="28"/>
          <w:szCs w:val="28"/>
          <w:lang w:val="kk-KZ"/>
        </w:rPr>
        <w:t>]</w:t>
      </w:r>
      <w:r w:rsidRPr="000B585C">
        <w:rPr>
          <w:i w:val="0"/>
          <w:strike w:val="0"/>
          <w:sz w:val="28"/>
          <w:szCs w:val="28"/>
          <w:lang w:val="kk-KZ"/>
        </w:rPr>
        <w:t>.</w:t>
      </w:r>
    </w:p>
    <w:p w:rsidR="006D34EE" w:rsidRPr="00B559EB" w:rsidRDefault="006D34EE" w:rsidP="006D34EE">
      <w:pPr>
        <w:pStyle w:val="8"/>
        <w:spacing w:before="0" w:after="0"/>
        <w:ind w:firstLine="567"/>
        <w:jc w:val="both"/>
        <w:rPr>
          <w:i w:val="0"/>
          <w:strike w:val="0"/>
          <w:sz w:val="28"/>
          <w:szCs w:val="28"/>
          <w:lang w:val="kk-KZ"/>
        </w:rPr>
      </w:pPr>
      <w:r w:rsidRPr="000140F3">
        <w:rPr>
          <w:i w:val="0"/>
          <w:strike w:val="0"/>
          <w:sz w:val="28"/>
          <w:szCs w:val="28"/>
          <w:lang w:val="kk-KZ"/>
        </w:rPr>
        <w:t>Жоғары оқу орындарында болашақ жаттықтырушы-оқытушылардың педагогикалық бақылауға даярлығының құраушысы бақылау іскерлігін толық мәнді қалыптастыру төмендегідей іс-әрекеттерге дайындықты қалыптастырады: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оқушының оқу-жаттығу іс-әрекетінде қателікке себеп болған кемшіліктерді анықтау, қалыптасқан іскерлік, икемділік деңгейін анықтау, оқушының психологиялық-физиологиялық жағдайын талдау;</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оқушының қате оқу-жаттығу іс-әрекетін немесе тапсырманы орындаудағы қиындықтарды, кемшіліктерді анықтау;</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орын алатын (орын алған) қателік сипатын анықтау;</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оқу-жаттығудағы түзету тапсырмасын: қателіктердің сипаты, оның себептері, оқушының ерекшеліктері тұрғысынан түзетуді жоспарлау;</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оқушылардың оқу-жаттығу іс-әрекетіндегі кемшіліктерді, олардың білімдеріндегі кемшіліктерді талдау негізінде дайындық және ескертуші жаттығуларды, тапсырмаларды құрастыру;</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 алдыңғы оқу-жаттығу әрекеттері мен олардағы орын алған қателіктерді «сабақ» алу үшін жинақтау, т.б.</w:t>
      </w:r>
    </w:p>
    <w:p w:rsidR="006D34EE" w:rsidRDefault="006D34EE" w:rsidP="006D34EE">
      <w:pPr>
        <w:pStyle w:val="ab"/>
        <w:spacing w:before="0" w:beforeAutospacing="0" w:after="0" w:afterAutospacing="0"/>
        <w:ind w:firstLine="567"/>
        <w:jc w:val="both"/>
        <w:rPr>
          <w:sz w:val="28"/>
          <w:szCs w:val="28"/>
          <w:lang w:val="kk-KZ"/>
        </w:rPr>
      </w:pPr>
      <w:r>
        <w:rPr>
          <w:sz w:val="28"/>
          <w:szCs w:val="28"/>
          <w:lang w:val="kk-KZ"/>
        </w:rPr>
        <w:t>Болашақ ж</w:t>
      </w:r>
      <w:r w:rsidRPr="00FC3E96">
        <w:rPr>
          <w:sz w:val="28"/>
          <w:szCs w:val="28"/>
          <w:lang w:val="kk-KZ"/>
        </w:rPr>
        <w:t>аттықтырушы-оқытушы</w:t>
      </w:r>
      <w:r>
        <w:rPr>
          <w:sz w:val="28"/>
          <w:szCs w:val="28"/>
          <w:lang w:val="kk-KZ"/>
        </w:rPr>
        <w:t>лардың</w:t>
      </w:r>
      <w:r w:rsidRPr="00FC3E96">
        <w:rPr>
          <w:sz w:val="28"/>
          <w:szCs w:val="28"/>
          <w:lang w:val="kk-KZ"/>
        </w:rPr>
        <w:t xml:space="preserve"> педагогикалық бақылау даярлығы оқушыларда оқу-жаттығу жұмыстарын дұрыс ұйымдастыру мен жүзеге асыруға, жарақаттардың алдын алуға да</w:t>
      </w:r>
      <w:r>
        <w:rPr>
          <w:sz w:val="28"/>
          <w:szCs w:val="28"/>
          <w:lang w:val="kk-KZ"/>
        </w:rPr>
        <w:t>йынды</w:t>
      </w:r>
      <w:r w:rsidRPr="00FC3E96">
        <w:rPr>
          <w:sz w:val="28"/>
          <w:szCs w:val="28"/>
          <w:lang w:val="kk-KZ"/>
        </w:rPr>
        <w:t>ғын қамтамасыз етеді [2</w:t>
      </w:r>
      <w:r w:rsidR="00BA54E7">
        <w:rPr>
          <w:sz w:val="28"/>
          <w:szCs w:val="28"/>
          <w:lang w:val="kk-KZ"/>
        </w:rPr>
        <w:t>62</w:t>
      </w:r>
      <w:r w:rsidRPr="00FC3E96">
        <w:rPr>
          <w:sz w:val="28"/>
          <w:szCs w:val="28"/>
          <w:lang w:val="kk-KZ"/>
        </w:rPr>
        <w:t>, б.241].</w:t>
      </w:r>
    </w:p>
    <w:p w:rsidR="00BA54E7" w:rsidRDefault="006D34EE" w:rsidP="00BA54E7">
      <w:pPr>
        <w:pStyle w:val="ab"/>
        <w:spacing w:before="0" w:beforeAutospacing="0" w:after="0" w:afterAutospacing="0"/>
        <w:ind w:firstLine="567"/>
        <w:jc w:val="both"/>
        <w:rPr>
          <w:sz w:val="28"/>
          <w:szCs w:val="28"/>
          <w:lang w:val="kk-KZ"/>
        </w:rPr>
      </w:pPr>
      <w:r w:rsidRPr="00E256EC">
        <w:rPr>
          <w:sz w:val="28"/>
          <w:szCs w:val="28"/>
          <w:lang w:val="kk-KZ"/>
        </w:rPr>
        <w:t>Зерттеу жұмыстарына сәйкес болашақ педагогтарды даярлауда тәсілдерді басшылыққа алу маңызды болып табылады. Педагогикалық бақылау, жаттықтырушы-оқытушылардың педагогикалық іс-әрекетінің ерекшеліктері, педагог үшін өзекті оқу-жаттығу үдерістері, құбылыстар мен заңдылықтар туралы іргелі және қолданбалы білім болашақ жаттықтырушы-оқытушыларды даярлаудың ғылыми негіздері болып табылады. Бұл болашақ жаттықтырушы-оқытушыларды педагогикалық іс-әрекетке даярлаудың эмпирикалық тәсілінен ғылыми даярлау жолына көшуге негіз болады.</w:t>
      </w:r>
    </w:p>
    <w:p w:rsidR="00BA54E7" w:rsidRDefault="006D34EE" w:rsidP="00BA54E7">
      <w:pPr>
        <w:pStyle w:val="ab"/>
        <w:spacing w:before="0" w:beforeAutospacing="0" w:after="0" w:afterAutospacing="0"/>
        <w:ind w:firstLine="567"/>
        <w:jc w:val="both"/>
        <w:rPr>
          <w:sz w:val="28"/>
          <w:szCs w:val="28"/>
          <w:lang w:val="kk-KZ"/>
        </w:rPr>
      </w:pPr>
      <w:r w:rsidRPr="00E256EC">
        <w:rPr>
          <w:sz w:val="28"/>
          <w:szCs w:val="28"/>
          <w:lang w:val="kk-KZ"/>
        </w:rPr>
        <w:t>Зерттеушілердің еңбектеріне сәйкес болашақ жоғары білімді мамандарды даярлаудағы ғылыми негізделген жолды төмендегідей беруге болады [</w:t>
      </w:r>
      <w:r w:rsidR="00BA54E7">
        <w:rPr>
          <w:sz w:val="28"/>
          <w:szCs w:val="28"/>
          <w:lang w:val="kk-KZ"/>
        </w:rPr>
        <w:t>26</w:t>
      </w:r>
      <w:r w:rsidRPr="00E256EC">
        <w:rPr>
          <w:sz w:val="28"/>
          <w:szCs w:val="28"/>
          <w:lang w:val="kk-KZ"/>
        </w:rPr>
        <w:t>9]:</w:t>
      </w:r>
    </w:p>
    <w:p w:rsidR="00BA54E7" w:rsidRDefault="006D34EE" w:rsidP="00BA54E7">
      <w:pPr>
        <w:pStyle w:val="ab"/>
        <w:spacing w:before="0" w:beforeAutospacing="0" w:after="0" w:afterAutospacing="0"/>
        <w:ind w:firstLine="567"/>
        <w:jc w:val="both"/>
        <w:rPr>
          <w:sz w:val="28"/>
          <w:szCs w:val="28"/>
          <w:lang w:val="kk-KZ"/>
        </w:rPr>
      </w:pPr>
      <w:r w:rsidRPr="00E256EC">
        <w:rPr>
          <w:sz w:val="28"/>
          <w:szCs w:val="28"/>
          <w:lang w:val="kk-KZ"/>
        </w:rPr>
        <w:t>1. Жоғары мектепте оқытудың теориялық-әдіснамалық негіздерін меңгеру.</w:t>
      </w:r>
    </w:p>
    <w:p w:rsidR="00BA54E7" w:rsidRDefault="006D34EE" w:rsidP="00BA54E7">
      <w:pPr>
        <w:pStyle w:val="ab"/>
        <w:spacing w:before="0" w:beforeAutospacing="0" w:after="0" w:afterAutospacing="0"/>
        <w:ind w:firstLine="567"/>
        <w:jc w:val="both"/>
        <w:rPr>
          <w:sz w:val="28"/>
          <w:szCs w:val="28"/>
          <w:lang w:val="kk-KZ"/>
        </w:rPr>
      </w:pPr>
      <w:r w:rsidRPr="00E256EC">
        <w:rPr>
          <w:sz w:val="28"/>
          <w:szCs w:val="28"/>
          <w:lang w:val="kk-KZ"/>
        </w:rPr>
        <w:t>2. Берілген пән бойынша оқу мақсаттарын ғылыми-әдістемелік зерттеуді зерделеу.</w:t>
      </w:r>
    </w:p>
    <w:p w:rsidR="00BA54E7" w:rsidRDefault="006D34EE" w:rsidP="00BA54E7">
      <w:pPr>
        <w:pStyle w:val="ab"/>
        <w:spacing w:before="0" w:beforeAutospacing="0" w:after="0" w:afterAutospacing="0"/>
        <w:ind w:firstLine="567"/>
        <w:jc w:val="both"/>
        <w:rPr>
          <w:sz w:val="28"/>
          <w:szCs w:val="28"/>
          <w:lang w:val="kk-KZ"/>
        </w:rPr>
      </w:pPr>
      <w:r w:rsidRPr="00E256EC">
        <w:rPr>
          <w:sz w:val="28"/>
          <w:szCs w:val="28"/>
          <w:lang w:val="kk-KZ"/>
        </w:rPr>
        <w:t>3. Берілген пәнді оқу кезінде білім алушылардың меңгеруі тиіс іс-әрекеттерді салыстырмалы талдау.</w:t>
      </w:r>
    </w:p>
    <w:p w:rsidR="00BA54E7" w:rsidRDefault="006D34EE" w:rsidP="00BA54E7">
      <w:pPr>
        <w:pStyle w:val="ab"/>
        <w:spacing w:before="0" w:beforeAutospacing="0" w:after="0" w:afterAutospacing="0"/>
        <w:ind w:firstLine="567"/>
        <w:jc w:val="both"/>
        <w:rPr>
          <w:sz w:val="28"/>
          <w:szCs w:val="28"/>
          <w:lang w:val="kk-KZ"/>
        </w:rPr>
      </w:pPr>
      <w:r w:rsidRPr="00E256EC">
        <w:rPr>
          <w:sz w:val="28"/>
          <w:szCs w:val="28"/>
          <w:lang w:val="kk-KZ"/>
        </w:rPr>
        <w:t>4. Пәнді оқытудың оңтайлы әдістерін, тәсілдері мен амалдарын таңдау.</w:t>
      </w:r>
    </w:p>
    <w:p w:rsidR="00BA54E7" w:rsidRDefault="006D34EE" w:rsidP="00BA54E7">
      <w:pPr>
        <w:pStyle w:val="ab"/>
        <w:spacing w:before="0" w:beforeAutospacing="0" w:after="0" w:afterAutospacing="0"/>
        <w:ind w:firstLine="567"/>
        <w:jc w:val="both"/>
        <w:rPr>
          <w:sz w:val="28"/>
          <w:szCs w:val="28"/>
          <w:lang w:val="kk-KZ"/>
        </w:rPr>
      </w:pPr>
      <w:r w:rsidRPr="00E256EC">
        <w:rPr>
          <w:sz w:val="28"/>
          <w:szCs w:val="28"/>
          <w:lang w:val="kk-KZ"/>
        </w:rPr>
        <w:t>5. Білім беру технологиялары үдерістерін таңдау және түсіну.</w:t>
      </w:r>
    </w:p>
    <w:p w:rsidR="00BA54E7" w:rsidRDefault="006D34EE" w:rsidP="00BA54E7">
      <w:pPr>
        <w:pStyle w:val="ab"/>
        <w:spacing w:before="0" w:beforeAutospacing="0" w:after="0" w:afterAutospacing="0"/>
        <w:ind w:firstLine="567"/>
        <w:jc w:val="both"/>
        <w:rPr>
          <w:sz w:val="28"/>
          <w:szCs w:val="28"/>
          <w:lang w:val="kk-KZ"/>
        </w:rPr>
      </w:pPr>
      <w:r w:rsidRPr="00E256EC">
        <w:rPr>
          <w:sz w:val="28"/>
          <w:szCs w:val="28"/>
          <w:lang w:val="kk-KZ"/>
        </w:rPr>
        <w:t>6. Ғылыми-әдістемелік негізде оқыту тәжірибесін ұғыну.</w:t>
      </w:r>
    </w:p>
    <w:p w:rsidR="00BA54E7" w:rsidRDefault="006D34EE" w:rsidP="00BA54E7">
      <w:pPr>
        <w:pStyle w:val="ab"/>
        <w:spacing w:before="0" w:beforeAutospacing="0" w:after="0" w:afterAutospacing="0"/>
        <w:ind w:firstLine="567"/>
        <w:jc w:val="both"/>
        <w:rPr>
          <w:sz w:val="28"/>
          <w:szCs w:val="28"/>
          <w:lang w:val="kk-KZ"/>
        </w:rPr>
      </w:pPr>
      <w:r w:rsidRPr="00E256EC">
        <w:rPr>
          <w:sz w:val="28"/>
          <w:szCs w:val="28"/>
          <w:lang w:val="kk-KZ"/>
        </w:rPr>
        <w:t>7. Оқытудың ғылыми және әдістемелік негіздерін іске асыру тәжірибесін қорыту.</w:t>
      </w:r>
    </w:p>
    <w:p w:rsidR="00BA54E7" w:rsidRDefault="006D34EE" w:rsidP="00BA54E7">
      <w:pPr>
        <w:pStyle w:val="ab"/>
        <w:spacing w:before="0" w:beforeAutospacing="0" w:after="0" w:afterAutospacing="0"/>
        <w:ind w:firstLine="567"/>
        <w:jc w:val="both"/>
        <w:rPr>
          <w:sz w:val="28"/>
          <w:szCs w:val="28"/>
          <w:lang w:val="kk-KZ"/>
        </w:rPr>
      </w:pPr>
      <w:r w:rsidRPr="00E256EC">
        <w:rPr>
          <w:sz w:val="28"/>
          <w:szCs w:val="28"/>
          <w:lang w:val="kk-KZ"/>
        </w:rPr>
        <w:t xml:space="preserve">Зерттеуге сәйкес болашақ жаттықтырушы-оқытушыларды оқушылардың оқу-жаттығу іс-әрекетін педагогикалық бақылауға даярлаудың ғылыми </w:t>
      </w:r>
      <w:r w:rsidRPr="00E256EC">
        <w:rPr>
          <w:sz w:val="28"/>
          <w:szCs w:val="28"/>
          <w:lang w:val="kk-KZ"/>
        </w:rPr>
        <w:lastRenderedPageBreak/>
        <w:t>негізделген жолы дұрыс ойластырылған мазмұн мен іс-әрекет барысында нәтижені жоғары деңгейде қалыптастыруға мүмкіндік береді.</w:t>
      </w:r>
    </w:p>
    <w:p w:rsidR="006D34EE" w:rsidRPr="00E256EC" w:rsidRDefault="006D34EE" w:rsidP="00BA54E7">
      <w:pPr>
        <w:pStyle w:val="ab"/>
        <w:spacing w:before="0" w:beforeAutospacing="0" w:after="0" w:afterAutospacing="0"/>
        <w:ind w:firstLine="567"/>
        <w:jc w:val="both"/>
        <w:rPr>
          <w:sz w:val="28"/>
          <w:szCs w:val="28"/>
          <w:lang w:val="kk-KZ"/>
        </w:rPr>
      </w:pPr>
      <w:r w:rsidRPr="00E256EC">
        <w:rPr>
          <w:sz w:val="28"/>
          <w:szCs w:val="28"/>
          <w:lang w:val="kk-KZ"/>
        </w:rPr>
        <w:t>Ал, даярлық бағыты бойынша оқыту тәжірибесін жинақтаудың эмпирикалық жолы - болашақ жаттықтырушы-оқытушылар құрамын белгілі бір деңгейге дейін даярлау міндеттерін табысты шешуі мүмкін. Десекте, аталған эмпирикалық тәсіл жоғары мектепте дайындалған, барлық мамандар үшін қабылданған кәсіби іс-әрекетті ғылыми негізде дамыту жолына сәйкес келмейді. Бұл ретте нақты оқу пәнін даярлық бағытына сәйкес оқыту қажеттілігі ғылыми тұғырға негізделе отырып, жаттықтырушы-оқытушылардың оқу пәнін меңгеру міндеттерін нақтылаумен, осы пәннің оқу материалдарымен байланысты кәсіптік іс-әрекетті игеру деңгейлерін белгілеумен нақтыланады. Осыдан кейін ғана даярлық бағыты бойынша пәнді, оқу материалдарын білумен оқу пәні бойынша сабақтарды, оқу жұмыстарын негіздеуге болады.</w:t>
      </w:r>
    </w:p>
    <w:p w:rsidR="006D34EE" w:rsidRPr="00E256EC" w:rsidRDefault="006D34EE" w:rsidP="006D34EE">
      <w:pPr>
        <w:pStyle w:val="4"/>
        <w:ind w:firstLine="567"/>
        <w:jc w:val="both"/>
        <w:rPr>
          <w:rFonts w:ascii="Times New Roman" w:hAnsi="Times New Roman"/>
          <w:sz w:val="28"/>
          <w:szCs w:val="28"/>
          <w:lang w:val="kk-KZ"/>
        </w:rPr>
      </w:pPr>
      <w:r w:rsidRPr="00E256EC">
        <w:rPr>
          <w:rFonts w:ascii="Times New Roman" w:hAnsi="Times New Roman"/>
          <w:sz w:val="28"/>
          <w:szCs w:val="28"/>
          <w:lang w:val="kk-KZ"/>
        </w:rPr>
        <w:t xml:space="preserve">ЖОО болашақ жаттықтырушы-оқытушыларды </w:t>
      </w:r>
      <w:r>
        <w:rPr>
          <w:rFonts w:ascii="Times New Roman" w:hAnsi="Times New Roman"/>
          <w:sz w:val="28"/>
          <w:szCs w:val="28"/>
          <w:lang w:val="kk-KZ"/>
        </w:rPr>
        <w:t xml:space="preserve">оқушылардың оқу-жаттығу іс-әрекетін педагогикалық бақылауға </w:t>
      </w:r>
      <w:r w:rsidRPr="00E256EC">
        <w:rPr>
          <w:rFonts w:ascii="Times New Roman" w:hAnsi="Times New Roman"/>
          <w:sz w:val="28"/>
          <w:szCs w:val="28"/>
          <w:lang w:val="kk-KZ"/>
        </w:rPr>
        <w:t>даярлауда анықталған оқу пәндерінің оқытылуымен қатар, пәнаралық сипаттағы ОБӨЖ тапсырмаларын орындау, практикадан өту және дипломдық жұмыстарды жазу жүзеге асырылады. Міндетті оқу жұмыстары және БӨЖ барысында білім алушылар кәсіби іс-әрекет саласы бойынша білімді, іскерлікті және эмоционалдық-құндылықтық сапа құраушыларын меңгереді, нәтижесінде жоғары педагогикалық маман даярланады.</w:t>
      </w:r>
    </w:p>
    <w:p w:rsidR="006D34EE" w:rsidRPr="00F01C44" w:rsidRDefault="006D34EE" w:rsidP="006D34EE">
      <w:pPr>
        <w:pStyle w:val="4"/>
        <w:ind w:firstLine="567"/>
        <w:jc w:val="both"/>
        <w:rPr>
          <w:rFonts w:ascii="Times New Roman" w:hAnsi="Times New Roman"/>
          <w:sz w:val="28"/>
          <w:szCs w:val="28"/>
          <w:lang w:val="kk-KZ"/>
        </w:rPr>
      </w:pPr>
      <w:r w:rsidRPr="00E256EC">
        <w:rPr>
          <w:rFonts w:ascii="Times New Roman" w:hAnsi="Times New Roman"/>
          <w:sz w:val="28"/>
          <w:szCs w:val="28"/>
          <w:lang w:val="kk-KZ"/>
        </w:rPr>
        <w:t>Бұл өз кезегінде жаттықтырушы-оқытушының кәсіби іс-әрекетінің объектісі мен пәніне байланысты болып табылады. Сондықтан да практиканы, тәжірибені танып білу ізденуші үшін алғашқы зерттеудің бастауы.</w:t>
      </w:r>
    </w:p>
    <w:p w:rsidR="006D34EE" w:rsidRPr="00542A8E" w:rsidRDefault="006D34EE" w:rsidP="006D34EE">
      <w:pPr>
        <w:pStyle w:val="ab"/>
        <w:spacing w:before="0" w:beforeAutospacing="0" w:after="0" w:afterAutospacing="0"/>
        <w:ind w:firstLine="567"/>
        <w:jc w:val="both"/>
        <w:rPr>
          <w:sz w:val="28"/>
          <w:szCs w:val="28"/>
          <w:lang w:val="kk-KZ"/>
        </w:rPr>
      </w:pPr>
      <w:r w:rsidRPr="00542A8E">
        <w:rPr>
          <w:sz w:val="28"/>
          <w:szCs w:val="28"/>
          <w:lang w:val="kk-KZ"/>
        </w:rPr>
        <w:t>Сонымен, болашақ жаттықтырушы-оқытушыларды оқушылардың оқу-жаттығу іс-әрекетін педагогикалық бақылауға даярлау бойынша төмендегедей ерекшеліктерді атап көрсетуге болады.</w:t>
      </w:r>
    </w:p>
    <w:p w:rsidR="006D34EE" w:rsidRPr="00E256EC" w:rsidRDefault="006D34EE" w:rsidP="006D34EE">
      <w:pPr>
        <w:pStyle w:val="8"/>
        <w:spacing w:before="0" w:after="0"/>
        <w:ind w:firstLine="567"/>
        <w:jc w:val="both"/>
        <w:rPr>
          <w:i w:val="0"/>
          <w:strike w:val="0"/>
          <w:sz w:val="28"/>
          <w:szCs w:val="28"/>
          <w:lang w:val="kk-KZ"/>
        </w:rPr>
      </w:pPr>
      <w:r w:rsidRPr="00E256EC">
        <w:rPr>
          <w:i w:val="0"/>
          <w:strike w:val="0"/>
          <w:sz w:val="28"/>
          <w:szCs w:val="28"/>
          <w:lang w:val="kk-KZ"/>
        </w:rPr>
        <w:t>Кейбір зерттеушілердің көзқарасы тұрғысынан педагогты даярлау кезеңі келесі деңгейлерінің синтезімен анықталады [2</w:t>
      </w:r>
      <w:r w:rsidR="00740E5B">
        <w:rPr>
          <w:i w:val="0"/>
          <w:strike w:val="0"/>
          <w:sz w:val="28"/>
          <w:szCs w:val="28"/>
          <w:lang w:val="kk-KZ"/>
        </w:rPr>
        <w:t>70</w:t>
      </w:r>
      <w:r w:rsidRPr="00E256EC">
        <w:rPr>
          <w:i w:val="0"/>
          <w:strike w:val="0"/>
          <w:sz w:val="28"/>
          <w:szCs w:val="28"/>
          <w:lang w:val="kk-KZ"/>
        </w:rPr>
        <w:t>]:</w:t>
      </w:r>
    </w:p>
    <w:p w:rsidR="006D34EE" w:rsidRPr="00E256EC" w:rsidRDefault="006D34EE" w:rsidP="006D34EE">
      <w:pPr>
        <w:pStyle w:val="8"/>
        <w:spacing w:before="0" w:after="0"/>
        <w:ind w:firstLine="567"/>
        <w:jc w:val="both"/>
        <w:rPr>
          <w:i w:val="0"/>
          <w:strike w:val="0"/>
          <w:sz w:val="28"/>
          <w:szCs w:val="28"/>
          <w:lang w:val="kk-KZ"/>
        </w:rPr>
      </w:pPr>
      <w:r w:rsidRPr="00E256EC">
        <w:rPr>
          <w:i w:val="0"/>
          <w:strike w:val="0"/>
          <w:sz w:val="28"/>
          <w:szCs w:val="28"/>
          <w:lang w:val="kk-KZ"/>
        </w:rPr>
        <w:t>- оқыту үдерісінің барлық компоненттері, мақсаттары, құралдары, объектісі, нәтижесі, әдістері және т.б. туралы және мұғалім ретінде өзі туралы білімдердің;</w:t>
      </w:r>
    </w:p>
    <w:p w:rsidR="006D34EE" w:rsidRPr="00E256EC" w:rsidRDefault="006D34EE" w:rsidP="006D34EE">
      <w:pPr>
        <w:pStyle w:val="8"/>
        <w:spacing w:before="0" w:after="0"/>
        <w:ind w:firstLine="567"/>
        <w:jc w:val="both"/>
        <w:rPr>
          <w:i w:val="0"/>
          <w:strike w:val="0"/>
          <w:sz w:val="28"/>
          <w:szCs w:val="28"/>
          <w:lang w:val="kk-KZ"/>
        </w:rPr>
      </w:pPr>
      <w:r w:rsidRPr="00E256EC">
        <w:rPr>
          <w:i w:val="0"/>
          <w:strike w:val="0"/>
          <w:sz w:val="28"/>
          <w:szCs w:val="28"/>
          <w:lang w:val="kk-KZ"/>
        </w:rPr>
        <w:t>- кәсіби іс-әрекет тәсілдерін жүзеге асыру тәжірибесінің (даярлықты көбейту);</w:t>
      </w:r>
    </w:p>
    <w:p w:rsidR="006D34EE" w:rsidRPr="00E256EC" w:rsidRDefault="006D34EE" w:rsidP="006D34EE">
      <w:pPr>
        <w:pStyle w:val="8"/>
        <w:spacing w:before="0" w:after="0"/>
        <w:ind w:firstLine="567"/>
        <w:jc w:val="both"/>
        <w:rPr>
          <w:i w:val="0"/>
          <w:strike w:val="0"/>
          <w:sz w:val="28"/>
          <w:szCs w:val="28"/>
          <w:lang w:val="kk-KZ"/>
        </w:rPr>
      </w:pPr>
      <w:r w:rsidRPr="00E256EC">
        <w:rPr>
          <w:i w:val="0"/>
          <w:strike w:val="0"/>
          <w:sz w:val="28"/>
          <w:szCs w:val="28"/>
          <w:lang w:val="kk-KZ"/>
        </w:rPr>
        <w:t>- оқыту әдістерін түрлендіру және тасымалдау ретінде шығармашылықтың (оқытудағы жаңа өнім);</w:t>
      </w:r>
    </w:p>
    <w:p w:rsidR="006D34EE" w:rsidRPr="00687D83" w:rsidRDefault="006D34EE" w:rsidP="006D34EE">
      <w:pPr>
        <w:pStyle w:val="8"/>
        <w:spacing w:before="0" w:after="0"/>
        <w:ind w:firstLine="567"/>
        <w:jc w:val="both"/>
        <w:rPr>
          <w:i w:val="0"/>
          <w:strike w:val="0"/>
          <w:sz w:val="28"/>
          <w:szCs w:val="28"/>
          <w:lang w:val="kk-KZ"/>
        </w:rPr>
      </w:pPr>
      <w:r w:rsidRPr="00E256EC">
        <w:rPr>
          <w:i w:val="0"/>
          <w:strike w:val="0"/>
          <w:sz w:val="28"/>
          <w:szCs w:val="28"/>
          <w:lang w:val="kk-KZ"/>
        </w:rPr>
        <w:t>- жеке тұлға құндылықтары жүйесіне бағытталған кәсіби іс-әрекетке эмоционалды қатынас тәжірибесінің.</w:t>
      </w:r>
    </w:p>
    <w:p w:rsidR="006D34EE" w:rsidRDefault="006D34EE" w:rsidP="006D34EE">
      <w:pPr>
        <w:pStyle w:val="ab"/>
        <w:spacing w:before="0" w:beforeAutospacing="0" w:after="0" w:afterAutospacing="0"/>
        <w:ind w:firstLine="567"/>
        <w:jc w:val="both"/>
        <w:rPr>
          <w:b/>
          <w:sz w:val="28"/>
          <w:szCs w:val="28"/>
          <w:lang w:val="kk-KZ"/>
        </w:rPr>
      </w:pPr>
      <w:r w:rsidRPr="00687D83">
        <w:rPr>
          <w:sz w:val="28"/>
          <w:szCs w:val="28"/>
          <w:lang w:val="kk-KZ"/>
        </w:rPr>
        <w:t xml:space="preserve">Сонымен, </w:t>
      </w:r>
      <w:r>
        <w:rPr>
          <w:sz w:val="28"/>
          <w:szCs w:val="28"/>
          <w:lang w:val="kk-KZ"/>
        </w:rPr>
        <w:t>б</w:t>
      </w:r>
      <w:r w:rsidRPr="002C6D4C">
        <w:rPr>
          <w:sz w:val="28"/>
          <w:szCs w:val="28"/>
          <w:lang w:val="kk-KZ"/>
        </w:rPr>
        <w:t>олашақ жаттықтырушы-оқытушыларды оқушылардың оқу-жаттығу іс-әрекетін педагогикалық бақылауға даярлауды</w:t>
      </w:r>
      <w:r>
        <w:rPr>
          <w:sz w:val="28"/>
          <w:szCs w:val="28"/>
          <w:lang w:val="kk-KZ"/>
        </w:rPr>
        <w:t>ң</w:t>
      </w:r>
      <w:r w:rsidRPr="002C6D4C">
        <w:rPr>
          <w:sz w:val="28"/>
          <w:szCs w:val="28"/>
          <w:lang w:val="kk-KZ"/>
        </w:rPr>
        <w:t xml:space="preserve"> ерекшеліктері</w:t>
      </w:r>
      <w:r>
        <w:rPr>
          <w:sz w:val="28"/>
          <w:szCs w:val="28"/>
          <w:lang w:val="kk-KZ"/>
        </w:rPr>
        <w:t>н атап көрсетуге болады:</w:t>
      </w:r>
      <w:r>
        <w:rPr>
          <w:b/>
          <w:sz w:val="28"/>
          <w:szCs w:val="28"/>
          <w:lang w:val="kk-KZ"/>
        </w:rPr>
        <w:t xml:space="preserve"> </w:t>
      </w:r>
    </w:p>
    <w:p w:rsidR="006D34EE" w:rsidRDefault="006D34EE" w:rsidP="006D34EE">
      <w:pPr>
        <w:pStyle w:val="ab"/>
        <w:spacing w:before="0" w:beforeAutospacing="0" w:after="0" w:afterAutospacing="0"/>
        <w:ind w:firstLine="567"/>
        <w:jc w:val="both"/>
        <w:rPr>
          <w:sz w:val="28"/>
          <w:szCs w:val="28"/>
          <w:lang w:val="kk-KZ"/>
        </w:rPr>
      </w:pPr>
      <w:r>
        <w:rPr>
          <w:sz w:val="28"/>
          <w:szCs w:val="28"/>
          <w:lang w:val="kk-KZ"/>
        </w:rPr>
        <w:t>1. Ғ</w:t>
      </w:r>
      <w:r w:rsidRPr="00E256EC">
        <w:rPr>
          <w:sz w:val="28"/>
          <w:szCs w:val="28"/>
          <w:lang w:val="kk-KZ"/>
        </w:rPr>
        <w:t xml:space="preserve">ылыми </w:t>
      </w:r>
      <w:r>
        <w:rPr>
          <w:sz w:val="28"/>
          <w:szCs w:val="28"/>
          <w:lang w:val="kk-KZ"/>
        </w:rPr>
        <w:t xml:space="preserve">немесе эмпирикалық тәсілі (жолы) </w:t>
      </w:r>
      <w:r w:rsidRPr="00E256EC">
        <w:rPr>
          <w:sz w:val="28"/>
          <w:szCs w:val="28"/>
          <w:lang w:val="kk-KZ"/>
        </w:rPr>
        <w:t>негіз</w:t>
      </w:r>
      <w:r>
        <w:rPr>
          <w:sz w:val="28"/>
          <w:szCs w:val="28"/>
          <w:lang w:val="kk-KZ"/>
        </w:rPr>
        <w:t>ін</w:t>
      </w:r>
      <w:r w:rsidRPr="00E256EC">
        <w:rPr>
          <w:sz w:val="28"/>
          <w:szCs w:val="28"/>
          <w:lang w:val="kk-KZ"/>
        </w:rPr>
        <w:t>де</w:t>
      </w:r>
      <w:r>
        <w:rPr>
          <w:sz w:val="28"/>
          <w:szCs w:val="28"/>
          <w:lang w:val="kk-KZ"/>
        </w:rPr>
        <w:t xml:space="preserve">; </w:t>
      </w:r>
    </w:p>
    <w:p w:rsidR="006D34EE" w:rsidRDefault="006D34EE" w:rsidP="006D34EE">
      <w:pPr>
        <w:pStyle w:val="ab"/>
        <w:spacing w:before="0" w:beforeAutospacing="0" w:after="0" w:afterAutospacing="0"/>
        <w:ind w:firstLine="567"/>
        <w:jc w:val="both"/>
        <w:rPr>
          <w:sz w:val="28"/>
          <w:szCs w:val="28"/>
          <w:lang w:val="kk-KZ"/>
        </w:rPr>
      </w:pPr>
      <w:r>
        <w:rPr>
          <w:sz w:val="28"/>
          <w:szCs w:val="28"/>
          <w:lang w:val="kk-KZ"/>
        </w:rPr>
        <w:t>2. Д</w:t>
      </w:r>
      <w:r w:rsidRPr="00B13E9F">
        <w:rPr>
          <w:sz w:val="28"/>
          <w:szCs w:val="28"/>
          <w:lang w:val="kk-KZ"/>
        </w:rPr>
        <w:t>аярлау кезеңі деңгейлерінің синтезі</w:t>
      </w:r>
      <w:r>
        <w:rPr>
          <w:sz w:val="28"/>
          <w:szCs w:val="28"/>
          <w:lang w:val="kk-KZ"/>
        </w:rPr>
        <w:t xml:space="preserve"> арқылы;</w:t>
      </w:r>
    </w:p>
    <w:p w:rsidR="006D34EE" w:rsidRDefault="006D34EE" w:rsidP="006D34EE">
      <w:pPr>
        <w:pStyle w:val="ab"/>
        <w:spacing w:before="0" w:beforeAutospacing="0" w:after="0" w:afterAutospacing="0"/>
        <w:ind w:firstLine="567"/>
        <w:jc w:val="both"/>
        <w:rPr>
          <w:sz w:val="28"/>
          <w:szCs w:val="28"/>
          <w:lang w:val="kk-KZ"/>
        </w:rPr>
      </w:pPr>
      <w:r>
        <w:rPr>
          <w:sz w:val="28"/>
          <w:szCs w:val="28"/>
          <w:lang w:val="kk-KZ"/>
        </w:rPr>
        <w:lastRenderedPageBreak/>
        <w:t>3. Дарлық құраушыларын (білім, іскерлік, сапалық қасиеттер) жетілдіру жолымен;</w:t>
      </w:r>
    </w:p>
    <w:p w:rsidR="006D34EE" w:rsidRDefault="006D34EE" w:rsidP="006D34EE">
      <w:pPr>
        <w:pStyle w:val="ab"/>
        <w:spacing w:before="0" w:beforeAutospacing="0" w:after="0" w:afterAutospacing="0"/>
        <w:ind w:firstLine="567"/>
        <w:jc w:val="both"/>
        <w:rPr>
          <w:sz w:val="28"/>
          <w:szCs w:val="28"/>
          <w:lang w:val="kk-KZ"/>
        </w:rPr>
      </w:pPr>
      <w:r>
        <w:rPr>
          <w:sz w:val="28"/>
          <w:szCs w:val="28"/>
          <w:lang w:val="kk-KZ"/>
        </w:rPr>
        <w:t>4. Даярлауды жетілдірудің интенсивті және экстенсивті тәсілдерін үйлесімді жүзеге асыру арқылы.</w:t>
      </w:r>
    </w:p>
    <w:p w:rsidR="006D34EE" w:rsidRPr="00B559EB" w:rsidRDefault="006D34EE" w:rsidP="006D34EE">
      <w:pPr>
        <w:pStyle w:val="8"/>
        <w:spacing w:before="0" w:after="0"/>
        <w:ind w:firstLine="567"/>
        <w:jc w:val="both"/>
        <w:rPr>
          <w:i w:val="0"/>
          <w:strike w:val="0"/>
          <w:sz w:val="28"/>
          <w:szCs w:val="28"/>
          <w:lang w:val="kk-KZ"/>
        </w:rPr>
      </w:pPr>
      <w:r w:rsidRPr="00B559EB">
        <w:rPr>
          <w:i w:val="0"/>
          <w:strike w:val="0"/>
          <w:sz w:val="28"/>
          <w:szCs w:val="28"/>
          <w:lang w:val="kk-KZ"/>
        </w:rPr>
        <w:t>Оқушылардың оқу-жаттығу іс-</w:t>
      </w:r>
      <w:r w:rsidRPr="005F02DB">
        <w:rPr>
          <w:i w:val="0"/>
          <w:strike w:val="0"/>
          <w:sz w:val="28"/>
          <w:szCs w:val="28"/>
          <w:lang w:val="kk-KZ"/>
        </w:rPr>
        <w:t xml:space="preserve">әрекетін педагогикалық бақылауға </w:t>
      </w:r>
      <w:r>
        <w:rPr>
          <w:i w:val="0"/>
          <w:strike w:val="0"/>
          <w:sz w:val="28"/>
          <w:szCs w:val="28"/>
          <w:lang w:val="kk-KZ"/>
        </w:rPr>
        <w:t>б</w:t>
      </w:r>
      <w:r w:rsidRPr="005F02DB">
        <w:rPr>
          <w:i w:val="0"/>
          <w:strike w:val="0"/>
          <w:sz w:val="28"/>
          <w:szCs w:val="28"/>
          <w:lang w:val="kk-KZ"/>
        </w:rPr>
        <w:t>олашақ жаттықтырушы-оқытушыларды даярлау</w:t>
      </w:r>
      <w:r>
        <w:rPr>
          <w:i w:val="0"/>
          <w:strike w:val="0"/>
          <w:sz w:val="28"/>
          <w:szCs w:val="28"/>
          <w:lang w:val="kk-KZ"/>
        </w:rPr>
        <w:t xml:space="preserve">ды </w:t>
      </w:r>
      <w:r w:rsidRPr="005F02DB">
        <w:rPr>
          <w:i w:val="0"/>
          <w:strike w:val="0"/>
          <w:sz w:val="28"/>
          <w:szCs w:val="28"/>
          <w:lang w:val="kk-KZ"/>
        </w:rPr>
        <w:t>моделдеу</w:t>
      </w:r>
      <w:r>
        <w:rPr>
          <w:i w:val="0"/>
          <w:strike w:val="0"/>
          <w:sz w:val="28"/>
          <w:szCs w:val="28"/>
          <w:lang w:val="kk-KZ"/>
        </w:rPr>
        <w:t xml:space="preserve"> зерттеудің келесі тақырыбында қарастырылады.</w:t>
      </w:r>
    </w:p>
    <w:p w:rsidR="00ED38DE" w:rsidRDefault="00ED38DE" w:rsidP="000821B8">
      <w:pPr>
        <w:pStyle w:val="8"/>
        <w:spacing w:before="0" w:after="0"/>
        <w:ind w:firstLine="567"/>
        <w:jc w:val="both"/>
        <w:rPr>
          <w:b/>
          <w:i w:val="0"/>
          <w:strike w:val="0"/>
          <w:sz w:val="28"/>
          <w:szCs w:val="28"/>
          <w:lang w:val="kk-KZ"/>
        </w:rPr>
      </w:pPr>
    </w:p>
    <w:p w:rsidR="00740E5B" w:rsidRDefault="00740E5B" w:rsidP="00740E5B">
      <w:pPr>
        <w:rPr>
          <w:rFonts w:asciiTheme="minorHAnsi" w:hAnsiTheme="minorHAnsi"/>
          <w:lang w:val="kk-KZ"/>
        </w:rPr>
      </w:pPr>
    </w:p>
    <w:p w:rsidR="00740E5B" w:rsidRPr="00B559EB" w:rsidRDefault="00740E5B" w:rsidP="00740E5B">
      <w:pPr>
        <w:pStyle w:val="8"/>
        <w:spacing w:before="0" w:after="0"/>
        <w:ind w:firstLine="567"/>
        <w:jc w:val="both"/>
        <w:rPr>
          <w:b/>
          <w:i w:val="0"/>
          <w:strike w:val="0"/>
          <w:sz w:val="28"/>
          <w:szCs w:val="28"/>
          <w:lang w:val="kk-KZ"/>
        </w:rPr>
      </w:pPr>
      <w:r w:rsidRPr="00B559EB">
        <w:rPr>
          <w:b/>
          <w:i w:val="0"/>
          <w:strike w:val="0"/>
          <w:sz w:val="28"/>
          <w:szCs w:val="28"/>
          <w:lang w:val="kk-KZ"/>
        </w:rPr>
        <w:t>2.3 Болашақ жаттықтырушы-оқытушыларды оқушылардың оқу-жаттығу іс-әрекетін педагогикалық бақылауға даярлау</w:t>
      </w:r>
      <w:r>
        <w:rPr>
          <w:b/>
          <w:i w:val="0"/>
          <w:strike w:val="0"/>
          <w:sz w:val="28"/>
          <w:szCs w:val="28"/>
          <w:lang w:val="kk-KZ"/>
        </w:rPr>
        <w:t>дың құрылымдық-мазмұндық</w:t>
      </w:r>
      <w:r w:rsidRPr="00B559EB">
        <w:rPr>
          <w:b/>
          <w:i w:val="0"/>
          <w:strike w:val="0"/>
          <w:sz w:val="28"/>
          <w:szCs w:val="28"/>
          <w:lang w:val="kk-KZ"/>
        </w:rPr>
        <w:t xml:space="preserve"> моделі</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Ғылыми-зерттеу жұмысымыздың міндеттерінің бірі ЖОО жүйесінде болашақ жаттықтырушы-оқытушыларды оқушылардың оқу-жаттығу іс-әрекетін педагогикалық бақылауға даярлау моделін жасау болып табылады, бұл жаттықтырушы-оқытушыларды кәсіби іс-әрекетке даярлау негізінде жүзеге асырылмақ. Сонымен қатар, бұл мәселе білім мен эмоционалдық-құндылықтық саланы қалыптастыру қажет болады.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Ғылыми зерттеу әдісі ретінде модельдеу педагогика ғылымында кеңінен қолданылады. Модельдеу әдісі эксперименттің педагогикалық нысанын зерттеу барысында және логикалық құрылымдар мен ғылыми түйіндерді құрастыруда сәйкестікті болжайды. Жалпы алғанда, бұл көшірмелерді, педагогикалық материалдар, құбылыстардың үлгісін жасау үдерісі [2</w:t>
      </w:r>
      <w:r>
        <w:rPr>
          <w:i w:val="0"/>
          <w:strike w:val="0"/>
          <w:sz w:val="28"/>
          <w:szCs w:val="28"/>
          <w:lang w:val="kk-KZ"/>
        </w:rPr>
        <w:t>71</w:t>
      </w:r>
      <w:r w:rsidRPr="00B559EB">
        <w:rPr>
          <w:i w:val="0"/>
          <w:strike w:val="0"/>
          <w:sz w:val="28"/>
          <w:szCs w:val="28"/>
          <w:lang w:val="kk-KZ"/>
        </w:rPr>
        <w:t>]. Зерттеліп отырған педагогикалық жүйені, оның болмысын теориялық тұрғыдан бейнелеу арқылы танып білу қолданылады және болашақтағы іс-әрекетті сипаттайды.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«Модельдеу» түсінігі ғылым саласында әртүрлі мағынада пайдаланылады. Нақты мағынада «модельдеу» объектінің арнайы жасалған пішінінің, нақты нысанның сипаттамасын өңдеп жасауы. Логикалық түсіндірме сөздікте «модельдеу» нысанның қолдан құрастырылған нұсқасы, логикалық- матаметикалық таңбалау өрнектері, физикалық конструкциялардың құрастырулар. т.б. Модельдеу зерттеу нысанына сәйкес, құрылымы мен құрылысын түсінікті түрде қайта өңдеп бейнелейді. Зерттеу нысанының элементтері арасындағы қарым-қатынастары мен байланыстарын, қасиеттерін көрсетіп, түсінуге қиын, көп уақыт жұмсауды талап ететін қиын мәселелерді шешіп, өзінің қажетті мәлімет алу үдерісін тиімді етеді.</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«Модель» жөніндегі түсінікті В.А. Штофф зерттеу нысанын бейнелейтін және жүзеге асыратын, сондай-ақ оның зерттеуі жаңа ақпарат беретін жүйе ретінде сипаттайды [2</w:t>
      </w:r>
      <w:r>
        <w:rPr>
          <w:i w:val="0"/>
          <w:strike w:val="0"/>
          <w:sz w:val="28"/>
          <w:szCs w:val="28"/>
          <w:lang w:val="kk-KZ"/>
        </w:rPr>
        <w:t>72</w:t>
      </w:r>
      <w:r w:rsidRPr="00B559EB">
        <w:rPr>
          <w:i w:val="0"/>
          <w:strike w:val="0"/>
          <w:sz w:val="28"/>
          <w:szCs w:val="28"/>
          <w:lang w:val="kk-KZ"/>
        </w:rPr>
        <w:t>].</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Ш.Т. Таубаева модельдеуді үлгі деп аталатын бір нысандағы басқа бір нысанның сипатын жүзеге асыру ретінде қарастырады. Оның ойынша, модель мен түпнұсқаның арасында айқын көрінетін ұқсастық қатынас бар: ғылыми таным үдерісінде модель түпнұсқаны алмастырады; модельді зерттеу түпнұсқа туралы ақпарат береді [</w:t>
      </w:r>
      <w:r>
        <w:rPr>
          <w:i w:val="0"/>
          <w:strike w:val="0"/>
          <w:sz w:val="28"/>
          <w:szCs w:val="28"/>
          <w:lang w:val="kk-KZ"/>
        </w:rPr>
        <w:t>44</w:t>
      </w:r>
      <w:r w:rsidRPr="00B559EB">
        <w:rPr>
          <w:i w:val="0"/>
          <w:strike w:val="0"/>
          <w:sz w:val="28"/>
          <w:szCs w:val="28"/>
          <w:lang w:val="kk-KZ"/>
        </w:rPr>
        <w:t>, б. 54].</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Психологиялық сөздікте «Модель» - оқу әрекетін модельдеу деген ұғымды білдіреді. Оқу әрекетін модельдеу екі аспектіден тұрады [2</w:t>
      </w:r>
      <w:r>
        <w:rPr>
          <w:i w:val="0"/>
          <w:strike w:val="0"/>
          <w:sz w:val="28"/>
          <w:szCs w:val="28"/>
          <w:lang w:val="kk-KZ"/>
        </w:rPr>
        <w:t>73</w:t>
      </w:r>
      <w:r w:rsidRPr="00B559EB">
        <w:rPr>
          <w:i w:val="0"/>
          <w:strike w:val="0"/>
          <w:sz w:val="28"/>
          <w:szCs w:val="28"/>
          <w:lang w:val="kk-KZ"/>
        </w:rPr>
        <w:t>]</w:t>
      </w:r>
      <w:r>
        <w:rPr>
          <w:i w:val="0"/>
          <w:strike w:val="0"/>
          <w:sz w:val="28"/>
          <w:szCs w:val="28"/>
          <w:lang w:val="kk-KZ"/>
        </w:rPr>
        <w:t xml:space="preserve">: Біріншісі – оқу </w:t>
      </w:r>
      <w:r>
        <w:rPr>
          <w:i w:val="0"/>
          <w:strike w:val="0"/>
          <w:sz w:val="28"/>
          <w:szCs w:val="28"/>
          <w:lang w:val="kk-KZ"/>
        </w:rPr>
        <w:lastRenderedPageBreak/>
        <w:t>үрді</w:t>
      </w:r>
      <w:r w:rsidRPr="00B559EB">
        <w:rPr>
          <w:i w:val="0"/>
          <w:strike w:val="0"/>
          <w:sz w:val="28"/>
          <w:szCs w:val="28"/>
          <w:lang w:val="kk-KZ"/>
        </w:rPr>
        <w:t>сіндегі білімді меңгеру болса, екіншісі – оқудағы іс-әрекет элементінен тұрады. Бірінші аспектіде модель мен модельдеуді психологиялық бағыт білім жүйесіне енгізу болса, екіншіде - модельдеудің формасын, әдісін қолданылатын әрекетінің ерекшелігін оқушылардың икемділігіне қарай бағыттауды көрсетеді.</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Философиялық сөздікте «Модель» - зерттеу үшін арнайы жасалған объектіде, басқа бір объектінің сипаттамасын қайта жаңғырту [2</w:t>
      </w:r>
      <w:r>
        <w:rPr>
          <w:i w:val="0"/>
          <w:strike w:val="0"/>
          <w:sz w:val="28"/>
          <w:szCs w:val="28"/>
          <w:lang w:val="kk-KZ"/>
        </w:rPr>
        <w:t>74</w:t>
      </w:r>
      <w:r w:rsidRPr="00B559EB">
        <w:rPr>
          <w:i w:val="0"/>
          <w:strike w:val="0"/>
          <w:sz w:val="28"/>
          <w:szCs w:val="28"/>
          <w:lang w:val="kk-KZ"/>
        </w:rPr>
        <w:t>]. Объектінің өзін тікелей зерттеу мүмкін болмаса, қиын қымбатқа түссе не көп уақыт жұмсауды қажет ететін болса, онда модельдеу қажеттігі туады. Модельдердің негізгі артықшылығы – олардың қолайлылығы, шапшаңдығы және зерттеуге кететін шығынның аздығы.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Философтар пікірінше «модель» - деп, объект туралы жаңа ақпарат беруге қабілетті ауыстыратын объектіні бейнелейтін немесе тудыратын материалдың жүзеге асқанын немесе ойша бейнеленген зерттеу жүйесін айтады. Қазіргі заманға сай жаңалау, жинақтау деген түсінік береді. Қазақша-орысша аударма сөздікте «Модель» - үлгі, сұлба, өрнек, өң, кейіп деген ұғымды білдіреді [2</w:t>
      </w:r>
      <w:r>
        <w:rPr>
          <w:i w:val="0"/>
          <w:strike w:val="0"/>
          <w:sz w:val="28"/>
          <w:szCs w:val="28"/>
          <w:lang w:val="kk-KZ"/>
        </w:rPr>
        <w:t>75</w:t>
      </w:r>
      <w:r w:rsidRPr="00B559EB">
        <w:rPr>
          <w:i w:val="0"/>
          <w:strike w:val="0"/>
          <w:sz w:val="28"/>
          <w:szCs w:val="28"/>
          <w:lang w:val="kk-KZ"/>
        </w:rPr>
        <w:t xml:space="preserve">]. Модель түсінігін қалыптастыру үшін, ең алдымен оның қайда «жұмыс істеу» қажеттігін түсініп, ол қандай талаптарға жауап беретіндігін шешіп алу қажет. </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Қазақ тілінде «Модель» термині, латынның «modules» сөзінен шыққан, ол «өлшем», «әдіс», «бейне» деген ұғымдарды білдіреді деп көрсетілген [2</w:t>
      </w:r>
      <w:r>
        <w:rPr>
          <w:i w:val="0"/>
          <w:strike w:val="0"/>
          <w:sz w:val="28"/>
          <w:szCs w:val="28"/>
          <w:lang w:val="kk-KZ"/>
        </w:rPr>
        <w:t>76</w:t>
      </w:r>
      <w:r w:rsidRPr="00B559EB">
        <w:rPr>
          <w:i w:val="0"/>
          <w:strike w:val="0"/>
          <w:sz w:val="28"/>
          <w:szCs w:val="28"/>
          <w:lang w:val="kk-KZ"/>
        </w:rPr>
        <w:t>]. Қазақ тілінің түсіндірме сөздігінде «Модель» - бір нәрсенің үлгі макеті. Қазақ тілінің түсіндірме сөздігінде: «Модель – үлгі, макет» - деп беріледі. Ал «Нобай – бір нәрсенің жалпылама алғандағы жобасы, сұлбасы». Модель – модельдеу әдісі мен іс-әрекеті нәтижесінде алынған өнім ретінде де қарастырылады.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xml:space="preserve">Сонымен, модельдеу дегеніміз болашақта болатын жаңаны жасау, соның негізінде жаңа білімдер, зерттеу нысаны жайында біртұтас ақпарат жинақтауға мүмкіндік беретін, педагогикалық зерттеулерде кеңінен қолданылатын әдістердің бірі. Модельдің мәнді белгілері: көрнекілік, абстракциялау, ғылыми қиялдау элементтері, аналогияларды пайдалану, болжамдық элементтер жатады. Жалпы айтқанда, модель – жүзеге асырылатын ғылыми іс-әрекеттің </w:t>
      </w:r>
      <w:r w:rsidRPr="009872F0">
        <w:rPr>
          <w:i w:val="0"/>
          <w:strike w:val="0"/>
          <w:sz w:val="28"/>
          <w:szCs w:val="28"/>
          <w:lang w:val="kk-KZ"/>
        </w:rPr>
        <w:t>теориялық сипаттамасы болып табылады.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ЖОО педагогикалық мамандықта</w:t>
      </w:r>
      <w:r>
        <w:rPr>
          <w:i w:val="0"/>
          <w:strike w:val="0"/>
          <w:sz w:val="28"/>
          <w:szCs w:val="28"/>
          <w:lang w:val="kk-KZ"/>
        </w:rPr>
        <w:t xml:space="preserve">ғы </w:t>
      </w:r>
      <w:r w:rsidRPr="00B559EB">
        <w:rPr>
          <w:i w:val="0"/>
          <w:strike w:val="0"/>
          <w:sz w:val="28"/>
          <w:szCs w:val="28"/>
          <w:lang w:val="kk-KZ"/>
        </w:rPr>
        <w:t>білім алушылар</w:t>
      </w:r>
      <w:r>
        <w:rPr>
          <w:i w:val="0"/>
          <w:strike w:val="0"/>
          <w:sz w:val="28"/>
          <w:szCs w:val="28"/>
          <w:lang w:val="kk-KZ"/>
        </w:rPr>
        <w:t>ды</w:t>
      </w:r>
      <w:r w:rsidRPr="00B559EB">
        <w:rPr>
          <w:i w:val="0"/>
          <w:strike w:val="0"/>
          <w:sz w:val="28"/>
          <w:szCs w:val="28"/>
          <w:lang w:val="kk-KZ"/>
        </w:rPr>
        <w:t xml:space="preserve"> даярл</w:t>
      </w:r>
      <w:r>
        <w:rPr>
          <w:i w:val="0"/>
          <w:strike w:val="0"/>
          <w:sz w:val="28"/>
          <w:szCs w:val="28"/>
          <w:lang w:val="kk-KZ"/>
        </w:rPr>
        <w:t>а</w:t>
      </w:r>
      <w:r w:rsidRPr="00B559EB">
        <w:rPr>
          <w:i w:val="0"/>
          <w:strike w:val="0"/>
          <w:sz w:val="28"/>
          <w:szCs w:val="28"/>
          <w:lang w:val="kk-KZ"/>
        </w:rPr>
        <w:t>у моделі деп тұтас педагогикалық үдеріс түсініледі, онда дайындық пен оқыту тәсілдерінің, шарттарының жиынтығы студенттердің белгілі бір білім, іскерлік және дағдыларды игеруіне, сондай-ақ болашақ жаттықтырушы-оқытушы ретінде студенттің жеке басын дамытуға бағытталады [2</w:t>
      </w:r>
      <w:r w:rsidR="008D7D7D">
        <w:rPr>
          <w:i w:val="0"/>
          <w:strike w:val="0"/>
          <w:sz w:val="28"/>
          <w:szCs w:val="28"/>
          <w:lang w:val="kk-KZ"/>
        </w:rPr>
        <w:t>77</w:t>
      </w:r>
      <w:r w:rsidRPr="00B559EB">
        <w:rPr>
          <w:i w:val="0"/>
          <w:strike w:val="0"/>
          <w:sz w:val="28"/>
          <w:szCs w:val="28"/>
          <w:lang w:val="kk-KZ"/>
        </w:rPr>
        <w:t>].</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Болашақ жаттықтырушы-оқытушыларды оқу-жаттығу іс-әрекетін педагогикалық бақылауға даярлау моделі басқа да мұғалімдерді даярлау моделіне ұқсас болып табылады. Мәселен, мұғалімнің (орыс тілі) кәсіби құзыреттілігінің құрылымында келесі компоненттерді бөлуге болады: мотивациялық-еріктік, функционалды, коммуникативті және рефлексивті [2</w:t>
      </w:r>
      <w:r w:rsidR="008D7D7D">
        <w:rPr>
          <w:i w:val="0"/>
          <w:strike w:val="0"/>
          <w:sz w:val="28"/>
          <w:szCs w:val="28"/>
          <w:lang w:val="kk-KZ"/>
        </w:rPr>
        <w:t>78</w:t>
      </w:r>
      <w:r w:rsidRPr="00B559EB">
        <w:rPr>
          <w:i w:val="0"/>
          <w:strike w:val="0"/>
          <w:sz w:val="28"/>
          <w:szCs w:val="28"/>
          <w:lang w:val="kk-KZ"/>
        </w:rPr>
        <w:t>].</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Мотивациялық-еріктік компонент мыналарды қамтиды: мотивтер, мақсаттар, қажеттіліктер, құндылық ұстанымдары, жеке тұлғаның кәсіптегі шығармашылық көрінісін ынталандырады; кәсіби қызметке қызығушылықтың болуын болжайды.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lastRenderedPageBreak/>
        <w:t xml:space="preserve">Функционалды (лат. function - орындау) жалпы жағдайда компонент мұғалімге белгілі бір педагогикалық технологияны жобалау және жүзеге асыру үшін қажет педагогикалық іс-әрекет тәсілдері туралы білім түрінде көрінеді. </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Коммуникативті (лат. communico - байланыстырамын, сөйлесемін) құзыреттілік компоненті ойларды нақты және нақты баяндау, сендіру, дәлелдеу, дәлелдемелер құру, талдау, пайымдау, ұтымды және эмоционалды ақпарат беру, тұлғааралық байланыс орнату, өз іс-әрекеттерін әріптестердің іс-әрекет-терімен үйлестіру, әртүрлі іскерлік жағдайларда қарым-қатынастың оңтайлы стилін таңдау, диалогты ұйымдастыру және қолдау қабілеттерін қамтиды.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xml:space="preserve">Рефлексивті (кеш. reflexio - артқа қарау) компонент өз іс-әрекетінің нәтижелерін және өзінің даму деңгейін, жеке жетістіктерін саналы түрде бақылау қабілетінде; креативтілік, бастамашылдық, ынтымақтастыққа, бірлесіп құруға, өзін-өзі талдауға бейімділік сияқты сапалар мен қасиеттердің қалыптасуында көрінеді. Ол жеке жетістіктерді реттеуші, адамдармен қарым-қатынаста жеке мағынаны іздеу, өзін-өзі басқару, сонымен қатар өзін-өзі тану, кәсіби өсу, шеберлікті жетілдіру, мағыналы шығармашылық іс-әрекет және жеке жұмыс стилін қалыптастырушы болып табылады. Мұғалімнің кәсіби </w:t>
      </w:r>
      <w:r>
        <w:rPr>
          <w:i w:val="0"/>
          <w:strike w:val="0"/>
          <w:sz w:val="28"/>
          <w:szCs w:val="28"/>
          <w:lang w:val="kk-KZ"/>
        </w:rPr>
        <w:t>даярлығыны</w:t>
      </w:r>
      <w:r w:rsidRPr="00B559EB">
        <w:rPr>
          <w:i w:val="0"/>
          <w:strike w:val="0"/>
          <w:sz w:val="28"/>
          <w:szCs w:val="28"/>
          <w:lang w:val="kk-KZ"/>
        </w:rPr>
        <w:t>ң бұл сипаттамалары оқшауланған түрде зерттелмейді, өйткені олар интегративті, интегралды сипатқа ие. Бұл компоненттер жалпы кәсіби дайындықтың өнімі болып табылады.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Болашақ физика пән мұғалімдерінің пәндік құзыреттілігін қалыптастыру бойынша Н.Шектибаевтің ғылыми-зерттеу жұмысында қалыптастыру моделі төрт құраушыдан тұратыны анықталған, олар: мақсатты-мотивациялық, мазмұндық-танымдық, операциялық-іс-әрекеттік, рефлексивті-бағалаушылық. Ал оны қалыптастырудағы блоктар: мақсаттық, мазмұндық, іс-әрекеттік және бағалау деп алынған [2</w:t>
      </w:r>
      <w:r w:rsidR="008D7D7D">
        <w:rPr>
          <w:i w:val="0"/>
          <w:strike w:val="0"/>
          <w:sz w:val="28"/>
          <w:szCs w:val="28"/>
          <w:lang w:val="kk-KZ"/>
        </w:rPr>
        <w:t>79</w:t>
      </w:r>
      <w:r>
        <w:rPr>
          <w:i w:val="0"/>
          <w:strike w:val="0"/>
          <w:sz w:val="28"/>
          <w:szCs w:val="28"/>
          <w:lang w:val="kk-KZ"/>
        </w:rPr>
        <w:t>].</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ЖОО-да кәсіптік даярлау моделінің тұтас жүйесі дене шынықтыру, спорт саласындағы болашақ педагогтардың кәсіби құзыреттілігін</w:t>
      </w:r>
      <w:r>
        <w:rPr>
          <w:i w:val="0"/>
          <w:strike w:val="0"/>
          <w:sz w:val="28"/>
          <w:szCs w:val="28"/>
          <w:lang w:val="kk-KZ"/>
        </w:rPr>
        <w:t xml:space="preserve"> </w:t>
      </w:r>
      <w:r w:rsidRPr="00B559EB">
        <w:rPr>
          <w:i w:val="0"/>
          <w:strike w:val="0"/>
          <w:sz w:val="28"/>
          <w:szCs w:val="28"/>
          <w:lang w:val="kk-KZ"/>
        </w:rPr>
        <w:t>қалыптастыру</w:t>
      </w:r>
      <w:r>
        <w:rPr>
          <w:i w:val="0"/>
          <w:strike w:val="0"/>
          <w:sz w:val="28"/>
          <w:szCs w:val="28"/>
          <w:lang w:val="kk-KZ"/>
        </w:rPr>
        <w:t>, даярлау</w:t>
      </w:r>
      <w:r w:rsidRPr="00B559EB">
        <w:rPr>
          <w:i w:val="0"/>
          <w:strike w:val="0"/>
          <w:sz w:val="28"/>
          <w:szCs w:val="28"/>
          <w:lang w:val="kk-KZ"/>
        </w:rPr>
        <w:t xml:space="preserve"> кезеңдерін көрсететін блоктар бойынша топтастырылған функционалдық байланысты компоненттерді біріктіру тұрғысынан қарастырылады [2</w:t>
      </w:r>
      <w:r w:rsidR="008D7D7D">
        <w:rPr>
          <w:i w:val="0"/>
          <w:strike w:val="0"/>
          <w:sz w:val="28"/>
          <w:szCs w:val="28"/>
          <w:lang w:val="kk-KZ"/>
        </w:rPr>
        <w:t>80</w:t>
      </w:r>
      <w:r w:rsidRPr="00B559EB">
        <w:rPr>
          <w:i w:val="0"/>
          <w:strike w:val="0"/>
          <w:sz w:val="28"/>
          <w:szCs w:val="28"/>
          <w:lang w:val="kk-KZ"/>
        </w:rPr>
        <w:t>].    Олар қалыптастыру блоктарынан тұрады және ол оның мазмұны құраушылары арқылы ашылады және жүзеге асырылады. Жалпы кәсіби құзыреттерді қалыптастыру блоктары [2</w:t>
      </w:r>
      <w:r w:rsidR="008D7D7D">
        <w:rPr>
          <w:i w:val="0"/>
          <w:strike w:val="0"/>
          <w:sz w:val="28"/>
          <w:szCs w:val="28"/>
          <w:lang w:val="kk-KZ"/>
        </w:rPr>
        <w:t>81</w:t>
      </w:r>
      <w:r w:rsidRPr="00B559EB">
        <w:rPr>
          <w:i w:val="0"/>
          <w:strike w:val="0"/>
          <w:sz w:val="28"/>
          <w:szCs w:val="28"/>
          <w:lang w:val="kk-KZ"/>
        </w:rPr>
        <w:t>]: мақсат қою, мазмұндық, ұйымдастырушылық, функционалдық және нәтижелілік ретінде ажыратуға болады.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Модельді іске асырудың нәтижесі студенттердің кәсіби дайындық саласына кіретін даярлық кешенін, оның ішінде педагогикалық бақылауға даярл</w:t>
      </w:r>
      <w:r>
        <w:rPr>
          <w:i w:val="0"/>
          <w:strike w:val="0"/>
          <w:sz w:val="28"/>
          <w:szCs w:val="28"/>
          <w:lang w:val="kk-KZ"/>
        </w:rPr>
        <w:t>а</w:t>
      </w:r>
      <w:r w:rsidRPr="00B559EB">
        <w:rPr>
          <w:i w:val="0"/>
          <w:strike w:val="0"/>
          <w:sz w:val="28"/>
          <w:szCs w:val="28"/>
          <w:lang w:val="kk-KZ"/>
        </w:rPr>
        <w:t>у болып табылады. Сонымен қатар, болашақ жаттықтырушы-оқытушылардың педагогикалық бақылауға даярлығы кіріктірілген жеке сипаттама ретінде ұсынылады.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Әзірленетін модельді құрудың негізі - жаттықтырушы-оқытушылардың педагогикалық бақылауға даярл</w:t>
      </w:r>
      <w:r>
        <w:rPr>
          <w:i w:val="0"/>
          <w:strike w:val="0"/>
          <w:sz w:val="28"/>
          <w:szCs w:val="28"/>
          <w:lang w:val="kk-KZ"/>
        </w:rPr>
        <w:t>а</w:t>
      </w:r>
      <w:r w:rsidRPr="00B559EB">
        <w:rPr>
          <w:i w:val="0"/>
          <w:strike w:val="0"/>
          <w:sz w:val="28"/>
          <w:szCs w:val="28"/>
          <w:lang w:val="kk-KZ"/>
        </w:rPr>
        <w:t xml:space="preserve">удың әлеуметтік тәртібі. Зерттеудің алдыңғы бөлімдерінде берілген қорытындылар болашақ жаттықтырушы-оқытушылардың жоғары білім беру жүйесінде педагогикалық бақылауға даярлау үдерісіне айтарлықтай әсер етті. Жоғарыда айтылғандардың барлығы </w:t>
      </w:r>
      <w:r w:rsidRPr="00B559EB">
        <w:rPr>
          <w:i w:val="0"/>
          <w:strike w:val="0"/>
          <w:sz w:val="28"/>
          <w:szCs w:val="28"/>
          <w:lang w:val="kk-KZ"/>
        </w:rPr>
        <w:lastRenderedPageBreak/>
        <w:t>жаттықтырушы-оқытушылардың педагогикалық бақылауға даярлығының маңыздылығын дәлелдейді, оның жалпы мақсаты жылдам өзгеретін ортада бақылау іс-әрекетін белсенді және тиімді кәсіби өмірге қабілетті маманның қалыптасуына бағыт береді.</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xml:space="preserve">Зерттеулерге сәйкес жасалған болашақ жаттықтырушы-оқытушыларды оқушылардың оқу-жаттығу іс-әрекетін педагогикалық бақылауға даярлау моделі келесідей элементтердің жиынтығын қамтиды және құрылымдық-іс-әрекеттік жүйені кіріктіреді: </w:t>
      </w:r>
      <w:r w:rsidRPr="00A075D7">
        <w:rPr>
          <w:i w:val="0"/>
          <w:strike w:val="0"/>
          <w:sz w:val="28"/>
          <w:szCs w:val="28"/>
          <w:lang w:val="kk-KZ"/>
        </w:rPr>
        <w:t>тұжырымдамалық-мақсаттық (әлеуметтік тапсырыс пен мақсатты; педагогикалық бақылауға даярлаудың тұғырларын және қағидаларын анықтайды); когнитивтік-процессуалдық (педагогикалық бақылауға даярлау құрылымын (оқыту мазмұнын, формаларын, әдістерін, құралдарын және бақылау даярлығын қалыптастыру үдерісінің әдістемелік қамтамасыз етілуін) көрсетуші); нәтижелік-бағалаушылық (нәтиже, оның деңгейлерінің сипаттары).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xml:space="preserve">Әзірленетін модель болашақ жаттықтырушы-оқытушыларды педагогикалық бақылауға жоғары деңгейде даярлау үдерісіне бағытталған педагогикалық жүйенің бір бөлігін сипаттайтын болады. </w:t>
      </w:r>
      <w:r>
        <w:rPr>
          <w:i w:val="0"/>
          <w:strike w:val="0"/>
          <w:sz w:val="28"/>
          <w:szCs w:val="28"/>
          <w:lang w:val="kk-KZ"/>
        </w:rPr>
        <w:t>Он</w:t>
      </w:r>
      <w:r w:rsidRPr="00B559EB">
        <w:rPr>
          <w:i w:val="0"/>
          <w:strike w:val="0"/>
          <w:sz w:val="28"/>
          <w:szCs w:val="28"/>
          <w:lang w:val="kk-KZ"/>
        </w:rPr>
        <w:t>ың көмегімен нысан мен құбылыстардың өзара байланыстары мен қарым-қатынастары көрсетіледі, оның басты қызметі - зерттелетін мәселенің мәнін ашуға, құрылым ретінде түсінуге мүмкіндік беру болып табылады.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xml:space="preserve">Болашақ жаттықтырушы-оқытушыларды педагогикалық бақылауға даярлау ЖОО оқу-тәрбие үдерісінде жүзеге асырылады және </w:t>
      </w:r>
      <w:r>
        <w:rPr>
          <w:i w:val="0"/>
          <w:strike w:val="0"/>
          <w:sz w:val="28"/>
          <w:szCs w:val="28"/>
          <w:lang w:val="kk-KZ"/>
        </w:rPr>
        <w:t>даярла</w:t>
      </w:r>
      <w:r w:rsidRPr="00B559EB">
        <w:rPr>
          <w:i w:val="0"/>
          <w:strike w:val="0"/>
          <w:sz w:val="28"/>
          <w:szCs w:val="28"/>
          <w:lang w:val="kk-KZ"/>
        </w:rPr>
        <w:t>уды</w:t>
      </w:r>
      <w:r>
        <w:rPr>
          <w:i w:val="0"/>
          <w:strike w:val="0"/>
          <w:sz w:val="28"/>
          <w:szCs w:val="28"/>
          <w:lang w:val="kk-KZ"/>
        </w:rPr>
        <w:t xml:space="preserve"> </w:t>
      </w:r>
      <w:r w:rsidRPr="00B559EB">
        <w:rPr>
          <w:i w:val="0"/>
          <w:strike w:val="0"/>
          <w:sz w:val="28"/>
          <w:szCs w:val="28"/>
          <w:lang w:val="kk-KZ"/>
        </w:rPr>
        <w:t>моделдеу педагогикалық жобалау тұрғысынан қарастырылады. Педагогикалық үдерісті моделдеу педагогикалық жобалаудың сатысы және нәтижесі болып табылады.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Педагогикалық үдерістің құрылымдық элементтері төмендегідей бірліктерден тұрады (С.Н.Жиенбаева, В.П.Беспалько, И.П.Подласый,  Н.Д.Хмель, т.б.): мақсаты, ұстанымдары, мазмұны, әдістері, құралы, формалары және нәтижелері.</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Зерттеуге сәйкес болашақ модель бойынша оқыту мазмұны келесі ретпен құрылады: педагогикалық бақылау бойынша білімдерді меңгеру, қолдану бойынша іскерліктерді игеру, оларды педагогикалық іс-әрекетте саналы түрде қолдану.</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Болашақ жаттықтырушы-оқытушыларды даярлауда оқыту түрлері және әдістері басты буын болып табылады, оның негізіндегі «белсенді әдіс» басымдыққа ие. Бақылау іс-әрекетінің мәнжазбасында іске асырылатын іс-әрекеттік тұғыр оның жоспарын, құндылық бағдары мен субъективтік көрсеткіштерін ескере отырып, тұлғалық-бағдарлықпен сәйкес келеді.</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Жаттықтырушы-оқытушыларды</w:t>
      </w:r>
      <w:r>
        <w:rPr>
          <w:i w:val="0"/>
          <w:strike w:val="0"/>
          <w:sz w:val="28"/>
          <w:szCs w:val="28"/>
          <w:lang w:val="kk-KZ"/>
        </w:rPr>
        <w:t xml:space="preserve"> оқушылардың оқу-жаттығу іс-әрекетін</w:t>
      </w:r>
      <w:r w:rsidRPr="00B559EB">
        <w:rPr>
          <w:i w:val="0"/>
          <w:strike w:val="0"/>
          <w:sz w:val="28"/>
          <w:szCs w:val="28"/>
          <w:lang w:val="kk-KZ"/>
        </w:rPr>
        <w:t xml:space="preserve"> педагогикалық бақылауға даярлау үдерісінің барлық құраушыларын (мотивациялық, мазмұндық, іс-әрекеттік, рефлексивті-бағалау), білім алушы тұлғасын, оның қажеттілігін, мақсаттарын, қабілеттерін, белсенділігін, интеллектілігін және басқа да жеке-психологиялық ерекшеліктерін жүзеге асырады. Бұл, біріншіден, оқу жағдайларында білім алушының өзін көрсетуін қамтамасыз етеді, оның тұлғалық өсуі мен өзін көрсетуге жағдай жасайды. </w:t>
      </w:r>
      <w:r w:rsidRPr="00B559EB">
        <w:rPr>
          <w:i w:val="0"/>
          <w:strike w:val="0"/>
          <w:sz w:val="28"/>
          <w:szCs w:val="28"/>
          <w:lang w:val="kk-KZ"/>
        </w:rPr>
        <w:lastRenderedPageBreak/>
        <w:t>Екіншіден, болашақ жаттықтырушы-оқытушылардың педагогтармен субъект-субъект қарым-қатынасында болуы олардың белсенділігін, оқу іс-әрекетіне дайындығын қалыптастырады.</w:t>
      </w:r>
    </w:p>
    <w:p w:rsidR="00740E5B" w:rsidRPr="00A075D7" w:rsidRDefault="00740E5B" w:rsidP="00740E5B">
      <w:pPr>
        <w:pStyle w:val="8"/>
        <w:spacing w:before="0" w:after="0"/>
        <w:ind w:firstLine="567"/>
        <w:jc w:val="both"/>
        <w:rPr>
          <w:i w:val="0"/>
          <w:strike w:val="0"/>
          <w:sz w:val="28"/>
          <w:szCs w:val="28"/>
          <w:lang w:val="kk-KZ"/>
        </w:rPr>
      </w:pPr>
      <w:r>
        <w:rPr>
          <w:i w:val="0"/>
          <w:strike w:val="0"/>
          <w:sz w:val="28"/>
          <w:szCs w:val="28"/>
          <w:lang w:val="kk-KZ"/>
        </w:rPr>
        <w:t>Болашақ жаттықтырушы-оқытушыларды</w:t>
      </w:r>
      <w:r w:rsidRPr="00B559EB">
        <w:rPr>
          <w:i w:val="0"/>
          <w:strike w:val="0"/>
          <w:sz w:val="28"/>
          <w:szCs w:val="28"/>
          <w:lang w:val="kk-KZ"/>
        </w:rPr>
        <w:t xml:space="preserve"> </w:t>
      </w:r>
      <w:r>
        <w:rPr>
          <w:i w:val="0"/>
          <w:strike w:val="0"/>
          <w:sz w:val="28"/>
          <w:szCs w:val="28"/>
          <w:lang w:val="kk-KZ"/>
        </w:rPr>
        <w:t xml:space="preserve">оқушылардың оқу-жаттығу іс-әрекетін </w:t>
      </w:r>
      <w:r w:rsidRPr="00B559EB">
        <w:rPr>
          <w:i w:val="0"/>
          <w:strike w:val="0"/>
          <w:sz w:val="28"/>
          <w:szCs w:val="28"/>
          <w:lang w:val="kk-KZ"/>
        </w:rPr>
        <w:t xml:space="preserve">педагогикалық бақылауға </w:t>
      </w:r>
      <w:r w:rsidRPr="00A075D7">
        <w:rPr>
          <w:i w:val="0"/>
          <w:strike w:val="0"/>
          <w:sz w:val="28"/>
          <w:szCs w:val="28"/>
          <w:lang w:val="kk-KZ"/>
        </w:rPr>
        <w:t>даярлау бойынша жобаланатын моделде әдістер мен формаларда тұлғалық-бағдарлық тұғырдың көрініс алатындығын қарастырады. Оқыту әдістері мен формалары болашақ жаттықтырушы-оқытушыларды педагогикалық бақылауға даярлауға бағытталады.</w:t>
      </w:r>
    </w:p>
    <w:p w:rsidR="00740E5B" w:rsidRPr="00B559EB" w:rsidRDefault="00740E5B" w:rsidP="00740E5B">
      <w:pPr>
        <w:pStyle w:val="8"/>
        <w:spacing w:before="0" w:after="0"/>
        <w:ind w:firstLine="567"/>
        <w:jc w:val="both"/>
        <w:rPr>
          <w:i w:val="0"/>
          <w:strike w:val="0"/>
          <w:sz w:val="28"/>
          <w:szCs w:val="28"/>
          <w:lang w:val="kk-KZ"/>
        </w:rPr>
      </w:pPr>
      <w:r w:rsidRPr="00A075D7">
        <w:rPr>
          <w:i w:val="0"/>
          <w:strike w:val="0"/>
          <w:sz w:val="28"/>
          <w:szCs w:val="28"/>
          <w:lang w:val="kk-KZ"/>
        </w:rPr>
        <w:t>Болашақ жаттықтырушы-оқытушыларды оқу-жаттығу іс-әрекетін педагогикалық бақылауға даярлығы компоненттерінің құрамы оның</w:t>
      </w:r>
      <w:r w:rsidRPr="00B559EB">
        <w:rPr>
          <w:i w:val="0"/>
          <w:strike w:val="0"/>
          <w:sz w:val="28"/>
          <w:szCs w:val="28"/>
          <w:lang w:val="kk-KZ"/>
        </w:rPr>
        <w:t xml:space="preserve"> өлшемдерін анықтауға және оларға сипаттама жасауға мүмкіндік береді. Болашақ жаттықтырушы-оқытушылардың оқу-жаттығу іс-әрекетін педагогикалық бақылауға даярлау моделінің құраушы аспектілері болашақ маман тұрғысынан төмендегідей құраушылардан тұрады (</w:t>
      </w:r>
      <w:r w:rsidRPr="008D7D7D">
        <w:rPr>
          <w:i w:val="0"/>
          <w:strike w:val="0"/>
          <w:sz w:val="28"/>
          <w:szCs w:val="28"/>
          <w:lang w:val="kk-KZ"/>
        </w:rPr>
        <w:t xml:space="preserve">кесте </w:t>
      </w:r>
      <w:r w:rsidR="004079D7">
        <w:rPr>
          <w:i w:val="0"/>
          <w:strike w:val="0"/>
          <w:sz w:val="28"/>
          <w:szCs w:val="28"/>
          <w:lang w:val="kk-KZ"/>
        </w:rPr>
        <w:t>6</w:t>
      </w:r>
      <w:r w:rsidRPr="00B559EB">
        <w:rPr>
          <w:i w:val="0"/>
          <w:strike w:val="0"/>
          <w:sz w:val="28"/>
          <w:szCs w:val="28"/>
          <w:lang w:val="kk-KZ"/>
        </w:rPr>
        <w:t>): мотивациялық, мазмұндық, іс-әрекеттік, рефлексивті-бағалау.</w:t>
      </w:r>
    </w:p>
    <w:p w:rsidR="00740E5B" w:rsidRPr="00B559EB" w:rsidRDefault="00740E5B" w:rsidP="00740E5B">
      <w:pPr>
        <w:pStyle w:val="8"/>
        <w:spacing w:before="0" w:after="0"/>
        <w:ind w:firstLine="567"/>
        <w:jc w:val="both"/>
        <w:rPr>
          <w:i w:val="0"/>
          <w:strike w:val="0"/>
          <w:sz w:val="28"/>
          <w:szCs w:val="28"/>
          <w:lang w:val="kk-KZ"/>
        </w:rPr>
      </w:pPr>
    </w:p>
    <w:p w:rsidR="00740E5B" w:rsidRDefault="00740E5B" w:rsidP="007F7C8A">
      <w:pPr>
        <w:pStyle w:val="8"/>
        <w:spacing w:before="0" w:after="0"/>
        <w:jc w:val="both"/>
        <w:rPr>
          <w:i w:val="0"/>
          <w:strike w:val="0"/>
          <w:sz w:val="28"/>
          <w:szCs w:val="28"/>
          <w:lang w:val="kk-KZ"/>
        </w:rPr>
      </w:pPr>
      <w:r w:rsidRPr="00B559EB">
        <w:rPr>
          <w:i w:val="0"/>
          <w:strike w:val="0"/>
          <w:sz w:val="28"/>
          <w:szCs w:val="28"/>
          <w:lang w:val="kk-KZ"/>
        </w:rPr>
        <w:t xml:space="preserve">Кесте </w:t>
      </w:r>
      <w:r w:rsidR="004079D7">
        <w:rPr>
          <w:i w:val="0"/>
          <w:strike w:val="0"/>
          <w:sz w:val="28"/>
          <w:szCs w:val="28"/>
          <w:lang w:val="kk-KZ"/>
        </w:rPr>
        <w:t>6</w:t>
      </w:r>
      <w:r w:rsidR="007F7C8A">
        <w:rPr>
          <w:i w:val="0"/>
          <w:strike w:val="0"/>
          <w:sz w:val="28"/>
          <w:szCs w:val="28"/>
          <w:lang w:val="kk-KZ"/>
        </w:rPr>
        <w:t xml:space="preserve"> -</w:t>
      </w:r>
      <w:r w:rsidRPr="00B559EB">
        <w:rPr>
          <w:i w:val="0"/>
          <w:strike w:val="0"/>
          <w:sz w:val="28"/>
          <w:szCs w:val="28"/>
          <w:lang w:val="kk-KZ"/>
        </w:rPr>
        <w:t xml:space="preserve"> Болашақ жаттықтырушы-оқытушының педагогикалық бақылауға даярлығы көрсеткіштері</w:t>
      </w:r>
    </w:p>
    <w:p w:rsidR="007F7C8A" w:rsidRPr="007F7C8A" w:rsidRDefault="007F7C8A" w:rsidP="007F7C8A">
      <w:pPr>
        <w:rPr>
          <w:lang w:val="kk-KZ"/>
        </w:rPr>
      </w:pPr>
    </w:p>
    <w:tbl>
      <w:tblPr>
        <w:tblW w:w="9497" w:type="dxa"/>
        <w:tblInd w:w="200" w:type="dxa"/>
        <w:tblCellMar>
          <w:left w:w="0" w:type="dxa"/>
          <w:right w:w="0" w:type="dxa"/>
        </w:tblCellMar>
        <w:tblLook w:val="00A0" w:firstRow="1" w:lastRow="0" w:firstColumn="1" w:lastColumn="0" w:noHBand="0" w:noVBand="0"/>
      </w:tblPr>
      <w:tblGrid>
        <w:gridCol w:w="1668"/>
        <w:gridCol w:w="2255"/>
        <w:gridCol w:w="5574"/>
      </w:tblGrid>
      <w:tr w:rsidR="00740E5B" w:rsidRPr="007F7C8A" w:rsidTr="007F7C8A">
        <w:trPr>
          <w:trHeight w:val="318"/>
        </w:trPr>
        <w:tc>
          <w:tcPr>
            <w:tcW w:w="1559" w:type="dxa"/>
            <w:tcBorders>
              <w:top w:val="single" w:sz="6" w:space="0" w:color="3F3F3F"/>
              <w:left w:val="single" w:sz="6" w:space="0" w:color="3F3F3F"/>
              <w:bottom w:val="single" w:sz="6" w:space="0" w:color="000000"/>
              <w:right w:val="single" w:sz="6" w:space="0" w:color="000000"/>
            </w:tcBorders>
            <w:shd w:val="clear" w:color="auto" w:fill="FFFFFF"/>
            <w:tcMar>
              <w:top w:w="58" w:type="dxa"/>
              <w:left w:w="58" w:type="dxa"/>
              <w:bottom w:w="58" w:type="dxa"/>
              <w:right w:w="58" w:type="dxa"/>
            </w:tcMar>
          </w:tcPr>
          <w:p w:rsidR="00740E5B" w:rsidRPr="007F7C8A" w:rsidRDefault="00740E5B" w:rsidP="008746A8">
            <w:pPr>
              <w:pStyle w:val="ab"/>
              <w:spacing w:before="0" w:beforeAutospacing="0" w:after="0" w:afterAutospacing="0"/>
              <w:jc w:val="center"/>
              <w:rPr>
                <w:bCs/>
                <w:lang w:val="kk-KZ"/>
              </w:rPr>
            </w:pPr>
            <w:r w:rsidRPr="007F7C8A">
              <w:rPr>
                <w:bCs/>
                <w:lang w:val="kk-KZ"/>
              </w:rPr>
              <w:t>Құраушылар</w:t>
            </w:r>
          </w:p>
        </w:tc>
        <w:tc>
          <w:tcPr>
            <w:tcW w:w="2268" w:type="dxa"/>
            <w:tcBorders>
              <w:top w:val="single" w:sz="6" w:space="0" w:color="3F3F3F"/>
              <w:left w:val="single" w:sz="6" w:space="0" w:color="000000"/>
              <w:bottom w:val="single" w:sz="6" w:space="0" w:color="000000"/>
              <w:right w:val="single" w:sz="4" w:space="0" w:color="auto"/>
            </w:tcBorders>
            <w:shd w:val="clear" w:color="auto" w:fill="FFFFFF"/>
            <w:tcMar>
              <w:top w:w="58" w:type="dxa"/>
              <w:left w:w="58" w:type="dxa"/>
              <w:bottom w:w="58" w:type="dxa"/>
              <w:right w:w="58" w:type="dxa"/>
            </w:tcMar>
          </w:tcPr>
          <w:p w:rsidR="00740E5B" w:rsidRPr="007F7C8A" w:rsidRDefault="00740E5B" w:rsidP="008746A8">
            <w:pPr>
              <w:pStyle w:val="ab"/>
              <w:spacing w:before="0" w:beforeAutospacing="0" w:after="0" w:afterAutospacing="0"/>
              <w:jc w:val="center"/>
              <w:rPr>
                <w:bCs/>
                <w:lang w:val="kk-KZ"/>
              </w:rPr>
            </w:pPr>
            <w:r w:rsidRPr="007F7C8A">
              <w:rPr>
                <w:bCs/>
                <w:lang w:val="kk-KZ"/>
              </w:rPr>
              <w:t>Өлшемдер</w:t>
            </w:r>
          </w:p>
        </w:tc>
        <w:tc>
          <w:tcPr>
            <w:tcW w:w="5670" w:type="dxa"/>
            <w:tcBorders>
              <w:top w:val="single" w:sz="6" w:space="0" w:color="3F3F3F"/>
              <w:left w:val="single" w:sz="4" w:space="0" w:color="auto"/>
              <w:bottom w:val="single" w:sz="6" w:space="0" w:color="000000"/>
              <w:right w:val="single" w:sz="6" w:space="0" w:color="3F3F3F"/>
            </w:tcBorders>
            <w:shd w:val="clear" w:color="auto" w:fill="FFFFFF"/>
          </w:tcPr>
          <w:p w:rsidR="00740E5B" w:rsidRPr="007F7C8A" w:rsidRDefault="00740E5B" w:rsidP="008746A8">
            <w:pPr>
              <w:pStyle w:val="ab"/>
              <w:spacing w:before="0" w:beforeAutospacing="0" w:after="0" w:afterAutospacing="0"/>
              <w:jc w:val="center"/>
              <w:rPr>
                <w:bCs/>
                <w:lang w:val="kk-KZ"/>
              </w:rPr>
            </w:pPr>
            <w:r w:rsidRPr="007F7C8A">
              <w:rPr>
                <w:bCs/>
                <w:lang w:val="kk-KZ"/>
              </w:rPr>
              <w:t>Көрсеткіштер</w:t>
            </w:r>
          </w:p>
        </w:tc>
      </w:tr>
      <w:tr w:rsidR="00740E5B" w:rsidRPr="007333BA" w:rsidTr="007F7C8A">
        <w:trPr>
          <w:trHeight w:val="318"/>
        </w:trPr>
        <w:tc>
          <w:tcPr>
            <w:tcW w:w="1559" w:type="dxa"/>
            <w:tcBorders>
              <w:top w:val="single" w:sz="6" w:space="0" w:color="3F3F3F"/>
              <w:left w:val="single" w:sz="6" w:space="0" w:color="3F3F3F"/>
              <w:bottom w:val="single" w:sz="6" w:space="0" w:color="000000"/>
              <w:right w:val="single" w:sz="6" w:space="0" w:color="000000"/>
            </w:tcBorders>
            <w:shd w:val="clear" w:color="auto" w:fill="FFFFFF"/>
            <w:tcMar>
              <w:top w:w="58" w:type="dxa"/>
              <w:left w:w="58" w:type="dxa"/>
              <w:bottom w:w="58" w:type="dxa"/>
              <w:right w:w="58" w:type="dxa"/>
            </w:tcMar>
          </w:tcPr>
          <w:p w:rsidR="00740E5B" w:rsidRPr="00B559EB" w:rsidRDefault="00740E5B" w:rsidP="008746A8">
            <w:pPr>
              <w:pStyle w:val="ab"/>
              <w:spacing w:before="0" w:beforeAutospacing="0" w:after="0" w:afterAutospacing="0"/>
              <w:jc w:val="both"/>
              <w:rPr>
                <w:lang w:val="kk-KZ"/>
              </w:rPr>
            </w:pPr>
            <w:r w:rsidRPr="00B559EB">
              <w:rPr>
                <w:lang w:val="kk-KZ"/>
              </w:rPr>
              <w:t>Мотивациялық</w:t>
            </w:r>
          </w:p>
        </w:tc>
        <w:tc>
          <w:tcPr>
            <w:tcW w:w="2268" w:type="dxa"/>
            <w:tcBorders>
              <w:top w:val="single" w:sz="6" w:space="0" w:color="3F3F3F"/>
              <w:left w:val="single" w:sz="6" w:space="0" w:color="000000"/>
              <w:bottom w:val="single" w:sz="6" w:space="0" w:color="000000"/>
              <w:right w:val="single" w:sz="4" w:space="0" w:color="auto"/>
            </w:tcBorders>
            <w:shd w:val="clear" w:color="auto" w:fill="FFFFFF"/>
            <w:tcMar>
              <w:top w:w="58" w:type="dxa"/>
              <w:left w:w="58" w:type="dxa"/>
              <w:bottom w:w="58" w:type="dxa"/>
              <w:right w:w="58" w:type="dxa"/>
            </w:tcMar>
          </w:tcPr>
          <w:p w:rsidR="00740E5B" w:rsidRPr="00B559EB" w:rsidRDefault="00740E5B" w:rsidP="008746A8">
            <w:pPr>
              <w:pStyle w:val="ab"/>
              <w:spacing w:before="0" w:beforeAutospacing="0" w:after="0" w:afterAutospacing="0"/>
              <w:jc w:val="both"/>
              <w:rPr>
                <w:lang w:val="kk-KZ"/>
              </w:rPr>
            </w:pPr>
            <w:r w:rsidRPr="00B559EB">
              <w:rPr>
                <w:lang w:val="kk-KZ"/>
              </w:rPr>
              <w:t>Мотивтер бағыттылығы; өзін-өзі жетілдіруге ұмтылысы.</w:t>
            </w:r>
          </w:p>
        </w:tc>
        <w:tc>
          <w:tcPr>
            <w:tcW w:w="5670" w:type="dxa"/>
            <w:tcBorders>
              <w:top w:val="single" w:sz="6" w:space="0" w:color="3F3F3F"/>
              <w:left w:val="single" w:sz="4" w:space="0" w:color="auto"/>
              <w:bottom w:val="single" w:sz="6" w:space="0" w:color="000000"/>
              <w:right w:val="single" w:sz="6" w:space="0" w:color="3F3F3F"/>
            </w:tcBorders>
            <w:shd w:val="clear" w:color="auto" w:fill="FFFFFF"/>
          </w:tcPr>
          <w:p w:rsidR="00740E5B" w:rsidRPr="00B559EB" w:rsidRDefault="00740E5B" w:rsidP="008746A8">
            <w:pPr>
              <w:pStyle w:val="ab"/>
              <w:spacing w:before="0" w:beforeAutospacing="0" w:after="0" w:afterAutospacing="0"/>
              <w:ind w:left="142" w:right="142"/>
              <w:jc w:val="both"/>
              <w:rPr>
                <w:lang w:val="kk-KZ"/>
              </w:rPr>
            </w:pPr>
            <w:r w:rsidRPr="00B559EB">
              <w:rPr>
                <w:lang w:val="kk-KZ"/>
              </w:rPr>
              <w:t>1. педагогикалық бақылау іс-әрекеті қажеттілігін ұғынуы;</w:t>
            </w:r>
          </w:p>
          <w:p w:rsidR="00740E5B" w:rsidRPr="00B559EB" w:rsidRDefault="00740E5B" w:rsidP="008746A8">
            <w:pPr>
              <w:pStyle w:val="ab"/>
              <w:spacing w:before="0" w:beforeAutospacing="0" w:after="0" w:afterAutospacing="0"/>
              <w:ind w:left="142" w:right="142"/>
              <w:jc w:val="both"/>
              <w:rPr>
                <w:lang w:val="kk-KZ"/>
              </w:rPr>
            </w:pPr>
            <w:r w:rsidRPr="00B559EB">
              <w:rPr>
                <w:lang w:val="kk-KZ"/>
              </w:rPr>
              <w:t>2. оқу-жаттығу іс-әрекетін педагогикалық бақылауды меңгеруге мотивінің болуы;</w:t>
            </w:r>
          </w:p>
          <w:p w:rsidR="00740E5B" w:rsidRPr="00B559EB" w:rsidRDefault="00740E5B" w:rsidP="008746A8">
            <w:pPr>
              <w:pStyle w:val="ab"/>
              <w:spacing w:before="0" w:beforeAutospacing="0" w:after="0" w:afterAutospacing="0"/>
              <w:ind w:left="142" w:right="142"/>
              <w:jc w:val="both"/>
              <w:rPr>
                <w:lang w:val="kk-KZ"/>
              </w:rPr>
            </w:pPr>
            <w:r w:rsidRPr="00B559EB">
              <w:rPr>
                <w:lang w:val="kk-KZ"/>
              </w:rPr>
              <w:t>3. педагогикалық бақылау бойынша өзін-өзі дамытуға ұмтылысы;</w:t>
            </w:r>
          </w:p>
        </w:tc>
      </w:tr>
      <w:tr w:rsidR="00740E5B" w:rsidRPr="007333BA" w:rsidTr="007F7C8A">
        <w:trPr>
          <w:trHeight w:val="318"/>
        </w:trPr>
        <w:tc>
          <w:tcPr>
            <w:tcW w:w="1559" w:type="dxa"/>
            <w:tcBorders>
              <w:top w:val="single" w:sz="6" w:space="0" w:color="3F3F3F"/>
              <w:left w:val="single" w:sz="6" w:space="0" w:color="3F3F3F"/>
              <w:bottom w:val="single" w:sz="6" w:space="0" w:color="000000"/>
              <w:right w:val="single" w:sz="6" w:space="0" w:color="000000"/>
            </w:tcBorders>
            <w:shd w:val="clear" w:color="auto" w:fill="FFFFFF"/>
            <w:tcMar>
              <w:top w:w="58" w:type="dxa"/>
              <w:left w:w="58" w:type="dxa"/>
              <w:bottom w:w="58" w:type="dxa"/>
              <w:right w:w="58" w:type="dxa"/>
            </w:tcMar>
          </w:tcPr>
          <w:p w:rsidR="00740E5B" w:rsidRPr="00B559EB" w:rsidRDefault="00740E5B" w:rsidP="008746A8">
            <w:pPr>
              <w:pStyle w:val="ab"/>
              <w:spacing w:before="0" w:beforeAutospacing="0" w:after="0" w:afterAutospacing="0"/>
              <w:jc w:val="both"/>
              <w:rPr>
                <w:lang w:val="kk-KZ"/>
              </w:rPr>
            </w:pPr>
            <w:r w:rsidRPr="00B559EB">
              <w:rPr>
                <w:lang w:val="kk-KZ"/>
              </w:rPr>
              <w:t>Мазмұндық</w:t>
            </w:r>
          </w:p>
        </w:tc>
        <w:tc>
          <w:tcPr>
            <w:tcW w:w="2268" w:type="dxa"/>
            <w:tcBorders>
              <w:top w:val="single" w:sz="6" w:space="0" w:color="3F3F3F"/>
              <w:left w:val="single" w:sz="6" w:space="0" w:color="000000"/>
              <w:bottom w:val="single" w:sz="6" w:space="0" w:color="000000"/>
              <w:right w:val="single" w:sz="4" w:space="0" w:color="auto"/>
            </w:tcBorders>
            <w:shd w:val="clear" w:color="auto" w:fill="FFFFFF"/>
            <w:tcMar>
              <w:top w:w="58" w:type="dxa"/>
              <w:left w:w="58" w:type="dxa"/>
              <w:bottom w:w="58" w:type="dxa"/>
              <w:right w:w="58" w:type="dxa"/>
            </w:tcMar>
          </w:tcPr>
          <w:p w:rsidR="00740E5B" w:rsidRPr="00B559EB" w:rsidRDefault="00740E5B" w:rsidP="008746A8">
            <w:pPr>
              <w:pStyle w:val="ab"/>
              <w:spacing w:before="0" w:beforeAutospacing="0" w:after="0" w:afterAutospacing="0"/>
              <w:jc w:val="both"/>
              <w:rPr>
                <w:lang w:val="kk-KZ"/>
              </w:rPr>
            </w:pPr>
            <w:r w:rsidRPr="00B559EB">
              <w:rPr>
                <w:lang w:val="kk-KZ"/>
              </w:rPr>
              <w:t>Бақылау бойынша педагогикалық, психологиялық, әдістемелік, арнайы пән (спорт түрлері) білімдерді меңгеруі.</w:t>
            </w:r>
          </w:p>
        </w:tc>
        <w:tc>
          <w:tcPr>
            <w:tcW w:w="5670" w:type="dxa"/>
            <w:tcBorders>
              <w:top w:val="single" w:sz="6" w:space="0" w:color="3F3F3F"/>
              <w:left w:val="single" w:sz="4" w:space="0" w:color="auto"/>
              <w:bottom w:val="single" w:sz="6" w:space="0" w:color="000000"/>
              <w:right w:val="single" w:sz="6" w:space="0" w:color="3F3F3F"/>
            </w:tcBorders>
            <w:shd w:val="clear" w:color="auto" w:fill="FFFFFF"/>
          </w:tcPr>
          <w:p w:rsidR="00740E5B" w:rsidRPr="00B559EB" w:rsidRDefault="00740E5B" w:rsidP="008746A8">
            <w:pPr>
              <w:pStyle w:val="ab"/>
              <w:spacing w:before="0" w:beforeAutospacing="0" w:after="0" w:afterAutospacing="0"/>
              <w:ind w:left="142" w:right="142"/>
              <w:jc w:val="both"/>
              <w:rPr>
                <w:lang w:val="kk-KZ"/>
              </w:rPr>
            </w:pPr>
            <w:r w:rsidRPr="00B559EB">
              <w:rPr>
                <w:lang w:val="kk-KZ"/>
              </w:rPr>
              <w:t>1. педагогикалық бақылау (жүйесі) түрлері, мазмұны мен әдістері, формалары, нәтижесі  бойынша  білімі;</w:t>
            </w:r>
          </w:p>
          <w:p w:rsidR="00740E5B" w:rsidRPr="00B559EB" w:rsidRDefault="00740E5B" w:rsidP="008746A8">
            <w:pPr>
              <w:pStyle w:val="ab"/>
              <w:spacing w:before="0" w:beforeAutospacing="0" w:after="0" w:afterAutospacing="0"/>
              <w:ind w:left="142" w:right="142"/>
              <w:jc w:val="both"/>
              <w:rPr>
                <w:lang w:val="kk-KZ"/>
              </w:rPr>
            </w:pPr>
            <w:r w:rsidRPr="00B559EB">
              <w:rPr>
                <w:lang w:val="kk-KZ"/>
              </w:rPr>
              <w:t>2. оқу-жаттығу іс-әрекетін педагогикалық бақылауды жүзеге асыру алгоритмі бойынша білімі;</w:t>
            </w:r>
          </w:p>
          <w:p w:rsidR="00740E5B" w:rsidRPr="00B559EB" w:rsidRDefault="00740E5B" w:rsidP="008746A8">
            <w:pPr>
              <w:pStyle w:val="ab"/>
              <w:spacing w:before="0" w:beforeAutospacing="0" w:after="0" w:afterAutospacing="0"/>
              <w:ind w:left="142" w:right="142"/>
              <w:jc w:val="both"/>
              <w:rPr>
                <w:lang w:val="kk-KZ"/>
              </w:rPr>
            </w:pPr>
            <w:r w:rsidRPr="00B559EB">
              <w:rPr>
                <w:lang w:val="kk-KZ"/>
              </w:rPr>
              <w:t>3. анықталған кемшіліктерді анықтау мен түзету әрекеті бойынша түсінігі.</w:t>
            </w:r>
          </w:p>
        </w:tc>
      </w:tr>
      <w:tr w:rsidR="00740E5B" w:rsidRPr="007333BA" w:rsidTr="007F7C8A">
        <w:trPr>
          <w:trHeight w:val="318"/>
        </w:trPr>
        <w:tc>
          <w:tcPr>
            <w:tcW w:w="1559" w:type="dxa"/>
            <w:tcBorders>
              <w:top w:val="single" w:sz="6" w:space="0" w:color="3F3F3F"/>
              <w:left w:val="single" w:sz="6" w:space="0" w:color="3F3F3F"/>
              <w:bottom w:val="single" w:sz="6" w:space="0" w:color="3F3F3F"/>
              <w:right w:val="single" w:sz="6" w:space="0" w:color="000000"/>
            </w:tcBorders>
            <w:shd w:val="clear" w:color="auto" w:fill="FFFFFF"/>
            <w:tcMar>
              <w:top w:w="58" w:type="dxa"/>
              <w:left w:w="58" w:type="dxa"/>
              <w:bottom w:w="58" w:type="dxa"/>
              <w:right w:w="58" w:type="dxa"/>
            </w:tcMar>
          </w:tcPr>
          <w:p w:rsidR="00740E5B" w:rsidRPr="00B559EB" w:rsidRDefault="00740E5B" w:rsidP="008746A8">
            <w:pPr>
              <w:pStyle w:val="ab"/>
              <w:spacing w:before="0" w:beforeAutospacing="0" w:after="0" w:afterAutospacing="0"/>
              <w:jc w:val="both"/>
              <w:rPr>
                <w:lang w:val="kk-KZ"/>
              </w:rPr>
            </w:pPr>
            <w:r w:rsidRPr="00B559EB">
              <w:rPr>
                <w:lang w:val="kk-KZ"/>
              </w:rPr>
              <w:t xml:space="preserve">Іс-әрекеттік </w:t>
            </w:r>
          </w:p>
        </w:tc>
        <w:tc>
          <w:tcPr>
            <w:tcW w:w="2268" w:type="dxa"/>
            <w:tcBorders>
              <w:top w:val="single" w:sz="6" w:space="0" w:color="3F3F3F"/>
              <w:left w:val="single" w:sz="6" w:space="0" w:color="000000"/>
              <w:bottom w:val="single" w:sz="6" w:space="0" w:color="3F3F3F"/>
              <w:right w:val="single" w:sz="4" w:space="0" w:color="auto"/>
            </w:tcBorders>
            <w:shd w:val="clear" w:color="auto" w:fill="FFFFFF"/>
            <w:tcMar>
              <w:top w:w="58" w:type="dxa"/>
              <w:left w:w="58" w:type="dxa"/>
              <w:bottom w:w="58" w:type="dxa"/>
              <w:right w:w="58" w:type="dxa"/>
            </w:tcMar>
          </w:tcPr>
          <w:p w:rsidR="00740E5B" w:rsidRPr="00B559EB" w:rsidRDefault="00740E5B" w:rsidP="008746A8">
            <w:pPr>
              <w:pStyle w:val="ab"/>
              <w:spacing w:before="0" w:beforeAutospacing="0" w:after="0" w:afterAutospacing="0"/>
              <w:jc w:val="both"/>
              <w:rPr>
                <w:lang w:val="kk-KZ"/>
              </w:rPr>
            </w:pPr>
            <w:r w:rsidRPr="00B559EB">
              <w:rPr>
                <w:lang w:val="kk-KZ"/>
              </w:rPr>
              <w:t>Педагогикалық бақылау (бағалау) іскерліктері мен іс-әрекет тәсілдерін игеруі</w:t>
            </w:r>
          </w:p>
        </w:tc>
        <w:tc>
          <w:tcPr>
            <w:tcW w:w="5670" w:type="dxa"/>
            <w:tcBorders>
              <w:top w:val="single" w:sz="6" w:space="0" w:color="3F3F3F"/>
              <w:left w:val="single" w:sz="4" w:space="0" w:color="auto"/>
              <w:bottom w:val="single" w:sz="6" w:space="0" w:color="3F3F3F"/>
              <w:right w:val="single" w:sz="6" w:space="0" w:color="3F3F3F"/>
            </w:tcBorders>
            <w:shd w:val="clear" w:color="auto" w:fill="FFFFFF"/>
          </w:tcPr>
          <w:p w:rsidR="00740E5B" w:rsidRPr="00B559EB" w:rsidRDefault="00740E5B" w:rsidP="008746A8">
            <w:pPr>
              <w:pStyle w:val="ab"/>
              <w:spacing w:before="0" w:beforeAutospacing="0" w:after="0" w:afterAutospacing="0"/>
              <w:ind w:left="142" w:right="142"/>
              <w:jc w:val="both"/>
              <w:rPr>
                <w:lang w:val="kk-KZ"/>
              </w:rPr>
            </w:pPr>
            <w:r w:rsidRPr="00B559EB">
              <w:rPr>
                <w:lang w:val="kk-KZ"/>
              </w:rPr>
              <w:t>1. оқу-жаттығу іс-әрекетін педагогикалық бақылау түрлеріне сәйкес сынақтарды (тесттерді) таңдауы және негіздеуі;</w:t>
            </w:r>
          </w:p>
          <w:p w:rsidR="00740E5B" w:rsidRPr="00B559EB" w:rsidRDefault="00740E5B" w:rsidP="008746A8">
            <w:pPr>
              <w:pStyle w:val="ab"/>
              <w:spacing w:before="0" w:beforeAutospacing="0" w:after="0" w:afterAutospacing="0"/>
              <w:ind w:left="142" w:right="142"/>
              <w:jc w:val="both"/>
              <w:rPr>
                <w:lang w:val="kk-KZ"/>
              </w:rPr>
            </w:pPr>
            <w:r w:rsidRPr="00B559EB">
              <w:rPr>
                <w:lang w:val="kk-KZ"/>
              </w:rPr>
              <w:t>2. педагогикалық бақылау түрлеріне сәйкес жүзеге асыру алгоритмін орындауы.</w:t>
            </w:r>
          </w:p>
          <w:p w:rsidR="00740E5B" w:rsidRPr="00B559EB" w:rsidRDefault="00740E5B" w:rsidP="008746A8">
            <w:pPr>
              <w:pStyle w:val="ab"/>
              <w:spacing w:before="0" w:beforeAutospacing="0" w:after="0" w:afterAutospacing="0"/>
              <w:ind w:left="142" w:right="142"/>
              <w:jc w:val="both"/>
              <w:rPr>
                <w:lang w:val="kk-KZ"/>
              </w:rPr>
            </w:pPr>
            <w:r w:rsidRPr="00B559EB">
              <w:rPr>
                <w:lang w:val="kk-KZ"/>
              </w:rPr>
              <w:t>3. оқу-жаттығу іс-әрекеті барысы мен нәтижесіндегі кемшіліктерді анықтауы және түзетуді жүзеге асыруы.</w:t>
            </w:r>
          </w:p>
        </w:tc>
      </w:tr>
      <w:tr w:rsidR="00740E5B" w:rsidRPr="00B559EB" w:rsidTr="007F7C8A">
        <w:trPr>
          <w:trHeight w:val="318"/>
        </w:trPr>
        <w:tc>
          <w:tcPr>
            <w:tcW w:w="1559" w:type="dxa"/>
            <w:tcBorders>
              <w:top w:val="single" w:sz="6" w:space="0" w:color="3F3F3F"/>
              <w:left w:val="single" w:sz="6" w:space="0" w:color="3F3F3F"/>
              <w:bottom w:val="single" w:sz="6" w:space="0" w:color="000000"/>
              <w:right w:val="single" w:sz="6" w:space="0" w:color="000000"/>
            </w:tcBorders>
            <w:shd w:val="clear" w:color="auto" w:fill="FFFFFF"/>
            <w:tcMar>
              <w:top w:w="58" w:type="dxa"/>
              <w:left w:w="58" w:type="dxa"/>
              <w:bottom w:w="58" w:type="dxa"/>
              <w:right w:w="58" w:type="dxa"/>
            </w:tcMar>
          </w:tcPr>
          <w:p w:rsidR="00740E5B" w:rsidRPr="00B559EB" w:rsidRDefault="00740E5B" w:rsidP="008746A8">
            <w:pPr>
              <w:pStyle w:val="ab"/>
              <w:spacing w:before="0" w:beforeAutospacing="0" w:after="0" w:afterAutospacing="0"/>
              <w:jc w:val="both"/>
              <w:rPr>
                <w:lang w:val="kk-KZ"/>
              </w:rPr>
            </w:pPr>
            <w:r w:rsidRPr="00B559EB">
              <w:rPr>
                <w:lang w:val="kk-KZ"/>
              </w:rPr>
              <w:t>Рефлексивті-бағалау</w:t>
            </w:r>
          </w:p>
        </w:tc>
        <w:tc>
          <w:tcPr>
            <w:tcW w:w="2268" w:type="dxa"/>
            <w:tcBorders>
              <w:top w:val="single" w:sz="6" w:space="0" w:color="3F3F3F"/>
              <w:left w:val="single" w:sz="6" w:space="0" w:color="000000"/>
              <w:bottom w:val="single" w:sz="6" w:space="0" w:color="000000"/>
              <w:right w:val="single" w:sz="4" w:space="0" w:color="auto"/>
            </w:tcBorders>
            <w:shd w:val="clear" w:color="auto" w:fill="FFFFFF"/>
            <w:tcMar>
              <w:top w:w="58" w:type="dxa"/>
              <w:left w:w="58" w:type="dxa"/>
              <w:bottom w:w="58" w:type="dxa"/>
              <w:right w:w="58" w:type="dxa"/>
            </w:tcMar>
          </w:tcPr>
          <w:p w:rsidR="00740E5B" w:rsidRPr="00B559EB" w:rsidRDefault="00740E5B" w:rsidP="008746A8">
            <w:pPr>
              <w:pStyle w:val="ab"/>
              <w:spacing w:before="0" w:beforeAutospacing="0" w:after="0" w:afterAutospacing="0"/>
              <w:jc w:val="both"/>
              <w:rPr>
                <w:lang w:val="kk-KZ"/>
              </w:rPr>
            </w:pPr>
            <w:r w:rsidRPr="00B559EB">
              <w:rPr>
                <w:lang w:val="kk-KZ"/>
              </w:rPr>
              <w:t>Орындалған бақылау іс-әрекетіне талдау жасауы мен баға беруі</w:t>
            </w:r>
          </w:p>
        </w:tc>
        <w:tc>
          <w:tcPr>
            <w:tcW w:w="5670" w:type="dxa"/>
            <w:tcBorders>
              <w:top w:val="single" w:sz="6" w:space="0" w:color="3F3F3F"/>
              <w:left w:val="single" w:sz="4" w:space="0" w:color="auto"/>
              <w:bottom w:val="single" w:sz="6" w:space="0" w:color="000000"/>
              <w:right w:val="single" w:sz="6" w:space="0" w:color="3F3F3F"/>
            </w:tcBorders>
            <w:shd w:val="clear" w:color="auto" w:fill="FFFFFF"/>
          </w:tcPr>
          <w:p w:rsidR="00740E5B" w:rsidRPr="00B559EB" w:rsidRDefault="00740E5B" w:rsidP="008746A8">
            <w:pPr>
              <w:pStyle w:val="ab"/>
              <w:spacing w:before="0" w:beforeAutospacing="0" w:after="0" w:afterAutospacing="0"/>
              <w:ind w:left="142" w:right="142"/>
              <w:jc w:val="both"/>
              <w:rPr>
                <w:lang w:val="kk-KZ"/>
              </w:rPr>
            </w:pPr>
            <w:r w:rsidRPr="00B559EB">
              <w:rPr>
                <w:lang w:val="kk-KZ"/>
              </w:rPr>
              <w:t>1. оқу-жаттығу іс-әрекетіне жасаған бақылауына, оқыту нәтижелеріне талдау жүргізуі, өзіндік баға беруі.</w:t>
            </w:r>
          </w:p>
          <w:p w:rsidR="00740E5B" w:rsidRPr="00B559EB" w:rsidRDefault="00740E5B" w:rsidP="008746A8">
            <w:pPr>
              <w:pStyle w:val="ab"/>
              <w:spacing w:before="0" w:beforeAutospacing="0" w:after="0" w:afterAutospacing="0"/>
              <w:ind w:left="142" w:right="142"/>
              <w:jc w:val="both"/>
              <w:rPr>
                <w:lang w:val="kk-KZ"/>
              </w:rPr>
            </w:pPr>
            <w:r w:rsidRPr="00B559EB">
              <w:rPr>
                <w:lang w:val="kk-KZ"/>
              </w:rPr>
              <w:t>2. өзін-өзі бақылауы.</w:t>
            </w:r>
          </w:p>
        </w:tc>
      </w:tr>
    </w:tbl>
    <w:p w:rsidR="00740E5B" w:rsidRPr="00B559EB" w:rsidRDefault="00740E5B" w:rsidP="00740E5B">
      <w:pPr>
        <w:rPr>
          <w:rFonts w:ascii="Times New Roman" w:hAnsi="Times New Roman"/>
          <w:highlight w:val="green"/>
          <w:lang w:val="kk-KZ"/>
        </w:rPr>
      </w:pP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lastRenderedPageBreak/>
        <w:t>Мотивациялық құраушы – жаттықтырушы-оқытушылардың оқу-жаттығу іс-әрекетін (спорт түрлері бойынша) педагогикалық бақылауға қажеттілігін ұғынуын, мотивінің болуын, өзіндік білім алуға, өзін-өзі бағалауға, дамытуға ұмтылысының болуын сипаттайды.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Мазмұндық құраушы – болашақ жаттықтырушы-оқытушылардың педагогикалық бақылау даярлығын құраушы спорт психологиясы, дене шынықтыру және спорт педагогикасы, әдістеме пәндері мен спорт түрлері бойынша оқу-жаттығу іс-әрекетін бақылау бойынша алған теориялық білімдерін практикада қолдану мен қателіктерді түзету бойынша білімін көрсетеді.</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Іс-әрекеттік құраушы – болашақ жаттықтырушы-оқытушылардың педагогикалық бақылау даярлығына тән оқушылардың оқу-жаттығу іс-әрекетіне педагогикалық бақылауды жүзеге асыру алгоритмін орындауы мен орын алған қателіктерді түзету әрекетін ұйымдастыру іскерлігін қамтиды.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Рефлексивті-бағалау құраушысы - жаттықтырушы-оқытушылардың педагогикалық бақылауды жүзеге асырған іс-әрекетіне бағалауды, оқыту нәтижелеріне талдау жүргізуді, өзін-өзі баға беруд</w:t>
      </w:r>
      <w:r>
        <w:rPr>
          <w:i w:val="0"/>
          <w:strike w:val="0"/>
          <w:sz w:val="28"/>
          <w:szCs w:val="28"/>
          <w:lang w:val="kk-KZ"/>
        </w:rPr>
        <w:t>і</w:t>
      </w:r>
      <w:r w:rsidRPr="00B559EB">
        <w:rPr>
          <w:i w:val="0"/>
          <w:strike w:val="0"/>
          <w:sz w:val="28"/>
          <w:szCs w:val="28"/>
          <w:lang w:val="kk-KZ"/>
        </w:rPr>
        <w:t xml:space="preserve"> қамтиды.</w:t>
      </w:r>
    </w:p>
    <w:p w:rsidR="00740E5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xml:space="preserve">Зерттеуімізде теориялық модельдеу әдісін басшылыққа алып, болашақ жаттықтырушы-оқытушыны педагогикалық бақылауға даярлау моделін </w:t>
      </w:r>
      <w:r>
        <w:rPr>
          <w:i w:val="0"/>
          <w:strike w:val="0"/>
          <w:sz w:val="28"/>
          <w:szCs w:val="28"/>
          <w:lang w:val="kk-KZ"/>
        </w:rPr>
        <w:t>2</w:t>
      </w:r>
      <w:r w:rsidRPr="00B559EB">
        <w:rPr>
          <w:i w:val="0"/>
          <w:strike w:val="0"/>
          <w:sz w:val="28"/>
          <w:szCs w:val="28"/>
          <w:lang w:val="kk-KZ"/>
        </w:rPr>
        <w:t>-суреттегідей анықтадық</w:t>
      </w:r>
      <w:r>
        <w:rPr>
          <w:i w:val="0"/>
          <w:strike w:val="0"/>
          <w:sz w:val="28"/>
          <w:szCs w:val="28"/>
          <w:lang w:val="kk-KZ"/>
        </w:rPr>
        <w:t>.</w:t>
      </w:r>
    </w:p>
    <w:p w:rsidR="004079D7" w:rsidRPr="00B559EB" w:rsidRDefault="004079D7" w:rsidP="004079D7">
      <w:pPr>
        <w:pStyle w:val="8"/>
        <w:spacing w:before="0" w:after="0"/>
        <w:ind w:firstLine="567"/>
        <w:jc w:val="both"/>
        <w:rPr>
          <w:i w:val="0"/>
          <w:strike w:val="0"/>
          <w:sz w:val="28"/>
          <w:szCs w:val="28"/>
          <w:lang w:val="kk-KZ"/>
        </w:rPr>
      </w:pPr>
      <w:r>
        <w:rPr>
          <w:i w:val="0"/>
          <w:strike w:val="0"/>
          <w:sz w:val="28"/>
          <w:szCs w:val="28"/>
          <w:lang w:val="kk-KZ"/>
        </w:rPr>
        <w:t>2-суретке сәйкес д</w:t>
      </w:r>
      <w:r w:rsidRPr="00111887">
        <w:rPr>
          <w:i w:val="0"/>
          <w:strike w:val="0"/>
          <w:sz w:val="28"/>
          <w:szCs w:val="28"/>
          <w:lang w:val="kk-KZ"/>
        </w:rPr>
        <w:t>аярлау моделі теориялық зерттеу нәтижелеріне сәйкес келесі блоктардан тұратыны белгіленді: мақсатты; теориялық-әдіснамалық; когнитивті-процессуалдық; нәтижелілік-бағалаушылық.</w:t>
      </w:r>
    </w:p>
    <w:p w:rsidR="004079D7" w:rsidRPr="00B559EB" w:rsidRDefault="004079D7" w:rsidP="004079D7">
      <w:pPr>
        <w:pStyle w:val="8"/>
        <w:spacing w:before="0" w:after="0"/>
        <w:ind w:firstLine="567"/>
        <w:jc w:val="both"/>
        <w:rPr>
          <w:i w:val="0"/>
          <w:strike w:val="0"/>
          <w:sz w:val="28"/>
          <w:szCs w:val="28"/>
          <w:lang w:val="kk-KZ"/>
        </w:rPr>
      </w:pPr>
      <w:r w:rsidRPr="00B559EB">
        <w:rPr>
          <w:i w:val="0"/>
          <w:strike w:val="0"/>
          <w:sz w:val="28"/>
          <w:szCs w:val="28"/>
          <w:lang w:val="kk-KZ"/>
        </w:rPr>
        <w:t>Бұл модель жоғары оқу орнында оның басқа элементтерімен тығыз байланысты тұтас оқу-тәрбие жұмысының кіші жүйесі ретінде қарастырылады.</w:t>
      </w:r>
    </w:p>
    <w:p w:rsidR="004079D7" w:rsidRPr="00B559EB" w:rsidRDefault="004079D7" w:rsidP="004079D7">
      <w:pPr>
        <w:pStyle w:val="8"/>
        <w:spacing w:before="0" w:after="0"/>
        <w:ind w:firstLine="567"/>
        <w:jc w:val="both"/>
        <w:rPr>
          <w:i w:val="0"/>
          <w:strike w:val="0"/>
          <w:sz w:val="28"/>
          <w:szCs w:val="28"/>
          <w:lang w:val="kk-KZ"/>
        </w:rPr>
      </w:pPr>
      <w:r w:rsidRPr="00B559EB">
        <w:rPr>
          <w:i w:val="0"/>
          <w:strike w:val="0"/>
          <w:sz w:val="28"/>
          <w:szCs w:val="28"/>
          <w:lang w:val="kk-KZ"/>
        </w:rPr>
        <w:t>Бәрінен бұрын мақсаттық блок мазмұнында болашақ маманды даярлауға қойылатын әлеуметтік сұраныстың болуы мен жаттықтырушы-оқытушыларды педагогикалық бақылауға даярлау мақсаты қарастырылады.</w:t>
      </w:r>
    </w:p>
    <w:p w:rsidR="004079D7" w:rsidRPr="00B559EB" w:rsidRDefault="004079D7" w:rsidP="004079D7">
      <w:pPr>
        <w:pStyle w:val="8"/>
        <w:spacing w:before="0" w:after="0"/>
        <w:ind w:firstLine="567"/>
        <w:jc w:val="both"/>
        <w:rPr>
          <w:i w:val="0"/>
          <w:strike w:val="0"/>
          <w:sz w:val="28"/>
          <w:szCs w:val="28"/>
          <w:lang w:val="kk-KZ"/>
        </w:rPr>
      </w:pPr>
      <w:r>
        <w:rPr>
          <w:i w:val="0"/>
          <w:strike w:val="0"/>
          <w:sz w:val="28"/>
          <w:szCs w:val="28"/>
          <w:lang w:val="kk-KZ"/>
        </w:rPr>
        <w:t>6</w:t>
      </w:r>
      <w:r w:rsidRPr="00B559EB">
        <w:rPr>
          <w:i w:val="0"/>
          <w:strike w:val="0"/>
          <w:sz w:val="28"/>
          <w:szCs w:val="28"/>
          <w:lang w:val="kk-KZ"/>
        </w:rPr>
        <w:t>-кесте</w:t>
      </w:r>
      <w:r>
        <w:rPr>
          <w:i w:val="0"/>
          <w:strike w:val="0"/>
          <w:sz w:val="28"/>
          <w:szCs w:val="28"/>
          <w:lang w:val="kk-KZ"/>
        </w:rPr>
        <w:t xml:space="preserve"> мәліметтері</w:t>
      </w:r>
      <w:r w:rsidRPr="00B559EB">
        <w:rPr>
          <w:i w:val="0"/>
          <w:strike w:val="0"/>
          <w:sz w:val="28"/>
          <w:szCs w:val="28"/>
          <w:lang w:val="kk-KZ"/>
        </w:rPr>
        <w:t xml:space="preserve"> болашақ жаттықтырушы-оқытушылардың </w:t>
      </w:r>
      <w:r>
        <w:rPr>
          <w:i w:val="0"/>
          <w:strike w:val="0"/>
          <w:sz w:val="28"/>
          <w:szCs w:val="28"/>
          <w:lang w:val="kk-KZ"/>
        </w:rPr>
        <w:t xml:space="preserve">оқушылардың оқу-жаттығу іс-әрекетін </w:t>
      </w:r>
      <w:r w:rsidRPr="00B559EB">
        <w:rPr>
          <w:i w:val="0"/>
          <w:strike w:val="0"/>
          <w:sz w:val="28"/>
          <w:szCs w:val="28"/>
          <w:lang w:val="kk-KZ"/>
        </w:rPr>
        <w:t>педагогикалық бақылауға даярлығы бойынша анықталған көрсеткіштерді деңгейлерге бөлу</w:t>
      </w:r>
      <w:r>
        <w:rPr>
          <w:i w:val="0"/>
          <w:strike w:val="0"/>
          <w:sz w:val="28"/>
          <w:szCs w:val="28"/>
          <w:lang w:val="kk-KZ"/>
        </w:rPr>
        <w:t xml:space="preserve">ге </w:t>
      </w:r>
      <w:r w:rsidRPr="00B559EB">
        <w:rPr>
          <w:i w:val="0"/>
          <w:strike w:val="0"/>
          <w:sz w:val="28"/>
          <w:szCs w:val="28"/>
          <w:lang w:val="kk-KZ"/>
        </w:rPr>
        <w:t>мүмкіндік береді.</w:t>
      </w:r>
    </w:p>
    <w:p w:rsidR="004079D7" w:rsidRPr="00B559EB" w:rsidRDefault="004079D7" w:rsidP="004079D7">
      <w:pPr>
        <w:pStyle w:val="8"/>
        <w:spacing w:before="0" w:after="0"/>
        <w:ind w:firstLine="567"/>
        <w:jc w:val="both"/>
        <w:rPr>
          <w:i w:val="0"/>
          <w:strike w:val="0"/>
          <w:sz w:val="28"/>
          <w:szCs w:val="28"/>
          <w:lang w:val="kk-KZ"/>
        </w:rPr>
      </w:pPr>
      <w:r w:rsidRPr="00B559EB">
        <w:rPr>
          <w:i w:val="0"/>
          <w:strike w:val="0"/>
          <w:sz w:val="28"/>
          <w:szCs w:val="28"/>
          <w:lang w:val="kk-KZ"/>
        </w:rPr>
        <w:t>Даярлықты анықтау үшін критерийді белгілеу басты мәнге ие.</w:t>
      </w:r>
    </w:p>
    <w:p w:rsidR="004079D7" w:rsidRPr="00B559EB" w:rsidRDefault="004079D7" w:rsidP="004079D7">
      <w:pPr>
        <w:pStyle w:val="8"/>
        <w:spacing w:before="0" w:after="0"/>
        <w:ind w:firstLine="567"/>
        <w:jc w:val="both"/>
        <w:rPr>
          <w:i w:val="0"/>
          <w:strike w:val="0"/>
          <w:sz w:val="28"/>
          <w:szCs w:val="28"/>
          <w:lang w:val="kk-KZ"/>
        </w:rPr>
      </w:pPr>
      <w:r w:rsidRPr="00B559EB">
        <w:rPr>
          <w:i w:val="0"/>
          <w:strike w:val="0"/>
          <w:sz w:val="28"/>
          <w:szCs w:val="28"/>
          <w:lang w:val="kk-KZ"/>
        </w:rPr>
        <w:t>Критерий (көне гре</w:t>
      </w:r>
      <w:r>
        <w:rPr>
          <w:i w:val="0"/>
          <w:strike w:val="0"/>
          <w:sz w:val="28"/>
          <w:szCs w:val="28"/>
          <w:lang w:val="kk-KZ"/>
        </w:rPr>
        <w:t>к</w:t>
      </w:r>
      <w:r w:rsidRPr="00B559EB">
        <w:rPr>
          <w:i w:val="0"/>
          <w:strike w:val="0"/>
          <w:sz w:val="28"/>
          <w:szCs w:val="28"/>
          <w:lang w:val="kk-KZ"/>
        </w:rPr>
        <w:t xml:space="preserve">. κριτήριον – ажырату (айырмашылықты табу) қабілеттілігі, талқылау, өлшеу құралы) – қойылатын талаптарға сәйкес қандай да </w:t>
      </w:r>
      <w:r>
        <w:rPr>
          <w:i w:val="0"/>
          <w:strike w:val="0"/>
          <w:sz w:val="28"/>
          <w:szCs w:val="28"/>
          <w:lang w:val="kk-KZ"/>
        </w:rPr>
        <w:t>бір</w:t>
      </w:r>
      <w:r w:rsidRPr="00B559EB">
        <w:rPr>
          <w:i w:val="0"/>
          <w:strike w:val="0"/>
          <w:sz w:val="28"/>
          <w:szCs w:val="28"/>
          <w:lang w:val="kk-KZ"/>
        </w:rPr>
        <w:t>нәрсені бағалау бойынша шешім қабылдау белгілері, негіздері, тәртібі. Білімнің шын (нағыз) критерийін ерекше бөліп көрсетеді. Логикалық (формальды) және эмпирикалық деп ажыратады. Критерий көрсеткішке сәйкес анықталады [</w:t>
      </w:r>
      <w:r>
        <w:rPr>
          <w:i w:val="0"/>
          <w:strike w:val="0"/>
          <w:sz w:val="28"/>
          <w:szCs w:val="28"/>
          <w:lang w:val="kk-KZ"/>
        </w:rPr>
        <w:t>281</w:t>
      </w:r>
      <w:r w:rsidRPr="00B559EB">
        <w:rPr>
          <w:i w:val="0"/>
          <w:strike w:val="0"/>
          <w:sz w:val="28"/>
          <w:szCs w:val="28"/>
          <w:lang w:val="kk-KZ"/>
        </w:rPr>
        <w:t>, с.9].</w:t>
      </w:r>
    </w:p>
    <w:p w:rsidR="004079D7" w:rsidRPr="00B559EB" w:rsidRDefault="004079D7" w:rsidP="004079D7">
      <w:pPr>
        <w:pStyle w:val="8"/>
        <w:spacing w:before="0" w:after="0"/>
        <w:ind w:firstLine="567"/>
        <w:jc w:val="both"/>
        <w:rPr>
          <w:i w:val="0"/>
          <w:strike w:val="0"/>
          <w:sz w:val="28"/>
          <w:szCs w:val="28"/>
          <w:lang w:val="kk-KZ"/>
        </w:rPr>
      </w:pPr>
      <w:r w:rsidRPr="00B559EB">
        <w:rPr>
          <w:i w:val="0"/>
          <w:strike w:val="0"/>
          <w:sz w:val="28"/>
          <w:szCs w:val="28"/>
          <w:lang w:val="kk-KZ"/>
        </w:rPr>
        <w:t>Көрсеткіш – объекті немесе үдеріс қасиеттерінің талдап қорытылған қасиеттері. Көрсеткіш теориялық ережелерді (қағидаларды) эмпирикалық мәліметтер көмегімен тексеру мүмкіндігін қамтамасыз ететін әдіснамалық құралдар ретінде көрінеді.</w:t>
      </w:r>
    </w:p>
    <w:p w:rsidR="004079D7" w:rsidRPr="00B559EB" w:rsidRDefault="004079D7" w:rsidP="004079D7">
      <w:pPr>
        <w:pStyle w:val="8"/>
        <w:spacing w:before="0" w:after="0"/>
        <w:ind w:firstLine="567"/>
        <w:jc w:val="both"/>
        <w:rPr>
          <w:i w:val="0"/>
          <w:strike w:val="0"/>
          <w:sz w:val="28"/>
          <w:szCs w:val="28"/>
          <w:lang w:val="kk-KZ"/>
        </w:rPr>
      </w:pPr>
      <w:r w:rsidRPr="00B559EB">
        <w:rPr>
          <w:i w:val="0"/>
          <w:strike w:val="0"/>
          <w:sz w:val="28"/>
          <w:szCs w:val="28"/>
          <w:lang w:val="kk-KZ"/>
        </w:rPr>
        <w:t>Көрсеткіштерді :</w:t>
      </w:r>
    </w:p>
    <w:p w:rsidR="004079D7" w:rsidRPr="00B559EB" w:rsidRDefault="004079D7" w:rsidP="004079D7">
      <w:pPr>
        <w:pStyle w:val="8"/>
        <w:spacing w:before="0" w:after="0"/>
        <w:ind w:firstLine="567"/>
        <w:jc w:val="both"/>
        <w:rPr>
          <w:i w:val="0"/>
          <w:strike w:val="0"/>
          <w:sz w:val="28"/>
          <w:szCs w:val="28"/>
          <w:lang w:val="kk-KZ"/>
        </w:rPr>
      </w:pPr>
      <w:r w:rsidRPr="00B559EB">
        <w:rPr>
          <w:i w:val="0"/>
          <w:strike w:val="0"/>
          <w:sz w:val="28"/>
          <w:szCs w:val="28"/>
          <w:lang w:val="kk-KZ"/>
        </w:rPr>
        <w:t>- анықталған бар немесе жоқ қасиеттерді тіркейтін сапалық;</w:t>
      </w:r>
    </w:p>
    <w:p w:rsidR="004079D7" w:rsidRPr="00B559EB" w:rsidRDefault="004079D7" w:rsidP="004079D7">
      <w:pPr>
        <w:pStyle w:val="8"/>
        <w:spacing w:before="0" w:after="0"/>
        <w:ind w:firstLine="567"/>
        <w:jc w:val="both"/>
        <w:rPr>
          <w:i w:val="0"/>
          <w:strike w:val="0"/>
          <w:sz w:val="28"/>
          <w:szCs w:val="28"/>
          <w:lang w:val="kk-KZ"/>
        </w:rPr>
      </w:pPr>
      <w:r w:rsidRPr="00B559EB">
        <w:rPr>
          <w:i w:val="0"/>
          <w:strike w:val="0"/>
          <w:sz w:val="28"/>
          <w:szCs w:val="28"/>
          <w:lang w:val="kk-KZ"/>
        </w:rPr>
        <w:lastRenderedPageBreak/>
        <w:t>- анықталған қасиеттердің дамуын көрсететін өлшемді тіркейтін сандық деп ажыратады.</w:t>
      </w:r>
    </w:p>
    <w:p w:rsidR="00740E5B" w:rsidRDefault="00740E5B" w:rsidP="00740E5B">
      <w:pPr>
        <w:pStyle w:val="8"/>
        <w:spacing w:before="0" w:after="0"/>
        <w:ind w:firstLine="567"/>
        <w:jc w:val="both"/>
        <w:rPr>
          <w:i w:val="0"/>
          <w:strike w:val="0"/>
          <w:sz w:val="28"/>
          <w:szCs w:val="28"/>
          <w:lang w:val="kk-KZ"/>
        </w:rPr>
      </w:pPr>
    </w:p>
    <w:p w:rsidR="00740E5B" w:rsidRPr="00CC4BE7" w:rsidRDefault="00740E5B" w:rsidP="004079D7">
      <w:pPr>
        <w:rPr>
          <w:rFonts w:ascii="Times New Roman" w:hAnsi="Times New Roman"/>
          <w:strike w:val="0"/>
          <w:sz w:val="28"/>
          <w:szCs w:val="28"/>
          <w:lang w:val="kk-KZ"/>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937792" behindDoc="1" locked="0" layoutInCell="1" allowOverlap="1" wp14:anchorId="61609AA1" wp14:editId="5218F3E5">
                <wp:simplePos x="0" y="0"/>
                <wp:positionH relativeFrom="column">
                  <wp:posOffset>213148</wp:posOffset>
                </wp:positionH>
                <wp:positionV relativeFrom="paragraph">
                  <wp:posOffset>136525</wp:posOffset>
                </wp:positionV>
                <wp:extent cx="5854700" cy="7597140"/>
                <wp:effectExtent l="0" t="0" r="12700" b="22860"/>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0" cy="7597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3930FF" id="Rectangle 6" o:spid="_x0000_s1026" style="position:absolute;margin-left:16.8pt;margin-top:10.75pt;width:461pt;height:598.2pt;z-index:-2513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"/>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927552" behindDoc="1" locked="0" layoutInCell="1" allowOverlap="1" wp14:anchorId="371A2C0D" wp14:editId="0218B589">
                <wp:simplePos x="0" y="0"/>
                <wp:positionH relativeFrom="column">
                  <wp:posOffset>215265</wp:posOffset>
                </wp:positionH>
                <wp:positionV relativeFrom="paragraph">
                  <wp:posOffset>34290</wp:posOffset>
                </wp:positionV>
                <wp:extent cx="5854700" cy="7467600"/>
                <wp:effectExtent l="0" t="0" r="12700" b="19050"/>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0" cy="7467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D4D0AA" id="Rectangle 6" o:spid="_x0000_s1026" style="position:absolute;margin-left:16.95pt;margin-top:2.7pt;width:461pt;height:588pt;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"/>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72256" behindDoc="0" locked="0" layoutInCell="1" allowOverlap="1" wp14:anchorId="08F8EED6" wp14:editId="50EF45B6">
                <wp:simplePos x="0" y="0"/>
                <wp:positionH relativeFrom="column">
                  <wp:posOffset>260985</wp:posOffset>
                </wp:positionH>
                <wp:positionV relativeFrom="paragraph">
                  <wp:posOffset>95250</wp:posOffset>
                </wp:positionV>
                <wp:extent cx="542925" cy="1973580"/>
                <wp:effectExtent l="0" t="0" r="28575" b="26670"/>
                <wp:wrapNone/>
                <wp:docPr id="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973580"/>
                        </a:xfrm>
                        <a:prstGeom prst="rect">
                          <a:avLst/>
                        </a:prstGeom>
                        <a:solidFill>
                          <a:srgbClr val="FFFFFF"/>
                        </a:solidFill>
                        <a:ln w="9525">
                          <a:solidFill>
                            <a:srgbClr val="000000"/>
                          </a:solidFill>
                          <a:miter lim="800000"/>
                          <a:headEnd/>
                          <a:tailEnd/>
                        </a:ln>
                      </wps:spPr>
                      <wps:txbx>
                        <w:txbxContent>
                          <w:p w:rsidR="007333BA" w:rsidRPr="005A47EF" w:rsidRDefault="007333BA" w:rsidP="00740E5B">
                            <w:pPr>
                              <w:pStyle w:val="ab"/>
                              <w:jc w:val="center"/>
                              <w:rPr>
                                <w:b/>
                                <w:sz w:val="22"/>
                                <w:szCs w:val="22"/>
                                <w:lang w:val="kk-KZ"/>
                              </w:rPr>
                            </w:pPr>
                            <w:r w:rsidRPr="005A47EF">
                              <w:rPr>
                                <w:b/>
                                <w:sz w:val="22"/>
                                <w:szCs w:val="22"/>
                                <w:lang w:val="kk-KZ"/>
                              </w:rPr>
                              <w:t>Тұжырымдамалық-мақсаттық</w:t>
                            </w:r>
                          </w:p>
                        </w:txbxContent>
                      </wps:txbx>
                      <wps:bodyPr rot="0" vert="vert270" wrap="square" lIns="91440" tIns="45720" rIns="91440" bIns="45720" anchor="t" anchorCtr="0" upright="1">
                        <a:noAutofit/>
                      </wps:bodyPr>
                    </wps:wsp>
                  </a:graphicData>
                </a:graphic>
                <wp14:sizeRelV relativeFrom="margin">
                  <wp14:pctHeight>0</wp14:pctHeight>
                </wp14:sizeRelV>
              </wp:anchor>
            </w:drawing>
          </mc:Choice>
          <mc:Fallback>
            <w:pict>
              <v:shapetype w14:anchorId="08F8EED6" id="_x0000_t202" coordsize="21600,21600" o:spt="202" path="m,l,21600r21600,l21600,xe">
                <v:stroke joinstyle="miter"/>
                <v:path gradientshapeok="t" o:connecttype="rect"/>
              </v:shapetype>
              <v:shape id="Text Box 8" o:spid="_x0000_s1033" type="#_x0000_t202" style="position:absolute;margin-left:20.55pt;margin-top:7.5pt;width:42.75pt;height:155.4pt;z-index:25187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">
                <v:textbox style="layout-flow:vertical;mso-layout-flow-alt:bottom-to-top">
                  <w:txbxContent>
                    <w:p w:rsidR="007333BA" w:rsidRPr="005A47EF" w:rsidRDefault="007333BA" w:rsidP="00740E5B">
                      <w:pPr>
                        <w:pStyle w:val="ab"/>
                        <w:jc w:val="center"/>
                        <w:rPr>
                          <w:b/>
                          <w:sz w:val="22"/>
                          <w:szCs w:val="22"/>
                          <w:lang w:val="kk-KZ"/>
                        </w:rPr>
                      </w:pPr>
                      <w:r w:rsidRPr="005A47EF">
                        <w:rPr>
                          <w:b/>
                          <w:sz w:val="22"/>
                          <w:szCs w:val="22"/>
                          <w:lang w:val="kk-KZ"/>
                        </w:rPr>
                        <w:t>Тұжырымдамалық-мақсаттық</w:t>
                      </w:r>
                    </w:p>
                  </w:txbxContent>
                </v:textbox>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71232" behindDoc="0" locked="0" layoutInCell="1" allowOverlap="1" wp14:anchorId="065229E8" wp14:editId="191E68D3">
                <wp:simplePos x="0" y="0"/>
                <wp:positionH relativeFrom="column">
                  <wp:posOffset>916305</wp:posOffset>
                </wp:positionH>
                <wp:positionV relativeFrom="paragraph">
                  <wp:posOffset>95250</wp:posOffset>
                </wp:positionV>
                <wp:extent cx="5067935" cy="1973580"/>
                <wp:effectExtent l="0" t="0" r="18415" b="26670"/>
                <wp:wrapNone/>
                <wp:docPr id="6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935" cy="1973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47F06C" id="Rectangle 5" o:spid="_x0000_s1026" style="position:absolute;margin-left:72.15pt;margin-top:7.5pt;width:399.05pt;height:155.4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"/>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75328" behindDoc="0" locked="0" layoutInCell="1" allowOverlap="1" wp14:anchorId="3EA81B54" wp14:editId="522D3397">
                <wp:simplePos x="0" y="0"/>
                <wp:positionH relativeFrom="column">
                  <wp:posOffset>1045845</wp:posOffset>
                </wp:positionH>
                <wp:positionV relativeFrom="paragraph">
                  <wp:posOffset>186690</wp:posOffset>
                </wp:positionV>
                <wp:extent cx="4791710" cy="586740"/>
                <wp:effectExtent l="0" t="0" r="27940" b="22860"/>
                <wp:wrapNone/>
                <wp:docPr id="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710" cy="586740"/>
                        </a:xfrm>
                        <a:prstGeom prst="rect">
                          <a:avLst/>
                        </a:prstGeom>
                        <a:solidFill>
                          <a:srgbClr val="FFFFFF"/>
                        </a:solidFill>
                        <a:ln w="9525">
                          <a:solidFill>
                            <a:srgbClr val="000000"/>
                          </a:solidFill>
                          <a:miter lim="800000"/>
                          <a:headEnd/>
                          <a:tailEnd/>
                        </a:ln>
                      </wps:spPr>
                      <wps:txbx>
                        <w:txbxContent>
                          <w:p w:rsidR="007333BA" w:rsidRPr="007F179D" w:rsidRDefault="007333BA" w:rsidP="00740E5B">
                            <w:pPr>
                              <w:pStyle w:val="ab"/>
                              <w:jc w:val="both"/>
                              <w:rPr>
                                <w:sz w:val="22"/>
                                <w:szCs w:val="22"/>
                                <w:lang w:val="kk-KZ"/>
                              </w:rPr>
                            </w:pPr>
                            <w:r w:rsidRPr="0075468A">
                              <w:rPr>
                                <w:b/>
                                <w:sz w:val="22"/>
                                <w:szCs w:val="22"/>
                                <w:lang w:val="kk-KZ"/>
                              </w:rPr>
                              <w:t>Әлеуметтік тапсырыс</w:t>
                            </w:r>
                            <w:r w:rsidRPr="004623C2">
                              <w:rPr>
                                <w:sz w:val="22"/>
                                <w:szCs w:val="22"/>
                                <w:lang w:val="kk-KZ"/>
                              </w:rPr>
                              <w:t>:</w:t>
                            </w:r>
                            <w:r w:rsidRPr="007F179D">
                              <w:rPr>
                                <w:sz w:val="22"/>
                                <w:szCs w:val="22"/>
                                <w:lang w:val="kk-KZ"/>
                              </w:rPr>
                              <w:t xml:space="preserve"> жаттықтырушы-оқытушылардың </w:t>
                            </w:r>
                            <w:r>
                              <w:rPr>
                                <w:sz w:val="22"/>
                                <w:szCs w:val="22"/>
                                <w:lang w:val="kk-KZ"/>
                              </w:rPr>
                              <w:t>оқу-жаттығу іс-әрекетін педагогикалық</w:t>
                            </w:r>
                            <w:r w:rsidRPr="007F179D">
                              <w:rPr>
                                <w:sz w:val="22"/>
                                <w:szCs w:val="22"/>
                                <w:lang w:val="kk-KZ"/>
                              </w:rPr>
                              <w:t xml:space="preserve"> бақылау</w:t>
                            </w:r>
                            <w:r>
                              <w:rPr>
                                <w:sz w:val="22"/>
                                <w:szCs w:val="22"/>
                                <w:lang w:val="kk-KZ"/>
                              </w:rPr>
                              <w:t xml:space="preserve"> даярлығын жетілдіру</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3EA81B54" id="Text Box 11" o:spid="_x0000_s1034" type="#_x0000_t202" style="position:absolute;margin-left:82.35pt;margin-top:14.7pt;width:377.3pt;height:46.2pt;z-index:251875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">
                <v:textbox>
                  <w:txbxContent>
                    <w:p w:rsidR="007333BA" w:rsidRPr="007F179D" w:rsidRDefault="007333BA" w:rsidP="00740E5B">
                      <w:pPr>
                        <w:pStyle w:val="ab"/>
                        <w:jc w:val="both"/>
                        <w:rPr>
                          <w:sz w:val="22"/>
                          <w:szCs w:val="22"/>
                          <w:lang w:val="kk-KZ"/>
                        </w:rPr>
                      </w:pPr>
                      <w:r w:rsidRPr="0075468A">
                        <w:rPr>
                          <w:b/>
                          <w:sz w:val="22"/>
                          <w:szCs w:val="22"/>
                          <w:lang w:val="kk-KZ"/>
                        </w:rPr>
                        <w:t>Әлеуметтік тапсырыс</w:t>
                      </w:r>
                      <w:r w:rsidRPr="004623C2">
                        <w:rPr>
                          <w:sz w:val="22"/>
                          <w:szCs w:val="22"/>
                          <w:lang w:val="kk-KZ"/>
                        </w:rPr>
                        <w:t>:</w:t>
                      </w:r>
                      <w:r w:rsidRPr="007F179D">
                        <w:rPr>
                          <w:sz w:val="22"/>
                          <w:szCs w:val="22"/>
                          <w:lang w:val="kk-KZ"/>
                        </w:rPr>
                        <w:t xml:space="preserve"> жаттықтырушы-оқытушылардың </w:t>
                      </w:r>
                      <w:r>
                        <w:rPr>
                          <w:sz w:val="22"/>
                          <w:szCs w:val="22"/>
                          <w:lang w:val="kk-KZ"/>
                        </w:rPr>
                        <w:t>оқу-жаттығу іс-әрекетін педагогикалық</w:t>
                      </w:r>
                      <w:r w:rsidRPr="007F179D">
                        <w:rPr>
                          <w:sz w:val="22"/>
                          <w:szCs w:val="22"/>
                          <w:lang w:val="kk-KZ"/>
                        </w:rPr>
                        <w:t xml:space="preserve"> бақылау</w:t>
                      </w:r>
                      <w:r>
                        <w:rPr>
                          <w:sz w:val="22"/>
                          <w:szCs w:val="22"/>
                          <w:lang w:val="kk-KZ"/>
                        </w:rPr>
                        <w:t xml:space="preserve"> даярлығын жетілдіру</w:t>
                      </w:r>
                    </w:p>
                  </w:txbxContent>
                </v:textbox>
              </v:shape>
            </w:pict>
          </mc:Fallback>
        </mc:AlternateContent>
      </w:r>
    </w:p>
    <w:p w:rsidR="00740E5B" w:rsidRPr="00CC4BE7" w:rsidRDefault="00740E5B" w:rsidP="00740E5B">
      <w:pPr>
        <w:jc w:val="both"/>
        <w:rPr>
          <w:rFonts w:ascii="Times New Roman" w:hAnsi="Times New Roman"/>
          <w:strike w:val="0"/>
          <w:sz w:val="28"/>
          <w:szCs w:val="28"/>
          <w:lang w:val="kk-KZ"/>
        </w:rPr>
      </w:pPr>
    </w:p>
    <w:p w:rsidR="00740E5B" w:rsidRPr="00CC4BE7" w:rsidRDefault="00740E5B" w:rsidP="00740E5B">
      <w:pPr>
        <w:jc w:val="both"/>
        <w:rPr>
          <w:rFonts w:ascii="Times New Roman" w:hAnsi="Times New Roman"/>
          <w:strike w:val="0"/>
          <w:sz w:val="28"/>
          <w:szCs w:val="28"/>
          <w:lang w:val="kk-KZ"/>
        </w:rPr>
      </w:pPr>
    </w:p>
    <w:p w:rsidR="00740E5B" w:rsidRPr="00CC4BE7" w:rsidRDefault="00740E5B" w:rsidP="00740E5B">
      <w:pPr>
        <w:jc w:val="both"/>
        <w:rPr>
          <w:rFonts w:ascii="Times New Roman" w:hAnsi="Times New Roman"/>
          <w:strike w:val="0"/>
          <w:sz w:val="28"/>
          <w:szCs w:val="28"/>
          <w:lang w:val="kk-KZ"/>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892736" behindDoc="0" locked="0" layoutInCell="1" allowOverlap="1" wp14:anchorId="4CDBDCE0" wp14:editId="29B566F3">
                <wp:simplePos x="0" y="0"/>
                <wp:positionH relativeFrom="column">
                  <wp:posOffset>3250565</wp:posOffset>
                </wp:positionH>
                <wp:positionV relativeFrom="paragraph">
                  <wp:posOffset>160020</wp:posOffset>
                </wp:positionV>
                <wp:extent cx="0" cy="83820"/>
                <wp:effectExtent l="0" t="0" r="19050" b="11430"/>
                <wp:wrapNone/>
                <wp:docPr id="9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A1D224F" id="AutoShape 34" o:spid="_x0000_s1026" type="#_x0000_t32" style="position:absolute;margin-left:255.95pt;margin-top:12.6pt;width:0;height:6.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"/>
            </w:pict>
          </mc:Fallback>
        </mc:AlternateContent>
      </w:r>
    </w:p>
    <w:p w:rsidR="00740E5B" w:rsidRPr="00CC4BE7" w:rsidRDefault="00740E5B" w:rsidP="00740E5B">
      <w:pPr>
        <w:jc w:val="both"/>
        <w:rPr>
          <w:rFonts w:ascii="Times New Roman" w:hAnsi="Times New Roman"/>
          <w:strike w:val="0"/>
          <w:sz w:val="28"/>
          <w:szCs w:val="28"/>
          <w:lang w:val="kk-KZ"/>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876352" behindDoc="0" locked="0" layoutInCell="1" allowOverlap="1" wp14:anchorId="2F3B4F7F" wp14:editId="11657F1A">
                <wp:simplePos x="0" y="0"/>
                <wp:positionH relativeFrom="column">
                  <wp:posOffset>1045845</wp:posOffset>
                </wp:positionH>
                <wp:positionV relativeFrom="paragraph">
                  <wp:posOffset>36830</wp:posOffset>
                </wp:positionV>
                <wp:extent cx="4791710" cy="466725"/>
                <wp:effectExtent l="0" t="0" r="27940" b="28575"/>
                <wp:wrapNone/>
                <wp:docPr id="6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710" cy="466725"/>
                        </a:xfrm>
                        <a:prstGeom prst="rect">
                          <a:avLst/>
                        </a:prstGeom>
                        <a:solidFill>
                          <a:srgbClr val="FFFFFF"/>
                        </a:solidFill>
                        <a:ln w="9525">
                          <a:solidFill>
                            <a:srgbClr val="000000"/>
                          </a:solidFill>
                          <a:miter lim="800000"/>
                          <a:headEnd/>
                          <a:tailEnd/>
                        </a:ln>
                      </wps:spPr>
                      <wps:txbx>
                        <w:txbxContent>
                          <w:p w:rsidR="007333BA" w:rsidRPr="007F179D" w:rsidRDefault="007333BA" w:rsidP="00740E5B">
                            <w:pPr>
                              <w:pStyle w:val="ab"/>
                              <w:jc w:val="both"/>
                              <w:rPr>
                                <w:sz w:val="22"/>
                                <w:szCs w:val="22"/>
                                <w:lang w:val="kk-KZ"/>
                              </w:rPr>
                            </w:pPr>
                            <w:r w:rsidRPr="0075468A">
                              <w:rPr>
                                <w:b/>
                                <w:sz w:val="22"/>
                                <w:szCs w:val="22"/>
                                <w:lang w:val="kk-KZ"/>
                              </w:rPr>
                              <w:t>Мақсат</w:t>
                            </w:r>
                            <w:r w:rsidRPr="004623C2">
                              <w:rPr>
                                <w:sz w:val="22"/>
                                <w:szCs w:val="22"/>
                                <w:lang w:val="kk-KZ"/>
                              </w:rPr>
                              <w:t>:</w:t>
                            </w:r>
                            <w:r w:rsidRPr="007F179D">
                              <w:rPr>
                                <w:sz w:val="22"/>
                                <w:szCs w:val="22"/>
                                <w:lang w:val="kk-KZ"/>
                              </w:rPr>
                              <w:t xml:space="preserve"> болашақ жаттықтырушы-оқытушыларды</w:t>
                            </w:r>
                            <w:r>
                              <w:rPr>
                                <w:sz w:val="22"/>
                                <w:szCs w:val="22"/>
                                <w:lang w:val="kk-KZ"/>
                              </w:rPr>
                              <w:t xml:space="preserve"> оқушыларды</w:t>
                            </w:r>
                            <w:r w:rsidRPr="007F179D">
                              <w:rPr>
                                <w:sz w:val="22"/>
                                <w:szCs w:val="22"/>
                                <w:lang w:val="kk-KZ"/>
                              </w:rPr>
                              <w:t>ң</w:t>
                            </w:r>
                            <w:r>
                              <w:rPr>
                                <w:sz w:val="22"/>
                                <w:szCs w:val="22"/>
                                <w:lang w:val="kk-KZ"/>
                              </w:rPr>
                              <w:t xml:space="preserve"> оқу-жаттығу іс-әрекетін педагогикалық </w:t>
                            </w:r>
                            <w:r w:rsidRPr="007F179D">
                              <w:rPr>
                                <w:sz w:val="22"/>
                                <w:szCs w:val="22"/>
                                <w:lang w:val="kk-KZ"/>
                              </w:rPr>
                              <w:t>бақылау</w:t>
                            </w:r>
                            <w:r>
                              <w:rPr>
                                <w:sz w:val="22"/>
                                <w:szCs w:val="22"/>
                                <w:lang w:val="kk-KZ"/>
                              </w:rPr>
                              <w:t>ға даярла</w:t>
                            </w:r>
                            <w:r w:rsidRPr="007F179D">
                              <w:rPr>
                                <w:sz w:val="22"/>
                                <w:szCs w:val="22"/>
                                <w:lang w:val="kk-KZ"/>
                              </w:rPr>
                              <w:t>у</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2F3B4F7F" id="Text Box 12" o:spid="_x0000_s1035" type="#_x0000_t202" style="position:absolute;left:0;text-align:left;margin-left:82.35pt;margin-top:2.9pt;width:377.3pt;height:36.75pt;z-index:25187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">
                <v:textbox>
                  <w:txbxContent>
                    <w:p w:rsidR="007333BA" w:rsidRPr="007F179D" w:rsidRDefault="007333BA" w:rsidP="00740E5B">
                      <w:pPr>
                        <w:pStyle w:val="ab"/>
                        <w:jc w:val="both"/>
                        <w:rPr>
                          <w:sz w:val="22"/>
                          <w:szCs w:val="22"/>
                          <w:lang w:val="kk-KZ"/>
                        </w:rPr>
                      </w:pPr>
                      <w:r w:rsidRPr="0075468A">
                        <w:rPr>
                          <w:b/>
                          <w:sz w:val="22"/>
                          <w:szCs w:val="22"/>
                          <w:lang w:val="kk-KZ"/>
                        </w:rPr>
                        <w:t>Мақсат</w:t>
                      </w:r>
                      <w:r w:rsidRPr="004623C2">
                        <w:rPr>
                          <w:sz w:val="22"/>
                          <w:szCs w:val="22"/>
                          <w:lang w:val="kk-KZ"/>
                        </w:rPr>
                        <w:t>:</w:t>
                      </w:r>
                      <w:r w:rsidRPr="007F179D">
                        <w:rPr>
                          <w:sz w:val="22"/>
                          <w:szCs w:val="22"/>
                          <w:lang w:val="kk-KZ"/>
                        </w:rPr>
                        <w:t xml:space="preserve"> болашақ жаттықтырушы-оқытушыларды</w:t>
                      </w:r>
                      <w:r>
                        <w:rPr>
                          <w:sz w:val="22"/>
                          <w:szCs w:val="22"/>
                          <w:lang w:val="kk-KZ"/>
                        </w:rPr>
                        <w:t xml:space="preserve"> оқушыларды</w:t>
                      </w:r>
                      <w:r w:rsidRPr="007F179D">
                        <w:rPr>
                          <w:sz w:val="22"/>
                          <w:szCs w:val="22"/>
                          <w:lang w:val="kk-KZ"/>
                        </w:rPr>
                        <w:t>ң</w:t>
                      </w:r>
                      <w:r>
                        <w:rPr>
                          <w:sz w:val="22"/>
                          <w:szCs w:val="22"/>
                          <w:lang w:val="kk-KZ"/>
                        </w:rPr>
                        <w:t xml:space="preserve"> оқу-жаттығу іс-әрекетін педагогикалық </w:t>
                      </w:r>
                      <w:r w:rsidRPr="007F179D">
                        <w:rPr>
                          <w:sz w:val="22"/>
                          <w:szCs w:val="22"/>
                          <w:lang w:val="kk-KZ"/>
                        </w:rPr>
                        <w:t>бақылау</w:t>
                      </w:r>
                      <w:r>
                        <w:rPr>
                          <w:sz w:val="22"/>
                          <w:szCs w:val="22"/>
                          <w:lang w:val="kk-KZ"/>
                        </w:rPr>
                        <w:t>ға даярла</w:t>
                      </w:r>
                      <w:r w:rsidRPr="007F179D">
                        <w:rPr>
                          <w:sz w:val="22"/>
                          <w:szCs w:val="22"/>
                          <w:lang w:val="kk-KZ"/>
                        </w:rPr>
                        <w:t>у</w:t>
                      </w:r>
                    </w:p>
                  </w:txbxContent>
                </v:textbox>
              </v:shape>
            </w:pict>
          </mc:Fallback>
        </mc:AlternateContent>
      </w:r>
    </w:p>
    <w:p w:rsidR="00740E5B" w:rsidRPr="00CC4BE7" w:rsidRDefault="00740E5B" w:rsidP="00740E5B">
      <w:pPr>
        <w:jc w:val="both"/>
        <w:rPr>
          <w:rFonts w:ascii="Times New Roman" w:hAnsi="Times New Roman"/>
          <w:strike w:val="0"/>
          <w:sz w:val="28"/>
          <w:szCs w:val="28"/>
          <w:lang w:val="kk-KZ"/>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889664" behindDoc="0" locked="0" layoutInCell="1" allowOverlap="1" wp14:anchorId="7DC9B240" wp14:editId="3DC84F17">
                <wp:simplePos x="0" y="0"/>
                <wp:positionH relativeFrom="column">
                  <wp:posOffset>794385</wp:posOffset>
                </wp:positionH>
                <wp:positionV relativeFrom="paragraph">
                  <wp:posOffset>80010</wp:posOffset>
                </wp:positionV>
                <wp:extent cx="123825" cy="0"/>
                <wp:effectExtent l="0" t="0" r="9525" b="19050"/>
                <wp:wrapNone/>
                <wp:docPr id="8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AF763C2" id="AutoShape 31" o:spid="_x0000_s1026" type="#_x0000_t32" style="position:absolute;margin-left:62.55pt;margin-top:6.3pt;width:9.75pt;height:0;z-index:251889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"/>
            </w:pict>
          </mc:Fallback>
        </mc:AlternateContent>
      </w:r>
    </w:p>
    <w:p w:rsidR="00740E5B" w:rsidRPr="00CC4BE7" w:rsidRDefault="00740E5B" w:rsidP="00740E5B">
      <w:pPr>
        <w:jc w:val="both"/>
        <w:rPr>
          <w:rFonts w:ascii="Times New Roman" w:hAnsi="Times New Roman"/>
          <w:strike w:val="0"/>
          <w:sz w:val="28"/>
          <w:szCs w:val="28"/>
          <w:lang w:val="kk-KZ"/>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878400" behindDoc="0" locked="0" layoutInCell="1" allowOverlap="1" wp14:anchorId="488EF95A" wp14:editId="3000BCED">
                <wp:simplePos x="0" y="0"/>
                <wp:positionH relativeFrom="column">
                  <wp:posOffset>3453765</wp:posOffset>
                </wp:positionH>
                <wp:positionV relativeFrom="paragraph">
                  <wp:posOffset>186690</wp:posOffset>
                </wp:positionV>
                <wp:extent cx="2404110" cy="593090"/>
                <wp:effectExtent l="0" t="0" r="15240" b="16510"/>
                <wp:wrapNone/>
                <wp:docPr id="7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593090"/>
                        </a:xfrm>
                        <a:prstGeom prst="rect">
                          <a:avLst/>
                        </a:prstGeom>
                        <a:solidFill>
                          <a:srgbClr val="FFFFFF"/>
                        </a:solidFill>
                        <a:ln w="9525">
                          <a:solidFill>
                            <a:srgbClr val="000000"/>
                          </a:solidFill>
                          <a:miter lim="800000"/>
                          <a:headEnd/>
                          <a:tailEnd/>
                        </a:ln>
                      </wps:spPr>
                      <wps:txbx>
                        <w:txbxContent>
                          <w:p w:rsidR="007333BA" w:rsidRPr="007F179D" w:rsidRDefault="007333BA" w:rsidP="00740E5B">
                            <w:pPr>
                              <w:pStyle w:val="ab"/>
                              <w:jc w:val="both"/>
                              <w:rPr>
                                <w:sz w:val="22"/>
                                <w:szCs w:val="22"/>
                                <w:lang w:val="kk-KZ"/>
                              </w:rPr>
                            </w:pPr>
                            <w:r w:rsidRPr="003B13D7">
                              <w:rPr>
                                <w:b/>
                                <w:sz w:val="22"/>
                                <w:szCs w:val="22"/>
                                <w:lang w:val="kk-KZ"/>
                              </w:rPr>
                              <w:t>Қағидалар</w:t>
                            </w:r>
                            <w:r w:rsidRPr="004623C2">
                              <w:rPr>
                                <w:sz w:val="22"/>
                                <w:szCs w:val="22"/>
                                <w:lang w:val="kk-KZ"/>
                              </w:rPr>
                              <w:t>:</w:t>
                            </w:r>
                            <w:r w:rsidRPr="007F179D">
                              <w:rPr>
                                <w:b/>
                                <w:sz w:val="22"/>
                                <w:szCs w:val="22"/>
                                <w:lang w:val="kk-KZ"/>
                              </w:rPr>
                              <w:t xml:space="preserve"> </w:t>
                            </w:r>
                            <w:r w:rsidRPr="007F179D">
                              <w:rPr>
                                <w:sz w:val="22"/>
                                <w:szCs w:val="22"/>
                                <w:lang w:val="kk-KZ"/>
                              </w:rPr>
                              <w:t>белсенділік, жүйелілік, тұлғалық көзқарас,</w:t>
                            </w:r>
                            <w:r>
                              <w:rPr>
                                <w:sz w:val="22"/>
                                <w:szCs w:val="22"/>
                                <w:lang w:val="kk-KZ"/>
                              </w:rPr>
                              <w:t xml:space="preserve"> саналылық,</w:t>
                            </w:r>
                            <w:r w:rsidRPr="007F179D">
                              <w:rPr>
                                <w:sz w:val="22"/>
                                <w:szCs w:val="22"/>
                                <w:lang w:val="kk-KZ"/>
                              </w:rPr>
                              <w:t xml:space="preserve"> үздіксіз жетілдіру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8EF95A" id="Text Box 14" o:spid="_x0000_s1036" type="#_x0000_t202" style="position:absolute;left:0;text-align:left;margin-left:271.95pt;margin-top:14.7pt;width:189.3pt;height:46.7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">
                <v:textbox>
                  <w:txbxContent>
                    <w:p w:rsidR="007333BA" w:rsidRPr="007F179D" w:rsidRDefault="007333BA" w:rsidP="00740E5B">
                      <w:pPr>
                        <w:pStyle w:val="ab"/>
                        <w:jc w:val="both"/>
                        <w:rPr>
                          <w:sz w:val="22"/>
                          <w:szCs w:val="22"/>
                          <w:lang w:val="kk-KZ"/>
                        </w:rPr>
                      </w:pPr>
                      <w:r w:rsidRPr="003B13D7">
                        <w:rPr>
                          <w:b/>
                          <w:sz w:val="22"/>
                          <w:szCs w:val="22"/>
                          <w:lang w:val="kk-KZ"/>
                        </w:rPr>
                        <w:t>Қағидалар</w:t>
                      </w:r>
                      <w:r w:rsidRPr="004623C2">
                        <w:rPr>
                          <w:sz w:val="22"/>
                          <w:szCs w:val="22"/>
                          <w:lang w:val="kk-KZ"/>
                        </w:rPr>
                        <w:t>:</w:t>
                      </w:r>
                      <w:r w:rsidRPr="007F179D">
                        <w:rPr>
                          <w:b/>
                          <w:sz w:val="22"/>
                          <w:szCs w:val="22"/>
                          <w:lang w:val="kk-KZ"/>
                        </w:rPr>
                        <w:t xml:space="preserve"> </w:t>
                      </w:r>
                      <w:r w:rsidRPr="007F179D">
                        <w:rPr>
                          <w:sz w:val="22"/>
                          <w:szCs w:val="22"/>
                          <w:lang w:val="kk-KZ"/>
                        </w:rPr>
                        <w:t>белсенділік, жүйелілік, тұлғалық көзқарас,</w:t>
                      </w:r>
                      <w:r>
                        <w:rPr>
                          <w:sz w:val="22"/>
                          <w:szCs w:val="22"/>
                          <w:lang w:val="kk-KZ"/>
                        </w:rPr>
                        <w:t xml:space="preserve"> саналылық,</w:t>
                      </w:r>
                      <w:r w:rsidRPr="007F179D">
                        <w:rPr>
                          <w:sz w:val="22"/>
                          <w:szCs w:val="22"/>
                          <w:lang w:val="kk-KZ"/>
                        </w:rPr>
                        <w:t xml:space="preserve"> үздіксіз жетілдіру</w:t>
                      </w:r>
                    </w:p>
                  </w:txbxContent>
                </v:textbox>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77376" behindDoc="0" locked="0" layoutInCell="1" allowOverlap="1" wp14:anchorId="275C91A9" wp14:editId="254CD7C3">
                <wp:simplePos x="0" y="0"/>
                <wp:positionH relativeFrom="column">
                  <wp:posOffset>1038225</wp:posOffset>
                </wp:positionH>
                <wp:positionV relativeFrom="paragraph">
                  <wp:posOffset>186690</wp:posOffset>
                </wp:positionV>
                <wp:extent cx="2171700" cy="594360"/>
                <wp:effectExtent l="0" t="0" r="19050" b="15240"/>
                <wp:wrapNone/>
                <wp:docPr id="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94360"/>
                        </a:xfrm>
                        <a:prstGeom prst="rect">
                          <a:avLst/>
                        </a:prstGeom>
                        <a:solidFill>
                          <a:srgbClr val="FFFFFF"/>
                        </a:solidFill>
                        <a:ln w="9525">
                          <a:solidFill>
                            <a:srgbClr val="000000"/>
                          </a:solidFill>
                          <a:miter lim="800000"/>
                          <a:headEnd/>
                          <a:tailEnd/>
                        </a:ln>
                      </wps:spPr>
                      <wps:txbx>
                        <w:txbxContent>
                          <w:p w:rsidR="007333BA" w:rsidRPr="007F179D" w:rsidRDefault="007333BA" w:rsidP="00740E5B">
                            <w:pPr>
                              <w:pStyle w:val="ab"/>
                              <w:rPr>
                                <w:sz w:val="22"/>
                                <w:szCs w:val="22"/>
                                <w:lang w:val="kk-KZ"/>
                              </w:rPr>
                            </w:pPr>
                            <w:r w:rsidRPr="003B13D7">
                              <w:rPr>
                                <w:b/>
                                <w:sz w:val="22"/>
                                <w:szCs w:val="22"/>
                                <w:lang w:val="kk-KZ"/>
                              </w:rPr>
                              <w:t>Әдіснамалық тұғырлар</w:t>
                            </w:r>
                            <w:r w:rsidRPr="004623C2">
                              <w:rPr>
                                <w:sz w:val="22"/>
                                <w:szCs w:val="22"/>
                                <w:lang w:val="kk-KZ"/>
                              </w:rPr>
                              <w:t>:</w:t>
                            </w:r>
                            <w:r w:rsidRPr="007F179D">
                              <w:rPr>
                                <w:sz w:val="22"/>
                                <w:szCs w:val="22"/>
                                <w:lang w:val="kk-KZ"/>
                              </w:rPr>
                              <w:t xml:space="preserve"> үдерістік, жүйелік, іс-әрекеттік, тұлғалық, құзыреттілік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5C91A9" id="Text Box 13" o:spid="_x0000_s1037" type="#_x0000_t202" style="position:absolute;left:0;text-align:left;margin-left:81.75pt;margin-top:14.7pt;width:171pt;height:46.8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">
                <v:textbox>
                  <w:txbxContent>
                    <w:p w:rsidR="007333BA" w:rsidRPr="007F179D" w:rsidRDefault="007333BA" w:rsidP="00740E5B">
                      <w:pPr>
                        <w:pStyle w:val="ab"/>
                        <w:rPr>
                          <w:sz w:val="22"/>
                          <w:szCs w:val="22"/>
                          <w:lang w:val="kk-KZ"/>
                        </w:rPr>
                      </w:pPr>
                      <w:r w:rsidRPr="003B13D7">
                        <w:rPr>
                          <w:b/>
                          <w:sz w:val="22"/>
                          <w:szCs w:val="22"/>
                          <w:lang w:val="kk-KZ"/>
                        </w:rPr>
                        <w:t>Әдіснамалық тұғырлар</w:t>
                      </w:r>
                      <w:r w:rsidRPr="004623C2">
                        <w:rPr>
                          <w:sz w:val="22"/>
                          <w:szCs w:val="22"/>
                          <w:lang w:val="kk-KZ"/>
                        </w:rPr>
                        <w:t>:</w:t>
                      </w:r>
                      <w:r w:rsidRPr="007F179D">
                        <w:rPr>
                          <w:sz w:val="22"/>
                          <w:szCs w:val="22"/>
                          <w:lang w:val="kk-KZ"/>
                        </w:rPr>
                        <w:t xml:space="preserve"> үдерістік, жүйелік, іс-әрекеттік, тұлғалық, құзыреттілік</w:t>
                      </w:r>
                    </w:p>
                  </w:txbxContent>
                </v:textbox>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94784" behindDoc="0" locked="0" layoutInCell="1" allowOverlap="1" wp14:anchorId="0FFE25BD" wp14:editId="23FA8B98">
                <wp:simplePos x="0" y="0"/>
                <wp:positionH relativeFrom="column">
                  <wp:posOffset>4408805</wp:posOffset>
                </wp:positionH>
                <wp:positionV relativeFrom="paragraph">
                  <wp:posOffset>82550</wp:posOffset>
                </wp:positionV>
                <wp:extent cx="0" cy="105410"/>
                <wp:effectExtent l="0" t="0" r="19050" b="27940"/>
                <wp:wrapNone/>
                <wp:docPr id="9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0F2E06D6" id="AutoShape 36" o:spid="_x0000_s1026" type="#_x0000_t32" style="position:absolute;margin-left:347.15pt;margin-top:6.5pt;width:0;height:8.3pt;z-index:25189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"/>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93760" behindDoc="0" locked="0" layoutInCell="1" allowOverlap="1" wp14:anchorId="5DCA0814" wp14:editId="2AA4DA82">
                <wp:simplePos x="0" y="0"/>
                <wp:positionH relativeFrom="column">
                  <wp:posOffset>2032635</wp:posOffset>
                </wp:positionH>
                <wp:positionV relativeFrom="paragraph">
                  <wp:posOffset>88265</wp:posOffset>
                </wp:positionV>
                <wp:extent cx="635" cy="105410"/>
                <wp:effectExtent l="0" t="0" r="37465" b="27940"/>
                <wp:wrapNone/>
                <wp:docPr id="9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5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01535D9" id="AutoShape 35" o:spid="_x0000_s1026" type="#_x0000_t32" style="position:absolute;margin-left:160.05pt;margin-top:6.95pt;width:.05pt;height:8.3pt;z-index:251893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"/>
            </w:pict>
          </mc:Fallback>
        </mc:AlternateContent>
      </w:r>
    </w:p>
    <w:p w:rsidR="00740E5B" w:rsidRPr="00CC4BE7" w:rsidRDefault="00740E5B" w:rsidP="00740E5B">
      <w:pPr>
        <w:jc w:val="both"/>
        <w:rPr>
          <w:rFonts w:ascii="Times New Roman" w:hAnsi="Times New Roman"/>
          <w:strike w:val="0"/>
          <w:sz w:val="28"/>
          <w:szCs w:val="28"/>
          <w:lang w:val="kk-KZ"/>
        </w:rPr>
      </w:pPr>
    </w:p>
    <w:p w:rsidR="00740E5B" w:rsidRPr="00CC4BE7" w:rsidRDefault="00740E5B" w:rsidP="00740E5B">
      <w:pPr>
        <w:jc w:val="both"/>
        <w:rPr>
          <w:rFonts w:ascii="Times New Roman" w:hAnsi="Times New Roman"/>
          <w:strike w:val="0"/>
          <w:sz w:val="28"/>
          <w:szCs w:val="28"/>
          <w:lang w:val="kk-KZ"/>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909120" behindDoc="0" locked="0" layoutInCell="1" allowOverlap="1" wp14:anchorId="115F6EA4" wp14:editId="15245303">
                <wp:simplePos x="0" y="0"/>
                <wp:positionH relativeFrom="column">
                  <wp:posOffset>3215005</wp:posOffset>
                </wp:positionH>
                <wp:positionV relativeFrom="paragraph">
                  <wp:posOffset>46990</wp:posOffset>
                </wp:positionV>
                <wp:extent cx="218440" cy="0"/>
                <wp:effectExtent l="0" t="76200" r="29210" b="9525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0634296" id="AutoShape 37" o:spid="_x0000_s1026" type="#_x0000_t32" style="position:absolute;margin-left:253.15pt;margin-top:3.7pt;width:17.2pt;height:0;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">
                <v:stroke endarrow="block"/>
              </v:shape>
            </w:pict>
          </mc:Fallback>
        </mc:AlternateContent>
      </w:r>
    </w:p>
    <w:p w:rsidR="00740E5B" w:rsidRPr="00D241EE" w:rsidRDefault="00740E5B" w:rsidP="00740E5B">
      <w:pPr>
        <w:jc w:val="both"/>
        <w:rPr>
          <w:rFonts w:ascii="Times New Roman" w:hAnsi="Times New Roman"/>
          <w:strike w:val="0"/>
          <w:lang w:val="kk-KZ"/>
        </w:rPr>
      </w:pPr>
    </w:p>
    <w:p w:rsidR="00740E5B" w:rsidRPr="00CC4BE7" w:rsidRDefault="00740E5B" w:rsidP="00740E5B">
      <w:pPr>
        <w:jc w:val="both"/>
        <w:rPr>
          <w:rFonts w:ascii="Times New Roman" w:hAnsi="Times New Roman"/>
          <w:strike w:val="0"/>
          <w:sz w:val="28"/>
          <w:szCs w:val="28"/>
          <w:lang w:val="kk-KZ"/>
        </w:rPr>
      </w:pPr>
      <w:r w:rsidRPr="00D241EE">
        <w:rPr>
          <w:rFonts w:ascii="Times New Roman" w:hAnsi="Times New Roman"/>
          <w:strike w:val="0"/>
          <w:noProof/>
          <w:lang w:eastAsia="ru-RU"/>
        </w:rPr>
        <mc:AlternateContent>
          <mc:Choice Requires="wps">
            <w:drawing>
              <wp:anchor distT="0" distB="0" distL="114300" distR="114300" simplePos="0" relativeHeight="251907072" behindDoc="0" locked="0" layoutInCell="1" allowOverlap="1" wp14:anchorId="2D914DDE" wp14:editId="3A6504D5">
                <wp:simplePos x="0" y="0"/>
                <wp:positionH relativeFrom="column">
                  <wp:posOffset>527685</wp:posOffset>
                </wp:positionH>
                <wp:positionV relativeFrom="paragraph">
                  <wp:posOffset>82550</wp:posOffset>
                </wp:positionV>
                <wp:extent cx="0" cy="113030"/>
                <wp:effectExtent l="76200" t="0" r="57150" b="58420"/>
                <wp:wrapNone/>
                <wp:docPr id="115"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w14:anchorId="4BE72BE9" id="AutoShape 58" o:spid="_x0000_s1026" type="#_x0000_t32" style="position:absolute;margin-left:41.55pt;margin-top:6.5pt;width:0;height:8.9pt;z-index:251907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">
                <v:stroke endarrow="block"/>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73280" behindDoc="0" locked="0" layoutInCell="1" allowOverlap="1" wp14:anchorId="50772849" wp14:editId="0651483F">
                <wp:simplePos x="0" y="0"/>
                <wp:positionH relativeFrom="column">
                  <wp:posOffset>260985</wp:posOffset>
                </wp:positionH>
                <wp:positionV relativeFrom="paragraph">
                  <wp:posOffset>196850</wp:posOffset>
                </wp:positionV>
                <wp:extent cx="552450" cy="2698750"/>
                <wp:effectExtent l="0" t="0" r="19050" b="25400"/>
                <wp:wrapNone/>
                <wp:docPr id="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698750"/>
                        </a:xfrm>
                        <a:prstGeom prst="rect">
                          <a:avLst/>
                        </a:prstGeom>
                        <a:solidFill>
                          <a:srgbClr val="FFFFFF"/>
                        </a:solidFill>
                        <a:ln w="9525">
                          <a:solidFill>
                            <a:srgbClr val="000000"/>
                          </a:solidFill>
                          <a:miter lim="800000"/>
                          <a:headEnd/>
                          <a:tailEnd/>
                        </a:ln>
                      </wps:spPr>
                      <wps:txbx>
                        <w:txbxContent>
                          <w:p w:rsidR="007333BA" w:rsidRPr="005A47EF" w:rsidRDefault="007333BA" w:rsidP="00740E5B">
                            <w:pPr>
                              <w:pStyle w:val="ab"/>
                              <w:jc w:val="center"/>
                              <w:rPr>
                                <w:b/>
                                <w:sz w:val="22"/>
                                <w:szCs w:val="22"/>
                                <w:lang w:val="kk-KZ"/>
                              </w:rPr>
                            </w:pPr>
                            <w:r>
                              <w:rPr>
                                <w:b/>
                                <w:sz w:val="22"/>
                                <w:szCs w:val="22"/>
                                <w:lang w:val="kk-KZ"/>
                              </w:rPr>
                              <w:t>К</w:t>
                            </w:r>
                            <w:r w:rsidRPr="007A4529">
                              <w:rPr>
                                <w:b/>
                                <w:sz w:val="22"/>
                                <w:szCs w:val="22"/>
                                <w:lang w:val="kk-KZ"/>
                              </w:rPr>
                              <w:t>огнитивтік</w:t>
                            </w:r>
                            <w:r w:rsidRPr="005A47EF">
                              <w:rPr>
                                <w:b/>
                                <w:sz w:val="22"/>
                                <w:szCs w:val="22"/>
                                <w:lang w:val="kk-KZ"/>
                              </w:rPr>
                              <w:t>-процессуалдық</w:t>
                            </w:r>
                          </w:p>
                        </w:txbxContent>
                      </wps:txbx>
                      <wps:bodyPr rot="0" vert="vert270" wrap="square" lIns="91440" tIns="45720" rIns="91440" bIns="45720" anchor="t" anchorCtr="0" upright="1">
                        <a:noAutofit/>
                      </wps:bodyPr>
                    </wps:wsp>
                  </a:graphicData>
                </a:graphic>
                <wp14:sizeRelV relativeFrom="margin">
                  <wp14:pctHeight>0</wp14:pctHeight>
                </wp14:sizeRelV>
              </wp:anchor>
            </w:drawing>
          </mc:Choice>
          <mc:Fallback>
            <w:pict>
              <v:shape w14:anchorId="50772849" id="Text Box 9" o:spid="_x0000_s1038" type="#_x0000_t202" style="position:absolute;left:0;text-align:left;margin-left:20.55pt;margin-top:15.5pt;width:43.5pt;height:212.5pt;z-index:25187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">
                <v:textbox style="layout-flow:vertical;mso-layout-flow-alt:bottom-to-top">
                  <w:txbxContent>
                    <w:p w:rsidR="007333BA" w:rsidRPr="005A47EF" w:rsidRDefault="007333BA" w:rsidP="00740E5B">
                      <w:pPr>
                        <w:pStyle w:val="ab"/>
                        <w:jc w:val="center"/>
                        <w:rPr>
                          <w:b/>
                          <w:sz w:val="22"/>
                          <w:szCs w:val="22"/>
                          <w:lang w:val="kk-KZ"/>
                        </w:rPr>
                      </w:pPr>
                      <w:r>
                        <w:rPr>
                          <w:b/>
                          <w:sz w:val="22"/>
                          <w:szCs w:val="22"/>
                          <w:lang w:val="kk-KZ"/>
                        </w:rPr>
                        <w:t>К</w:t>
                      </w:r>
                      <w:r w:rsidRPr="007A4529">
                        <w:rPr>
                          <w:b/>
                          <w:sz w:val="22"/>
                          <w:szCs w:val="22"/>
                          <w:lang w:val="kk-KZ"/>
                        </w:rPr>
                        <w:t>огнитивтік</w:t>
                      </w:r>
                      <w:r w:rsidRPr="005A47EF">
                        <w:rPr>
                          <w:b/>
                          <w:sz w:val="22"/>
                          <w:szCs w:val="22"/>
                          <w:lang w:val="kk-KZ"/>
                        </w:rPr>
                        <w:t>-процессуалдық</w:t>
                      </w:r>
                    </w:p>
                  </w:txbxContent>
                </v:textbox>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70208" behindDoc="0" locked="0" layoutInCell="1" allowOverlap="1" wp14:anchorId="774D568D" wp14:editId="6CFE4BDE">
                <wp:simplePos x="0" y="0"/>
                <wp:positionH relativeFrom="column">
                  <wp:posOffset>946785</wp:posOffset>
                </wp:positionH>
                <wp:positionV relativeFrom="paragraph">
                  <wp:posOffset>195580</wp:posOffset>
                </wp:positionV>
                <wp:extent cx="5067300" cy="2750820"/>
                <wp:effectExtent l="0" t="0" r="19050" b="11430"/>
                <wp:wrapNone/>
                <wp:docPr id="6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50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A7C314" id="Rectangle 4" o:spid="_x0000_s1026" style="position:absolute;margin-left:74.55pt;margin-top:15.4pt;width:399pt;height:216.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"/>
            </w:pict>
          </mc:Fallback>
        </mc:AlternateContent>
      </w:r>
    </w:p>
    <w:p w:rsidR="00740E5B" w:rsidRPr="00CC4BE7" w:rsidRDefault="00740E5B" w:rsidP="00740E5B">
      <w:pPr>
        <w:jc w:val="both"/>
        <w:rPr>
          <w:rFonts w:ascii="Times New Roman" w:hAnsi="Times New Roman"/>
          <w:strike w:val="0"/>
          <w:sz w:val="28"/>
          <w:szCs w:val="28"/>
          <w:lang w:val="kk-KZ"/>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911168" behindDoc="0" locked="0" layoutInCell="1" allowOverlap="1" wp14:anchorId="72B16C2C" wp14:editId="1B8FBCD0">
                <wp:simplePos x="0" y="0"/>
                <wp:positionH relativeFrom="column">
                  <wp:posOffset>5526405</wp:posOffset>
                </wp:positionH>
                <wp:positionV relativeFrom="paragraph">
                  <wp:posOffset>144780</wp:posOffset>
                </wp:positionV>
                <wp:extent cx="462280" cy="2519680"/>
                <wp:effectExtent l="0" t="0" r="13970" b="1397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519680"/>
                        </a:xfrm>
                        <a:prstGeom prst="rect">
                          <a:avLst/>
                        </a:prstGeom>
                        <a:solidFill>
                          <a:srgbClr val="FFFFFF"/>
                        </a:solidFill>
                        <a:ln w="9525">
                          <a:solidFill>
                            <a:srgbClr val="000000"/>
                          </a:solidFill>
                          <a:miter lim="800000"/>
                          <a:headEnd/>
                          <a:tailEnd/>
                        </a:ln>
                      </wps:spPr>
                      <wps:txbx>
                        <w:txbxContent>
                          <w:p w:rsidR="007333BA" w:rsidRPr="007F179D" w:rsidRDefault="007333BA" w:rsidP="00740E5B">
                            <w:pPr>
                              <w:pStyle w:val="ab"/>
                              <w:jc w:val="center"/>
                              <w:rPr>
                                <w:sz w:val="22"/>
                                <w:szCs w:val="22"/>
                                <w:lang w:val="kk-KZ"/>
                              </w:rPr>
                            </w:pPr>
                            <w:r w:rsidRPr="007F179D">
                              <w:rPr>
                                <w:sz w:val="22"/>
                                <w:szCs w:val="22"/>
                                <w:lang w:val="kk-KZ"/>
                              </w:rPr>
                              <w:t>Әдістемелік қамтамасыз етуілуі</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B16C2C" id="_x0000_s1039" type="#_x0000_t202" style="position:absolute;left:0;text-align:left;margin-left:435.15pt;margin-top:11.4pt;width:36.4pt;height:198.4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">
                <v:textbox style="layout-flow:vertical;mso-layout-flow-alt:bottom-to-top">
                  <w:txbxContent>
                    <w:p w:rsidR="007333BA" w:rsidRPr="007F179D" w:rsidRDefault="007333BA" w:rsidP="00740E5B">
                      <w:pPr>
                        <w:pStyle w:val="ab"/>
                        <w:jc w:val="center"/>
                        <w:rPr>
                          <w:sz w:val="22"/>
                          <w:szCs w:val="22"/>
                          <w:lang w:val="kk-KZ"/>
                        </w:rPr>
                      </w:pPr>
                      <w:r w:rsidRPr="007F179D">
                        <w:rPr>
                          <w:sz w:val="22"/>
                          <w:szCs w:val="22"/>
                          <w:lang w:val="kk-KZ"/>
                        </w:rPr>
                        <w:t>Әдістемелік қамтамасыз етуілуі</w:t>
                      </w:r>
                    </w:p>
                  </w:txbxContent>
                </v:textbox>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80448" behindDoc="0" locked="0" layoutInCell="1" allowOverlap="1" wp14:anchorId="744B2F88" wp14:editId="036B688D">
                <wp:simplePos x="0" y="0"/>
                <wp:positionH relativeFrom="column">
                  <wp:posOffset>1106805</wp:posOffset>
                </wp:positionH>
                <wp:positionV relativeFrom="paragraph">
                  <wp:posOffset>147320</wp:posOffset>
                </wp:positionV>
                <wp:extent cx="4300855" cy="861060"/>
                <wp:effectExtent l="0" t="0" r="23495" b="15240"/>
                <wp:wrapNone/>
                <wp:docPr id="7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0855" cy="861060"/>
                        </a:xfrm>
                        <a:prstGeom prst="rect">
                          <a:avLst/>
                        </a:prstGeom>
                        <a:solidFill>
                          <a:srgbClr val="FFFFFF"/>
                        </a:solidFill>
                        <a:ln w="9525">
                          <a:solidFill>
                            <a:srgbClr val="000000"/>
                          </a:solidFill>
                          <a:miter lim="800000"/>
                          <a:headEnd/>
                          <a:tailEnd/>
                        </a:ln>
                      </wps:spPr>
                      <wps:txbx>
                        <w:txbxContent>
                          <w:p w:rsidR="007333BA" w:rsidRDefault="007333BA" w:rsidP="00740E5B">
                            <w:pPr>
                              <w:pStyle w:val="ab"/>
                              <w:spacing w:before="0" w:beforeAutospacing="0" w:after="0" w:afterAutospacing="0"/>
                              <w:jc w:val="both"/>
                              <w:rPr>
                                <w:sz w:val="22"/>
                                <w:szCs w:val="22"/>
                                <w:lang w:val="kk-KZ"/>
                              </w:rPr>
                            </w:pPr>
                            <w:r w:rsidRPr="0075468A">
                              <w:rPr>
                                <w:b/>
                                <w:sz w:val="22"/>
                                <w:szCs w:val="22"/>
                                <w:lang w:val="kk-KZ"/>
                              </w:rPr>
                              <w:t>Мазмұны</w:t>
                            </w:r>
                            <w:r w:rsidRPr="007F179D">
                              <w:rPr>
                                <w:sz w:val="22"/>
                                <w:szCs w:val="22"/>
                                <w:lang w:val="kk-KZ"/>
                              </w:rPr>
                              <w:t xml:space="preserve">: </w:t>
                            </w:r>
                            <w:r>
                              <w:rPr>
                                <w:sz w:val="22"/>
                                <w:szCs w:val="22"/>
                                <w:lang w:val="kk-KZ"/>
                              </w:rPr>
                              <w:t>«Дене шынықтыру спорты мамандығы бойынша пәндерді оқыту әдістемесі» курсы.</w:t>
                            </w:r>
                          </w:p>
                          <w:p w:rsidR="007333BA" w:rsidRDefault="007333BA" w:rsidP="00740E5B">
                            <w:pPr>
                              <w:pStyle w:val="ab"/>
                              <w:spacing w:before="0" w:beforeAutospacing="0" w:after="0" w:afterAutospacing="0"/>
                              <w:jc w:val="both"/>
                              <w:rPr>
                                <w:sz w:val="22"/>
                                <w:szCs w:val="22"/>
                                <w:lang w:val="kk-KZ"/>
                              </w:rPr>
                            </w:pPr>
                            <w:r w:rsidRPr="00011943">
                              <w:rPr>
                                <w:b/>
                                <w:sz w:val="22"/>
                                <w:szCs w:val="22"/>
                                <w:lang w:val="kk-KZ"/>
                              </w:rPr>
                              <w:t>Элективті курс мазмұны</w:t>
                            </w:r>
                            <w:r>
                              <w:rPr>
                                <w:sz w:val="22"/>
                                <w:szCs w:val="22"/>
                                <w:lang w:val="kk-KZ"/>
                              </w:rPr>
                              <w:t xml:space="preserve"> (</w:t>
                            </w:r>
                            <w:r w:rsidRPr="0063003C">
                              <w:rPr>
                                <w:sz w:val="22"/>
                                <w:szCs w:val="22"/>
                                <w:lang w:val="kk-KZ"/>
                              </w:rPr>
                              <w:t>Дене шынықтыру мен спорт саласындағы педагогикалық үдерісті бақылау</w:t>
                            </w:r>
                            <w:r>
                              <w:rPr>
                                <w:sz w:val="22"/>
                                <w:szCs w:val="22"/>
                                <w:lang w:val="kk-KZ"/>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4B2F88" id="Text Box 18" o:spid="_x0000_s1040" type="#_x0000_t202" style="position:absolute;left:0;text-align:left;margin-left:87.15pt;margin-top:11.6pt;width:338.65pt;height:67.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">
                <v:textbox>
                  <w:txbxContent>
                    <w:p w:rsidR="007333BA" w:rsidRDefault="007333BA" w:rsidP="00740E5B">
                      <w:pPr>
                        <w:pStyle w:val="ab"/>
                        <w:spacing w:before="0" w:beforeAutospacing="0" w:after="0" w:afterAutospacing="0"/>
                        <w:jc w:val="both"/>
                        <w:rPr>
                          <w:sz w:val="22"/>
                          <w:szCs w:val="22"/>
                          <w:lang w:val="kk-KZ"/>
                        </w:rPr>
                      </w:pPr>
                      <w:r w:rsidRPr="0075468A">
                        <w:rPr>
                          <w:b/>
                          <w:sz w:val="22"/>
                          <w:szCs w:val="22"/>
                          <w:lang w:val="kk-KZ"/>
                        </w:rPr>
                        <w:t>Мазмұны</w:t>
                      </w:r>
                      <w:r w:rsidRPr="007F179D">
                        <w:rPr>
                          <w:sz w:val="22"/>
                          <w:szCs w:val="22"/>
                          <w:lang w:val="kk-KZ"/>
                        </w:rPr>
                        <w:t xml:space="preserve">: </w:t>
                      </w:r>
                      <w:r>
                        <w:rPr>
                          <w:sz w:val="22"/>
                          <w:szCs w:val="22"/>
                          <w:lang w:val="kk-KZ"/>
                        </w:rPr>
                        <w:t>«Дене шынықтыру спорты мамандығы бойынша пәндерді оқыту әдістемесі» курсы.</w:t>
                      </w:r>
                    </w:p>
                    <w:p w:rsidR="007333BA" w:rsidRDefault="007333BA" w:rsidP="00740E5B">
                      <w:pPr>
                        <w:pStyle w:val="ab"/>
                        <w:spacing w:before="0" w:beforeAutospacing="0" w:after="0" w:afterAutospacing="0"/>
                        <w:jc w:val="both"/>
                        <w:rPr>
                          <w:sz w:val="22"/>
                          <w:szCs w:val="22"/>
                          <w:lang w:val="kk-KZ"/>
                        </w:rPr>
                      </w:pPr>
                      <w:r w:rsidRPr="00011943">
                        <w:rPr>
                          <w:b/>
                          <w:sz w:val="22"/>
                          <w:szCs w:val="22"/>
                          <w:lang w:val="kk-KZ"/>
                        </w:rPr>
                        <w:t>Элективті курс мазмұны</w:t>
                      </w:r>
                      <w:r>
                        <w:rPr>
                          <w:sz w:val="22"/>
                          <w:szCs w:val="22"/>
                          <w:lang w:val="kk-KZ"/>
                        </w:rPr>
                        <w:t xml:space="preserve"> (</w:t>
                      </w:r>
                      <w:r w:rsidRPr="0063003C">
                        <w:rPr>
                          <w:sz w:val="22"/>
                          <w:szCs w:val="22"/>
                          <w:lang w:val="kk-KZ"/>
                        </w:rPr>
                        <w:t>Дене шынықтыру мен спорт саласындағы педагогикалық үдерісті бақылау</w:t>
                      </w:r>
                      <w:r>
                        <w:rPr>
                          <w:sz w:val="22"/>
                          <w:szCs w:val="22"/>
                          <w:lang w:val="kk-KZ"/>
                        </w:rPr>
                        <w:t>)</w:t>
                      </w:r>
                    </w:p>
                  </w:txbxContent>
                </v:textbox>
              </v:shape>
            </w:pict>
          </mc:Fallback>
        </mc:AlternateContent>
      </w:r>
    </w:p>
    <w:p w:rsidR="00740E5B" w:rsidRPr="00CC4BE7" w:rsidRDefault="00740E5B" w:rsidP="00740E5B">
      <w:pPr>
        <w:jc w:val="both"/>
        <w:rPr>
          <w:rFonts w:ascii="Times New Roman" w:hAnsi="Times New Roman"/>
          <w:strike w:val="0"/>
          <w:sz w:val="28"/>
          <w:szCs w:val="28"/>
          <w:lang w:val="kk-KZ"/>
        </w:rPr>
      </w:pPr>
    </w:p>
    <w:p w:rsidR="00740E5B" w:rsidRPr="00CC4BE7" w:rsidRDefault="00740E5B" w:rsidP="00740E5B">
      <w:pPr>
        <w:jc w:val="both"/>
        <w:rPr>
          <w:rFonts w:ascii="Times New Roman" w:hAnsi="Times New Roman"/>
          <w:strike w:val="0"/>
          <w:sz w:val="28"/>
          <w:szCs w:val="28"/>
          <w:lang w:val="kk-KZ"/>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915264" behindDoc="0" locked="0" layoutInCell="1" allowOverlap="1" wp14:anchorId="4A968B51" wp14:editId="0C6B6EB5">
                <wp:simplePos x="0" y="0"/>
                <wp:positionH relativeFrom="column">
                  <wp:posOffset>5403215</wp:posOffset>
                </wp:positionH>
                <wp:positionV relativeFrom="paragraph">
                  <wp:posOffset>196850</wp:posOffset>
                </wp:positionV>
                <wp:extent cx="108585" cy="0"/>
                <wp:effectExtent l="0" t="0" r="24765" b="19050"/>
                <wp:wrapNone/>
                <wp:docPr id="1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3934452" id="AutoShape 35" o:spid="_x0000_s1026" type="#_x0000_t32" style="position:absolute;margin-left:425.45pt;margin-top:15.5pt;width:8.55pt;height:0;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"/>
            </w:pict>
          </mc:Fallback>
        </mc:AlternateContent>
      </w:r>
    </w:p>
    <w:p w:rsidR="00740E5B" w:rsidRPr="00CC4BE7" w:rsidRDefault="00740E5B" w:rsidP="00740E5B">
      <w:pPr>
        <w:jc w:val="both"/>
        <w:rPr>
          <w:rFonts w:ascii="Times New Roman" w:hAnsi="Times New Roman"/>
          <w:strike w:val="0"/>
          <w:sz w:val="28"/>
          <w:szCs w:val="28"/>
          <w:lang w:val="kk-KZ"/>
        </w:rPr>
      </w:pPr>
    </w:p>
    <w:p w:rsidR="00740E5B" w:rsidRPr="00CC4BE7" w:rsidRDefault="00740E5B" w:rsidP="00740E5B">
      <w:pPr>
        <w:jc w:val="both"/>
        <w:rPr>
          <w:rFonts w:ascii="Times New Roman" w:hAnsi="Times New Roman"/>
          <w:strike w:val="0"/>
          <w:sz w:val="28"/>
          <w:szCs w:val="28"/>
          <w:lang w:val="kk-KZ"/>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912192" behindDoc="0" locked="0" layoutInCell="1" allowOverlap="1" wp14:anchorId="1082C5C9" wp14:editId="03EA740F">
                <wp:simplePos x="0" y="0"/>
                <wp:positionH relativeFrom="column">
                  <wp:posOffset>3239135</wp:posOffset>
                </wp:positionH>
                <wp:positionV relativeFrom="paragraph">
                  <wp:posOffset>193675</wp:posOffset>
                </wp:positionV>
                <wp:extent cx="0" cy="113030"/>
                <wp:effectExtent l="76200" t="0" r="57150" b="58420"/>
                <wp:wrapNone/>
                <wp:docPr id="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5DE0AD" id="AutoShape 37" o:spid="_x0000_s1026" type="#_x0000_t32" style="position:absolute;margin-left:255.05pt;margin-top:15.25pt;width:0;height:8.9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">
                <v:stroke endarrow="block"/>
              </v:shape>
            </w:pict>
          </mc:Fallback>
        </mc:AlternateContent>
      </w:r>
    </w:p>
    <w:p w:rsidR="00740E5B" w:rsidRPr="00CC4BE7" w:rsidRDefault="00740E5B" w:rsidP="00740E5B">
      <w:pPr>
        <w:jc w:val="both"/>
        <w:rPr>
          <w:rFonts w:ascii="Times New Roman" w:hAnsi="Times New Roman"/>
          <w:strike w:val="0"/>
          <w:sz w:val="28"/>
          <w:szCs w:val="28"/>
          <w:lang w:val="kk-KZ"/>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879424" behindDoc="0" locked="0" layoutInCell="1" allowOverlap="1" wp14:anchorId="5473143A" wp14:editId="5DDBD86C">
                <wp:simplePos x="0" y="0"/>
                <wp:positionH relativeFrom="column">
                  <wp:posOffset>1106805</wp:posOffset>
                </wp:positionH>
                <wp:positionV relativeFrom="paragraph">
                  <wp:posOffset>95885</wp:posOffset>
                </wp:positionV>
                <wp:extent cx="4300855" cy="510540"/>
                <wp:effectExtent l="0" t="0" r="23495" b="22860"/>
                <wp:wrapNone/>
                <wp:docPr id="7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0855" cy="510540"/>
                        </a:xfrm>
                        <a:prstGeom prst="rect">
                          <a:avLst/>
                        </a:prstGeom>
                        <a:solidFill>
                          <a:srgbClr val="FFFFFF"/>
                        </a:solidFill>
                        <a:ln w="9525">
                          <a:solidFill>
                            <a:srgbClr val="000000"/>
                          </a:solidFill>
                          <a:miter lim="800000"/>
                          <a:headEnd/>
                          <a:tailEnd/>
                        </a:ln>
                      </wps:spPr>
                      <wps:txbx>
                        <w:txbxContent>
                          <w:p w:rsidR="007333BA" w:rsidRPr="007F179D" w:rsidRDefault="007333BA" w:rsidP="00740E5B">
                            <w:pPr>
                              <w:pStyle w:val="ab"/>
                              <w:jc w:val="both"/>
                              <w:rPr>
                                <w:sz w:val="22"/>
                                <w:szCs w:val="22"/>
                                <w:lang w:val="kk-KZ"/>
                              </w:rPr>
                            </w:pPr>
                            <w:r w:rsidRPr="00011943">
                              <w:rPr>
                                <w:b/>
                                <w:sz w:val="22"/>
                                <w:szCs w:val="22"/>
                                <w:lang w:val="kk-KZ"/>
                              </w:rPr>
                              <w:t>Формалары</w:t>
                            </w:r>
                            <w:r w:rsidRPr="007F179D">
                              <w:rPr>
                                <w:sz w:val="22"/>
                                <w:szCs w:val="22"/>
                                <w:lang w:val="kk-KZ"/>
                              </w:rPr>
                              <w:t>: лекция, семинар, практикалық сабақтар, өзіндік жұмыс, педагогикалық практика</w:t>
                            </w:r>
                            <w:r>
                              <w:rPr>
                                <w:sz w:val="22"/>
                                <w:szCs w:val="22"/>
                                <w:lang w:val="kk-KZ"/>
                              </w:rPr>
                              <w:t>,</w:t>
                            </w:r>
                          </w:p>
                          <w:p w:rsidR="007333BA" w:rsidRPr="000004E3" w:rsidRDefault="007333BA" w:rsidP="00740E5B">
                            <w:pPr>
                              <w:rPr>
                                <w:lang w:val="kk-K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73143A" id="Text Box 17" o:spid="_x0000_s1041" type="#_x0000_t202" style="position:absolute;left:0;text-align:left;margin-left:87.15pt;margin-top:7.55pt;width:338.65pt;height:40.2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">
                <v:textbox>
                  <w:txbxContent>
                    <w:p w:rsidR="007333BA" w:rsidRPr="007F179D" w:rsidRDefault="007333BA" w:rsidP="00740E5B">
                      <w:pPr>
                        <w:pStyle w:val="ab"/>
                        <w:jc w:val="both"/>
                        <w:rPr>
                          <w:sz w:val="22"/>
                          <w:szCs w:val="22"/>
                          <w:lang w:val="kk-KZ"/>
                        </w:rPr>
                      </w:pPr>
                      <w:r w:rsidRPr="00011943">
                        <w:rPr>
                          <w:b/>
                          <w:sz w:val="22"/>
                          <w:szCs w:val="22"/>
                          <w:lang w:val="kk-KZ"/>
                        </w:rPr>
                        <w:t>Формалары</w:t>
                      </w:r>
                      <w:r w:rsidRPr="007F179D">
                        <w:rPr>
                          <w:sz w:val="22"/>
                          <w:szCs w:val="22"/>
                          <w:lang w:val="kk-KZ"/>
                        </w:rPr>
                        <w:t>: лекция, семинар, практикалық сабақтар, өзіндік жұмыс, педагогикалық практика</w:t>
                      </w:r>
                      <w:r>
                        <w:rPr>
                          <w:sz w:val="22"/>
                          <w:szCs w:val="22"/>
                          <w:lang w:val="kk-KZ"/>
                        </w:rPr>
                        <w:t>,</w:t>
                      </w:r>
                    </w:p>
                    <w:p w:rsidR="007333BA" w:rsidRPr="000004E3" w:rsidRDefault="007333BA" w:rsidP="00740E5B">
                      <w:pPr>
                        <w:rPr>
                          <w:lang w:val="kk-KZ"/>
                        </w:rPr>
                      </w:pPr>
                    </w:p>
                  </w:txbxContent>
                </v:textbox>
              </v:shape>
            </w:pict>
          </mc:Fallback>
        </mc:AlternateContent>
      </w:r>
    </w:p>
    <w:p w:rsidR="00740E5B" w:rsidRPr="00CC4BE7" w:rsidRDefault="00740E5B" w:rsidP="00740E5B">
      <w:pPr>
        <w:jc w:val="both"/>
        <w:rPr>
          <w:rFonts w:ascii="Times New Roman" w:hAnsi="Times New Roman"/>
          <w:strike w:val="0"/>
          <w:sz w:val="28"/>
          <w:szCs w:val="28"/>
          <w:lang w:val="kk-KZ"/>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916288" behindDoc="0" locked="0" layoutInCell="1" allowOverlap="1" wp14:anchorId="560AA1E4" wp14:editId="70F18EED">
                <wp:simplePos x="0" y="0"/>
                <wp:positionH relativeFrom="column">
                  <wp:posOffset>5415915</wp:posOffset>
                </wp:positionH>
                <wp:positionV relativeFrom="paragraph">
                  <wp:posOffset>102870</wp:posOffset>
                </wp:positionV>
                <wp:extent cx="108585" cy="0"/>
                <wp:effectExtent l="0" t="0" r="24765" b="19050"/>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AFE14B6" id="AutoShape 35" o:spid="_x0000_s1026" type="#_x0000_t32" style="position:absolute;margin-left:426.45pt;margin-top:8.1pt;width:8.55pt;height:0;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"/>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90688" behindDoc="0" locked="0" layoutInCell="1" allowOverlap="1" wp14:anchorId="7E0517E6" wp14:editId="2472D1DC">
                <wp:simplePos x="0" y="0"/>
                <wp:positionH relativeFrom="column">
                  <wp:posOffset>815340</wp:posOffset>
                </wp:positionH>
                <wp:positionV relativeFrom="paragraph">
                  <wp:posOffset>176791</wp:posOffset>
                </wp:positionV>
                <wp:extent cx="123825" cy="0"/>
                <wp:effectExtent l="0" t="0" r="9525" b="19050"/>
                <wp:wrapNone/>
                <wp:docPr id="8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0AB3C048" id="AutoShape 32" o:spid="_x0000_s1026" type="#_x0000_t32" style="position:absolute;margin-left:64.2pt;margin-top:13.9pt;width:9.75pt;height:0;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"/>
            </w:pict>
          </mc:Fallback>
        </mc:AlternateContent>
      </w:r>
    </w:p>
    <w:p w:rsidR="00740E5B" w:rsidRPr="00CC4BE7" w:rsidRDefault="00740E5B" w:rsidP="00740E5B">
      <w:pPr>
        <w:jc w:val="both"/>
        <w:rPr>
          <w:rFonts w:ascii="Times New Roman" w:hAnsi="Times New Roman"/>
          <w:strike w:val="0"/>
          <w:sz w:val="28"/>
          <w:szCs w:val="28"/>
          <w:lang w:val="kk-KZ"/>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913216" behindDoc="0" locked="0" layoutInCell="1" allowOverlap="1" wp14:anchorId="63E9AFC6" wp14:editId="17092A61">
                <wp:simplePos x="0" y="0"/>
                <wp:positionH relativeFrom="column">
                  <wp:posOffset>3247390</wp:posOffset>
                </wp:positionH>
                <wp:positionV relativeFrom="paragraph">
                  <wp:posOffset>153035</wp:posOffset>
                </wp:positionV>
                <wp:extent cx="0" cy="113030"/>
                <wp:effectExtent l="76200" t="0" r="57150" b="58420"/>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B2AC0C" id="AutoShape 37" o:spid="_x0000_s1026" type="#_x0000_t32" style="position:absolute;margin-left:255.7pt;margin-top:12.05pt;width:0;height:8.9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">
                <v:stroke endarrow="block"/>
              </v:shape>
            </w:pict>
          </mc:Fallback>
        </mc:AlternateContent>
      </w:r>
    </w:p>
    <w:p w:rsidR="00740E5B" w:rsidRPr="00CC4BE7" w:rsidRDefault="00740E5B" w:rsidP="00740E5B">
      <w:pPr>
        <w:jc w:val="both"/>
        <w:rPr>
          <w:rFonts w:ascii="Times New Roman" w:hAnsi="Times New Roman"/>
          <w:strike w:val="0"/>
          <w:sz w:val="28"/>
          <w:szCs w:val="28"/>
          <w:lang w:val="kk-KZ"/>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910144" behindDoc="0" locked="0" layoutInCell="1" allowOverlap="1" wp14:anchorId="55AB90D8" wp14:editId="31E0A4DB">
                <wp:simplePos x="0" y="0"/>
                <wp:positionH relativeFrom="column">
                  <wp:posOffset>1112733</wp:posOffset>
                </wp:positionH>
                <wp:positionV relativeFrom="paragraph">
                  <wp:posOffset>61595</wp:posOffset>
                </wp:positionV>
                <wp:extent cx="4292388" cy="441960"/>
                <wp:effectExtent l="0" t="0" r="13335" b="1524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388" cy="441960"/>
                        </a:xfrm>
                        <a:prstGeom prst="rect">
                          <a:avLst/>
                        </a:prstGeom>
                        <a:solidFill>
                          <a:srgbClr val="FFFFFF"/>
                        </a:solidFill>
                        <a:ln w="9525">
                          <a:solidFill>
                            <a:srgbClr val="000000"/>
                          </a:solidFill>
                          <a:miter lim="800000"/>
                          <a:headEnd/>
                          <a:tailEnd/>
                        </a:ln>
                      </wps:spPr>
                      <wps:txbx>
                        <w:txbxContent>
                          <w:p w:rsidR="007333BA" w:rsidRPr="007F179D" w:rsidRDefault="007333BA" w:rsidP="00740E5B">
                            <w:pPr>
                              <w:pStyle w:val="ab"/>
                              <w:rPr>
                                <w:sz w:val="22"/>
                                <w:szCs w:val="22"/>
                                <w:lang w:val="kk-KZ" w:eastAsia="en-US"/>
                              </w:rPr>
                            </w:pPr>
                            <w:r w:rsidRPr="00011943">
                              <w:rPr>
                                <w:b/>
                                <w:sz w:val="22"/>
                                <w:szCs w:val="22"/>
                                <w:lang w:val="kk-KZ"/>
                              </w:rPr>
                              <w:t>Әдістері</w:t>
                            </w:r>
                            <w:r w:rsidRPr="007F179D">
                              <w:rPr>
                                <w:sz w:val="22"/>
                                <w:szCs w:val="22"/>
                                <w:lang w:val="kk-KZ"/>
                              </w:rPr>
                              <w:t xml:space="preserve">: оқытудың белсенді </w:t>
                            </w:r>
                            <w:r w:rsidRPr="007F179D">
                              <w:rPr>
                                <w:sz w:val="22"/>
                                <w:szCs w:val="22"/>
                                <w:lang w:val="kk-KZ" w:eastAsia="en-US"/>
                              </w:rPr>
                              <w:t>әдістері;</w:t>
                            </w:r>
                            <w:r>
                              <w:rPr>
                                <w:sz w:val="22"/>
                                <w:szCs w:val="22"/>
                                <w:lang w:val="kk-KZ" w:eastAsia="en-US"/>
                              </w:rPr>
                              <w:t xml:space="preserve"> интербелсенді әдістері; ойын, </w:t>
                            </w:r>
                          </w:p>
                          <w:p w:rsidR="007333BA" w:rsidRPr="00F67589" w:rsidRDefault="007333BA" w:rsidP="00740E5B">
                            <w:pPr>
                              <w:pStyle w:val="ab"/>
                              <w:rPr>
                                <w:lang w:val="kk-KZ"/>
                              </w:rPr>
                            </w:pPr>
                            <w:r>
                              <w:rPr>
                                <w:lang w:val="kk-KZ" w:eastAsia="en-US"/>
                              </w:rPr>
                              <w:t>оқытудың дәстүрлі әдістері</w:t>
                            </w:r>
                            <w:r w:rsidRPr="00F67589">
                              <w:rPr>
                                <w:lang w:val="kk-KZ" w:eastAsia="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AB90D8" id="_x0000_s1042" type="#_x0000_t202" style="position:absolute;left:0;text-align:left;margin-left:87.6pt;margin-top:4.85pt;width:338pt;height:34.8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">
                <v:textbox>
                  <w:txbxContent>
                    <w:p w:rsidR="007333BA" w:rsidRPr="007F179D" w:rsidRDefault="007333BA" w:rsidP="00740E5B">
                      <w:pPr>
                        <w:pStyle w:val="ab"/>
                        <w:rPr>
                          <w:sz w:val="22"/>
                          <w:szCs w:val="22"/>
                          <w:lang w:val="kk-KZ" w:eastAsia="en-US"/>
                        </w:rPr>
                      </w:pPr>
                      <w:r w:rsidRPr="00011943">
                        <w:rPr>
                          <w:b/>
                          <w:sz w:val="22"/>
                          <w:szCs w:val="22"/>
                          <w:lang w:val="kk-KZ"/>
                        </w:rPr>
                        <w:t>Әдістері</w:t>
                      </w:r>
                      <w:r w:rsidRPr="007F179D">
                        <w:rPr>
                          <w:sz w:val="22"/>
                          <w:szCs w:val="22"/>
                          <w:lang w:val="kk-KZ"/>
                        </w:rPr>
                        <w:t xml:space="preserve">: оқытудың белсенді </w:t>
                      </w:r>
                      <w:r w:rsidRPr="007F179D">
                        <w:rPr>
                          <w:sz w:val="22"/>
                          <w:szCs w:val="22"/>
                          <w:lang w:val="kk-KZ" w:eastAsia="en-US"/>
                        </w:rPr>
                        <w:t>әдістері;</w:t>
                      </w:r>
                      <w:r>
                        <w:rPr>
                          <w:sz w:val="22"/>
                          <w:szCs w:val="22"/>
                          <w:lang w:val="kk-KZ" w:eastAsia="en-US"/>
                        </w:rPr>
                        <w:t xml:space="preserve"> интербелсенді әдістері; ойын, </w:t>
                      </w:r>
                    </w:p>
                    <w:p w:rsidR="007333BA" w:rsidRPr="00F67589" w:rsidRDefault="007333BA" w:rsidP="00740E5B">
                      <w:pPr>
                        <w:pStyle w:val="ab"/>
                        <w:rPr>
                          <w:lang w:val="kk-KZ"/>
                        </w:rPr>
                      </w:pPr>
                      <w:r>
                        <w:rPr>
                          <w:lang w:val="kk-KZ" w:eastAsia="en-US"/>
                        </w:rPr>
                        <w:t>оқытудың дәстүрлі әдістері</w:t>
                      </w:r>
                      <w:r w:rsidRPr="00F67589">
                        <w:rPr>
                          <w:lang w:val="kk-KZ" w:eastAsia="en-US"/>
                        </w:rPr>
                        <w:t xml:space="preserve"> </w:t>
                      </w:r>
                    </w:p>
                  </w:txbxContent>
                </v:textbox>
              </v:shape>
            </w:pict>
          </mc:Fallback>
        </mc:AlternateContent>
      </w:r>
    </w:p>
    <w:p w:rsidR="00740E5B" w:rsidRPr="00CC4BE7" w:rsidRDefault="00740E5B" w:rsidP="00740E5B">
      <w:pPr>
        <w:jc w:val="both"/>
        <w:rPr>
          <w:rFonts w:ascii="Times New Roman" w:hAnsi="Times New Roman"/>
          <w:strike w:val="0"/>
          <w:sz w:val="28"/>
          <w:szCs w:val="28"/>
          <w:lang w:val="kk-KZ"/>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918336" behindDoc="0" locked="0" layoutInCell="1" allowOverlap="1" wp14:anchorId="12213F1A" wp14:editId="207E7E3F">
                <wp:simplePos x="0" y="0"/>
                <wp:positionH relativeFrom="column">
                  <wp:posOffset>5404062</wp:posOffset>
                </wp:positionH>
                <wp:positionV relativeFrom="paragraph">
                  <wp:posOffset>34290</wp:posOffset>
                </wp:positionV>
                <wp:extent cx="108585" cy="0"/>
                <wp:effectExtent l="0" t="0" r="24765" b="19050"/>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44B1FD5" id="AutoShape 35" o:spid="_x0000_s1026" type="#_x0000_t32" style="position:absolute;margin-left:425.5pt;margin-top:2.7pt;width:8.55pt;height:0;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"/>
            </w:pict>
          </mc:Fallback>
        </mc:AlternateContent>
      </w:r>
    </w:p>
    <w:p w:rsidR="00740E5B" w:rsidRPr="00CC4BE7" w:rsidRDefault="00740E5B" w:rsidP="00740E5B">
      <w:pPr>
        <w:jc w:val="both"/>
        <w:rPr>
          <w:rFonts w:ascii="Times New Roman" w:hAnsi="Times New Roman"/>
          <w:strike w:val="0"/>
          <w:sz w:val="28"/>
          <w:szCs w:val="28"/>
          <w:lang w:val="kk-KZ"/>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914240" behindDoc="0" locked="0" layoutInCell="1" allowOverlap="1" wp14:anchorId="2FBDFA66" wp14:editId="263BE7C8">
                <wp:simplePos x="0" y="0"/>
                <wp:positionH relativeFrom="column">
                  <wp:posOffset>3247390</wp:posOffset>
                </wp:positionH>
                <wp:positionV relativeFrom="paragraph">
                  <wp:posOffset>61595</wp:posOffset>
                </wp:positionV>
                <wp:extent cx="0" cy="113030"/>
                <wp:effectExtent l="76200" t="0" r="57150" b="58420"/>
                <wp:wrapNone/>
                <wp:docPr id="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1B14DF6" id="AutoShape 37" o:spid="_x0000_s1026" type="#_x0000_t32" style="position:absolute;margin-left:255.7pt;margin-top:4.85pt;width:0;height:8.9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">
                <v:stroke endarrow="block"/>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81472" behindDoc="0" locked="0" layoutInCell="1" allowOverlap="1" wp14:anchorId="6337BD7E" wp14:editId="6C6D82CE">
                <wp:simplePos x="0" y="0"/>
                <wp:positionH relativeFrom="column">
                  <wp:posOffset>1106805</wp:posOffset>
                </wp:positionH>
                <wp:positionV relativeFrom="paragraph">
                  <wp:posOffset>175895</wp:posOffset>
                </wp:positionV>
                <wp:extent cx="4285615" cy="441960"/>
                <wp:effectExtent l="0" t="0" r="19685" b="15240"/>
                <wp:wrapNone/>
                <wp:docPr id="7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5615" cy="441960"/>
                        </a:xfrm>
                        <a:prstGeom prst="rect">
                          <a:avLst/>
                        </a:prstGeom>
                        <a:solidFill>
                          <a:srgbClr val="FFFFFF"/>
                        </a:solidFill>
                        <a:ln w="9525">
                          <a:solidFill>
                            <a:srgbClr val="000000"/>
                          </a:solidFill>
                          <a:miter lim="800000"/>
                          <a:headEnd/>
                          <a:tailEnd/>
                        </a:ln>
                      </wps:spPr>
                      <wps:txbx>
                        <w:txbxContent>
                          <w:p w:rsidR="007333BA" w:rsidRPr="007F179D" w:rsidRDefault="007333BA" w:rsidP="00740E5B">
                            <w:pPr>
                              <w:pStyle w:val="ab"/>
                              <w:jc w:val="both"/>
                              <w:rPr>
                                <w:sz w:val="22"/>
                                <w:szCs w:val="22"/>
                                <w:lang w:val="kk-KZ"/>
                              </w:rPr>
                            </w:pPr>
                            <w:r w:rsidRPr="00011943">
                              <w:rPr>
                                <w:b/>
                                <w:sz w:val="22"/>
                                <w:szCs w:val="22"/>
                                <w:lang w:val="kk-KZ"/>
                              </w:rPr>
                              <w:t>Құралдары</w:t>
                            </w:r>
                            <w:r w:rsidRPr="007F179D">
                              <w:rPr>
                                <w:sz w:val="22"/>
                                <w:szCs w:val="22"/>
                                <w:lang w:val="kk-KZ"/>
                              </w:rPr>
                              <w:t>: спорттық жарыстарға, ойындарға қатысуы; қосымша жаттығуларды орындауы; ОТҚ</w:t>
                            </w:r>
                          </w:p>
                          <w:p w:rsidR="007333BA" w:rsidRDefault="007333BA" w:rsidP="00740E5B">
                            <w:pPr>
                              <w:rPr>
                                <w:lang w:val="kk-KZ"/>
                              </w:rPr>
                            </w:pPr>
                            <w:r>
                              <w:rPr>
                                <w:lang w:val="kk-KZ"/>
                              </w:rPr>
                              <w:t>- спорт ойындары бойынша тәжірибелерді талдап қорытуы;</w:t>
                            </w:r>
                          </w:p>
                          <w:p w:rsidR="007333BA" w:rsidRPr="000004E3" w:rsidRDefault="007333BA" w:rsidP="00740E5B">
                            <w:pPr>
                              <w:rPr>
                                <w:lang w:val="kk-KZ"/>
                              </w:rPr>
                            </w:pPr>
                            <w:r>
                              <w:rPr>
                                <w:lang w:val="kk-KZ"/>
                              </w:rPr>
                              <w:t>- рөлдік ойындар ойнауы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37BD7E" id="Text Box 19" o:spid="_x0000_s1043" type="#_x0000_t202" style="position:absolute;left:0;text-align:left;margin-left:87.15pt;margin-top:13.85pt;width:337.45pt;height:34.8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">
                <v:textbox>
                  <w:txbxContent>
                    <w:p w:rsidR="007333BA" w:rsidRPr="007F179D" w:rsidRDefault="007333BA" w:rsidP="00740E5B">
                      <w:pPr>
                        <w:pStyle w:val="ab"/>
                        <w:jc w:val="both"/>
                        <w:rPr>
                          <w:sz w:val="22"/>
                          <w:szCs w:val="22"/>
                          <w:lang w:val="kk-KZ"/>
                        </w:rPr>
                      </w:pPr>
                      <w:r w:rsidRPr="00011943">
                        <w:rPr>
                          <w:b/>
                          <w:sz w:val="22"/>
                          <w:szCs w:val="22"/>
                          <w:lang w:val="kk-KZ"/>
                        </w:rPr>
                        <w:t>Құралдары</w:t>
                      </w:r>
                      <w:r w:rsidRPr="007F179D">
                        <w:rPr>
                          <w:sz w:val="22"/>
                          <w:szCs w:val="22"/>
                          <w:lang w:val="kk-KZ"/>
                        </w:rPr>
                        <w:t>: спорттық жарыстарға, ойындарға қатысуы; қосымша жаттығуларды орындауы; ОТҚ</w:t>
                      </w:r>
                    </w:p>
                    <w:p w:rsidR="007333BA" w:rsidRDefault="007333BA" w:rsidP="00740E5B">
                      <w:pPr>
                        <w:rPr>
                          <w:lang w:val="kk-KZ"/>
                        </w:rPr>
                      </w:pPr>
                      <w:r>
                        <w:rPr>
                          <w:lang w:val="kk-KZ"/>
                        </w:rPr>
                        <w:t>- спорт ойындары бойынша тәжірибелерді талдап қорытуы;</w:t>
                      </w:r>
                    </w:p>
                    <w:p w:rsidR="007333BA" w:rsidRPr="000004E3" w:rsidRDefault="007333BA" w:rsidP="00740E5B">
                      <w:pPr>
                        <w:rPr>
                          <w:lang w:val="kk-KZ"/>
                        </w:rPr>
                      </w:pPr>
                      <w:r>
                        <w:rPr>
                          <w:lang w:val="kk-KZ"/>
                        </w:rPr>
                        <w:t>- рөлдік ойындар ойнауы</w:t>
                      </w:r>
                    </w:p>
                  </w:txbxContent>
                </v:textbox>
              </v:shape>
            </w:pict>
          </mc:Fallback>
        </mc:AlternateContent>
      </w:r>
    </w:p>
    <w:p w:rsidR="00740E5B" w:rsidRPr="00CC4BE7" w:rsidRDefault="00740E5B" w:rsidP="00740E5B">
      <w:pPr>
        <w:jc w:val="both"/>
        <w:rPr>
          <w:rFonts w:ascii="Times New Roman" w:hAnsi="Times New Roman"/>
          <w:strike w:val="0"/>
          <w:sz w:val="28"/>
          <w:szCs w:val="28"/>
          <w:lang w:val="kk-KZ"/>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917312" behindDoc="0" locked="0" layoutInCell="1" allowOverlap="1" wp14:anchorId="40401897" wp14:editId="75FC2727">
                <wp:simplePos x="0" y="0"/>
                <wp:positionH relativeFrom="column">
                  <wp:posOffset>5403215</wp:posOffset>
                </wp:positionH>
                <wp:positionV relativeFrom="paragraph">
                  <wp:posOffset>182245</wp:posOffset>
                </wp:positionV>
                <wp:extent cx="108585" cy="0"/>
                <wp:effectExtent l="0" t="0" r="24765" b="19050"/>
                <wp:wrapNone/>
                <wp:docPr id="1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6D1FDC8" id="AutoShape 35" o:spid="_x0000_s1026" type="#_x0000_t32" style="position:absolute;margin-left:425.45pt;margin-top:14.35pt;width:8.55pt;height:0;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"/>
            </w:pict>
          </mc:Fallback>
        </mc:AlternateContent>
      </w:r>
    </w:p>
    <w:p w:rsidR="00740E5B" w:rsidRPr="00CC4BE7" w:rsidRDefault="00740E5B" w:rsidP="00740E5B">
      <w:pPr>
        <w:jc w:val="both"/>
        <w:rPr>
          <w:rFonts w:ascii="Times New Roman" w:hAnsi="Times New Roman"/>
          <w:strike w:val="0"/>
          <w:lang w:val="kk-KZ"/>
        </w:rPr>
      </w:pPr>
    </w:p>
    <w:p w:rsidR="00740E5B" w:rsidRPr="00CC4BE7" w:rsidRDefault="00740E5B" w:rsidP="00740E5B">
      <w:pPr>
        <w:jc w:val="both"/>
        <w:rPr>
          <w:rFonts w:ascii="Times New Roman" w:hAnsi="Times New Roman"/>
          <w:strike w:val="0"/>
          <w:sz w:val="2"/>
          <w:szCs w:val="2"/>
          <w:lang w:val="kk-KZ"/>
        </w:rPr>
      </w:pPr>
    </w:p>
    <w:p w:rsidR="00740E5B" w:rsidRPr="00CC4BE7" w:rsidRDefault="00740E5B" w:rsidP="00740E5B">
      <w:pPr>
        <w:jc w:val="both"/>
        <w:rPr>
          <w:rFonts w:ascii="Times New Roman" w:hAnsi="Times New Roman"/>
          <w:strike w:val="0"/>
          <w:sz w:val="28"/>
          <w:szCs w:val="28"/>
          <w:lang w:val="kk-KZ"/>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908096" behindDoc="0" locked="0" layoutInCell="1" allowOverlap="1" wp14:anchorId="6576FC40" wp14:editId="20B81179">
                <wp:simplePos x="0" y="0"/>
                <wp:positionH relativeFrom="column">
                  <wp:posOffset>532130</wp:posOffset>
                </wp:positionH>
                <wp:positionV relativeFrom="paragraph">
                  <wp:posOffset>81492</wp:posOffset>
                </wp:positionV>
                <wp:extent cx="2540" cy="144145"/>
                <wp:effectExtent l="76200" t="0" r="73660" b="65405"/>
                <wp:wrapNone/>
                <wp:docPr id="116"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44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42A0316" id="AutoShape 59" o:spid="_x0000_s1026" type="#_x0000_t32" style="position:absolute;margin-left:41.9pt;margin-top:6.4pt;width:.2pt;height:11.35pt;flip:x;z-index:251908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">
                <v:stroke endarrow="block"/>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95808" behindDoc="0" locked="0" layoutInCell="1" allowOverlap="1" wp14:anchorId="508309DA" wp14:editId="4E1DC131">
                <wp:simplePos x="0" y="0"/>
                <wp:positionH relativeFrom="column">
                  <wp:posOffset>3246120</wp:posOffset>
                </wp:positionH>
                <wp:positionV relativeFrom="paragraph">
                  <wp:posOffset>78952</wp:posOffset>
                </wp:positionV>
                <wp:extent cx="2540" cy="144145"/>
                <wp:effectExtent l="76200" t="0" r="73660" b="65405"/>
                <wp:wrapNone/>
                <wp:docPr id="9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44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F67B72C" id="AutoShape 40" o:spid="_x0000_s1026" type="#_x0000_t32" style="position:absolute;margin-left:255.6pt;margin-top:6.2pt;width:.2pt;height:11.35pt;flip:x;z-index:251895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">
                <v:stroke endarrow="block"/>
              </v:shape>
            </w:pict>
          </mc:Fallback>
        </mc:AlternateContent>
      </w:r>
    </w:p>
    <w:p w:rsidR="00740E5B" w:rsidRPr="00CC4BE7" w:rsidRDefault="00740E5B" w:rsidP="00740E5B">
      <w:pPr>
        <w:jc w:val="both"/>
        <w:rPr>
          <w:rFonts w:ascii="Times New Roman" w:hAnsi="Times New Roman"/>
          <w:strike w:val="0"/>
          <w:sz w:val="28"/>
          <w:szCs w:val="28"/>
          <w:lang w:val="kk-KZ"/>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874304" behindDoc="0" locked="0" layoutInCell="1" allowOverlap="1" wp14:anchorId="66895C33" wp14:editId="3EA303D8">
                <wp:simplePos x="0" y="0"/>
                <wp:positionH relativeFrom="column">
                  <wp:posOffset>268605</wp:posOffset>
                </wp:positionH>
                <wp:positionV relativeFrom="paragraph">
                  <wp:posOffset>7620</wp:posOffset>
                </wp:positionV>
                <wp:extent cx="552450" cy="1981200"/>
                <wp:effectExtent l="0" t="0" r="19050" b="19050"/>
                <wp:wrapNone/>
                <wp:docPr id="6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981200"/>
                        </a:xfrm>
                        <a:prstGeom prst="rect">
                          <a:avLst/>
                        </a:prstGeom>
                        <a:solidFill>
                          <a:srgbClr val="FFFFFF"/>
                        </a:solidFill>
                        <a:ln w="9525">
                          <a:solidFill>
                            <a:srgbClr val="000000"/>
                          </a:solidFill>
                          <a:miter lim="800000"/>
                          <a:headEnd/>
                          <a:tailEnd/>
                        </a:ln>
                      </wps:spPr>
                      <wps:txbx>
                        <w:txbxContent>
                          <w:p w:rsidR="007333BA" w:rsidRPr="005A47EF" w:rsidRDefault="007333BA" w:rsidP="00740E5B">
                            <w:pPr>
                              <w:pStyle w:val="ab"/>
                              <w:rPr>
                                <w:b/>
                                <w:sz w:val="22"/>
                                <w:szCs w:val="22"/>
                                <w:lang w:val="kk-KZ"/>
                              </w:rPr>
                            </w:pPr>
                            <w:r w:rsidRPr="005A47EF">
                              <w:rPr>
                                <w:b/>
                                <w:sz w:val="22"/>
                                <w:szCs w:val="22"/>
                                <w:lang w:val="kk-KZ"/>
                              </w:rPr>
                              <w:t>Нәтижел</w:t>
                            </w:r>
                            <w:r>
                              <w:rPr>
                                <w:b/>
                                <w:sz w:val="22"/>
                                <w:szCs w:val="22"/>
                                <w:lang w:val="kk-KZ"/>
                              </w:rPr>
                              <w:t>іл</w:t>
                            </w:r>
                            <w:r w:rsidRPr="005A47EF">
                              <w:rPr>
                                <w:b/>
                                <w:sz w:val="22"/>
                                <w:szCs w:val="22"/>
                                <w:lang w:val="kk-KZ"/>
                              </w:rPr>
                              <w:t>ік-бағалаушылық</w:t>
                            </w:r>
                          </w:p>
                        </w:txbxContent>
                      </wps:txbx>
                      <wps:bodyPr rot="0" vert="vert270" wrap="square" lIns="91440" tIns="45720" rIns="91440" bIns="45720" anchor="t" anchorCtr="0" upright="1">
                        <a:noAutofit/>
                      </wps:bodyPr>
                    </wps:wsp>
                  </a:graphicData>
                </a:graphic>
                <wp14:sizeRelV relativeFrom="margin">
                  <wp14:pctHeight>0</wp14:pctHeight>
                </wp14:sizeRelV>
              </wp:anchor>
            </w:drawing>
          </mc:Choice>
          <mc:Fallback>
            <w:pict>
              <v:shape w14:anchorId="66895C33" id="Text Box 10" o:spid="_x0000_s1044" type="#_x0000_t202" style="position:absolute;left:0;text-align:left;margin-left:21.15pt;margin-top:.6pt;width:43.5pt;height:156pt;z-index:25187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">
                <v:textbox style="layout-flow:vertical;mso-layout-flow-alt:bottom-to-top">
                  <w:txbxContent>
                    <w:p w:rsidR="007333BA" w:rsidRPr="005A47EF" w:rsidRDefault="007333BA" w:rsidP="00740E5B">
                      <w:pPr>
                        <w:pStyle w:val="ab"/>
                        <w:rPr>
                          <w:b/>
                          <w:sz w:val="22"/>
                          <w:szCs w:val="22"/>
                          <w:lang w:val="kk-KZ"/>
                        </w:rPr>
                      </w:pPr>
                      <w:r w:rsidRPr="005A47EF">
                        <w:rPr>
                          <w:b/>
                          <w:sz w:val="22"/>
                          <w:szCs w:val="22"/>
                          <w:lang w:val="kk-KZ"/>
                        </w:rPr>
                        <w:t>Нәтижел</w:t>
                      </w:r>
                      <w:r>
                        <w:rPr>
                          <w:b/>
                          <w:sz w:val="22"/>
                          <w:szCs w:val="22"/>
                          <w:lang w:val="kk-KZ"/>
                        </w:rPr>
                        <w:t>іл</w:t>
                      </w:r>
                      <w:r w:rsidRPr="005A47EF">
                        <w:rPr>
                          <w:b/>
                          <w:sz w:val="22"/>
                          <w:szCs w:val="22"/>
                          <w:lang w:val="kk-KZ"/>
                        </w:rPr>
                        <w:t>ік-бағалаушылық</w:t>
                      </w:r>
                    </w:p>
                  </w:txbxContent>
                </v:textbox>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69184" behindDoc="0" locked="0" layoutInCell="1" allowOverlap="1" wp14:anchorId="0ED73DDA" wp14:editId="726C9980">
                <wp:simplePos x="0" y="0"/>
                <wp:positionH relativeFrom="column">
                  <wp:posOffset>951865</wp:posOffset>
                </wp:positionH>
                <wp:positionV relativeFrom="paragraph">
                  <wp:posOffset>8890</wp:posOffset>
                </wp:positionV>
                <wp:extent cx="5042535" cy="1917700"/>
                <wp:effectExtent l="0" t="0" r="24765" b="25400"/>
                <wp:wrapNone/>
                <wp:docPr id="6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1917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3494AC" id="Rectangle 3" o:spid="_x0000_s1026" style="position:absolute;margin-left:74.95pt;margin-top:.7pt;width:397.05pt;height:151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"/>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88640" behindDoc="0" locked="0" layoutInCell="1" allowOverlap="1" wp14:anchorId="4B49C460" wp14:editId="67FF80E5">
                <wp:simplePos x="0" y="0"/>
                <wp:positionH relativeFrom="column">
                  <wp:posOffset>4799965</wp:posOffset>
                </wp:positionH>
                <wp:positionV relativeFrom="paragraph">
                  <wp:posOffset>97790</wp:posOffset>
                </wp:positionV>
                <wp:extent cx="1083310" cy="1752600"/>
                <wp:effectExtent l="0" t="0" r="21590" b="19050"/>
                <wp:wrapNone/>
                <wp:docPr id="8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1752600"/>
                        </a:xfrm>
                        <a:prstGeom prst="rect">
                          <a:avLst/>
                        </a:prstGeom>
                        <a:solidFill>
                          <a:srgbClr val="FFFFFF"/>
                        </a:solidFill>
                        <a:ln w="9525">
                          <a:solidFill>
                            <a:srgbClr val="000000"/>
                          </a:solidFill>
                          <a:miter lim="800000"/>
                          <a:headEnd/>
                          <a:tailEnd/>
                        </a:ln>
                      </wps:spPr>
                      <wps:txbx>
                        <w:txbxContent>
                          <w:p w:rsidR="007333BA" w:rsidRPr="00DF5874" w:rsidRDefault="007333BA" w:rsidP="00740E5B">
                            <w:pPr>
                              <w:pStyle w:val="ab"/>
                              <w:rPr>
                                <w:sz w:val="22"/>
                                <w:szCs w:val="22"/>
                                <w:lang w:val="kk-KZ"/>
                              </w:rPr>
                            </w:pPr>
                            <w:r>
                              <w:rPr>
                                <w:sz w:val="22"/>
                                <w:szCs w:val="22"/>
                                <w:lang w:val="kk-KZ"/>
                              </w:rPr>
                              <w:t>Оқушылардың оқу-жаттығу іс-әрекеттерін педагогикалық б</w:t>
                            </w:r>
                            <w:r w:rsidRPr="00DF5874">
                              <w:rPr>
                                <w:sz w:val="22"/>
                                <w:szCs w:val="22"/>
                                <w:lang w:val="kk-KZ"/>
                              </w:rPr>
                              <w:t>ақылау</w:t>
                            </w:r>
                            <w:r>
                              <w:rPr>
                                <w:sz w:val="22"/>
                                <w:szCs w:val="22"/>
                                <w:lang w:val="kk-KZ"/>
                              </w:rPr>
                              <w:t>ға даярлығы</w:t>
                            </w:r>
                            <w:r w:rsidRPr="00DF5874">
                              <w:rPr>
                                <w:sz w:val="22"/>
                                <w:szCs w:val="22"/>
                                <w:lang w:val="kk-KZ"/>
                              </w:rPr>
                              <w:t xml:space="preserve"> қалыптасқан болашақ жаттықтырушы-оқытушы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49C460" id="Text Box 28" o:spid="_x0000_s1045" type="#_x0000_t202" style="position:absolute;left:0;text-align:left;margin-left:377.95pt;margin-top:7.7pt;width:85.3pt;height:13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">
                <v:textbox>
                  <w:txbxContent>
                    <w:p w:rsidR="007333BA" w:rsidRPr="00DF5874" w:rsidRDefault="007333BA" w:rsidP="00740E5B">
                      <w:pPr>
                        <w:pStyle w:val="ab"/>
                        <w:rPr>
                          <w:sz w:val="22"/>
                          <w:szCs w:val="22"/>
                          <w:lang w:val="kk-KZ"/>
                        </w:rPr>
                      </w:pPr>
                      <w:r>
                        <w:rPr>
                          <w:sz w:val="22"/>
                          <w:szCs w:val="22"/>
                          <w:lang w:val="kk-KZ"/>
                        </w:rPr>
                        <w:t>Оқушылардың оқу-жаттығу іс-әрекеттерін педагогикалық б</w:t>
                      </w:r>
                      <w:r w:rsidRPr="00DF5874">
                        <w:rPr>
                          <w:sz w:val="22"/>
                          <w:szCs w:val="22"/>
                          <w:lang w:val="kk-KZ"/>
                        </w:rPr>
                        <w:t>ақылау</w:t>
                      </w:r>
                      <w:r>
                        <w:rPr>
                          <w:sz w:val="22"/>
                          <w:szCs w:val="22"/>
                          <w:lang w:val="kk-KZ"/>
                        </w:rPr>
                        <w:t>ға даярлығы</w:t>
                      </w:r>
                      <w:r w:rsidRPr="00DF5874">
                        <w:rPr>
                          <w:sz w:val="22"/>
                          <w:szCs w:val="22"/>
                          <w:lang w:val="kk-KZ"/>
                        </w:rPr>
                        <w:t xml:space="preserve"> қалыптасқан болашақ жаттықтырушы-оқытушы</w:t>
                      </w:r>
                    </w:p>
                  </w:txbxContent>
                </v:textbox>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82496" behindDoc="0" locked="0" layoutInCell="1" allowOverlap="1" wp14:anchorId="5000D238" wp14:editId="4A8D7FF1">
                <wp:simplePos x="0" y="0"/>
                <wp:positionH relativeFrom="column">
                  <wp:posOffset>1236980</wp:posOffset>
                </wp:positionH>
                <wp:positionV relativeFrom="paragraph">
                  <wp:posOffset>99520</wp:posOffset>
                </wp:positionV>
                <wp:extent cx="1628775" cy="269520"/>
                <wp:effectExtent l="0" t="0" r="28575" b="16510"/>
                <wp:wrapNone/>
                <wp:docPr id="7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69520"/>
                        </a:xfrm>
                        <a:prstGeom prst="rect">
                          <a:avLst/>
                        </a:prstGeom>
                        <a:solidFill>
                          <a:srgbClr val="FFFFFF"/>
                        </a:solidFill>
                        <a:ln w="9525">
                          <a:solidFill>
                            <a:srgbClr val="000000"/>
                          </a:solidFill>
                          <a:miter lim="800000"/>
                          <a:headEnd/>
                          <a:tailEnd/>
                        </a:ln>
                      </wps:spPr>
                      <wps:txbx>
                        <w:txbxContent>
                          <w:p w:rsidR="007333BA" w:rsidRPr="00AF289E" w:rsidRDefault="007333BA" w:rsidP="00740E5B">
                            <w:pPr>
                              <w:pStyle w:val="ab"/>
                              <w:rPr>
                                <w:b/>
                                <w:sz w:val="22"/>
                                <w:szCs w:val="22"/>
                                <w:lang w:val="kk-KZ"/>
                              </w:rPr>
                            </w:pPr>
                            <w:r w:rsidRPr="00AF289E">
                              <w:rPr>
                                <w:b/>
                                <w:sz w:val="22"/>
                                <w:szCs w:val="22"/>
                                <w:lang w:val="kk-KZ"/>
                              </w:rPr>
                              <w:t>Өлшемдер</w:t>
                            </w:r>
                          </w:p>
                        </w:txbxContent>
                      </wps:txbx>
                      <wps:bodyPr rot="0" vert="horz" wrap="square" lIns="91440" tIns="45720" rIns="91440" bIns="45720" anchor="t" anchorCtr="0" upright="1">
                        <a:noAutofit/>
                      </wps:bodyPr>
                    </wps:wsp>
                  </a:graphicData>
                </a:graphic>
              </wp:anchor>
            </w:drawing>
          </mc:Choice>
          <mc:Fallback>
            <w:pict>
              <v:shape w14:anchorId="5000D238" id="Text Box 20" o:spid="_x0000_s1046" type="#_x0000_t202" style="position:absolute;left:0;text-align:left;margin-left:97.4pt;margin-top:7.85pt;width:128.25pt;height:21.2pt;z-index:25188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">
                <v:textbox>
                  <w:txbxContent>
                    <w:p w:rsidR="007333BA" w:rsidRPr="00AF289E" w:rsidRDefault="007333BA" w:rsidP="00740E5B">
                      <w:pPr>
                        <w:pStyle w:val="ab"/>
                        <w:rPr>
                          <w:b/>
                          <w:sz w:val="22"/>
                          <w:szCs w:val="22"/>
                          <w:lang w:val="kk-KZ"/>
                        </w:rPr>
                      </w:pPr>
                      <w:r w:rsidRPr="00AF289E">
                        <w:rPr>
                          <w:b/>
                          <w:sz w:val="22"/>
                          <w:szCs w:val="22"/>
                          <w:lang w:val="kk-KZ"/>
                        </w:rPr>
                        <w:t>Өлшемдер</w:t>
                      </w:r>
                    </w:p>
                  </w:txbxContent>
                </v:textbox>
              </v:shape>
            </w:pict>
          </mc:Fallback>
        </mc:AlternateContent>
      </w:r>
    </w:p>
    <w:p w:rsidR="00740E5B" w:rsidRPr="00CC4BE7" w:rsidRDefault="00740E5B" w:rsidP="00740E5B">
      <w:pPr>
        <w:jc w:val="both"/>
        <w:rPr>
          <w:rFonts w:ascii="Times New Roman" w:hAnsi="Times New Roman"/>
          <w:strike w:val="0"/>
          <w:sz w:val="28"/>
          <w:szCs w:val="28"/>
          <w:lang w:val="kk-KZ"/>
        </w:rPr>
      </w:pPr>
      <w:r w:rsidRPr="00CC4BE7">
        <w:rPr>
          <w:rFonts w:ascii="Times New Roman" w:hAnsi="Times New Roman"/>
          <w:strike w:val="0"/>
          <w:noProof/>
          <w:lang w:eastAsia="ru-RU"/>
        </w:rPr>
        <mc:AlternateContent>
          <mc:Choice Requires="wps">
            <w:drawing>
              <wp:anchor distT="0" distB="0" distL="114300" distR="114300" simplePos="0" relativeHeight="251897856" behindDoc="0" locked="0" layoutInCell="1" allowOverlap="1" wp14:anchorId="317212F9" wp14:editId="004EACCF">
                <wp:simplePos x="0" y="0"/>
                <wp:positionH relativeFrom="column">
                  <wp:posOffset>2865332</wp:posOffset>
                </wp:positionH>
                <wp:positionV relativeFrom="paragraph">
                  <wp:posOffset>-3387</wp:posOffset>
                </wp:positionV>
                <wp:extent cx="1929976" cy="0"/>
                <wp:effectExtent l="38100" t="76200" r="0" b="95250"/>
                <wp:wrapNone/>
                <wp:docPr id="10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99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D5E1180" id="AutoShape 43" o:spid="_x0000_s1026" type="#_x0000_t32" style="position:absolute;margin-left:225.6pt;margin-top:-.25pt;width:151.95pt;height:0;flip:x;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">
                <v:stroke endarrow="block"/>
              </v:shape>
            </w:pict>
          </mc:Fallback>
        </mc:AlternateContent>
      </w:r>
      <w:r w:rsidRPr="00CC4BE7">
        <w:rPr>
          <w:rFonts w:ascii="Times New Roman" w:hAnsi="Times New Roman"/>
          <w:strike w:val="0"/>
          <w:noProof/>
          <w:lang w:eastAsia="ru-RU"/>
        </w:rPr>
        <mc:AlternateContent>
          <mc:Choice Requires="wps">
            <w:drawing>
              <wp:anchor distT="0" distB="0" distL="114300" distR="114300" simplePos="0" relativeHeight="251896832" behindDoc="0" locked="0" layoutInCell="1" allowOverlap="1" wp14:anchorId="65482636" wp14:editId="1BEEDB7C">
                <wp:simplePos x="0" y="0"/>
                <wp:positionH relativeFrom="column">
                  <wp:posOffset>2865120</wp:posOffset>
                </wp:positionH>
                <wp:positionV relativeFrom="paragraph">
                  <wp:posOffset>43815</wp:posOffset>
                </wp:positionV>
                <wp:extent cx="1930400" cy="3175"/>
                <wp:effectExtent l="0" t="76200" r="31750" b="92075"/>
                <wp:wrapNone/>
                <wp:docPr id="9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3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3467F05A" id="AutoShape 41" o:spid="_x0000_s1026" type="#_x0000_t32" style="position:absolute;margin-left:225.6pt;margin-top:3.45pt;width:152pt;height:.25pt;z-index:251896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">
                <v:stroke endarrow="block"/>
              </v:shape>
            </w:pict>
          </mc:Fallback>
        </mc:AlternateContent>
      </w:r>
      <w:r w:rsidRPr="00CC4BE7">
        <w:rPr>
          <w:rFonts w:ascii="Times New Roman" w:hAnsi="Times New Roman"/>
          <w:strike w:val="0"/>
          <w:noProof/>
          <w:lang w:eastAsia="ru-RU"/>
        </w:rPr>
        <mc:AlternateContent>
          <mc:Choice Requires="wps">
            <w:drawing>
              <wp:anchor distT="0" distB="0" distL="114300" distR="114300" simplePos="0" relativeHeight="251900928" behindDoc="0" locked="0" layoutInCell="1" allowOverlap="1" wp14:anchorId="3566DB32" wp14:editId="45F3DB04">
                <wp:simplePos x="0" y="0"/>
                <wp:positionH relativeFrom="column">
                  <wp:posOffset>1104265</wp:posOffset>
                </wp:positionH>
                <wp:positionV relativeFrom="paragraph">
                  <wp:posOffset>47413</wp:posOffset>
                </wp:positionV>
                <wp:extent cx="9737" cy="1524000"/>
                <wp:effectExtent l="0" t="0" r="28575" b="19050"/>
                <wp:wrapNone/>
                <wp:docPr id="10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37" cy="1524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05B35A1" id="AutoShape 50" o:spid="_x0000_s1026" type="#_x0000_t32" style="position:absolute;margin-left:86.95pt;margin-top:3.75pt;width:.75pt;height:120pt;flip:x;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"/>
            </w:pict>
          </mc:Fallback>
        </mc:AlternateContent>
      </w:r>
      <w:r w:rsidRPr="00CC4BE7">
        <w:rPr>
          <w:rFonts w:ascii="Times New Roman" w:hAnsi="Times New Roman"/>
          <w:strike w:val="0"/>
          <w:noProof/>
          <w:lang w:eastAsia="ru-RU"/>
        </w:rPr>
        <mc:AlternateContent>
          <mc:Choice Requires="wps">
            <w:drawing>
              <wp:anchor distT="0" distB="0" distL="114300" distR="114300" simplePos="0" relativeHeight="251901952" behindDoc="0" locked="0" layoutInCell="1" allowOverlap="1" wp14:anchorId="3725F7BA" wp14:editId="469D7B27">
                <wp:simplePos x="0" y="0"/>
                <wp:positionH relativeFrom="column">
                  <wp:posOffset>1129877</wp:posOffset>
                </wp:positionH>
                <wp:positionV relativeFrom="paragraph">
                  <wp:posOffset>46355</wp:posOffset>
                </wp:positionV>
                <wp:extent cx="104775" cy="0"/>
                <wp:effectExtent l="0" t="0" r="9525" b="19050"/>
                <wp:wrapNone/>
                <wp:docPr id="108"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E5BA681" id="AutoShape 51" o:spid="_x0000_s1026" type="#_x0000_t32" style="position:absolute;margin-left:88.95pt;margin-top:3.65pt;width:8.25pt;height:0;z-index:251901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"/>
            </w:pict>
          </mc:Fallback>
        </mc:AlternateContent>
      </w:r>
    </w:p>
    <w:p w:rsidR="00740E5B" w:rsidRPr="00CC4BE7" w:rsidRDefault="00740E5B" w:rsidP="00740E5B">
      <w:pPr>
        <w:jc w:val="both"/>
        <w:rPr>
          <w:rFonts w:ascii="Times New Roman" w:hAnsi="Times New Roman"/>
          <w:strike w:val="0"/>
          <w:sz w:val="28"/>
          <w:szCs w:val="28"/>
          <w:lang w:val="kk-KZ"/>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931648" behindDoc="0" locked="0" layoutInCell="1" allowOverlap="1" wp14:anchorId="228A662E" wp14:editId="327EB27A">
                <wp:simplePos x="0" y="0"/>
                <wp:positionH relativeFrom="column">
                  <wp:posOffset>4653915</wp:posOffset>
                </wp:positionH>
                <wp:positionV relativeFrom="paragraph">
                  <wp:posOffset>120650</wp:posOffset>
                </wp:positionV>
                <wp:extent cx="142875" cy="0"/>
                <wp:effectExtent l="0" t="76200" r="28575" b="95250"/>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71824CA" id="AutoShape 49" o:spid="_x0000_s1026" type="#_x0000_t32" style="position:absolute;margin-left:366.45pt;margin-top:9.5pt;width:11.25pt;height:0;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">
                <v:stroke endarrow="block"/>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929600" behindDoc="0" locked="0" layoutInCell="1" allowOverlap="1" wp14:anchorId="4191BBE6" wp14:editId="0EE24EA2">
                <wp:simplePos x="0" y="0"/>
                <wp:positionH relativeFrom="column">
                  <wp:posOffset>3870325</wp:posOffset>
                </wp:positionH>
                <wp:positionV relativeFrom="paragraph">
                  <wp:posOffset>184150</wp:posOffset>
                </wp:positionV>
                <wp:extent cx="102870" cy="0"/>
                <wp:effectExtent l="0" t="76200" r="30480" b="9525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CACE68D" id="AutoShape 49" o:spid="_x0000_s1026" type="#_x0000_t32" style="position:absolute;margin-left:304.75pt;margin-top:14.5pt;width:8.1pt;height:0;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">
                <v:stroke endarrow="block"/>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923456" behindDoc="0" locked="0" layoutInCell="1" allowOverlap="1" wp14:anchorId="1AEF5BCB" wp14:editId="6BA14466">
                <wp:simplePos x="0" y="0"/>
                <wp:positionH relativeFrom="column">
                  <wp:posOffset>3517265</wp:posOffset>
                </wp:positionH>
                <wp:positionV relativeFrom="paragraph">
                  <wp:posOffset>57150</wp:posOffset>
                </wp:positionV>
                <wp:extent cx="349885" cy="1384300"/>
                <wp:effectExtent l="0" t="0" r="12065" b="25400"/>
                <wp:wrapNone/>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384300"/>
                        </a:xfrm>
                        <a:prstGeom prst="rect">
                          <a:avLst/>
                        </a:prstGeom>
                        <a:solidFill>
                          <a:srgbClr val="FFFFFF"/>
                        </a:solidFill>
                        <a:ln w="9525">
                          <a:solidFill>
                            <a:srgbClr val="000000"/>
                          </a:solidFill>
                          <a:miter lim="800000"/>
                          <a:headEnd/>
                          <a:tailEnd/>
                        </a:ln>
                      </wps:spPr>
                      <wps:txbx>
                        <w:txbxContent>
                          <w:p w:rsidR="007333BA" w:rsidRPr="007F179D" w:rsidRDefault="007333BA" w:rsidP="00740E5B">
                            <w:pPr>
                              <w:pStyle w:val="ab"/>
                              <w:jc w:val="center"/>
                              <w:rPr>
                                <w:sz w:val="22"/>
                                <w:szCs w:val="22"/>
                                <w:lang w:val="kk-KZ"/>
                              </w:rPr>
                            </w:pPr>
                            <w:r w:rsidRPr="007F179D">
                              <w:rPr>
                                <w:sz w:val="22"/>
                                <w:szCs w:val="22"/>
                                <w:lang w:val="kk-KZ"/>
                              </w:rPr>
                              <w:t>Деңгейлер</w:t>
                            </w:r>
                          </w:p>
                        </w:txbxContent>
                      </wps:txbx>
                      <wps:bodyPr rot="0" vert="vert270" wrap="square" lIns="91440" tIns="45720" rIns="91440" bIns="45720" anchor="t" anchorCtr="0" upright="1">
                        <a:noAutofit/>
                      </wps:bodyPr>
                    </wps:wsp>
                  </a:graphicData>
                </a:graphic>
                <wp14:sizeRelV relativeFrom="margin">
                  <wp14:pctHeight>0</wp14:pctHeight>
                </wp14:sizeRelV>
              </wp:anchor>
            </w:drawing>
          </mc:Choice>
          <mc:Fallback>
            <w:pict>
              <v:shape w14:anchorId="1AEF5BCB" id="Text Box 26" o:spid="_x0000_s1047" type="#_x0000_t202" style="position:absolute;left:0;text-align:left;margin-left:276.95pt;margin-top:4.5pt;width:27.55pt;height:109pt;z-index:251923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">
                <v:textbox style="layout-flow:vertical;mso-layout-flow-alt:bottom-to-top">
                  <w:txbxContent>
                    <w:p w:rsidR="007333BA" w:rsidRPr="007F179D" w:rsidRDefault="007333BA" w:rsidP="00740E5B">
                      <w:pPr>
                        <w:pStyle w:val="ab"/>
                        <w:jc w:val="center"/>
                        <w:rPr>
                          <w:sz w:val="22"/>
                          <w:szCs w:val="22"/>
                          <w:lang w:val="kk-KZ"/>
                        </w:rPr>
                      </w:pPr>
                      <w:r w:rsidRPr="007F179D">
                        <w:rPr>
                          <w:sz w:val="22"/>
                          <w:szCs w:val="22"/>
                          <w:lang w:val="kk-KZ"/>
                        </w:rPr>
                        <w:t>Деңгейлер</w:t>
                      </w:r>
                    </w:p>
                  </w:txbxContent>
                </v:textbox>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87616" behindDoc="0" locked="0" layoutInCell="1" allowOverlap="1" wp14:anchorId="24C9EC1A" wp14:editId="71735C69">
                <wp:simplePos x="0" y="0"/>
                <wp:positionH relativeFrom="column">
                  <wp:posOffset>2971165</wp:posOffset>
                </wp:positionH>
                <wp:positionV relativeFrom="paragraph">
                  <wp:posOffset>69850</wp:posOffset>
                </wp:positionV>
                <wp:extent cx="349885" cy="1371600"/>
                <wp:effectExtent l="0" t="0" r="12065" b="19050"/>
                <wp:wrapNone/>
                <wp:docPr id="8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371600"/>
                        </a:xfrm>
                        <a:prstGeom prst="rect">
                          <a:avLst/>
                        </a:prstGeom>
                        <a:solidFill>
                          <a:srgbClr val="FFFFFF"/>
                        </a:solidFill>
                        <a:ln w="9525">
                          <a:solidFill>
                            <a:srgbClr val="000000"/>
                          </a:solidFill>
                          <a:miter lim="800000"/>
                          <a:headEnd/>
                          <a:tailEnd/>
                        </a:ln>
                      </wps:spPr>
                      <wps:txbx>
                        <w:txbxContent>
                          <w:p w:rsidR="007333BA" w:rsidRPr="007F179D" w:rsidRDefault="007333BA" w:rsidP="00740E5B">
                            <w:pPr>
                              <w:pStyle w:val="ab"/>
                              <w:jc w:val="center"/>
                              <w:rPr>
                                <w:sz w:val="22"/>
                                <w:szCs w:val="22"/>
                                <w:lang w:val="kk-KZ"/>
                              </w:rPr>
                            </w:pPr>
                            <w:r w:rsidRPr="007F179D">
                              <w:rPr>
                                <w:sz w:val="22"/>
                                <w:szCs w:val="22"/>
                                <w:lang w:val="kk-KZ"/>
                              </w:rPr>
                              <w:t>Көрсеткіштер</w:t>
                            </w:r>
                          </w:p>
                        </w:txbxContent>
                      </wps:txbx>
                      <wps:bodyPr rot="0" vert="vert270" wrap="square" lIns="91440" tIns="45720" rIns="91440" bIns="45720" anchor="t" anchorCtr="0" upright="1">
                        <a:noAutofit/>
                      </wps:bodyPr>
                    </wps:wsp>
                  </a:graphicData>
                </a:graphic>
                <wp14:sizeRelV relativeFrom="margin">
                  <wp14:pctHeight>0</wp14:pctHeight>
                </wp14:sizeRelV>
              </wp:anchor>
            </w:drawing>
          </mc:Choice>
          <mc:Fallback>
            <w:pict>
              <v:shape w14:anchorId="24C9EC1A" id="_x0000_s1048" type="#_x0000_t202" style="position:absolute;left:0;text-align:left;margin-left:233.95pt;margin-top:5.5pt;width:27.55pt;height:108pt;z-index:251887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">
                <v:textbox style="layout-flow:vertical;mso-layout-flow-alt:bottom-to-top">
                  <w:txbxContent>
                    <w:p w:rsidR="007333BA" w:rsidRPr="007F179D" w:rsidRDefault="007333BA" w:rsidP="00740E5B">
                      <w:pPr>
                        <w:pStyle w:val="ab"/>
                        <w:jc w:val="center"/>
                        <w:rPr>
                          <w:sz w:val="22"/>
                          <w:szCs w:val="22"/>
                          <w:lang w:val="kk-KZ"/>
                        </w:rPr>
                      </w:pPr>
                      <w:r w:rsidRPr="007F179D">
                        <w:rPr>
                          <w:sz w:val="22"/>
                          <w:szCs w:val="22"/>
                          <w:lang w:val="kk-KZ"/>
                        </w:rPr>
                        <w:t>Көрсеткіштер</w:t>
                      </w:r>
                    </w:p>
                  </w:txbxContent>
                </v:textbox>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924480" behindDoc="0" locked="0" layoutInCell="1" allowOverlap="1" wp14:anchorId="71AD2679" wp14:editId="1AA9D364">
                <wp:simplePos x="0" y="0"/>
                <wp:positionH relativeFrom="column">
                  <wp:posOffset>3957320</wp:posOffset>
                </wp:positionH>
                <wp:positionV relativeFrom="paragraph">
                  <wp:posOffset>53975</wp:posOffset>
                </wp:positionV>
                <wp:extent cx="694055" cy="261620"/>
                <wp:effectExtent l="0" t="0" r="10795" b="24130"/>
                <wp:wrapNone/>
                <wp:docPr id="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61620"/>
                        </a:xfrm>
                        <a:prstGeom prst="rect">
                          <a:avLst/>
                        </a:prstGeom>
                        <a:solidFill>
                          <a:srgbClr val="FFFFFF"/>
                        </a:solidFill>
                        <a:ln w="9525">
                          <a:solidFill>
                            <a:srgbClr val="000000"/>
                          </a:solidFill>
                          <a:miter lim="800000"/>
                          <a:headEnd/>
                          <a:tailEnd/>
                        </a:ln>
                      </wps:spPr>
                      <wps:txbx>
                        <w:txbxContent>
                          <w:p w:rsidR="007333BA" w:rsidRPr="004E5ACE" w:rsidRDefault="007333BA" w:rsidP="00740E5B">
                            <w:pPr>
                              <w:pStyle w:val="ab"/>
                              <w:rPr>
                                <w:lang w:val="kk-KZ"/>
                              </w:rPr>
                            </w:pPr>
                            <w:r w:rsidRPr="007F179D">
                              <w:rPr>
                                <w:sz w:val="22"/>
                                <w:szCs w:val="22"/>
                                <w:lang w:val="kk-KZ"/>
                              </w:rPr>
                              <w:t>Жоғар</w:t>
                            </w:r>
                            <w:r w:rsidRPr="004E5ACE">
                              <w:rPr>
                                <w:lang w:val="kk-KZ"/>
                              </w:rPr>
                              <w:t>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AD2679" id="Text Box 27" o:spid="_x0000_s1049" type="#_x0000_t202" style="position:absolute;left:0;text-align:left;margin-left:311.6pt;margin-top:4.25pt;width:54.65pt;height:20.6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">
                <v:textbox>
                  <w:txbxContent>
                    <w:p w:rsidR="007333BA" w:rsidRPr="004E5ACE" w:rsidRDefault="007333BA" w:rsidP="00740E5B">
                      <w:pPr>
                        <w:pStyle w:val="ab"/>
                        <w:rPr>
                          <w:lang w:val="kk-KZ"/>
                        </w:rPr>
                      </w:pPr>
                      <w:r w:rsidRPr="007F179D">
                        <w:rPr>
                          <w:sz w:val="22"/>
                          <w:szCs w:val="22"/>
                          <w:lang w:val="kk-KZ"/>
                        </w:rPr>
                        <w:t>Жоғар</w:t>
                      </w:r>
                      <w:r w:rsidRPr="004E5ACE">
                        <w:rPr>
                          <w:lang w:val="kk-KZ"/>
                        </w:rPr>
                        <w:t>ы</w:t>
                      </w:r>
                    </w:p>
                  </w:txbxContent>
                </v:textbox>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98880" behindDoc="0" locked="0" layoutInCell="1" allowOverlap="1" wp14:anchorId="001F584F" wp14:editId="4D8B6BEC">
                <wp:simplePos x="0" y="0"/>
                <wp:positionH relativeFrom="column">
                  <wp:posOffset>2653242</wp:posOffset>
                </wp:positionH>
                <wp:positionV relativeFrom="paragraph">
                  <wp:posOffset>187960</wp:posOffset>
                </wp:positionV>
                <wp:extent cx="295910" cy="0"/>
                <wp:effectExtent l="0" t="76200" r="27940" b="95250"/>
                <wp:wrapNone/>
                <wp:docPr id="10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9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ABB7792" id="AutoShape 45" o:spid="_x0000_s1026" type="#_x0000_t32" style="position:absolute;margin-left:208.9pt;margin-top:14.8pt;width:23.3pt;height:0;flip:y;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">
                <v:stroke endarrow="block"/>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904000" behindDoc="0" locked="0" layoutInCell="1" allowOverlap="1" wp14:anchorId="78B8106D" wp14:editId="485B3011">
                <wp:simplePos x="0" y="0"/>
                <wp:positionH relativeFrom="column">
                  <wp:posOffset>1113155</wp:posOffset>
                </wp:positionH>
                <wp:positionV relativeFrom="paragraph">
                  <wp:posOffset>187748</wp:posOffset>
                </wp:positionV>
                <wp:extent cx="104775" cy="0"/>
                <wp:effectExtent l="0" t="0" r="9525" b="19050"/>
                <wp:wrapNone/>
                <wp:docPr id="110"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792441D" id="AutoShape 53" o:spid="_x0000_s1026" type="#_x0000_t32" style="position:absolute;margin-left:87.65pt;margin-top:14.8pt;width:8.25pt;height:0;z-index:25190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"/>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83520" behindDoc="0" locked="0" layoutInCell="1" allowOverlap="1" wp14:anchorId="6D4FC96D" wp14:editId="28EF3EDA">
                <wp:simplePos x="0" y="0"/>
                <wp:positionH relativeFrom="column">
                  <wp:posOffset>1229148</wp:posOffset>
                </wp:positionH>
                <wp:positionV relativeFrom="paragraph">
                  <wp:posOffset>71120</wp:posOffset>
                </wp:positionV>
                <wp:extent cx="1428750" cy="245534"/>
                <wp:effectExtent l="0" t="0" r="19050" b="21590"/>
                <wp:wrapNone/>
                <wp:docPr id="7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5534"/>
                        </a:xfrm>
                        <a:prstGeom prst="rect">
                          <a:avLst/>
                        </a:prstGeom>
                        <a:solidFill>
                          <a:srgbClr val="FFFFFF"/>
                        </a:solidFill>
                        <a:ln w="9525">
                          <a:solidFill>
                            <a:srgbClr val="000000"/>
                          </a:solidFill>
                          <a:miter lim="800000"/>
                          <a:headEnd/>
                          <a:tailEnd/>
                        </a:ln>
                      </wps:spPr>
                      <wps:txbx>
                        <w:txbxContent>
                          <w:p w:rsidR="007333BA" w:rsidRPr="007F179D" w:rsidRDefault="007333BA" w:rsidP="00740E5B">
                            <w:pPr>
                              <w:pStyle w:val="ab"/>
                              <w:rPr>
                                <w:sz w:val="22"/>
                                <w:szCs w:val="22"/>
                                <w:lang w:val="kk-KZ"/>
                              </w:rPr>
                            </w:pPr>
                            <w:r w:rsidRPr="007F179D">
                              <w:rPr>
                                <w:sz w:val="22"/>
                                <w:szCs w:val="22"/>
                                <w:lang w:val="kk-KZ"/>
                              </w:rPr>
                              <w:t>Мотивациялық</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D4FC96D" id="Text Box 21" o:spid="_x0000_s1050" type="#_x0000_t202" style="position:absolute;left:0;text-align:left;margin-left:96.8pt;margin-top:5.6pt;width:112.5pt;height:19.35pt;z-index:251883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">
                <v:textbox>
                  <w:txbxContent>
                    <w:p w:rsidR="007333BA" w:rsidRPr="007F179D" w:rsidRDefault="007333BA" w:rsidP="00740E5B">
                      <w:pPr>
                        <w:pStyle w:val="ab"/>
                        <w:rPr>
                          <w:sz w:val="22"/>
                          <w:szCs w:val="22"/>
                          <w:lang w:val="kk-KZ"/>
                        </w:rPr>
                      </w:pPr>
                      <w:r w:rsidRPr="007F179D">
                        <w:rPr>
                          <w:sz w:val="22"/>
                          <w:szCs w:val="22"/>
                          <w:lang w:val="kk-KZ"/>
                        </w:rPr>
                        <w:t>Мотивациялық</w:t>
                      </w:r>
                    </w:p>
                  </w:txbxContent>
                </v:textbox>
              </v:shape>
            </w:pict>
          </mc:Fallback>
        </mc:AlternateContent>
      </w:r>
    </w:p>
    <w:p w:rsidR="00740E5B" w:rsidRPr="00CC4BE7" w:rsidRDefault="00740E5B" w:rsidP="00740E5B">
      <w:pPr>
        <w:jc w:val="center"/>
        <w:rPr>
          <w:rFonts w:ascii="Times New Roman" w:hAnsi="Times New Roman"/>
          <w:strike w:val="0"/>
          <w:sz w:val="28"/>
          <w:szCs w:val="28"/>
          <w:lang w:val="kk-KZ" w:eastAsia="ko-KR"/>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934720" behindDoc="0" locked="0" layoutInCell="1" allowOverlap="1" wp14:anchorId="7D4B0C88" wp14:editId="432CA75B">
                <wp:simplePos x="0" y="0"/>
                <wp:positionH relativeFrom="column">
                  <wp:posOffset>4641850</wp:posOffset>
                </wp:positionH>
                <wp:positionV relativeFrom="paragraph">
                  <wp:posOffset>49530</wp:posOffset>
                </wp:positionV>
                <wp:extent cx="163195" cy="0"/>
                <wp:effectExtent l="38100" t="76200" r="0" b="95250"/>
                <wp:wrapNone/>
                <wp:docPr id="28"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1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64E1666" id="AutoShape 49" o:spid="_x0000_s1026" type="#_x0000_t32" style="position:absolute;margin-left:365.5pt;margin-top:3.9pt;width:12.85pt;height:0;flip:x;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">
                <v:stroke endarrow="block"/>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84544" behindDoc="0" locked="0" layoutInCell="1" allowOverlap="1" wp14:anchorId="231D21E8" wp14:editId="2FAA7E93">
                <wp:simplePos x="0" y="0"/>
                <wp:positionH relativeFrom="column">
                  <wp:posOffset>1241002</wp:posOffset>
                </wp:positionH>
                <wp:positionV relativeFrom="paragraph">
                  <wp:posOffset>200660</wp:posOffset>
                </wp:positionV>
                <wp:extent cx="1428750" cy="259715"/>
                <wp:effectExtent l="0" t="0" r="19050" b="26035"/>
                <wp:wrapNone/>
                <wp:docPr id="7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59715"/>
                        </a:xfrm>
                        <a:prstGeom prst="rect">
                          <a:avLst/>
                        </a:prstGeom>
                        <a:solidFill>
                          <a:srgbClr val="FFFFFF"/>
                        </a:solidFill>
                        <a:ln w="9525">
                          <a:solidFill>
                            <a:srgbClr val="000000"/>
                          </a:solidFill>
                          <a:miter lim="800000"/>
                          <a:headEnd/>
                          <a:tailEnd/>
                        </a:ln>
                      </wps:spPr>
                      <wps:txbx>
                        <w:txbxContent>
                          <w:p w:rsidR="007333BA" w:rsidRPr="007F179D" w:rsidRDefault="007333BA" w:rsidP="00740E5B">
                            <w:pPr>
                              <w:pStyle w:val="ab"/>
                              <w:rPr>
                                <w:sz w:val="22"/>
                                <w:szCs w:val="22"/>
                                <w:lang w:val="kk-KZ"/>
                              </w:rPr>
                            </w:pPr>
                            <w:r w:rsidRPr="007F179D">
                              <w:rPr>
                                <w:sz w:val="22"/>
                                <w:szCs w:val="22"/>
                                <w:lang w:val="kk-KZ"/>
                              </w:rPr>
                              <w:t xml:space="preserve">Мазмұндық </w:t>
                            </w:r>
                          </w:p>
                        </w:txbxContent>
                      </wps:txbx>
                      <wps:bodyPr rot="0" vert="horz" wrap="square" lIns="91440" tIns="45720" rIns="91440" bIns="45720" anchor="t" anchorCtr="0" upright="1">
                        <a:noAutofit/>
                      </wps:bodyPr>
                    </wps:wsp>
                  </a:graphicData>
                </a:graphic>
              </wp:anchor>
            </w:drawing>
          </mc:Choice>
          <mc:Fallback>
            <w:pict>
              <v:shape w14:anchorId="231D21E8" id="Text Box 22" o:spid="_x0000_s1051" type="#_x0000_t202" style="position:absolute;left:0;text-align:left;margin-left:97.7pt;margin-top:15.8pt;width:112.5pt;height:20.45pt;z-index:2518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">
                <v:textbox>
                  <w:txbxContent>
                    <w:p w:rsidR="007333BA" w:rsidRPr="007F179D" w:rsidRDefault="007333BA" w:rsidP="00740E5B">
                      <w:pPr>
                        <w:pStyle w:val="ab"/>
                        <w:rPr>
                          <w:sz w:val="22"/>
                          <w:szCs w:val="22"/>
                          <w:lang w:val="kk-KZ"/>
                        </w:rPr>
                      </w:pPr>
                      <w:r w:rsidRPr="007F179D">
                        <w:rPr>
                          <w:sz w:val="22"/>
                          <w:szCs w:val="22"/>
                          <w:lang w:val="kk-KZ"/>
                        </w:rPr>
                        <w:t xml:space="preserve">Мазмұндық </w:t>
                      </w:r>
                    </w:p>
                  </w:txbxContent>
                </v:textbox>
              </v:shape>
            </w:pict>
          </mc:Fallback>
        </mc:AlternateContent>
      </w:r>
    </w:p>
    <w:p w:rsidR="00740E5B" w:rsidRPr="00CC4BE7" w:rsidRDefault="00740E5B" w:rsidP="00740E5B">
      <w:pPr>
        <w:jc w:val="center"/>
        <w:rPr>
          <w:rFonts w:ascii="Times New Roman" w:hAnsi="Times New Roman"/>
          <w:strike w:val="0"/>
          <w:sz w:val="28"/>
          <w:szCs w:val="28"/>
          <w:lang w:val="kk-KZ" w:eastAsia="ko-KR"/>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925504" behindDoc="0" locked="0" layoutInCell="1" allowOverlap="1" wp14:anchorId="3AC69735" wp14:editId="6FA3A2DE">
                <wp:simplePos x="0" y="0"/>
                <wp:positionH relativeFrom="column">
                  <wp:posOffset>3957320</wp:posOffset>
                </wp:positionH>
                <wp:positionV relativeFrom="paragraph">
                  <wp:posOffset>170815</wp:posOffset>
                </wp:positionV>
                <wp:extent cx="694055" cy="261620"/>
                <wp:effectExtent l="0" t="0" r="10795" b="24130"/>
                <wp:wrapNone/>
                <wp:docPr id="2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61620"/>
                        </a:xfrm>
                        <a:prstGeom prst="rect">
                          <a:avLst/>
                        </a:prstGeom>
                        <a:solidFill>
                          <a:srgbClr val="FFFFFF"/>
                        </a:solidFill>
                        <a:ln w="9525">
                          <a:solidFill>
                            <a:srgbClr val="000000"/>
                          </a:solidFill>
                          <a:miter lim="800000"/>
                          <a:headEnd/>
                          <a:tailEnd/>
                        </a:ln>
                      </wps:spPr>
                      <wps:txbx>
                        <w:txbxContent>
                          <w:p w:rsidR="007333BA" w:rsidRPr="007F179D" w:rsidRDefault="007333BA" w:rsidP="00740E5B">
                            <w:pPr>
                              <w:pStyle w:val="ab"/>
                              <w:rPr>
                                <w:sz w:val="22"/>
                                <w:szCs w:val="22"/>
                                <w:lang w:val="kk-KZ"/>
                              </w:rPr>
                            </w:pPr>
                            <w:r w:rsidRPr="007F179D">
                              <w:rPr>
                                <w:sz w:val="22"/>
                                <w:szCs w:val="22"/>
                                <w:lang w:val="kk-KZ"/>
                              </w:rPr>
                              <w:t>Орта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C69735" id="_x0000_s1052" type="#_x0000_t202" style="position:absolute;left:0;text-align:left;margin-left:311.6pt;margin-top:13.45pt;width:54.65pt;height:20.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">
                <v:textbox>
                  <w:txbxContent>
                    <w:p w:rsidR="007333BA" w:rsidRPr="007F179D" w:rsidRDefault="007333BA" w:rsidP="00740E5B">
                      <w:pPr>
                        <w:pStyle w:val="ab"/>
                        <w:rPr>
                          <w:sz w:val="22"/>
                          <w:szCs w:val="22"/>
                          <w:lang w:val="kk-KZ"/>
                        </w:rPr>
                      </w:pPr>
                      <w:r w:rsidRPr="007F179D">
                        <w:rPr>
                          <w:sz w:val="22"/>
                          <w:szCs w:val="22"/>
                          <w:lang w:val="kk-KZ"/>
                        </w:rPr>
                        <w:t>Орта</w:t>
                      </w:r>
                    </w:p>
                  </w:txbxContent>
                </v:textbox>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920384" behindDoc="0" locked="0" layoutInCell="1" allowOverlap="1" wp14:anchorId="73AC1DF3" wp14:editId="2D05E47F">
                <wp:simplePos x="0" y="0"/>
                <wp:positionH relativeFrom="column">
                  <wp:posOffset>2661497</wp:posOffset>
                </wp:positionH>
                <wp:positionV relativeFrom="paragraph">
                  <wp:posOffset>92075</wp:posOffset>
                </wp:positionV>
                <wp:extent cx="295910" cy="0"/>
                <wp:effectExtent l="0" t="76200" r="27940" b="95250"/>
                <wp:wrapNone/>
                <wp:docPr id="1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9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264AEB" id="AutoShape 45" o:spid="_x0000_s1026" type="#_x0000_t32" style="position:absolute;margin-left:209.55pt;margin-top:7.25pt;width:23.3pt;height:0;flip:y;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">
                <v:stroke endarrow="block"/>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905024" behindDoc="0" locked="0" layoutInCell="1" allowOverlap="1" wp14:anchorId="561BA14B" wp14:editId="7D07AD2F">
                <wp:simplePos x="0" y="0"/>
                <wp:positionH relativeFrom="column">
                  <wp:posOffset>1113155</wp:posOffset>
                </wp:positionH>
                <wp:positionV relativeFrom="paragraph">
                  <wp:posOffset>100542</wp:posOffset>
                </wp:positionV>
                <wp:extent cx="104775" cy="0"/>
                <wp:effectExtent l="0" t="0" r="9525" b="19050"/>
                <wp:wrapNone/>
                <wp:docPr id="11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88AE1C6" id="AutoShape 54" o:spid="_x0000_s1026" type="#_x0000_t32" style="position:absolute;margin-left:87.65pt;margin-top:7.9pt;width:8.25pt;height:0;z-index:251905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"/>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91712" behindDoc="0" locked="0" layoutInCell="1" allowOverlap="1" wp14:anchorId="2A8BD657" wp14:editId="51AAA198">
                <wp:simplePos x="0" y="0"/>
                <wp:positionH relativeFrom="column">
                  <wp:posOffset>823595</wp:posOffset>
                </wp:positionH>
                <wp:positionV relativeFrom="paragraph">
                  <wp:posOffset>144747</wp:posOffset>
                </wp:positionV>
                <wp:extent cx="123825" cy="0"/>
                <wp:effectExtent l="0" t="0" r="9525" b="19050"/>
                <wp:wrapNone/>
                <wp:docPr id="9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1F6CE05" id="AutoShape 33" o:spid="_x0000_s1026" type="#_x0000_t32" style="position:absolute;margin-left:64.85pt;margin-top:11.4pt;width:9.75pt;height:0;z-index:251891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"/>
            </w:pict>
          </mc:Fallback>
        </mc:AlternateContent>
      </w:r>
    </w:p>
    <w:p w:rsidR="00740E5B" w:rsidRPr="00CC4BE7" w:rsidRDefault="00740E5B" w:rsidP="00740E5B">
      <w:pPr>
        <w:jc w:val="center"/>
        <w:rPr>
          <w:rFonts w:ascii="Times New Roman" w:hAnsi="Times New Roman"/>
          <w:strike w:val="0"/>
          <w:sz w:val="28"/>
          <w:szCs w:val="28"/>
          <w:lang w:val="kk-KZ" w:eastAsia="ko-KR"/>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935744" behindDoc="0" locked="0" layoutInCell="1" allowOverlap="1" wp14:anchorId="1A0623D4" wp14:editId="78994D29">
                <wp:simplePos x="0" y="0"/>
                <wp:positionH relativeFrom="column">
                  <wp:posOffset>4631055</wp:posOffset>
                </wp:positionH>
                <wp:positionV relativeFrom="paragraph">
                  <wp:posOffset>43180</wp:posOffset>
                </wp:positionV>
                <wp:extent cx="163195" cy="0"/>
                <wp:effectExtent l="38100" t="76200" r="0" b="95250"/>
                <wp:wrapNone/>
                <wp:docPr id="2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1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696BB00" id="AutoShape 49" o:spid="_x0000_s1026" type="#_x0000_t32" style="position:absolute;margin-left:364.65pt;margin-top:3.4pt;width:12.85pt;height:0;flip:x;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">
                <v:stroke endarrow="block"/>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933696" behindDoc="0" locked="0" layoutInCell="1" allowOverlap="1" wp14:anchorId="2C32133C" wp14:editId="1818A9A9">
                <wp:simplePos x="0" y="0"/>
                <wp:positionH relativeFrom="column">
                  <wp:posOffset>4653915</wp:posOffset>
                </wp:positionH>
                <wp:positionV relativeFrom="paragraph">
                  <wp:posOffset>116840</wp:posOffset>
                </wp:positionV>
                <wp:extent cx="142875" cy="0"/>
                <wp:effectExtent l="0" t="76200" r="28575" b="95250"/>
                <wp:wrapNone/>
                <wp:docPr id="27"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4E2CF15" id="AutoShape 49" o:spid="_x0000_s1026" type="#_x0000_t32" style="position:absolute;margin-left:366.45pt;margin-top:9.2pt;width:11.25pt;height:0;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">
                <v:stroke endarrow="block"/>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928576" behindDoc="0" locked="0" layoutInCell="1" allowOverlap="1" wp14:anchorId="0531691A" wp14:editId="5399C078">
                <wp:simplePos x="0" y="0"/>
                <wp:positionH relativeFrom="column">
                  <wp:posOffset>3867150</wp:posOffset>
                </wp:positionH>
                <wp:positionV relativeFrom="paragraph">
                  <wp:posOffset>104140</wp:posOffset>
                </wp:positionV>
                <wp:extent cx="102870" cy="0"/>
                <wp:effectExtent l="0" t="76200" r="30480" b="95250"/>
                <wp:wrapNone/>
                <wp:docPr id="2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4E124260" id="AutoShape 49" o:spid="_x0000_s1026" type="#_x0000_t32" style="position:absolute;margin-left:304.5pt;margin-top:8.2pt;width:8.1pt;height:0;z-index:251928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">
                <v:stroke endarrow="block"/>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99904" behindDoc="0" locked="0" layoutInCell="1" allowOverlap="1" wp14:anchorId="4C799402" wp14:editId="6F2FF773">
                <wp:simplePos x="0" y="0"/>
                <wp:positionH relativeFrom="column">
                  <wp:posOffset>3322320</wp:posOffset>
                </wp:positionH>
                <wp:positionV relativeFrom="paragraph">
                  <wp:posOffset>151977</wp:posOffset>
                </wp:positionV>
                <wp:extent cx="160866" cy="0"/>
                <wp:effectExtent l="0" t="76200" r="29845" b="95250"/>
                <wp:wrapNone/>
                <wp:docPr id="10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86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0F92579E" id="AutoShape 49" o:spid="_x0000_s1026" type="#_x0000_t32" style="position:absolute;margin-left:261.6pt;margin-top:11.95pt;width:12.65pt;height:0;z-index:251899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">
                <v:stroke endarrow="block"/>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85568" behindDoc="0" locked="0" layoutInCell="1" allowOverlap="1" wp14:anchorId="1E34F81B" wp14:editId="711EEB10">
                <wp:simplePos x="0" y="0"/>
                <wp:positionH relativeFrom="column">
                  <wp:posOffset>1250738</wp:posOffset>
                </wp:positionH>
                <wp:positionV relativeFrom="paragraph">
                  <wp:posOffset>124460</wp:posOffset>
                </wp:positionV>
                <wp:extent cx="1428750" cy="297815"/>
                <wp:effectExtent l="0" t="0" r="19050" b="26035"/>
                <wp:wrapNone/>
                <wp:docPr id="8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97815"/>
                        </a:xfrm>
                        <a:prstGeom prst="rect">
                          <a:avLst/>
                        </a:prstGeom>
                        <a:solidFill>
                          <a:srgbClr val="FFFFFF"/>
                        </a:solidFill>
                        <a:ln w="9525">
                          <a:solidFill>
                            <a:srgbClr val="000000"/>
                          </a:solidFill>
                          <a:miter lim="800000"/>
                          <a:headEnd/>
                          <a:tailEnd/>
                        </a:ln>
                      </wps:spPr>
                      <wps:txbx>
                        <w:txbxContent>
                          <w:p w:rsidR="007333BA" w:rsidRPr="007F179D" w:rsidRDefault="007333BA" w:rsidP="00740E5B">
                            <w:pPr>
                              <w:pStyle w:val="ab"/>
                              <w:rPr>
                                <w:sz w:val="22"/>
                                <w:szCs w:val="22"/>
                                <w:lang w:val="kk-KZ"/>
                              </w:rPr>
                            </w:pPr>
                            <w:r w:rsidRPr="007F179D">
                              <w:rPr>
                                <w:sz w:val="22"/>
                                <w:szCs w:val="22"/>
                                <w:lang w:val="kk-KZ"/>
                              </w:rPr>
                              <w:t>Іс-әрекеттік</w:t>
                            </w:r>
                          </w:p>
                        </w:txbxContent>
                      </wps:txbx>
                      <wps:bodyPr rot="0" vert="horz" wrap="square" lIns="91440" tIns="45720" rIns="91440" bIns="45720" anchor="t" anchorCtr="0" upright="1">
                        <a:noAutofit/>
                      </wps:bodyPr>
                    </wps:wsp>
                  </a:graphicData>
                </a:graphic>
              </wp:anchor>
            </w:drawing>
          </mc:Choice>
          <mc:Fallback>
            <w:pict>
              <v:shape w14:anchorId="1E34F81B" id="Text Box 23" o:spid="_x0000_s1053" type="#_x0000_t202" style="position:absolute;left:0;text-align:left;margin-left:98.5pt;margin-top:9.8pt;width:112.5pt;height:23.45pt;z-index:251885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">
                <v:textbox>
                  <w:txbxContent>
                    <w:p w:rsidR="007333BA" w:rsidRPr="007F179D" w:rsidRDefault="007333BA" w:rsidP="00740E5B">
                      <w:pPr>
                        <w:pStyle w:val="ab"/>
                        <w:rPr>
                          <w:sz w:val="22"/>
                          <w:szCs w:val="22"/>
                          <w:lang w:val="kk-KZ"/>
                        </w:rPr>
                      </w:pPr>
                      <w:r w:rsidRPr="007F179D">
                        <w:rPr>
                          <w:sz w:val="22"/>
                          <w:szCs w:val="22"/>
                          <w:lang w:val="kk-KZ"/>
                        </w:rPr>
                        <w:t>Іс-әрекеттік</w:t>
                      </w:r>
                    </w:p>
                  </w:txbxContent>
                </v:textbox>
              </v:shape>
            </w:pict>
          </mc:Fallback>
        </mc:AlternateContent>
      </w:r>
    </w:p>
    <w:p w:rsidR="00740E5B" w:rsidRPr="00CC4BE7" w:rsidRDefault="00740E5B" w:rsidP="00740E5B">
      <w:pPr>
        <w:jc w:val="center"/>
        <w:rPr>
          <w:rFonts w:ascii="Times New Roman" w:hAnsi="Times New Roman"/>
          <w:strike w:val="0"/>
          <w:sz w:val="28"/>
          <w:szCs w:val="28"/>
          <w:lang w:val="kk-KZ" w:eastAsia="ko-KR"/>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921408" behindDoc="0" locked="0" layoutInCell="1" allowOverlap="1" wp14:anchorId="4A2CBB0D" wp14:editId="3110AD7A">
                <wp:simplePos x="0" y="0"/>
                <wp:positionH relativeFrom="column">
                  <wp:posOffset>2677160</wp:posOffset>
                </wp:positionH>
                <wp:positionV relativeFrom="paragraph">
                  <wp:posOffset>55880</wp:posOffset>
                </wp:positionV>
                <wp:extent cx="295910" cy="0"/>
                <wp:effectExtent l="0" t="76200" r="27940" b="95250"/>
                <wp:wrapNone/>
                <wp:docPr id="1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9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FF5250" id="AutoShape 45" o:spid="_x0000_s1026" type="#_x0000_t32" style="position:absolute;margin-left:210.8pt;margin-top:4.4pt;width:23.3pt;height:0;flip:y;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">
                <v:stroke endarrow="block"/>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906048" behindDoc="0" locked="0" layoutInCell="1" allowOverlap="1" wp14:anchorId="67DBED4C" wp14:editId="7B2B5D7D">
                <wp:simplePos x="0" y="0"/>
                <wp:positionH relativeFrom="column">
                  <wp:posOffset>1113155</wp:posOffset>
                </wp:positionH>
                <wp:positionV relativeFrom="paragraph">
                  <wp:posOffset>72178</wp:posOffset>
                </wp:positionV>
                <wp:extent cx="104775" cy="0"/>
                <wp:effectExtent l="0" t="0" r="9525" b="19050"/>
                <wp:wrapNone/>
                <wp:docPr id="11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A8B3DC5" id="AutoShape 55" o:spid="_x0000_s1026" type="#_x0000_t32" style="position:absolute;margin-left:87.65pt;margin-top:5.7pt;width:8.25pt;height:0;z-index:25190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"/>
            </w:pict>
          </mc:Fallback>
        </mc:AlternateContent>
      </w:r>
    </w:p>
    <w:p w:rsidR="00740E5B" w:rsidRPr="00CC4BE7" w:rsidRDefault="00740E5B" w:rsidP="00740E5B">
      <w:pPr>
        <w:jc w:val="center"/>
        <w:rPr>
          <w:rFonts w:ascii="Times New Roman" w:hAnsi="Times New Roman"/>
          <w:strike w:val="0"/>
          <w:sz w:val="28"/>
          <w:szCs w:val="28"/>
          <w:lang w:val="kk-KZ" w:eastAsia="ko-KR"/>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926528" behindDoc="0" locked="0" layoutInCell="1" allowOverlap="1" wp14:anchorId="49AE7F4B" wp14:editId="465635E4">
                <wp:simplePos x="0" y="0"/>
                <wp:positionH relativeFrom="column">
                  <wp:posOffset>3961765</wp:posOffset>
                </wp:positionH>
                <wp:positionV relativeFrom="paragraph">
                  <wp:posOffset>127000</wp:posOffset>
                </wp:positionV>
                <wp:extent cx="694055" cy="292100"/>
                <wp:effectExtent l="0" t="0" r="10795" b="12700"/>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92100"/>
                        </a:xfrm>
                        <a:prstGeom prst="rect">
                          <a:avLst/>
                        </a:prstGeom>
                        <a:solidFill>
                          <a:srgbClr val="FFFFFF"/>
                        </a:solidFill>
                        <a:ln w="9525">
                          <a:solidFill>
                            <a:srgbClr val="000000"/>
                          </a:solidFill>
                          <a:miter lim="800000"/>
                          <a:headEnd/>
                          <a:tailEnd/>
                        </a:ln>
                      </wps:spPr>
                      <wps:txbx>
                        <w:txbxContent>
                          <w:p w:rsidR="007333BA" w:rsidRPr="007F179D" w:rsidRDefault="007333BA" w:rsidP="00740E5B">
                            <w:pPr>
                              <w:pStyle w:val="ab"/>
                              <w:rPr>
                                <w:sz w:val="22"/>
                                <w:szCs w:val="22"/>
                                <w:lang w:val="kk-KZ"/>
                              </w:rPr>
                            </w:pPr>
                            <w:r w:rsidRPr="007F179D">
                              <w:rPr>
                                <w:sz w:val="22"/>
                                <w:szCs w:val="22"/>
                                <w:lang w:val="kk-KZ"/>
                              </w:rPr>
                              <w:t>Төмен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AE7F4B" id="_x0000_s1054" type="#_x0000_t202" style="position:absolute;left:0;text-align:left;margin-left:311.95pt;margin-top:10pt;width:54.65pt;height:23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">
                <v:textbox>
                  <w:txbxContent>
                    <w:p w:rsidR="007333BA" w:rsidRPr="007F179D" w:rsidRDefault="007333BA" w:rsidP="00740E5B">
                      <w:pPr>
                        <w:pStyle w:val="ab"/>
                        <w:rPr>
                          <w:sz w:val="22"/>
                          <w:szCs w:val="22"/>
                          <w:lang w:val="kk-KZ"/>
                        </w:rPr>
                      </w:pPr>
                      <w:r w:rsidRPr="007F179D">
                        <w:rPr>
                          <w:sz w:val="22"/>
                          <w:szCs w:val="22"/>
                          <w:lang w:val="kk-KZ"/>
                        </w:rPr>
                        <w:t>Төмен</w:t>
                      </w:r>
                    </w:p>
                  </w:txbxContent>
                </v:textbox>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886592" behindDoc="0" locked="0" layoutInCell="1" allowOverlap="1" wp14:anchorId="745E36E7" wp14:editId="5D6D3C45">
                <wp:simplePos x="0" y="0"/>
                <wp:positionH relativeFrom="column">
                  <wp:posOffset>1243965</wp:posOffset>
                </wp:positionH>
                <wp:positionV relativeFrom="paragraph">
                  <wp:posOffset>114300</wp:posOffset>
                </wp:positionV>
                <wp:extent cx="1616075" cy="304800"/>
                <wp:effectExtent l="0" t="0" r="22225" b="19050"/>
                <wp:wrapNone/>
                <wp:docPr id="8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304800"/>
                        </a:xfrm>
                        <a:prstGeom prst="rect">
                          <a:avLst/>
                        </a:prstGeom>
                        <a:solidFill>
                          <a:srgbClr val="FFFFFF"/>
                        </a:solidFill>
                        <a:ln w="9525">
                          <a:solidFill>
                            <a:srgbClr val="000000"/>
                          </a:solidFill>
                          <a:miter lim="800000"/>
                          <a:headEnd/>
                          <a:tailEnd/>
                        </a:ln>
                      </wps:spPr>
                      <wps:txbx>
                        <w:txbxContent>
                          <w:p w:rsidR="007333BA" w:rsidRPr="007F179D" w:rsidRDefault="007333BA" w:rsidP="00740E5B">
                            <w:pPr>
                              <w:pStyle w:val="ab"/>
                              <w:rPr>
                                <w:sz w:val="22"/>
                                <w:szCs w:val="22"/>
                                <w:lang w:val="kk-KZ"/>
                              </w:rPr>
                            </w:pPr>
                            <w:r w:rsidRPr="007F179D">
                              <w:rPr>
                                <w:sz w:val="22"/>
                                <w:szCs w:val="22"/>
                                <w:lang w:val="kk-KZ"/>
                              </w:rPr>
                              <w:t>Рефлексивті-бағалау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5E36E7" id="Text Box 24" o:spid="_x0000_s1055" type="#_x0000_t202" style="position:absolute;left:0;text-align:left;margin-left:97.95pt;margin-top:9pt;width:127.25pt;height:24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">
                <v:textbox>
                  <w:txbxContent>
                    <w:p w:rsidR="007333BA" w:rsidRPr="007F179D" w:rsidRDefault="007333BA" w:rsidP="00740E5B">
                      <w:pPr>
                        <w:pStyle w:val="ab"/>
                        <w:rPr>
                          <w:sz w:val="22"/>
                          <w:szCs w:val="22"/>
                          <w:lang w:val="kk-KZ"/>
                        </w:rPr>
                      </w:pPr>
                      <w:r w:rsidRPr="007F179D">
                        <w:rPr>
                          <w:sz w:val="22"/>
                          <w:szCs w:val="22"/>
                          <w:lang w:val="kk-KZ"/>
                        </w:rPr>
                        <w:t>Рефлексивті-бағалау</w:t>
                      </w:r>
                    </w:p>
                  </w:txbxContent>
                </v:textbox>
              </v:shape>
            </w:pict>
          </mc:Fallback>
        </mc:AlternateContent>
      </w:r>
    </w:p>
    <w:p w:rsidR="00740E5B" w:rsidRPr="00CC4BE7" w:rsidRDefault="00740E5B" w:rsidP="00740E5B">
      <w:pPr>
        <w:jc w:val="center"/>
        <w:rPr>
          <w:rFonts w:ascii="Times New Roman" w:hAnsi="Times New Roman"/>
          <w:strike w:val="0"/>
          <w:sz w:val="28"/>
          <w:szCs w:val="28"/>
          <w:lang w:val="kk-KZ" w:eastAsia="ko-KR"/>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936768" behindDoc="0" locked="0" layoutInCell="1" allowOverlap="1" wp14:anchorId="42AE02C0" wp14:editId="28AC57DE">
                <wp:simplePos x="0" y="0"/>
                <wp:positionH relativeFrom="column">
                  <wp:posOffset>4641850</wp:posOffset>
                </wp:positionH>
                <wp:positionV relativeFrom="paragraph">
                  <wp:posOffset>17780</wp:posOffset>
                </wp:positionV>
                <wp:extent cx="163195" cy="0"/>
                <wp:effectExtent l="38100" t="76200" r="0" b="95250"/>
                <wp:wrapNone/>
                <wp:docPr id="30"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1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7ED59D3" id="AutoShape 49" o:spid="_x0000_s1026" type="#_x0000_t32" style="position:absolute;margin-left:365.5pt;margin-top:1.4pt;width:12.85pt;height:0;flip:x;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">
                <v:stroke endarrow="block"/>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932672" behindDoc="0" locked="0" layoutInCell="1" allowOverlap="1" wp14:anchorId="76B3AA80" wp14:editId="65A0DBF2">
                <wp:simplePos x="0" y="0"/>
                <wp:positionH relativeFrom="column">
                  <wp:posOffset>4663440</wp:posOffset>
                </wp:positionH>
                <wp:positionV relativeFrom="paragraph">
                  <wp:posOffset>141605</wp:posOffset>
                </wp:positionV>
                <wp:extent cx="142875" cy="0"/>
                <wp:effectExtent l="0" t="76200" r="28575" b="95250"/>
                <wp:wrapNone/>
                <wp:docPr id="1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5852A5E" id="AutoShape 49" o:spid="_x0000_s1026" type="#_x0000_t32" style="position:absolute;margin-left:367.2pt;margin-top:11.15pt;width:11.25pt;height:0;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">
                <v:stroke endarrow="block"/>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930624" behindDoc="0" locked="0" layoutInCell="1" allowOverlap="1" wp14:anchorId="6722BF09" wp14:editId="3B079A3B">
                <wp:simplePos x="0" y="0"/>
                <wp:positionH relativeFrom="column">
                  <wp:posOffset>3892550</wp:posOffset>
                </wp:positionH>
                <wp:positionV relativeFrom="paragraph">
                  <wp:posOffset>36830</wp:posOffset>
                </wp:positionV>
                <wp:extent cx="102870" cy="0"/>
                <wp:effectExtent l="0" t="76200" r="30480" b="95250"/>
                <wp:wrapNone/>
                <wp:docPr id="2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09F93C2E" id="AutoShape 49" o:spid="_x0000_s1026" type="#_x0000_t32" style="position:absolute;margin-left:306.5pt;margin-top:2.9pt;width:8.1pt;height:0;z-index:25193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">
                <v:stroke endarrow="block"/>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922432" behindDoc="0" locked="0" layoutInCell="1" allowOverlap="1" wp14:anchorId="2DB49ABB" wp14:editId="04A0D4D9">
                <wp:simplePos x="0" y="0"/>
                <wp:positionH relativeFrom="column">
                  <wp:posOffset>2869565</wp:posOffset>
                </wp:positionH>
                <wp:positionV relativeFrom="paragraph">
                  <wp:posOffset>74930</wp:posOffset>
                </wp:positionV>
                <wp:extent cx="105410" cy="0"/>
                <wp:effectExtent l="0" t="76200" r="27940" b="95250"/>
                <wp:wrapNone/>
                <wp:docPr id="17"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40B551D" id="AutoShape 45" o:spid="_x0000_s1026" type="#_x0000_t32" style="position:absolute;margin-left:225.95pt;margin-top:5.9pt;width:8.3pt;height:0;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">
                <v:stroke endarrow="block"/>
              </v:shape>
            </w:pict>
          </mc:Fallback>
        </mc:AlternateContent>
      </w:r>
      <w:r w:rsidRPr="00CC4BE7">
        <w:rPr>
          <w:rFonts w:ascii="Times New Roman" w:hAnsi="Times New Roman"/>
          <w:strike w:val="0"/>
          <w:noProof/>
          <w:sz w:val="28"/>
          <w:szCs w:val="28"/>
          <w:lang w:eastAsia="ru-RU"/>
        </w:rPr>
        <mc:AlternateContent>
          <mc:Choice Requires="wps">
            <w:drawing>
              <wp:anchor distT="0" distB="0" distL="114300" distR="114300" simplePos="0" relativeHeight="251902976" behindDoc="0" locked="0" layoutInCell="1" allowOverlap="1" wp14:anchorId="2912454D" wp14:editId="3CF964DA">
                <wp:simplePos x="0" y="0"/>
                <wp:positionH relativeFrom="column">
                  <wp:posOffset>1120352</wp:posOffset>
                </wp:positionH>
                <wp:positionV relativeFrom="paragraph">
                  <wp:posOffset>140335</wp:posOffset>
                </wp:positionV>
                <wp:extent cx="104775" cy="0"/>
                <wp:effectExtent l="0" t="0" r="9525" b="19050"/>
                <wp:wrapNone/>
                <wp:docPr id="109"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FD32FBF" id="AutoShape 52" o:spid="_x0000_s1026" type="#_x0000_t32" style="position:absolute;margin-left:88.2pt;margin-top:11.05pt;width:8.25pt;height:0;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"/>
            </w:pict>
          </mc:Fallback>
        </mc:AlternateContent>
      </w:r>
    </w:p>
    <w:p w:rsidR="00740E5B" w:rsidRPr="00CC4BE7" w:rsidRDefault="00740E5B" w:rsidP="00740E5B">
      <w:pPr>
        <w:jc w:val="center"/>
        <w:rPr>
          <w:rFonts w:ascii="Times New Roman" w:hAnsi="Times New Roman"/>
          <w:strike w:val="0"/>
          <w:sz w:val="28"/>
          <w:szCs w:val="28"/>
          <w:lang w:val="kk-KZ" w:eastAsia="ko-KR"/>
        </w:rPr>
      </w:pPr>
      <w:r w:rsidRPr="00CC4BE7">
        <w:rPr>
          <w:rFonts w:ascii="Times New Roman" w:hAnsi="Times New Roman"/>
          <w:strike w:val="0"/>
          <w:noProof/>
          <w:sz w:val="28"/>
          <w:szCs w:val="28"/>
          <w:lang w:eastAsia="ru-RU"/>
        </w:rPr>
        <mc:AlternateContent>
          <mc:Choice Requires="wps">
            <w:drawing>
              <wp:anchor distT="0" distB="0" distL="114300" distR="114300" simplePos="0" relativeHeight="251919360" behindDoc="0" locked="0" layoutInCell="1" allowOverlap="1" wp14:anchorId="469EDCC8" wp14:editId="5788B979">
                <wp:simplePos x="0" y="0"/>
                <wp:positionH relativeFrom="column">
                  <wp:posOffset>220345</wp:posOffset>
                </wp:positionH>
                <wp:positionV relativeFrom="paragraph">
                  <wp:posOffset>149860</wp:posOffset>
                </wp:positionV>
                <wp:extent cx="5842000" cy="441960"/>
                <wp:effectExtent l="0" t="0" r="25400" b="1524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441960"/>
                        </a:xfrm>
                        <a:prstGeom prst="rect">
                          <a:avLst/>
                        </a:prstGeom>
                        <a:solidFill>
                          <a:srgbClr val="FFFFFF"/>
                        </a:solidFill>
                        <a:ln w="9525">
                          <a:solidFill>
                            <a:srgbClr val="000000"/>
                          </a:solidFill>
                          <a:miter lim="800000"/>
                          <a:headEnd/>
                          <a:tailEnd/>
                        </a:ln>
                      </wps:spPr>
                      <wps:txbx>
                        <w:txbxContent>
                          <w:p w:rsidR="007333BA" w:rsidRPr="00DF5874" w:rsidRDefault="007333BA" w:rsidP="00740E5B">
                            <w:pPr>
                              <w:pStyle w:val="ab"/>
                              <w:jc w:val="center"/>
                              <w:rPr>
                                <w:sz w:val="22"/>
                                <w:szCs w:val="22"/>
                                <w:lang w:val="kk-KZ"/>
                              </w:rPr>
                            </w:pPr>
                            <w:r w:rsidRPr="00DF5874">
                              <w:rPr>
                                <w:sz w:val="22"/>
                                <w:szCs w:val="22"/>
                                <w:lang w:val="kk-KZ"/>
                              </w:rPr>
                              <w:t>Болашақ жаттықтырушы-оқытушыларды</w:t>
                            </w:r>
                            <w:r>
                              <w:rPr>
                                <w:sz w:val="22"/>
                                <w:szCs w:val="22"/>
                                <w:lang w:val="kk-KZ"/>
                              </w:rPr>
                              <w:t xml:space="preserve"> оқушыларды</w:t>
                            </w:r>
                            <w:r w:rsidRPr="00DF5874">
                              <w:rPr>
                                <w:sz w:val="22"/>
                                <w:szCs w:val="22"/>
                                <w:lang w:val="kk-KZ"/>
                              </w:rPr>
                              <w:t xml:space="preserve">ң </w:t>
                            </w:r>
                            <w:r>
                              <w:rPr>
                                <w:sz w:val="22"/>
                                <w:szCs w:val="22"/>
                                <w:lang w:val="kk-KZ"/>
                              </w:rPr>
                              <w:t xml:space="preserve">оқу-жаттығу іс-әрекетін педагогикалық </w:t>
                            </w:r>
                            <w:r w:rsidRPr="00DF5874">
                              <w:rPr>
                                <w:sz w:val="22"/>
                                <w:szCs w:val="22"/>
                                <w:lang w:val="kk-KZ"/>
                              </w:rPr>
                              <w:t>бақылау</w:t>
                            </w:r>
                            <w:r>
                              <w:rPr>
                                <w:sz w:val="22"/>
                                <w:szCs w:val="22"/>
                                <w:lang w:val="kk-KZ"/>
                              </w:rPr>
                              <w:t>ға даярлау</w:t>
                            </w:r>
                            <w:r w:rsidRPr="00DF5874">
                              <w:rPr>
                                <w:sz w:val="22"/>
                                <w:szCs w:val="22"/>
                                <w:lang w:val="kk-KZ"/>
                              </w:rPr>
                              <w:t xml:space="preserve"> шарттары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9EDCC8" id="_x0000_s1056" type="#_x0000_t202" style="position:absolute;left:0;text-align:left;margin-left:17.35pt;margin-top:11.8pt;width:460pt;height:34.8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">
                <v:textbox>
                  <w:txbxContent>
                    <w:p w:rsidR="007333BA" w:rsidRPr="00DF5874" w:rsidRDefault="007333BA" w:rsidP="00740E5B">
                      <w:pPr>
                        <w:pStyle w:val="ab"/>
                        <w:jc w:val="center"/>
                        <w:rPr>
                          <w:sz w:val="22"/>
                          <w:szCs w:val="22"/>
                          <w:lang w:val="kk-KZ"/>
                        </w:rPr>
                      </w:pPr>
                      <w:r w:rsidRPr="00DF5874">
                        <w:rPr>
                          <w:sz w:val="22"/>
                          <w:szCs w:val="22"/>
                          <w:lang w:val="kk-KZ"/>
                        </w:rPr>
                        <w:t>Болашақ жаттықтырушы-оқытушыларды</w:t>
                      </w:r>
                      <w:r>
                        <w:rPr>
                          <w:sz w:val="22"/>
                          <w:szCs w:val="22"/>
                          <w:lang w:val="kk-KZ"/>
                        </w:rPr>
                        <w:t xml:space="preserve"> оқушыларды</w:t>
                      </w:r>
                      <w:r w:rsidRPr="00DF5874">
                        <w:rPr>
                          <w:sz w:val="22"/>
                          <w:szCs w:val="22"/>
                          <w:lang w:val="kk-KZ"/>
                        </w:rPr>
                        <w:t xml:space="preserve">ң </w:t>
                      </w:r>
                      <w:r>
                        <w:rPr>
                          <w:sz w:val="22"/>
                          <w:szCs w:val="22"/>
                          <w:lang w:val="kk-KZ"/>
                        </w:rPr>
                        <w:t xml:space="preserve">оқу-жаттығу іс-әрекетін педагогикалық </w:t>
                      </w:r>
                      <w:r w:rsidRPr="00DF5874">
                        <w:rPr>
                          <w:sz w:val="22"/>
                          <w:szCs w:val="22"/>
                          <w:lang w:val="kk-KZ"/>
                        </w:rPr>
                        <w:t>бақылау</w:t>
                      </w:r>
                      <w:r>
                        <w:rPr>
                          <w:sz w:val="22"/>
                          <w:szCs w:val="22"/>
                          <w:lang w:val="kk-KZ"/>
                        </w:rPr>
                        <w:t>ға даярлау</w:t>
                      </w:r>
                      <w:r w:rsidRPr="00DF5874">
                        <w:rPr>
                          <w:sz w:val="22"/>
                          <w:szCs w:val="22"/>
                          <w:lang w:val="kk-KZ"/>
                        </w:rPr>
                        <w:t xml:space="preserve"> шарттары</w:t>
                      </w:r>
                    </w:p>
                  </w:txbxContent>
                </v:textbox>
              </v:shape>
            </w:pict>
          </mc:Fallback>
        </mc:AlternateContent>
      </w:r>
    </w:p>
    <w:p w:rsidR="00740E5B" w:rsidRPr="00CC4BE7" w:rsidRDefault="00740E5B" w:rsidP="00740E5B">
      <w:pPr>
        <w:pStyle w:val="8"/>
        <w:spacing w:before="0" w:after="0"/>
        <w:ind w:firstLine="567"/>
        <w:jc w:val="both"/>
        <w:rPr>
          <w:i w:val="0"/>
          <w:strike w:val="0"/>
          <w:sz w:val="28"/>
          <w:szCs w:val="28"/>
          <w:lang w:val="kk-KZ"/>
        </w:rPr>
      </w:pPr>
    </w:p>
    <w:p w:rsidR="00740E5B" w:rsidRPr="00CC4BE7" w:rsidRDefault="00740E5B" w:rsidP="00740E5B">
      <w:pPr>
        <w:pStyle w:val="8"/>
        <w:spacing w:before="0" w:after="0"/>
        <w:ind w:firstLine="567"/>
        <w:jc w:val="both"/>
        <w:rPr>
          <w:i w:val="0"/>
          <w:strike w:val="0"/>
          <w:sz w:val="28"/>
          <w:szCs w:val="28"/>
          <w:lang w:val="kk-KZ"/>
        </w:rPr>
      </w:pPr>
    </w:p>
    <w:p w:rsidR="00740E5B" w:rsidRPr="00CC4BE7" w:rsidRDefault="00740E5B" w:rsidP="00740E5B">
      <w:pPr>
        <w:pStyle w:val="8"/>
        <w:spacing w:before="0" w:after="0"/>
        <w:ind w:firstLine="567"/>
        <w:jc w:val="both"/>
        <w:rPr>
          <w:i w:val="0"/>
          <w:strike w:val="0"/>
          <w:sz w:val="28"/>
          <w:szCs w:val="28"/>
          <w:lang w:val="kk-KZ"/>
        </w:rPr>
      </w:pPr>
    </w:p>
    <w:p w:rsidR="004079D7" w:rsidRDefault="004079D7" w:rsidP="00740E5B">
      <w:pPr>
        <w:pStyle w:val="6"/>
        <w:tabs>
          <w:tab w:val="clear" w:pos="1152"/>
          <w:tab w:val="num" w:pos="0"/>
        </w:tabs>
        <w:spacing w:before="0" w:after="0"/>
        <w:ind w:left="0" w:firstLine="0"/>
        <w:rPr>
          <w:rFonts w:ascii="Times New Roman" w:hAnsi="Times New Roman"/>
          <w:b w:val="0"/>
          <w:sz w:val="28"/>
          <w:szCs w:val="28"/>
          <w:lang w:val="kk-KZ"/>
        </w:rPr>
      </w:pPr>
    </w:p>
    <w:p w:rsidR="00740E5B" w:rsidRPr="00AF289E" w:rsidRDefault="00740E5B" w:rsidP="007F7C8A">
      <w:pPr>
        <w:pStyle w:val="6"/>
        <w:tabs>
          <w:tab w:val="clear" w:pos="1152"/>
          <w:tab w:val="num" w:pos="0"/>
        </w:tabs>
        <w:spacing w:before="0" w:after="0"/>
        <w:ind w:left="0" w:firstLine="0"/>
        <w:jc w:val="center"/>
        <w:rPr>
          <w:rStyle w:val="a3"/>
          <w:rFonts w:ascii="Times New Roman" w:hAnsi="Times New Roman"/>
          <w:b/>
          <w:sz w:val="28"/>
          <w:szCs w:val="28"/>
          <w:lang w:val="kk-KZ"/>
        </w:rPr>
      </w:pPr>
      <w:r w:rsidRPr="00AF289E">
        <w:rPr>
          <w:rFonts w:ascii="Times New Roman" w:hAnsi="Times New Roman"/>
          <w:b w:val="0"/>
          <w:sz w:val="28"/>
          <w:szCs w:val="28"/>
          <w:lang w:val="kk-KZ"/>
        </w:rPr>
        <w:t xml:space="preserve">Сурет </w:t>
      </w:r>
      <w:r>
        <w:rPr>
          <w:rFonts w:ascii="Times New Roman" w:hAnsi="Times New Roman"/>
          <w:b w:val="0"/>
          <w:sz w:val="28"/>
          <w:szCs w:val="28"/>
          <w:lang w:val="kk-KZ"/>
        </w:rPr>
        <w:t>2</w:t>
      </w:r>
      <w:r w:rsidRPr="00AF289E">
        <w:rPr>
          <w:rFonts w:ascii="Times New Roman" w:hAnsi="Times New Roman"/>
          <w:b w:val="0"/>
          <w:sz w:val="28"/>
          <w:szCs w:val="28"/>
          <w:lang w:val="kk-KZ"/>
        </w:rPr>
        <w:t xml:space="preserve"> - Болашақ жаттықтырушы-оқытушыларды оқушылардың оқу-жаттығу іс-әрекетін педагогикалық бақылауға даярлау</w:t>
      </w:r>
      <w:r>
        <w:rPr>
          <w:rFonts w:ascii="Times New Roman" w:hAnsi="Times New Roman"/>
          <w:b w:val="0"/>
          <w:sz w:val="28"/>
          <w:szCs w:val="28"/>
          <w:lang w:val="kk-KZ"/>
        </w:rPr>
        <w:t>дың құрылымдық-</w:t>
      </w:r>
      <w:r w:rsidRPr="00AF289E">
        <w:rPr>
          <w:rFonts w:ascii="Times New Roman" w:hAnsi="Times New Roman"/>
          <w:b w:val="0"/>
          <w:sz w:val="28"/>
          <w:szCs w:val="28"/>
          <w:lang w:val="kk-KZ"/>
        </w:rPr>
        <w:t xml:space="preserve"> моделі</w:t>
      </w:r>
    </w:p>
    <w:p w:rsidR="00740E5B" w:rsidRPr="00B559EB" w:rsidRDefault="00740E5B" w:rsidP="00740E5B">
      <w:pPr>
        <w:pStyle w:val="8"/>
        <w:spacing w:before="0" w:after="0"/>
        <w:ind w:firstLine="567"/>
        <w:jc w:val="both"/>
        <w:rPr>
          <w:i w:val="0"/>
          <w:strike w:val="0"/>
          <w:sz w:val="28"/>
          <w:szCs w:val="28"/>
          <w:lang w:val="kk-KZ"/>
        </w:rPr>
      </w:pPr>
    </w:p>
    <w:p w:rsidR="004079D7" w:rsidRPr="00B559EB" w:rsidRDefault="004079D7" w:rsidP="004079D7">
      <w:pPr>
        <w:pStyle w:val="8"/>
        <w:spacing w:before="0" w:after="0"/>
        <w:ind w:firstLine="567"/>
        <w:jc w:val="both"/>
        <w:rPr>
          <w:i w:val="0"/>
          <w:strike w:val="0"/>
          <w:sz w:val="28"/>
          <w:szCs w:val="28"/>
          <w:lang w:val="kk-KZ"/>
        </w:rPr>
      </w:pPr>
      <w:r w:rsidRPr="00B559EB">
        <w:rPr>
          <w:i w:val="0"/>
          <w:strike w:val="0"/>
          <w:sz w:val="28"/>
          <w:szCs w:val="28"/>
          <w:lang w:val="kk-KZ"/>
        </w:rPr>
        <w:lastRenderedPageBreak/>
        <w:t>Болашақ жаттықтырушы-оқытушылардың оқу-жаттығу іс-әрекетін педагогикалық бақыла</w:t>
      </w:r>
      <w:r>
        <w:rPr>
          <w:i w:val="0"/>
          <w:strike w:val="0"/>
          <w:sz w:val="28"/>
          <w:szCs w:val="28"/>
          <w:lang w:val="kk-KZ"/>
        </w:rPr>
        <w:t>у</w:t>
      </w:r>
      <w:r w:rsidRPr="00B559EB">
        <w:rPr>
          <w:i w:val="0"/>
          <w:strike w:val="0"/>
          <w:sz w:val="28"/>
          <w:szCs w:val="28"/>
          <w:lang w:val="kk-KZ"/>
        </w:rPr>
        <w:t>ға даярлығының қалыптасу деңгейлері:</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Жоғары деңгей: – оқушылардың оқу-жаттығу іс-әрекетін педагогикалық бақылау қажеттілігін саналы ұғынады, оны меңгеруге мотиві айқын көрініс табады; оқу-жаттығуды бақылау бойынша өзіндік білім алуға және өзін дамытуға ұмтылысы айқын көрінеді;</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оқушылардың оқу-жаттығу іс-әрекеттерін педагогикалық бақылау  түрлері, мазмұны мен әдістері (жүйесі) туралы білімін қолдана алады; педагогикалық бақылауды жүзеге асыру алгоритмі, спорт түрлеріне баулуда орын алған кемшіліктер және оны түзету білімдерін қолдану деңгейінде меңгерген;</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оқу-жаттығу іс-әрекетін педагогикалық бақылау түрлеріне сәйкес сынақтарды (тесттерді) таңдауы және негіздеуі жоғары; оқушылардың оқу-жаттығу іс-әрекеттеріне педагогикалық бақылау түрлеріне сәйкес жүзеге асыру алгоритмін орындайды (дәлдік деңгейінде); оқу-жаттығу іс-әрекеті барысы мен нәтижесіндегі орын алған кемшіліктерді анықтауы мен оны түзету әрекеттерін толық мәнді жүзеге асырады.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оқушылардың оқу-жаттығу іс-әрекетіне жасаған бақылауына, оқыту нәтижелеріне талдау жүргізуі мен өзіндік бақылау іс-әрекетіне баға беруі толық мәнді іске асады.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Орта деңгей: – оқушылардың оқу-жаттығу іс-әрекетін педагогикалық бақылау қажеттілігін түсінеді, оны меңгеруге мотиві толық мәнді емес; оқу-жаттығуды бақылау бойынша өзіндік білім алуға және өзін дамытуға ұмтылысы толық мәнді емес;</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оқушылардың оқу-жаттығу іс-әрекеттерін педагогикалық бақылау  түрлері (мазмұны) мен әдістері (жүйесі) туралы білімі түсіну деңгейінде; педагогикалық бақылауды жүзеге асыру алгоритмі мен спорт түрлеріне баулуда орын алған кемшіліктер және оны түзету білімдерін түсіну деңгейінде меңгергендігін көрсетеді;</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оқу-жаттығу іс-әрекетін педагогикалық бақылау түрлеріне сәйкес сынақтарды (тесттерді) таңдауы және негіздеуі жақсы; оқушылардың оқу-жаттығу іс-әрекеттеріне педагогикалық бақылау түрлеріне сәйкес жүзеге асыру алгоритмін нұсқаулыққа сәйкес орындайды; оқу-жаттығу іс-әрекеті барысы мен нәтижесіндегі орын алған кемшіліктерді анықтауы мен оны түзету әрекеттерін жүзеге асыруы толық мәнді емес.</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оқушылардың оқу-жаттығу іс-әрекетіне жасаған бақылауына, оқыту нәтижелеріне талдау жүргізуі жақсы (толық мәнді емес); өзіндік бақылау іс-әрекетіне баға беруі нұсқаулыққа сәйкес іске асады.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Төмен деңгей:  – оқушылардың оқу-жаттығу іс-әрекетіне педагогикалық бақылауды қажет деп қарамайды, оны меңгеруге мотиві төмен; оқу-жаттығуды бақылау бойынша өзіндік білім алуға және өзін дамытуға ұмтылысы жоқ;</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xml:space="preserve">- оқушылардың оқу-жаттығу іс-әрекеттерін педагогикалық бақылау түрлері (мазмұны) мен әдістері (жүйесі) туралы біледі (білу деңгейінде); педагогикалық бақылауды жүзеге асыру алгоритмі мен спорт түрлеріне баулуда </w:t>
      </w:r>
      <w:r w:rsidRPr="00B559EB">
        <w:rPr>
          <w:i w:val="0"/>
          <w:strike w:val="0"/>
          <w:sz w:val="28"/>
          <w:szCs w:val="28"/>
          <w:lang w:val="kk-KZ"/>
        </w:rPr>
        <w:lastRenderedPageBreak/>
        <w:t>орын алған кемшіліктер және оны түзету бойынша білімдерді білу деңгейінде меңгерген;</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оқу-жаттығу іс-әрекетін педагогикалық бақылау түрлеріне сәйкес сынақтарды (тесттерді) таңдауы төмен және негіздей алмайды; оқушылардың оқу-жаттығу іс-әрекеттеріне педагогикалық бақылау түрлеріне сәйкес жүзеге асыру алгоритмі бойынша іс-әрекетті қателіктермен орындайды; оқу-жаттығу іс-әрекеті барысы мен нәтижесіндегі орын алған кемшіліктерді анықтауы мен оны түзету әрекеттерін жүзеге асыруы талапқа сәйкес емес.</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оқушылардың оқу-жаттығу іс-әрекетіне жасаған бақылауына, оқыту нәтижелеріне талдау жүргізуі төмен; өзіндік бақылау іс-әрекетіне баға беруі жүйесіз орындалады.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Білім алушыларды педагогикалық бақылауға даярлау мәселесі оқытылатын тақырып бойынша ол курстың бағдарламалық талаптарымен үйлестірілген жағдайда нәтижелі болады. Білім алушылардың педагогикалық бақылау даярлығына қойылатын бағдарламалық талаптар оның материалдық аспектісін түзетін, меңгерілетін ұғымдарға сәйкес және шартты түрде модельдерге топтастырылған болуы қажет.</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Болашақ жаттықтырушы-оқытушыларды педагогикалық бақылауға даярл</w:t>
      </w:r>
      <w:r>
        <w:rPr>
          <w:i w:val="0"/>
          <w:strike w:val="0"/>
          <w:sz w:val="28"/>
          <w:szCs w:val="28"/>
          <w:lang w:val="kk-KZ"/>
        </w:rPr>
        <w:t>а</w:t>
      </w:r>
      <w:r w:rsidRPr="00B559EB">
        <w:rPr>
          <w:i w:val="0"/>
          <w:strike w:val="0"/>
          <w:sz w:val="28"/>
          <w:szCs w:val="28"/>
          <w:lang w:val="kk-KZ"/>
        </w:rPr>
        <w:t>уда бірінші шартты жүзеге асыруда қолданылатын оқытудың белсенді әдістерін көрсетуге болады: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Ойын – жаттықтырушы-оқытушылардың шынайы рөлмен, әртүрлі жұмыс орындарында мамандардың міндетін орындау арқылы кәсіби іс-әрекетін көрсету.</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Зерттеулерге сәйкес эксперименттік технология ретінде бакалаврлардың оқу үдерісінің нақты жағдайларына бейімделген спорт технологиясын қолдану бойынша жұмыстар жасалынған [2</w:t>
      </w:r>
      <w:r w:rsidR="004079D7">
        <w:rPr>
          <w:i w:val="0"/>
          <w:strike w:val="0"/>
          <w:sz w:val="28"/>
          <w:szCs w:val="28"/>
          <w:lang w:val="kk-KZ"/>
        </w:rPr>
        <w:t>82</w:t>
      </w:r>
      <w:r w:rsidRPr="00B559EB">
        <w:rPr>
          <w:i w:val="0"/>
          <w:strike w:val="0"/>
          <w:sz w:val="28"/>
          <w:szCs w:val="28"/>
          <w:lang w:val="kk-KZ"/>
        </w:rPr>
        <w:t>]. Осы мақсатта спорттағы түрлі іс-әрекет бағыттары әрбір студенттің функционалдық рөлдеріне бағытталған, оның ішінде: ойыншы (әр түрлі рөлдер), кешенді ғылыми топтың мүшесі (жетекшісі), жарыс құжаттарын дайындауға жауапты судья (көмекші), жаттықтырушы, корреспондент, видео-оператор, фотограф, спорт журналисті, фанклуб мүшесі, комментатор, футбол мерекелерінің режиссері, матч комиссары, хронометрист төрешісі және т.б.</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Тәжірибе сүйене оқыту – жаттықтырушы-оқытушылардың, өздерінің тәжірибесін оқып жатқан пәнімен сәйкестендіру арқылы танымдық қабілетін белсендіру.</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Жеке немесе топтық жұмыстардың түрлері мен жобаларды шешу. Сондай-ақ, жобалап оқыту технологиясын қазіргі уақытта ке</w:t>
      </w:r>
      <w:r>
        <w:rPr>
          <w:i w:val="0"/>
          <w:strike w:val="0"/>
          <w:sz w:val="28"/>
          <w:szCs w:val="28"/>
          <w:lang w:val="kk-KZ"/>
        </w:rPr>
        <w:t xml:space="preserve">ңінен қолдану жүзеге асырылуда </w:t>
      </w:r>
      <w:r w:rsidRPr="00B559EB">
        <w:rPr>
          <w:i w:val="0"/>
          <w:strike w:val="0"/>
          <w:sz w:val="28"/>
          <w:szCs w:val="28"/>
          <w:lang w:val="kk-KZ"/>
        </w:rPr>
        <w:t>[2</w:t>
      </w:r>
      <w:r w:rsidR="00D76072">
        <w:rPr>
          <w:i w:val="0"/>
          <w:strike w:val="0"/>
          <w:sz w:val="28"/>
          <w:szCs w:val="28"/>
          <w:lang w:val="kk-KZ"/>
        </w:rPr>
        <w:t>83</w:t>
      </w:r>
      <w:r w:rsidRPr="00B559EB">
        <w:rPr>
          <w:i w:val="0"/>
          <w:strike w:val="0"/>
          <w:sz w:val="28"/>
          <w:szCs w:val="28"/>
          <w:lang w:val="kk-KZ"/>
        </w:rPr>
        <w:t xml:space="preserve">]. </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xml:space="preserve">Бақылауды ұйымдастыру қағидаларына негізделе отырып, өзара байланысты мазмұндық-уақыттық кезеңдердің тізбесін жасауға мүмкіндік береді. Бақылау кезеңі бақылау жүргізудің әртүрлі әдістерін таңдаумен анықталады. Бақылау әдістері - бұл оқытудың табыстылығы, оқу үдерісінің тиімділігі туралы мәліметтерді алу мақсатында оқыту үдерісінде кері байланысты қамтамасыз ететін тәсілдер. Қазіргі дидактика ауызша, жазбаша, практикалық, бақылау және тестілеу әдістерін бөліп көрсетеді. Жеке ғалымдар </w:t>
      </w:r>
      <w:r w:rsidRPr="00B559EB">
        <w:rPr>
          <w:i w:val="0"/>
          <w:strike w:val="0"/>
          <w:sz w:val="28"/>
          <w:szCs w:val="28"/>
          <w:lang w:val="kk-KZ"/>
        </w:rPr>
        <w:lastRenderedPageBreak/>
        <w:t>графикалық және практикалық, зертханалық және бағдарламалы бақылау әдістерін (Ю.К. Бабанский) және портфолио әдісін бөліп көрсетеді [2</w:t>
      </w:r>
      <w:r w:rsidR="00D76072">
        <w:rPr>
          <w:i w:val="0"/>
          <w:strike w:val="0"/>
          <w:sz w:val="28"/>
          <w:szCs w:val="28"/>
          <w:lang w:val="kk-KZ"/>
        </w:rPr>
        <w:t>84</w:t>
      </w:r>
      <w:r w:rsidRPr="00B559EB">
        <w:rPr>
          <w:i w:val="0"/>
          <w:strike w:val="0"/>
          <w:sz w:val="28"/>
          <w:szCs w:val="28"/>
          <w:lang w:val="kk-KZ"/>
        </w:rPr>
        <w:t>; 2</w:t>
      </w:r>
      <w:r w:rsidR="00D76072">
        <w:rPr>
          <w:i w:val="0"/>
          <w:strike w:val="0"/>
          <w:sz w:val="28"/>
          <w:szCs w:val="28"/>
          <w:lang w:val="kk-KZ"/>
        </w:rPr>
        <w:t>85</w:t>
      </w:r>
      <w:r w:rsidRPr="00B559EB">
        <w:rPr>
          <w:i w:val="0"/>
          <w:strike w:val="0"/>
          <w:sz w:val="28"/>
          <w:szCs w:val="28"/>
          <w:lang w:val="kk-KZ"/>
        </w:rPr>
        <w:t>].</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Ауызша бақылау әдісі жазудан бұрынғы дәстүрге ие. Ол Орта ғасырдағы мектептерде пікірталас түрінде пайда болды. Ауызша бақылаудың негіздері сөйлеу немесе әңгімелесу. Жеке сауалнама меңгеру деңгейі туралы толық және нақты деректерді алуға мүмкіндік береді. Е.И. Перовский [2</w:t>
      </w:r>
      <w:r w:rsidR="00D76072">
        <w:rPr>
          <w:i w:val="0"/>
          <w:strike w:val="0"/>
          <w:sz w:val="28"/>
          <w:szCs w:val="28"/>
          <w:lang w:val="kk-KZ"/>
        </w:rPr>
        <w:t>86</w:t>
      </w:r>
      <w:r w:rsidRPr="00B559EB">
        <w:rPr>
          <w:i w:val="0"/>
          <w:strike w:val="0"/>
          <w:sz w:val="28"/>
          <w:szCs w:val="28"/>
          <w:lang w:val="kk-KZ"/>
        </w:rPr>
        <w:t>], ауызша тексеру әдістерін талдай отырып, бұл әдістің басты құндылығы тексерушілер мен жауап берушілер арасындағы тікелей тірі қарым-қатынасты жүзеге асыру болып табылады.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Оқыту нәтижелерін ауызша бақылау мен бағалаудың кемшіліктерін атап көрсете отырып, зерттеушілер теріс әсерді төмендету тәсілдерін көрсетеді. К.Ингенкамп [2</w:t>
      </w:r>
      <w:r w:rsidR="00D76072">
        <w:rPr>
          <w:i w:val="0"/>
          <w:strike w:val="0"/>
          <w:sz w:val="28"/>
          <w:szCs w:val="28"/>
          <w:lang w:val="kk-KZ"/>
        </w:rPr>
        <w:t>87</w:t>
      </w:r>
      <w:r w:rsidRPr="00B559EB">
        <w:rPr>
          <w:i w:val="0"/>
          <w:strike w:val="0"/>
          <w:sz w:val="28"/>
          <w:szCs w:val="28"/>
          <w:lang w:val="kk-KZ"/>
        </w:rPr>
        <w:t>] бұл тексеру әдісін тек оқушылардың сөйлеу дамуымен байланысты іскерлікті тексеру үшін ғана қолдану қажет екенін атап көрсетеді. Ауызша бақылауға дайындық әңгімелесудің барысын, фактілерді анықтауды, игерудің қандай да бір деңгейін сипаттайтын пайымдауларды құрылымдауды көздеуі тиіс. Осылайша, ауызша бақылау білім алушылардың білімін анықтауға, олардың материалды баяндау логикасын қадағалауға, үдерістер мен болып жатқан оқиғаларды сипаттау немесе түсіндіру, өз көзқарасын білдіру және дәлелдеу, дұрыс емес пікірді теріске шығару үшін және т.б. білімді пайдалана білуге мүмкіндік береді.</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xml:space="preserve">Жазбаша бақылау әдісі жазбаша тапсырмаларды (жаттығулар, бақылау жұмыстары, шығармалар, есептер және т.б.) орындауды көздейді. Кез келген жазбаша жұмыс тексерушіде қалатын және бақылау мен бағалаудың мұқият болуын қамтамасыз ететін құжатты өзінде қалдырады. Қайта тексеру мүмкіндігі бақылау нәтижесі ретінде </w:t>
      </w:r>
      <w:r>
        <w:rPr>
          <w:i w:val="0"/>
          <w:strike w:val="0"/>
          <w:sz w:val="28"/>
          <w:szCs w:val="28"/>
          <w:lang w:val="kk-KZ"/>
        </w:rPr>
        <w:t>педагогты</w:t>
      </w:r>
      <w:r w:rsidRPr="00B559EB">
        <w:rPr>
          <w:i w:val="0"/>
          <w:strike w:val="0"/>
          <w:sz w:val="28"/>
          <w:szCs w:val="28"/>
          <w:lang w:val="kk-KZ"/>
        </w:rPr>
        <w:t xml:space="preserve">ң </w:t>
      </w:r>
      <w:r w:rsidRPr="00F25A65">
        <w:rPr>
          <w:i w:val="0"/>
          <w:strike w:val="0"/>
          <w:sz w:val="28"/>
          <w:szCs w:val="28"/>
          <w:lang w:val="kk-KZ"/>
        </w:rPr>
        <w:t>бағалау</w:t>
      </w:r>
      <w:r>
        <w:rPr>
          <w:i w:val="0"/>
          <w:strike w:val="0"/>
          <w:sz w:val="28"/>
          <w:szCs w:val="28"/>
          <w:lang w:val="kk-KZ"/>
        </w:rPr>
        <w:t>ға деген</w:t>
      </w:r>
      <w:r w:rsidRPr="00B559EB">
        <w:rPr>
          <w:i w:val="0"/>
          <w:strike w:val="0"/>
          <w:sz w:val="28"/>
          <w:szCs w:val="28"/>
          <w:lang w:val="kk-KZ"/>
        </w:rPr>
        <w:t xml:space="preserve"> жауапкершілігін арттырады. Жазбаша тексеру кезінде білімді анықтау шараларының теңдігін жүзеге асыру оңай, бұл бағалаудың әділдігін арттырады.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Зерттеушілер сұрақтарға жауап беру түрінде бақылаудың жазбаша әдісінің жетіспеушілігін атап өтеді:</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тексерушілер мен тексер</w:t>
      </w:r>
      <w:r>
        <w:rPr>
          <w:i w:val="0"/>
          <w:strike w:val="0"/>
          <w:sz w:val="28"/>
          <w:szCs w:val="28"/>
          <w:lang w:val="kk-KZ"/>
        </w:rPr>
        <w:t>іл</w:t>
      </w:r>
      <w:r w:rsidRPr="00B559EB">
        <w:rPr>
          <w:i w:val="0"/>
          <w:strike w:val="0"/>
          <w:sz w:val="28"/>
          <w:szCs w:val="28"/>
          <w:lang w:val="kk-KZ"/>
        </w:rPr>
        <w:t xml:space="preserve">ушілер арасында үздіксіз тірі байланыстың болмауы, бұл тексерушінің </w:t>
      </w:r>
      <w:r>
        <w:rPr>
          <w:i w:val="0"/>
          <w:strike w:val="0"/>
          <w:sz w:val="28"/>
          <w:szCs w:val="28"/>
          <w:lang w:val="kk-KZ"/>
        </w:rPr>
        <w:t>ш</w:t>
      </w:r>
      <w:r w:rsidRPr="00B559EB">
        <w:rPr>
          <w:i w:val="0"/>
          <w:strike w:val="0"/>
          <w:sz w:val="28"/>
          <w:szCs w:val="28"/>
          <w:lang w:val="kk-KZ"/>
        </w:rPr>
        <w:t>ешімдерінің барысын қадағалау мүмкіндігінен айырады;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ережелер жүйесін білуді болжайтын ойды жазбаша білдіру үдерісінің қиындығы;</w:t>
      </w:r>
    </w:p>
    <w:p w:rsidR="00740E5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оқу жетістіктерін бағалаудың салыст</w:t>
      </w:r>
      <w:r>
        <w:rPr>
          <w:i w:val="0"/>
          <w:strike w:val="0"/>
          <w:sz w:val="28"/>
          <w:szCs w:val="28"/>
          <w:lang w:val="kk-KZ"/>
        </w:rPr>
        <w:t>ырмалылығын қамтамасыз етпейді.</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Бақылаудың мұндай әдісі барлық білім алушылардың білімін бір уақытта тексеруге мүмкіндік береді, бірақ жазбаша тапсырмаларды тексеруге көп уақыт жұмсауды талап етеді. Бақылау жазба жұмыстарының артықшылығы - педагогқа білім алушының барлық әлсіз және күшті жақтары туралы, тексерілетін тақырып бойынша: ақыл-ой дамуының деңгейі, дағдысы, сауатты жазу, есептеу дағдылары туралы және өз бетінше жұмыс істей білуі туралы айтуға мүмкіндік береді.</w:t>
      </w:r>
    </w:p>
    <w:p w:rsidR="00740E5B" w:rsidRPr="00B559EB" w:rsidRDefault="00740E5B" w:rsidP="00740E5B">
      <w:pPr>
        <w:pStyle w:val="8"/>
        <w:spacing w:before="0" w:after="0"/>
        <w:ind w:firstLine="567"/>
        <w:jc w:val="both"/>
        <w:rPr>
          <w:i w:val="0"/>
          <w:strike w:val="0"/>
          <w:sz w:val="28"/>
          <w:szCs w:val="28"/>
          <w:lang w:val="kk-KZ"/>
        </w:rPr>
      </w:pPr>
      <w:r>
        <w:rPr>
          <w:i w:val="0"/>
          <w:strike w:val="0"/>
          <w:sz w:val="28"/>
          <w:szCs w:val="28"/>
          <w:lang w:val="kk-KZ"/>
        </w:rPr>
        <w:t xml:space="preserve">Практикалық </w:t>
      </w:r>
      <w:r w:rsidRPr="00B559EB">
        <w:rPr>
          <w:i w:val="0"/>
          <w:strike w:val="0"/>
          <w:sz w:val="28"/>
          <w:szCs w:val="28"/>
          <w:lang w:val="kk-KZ"/>
        </w:rPr>
        <w:t xml:space="preserve">бақылау әдісі. Олар тек жазбаша және ауызша бақылаумен бірге пайдаланылады. Практикалық тапсырма ретінде білім алушы дене шынықтыруда </w:t>
      </w:r>
      <w:r>
        <w:rPr>
          <w:i w:val="0"/>
          <w:strike w:val="0"/>
          <w:sz w:val="28"/>
          <w:szCs w:val="28"/>
          <w:lang w:val="kk-KZ"/>
        </w:rPr>
        <w:t>оқу-</w:t>
      </w:r>
      <w:r w:rsidRPr="00B559EB">
        <w:rPr>
          <w:i w:val="0"/>
          <w:strike w:val="0"/>
          <w:sz w:val="28"/>
          <w:szCs w:val="28"/>
          <w:lang w:val="kk-KZ"/>
        </w:rPr>
        <w:t xml:space="preserve">жаттығуды оқу жабдықтары көмегімен жүргізеді; дене </w:t>
      </w:r>
      <w:r w:rsidRPr="00B559EB">
        <w:rPr>
          <w:i w:val="0"/>
          <w:strike w:val="0"/>
          <w:sz w:val="28"/>
          <w:szCs w:val="28"/>
          <w:lang w:val="kk-KZ"/>
        </w:rPr>
        <w:lastRenderedPageBreak/>
        <w:t>қозғалысын дәлдікпен орындай алады; жаттығудың дұрыс орындалуын анықтайды және т.б.</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xml:space="preserve">В.С. Аванесовтың, В.П. Беспалько, В.М. Соколов, А.О. Татур және т.б. зерттеушілердің </w:t>
      </w:r>
      <w:r>
        <w:rPr>
          <w:i w:val="0"/>
          <w:strike w:val="0"/>
          <w:sz w:val="28"/>
          <w:szCs w:val="28"/>
          <w:lang w:val="kk-KZ"/>
        </w:rPr>
        <w:t xml:space="preserve">жұмыстарын талдау </w:t>
      </w:r>
      <w:r w:rsidRPr="00B559EB">
        <w:rPr>
          <w:i w:val="0"/>
          <w:strike w:val="0"/>
          <w:sz w:val="28"/>
          <w:szCs w:val="28"/>
          <w:lang w:val="kk-KZ"/>
        </w:rPr>
        <w:t xml:space="preserve">оқытуды бақылаудың дәстүрлі </w:t>
      </w:r>
      <w:r>
        <w:rPr>
          <w:i w:val="0"/>
          <w:strike w:val="0"/>
          <w:sz w:val="28"/>
          <w:szCs w:val="28"/>
          <w:lang w:val="kk-KZ"/>
        </w:rPr>
        <w:t>әдістері</w:t>
      </w:r>
      <w:r w:rsidRPr="00B559EB">
        <w:rPr>
          <w:i w:val="0"/>
          <w:strike w:val="0"/>
          <w:sz w:val="28"/>
          <w:szCs w:val="28"/>
          <w:lang w:val="kk-KZ"/>
        </w:rPr>
        <w:t xml:space="preserve"> әрдайым объективті, валидтік және бақылаудың сенімді бола бермейді. Бағалаудың субъективтілігі, тексеру нәтижелерінің жаңғыртылмауы дидактикалық үдерісте шынайы және пәрменді шешімдерді қабылдаудың мүмкін еместігіне және оларды жетілдіру</w:t>
      </w:r>
      <w:r>
        <w:rPr>
          <w:i w:val="0"/>
          <w:strike w:val="0"/>
          <w:sz w:val="28"/>
          <w:szCs w:val="28"/>
          <w:lang w:val="kk-KZ"/>
        </w:rPr>
        <w:t>ге алып келеді.</w:t>
      </w:r>
      <w:r w:rsidRPr="00B559EB">
        <w:rPr>
          <w:i w:val="0"/>
          <w:strike w:val="0"/>
          <w:sz w:val="28"/>
          <w:szCs w:val="28"/>
          <w:lang w:val="kk-KZ"/>
        </w:rPr>
        <w:t xml:space="preserve"> </w:t>
      </w:r>
      <w:r>
        <w:rPr>
          <w:i w:val="0"/>
          <w:strike w:val="0"/>
          <w:sz w:val="28"/>
          <w:szCs w:val="28"/>
          <w:lang w:val="kk-KZ"/>
        </w:rPr>
        <w:t>Білім алушылар</w:t>
      </w:r>
      <w:r w:rsidRPr="00B559EB">
        <w:rPr>
          <w:i w:val="0"/>
          <w:strike w:val="0"/>
          <w:sz w:val="28"/>
          <w:szCs w:val="28"/>
          <w:lang w:val="kk-KZ"/>
        </w:rPr>
        <w:t xml:space="preserve">дың </w:t>
      </w:r>
      <w:r>
        <w:rPr>
          <w:i w:val="0"/>
          <w:strike w:val="0"/>
          <w:sz w:val="28"/>
          <w:szCs w:val="28"/>
          <w:lang w:val="kk-KZ"/>
        </w:rPr>
        <w:t xml:space="preserve">сабақтағы </w:t>
      </w:r>
      <w:r w:rsidRPr="00B559EB">
        <w:rPr>
          <w:i w:val="0"/>
          <w:strike w:val="0"/>
          <w:sz w:val="28"/>
          <w:szCs w:val="28"/>
          <w:lang w:val="kk-KZ"/>
        </w:rPr>
        <w:t>үлгерімін бақылаудың жоғарыда аталған дәстүрлі әдістері белгілі бір кемшіліктерге ие [2</w:t>
      </w:r>
      <w:r w:rsidR="00D76072">
        <w:rPr>
          <w:i w:val="0"/>
          <w:strike w:val="0"/>
          <w:sz w:val="28"/>
          <w:szCs w:val="28"/>
          <w:lang w:val="kk-KZ"/>
        </w:rPr>
        <w:t>89</w:t>
      </w:r>
      <w:r>
        <w:rPr>
          <w:i w:val="0"/>
          <w:strike w:val="0"/>
          <w:sz w:val="28"/>
          <w:szCs w:val="28"/>
          <w:lang w:val="kk-KZ"/>
        </w:rPr>
        <w:t xml:space="preserve">], оның ішінде, </w:t>
      </w:r>
      <w:r w:rsidRPr="00B559EB">
        <w:rPr>
          <w:i w:val="0"/>
          <w:strike w:val="0"/>
          <w:sz w:val="28"/>
          <w:szCs w:val="28"/>
          <w:lang w:val="kk-KZ"/>
        </w:rPr>
        <w:t>педагогикалық жұмыстың ерекшеліктерімен байланысты қиындықтар:</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әр түрлі педагогт</w:t>
      </w:r>
      <w:r>
        <w:rPr>
          <w:i w:val="0"/>
          <w:strike w:val="0"/>
          <w:sz w:val="28"/>
          <w:szCs w:val="28"/>
          <w:lang w:val="kk-KZ"/>
        </w:rPr>
        <w:t>а</w:t>
      </w:r>
      <w:r w:rsidRPr="00B559EB">
        <w:rPr>
          <w:i w:val="0"/>
          <w:strike w:val="0"/>
          <w:sz w:val="28"/>
          <w:szCs w:val="28"/>
          <w:lang w:val="kk-KZ"/>
        </w:rPr>
        <w:t>рд</w:t>
      </w:r>
      <w:r>
        <w:rPr>
          <w:i w:val="0"/>
          <w:strike w:val="0"/>
          <w:sz w:val="28"/>
          <w:szCs w:val="28"/>
          <w:lang w:val="kk-KZ"/>
        </w:rPr>
        <w:t>ы</w:t>
      </w:r>
      <w:r w:rsidRPr="00B559EB">
        <w:rPr>
          <w:i w:val="0"/>
          <w:strike w:val="0"/>
          <w:sz w:val="28"/>
          <w:szCs w:val="28"/>
          <w:lang w:val="kk-KZ"/>
        </w:rPr>
        <w:t>ң талаптарының сәйкес келмеуі, бір жауапты</w:t>
      </w:r>
      <w:r>
        <w:rPr>
          <w:i w:val="0"/>
          <w:strike w:val="0"/>
          <w:sz w:val="28"/>
          <w:szCs w:val="28"/>
          <w:lang w:val="kk-KZ"/>
        </w:rPr>
        <w:t>, әрекетті</w:t>
      </w:r>
      <w:r w:rsidRPr="00B559EB">
        <w:rPr>
          <w:i w:val="0"/>
          <w:strike w:val="0"/>
          <w:sz w:val="28"/>
          <w:szCs w:val="28"/>
          <w:lang w:val="kk-KZ"/>
        </w:rPr>
        <w:t xml:space="preserve"> бағалауда олардың қата</w:t>
      </w:r>
      <w:r>
        <w:rPr>
          <w:i w:val="0"/>
          <w:strike w:val="0"/>
          <w:sz w:val="28"/>
          <w:szCs w:val="28"/>
          <w:lang w:val="kk-KZ"/>
        </w:rPr>
        <w:t>л</w:t>
      </w:r>
      <w:r w:rsidRPr="00B559EB">
        <w:rPr>
          <w:i w:val="0"/>
          <w:strike w:val="0"/>
          <w:sz w:val="28"/>
          <w:szCs w:val="28"/>
          <w:lang w:val="kk-KZ"/>
        </w:rPr>
        <w:t>дығы деңгейіндегі айырмашылықтар;</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кәсіби біліктіліктегі айырмашылықтар;</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xml:space="preserve">- оқытушының </w:t>
      </w:r>
      <w:r>
        <w:rPr>
          <w:i w:val="0"/>
          <w:strike w:val="0"/>
          <w:sz w:val="28"/>
          <w:szCs w:val="28"/>
          <w:lang w:val="kk-KZ"/>
        </w:rPr>
        <w:t>білім алу</w:t>
      </w:r>
      <w:r w:rsidRPr="00B559EB">
        <w:rPr>
          <w:i w:val="0"/>
          <w:strike w:val="0"/>
          <w:sz w:val="28"/>
          <w:szCs w:val="28"/>
          <w:lang w:val="kk-KZ"/>
        </w:rPr>
        <w:t>шылардың жауаптарын</w:t>
      </w:r>
      <w:r>
        <w:rPr>
          <w:i w:val="0"/>
          <w:strike w:val="0"/>
          <w:sz w:val="28"/>
          <w:szCs w:val="28"/>
          <w:lang w:val="kk-KZ"/>
        </w:rPr>
        <w:t>, оқу-жаттығу іс-әрекетін</w:t>
      </w:r>
      <w:r w:rsidRPr="00B559EB">
        <w:rPr>
          <w:i w:val="0"/>
          <w:strike w:val="0"/>
          <w:sz w:val="28"/>
          <w:szCs w:val="28"/>
          <w:lang w:val="kk-KZ"/>
        </w:rPr>
        <w:t xml:space="preserve"> бағалауға беймәлім болуы (психологиялық және өзге де себептермен)</w:t>
      </w:r>
      <w:r>
        <w:rPr>
          <w:i w:val="0"/>
          <w:strike w:val="0"/>
          <w:sz w:val="28"/>
          <w:szCs w:val="28"/>
          <w:lang w:val="kk-KZ"/>
        </w:rPr>
        <w:t>.</w:t>
      </w:r>
    </w:p>
    <w:p w:rsidR="00740E5B" w:rsidRDefault="00740E5B" w:rsidP="00740E5B">
      <w:pPr>
        <w:pStyle w:val="8"/>
        <w:spacing w:before="0" w:after="0"/>
        <w:ind w:firstLine="567"/>
        <w:jc w:val="both"/>
        <w:rPr>
          <w:i w:val="0"/>
          <w:strike w:val="0"/>
          <w:sz w:val="28"/>
          <w:szCs w:val="28"/>
          <w:lang w:val="kk-KZ"/>
        </w:rPr>
      </w:pPr>
      <w:r>
        <w:rPr>
          <w:i w:val="0"/>
          <w:strike w:val="0"/>
          <w:sz w:val="28"/>
          <w:szCs w:val="28"/>
          <w:lang w:val="kk-KZ"/>
        </w:rPr>
        <w:t>Мектеп және дене шынықтыру-спорт ұйымдарында орындалған оқушылардың оқу-жаттығу іс-әрекеттерін есепке алуда да, сынама-тест түрлері нәтижелерін тіркеуде де қателіктер орын алуы мүмкін. Осылардың барлығын ЖОО болашақ жаттықтырушы-оқытушы үйреніп шығуы тиіс. Ол үшін оқытуда моделдеу мен жобалау әдісін қолдану болашақ жаттықтырушы-оқытушылардың оқушылардың оқу-жаттығу іс-әрекетін педагогикалық бақылау бойынша проблеманы саналы сезінуіне және орын алған кемшіліктің алдын алу мен оларды түзету бойынша іскерліктерін қалыптастыруға мүмкіндіктер береді.</w:t>
      </w:r>
    </w:p>
    <w:p w:rsidR="00740E5B" w:rsidRDefault="00740E5B" w:rsidP="00740E5B">
      <w:pPr>
        <w:pStyle w:val="8"/>
        <w:spacing w:before="0" w:after="0"/>
        <w:ind w:firstLine="567"/>
        <w:jc w:val="both"/>
        <w:rPr>
          <w:i w:val="0"/>
          <w:strike w:val="0"/>
          <w:sz w:val="28"/>
          <w:szCs w:val="28"/>
          <w:lang w:val="kk-KZ"/>
        </w:rPr>
      </w:pPr>
      <w:r>
        <w:rPr>
          <w:i w:val="0"/>
          <w:strike w:val="0"/>
          <w:sz w:val="28"/>
          <w:szCs w:val="28"/>
          <w:lang w:val="kk-KZ"/>
        </w:rPr>
        <w:t>Болашақ жаттықтырушы-оқытушылардың оқушылардың оқу-жаттығу іс-әрекетін педагогикалық бақылау бойынша білімін, іскерлігі мен эмоционалды-құндылықтық сапасын қалыптастыруда педагогикалық тапсырмаларды, оның ішінде: деңгейлік сұрақтарды, оқу міндеттері мен оқу тапсырмаларын кеңінен қолдану даярлық деңгейін жоғарылатуға мол мүмкіндік береді.</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xml:space="preserve">Қазіргі кезеңде </w:t>
      </w:r>
      <w:r>
        <w:rPr>
          <w:i w:val="0"/>
          <w:strike w:val="0"/>
          <w:sz w:val="28"/>
          <w:szCs w:val="28"/>
          <w:lang w:val="kk-KZ"/>
        </w:rPr>
        <w:t>білім ал</w:t>
      </w:r>
      <w:r w:rsidRPr="00B559EB">
        <w:rPr>
          <w:i w:val="0"/>
          <w:strike w:val="0"/>
          <w:sz w:val="28"/>
          <w:szCs w:val="28"/>
          <w:lang w:val="kk-KZ"/>
        </w:rPr>
        <w:t xml:space="preserve">ушылардың </w:t>
      </w:r>
      <w:r>
        <w:rPr>
          <w:i w:val="0"/>
          <w:strike w:val="0"/>
          <w:sz w:val="28"/>
          <w:szCs w:val="28"/>
          <w:lang w:val="kk-KZ"/>
        </w:rPr>
        <w:t xml:space="preserve">даярлық бағыты бойынша </w:t>
      </w:r>
      <w:r w:rsidRPr="00B559EB">
        <w:rPr>
          <w:i w:val="0"/>
          <w:strike w:val="0"/>
          <w:sz w:val="28"/>
          <w:szCs w:val="28"/>
          <w:lang w:val="kk-KZ"/>
        </w:rPr>
        <w:t>білімін бағалауда көп жағдайда тест</w:t>
      </w:r>
      <w:r>
        <w:rPr>
          <w:i w:val="0"/>
          <w:strike w:val="0"/>
          <w:sz w:val="28"/>
          <w:szCs w:val="28"/>
          <w:lang w:val="kk-KZ"/>
        </w:rPr>
        <w:t>т</w:t>
      </w:r>
      <w:r w:rsidRPr="00B559EB">
        <w:rPr>
          <w:i w:val="0"/>
          <w:strike w:val="0"/>
          <w:sz w:val="28"/>
          <w:szCs w:val="28"/>
          <w:lang w:val="kk-KZ"/>
        </w:rPr>
        <w:t>ік бақылау</w:t>
      </w:r>
      <w:r>
        <w:rPr>
          <w:i w:val="0"/>
          <w:strike w:val="0"/>
          <w:sz w:val="28"/>
          <w:szCs w:val="28"/>
          <w:lang w:val="kk-KZ"/>
        </w:rPr>
        <w:t xml:space="preserve">, іскерлігі мен эмоционалды-құндылықтық сапаны қалыптастыруда </w:t>
      </w:r>
      <w:r w:rsidRPr="00B559EB">
        <w:rPr>
          <w:i w:val="0"/>
          <w:strike w:val="0"/>
          <w:sz w:val="28"/>
          <w:szCs w:val="28"/>
          <w:lang w:val="kk-KZ"/>
        </w:rPr>
        <w:t>портфолио</w:t>
      </w:r>
      <w:r>
        <w:rPr>
          <w:i w:val="0"/>
          <w:strike w:val="0"/>
          <w:sz w:val="28"/>
          <w:szCs w:val="28"/>
          <w:lang w:val="kk-KZ"/>
        </w:rPr>
        <w:t xml:space="preserve"> толтыру кеңінен қолданылуда</w:t>
      </w:r>
      <w:r w:rsidRPr="00B559EB">
        <w:rPr>
          <w:i w:val="0"/>
          <w:strike w:val="0"/>
          <w:sz w:val="28"/>
          <w:szCs w:val="28"/>
          <w:lang w:val="kk-KZ"/>
        </w:rPr>
        <w:t>.</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xml:space="preserve">Портфолио әдісі. Қолдану портфолио (итал. portfolio-құжат қалтасы). Бұл әдіс оқу кезеңінде </w:t>
      </w:r>
      <w:r>
        <w:rPr>
          <w:i w:val="0"/>
          <w:strike w:val="0"/>
          <w:sz w:val="28"/>
          <w:szCs w:val="28"/>
          <w:lang w:val="kk-KZ"/>
        </w:rPr>
        <w:t>білім ал</w:t>
      </w:r>
      <w:r w:rsidRPr="00B559EB">
        <w:rPr>
          <w:i w:val="0"/>
          <w:strike w:val="0"/>
          <w:sz w:val="28"/>
          <w:szCs w:val="28"/>
          <w:lang w:val="kk-KZ"/>
        </w:rPr>
        <w:t xml:space="preserve">ушылардың оқу-танымдық, шығармашылық, коммуникативтік және </w:t>
      </w:r>
      <w:r>
        <w:rPr>
          <w:i w:val="0"/>
          <w:strike w:val="0"/>
          <w:sz w:val="28"/>
          <w:szCs w:val="28"/>
          <w:lang w:val="kk-KZ"/>
        </w:rPr>
        <w:t>педагогикалық бақылау іс-әреке</w:t>
      </w:r>
      <w:r w:rsidRPr="00B559EB">
        <w:rPr>
          <w:i w:val="0"/>
          <w:strike w:val="0"/>
          <w:sz w:val="28"/>
          <w:szCs w:val="28"/>
          <w:lang w:val="kk-KZ"/>
        </w:rPr>
        <w:t>т</w:t>
      </w:r>
      <w:r>
        <w:rPr>
          <w:i w:val="0"/>
          <w:strike w:val="0"/>
          <w:sz w:val="28"/>
          <w:szCs w:val="28"/>
          <w:lang w:val="kk-KZ"/>
        </w:rPr>
        <w:t>і барысы мен нәтижелерін есепке алуға,</w:t>
      </w:r>
      <w:r w:rsidRPr="00B559EB">
        <w:rPr>
          <w:i w:val="0"/>
          <w:strike w:val="0"/>
          <w:sz w:val="28"/>
          <w:szCs w:val="28"/>
          <w:lang w:val="kk-KZ"/>
        </w:rPr>
        <w:t xml:space="preserve"> іріктеуге, тіркеуге және бағалауға мүмкіндік береді, сон</w:t>
      </w:r>
      <w:r>
        <w:rPr>
          <w:i w:val="0"/>
          <w:strike w:val="0"/>
          <w:sz w:val="28"/>
          <w:szCs w:val="28"/>
          <w:lang w:val="kk-KZ"/>
        </w:rPr>
        <w:t xml:space="preserve">ымен қатар, </w:t>
      </w:r>
      <w:r w:rsidRPr="00B559EB">
        <w:rPr>
          <w:i w:val="0"/>
          <w:strike w:val="0"/>
          <w:sz w:val="28"/>
          <w:szCs w:val="28"/>
          <w:lang w:val="kk-KZ"/>
        </w:rPr>
        <w:t xml:space="preserve">білім алушының тұлғасын, оның мүдделерін, бейімділігін, прогрессі мен түрлі салалардағы жетістіктерін жан-жақты сипаттайды . Бұл әдісті жүзеге асырудың көптеген нысандары бар: жетістіктер портфолиосы, пікірлер портфолиосы, еуропалық тілдік портфолио, білім алушының өзінің спорт түрлері бойынша білімін, осы саладағы іскерліктерін бағалау, ол тұрған дайындық сатысын анықтау, одан әрі өзін-өзі оқыту стратегиясын белгілеу. </w:t>
      </w:r>
      <w:r w:rsidRPr="00B559EB">
        <w:rPr>
          <w:i w:val="0"/>
          <w:strike w:val="0"/>
          <w:sz w:val="28"/>
          <w:szCs w:val="28"/>
          <w:lang w:val="kk-KZ"/>
        </w:rPr>
        <w:lastRenderedPageBreak/>
        <w:t>Бақылаудың әртүрлі әдістерін біріктіре отырып жүзеге асыруды аралас (тығыздалған) бақылау деп атайды.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Тест</w:t>
      </w:r>
      <w:r>
        <w:rPr>
          <w:i w:val="0"/>
          <w:strike w:val="0"/>
          <w:sz w:val="28"/>
          <w:szCs w:val="28"/>
          <w:lang w:val="kk-KZ"/>
        </w:rPr>
        <w:t>т</w:t>
      </w:r>
      <w:r w:rsidRPr="00B559EB">
        <w:rPr>
          <w:i w:val="0"/>
          <w:strike w:val="0"/>
          <w:sz w:val="28"/>
          <w:szCs w:val="28"/>
          <w:lang w:val="kk-KZ"/>
        </w:rPr>
        <w:t>ік бақылау. В.С.Аванесов тестілеудің тексеру және бағалау әдісі ретінде дәстүрлі әдістерден айырмашылығы, тест өзі шкала болып табылады. Бақылаудың дәстүрлі және тест әдістерінің негізделген, мақсатты үйлесімі оқыту үдерістерін басқарудың тиімділігін арттырады. Тест</w:t>
      </w:r>
      <w:r>
        <w:rPr>
          <w:i w:val="0"/>
          <w:strike w:val="0"/>
          <w:sz w:val="28"/>
          <w:szCs w:val="28"/>
          <w:lang w:val="kk-KZ"/>
        </w:rPr>
        <w:t>т</w:t>
      </w:r>
      <w:r w:rsidRPr="00B559EB">
        <w:rPr>
          <w:i w:val="0"/>
          <w:strike w:val="0"/>
          <w:sz w:val="28"/>
          <w:szCs w:val="28"/>
          <w:lang w:val="kk-KZ"/>
        </w:rPr>
        <w:t>ік бақылауда қажетті элементтердің қамтылуы тиіс: тест өлшеу құралы ретінде; рәсім, алгоритм педагогикалық тест</w:t>
      </w:r>
      <w:r>
        <w:rPr>
          <w:i w:val="0"/>
          <w:strike w:val="0"/>
          <w:sz w:val="28"/>
          <w:szCs w:val="28"/>
          <w:lang w:val="kk-KZ"/>
        </w:rPr>
        <w:t>т</w:t>
      </w:r>
      <w:r w:rsidRPr="00B559EB">
        <w:rPr>
          <w:i w:val="0"/>
          <w:strike w:val="0"/>
          <w:sz w:val="28"/>
          <w:szCs w:val="28"/>
          <w:lang w:val="kk-KZ"/>
        </w:rPr>
        <w:t>ерді қолдану тәсілдері тиімділікті объективтендіруді өлшеу құралы ретінде, білім алушылардың білім деңгейі, даярлығын өлшеудің репрезентативтілігі; бағдарламалық жасақтаманы, тестілеу нәтижелерін интерпретациялау [2</w:t>
      </w:r>
      <w:r w:rsidR="00D76072">
        <w:rPr>
          <w:i w:val="0"/>
          <w:strike w:val="0"/>
          <w:sz w:val="28"/>
          <w:szCs w:val="28"/>
          <w:lang w:val="kk-KZ"/>
        </w:rPr>
        <w:t>90</w:t>
      </w:r>
      <w:r w:rsidR="007F7C8A">
        <w:rPr>
          <w:i w:val="0"/>
          <w:strike w:val="0"/>
          <w:sz w:val="28"/>
          <w:szCs w:val="28"/>
          <w:lang w:val="kk-KZ"/>
        </w:rPr>
        <w:t xml:space="preserve"> -</w:t>
      </w:r>
      <w:r w:rsidRPr="00B559EB">
        <w:rPr>
          <w:i w:val="0"/>
          <w:strike w:val="0"/>
          <w:sz w:val="28"/>
          <w:szCs w:val="28"/>
          <w:lang w:val="kk-KZ"/>
        </w:rPr>
        <w:t xml:space="preserve"> 2</w:t>
      </w:r>
      <w:r w:rsidR="00D76072">
        <w:rPr>
          <w:i w:val="0"/>
          <w:strike w:val="0"/>
          <w:sz w:val="28"/>
          <w:szCs w:val="28"/>
          <w:lang w:val="kk-KZ"/>
        </w:rPr>
        <w:t>93</w:t>
      </w:r>
      <w:r w:rsidRPr="00B559EB">
        <w:rPr>
          <w:i w:val="0"/>
          <w:strike w:val="0"/>
          <w:sz w:val="28"/>
          <w:szCs w:val="28"/>
          <w:lang w:val="kk-KZ"/>
        </w:rPr>
        <w:t>]. Тест</w:t>
      </w:r>
      <w:r>
        <w:rPr>
          <w:i w:val="0"/>
          <w:strike w:val="0"/>
          <w:sz w:val="28"/>
          <w:szCs w:val="28"/>
          <w:lang w:val="kk-KZ"/>
        </w:rPr>
        <w:t>т</w:t>
      </w:r>
      <w:r w:rsidRPr="00B559EB">
        <w:rPr>
          <w:i w:val="0"/>
          <w:strike w:val="0"/>
          <w:sz w:val="28"/>
          <w:szCs w:val="28"/>
          <w:lang w:val="kk-KZ"/>
        </w:rPr>
        <w:t>ік бақылау жүйесіне және оны құру кезінде бақылаудың негізгі қағидаттарын ұстану керек. Ю.Ю. Колесников өзінің зерттеуінде тест</w:t>
      </w:r>
      <w:r>
        <w:rPr>
          <w:i w:val="0"/>
          <w:strike w:val="0"/>
          <w:sz w:val="28"/>
          <w:szCs w:val="28"/>
          <w:lang w:val="kk-KZ"/>
        </w:rPr>
        <w:t>тік</w:t>
      </w:r>
      <w:r w:rsidRPr="00B559EB">
        <w:rPr>
          <w:i w:val="0"/>
          <w:strike w:val="0"/>
          <w:sz w:val="28"/>
          <w:szCs w:val="28"/>
          <w:lang w:val="kk-KZ"/>
        </w:rPr>
        <w:t xml:space="preserve"> бақылау</w:t>
      </w:r>
      <w:r>
        <w:rPr>
          <w:i w:val="0"/>
          <w:strike w:val="0"/>
          <w:sz w:val="28"/>
          <w:szCs w:val="28"/>
          <w:lang w:val="kk-KZ"/>
        </w:rPr>
        <w:t>д</w:t>
      </w:r>
      <w:r w:rsidRPr="00B559EB">
        <w:rPr>
          <w:i w:val="0"/>
          <w:strike w:val="0"/>
          <w:sz w:val="28"/>
          <w:szCs w:val="28"/>
          <w:lang w:val="kk-KZ"/>
        </w:rPr>
        <w:t>ың артықшылықтарын атап көрсетеді.</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xml:space="preserve">Жоғарыда аталған кемшіліктерге қарамастан, тесттік бақылауды көптеген оқытушы </w:t>
      </w:r>
      <w:r>
        <w:rPr>
          <w:i w:val="0"/>
          <w:strike w:val="0"/>
          <w:sz w:val="28"/>
          <w:szCs w:val="28"/>
          <w:lang w:val="kk-KZ"/>
        </w:rPr>
        <w:t>білім ал</w:t>
      </w:r>
      <w:r w:rsidRPr="00B559EB">
        <w:rPr>
          <w:i w:val="0"/>
          <w:strike w:val="0"/>
          <w:sz w:val="28"/>
          <w:szCs w:val="28"/>
          <w:lang w:val="kk-KZ"/>
        </w:rPr>
        <w:t>ушылардың білімін бақылаудың тиімді құралы ретінде мойындайды және жақсарту үшін тест әдістеріне инновациялық үдерістер ұсыныл</w:t>
      </w:r>
      <w:r>
        <w:rPr>
          <w:i w:val="0"/>
          <w:strike w:val="0"/>
          <w:sz w:val="28"/>
          <w:szCs w:val="28"/>
          <w:lang w:val="kk-KZ"/>
        </w:rPr>
        <w:t>уд</w:t>
      </w:r>
      <w:r w:rsidRPr="00B559EB">
        <w:rPr>
          <w:i w:val="0"/>
          <w:strike w:val="0"/>
          <w:sz w:val="28"/>
          <w:szCs w:val="28"/>
          <w:lang w:val="kk-KZ"/>
        </w:rPr>
        <w:t>а .</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Қазіргі уақытта ақпараттық технологиялардың үлесі артып келе жатқан жағдайда оқу үдерісінде болып жатқан өзгерістер ақпараттық ресурстарға қол жеткізудің жаңа мүмкіндіктері пайда болады, ақпаратпен жұмыс істеу тәсілдері өзгереді, жаңа бірыңғай білім беру үдерісі қалыптасады. Сондықтан, бақылау-бағалау жүйесін жетілдіру жүзеге асырылуда, оқу үдерісін қолдайтын элемент ретінде өзін-өзі жетілдіруді ынталандыру</w:t>
      </w:r>
      <w:r>
        <w:rPr>
          <w:i w:val="0"/>
          <w:strike w:val="0"/>
          <w:sz w:val="28"/>
          <w:szCs w:val="28"/>
          <w:lang w:val="kk-KZ"/>
        </w:rPr>
        <w:t xml:space="preserve">да </w:t>
      </w:r>
      <w:r w:rsidRPr="00B559EB">
        <w:rPr>
          <w:i w:val="0"/>
          <w:strike w:val="0"/>
          <w:sz w:val="28"/>
          <w:szCs w:val="28"/>
          <w:lang w:val="kk-KZ"/>
        </w:rPr>
        <w:t>бағалау мен бақылаудың рөлі күшейтілуде. Осылайша, оқу жетістіктерінің сапасын және педагогикалық бақылау сапасын арттыру оқу-тәрбие үдерісіне оқытудың нәтижелерін бақылау мен бағалаудың жаңа әдістерінің мүмкіндіктерін үйлестіруге негізделген дамыта оқыту технологияларын, оқытуды саралау және дараландыру технологияларын енгізу тиімділігіне негізделген.</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Кез келген іс-әрекеттің жүзеге асырылуы үшін база немесе негіз болуы керектігі айтылады. Оны көп жағдайда «шарт» деп те атайды. Бірнеше объектілердің тұйықталған аз мөлшері жиынтығы объектіге қатысты өмір сүреді, яғни берілген объектілер қажетті болып табылады. Көп жағдайда бұл жиынтық «шарт» деп аталады. «Шарттар» термині аналогиялық ойда кейбір анықтаушы сөздерсіз пайдаланылады. Орыс тіліндегі «Условия» терминінің қазақ тіліндегі аудармасы «жағдай», «келісімдік», «ереже», «шарт» немесе «талаптар» т.б. терминдерді береді [2</w:t>
      </w:r>
      <w:r w:rsidR="00D76072">
        <w:rPr>
          <w:i w:val="0"/>
          <w:strike w:val="0"/>
          <w:sz w:val="28"/>
          <w:szCs w:val="28"/>
          <w:lang w:val="kk-KZ"/>
        </w:rPr>
        <w:t>94</w:t>
      </w:r>
      <w:r w:rsidRPr="00B559EB">
        <w:rPr>
          <w:i w:val="0"/>
          <w:strike w:val="0"/>
          <w:sz w:val="28"/>
          <w:szCs w:val="28"/>
          <w:lang w:val="kk-KZ"/>
        </w:rPr>
        <w:t>]. Ғылыми-зерттеу жұмысына сәйкес «условия» ұғымының қазақ тілінде «шарттар» ұғымы ретінде қолданыс тапқаны дұрыс деп білеміз.</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Шарттарға қатысты М.Құдайқұлов «шарттар - қажетті және жеткілікті болып бөлінеді. Қажетті шарт оқушы дамуының ішкі объективті заңдылықтары, ол дамыта оқытумен, тәрбиелеумен қамтамасыз етіледі. Жеткілікті шарт - дамудың қарама-қайшылықтарымен байланысты» - деп атап көрсетеді [2</w:t>
      </w:r>
      <w:r w:rsidR="00D76072">
        <w:rPr>
          <w:i w:val="0"/>
          <w:strike w:val="0"/>
          <w:sz w:val="28"/>
          <w:szCs w:val="28"/>
          <w:lang w:val="kk-KZ"/>
        </w:rPr>
        <w:t>9</w:t>
      </w:r>
      <w:r w:rsidR="007F7C8A">
        <w:rPr>
          <w:i w:val="0"/>
          <w:strike w:val="0"/>
          <w:sz w:val="28"/>
          <w:szCs w:val="28"/>
          <w:lang w:val="kk-KZ"/>
        </w:rPr>
        <w:t>5</w:t>
      </w:r>
      <w:r w:rsidRPr="00B559EB">
        <w:rPr>
          <w:i w:val="0"/>
          <w:strike w:val="0"/>
          <w:sz w:val="28"/>
          <w:szCs w:val="28"/>
          <w:lang w:val="kk-KZ"/>
        </w:rPr>
        <w:t>].</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lastRenderedPageBreak/>
        <w:t>Н.Н.Петуховтың пікірінше, зерттеу нысанына байланысты заңның тек қана анықталған шарттар болғанда ғана әрекет ететінін, ал шарттар болмаған жағдайда заң да әрекет етпейді [2</w:t>
      </w:r>
      <w:r w:rsidR="00D76072">
        <w:rPr>
          <w:i w:val="0"/>
          <w:strike w:val="0"/>
          <w:sz w:val="28"/>
          <w:szCs w:val="28"/>
          <w:lang w:val="kk-KZ"/>
        </w:rPr>
        <w:t>96</w:t>
      </w:r>
      <w:r w:rsidRPr="00B559EB">
        <w:rPr>
          <w:i w:val="0"/>
          <w:strike w:val="0"/>
          <w:sz w:val="28"/>
          <w:szCs w:val="28"/>
          <w:lang w:val="kk-KZ"/>
        </w:rPr>
        <w:t>]. Бұл пікірден ұғатынымыз, шарт – заңның әрекет етуінің қажетті базасы ретінде көрінеді.</w:t>
      </w:r>
    </w:p>
    <w:p w:rsidR="007F7C8A"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Шарттардың өзі объективті және субъективті болады. Педагогика саласында</w:t>
      </w:r>
      <w:r>
        <w:rPr>
          <w:i w:val="0"/>
          <w:strike w:val="0"/>
          <w:sz w:val="28"/>
          <w:szCs w:val="28"/>
          <w:lang w:val="kk-KZ"/>
        </w:rPr>
        <w:t>ғ</w:t>
      </w:r>
      <w:r w:rsidRPr="00B559EB">
        <w:rPr>
          <w:i w:val="0"/>
          <w:strike w:val="0"/>
          <w:sz w:val="28"/>
          <w:szCs w:val="28"/>
          <w:lang w:val="kk-KZ"/>
        </w:rPr>
        <w:t>ы объективті шарттар мұғалімге байланысты емес, оған мемлекеттік оқу-әдістемелік құжаттар, оқушылардың жас және жеке дара ерекшеліктері, мектептің жұмысы және оны қоршаған ортаның нақты жағдайы қатысты болып табылады. Субъективті шарттарға мұғалімнің жеке тұлғалық қасиеттері мен шеберлігі, оқыту мен тәрбиелеу жөніндегі заңдар мен білімдер, оларды практикада қолдану іскерлігі, оқу және тәрбие үдерісіне жағымды жағдайды мұғалімнің жасау және тәрбиеленушілермен дұрыс қатынасты орнатуы жатады [</w:t>
      </w:r>
      <w:r w:rsidR="00D76072">
        <w:rPr>
          <w:i w:val="0"/>
          <w:strike w:val="0"/>
          <w:sz w:val="28"/>
          <w:szCs w:val="28"/>
          <w:lang w:val="kk-KZ"/>
        </w:rPr>
        <w:t>207</w:t>
      </w:r>
      <w:r w:rsidRPr="00B559EB">
        <w:rPr>
          <w:i w:val="0"/>
          <w:strike w:val="0"/>
          <w:sz w:val="28"/>
          <w:szCs w:val="28"/>
          <w:lang w:val="kk-KZ"/>
        </w:rPr>
        <w:t xml:space="preserve">, б.82]. </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Философтар объективті және субъективті шарттарды қажетті және жеткілікті деп бөліп қарастырады. Мәселен, оқу үшін оқушының білімі, жасы және жеке дара ерекшеліктері - қажетті шарт, бірақ олар әлі жеткіліксіз, оқушылардың алдыңғы дайындығының деңгейін білу қажет. Тек барлық қажетті шарттардың жиынтығы нәтижеге жетудің жеткілікті шарты болып табылады.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Ю.К.Бабанский себепті немесе құбылысты шартпен теңестіруге болмайтынын жазады. Себеп - оқиға салдарының бастауын тудырушы, яғни ол оқиға салдарының жүретінін анықтаушы еместігін сипаттайды. Ол шартты оқиға салдарының, заттар өзгеруінің және әлемнің объективті құбылысының жүруін анықтаушы ретінде қарастырады. Себеп пен шарттың ажыратылуының абсолютті еместігін, тек қатынасты сипатта екендігін, әрбір шарттың белгілі қатынаста себеп болатынын, ал әрбір себептің сәйкес қатынаста шарт болып табылатынын көрсетеді. Шарт өзі оқиға себебі (құбылысты, затты және т.б. өзгертуші) болып табылмайды және себеп әрекетін күшейтеді немесе әлсіретеді деп сипаттайды. Шарттың мәнді өзгерісіне жүйенің өзгерісін алып келеді, яғни өзгеруші шарт (қандай да бір себептің ықпалынан) оқиғаны өзгертуші себепті өздері тудыратынын мазмұндайды. Зерттеу объектісіне байланысты шарт ұғымының мәтіндегі қолданысына байланыстылығын көруге болады. Педагогикалық зерттеулерді талдау «дидактикалық шарт» ұғымын пайдалану оқытудағы жаңа - оның жекелеген бөліктеріндегі немесе бүтіндей білім беру мекемелеріндегі оқыту, білім беруді жетілдірудегі келесі қадам ретіндегі практикаға ендірілген, педагогикалық эксперимент тәртібінде даярланған жаңа оқыту, дайындау (әрекет ету) жүйесін сипаттауды талап ететіндігін көрсетеді.</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xml:space="preserve">Зерттеулерге сәйкес дидактикалық шарттар оқыту жүйелері (А.М.Пышкало, М.И.Махмутов, М.Н.Скаткин, Г.И.Щукина, Л.В.Занков, М.В.Зверева, т.б.) құраушылары арқылы анықталады. Ал, педагогикалық шарттар педагогикалық жүйе құраушылары арқылы анықталып, оның дұрыс мәнді нәтижелі жұмыс жасауы үшін база болып табылады.  В.П.Беспалько кез келген педагогикалық жүйе құрылымының жиынтығы ретінде мыналарды анықтаған: 1 - оқушы; 2 - тәрбие мақсаттары (жалпы және жеке); 3 - тәрбиенің мазмұны; 4 - тәрбие үдерістері (жеке тәрбие мен оқытудың); 5 - мұғалім </w:t>
      </w:r>
      <w:r w:rsidRPr="00B559EB">
        <w:rPr>
          <w:i w:val="0"/>
          <w:strike w:val="0"/>
          <w:sz w:val="28"/>
          <w:szCs w:val="28"/>
          <w:lang w:val="kk-KZ"/>
        </w:rPr>
        <w:lastRenderedPageBreak/>
        <w:t>(немесе ТОО - техникалық оқытудың құралдары); 6 - тәрбие жұмыстарын ұйымдастыру формалары; 7 – оқытудың нәтижелері. Бұл жүйе элементіне И.П. Подласый тағы құраушыны қосады, олардың қатарында: басқару, технология бар.</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Пeдaгoгикaлық шapт бiлiм бepу opтacының нeгiзгi фaктopлapының, үдepicтepiнiң жәнe құбылыcтapының caпaлы cипaттaмacын, oбъeктивтi мүмкiндiктepi, пeдaгoгикaлық үдepicтiң мaқcaтқa бaғыттaлып құpылғaн жәнe бiлiм бepу opтacындa icкe acaтын күйiнiң жиынтығын, aтaлғaн үдepicтiң ықпaлдылығын apттыpaтын, қoйылғaн пeдaгoгикaлық мiндeттepдi шeшудi қaмтaмacыз eтeтiн ic-шapaлap кeшeнiн aйқындaйды.</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xml:space="preserve">Зерттеулерге сәйкес, педагогикалық шарттар деп, педагогикалық жүйені құраушылардың мазмұндық сипаттамаларын конструкциялауды және нәтижеге жетудегі базаны түсінеміз. Педагогикалық шарттар дәстүрлі педагогикалық жүйеге қарағанда жаңа, жетілдірілген педагогикалық жүйеге қызмет ететін шарттар жиынтығы болып табылады. </w:t>
      </w:r>
    </w:p>
    <w:p w:rsidR="00740E5B" w:rsidRPr="00B559EB" w:rsidRDefault="00740E5B" w:rsidP="00740E5B">
      <w:pPr>
        <w:pStyle w:val="8"/>
        <w:spacing w:before="0" w:after="0"/>
        <w:ind w:firstLine="567"/>
        <w:jc w:val="both"/>
        <w:rPr>
          <w:i w:val="0"/>
          <w:strike w:val="0"/>
          <w:sz w:val="28"/>
          <w:szCs w:val="28"/>
          <w:lang w:val="kk-KZ"/>
        </w:rPr>
      </w:pPr>
      <w:r>
        <w:rPr>
          <w:i w:val="0"/>
          <w:strike w:val="0"/>
          <w:sz w:val="28"/>
          <w:szCs w:val="28"/>
          <w:lang w:val="kk-KZ"/>
        </w:rPr>
        <w:t>Болашақ ж</w:t>
      </w:r>
      <w:r w:rsidRPr="00B559EB">
        <w:rPr>
          <w:i w:val="0"/>
          <w:strike w:val="0"/>
          <w:sz w:val="28"/>
          <w:szCs w:val="28"/>
          <w:lang w:val="kk-KZ"/>
        </w:rPr>
        <w:t xml:space="preserve">аттықтырушы-оқытушыларды </w:t>
      </w:r>
      <w:r>
        <w:rPr>
          <w:i w:val="0"/>
          <w:strike w:val="0"/>
          <w:sz w:val="28"/>
          <w:szCs w:val="28"/>
          <w:lang w:val="kk-KZ"/>
        </w:rPr>
        <w:t xml:space="preserve">педагогикалық </w:t>
      </w:r>
      <w:r w:rsidRPr="00B559EB">
        <w:rPr>
          <w:i w:val="0"/>
          <w:strike w:val="0"/>
          <w:sz w:val="28"/>
          <w:szCs w:val="28"/>
          <w:lang w:val="kk-KZ"/>
        </w:rPr>
        <w:t>бақылау</w:t>
      </w:r>
      <w:r>
        <w:rPr>
          <w:i w:val="0"/>
          <w:strike w:val="0"/>
          <w:sz w:val="28"/>
          <w:szCs w:val="28"/>
          <w:lang w:val="kk-KZ"/>
        </w:rPr>
        <w:t>ға даярла</w:t>
      </w:r>
      <w:r w:rsidRPr="00B559EB">
        <w:rPr>
          <w:i w:val="0"/>
          <w:strike w:val="0"/>
          <w:sz w:val="28"/>
          <w:szCs w:val="28"/>
          <w:lang w:val="kk-KZ"/>
        </w:rPr>
        <w:t>у моделін іске асыру үшін педагогикалық шарттар кешені төмендегіше топтастырылды:</w:t>
      </w:r>
    </w:p>
    <w:p w:rsidR="00740E5B" w:rsidRPr="00B559EB" w:rsidRDefault="00740E5B" w:rsidP="007F7C8A">
      <w:pPr>
        <w:pStyle w:val="8"/>
        <w:spacing w:before="0" w:after="0"/>
        <w:ind w:firstLine="567"/>
        <w:jc w:val="both"/>
        <w:rPr>
          <w:i w:val="0"/>
          <w:strike w:val="0"/>
          <w:sz w:val="28"/>
          <w:szCs w:val="28"/>
          <w:lang w:val="kk-KZ"/>
        </w:rPr>
      </w:pPr>
      <w:r w:rsidRPr="00B559EB">
        <w:rPr>
          <w:i w:val="0"/>
          <w:strike w:val="0"/>
          <w:sz w:val="28"/>
          <w:szCs w:val="28"/>
          <w:lang w:val="kk-KZ"/>
        </w:rPr>
        <w:t>1. Психологиялық-педагогикалық шарт:</w:t>
      </w:r>
      <w:r w:rsidR="007F7C8A">
        <w:rPr>
          <w:i w:val="0"/>
          <w:strike w:val="0"/>
          <w:sz w:val="28"/>
          <w:szCs w:val="28"/>
          <w:lang w:val="kk-KZ"/>
        </w:rPr>
        <w:t xml:space="preserve"> </w:t>
      </w:r>
      <w:r w:rsidRPr="00B559EB">
        <w:rPr>
          <w:i w:val="0"/>
          <w:strike w:val="0"/>
          <w:sz w:val="28"/>
          <w:szCs w:val="28"/>
          <w:lang w:val="kk-KZ"/>
        </w:rPr>
        <w:t>Сыртқы мотивті қалыптастыруға ықпал ететін мотивтеуші факторлар:</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w:t>
      </w:r>
      <w:r w:rsidRPr="00B559EB">
        <w:rPr>
          <w:i w:val="0"/>
          <w:strike w:val="0"/>
          <w:sz w:val="28"/>
          <w:szCs w:val="28"/>
          <w:lang w:val="kk-KZ"/>
        </w:rPr>
        <w:tab/>
        <w:t>материалдық ынталандыруға қызығушылық;</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w:t>
      </w:r>
      <w:r w:rsidRPr="00B559EB">
        <w:rPr>
          <w:i w:val="0"/>
          <w:strike w:val="0"/>
          <w:sz w:val="28"/>
          <w:szCs w:val="28"/>
          <w:lang w:val="kk-KZ"/>
        </w:rPr>
        <w:tab/>
        <w:t>рухани тұрғыдан ынталандыру;</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w:t>
      </w:r>
      <w:r w:rsidRPr="00B559EB">
        <w:rPr>
          <w:i w:val="0"/>
          <w:strike w:val="0"/>
          <w:sz w:val="28"/>
          <w:szCs w:val="28"/>
          <w:lang w:val="kk-KZ"/>
        </w:rPr>
        <w:tab/>
        <w:t>ұжым мен ЖОО оқытушылары тарапынан қолдау.</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xml:space="preserve">Ішкі теріс және оң мотив туғызушы факторларды қолдану. </w:t>
      </w:r>
    </w:p>
    <w:p w:rsidR="00740E5B" w:rsidRPr="00B559EB" w:rsidRDefault="00740E5B" w:rsidP="007F7C8A">
      <w:pPr>
        <w:pStyle w:val="8"/>
        <w:spacing w:before="0" w:after="0"/>
        <w:ind w:firstLine="567"/>
        <w:jc w:val="both"/>
        <w:rPr>
          <w:i w:val="0"/>
          <w:strike w:val="0"/>
          <w:sz w:val="28"/>
          <w:szCs w:val="28"/>
          <w:lang w:val="kk-KZ"/>
        </w:rPr>
      </w:pPr>
      <w:r w:rsidRPr="00B559EB">
        <w:rPr>
          <w:i w:val="0"/>
          <w:strike w:val="0"/>
          <w:sz w:val="28"/>
          <w:szCs w:val="28"/>
          <w:lang w:val="kk-KZ"/>
        </w:rPr>
        <w:t>2. Ұйымдастыру-педагогикалық шарт.</w:t>
      </w:r>
      <w:r w:rsidR="007F7C8A">
        <w:rPr>
          <w:i w:val="0"/>
          <w:strike w:val="0"/>
          <w:sz w:val="28"/>
          <w:szCs w:val="28"/>
          <w:lang w:val="kk-KZ"/>
        </w:rPr>
        <w:t xml:space="preserve"> </w:t>
      </w:r>
      <w:r w:rsidRPr="00B559EB">
        <w:rPr>
          <w:i w:val="0"/>
          <w:strike w:val="0"/>
          <w:sz w:val="28"/>
          <w:szCs w:val="28"/>
          <w:lang w:val="kk-KZ"/>
        </w:rPr>
        <w:t>Бұл шарт педагогикалық мақсатқа жетуді қамтамасыз ететін оқыту мазмұны, формалары, әдістері ретінде анықталады және</w:t>
      </w:r>
    </w:p>
    <w:p w:rsidR="00740E5B" w:rsidRPr="00B559EB" w:rsidRDefault="00740E5B" w:rsidP="00740E5B">
      <w:pPr>
        <w:pStyle w:val="8"/>
        <w:spacing w:before="0" w:after="0"/>
        <w:ind w:firstLine="567"/>
        <w:jc w:val="both"/>
        <w:rPr>
          <w:i w:val="0"/>
          <w:strike w:val="0"/>
          <w:sz w:val="28"/>
          <w:szCs w:val="28"/>
          <w:lang w:val="kk-KZ"/>
        </w:rPr>
      </w:pPr>
      <w:r w:rsidRPr="00B559EB">
        <w:rPr>
          <w:i w:val="0"/>
          <w:strike w:val="0"/>
          <w:sz w:val="28"/>
          <w:szCs w:val="28"/>
          <w:lang w:val="kk-KZ"/>
        </w:rPr>
        <w:t>- оқытудың интербелсенді әдістері мен ұйымдастыру формаларын пайдаланумен болашақ жаттықтырушы-оқытушылардың оқыту үдерісін интенсивтендіруді қамтиды. Бұл шарт іс-әрекеттік және контекстілік әдіснамалық тұғырларға негізделеді.</w:t>
      </w:r>
    </w:p>
    <w:p w:rsidR="00740E5B" w:rsidRPr="00B559EB" w:rsidRDefault="00740E5B" w:rsidP="007F7C8A">
      <w:pPr>
        <w:pStyle w:val="8"/>
        <w:spacing w:before="0" w:after="0"/>
        <w:ind w:firstLine="567"/>
        <w:jc w:val="both"/>
        <w:rPr>
          <w:i w:val="0"/>
          <w:strike w:val="0"/>
          <w:sz w:val="28"/>
          <w:szCs w:val="28"/>
          <w:lang w:val="kk-KZ"/>
        </w:rPr>
      </w:pPr>
      <w:r w:rsidRPr="00B559EB">
        <w:rPr>
          <w:i w:val="0"/>
          <w:strike w:val="0"/>
          <w:sz w:val="28"/>
          <w:szCs w:val="28"/>
          <w:lang w:val="kk-KZ"/>
        </w:rPr>
        <w:t>3. Ұйымдастыру-әдістемелік шарт.</w:t>
      </w:r>
      <w:r w:rsidR="007F7C8A">
        <w:rPr>
          <w:i w:val="0"/>
          <w:strike w:val="0"/>
          <w:sz w:val="28"/>
          <w:szCs w:val="28"/>
          <w:lang w:val="kk-KZ"/>
        </w:rPr>
        <w:t xml:space="preserve"> </w:t>
      </w:r>
      <w:r w:rsidRPr="00B559EB">
        <w:rPr>
          <w:i w:val="0"/>
          <w:strike w:val="0"/>
          <w:sz w:val="28"/>
          <w:szCs w:val="28"/>
          <w:lang w:val="kk-KZ"/>
        </w:rPr>
        <w:t>Бұл шарт болашақ жаттықтырушы-оқытушыларды</w:t>
      </w:r>
      <w:r>
        <w:rPr>
          <w:i w:val="0"/>
          <w:strike w:val="0"/>
          <w:sz w:val="28"/>
          <w:szCs w:val="28"/>
          <w:lang w:val="kk-KZ"/>
        </w:rPr>
        <w:t xml:space="preserve"> оқушыларды</w:t>
      </w:r>
      <w:r w:rsidRPr="00B559EB">
        <w:rPr>
          <w:i w:val="0"/>
          <w:strike w:val="0"/>
          <w:sz w:val="28"/>
          <w:szCs w:val="28"/>
          <w:lang w:val="kk-KZ"/>
        </w:rPr>
        <w:t>ң оқу-жаттығу іс-әрекетін педагогикалық бақылауға даярлау</w:t>
      </w:r>
      <w:r>
        <w:rPr>
          <w:i w:val="0"/>
          <w:strike w:val="0"/>
          <w:sz w:val="28"/>
          <w:szCs w:val="28"/>
          <w:lang w:val="kk-KZ"/>
        </w:rPr>
        <w:t>дың мазмұндық-құрылымдық</w:t>
      </w:r>
      <w:r w:rsidRPr="00B559EB">
        <w:rPr>
          <w:i w:val="0"/>
          <w:strike w:val="0"/>
          <w:sz w:val="28"/>
          <w:szCs w:val="28"/>
          <w:lang w:val="kk-KZ"/>
        </w:rPr>
        <w:t xml:space="preserve"> моделін</w:t>
      </w:r>
      <w:r>
        <w:rPr>
          <w:i w:val="0"/>
          <w:strike w:val="0"/>
          <w:sz w:val="28"/>
          <w:szCs w:val="28"/>
          <w:lang w:val="kk-KZ"/>
        </w:rPr>
        <w:t>ің</w:t>
      </w:r>
      <w:r w:rsidRPr="00B559EB">
        <w:rPr>
          <w:i w:val="0"/>
          <w:strike w:val="0"/>
          <w:sz w:val="28"/>
          <w:szCs w:val="28"/>
          <w:lang w:val="kk-KZ"/>
        </w:rPr>
        <w:t xml:space="preserve"> жүзеге асыр</w:t>
      </w:r>
      <w:r>
        <w:rPr>
          <w:i w:val="0"/>
          <w:strike w:val="0"/>
          <w:sz w:val="28"/>
          <w:szCs w:val="28"/>
          <w:lang w:val="kk-KZ"/>
        </w:rPr>
        <w:t>ыл</w:t>
      </w:r>
      <w:r w:rsidRPr="00B559EB">
        <w:rPr>
          <w:i w:val="0"/>
          <w:strike w:val="0"/>
          <w:sz w:val="28"/>
          <w:szCs w:val="28"/>
          <w:lang w:val="kk-KZ"/>
        </w:rPr>
        <w:t>уы</w:t>
      </w:r>
      <w:r>
        <w:rPr>
          <w:i w:val="0"/>
          <w:strike w:val="0"/>
          <w:sz w:val="28"/>
          <w:szCs w:val="28"/>
          <w:lang w:val="kk-KZ"/>
        </w:rPr>
        <w:t>н</w:t>
      </w:r>
      <w:r w:rsidRPr="00B559EB">
        <w:rPr>
          <w:i w:val="0"/>
          <w:strike w:val="0"/>
          <w:sz w:val="28"/>
          <w:szCs w:val="28"/>
          <w:lang w:val="kk-KZ"/>
        </w:rPr>
        <w:t xml:space="preserve"> қамтамасыз етеді. Даярлау үдерісі үзіліссіз болғандықтан оқыту нәтижелерін ендіру, даярлықтың қалыптастырылғандығы деңгейін зерттеу, ұйымдастыру-әдістемелік іскерліктерді пайдалану</w:t>
      </w:r>
      <w:r>
        <w:rPr>
          <w:i w:val="0"/>
          <w:strike w:val="0"/>
          <w:sz w:val="28"/>
          <w:szCs w:val="28"/>
          <w:lang w:val="kk-KZ"/>
        </w:rPr>
        <w:t>,</w:t>
      </w:r>
      <w:r w:rsidRPr="00B559EB">
        <w:rPr>
          <w:i w:val="0"/>
          <w:strike w:val="0"/>
          <w:sz w:val="28"/>
          <w:szCs w:val="28"/>
          <w:lang w:val="kk-KZ"/>
        </w:rPr>
        <w:t xml:space="preserve"> нәтижелілігін бағалау іскерліктерді пайдалануға әдістемелік </w:t>
      </w:r>
      <w:r>
        <w:rPr>
          <w:i w:val="0"/>
          <w:strike w:val="0"/>
          <w:sz w:val="28"/>
          <w:szCs w:val="28"/>
          <w:lang w:val="kk-KZ"/>
        </w:rPr>
        <w:t>құралдарды</w:t>
      </w:r>
      <w:r w:rsidRPr="00B559EB">
        <w:rPr>
          <w:i w:val="0"/>
          <w:strike w:val="0"/>
          <w:sz w:val="28"/>
          <w:szCs w:val="28"/>
          <w:lang w:val="kk-KZ"/>
        </w:rPr>
        <w:t xml:space="preserve"> әзірлеу кезінде қолдауларды қамтамасыз етеді.</w:t>
      </w:r>
    </w:p>
    <w:p w:rsidR="00740E5B" w:rsidRPr="00B559EB" w:rsidRDefault="00740E5B" w:rsidP="00740E5B">
      <w:pPr>
        <w:pStyle w:val="8"/>
        <w:spacing w:before="0" w:after="0"/>
        <w:ind w:firstLine="567"/>
        <w:jc w:val="both"/>
        <w:rPr>
          <w:i w:val="0"/>
          <w:strike w:val="0"/>
          <w:sz w:val="28"/>
          <w:szCs w:val="28"/>
          <w:lang w:val="kk-KZ"/>
        </w:rPr>
      </w:pPr>
      <w:r>
        <w:rPr>
          <w:i w:val="0"/>
          <w:strike w:val="0"/>
          <w:sz w:val="28"/>
          <w:szCs w:val="28"/>
          <w:lang w:val="kk-KZ"/>
        </w:rPr>
        <w:t xml:space="preserve">Зерттеудің келесі бөлімінде теориялық қағидаларға сәйкес болашақ жаттықтырушы-оқытушылардың оқушылардың оқу-жаттығу іс-әрекетін педагогикалық бақылау  жұмысына даярлығының барысы, даярлаудың әдістемесі мен тәжірибелік-эксперимент жұмысы нәтижесі мазмұндалатын болады. </w:t>
      </w:r>
    </w:p>
    <w:p w:rsidR="00F17D5D" w:rsidRDefault="00F17D5D" w:rsidP="000821B8">
      <w:pPr>
        <w:pStyle w:val="8"/>
        <w:spacing w:before="0" w:after="0"/>
        <w:ind w:firstLine="567"/>
        <w:jc w:val="both"/>
        <w:rPr>
          <w:i w:val="0"/>
          <w:strike w:val="0"/>
          <w:sz w:val="28"/>
          <w:szCs w:val="28"/>
          <w:lang w:val="kk-KZ"/>
        </w:rPr>
      </w:pPr>
    </w:p>
    <w:p w:rsidR="008746A8" w:rsidRDefault="008746A8" w:rsidP="008746A8">
      <w:pPr>
        <w:pStyle w:val="6"/>
        <w:tabs>
          <w:tab w:val="clear" w:pos="1152"/>
          <w:tab w:val="num" w:pos="0"/>
        </w:tabs>
        <w:spacing w:before="0" w:after="0"/>
        <w:ind w:left="0" w:firstLine="567"/>
        <w:rPr>
          <w:rFonts w:ascii="Times New Roman" w:hAnsi="Times New Roman"/>
          <w:sz w:val="28"/>
          <w:szCs w:val="28"/>
          <w:lang w:val="kk-KZ"/>
        </w:rPr>
      </w:pPr>
      <w:r w:rsidRPr="00B559EB">
        <w:rPr>
          <w:rFonts w:ascii="Times New Roman" w:hAnsi="Times New Roman"/>
          <w:sz w:val="28"/>
          <w:szCs w:val="28"/>
          <w:lang w:val="kk-KZ"/>
        </w:rPr>
        <w:lastRenderedPageBreak/>
        <w:t>3 БОЛАШАҚ ЖАТТЫҚТЫРУШЫ-ОҚЫТУШЫЛАРДЫ ОҚУШЫЛАРДЫҢ ОҚУ-ЖАТТЫҒУ ІС-ӘРЕКЕТІН ПЕДАГОГИКАЛЫҚ БАҚЫЛАУҒА ДАЯРЛАУ ӘДІСТЕМЕСІ ЖӘНЕ ТӘЖІРИБЕЛІК-ЭКСПЕРИМЕНТ  ЖҰМЫС</w:t>
      </w:r>
      <w:r>
        <w:rPr>
          <w:rFonts w:ascii="Times New Roman" w:hAnsi="Times New Roman"/>
          <w:sz w:val="28"/>
          <w:szCs w:val="28"/>
          <w:lang w:val="kk-KZ"/>
        </w:rPr>
        <w:t xml:space="preserve">ЫНЫҢ </w:t>
      </w:r>
      <w:r w:rsidRPr="00B559EB">
        <w:rPr>
          <w:rFonts w:ascii="Times New Roman" w:hAnsi="Times New Roman"/>
          <w:sz w:val="28"/>
          <w:szCs w:val="28"/>
          <w:lang w:val="kk-KZ"/>
        </w:rPr>
        <w:t>МАЗМҰНЫ</w:t>
      </w:r>
    </w:p>
    <w:p w:rsidR="007E655D" w:rsidRPr="007E655D" w:rsidRDefault="007E655D" w:rsidP="007E655D">
      <w:pPr>
        <w:rPr>
          <w:lang w:val="kk-KZ" w:eastAsia="ru-RU"/>
        </w:rPr>
      </w:pPr>
    </w:p>
    <w:p w:rsidR="008746A8" w:rsidRPr="00B559EB" w:rsidRDefault="008746A8" w:rsidP="008746A8">
      <w:pPr>
        <w:pStyle w:val="6"/>
        <w:tabs>
          <w:tab w:val="clear" w:pos="1152"/>
          <w:tab w:val="num" w:pos="0"/>
        </w:tabs>
        <w:spacing w:before="0" w:after="0"/>
        <w:ind w:left="0" w:firstLine="567"/>
        <w:rPr>
          <w:rFonts w:ascii="Times New Roman" w:hAnsi="Times New Roman"/>
          <w:sz w:val="28"/>
          <w:szCs w:val="28"/>
          <w:lang w:val="kk-KZ"/>
        </w:rPr>
      </w:pPr>
      <w:r w:rsidRPr="00B559EB">
        <w:rPr>
          <w:rFonts w:ascii="Times New Roman" w:hAnsi="Times New Roman"/>
          <w:sz w:val="28"/>
          <w:szCs w:val="28"/>
          <w:lang w:val="kk-KZ"/>
        </w:rPr>
        <w:t xml:space="preserve">3.1 </w:t>
      </w:r>
      <w:r>
        <w:rPr>
          <w:rFonts w:ascii="Times New Roman" w:hAnsi="Times New Roman"/>
          <w:sz w:val="28"/>
          <w:szCs w:val="28"/>
          <w:lang w:val="kk-KZ"/>
        </w:rPr>
        <w:t>О</w:t>
      </w:r>
      <w:r w:rsidRPr="00B559EB">
        <w:rPr>
          <w:rFonts w:ascii="Times New Roman" w:hAnsi="Times New Roman"/>
          <w:sz w:val="28"/>
          <w:szCs w:val="28"/>
          <w:lang w:val="kk-KZ"/>
        </w:rPr>
        <w:t>қушылардың оқу-жаттығу іс-әрекетін педагогикалық бақылауға</w:t>
      </w:r>
      <w:r>
        <w:rPr>
          <w:rFonts w:ascii="Times New Roman" w:hAnsi="Times New Roman"/>
          <w:sz w:val="28"/>
          <w:szCs w:val="28"/>
          <w:lang w:val="kk-KZ"/>
        </w:rPr>
        <w:t xml:space="preserve"> б</w:t>
      </w:r>
      <w:r w:rsidRPr="00B559EB">
        <w:rPr>
          <w:rFonts w:ascii="Times New Roman" w:hAnsi="Times New Roman"/>
          <w:sz w:val="28"/>
          <w:szCs w:val="28"/>
          <w:lang w:val="kk-KZ"/>
        </w:rPr>
        <w:t xml:space="preserve">олашақ жаттықтырушы-оқытушыларды даярлаудың </w:t>
      </w:r>
      <w:r>
        <w:rPr>
          <w:rFonts w:ascii="Times New Roman" w:hAnsi="Times New Roman"/>
          <w:sz w:val="28"/>
          <w:szCs w:val="28"/>
          <w:lang w:val="kk-KZ"/>
        </w:rPr>
        <w:t>диагностикас</w:t>
      </w:r>
      <w:r w:rsidRPr="00B559EB">
        <w:rPr>
          <w:rFonts w:ascii="Times New Roman" w:hAnsi="Times New Roman"/>
          <w:sz w:val="28"/>
          <w:szCs w:val="28"/>
          <w:lang w:val="kk-KZ"/>
        </w:rPr>
        <w:t>ы</w:t>
      </w:r>
    </w:p>
    <w:p w:rsidR="008746A8"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Зерттеу жұмысының алдыңғы бөлімінде болашақ жаттықтырушы-оқытушыларды педагогикалық бақылауға даярлаудың теориялық негіздері анықтал</w:t>
      </w:r>
      <w:r>
        <w:rPr>
          <w:rFonts w:ascii="Times New Roman" w:hAnsi="Times New Roman"/>
          <w:b w:val="0"/>
          <w:sz w:val="28"/>
          <w:szCs w:val="28"/>
          <w:lang w:val="kk-KZ"/>
        </w:rPr>
        <w:t>д</w:t>
      </w:r>
      <w:r w:rsidRPr="00B559EB">
        <w:rPr>
          <w:rFonts w:ascii="Times New Roman" w:hAnsi="Times New Roman"/>
          <w:b w:val="0"/>
          <w:sz w:val="28"/>
          <w:szCs w:val="28"/>
          <w:lang w:val="kk-KZ"/>
        </w:rPr>
        <w:t xml:space="preserve">ы. Бұл тақырыпта зерттеп отырған </w:t>
      </w:r>
      <w:r>
        <w:rPr>
          <w:rFonts w:ascii="Times New Roman" w:hAnsi="Times New Roman"/>
          <w:b w:val="0"/>
          <w:sz w:val="28"/>
          <w:szCs w:val="28"/>
          <w:lang w:val="kk-KZ"/>
        </w:rPr>
        <w:t xml:space="preserve">проблеманы </w:t>
      </w:r>
      <w:r w:rsidRPr="00B559EB">
        <w:rPr>
          <w:rFonts w:ascii="Times New Roman" w:hAnsi="Times New Roman"/>
          <w:b w:val="0"/>
          <w:sz w:val="28"/>
          <w:szCs w:val="28"/>
          <w:lang w:val="kk-KZ"/>
        </w:rPr>
        <w:t xml:space="preserve">ЖОО </w:t>
      </w:r>
      <w:r>
        <w:rPr>
          <w:rFonts w:ascii="Times New Roman" w:hAnsi="Times New Roman"/>
          <w:b w:val="0"/>
          <w:sz w:val="28"/>
          <w:szCs w:val="28"/>
          <w:lang w:val="kk-KZ"/>
        </w:rPr>
        <w:t>жүзеге асыр</w:t>
      </w:r>
      <w:r w:rsidRPr="00B559EB">
        <w:rPr>
          <w:rFonts w:ascii="Times New Roman" w:hAnsi="Times New Roman"/>
          <w:b w:val="0"/>
          <w:sz w:val="28"/>
          <w:szCs w:val="28"/>
          <w:lang w:val="kk-KZ"/>
        </w:rPr>
        <w:t xml:space="preserve">у </w:t>
      </w:r>
      <w:r>
        <w:rPr>
          <w:rFonts w:ascii="Times New Roman" w:hAnsi="Times New Roman"/>
          <w:b w:val="0"/>
          <w:sz w:val="28"/>
          <w:szCs w:val="28"/>
          <w:lang w:val="kk-KZ"/>
        </w:rPr>
        <w:t xml:space="preserve">диагностикасы </w:t>
      </w:r>
      <w:r w:rsidRPr="00B559EB">
        <w:rPr>
          <w:rFonts w:ascii="Times New Roman" w:hAnsi="Times New Roman"/>
          <w:b w:val="0"/>
          <w:sz w:val="28"/>
          <w:szCs w:val="28"/>
          <w:lang w:val="kk-KZ"/>
        </w:rPr>
        <w:t>қарастырылады.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Диагностика арқылы болашақ жаттықтырушы-оқытушыларды оқушылардың оқу-жаттығу іс-әрекетін педагогикалық бақылауға даярлау туралы зерттеу әдістері, амалдары жиынтығы көмегімен ақпарат алу [297] және орын алған кемшіліктердің себептерінің мәнін анықтау мақсатында, даярлау үдерісін ішінара тексеру жүзеге асырылады [298]. Нәтижесінде даярлау үдерісін жетілдіруге бағытталған іс-әрекеттер орындалады.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Зерттеу жұмысының болжамын практикалық түрде тексеру мақсатымен Қожа Ахмет Ясауи атындағы Халықаралық қазақ-түрік университеті «Дене шынықтыру және спорт» мамандығына жауапты «Дене шынықтыру» кафедрасында 2017-2018 оқу жылында алдын-ала теориялық зерттеулерге негізделіп дайындалған тәжірибелік-педагогикалық жұмыстарын іске асырдық. Тәжірибелік-педагогикалық жұмыс болашақ жаттықтырушы-оқытушыларды</w:t>
      </w:r>
      <w:r>
        <w:rPr>
          <w:rFonts w:ascii="Times New Roman" w:hAnsi="Times New Roman"/>
          <w:b w:val="0"/>
          <w:sz w:val="28"/>
          <w:szCs w:val="28"/>
          <w:lang w:val="kk-KZ"/>
        </w:rPr>
        <w:t xml:space="preserve"> </w:t>
      </w:r>
      <w:r w:rsidRPr="00B559EB">
        <w:rPr>
          <w:rFonts w:ascii="Times New Roman" w:hAnsi="Times New Roman"/>
          <w:b w:val="0"/>
          <w:sz w:val="28"/>
          <w:szCs w:val="28"/>
          <w:lang w:val="kk-KZ"/>
        </w:rPr>
        <w:t>педагогикалық бақылауға даярл</w:t>
      </w:r>
      <w:r>
        <w:rPr>
          <w:rFonts w:ascii="Times New Roman" w:hAnsi="Times New Roman"/>
          <w:b w:val="0"/>
          <w:sz w:val="28"/>
          <w:szCs w:val="28"/>
          <w:lang w:val="kk-KZ"/>
        </w:rPr>
        <w:t>а</w:t>
      </w:r>
      <w:r w:rsidRPr="00B559EB">
        <w:rPr>
          <w:rFonts w:ascii="Times New Roman" w:hAnsi="Times New Roman"/>
          <w:b w:val="0"/>
          <w:sz w:val="28"/>
          <w:szCs w:val="28"/>
          <w:lang w:val="kk-KZ"/>
        </w:rPr>
        <w:t>удың, біз жасаған әдістемелік нұсқасын эксперименттен өткізуге және оның тиімді қолданылуын тәжірибеден өткізуге бағытталды.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Б</w:t>
      </w:r>
      <w:r w:rsidRPr="00B559EB">
        <w:rPr>
          <w:rFonts w:ascii="Times New Roman" w:hAnsi="Times New Roman"/>
          <w:b w:val="0"/>
          <w:sz w:val="28"/>
          <w:szCs w:val="28"/>
          <w:lang w:val="kk-KZ"/>
        </w:rPr>
        <w:t>олашақ жаттықтырушы-оқытушыларды педагогикалық бақылау</w:t>
      </w:r>
      <w:r>
        <w:rPr>
          <w:rFonts w:ascii="Times New Roman" w:hAnsi="Times New Roman"/>
          <w:b w:val="0"/>
          <w:sz w:val="28"/>
          <w:szCs w:val="28"/>
          <w:lang w:val="kk-KZ"/>
        </w:rPr>
        <w:t xml:space="preserve">ға </w:t>
      </w:r>
      <w:r w:rsidRPr="00450F3F">
        <w:rPr>
          <w:rFonts w:ascii="Times New Roman" w:hAnsi="Times New Roman"/>
          <w:b w:val="0"/>
          <w:sz w:val="28"/>
          <w:szCs w:val="28"/>
          <w:lang w:val="kk-KZ"/>
        </w:rPr>
        <w:t>даярлау бойынша тәжірибелік-эксперимент жұмыс қойылған мақсатқа сай:</w:t>
      </w:r>
      <w:r w:rsidRPr="00B559EB">
        <w:rPr>
          <w:rFonts w:ascii="Times New Roman" w:hAnsi="Times New Roman"/>
          <w:b w:val="0"/>
          <w:sz w:val="28"/>
          <w:szCs w:val="28"/>
          <w:lang w:val="kk-KZ"/>
        </w:rPr>
        <w:t xml:space="preserve"> анықтау, қалыптастыру және қорытынды кезеңде жүргізілді.</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2017-2018 оқу жылында дене шынықтыру және спорт мамандығының 2 –курс білім алушыларына оқыту  бойынша төмендегідей сұрақтар қойылды: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1) Бақылау дегеніміз</w:t>
      </w:r>
      <w:r>
        <w:rPr>
          <w:rFonts w:ascii="Times New Roman" w:hAnsi="Times New Roman"/>
          <w:b w:val="0"/>
          <w:sz w:val="28"/>
          <w:szCs w:val="28"/>
          <w:lang w:val="kk-KZ"/>
        </w:rPr>
        <w:t>ді</w:t>
      </w:r>
      <w:r w:rsidRPr="00B559EB">
        <w:rPr>
          <w:rFonts w:ascii="Times New Roman" w:hAnsi="Times New Roman"/>
          <w:b w:val="0"/>
          <w:sz w:val="28"/>
          <w:szCs w:val="28"/>
          <w:lang w:val="kk-KZ"/>
        </w:rPr>
        <w:t xml:space="preserve"> қалай түсінесіз?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2) Педагогикалық бақылаудың түрлерін атаңыз.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3) Педагогикалық тұрғыдан бақылау әдістерін атап көрсетіңіз.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4) Оқу-тәрбие үдерісінде ағымдық бақылауды жүзеге асыруды түсіндіріңіз.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5) Тақырыптық бақылауды жүзеге асыруды сипаттаңыз.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6) Оқушылардың теориялық мағлұматтар бойынша білімін бағалауды негіздеңіз.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7) Оқушылардың оқу жаттығу бойынша іскерліктерін бағалауды негіздеңіз.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8) Үлгерімі нашар оқушыларға көбірек жеке бақылауды жүзеге асыруды түсіндіріңіз.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9) Сынақтық жүйе элементтерін қолдануды сипаттаңыз.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10) Оқушылардың өзіндік және өзара бақылауын ұйымдастыруды атап көрсетіңіз.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lastRenderedPageBreak/>
        <w:t>Берілген тапсырма (сұрақ) бойынша студенттер мүмкін болатын 100 пайыздық көрсеткіштің 45 пайызын ғана жинақтады. Дене шынықтыру және спорт мамандығы студенттерінің «Оқушыларды оқу-тәрбие үдерісіне баулуд</w:t>
      </w:r>
      <w:r>
        <w:rPr>
          <w:rFonts w:ascii="Times New Roman" w:hAnsi="Times New Roman"/>
          <w:b w:val="0"/>
          <w:sz w:val="28"/>
          <w:szCs w:val="28"/>
          <w:lang w:val="kk-KZ"/>
        </w:rPr>
        <w:t>ы</w:t>
      </w:r>
      <w:r w:rsidRPr="00B559EB">
        <w:rPr>
          <w:rFonts w:ascii="Times New Roman" w:hAnsi="Times New Roman"/>
          <w:b w:val="0"/>
          <w:sz w:val="28"/>
          <w:szCs w:val="28"/>
          <w:lang w:val="kk-KZ"/>
        </w:rPr>
        <w:t xml:space="preserve"> бақылауын» анықтауға байланысты көрсеткіштер олардың білімдерінің түсіну деңгейінен де төмен екендігін көрсетті. Анықталған мәселе студенттердің әлі де педагогикалық курстарды жеткілікті оқымағандығымен түсіндіріледі.</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Студенттердің берілген тапсырмаларға берген жауаптарын бағалау жалпы спорт дайындық бағытындағы пәндерді оқыту үдерісінде қолданылатын бағалау критерийлері негізінде жүзеге асырылды. Оның үлгісі төмендегіше анықталды.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100-90 ұпай – жетістігі өте жақсы: білім алушы жалпы спорттық дайындық бағытындағы барлық өткен оқу материалдарын, дайындықтағы іс-әрекеттерді негізд</w:t>
      </w:r>
      <w:r>
        <w:rPr>
          <w:rFonts w:ascii="Times New Roman" w:hAnsi="Times New Roman"/>
          <w:b w:val="0"/>
          <w:sz w:val="28"/>
          <w:szCs w:val="28"/>
          <w:lang w:val="kk-KZ"/>
        </w:rPr>
        <w:t>еп</w:t>
      </w:r>
      <w:r w:rsidRPr="00B559EB">
        <w:rPr>
          <w:rFonts w:ascii="Times New Roman" w:hAnsi="Times New Roman"/>
          <w:b w:val="0"/>
          <w:sz w:val="28"/>
          <w:szCs w:val="28"/>
          <w:lang w:val="kk-KZ"/>
        </w:rPr>
        <w:t>, жақсы біледі, ойын ашық айтады, барлық қайшылықтарды теріске шығарады;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89-75 ұпай – жетістігі жақсы: білім алушы жалпы спорттық дайындық бағытындағы барлық өткен оқу материалдарын, оқу-жаттығуларды біледі, бірақ теорияны дәл дамыта алмайды, сұрақтарды кейде еркін шеше алмайды, жеткілікті еркін сөйлей алмайды, қайталайды;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74-50 ұпай – қанағаттанарлық жетістік: білім алушы жалпы спорттық дайындық бағытындағы барлық өткен оқу материалдарын, оқу жаттығуларын жеткілікті жақсы түсінеді және біледі, жауаптары дәл емес, бірақ ұмытқанды жеңіл еске түсіреді, берілген сұрақтар кезінде жауап беруде қиналады;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49-0 ұпай – жетістігі төмен: білім алушы жалпы спорттық дайындық бағытындағы барлық өткен оқу материалдарын, оқу жаттығуларын біледі, түсінігінің көп бөлігі айқын емес, шатастырады, қатемен жауап береді және оқығанды, өткен материалды жаттанды түрінде айтады.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Біздер зерттеуімізде түсіну деңгейінің көрсеткіші ретінде: студенттердің «қалай?», «неліктен?» сұрақтары мен «сәйкестендіру», «салыстыру» тапсырмаларын ойша орындауы мен мысалдар келтіріп, өз сөзімен ойын жеткізуі қарастырылды.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Берілген сұрақтар бойынша студенттердің берген жауаптарын талдау төмендегідей пікірлерді топтауға мүмкіндік береді:</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студенттер жеткілікті бақылау түрлерін білмейді немесе толықтырып айта алмайды;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бақылау әдістері туралы түсініктері әртүрлі және кейбіреулері төмен деңгейде;</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оқушылардың өзіндік бақылауын ұйымдастыруы бойынша білімі төмен, т.с.с.</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Сондай-ақ, дене шынықтыру және спорт мамандығы бойынша жоғары курс (3-курстың соңы мен 4–курстың басында) білім алушыларынан жаттықтырушы-оқытушы ретінде педагогикалық бақылау түрлері бойынша төмендегідей тапсырмалар берілді:</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анықталған педагогикалық мақсаттарға сәйкес бақылау үшін оқу материалдарын, оқу-жаттығу іс-әрекеттерін іріктеуді жүзеге асыру әрекеттерін (операцияларын) көрсетіңіз;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highlight w:val="cyan"/>
          <w:lang w:val="kk-KZ"/>
        </w:rPr>
      </w:pPr>
      <w:r w:rsidRPr="00B559EB">
        <w:rPr>
          <w:rFonts w:ascii="Times New Roman" w:hAnsi="Times New Roman"/>
          <w:b w:val="0"/>
          <w:sz w:val="28"/>
          <w:szCs w:val="28"/>
          <w:lang w:val="kk-KZ"/>
        </w:rPr>
        <w:lastRenderedPageBreak/>
        <w:t>- оқу материалдарын баяндауда және дене жаттығу іс-әрекеттерін орындауда қателердің пайда болу себептерін анықтау және оларды жою жоспарын жасау жөніндегі іс-әрекеттерін (операцияларын) түсіндіріңіз;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highlight w:val="cyan"/>
          <w:lang w:val="kk-KZ"/>
        </w:rPr>
      </w:pPr>
      <w:r w:rsidRPr="00B559EB">
        <w:rPr>
          <w:rFonts w:ascii="Times New Roman" w:hAnsi="Times New Roman"/>
          <w:b w:val="0"/>
          <w:sz w:val="28"/>
          <w:szCs w:val="28"/>
          <w:lang w:val="kk-KZ"/>
        </w:rPr>
        <w:t>- орын алған қателіктерді (оқу материалдары және оқу-жаттығу іс-әрекеттері бойынша) түзетуді жүзеге асыру бойынша әрекетті (операцияларды) атап көрсетіңіз.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highlight w:val="cyan"/>
          <w:lang w:val="kk-KZ"/>
        </w:rPr>
      </w:pPr>
      <w:r w:rsidRPr="00B559EB">
        <w:rPr>
          <w:rFonts w:ascii="Times New Roman" w:hAnsi="Times New Roman"/>
          <w:b w:val="0"/>
          <w:sz w:val="28"/>
          <w:szCs w:val="28"/>
          <w:lang w:val="kk-KZ"/>
        </w:rPr>
        <w:t>- білім алушының оқу жұмыстары бойынша өзін-өзі (іс-әрекетті) талдауды, өзін-өзі бағалауды және өзін-өзі түзетуді жүзеге асыру бойынша іс-әрекеттерді (операцияларды) атап көрсетіңіз және түсіндіріңіз.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highlight w:val="cyan"/>
          <w:lang w:val="kk-KZ"/>
        </w:rPr>
      </w:pPr>
      <w:r w:rsidRPr="00B559EB">
        <w:rPr>
          <w:rFonts w:ascii="Times New Roman" w:hAnsi="Times New Roman"/>
          <w:b w:val="0"/>
          <w:sz w:val="28"/>
          <w:szCs w:val="28"/>
          <w:lang w:val="kk-KZ"/>
        </w:rPr>
        <w:t>- меңгерілген оқу материалдары мен игерілген іс-әрекеттер бойынша бағалау критерийлерін белгілеу және пайдалану бойынша әрекеттерді (операцияларды, алгоритмдерді) сипаттаңыз;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highlight w:val="cyan"/>
          <w:lang w:val="kk-KZ"/>
        </w:rPr>
      </w:pPr>
      <w:r w:rsidRPr="00B559EB">
        <w:rPr>
          <w:rFonts w:ascii="Times New Roman" w:hAnsi="Times New Roman"/>
          <w:b w:val="0"/>
          <w:sz w:val="28"/>
          <w:szCs w:val="28"/>
          <w:lang w:val="kk-KZ"/>
        </w:rPr>
        <w:t>- меңгерілген оқу материалдарын және орындалған дене жаттығуларын бағалау талдауын қалыптастыру бойынша іс-әрекет</w:t>
      </w:r>
      <w:r>
        <w:rPr>
          <w:rFonts w:ascii="Times New Roman" w:hAnsi="Times New Roman"/>
          <w:b w:val="0"/>
          <w:sz w:val="28"/>
          <w:szCs w:val="28"/>
          <w:lang w:val="kk-KZ"/>
        </w:rPr>
        <w:t>ті</w:t>
      </w:r>
      <w:r w:rsidRPr="00B559EB">
        <w:rPr>
          <w:rFonts w:ascii="Times New Roman" w:hAnsi="Times New Roman"/>
          <w:b w:val="0"/>
          <w:sz w:val="28"/>
          <w:szCs w:val="28"/>
          <w:lang w:val="kk-KZ"/>
        </w:rPr>
        <w:t xml:space="preserve"> (операцияларын) көрсетіңіз және түсіндіріңіз.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Берілген педагогикалық тапсырмаларға жауап беруде іс-әрекеттер реттілігін көрсетуде және оларды сипаттап жазу бойынша студенттердің білімді практикада жүзеге асыруы білімді меңгеруді «қолдану» деңгейінен және педагогикалық іскерлігі тұрғысынан іс-әрекеттерді орындауы дәлдік деңгейінен төмен екендігін көрсетті. Бағалауда 100 пайыздық көрсеткіштің 54 пайыздық көрсеткішпен меңгергендігі анықталды. Бағалау критерийлері ретінде төмендегілер алынды: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100-90 ұпай - білім алушы іс-әрекет реттілігін (операцияларды) толық дұрыс орындай алатынын көрсетеді;</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89-75 ұпай - білім алушы іс-әрекет реттілігін (операцияларды) аздаған қателіктермен орындайды;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74-50 ұпай - білім алушы іс-әрекет реттілігін (операцияларды) елеулі қателіктермен орындайды;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49-0</w:t>
      </w:r>
      <w:r w:rsidRPr="003F0F6A">
        <w:rPr>
          <w:rFonts w:ascii="Times New Roman" w:hAnsi="Times New Roman"/>
          <w:b w:val="0"/>
          <w:sz w:val="28"/>
          <w:szCs w:val="28"/>
          <w:lang w:val="kk-KZ"/>
        </w:rPr>
        <w:t xml:space="preserve"> </w:t>
      </w:r>
      <w:r w:rsidRPr="00B559EB">
        <w:rPr>
          <w:rFonts w:ascii="Times New Roman" w:hAnsi="Times New Roman"/>
          <w:b w:val="0"/>
          <w:sz w:val="28"/>
          <w:szCs w:val="28"/>
          <w:lang w:val="kk-KZ"/>
        </w:rPr>
        <w:t>ұпай - білім алушы іс-әрекет реттілігін (операцияларды) толықтай қателікпен орындайды.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Алынған нәтижелердің төмендігі білім алушылардың оқу-тәрбие үдерісін бақылау үшін қажетті білімнің, іскерліктердің және жеке тұлғалық сапалық қасиеттердің толықтай қалыптаспағандығын көрсетеді.</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Болашақ жаттықтырушы-оқытушылардың педагогикалық бақылауға даярлығының жеке тұлғалық сапалық құраушыларын анықтау үшін білім алушыларға төмендегідей сұрақтар қойылды: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өзін-өзі бағалауды қалай жүзеге асырасыз?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өзін-өзі бақылауды жүзеге асыруды көрсетіңіз;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бақылау – бағалауды әділ жүзеге асыру үшін не істейсіз?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бақылау – бағалау нәтижесі бойынша озық білім алушы-спортшыны жарыстан шет</w:t>
      </w:r>
      <w:r>
        <w:rPr>
          <w:rFonts w:ascii="Times New Roman" w:hAnsi="Times New Roman"/>
          <w:b w:val="0"/>
          <w:sz w:val="28"/>
          <w:szCs w:val="28"/>
          <w:lang w:val="kk-KZ"/>
        </w:rPr>
        <w:t>т</w:t>
      </w:r>
      <w:r w:rsidRPr="00B559EB">
        <w:rPr>
          <w:rFonts w:ascii="Times New Roman" w:hAnsi="Times New Roman"/>
          <w:b w:val="0"/>
          <w:sz w:val="28"/>
          <w:szCs w:val="28"/>
          <w:lang w:val="kk-KZ"/>
        </w:rPr>
        <w:t>еткенде ақиқатқа қол жеткізуге ұмтыласыз ба? Сол жағдайды түсіндіріңіз;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спорт түрлері, оны</w:t>
      </w:r>
      <w:r>
        <w:rPr>
          <w:rFonts w:ascii="Times New Roman" w:hAnsi="Times New Roman"/>
          <w:b w:val="0"/>
          <w:sz w:val="28"/>
          <w:szCs w:val="28"/>
          <w:lang w:val="kk-KZ"/>
        </w:rPr>
        <w:t>ң</w:t>
      </w:r>
      <w:r w:rsidRPr="00B559EB">
        <w:rPr>
          <w:rFonts w:ascii="Times New Roman" w:hAnsi="Times New Roman"/>
          <w:b w:val="0"/>
          <w:sz w:val="28"/>
          <w:szCs w:val="28"/>
          <w:lang w:val="kk-KZ"/>
        </w:rPr>
        <w:t xml:space="preserve"> ішінде оқу-жаттығу мен спорттық жарыстардағы бақылау бойынша қандай кітаптарды оқыдыңыз?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lastRenderedPageBreak/>
        <w:t>- таңдаған спорт түрлері бойынша оқу-жаттығу мен спорттық жарыстардағы бақылауды бейне таспалардан (теледидардан) қаншалықты көресіз?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спорт түрлері бойынша білім алушылардың оқу-жаттығу, спорт түрлері бойынша бақылау-бағалау жұмыстары Сізді қанағаттандыра ма?</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 спорт түрлеріне баулуды және спорттық жарыстарды бақылау-бағалау бойынша ЖОО оқыту/үйрету қажет </w:t>
      </w:r>
      <w:r>
        <w:rPr>
          <w:rFonts w:ascii="Times New Roman" w:hAnsi="Times New Roman"/>
          <w:b w:val="0"/>
          <w:sz w:val="28"/>
          <w:szCs w:val="28"/>
          <w:lang w:val="kk-KZ"/>
        </w:rPr>
        <w:t xml:space="preserve">деп </w:t>
      </w:r>
      <w:r w:rsidRPr="00B559EB">
        <w:rPr>
          <w:rFonts w:ascii="Times New Roman" w:hAnsi="Times New Roman"/>
          <w:b w:val="0"/>
          <w:sz w:val="28"/>
          <w:szCs w:val="28"/>
          <w:lang w:val="kk-KZ"/>
        </w:rPr>
        <w:t>ойлайсыз ба? Себебін түсіндіріңіз.</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Мамандық бойынша білім алушыларға педагогикалық бақылау-бағалау туралы ойлануға көптеген сұрақтар қойылды. Оларды даярлауда оқу жұмысы жүйелі түрде ұйымдастырылатын болса ғана білім алушыларды педагогикалық үдерістер бақылау мен бағалауға сәйкес даярлауды қамтамасыз етуге мүмкіндік туғызуға болатыны айқындалды.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Зерттеу жұмысының барлық кезеңі анықталған бір мақсат аясында жоспарлы түрде жүргізілді. Анықтау экспериментінің нәтижелері болашақ жаттықтырушы-оқытушыларды педагогикалық бақылау</w:t>
      </w:r>
      <w:r>
        <w:rPr>
          <w:rFonts w:ascii="Times New Roman" w:hAnsi="Times New Roman"/>
          <w:b w:val="0"/>
          <w:sz w:val="28"/>
          <w:szCs w:val="28"/>
          <w:lang w:val="kk-KZ"/>
        </w:rPr>
        <w:t xml:space="preserve">ға </w:t>
      </w:r>
      <w:r w:rsidRPr="00B559EB">
        <w:rPr>
          <w:rFonts w:ascii="Times New Roman" w:hAnsi="Times New Roman"/>
          <w:b w:val="0"/>
          <w:sz w:val="28"/>
          <w:szCs w:val="28"/>
          <w:lang w:val="kk-KZ"/>
        </w:rPr>
        <w:t>даярл</w:t>
      </w:r>
      <w:r>
        <w:rPr>
          <w:rFonts w:ascii="Times New Roman" w:hAnsi="Times New Roman"/>
          <w:b w:val="0"/>
          <w:sz w:val="28"/>
          <w:szCs w:val="28"/>
          <w:lang w:val="kk-KZ"/>
        </w:rPr>
        <w:t>а</w:t>
      </w:r>
      <w:r w:rsidRPr="00B559EB">
        <w:rPr>
          <w:rFonts w:ascii="Times New Roman" w:hAnsi="Times New Roman"/>
          <w:b w:val="0"/>
          <w:sz w:val="28"/>
          <w:szCs w:val="28"/>
          <w:lang w:val="kk-KZ"/>
        </w:rPr>
        <w:t>удың мазмұны мен әдістемесін жасап, оның тиімділігін тәжірибелік – педагогикалық жұмыста эксперименттік топ арқылы тексеру бағытында арнайы жұмыс ұйымдастырудың және оны өткізудің қажеттігін көрсетті.</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Тәжірибелік-педагогикалық эксперименттік жұмыс Қожа Ахмет Ясауи атындағы Халықаралық қазақ-түрік университетінде, М.Әуезов атындағы Оңтүстік Қазақстан университеті</w:t>
      </w:r>
      <w:r>
        <w:rPr>
          <w:rFonts w:ascii="Times New Roman" w:hAnsi="Times New Roman"/>
          <w:b w:val="0"/>
          <w:sz w:val="28"/>
          <w:szCs w:val="28"/>
          <w:lang w:val="kk-KZ"/>
        </w:rPr>
        <w:t xml:space="preserve"> және</w:t>
      </w:r>
      <w:r w:rsidRPr="00B559EB">
        <w:rPr>
          <w:rFonts w:ascii="Times New Roman" w:hAnsi="Times New Roman"/>
          <w:b w:val="0"/>
          <w:sz w:val="28"/>
          <w:szCs w:val="28"/>
          <w:lang w:val="kk-KZ"/>
        </w:rPr>
        <w:t xml:space="preserve"> </w:t>
      </w:r>
      <w:r w:rsidRPr="005C491D">
        <w:rPr>
          <w:rStyle w:val="50f7"/>
          <w:rFonts w:ascii="Times New Roman" w:hAnsi="Times New Roman"/>
          <w:b w:val="0"/>
          <w:sz w:val="28"/>
          <w:szCs w:val="28"/>
          <w:lang w:val="kk-KZ"/>
        </w:rPr>
        <w:t xml:space="preserve">Қорқыт Ата атындағы Қызылорда </w:t>
      </w:r>
      <w:r w:rsidRPr="005C491D">
        <w:rPr>
          <w:rFonts w:ascii="Times New Roman" w:hAnsi="Times New Roman"/>
          <w:b w:val="0"/>
          <w:sz w:val="28"/>
          <w:szCs w:val="28"/>
          <w:lang w:val="kk-KZ"/>
        </w:rPr>
        <w:t>унивepcитeті</w:t>
      </w:r>
      <w:r>
        <w:rPr>
          <w:rFonts w:ascii="Times New Roman" w:hAnsi="Times New Roman"/>
          <w:b w:val="0"/>
          <w:sz w:val="28"/>
          <w:szCs w:val="28"/>
          <w:lang w:val="kk-KZ"/>
        </w:rPr>
        <w:t>н</w:t>
      </w:r>
      <w:r w:rsidRPr="00B559EB">
        <w:rPr>
          <w:rFonts w:ascii="Times New Roman" w:hAnsi="Times New Roman"/>
          <w:b w:val="0"/>
          <w:sz w:val="28"/>
          <w:szCs w:val="28"/>
          <w:lang w:val="kk-KZ"/>
        </w:rPr>
        <w:t>де,</w:t>
      </w:r>
      <w:r w:rsidRPr="005C491D">
        <w:rPr>
          <w:rFonts w:ascii="Times New Roman" w:hAnsi="Times New Roman"/>
          <w:sz w:val="28"/>
          <w:szCs w:val="28"/>
          <w:lang w:val="kk-KZ"/>
        </w:rPr>
        <w:t xml:space="preserve"> </w:t>
      </w:r>
      <w:r w:rsidRPr="00B559EB">
        <w:rPr>
          <w:rFonts w:ascii="Times New Roman" w:hAnsi="Times New Roman"/>
          <w:b w:val="0"/>
          <w:sz w:val="28"/>
          <w:szCs w:val="28"/>
          <w:lang w:val="kk-KZ"/>
        </w:rPr>
        <w:t>2017-2018 оқу жылында алғашқы эсперимент жүргізілді. Тәжірибелік-педагогикалық эксперимент жұмысына 125 білім алушы, 28 мектеп мұғалімі мен жаттықтырушы-оқытушылар қатыстырылды.</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Болашақ жаттықтырушы-оқытушыларды оқушыларды оқу-жаттығу іс-әрекетін педагогикалық бақылауға даярлау үдерісі үш кезеңге шартты түрде бөлінді:</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I кезең - пропедевтикалық, мақсаты: студенттерді кәсіби таңдауының дұрыстығын бекітуге бағытталған міндеттерді жүзеге асыру; дайындықтың бастапқы элементтерін қою. Бұл кезең оқудың 1-курсына сәйкес келеді.</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Осы кезеңдегі теориялық білім мен арнайы дайындық курстары педагогикалық практиканың қажеттілігін түсінуді ынталандыратын орта ретінде әрекет етеді. Практикалық даярлық кезеңінде студенттер бақылау функцияларын іске асыруға дайындықтың жеке компоненттерін қалыптастыру үдерісі басталатын педагогикалық тапсырмалар алды.</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II кезең - теориялық дайындық университетте 2-3 курстармен сәйкес келеді, бақылау технологиясының психологиялық-педагогикалық негіздері бойынша білім алуға негіз болады. Мақсаты: студенттерге жаттықтырушы-оқытушылардың, мұғалімнің педагогикалық бақылауға даярлығының (іс-әрекетінің) мазмұнын ашу және түсінікті ету, бақылау іскерліктерінің функцияларын меңгерту.</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III кезең - кіріктіруші (4-курс). Бұл кезең төмендегі әрекеттерге арналады:</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педагогикалық бақылауға (оның ішінде іскерлікті қалыптастыру) даярлау мен жетілдіру бойынша студенттердің іс-әрекетін ұйымдастыру;</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lastRenderedPageBreak/>
        <w:t>- студенттерді педагогикалық бақылауға даярлауда сараланған тұғырды қамтамасыз ету (ол үшін қиындықтар мен орын алатын қателіктердің диагностикасын жүргізу, дағдылардың, даярлықтың қалыптасу деңгейін анықтау қажет);</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кәсіби дайындық үдерісінде педагогикалық бақылау бойынша студенттердің шығармашылық іс-әрекетінің алғышарттарын жасау.</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Қалыптастыру эксперименті болашақ жаттықтырушы-оқытушыларды кәсіби қызметте педагогикалық бақылауға даярлау мүмкін болған жағдайда ғана іске асады, оның ішінде:</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студенттер педагогикалық бақылау бойынша білімді меңгеруге, бақылау іскерліктерін игеруге саналы көзқарасқа ие болғанда;</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оқыту барысында бақылау бойынша білімі мен іскерліктерінің даму динамикасы бақыланғанда, қиындықтар анықталғанда және оларды түзету уақтылы ұйымдастырылғанда;</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оқу жұмыстары және педагогикалық практика барысында студенттердің арнайы дайындығы ұйымдастырылғанда;</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оқыту үшін өзіндік бақылау іс-әрекетінің элементтерін қалыптастыратын тапсырмалар мен тапсырмалар жүйесі қолданылғанда.</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Болашақ жаттықтырушы-оқытушыны педагогикалық бақылауды кәсіби жүзеге асыруға даярлау жүйесінде психология, педагогика, дене шынықтыру және спорттың теориясы мен әдістемесі курстары үлкен рөл атқарды. Біздер қалыптастыру эксперименті барысында өзіміз әзірлеген оқу құралдарының оқу материалдарын пайдаландық [2</w:t>
      </w:r>
      <w:r w:rsidR="00C91227">
        <w:rPr>
          <w:rFonts w:ascii="Times New Roman" w:hAnsi="Times New Roman"/>
          <w:b w:val="0"/>
          <w:sz w:val="28"/>
          <w:szCs w:val="28"/>
          <w:lang w:val="kk-KZ"/>
        </w:rPr>
        <w:t>99</w:t>
      </w:r>
      <w:r w:rsidRPr="00015080">
        <w:rPr>
          <w:rFonts w:ascii="Times New Roman" w:hAnsi="Times New Roman"/>
          <w:b w:val="0"/>
          <w:sz w:val="28"/>
          <w:szCs w:val="28"/>
          <w:lang w:val="kk-KZ"/>
        </w:rPr>
        <w:t>].</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Анықтау эксперименті нәтижелері студенттерді оқушылардың іс-әрекетін педагогикалық бақылауға даярлау үшін қажетті білім мен іскерлікке толық мәнді ие болмайтынын көрсетті. Сондықтан біздің міндетіміз бастапқы база құрудан тұрады, оның негізінде қажетті іскерлікті (бақылау) қалыптастыру жалғастырылады. Даярлаудың бастапқы буыны дене шынықтыру және спорт мамандығы бойынша арнайы дайындық пәндері мен «Дене шынықтыру және спорттың теориясы мен әдістемесі» курсын меңгерудің басталуымен күшейтілетін алдын ала теориялық дайындық болып табылады. Сонымен қатар, оның қабатында теориялық дайындықты жалғастыру үшін тек дәстүрлі оқыту әдістерін қолданған кезде іс жүзінде мүмкін еместігін уақыт көрсетті. Зерттеу экспериментінің нәтижесінде біз оқу үдерісін қарқындату негізінде оқытудың жаңа әдістерін қолдану қажеттілігі туралы қорытындыға келдік.</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Диссертациялық зерттеудің мақсаты болашақ жаттықтырушы-оқытушыларды оқушылардың оқу-жаттығу іс-әрекетін педагогикалық бақылауға даярлау әдістемесін әзірлеу болып табылады. Оған қол жеткізу үшін бірқатар міндеттерді шешу қажет болды.</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1) студенттерде, яғни болашақ жаттықтырушы-оқытушыларда педагогикалық бақылау даярлығының (білім, іскерлік, эмоционалдық-құндылықтық сапаны) деңгейін анықтау;</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2) бақылау мен өзін-өзі бақылауды жүзеге асыру кезінде студенттер мен дене шынықтыру мұғалімдерінде, жаттықтырушы-оқытушыларда кездесетін негізгі қиындықтарды және осы қиындықтардың себептерін анықтау;</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lastRenderedPageBreak/>
        <w:t>3) оқушыларды оқу-жаттығу іс-әрекетін бақылау мен бағалауды жүзеге асыру іскерлігін қалыптастыруға және өзін-өзі бақылау іскерлігін жетілдіруге бағытталған тапсырмалар жүйесін әзірлеу.</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Осы мақсатта біз айқындаушы (анықтау) және қалыптастырушы эксперимент жүргіздік, тәжірибелік-эксперименттік жұмыс ұйымдастырылды.</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Анықтау эксперименті кең көлемде 2017-2018 оқу жылында (Спорт және өнер факультетінің (Түркістан қ.) және Спорт және туризм факультетінің (Шымкент қ.), студенттері, сонымен қатар, спорт мектебінің  оқушылары (Түркістан қ.), орта мектептің дене шынықтыру пәні мұғалімдері мен жаттықтырушы-оқытушылары (Түркістан қ.) қамтылды) жүзеге асырылды.</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xml:space="preserve">Зерттеу жұмыс барысында біздер: мақсатты бақылау; сауалнама; сұрақтарға жауап; оқушының жауаптарын бағалау бойынша жазбаша жұмыстар; дене шынықтыру пәні бойынша оқушылардың жазбаша бақылау жұмыстарын талдау және бағалау; оқушылардың дене шынықтыру және спорт түрлері мен жаттығуларын орындауы көрсетілген бейне таспаны көріп бақылау, тақырып бойынша бақылау тапсырмаларын құрастыру әдістері пайдаланылды. </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Алынған мәліметтер бойынша келесі қорытындылар жасалды:</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1) болашақ жаттықтырушы-оқытушылардың көпшілігі (90%) дене шынықтыру сабақтарында және спорт түрлері бойынша оқу-жаттығуларында бақылау мен өзін-өзі бақылаудың маңыздылығын түсінеді;</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2) Көптеген студенттер мен жаттықтырушы-оқытушылар бақылау және өзін-өзі бақылау мәнін білмейді, олардың құрылымдық компоненттерін бөле алмайды (94%), яғни қарастырылатын іскерліктердің теориялық негіздерін меңгермейді; болашақ жаттықтырушы-оқытушылардың-студенттердің тек 12% ғана «бағалау» және «белгі» ұғымдарын ажыратады;</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3) студенттердің 50%-ы білім беру стандартының түсініктеме жазбасын және мазмұнын білмейді, қалғандарының осы құжаттардың мәні туралы білімі жалпы түсіну деңгейінде, сондықтан болашақ жаттықтырушы-оқытушылар аталған тақырып бойынша меңгеруі тиіс негізгі материалды бөле алмайды;</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4) дене шынықтыру мұғалімдері, жаттықтырушы-оқытушылар және студенттер спорттық, педагогикалық ұғымдарды (теориялық мағлұматтарды), оқу жұмыстарын (оқу-жаттығу іс-әрекеттері реттілігін, орындалу барысын) зерделеу кезінде процессуалдық бақылауды жүзеге асыруға қиналады;</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5) студенттер мен жаттықтырушы-оқытушылар ауызша және жазбаша сауалнама жүргізу әдістемесін меңгермеген, сұрақтар қоюда қиындық көреді (45%); бақылауды жүзеге асыру кезінде негізінен жеке тәжірибеге (мені қалай бақылаған) сүйенеді және жаттықтырушы-оқытушылардың, дене шынықтыру мұғалімдерінің жұмыс тәжірибесі қолданылады;</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6) сауалнама жүргізу кезінде төмендегілер айқындалды:</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дене шынықтыру сабақтарында және оқу-жаттығу іс-әрекеттерінде белгілердің (бағалардың) дұрыс қойылмауы мектеп өмірінде жиі кездесетін құбылыс ретінде қарастырылып, бұл құбылыспен және мотивацияның болмауы немесе оны дәлелсіз негізделуі арасында байланыстың барын көрсетеді;</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lastRenderedPageBreak/>
        <w:t>- студенттер және қызметті жаңадан бастаған мұғалімдер, жаттықтырушы-оқытушылар оқушылардың мінез-құлқына (тәртіптің бұзылуы, ұмтылысы, белсенділігі және т.б.) сәйкес бағаны жоғарылатып немесе төмендетіп қояды;</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кейде студенттер оқушының жауаптарын бағалауды ұмытады (кейде оқушылар ол жөнінде өздері еске түсіреді);</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7) оқушының жауаптарын талдай отырып, студенттер мен мұғалімдер, негізінен, өзінің назарын оның кемшіліктеріне аударады, яғни белгіні төмен қою үшін теріс мотивация басымдыққа ие болады;</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8) студенттер бағалау критерийлерін білмейді және белгіні дұрыс түсіндіре алмайды, яғни бағалау пікірін айта алмайды, ал студенттердің 52% бұл міндетті емес деп санайды;</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9) оқу жұмыстарына (оқу-жаттығуға, т.б.) баға қою нормалары сақталмайды (75% жағдайда); жеке оқушыға қарым-қатынасын ескере отырып, белгіні көтеру немесе төмендету жиі орын алады; қателіктердің себептерін анықтай алмайды және оларды жою жоспарын белгілей алмайды (55%);</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10) студенттер дене шынықтыру пәнінен және оқу-жаттығулар бойынша бақылау тапсырмаларын құрастыруда қиналады, әсіресе сыныптардың бейіндігін ескере отырып, тексеру үшін материалды таңдауды, сондай-ақ эталонды таңдауды немесе құрастыруды дұрыс орындамайды (51%);</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11) студенттер мен қызметті жаңадан бастаған мұғалімдердің көпшілігі (85%) оқушыларда өзін-өзі бақылау іскерлігін қалай қалыптастыру керектігін білмейді;</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12) студенттер мен педагогтар өздерінің педагогикалық бақылауға даярлығы деңгейін дұрыс бағаламайды.</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Сонымен, анықтау экспериментінің нәтижелері, біріншіден, студенттердің дене шынықтыру және спорт түрлері бойынша іс-әрекетін педагогикалық бақылау іскерліктерінің қалыптастыру деңгейінің төмендігін, екіншіден, болашақ дене шынықтыру мұғалімдерін, жаттықтырушы-оқытушыларын педагогикалық бақылауға даярлау бойынша мақсатты жұмыстың болмауын, үшіншіден, оқушылардың іс-әрекетін педагогикалық бақылауға даярлау екінші курста педагогика мен психологияны оқып үйрену кезінен басталуын көрсетті.  Ал жүйелі жұмыс үшінші курстан бастап, яғни дене шынықтыру және спортты оқыту әдістемесі курсы оқудың бүкіл кезеңінде жүргізілуі керек.</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xml:space="preserve">Айқындаушы «қима» нәтижелері: </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xml:space="preserve">1 – педагогикалық бақылау бойынша теориялық мағлұматтарды меңгеруді анықтау; </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2 – оқу-жаттығу іс-әрекеттерін педагогикалық бақылаудағы іскерліктерді орындау деңгейін белгілеу;</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xml:space="preserve">3 – оқу-жаттығу іс-әрекеттеріне түзетуді жүзеге асыра білуді анықтау; </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4 - бағалау критерийлерін қолдана білуді белгілеу;</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5 - бағалау талқылауын (шешімін) қалыптастыра білу міндеттерін жүзеге асыруды анықтау.</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xml:space="preserve">Анықтау экспериментінің «қимасын» талдау барысында алынған мәліметтер оқушылардың оқу-жаттығу іс-әрекетін педагогикалық бақылауға </w:t>
      </w:r>
      <w:r w:rsidRPr="00015080">
        <w:rPr>
          <w:rFonts w:ascii="Times New Roman" w:hAnsi="Times New Roman"/>
          <w:b w:val="0"/>
          <w:sz w:val="28"/>
          <w:szCs w:val="28"/>
          <w:lang w:val="kk-KZ"/>
        </w:rPr>
        <w:lastRenderedPageBreak/>
        <w:t>даярлау әдістемесін құрастыру бойынша жұмыста негізгі міндеттерді белгілеуге мүмкіндік берді. Ол үшін:</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бақылау, өзін-өзі бақылау, бағалау, бағалау талдауы туралы теориялық мағлұматтардың ең аз мөлшерін таңдау; қалыптасатын іскерліктер шеңберін нақтылау;</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студенттердің жағымды мотивациялық сферасы құру мақсатында оқыту үдерісіне теориялық мәліметтерді енгізу;</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қойылған мақсатқа жету үшін тиісті құралдарды (оның ішінде педагогикалық тапсырмаларды) таңдау;</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студенттерде қарастырылған іскерліктің дамуына ықпал ететін әртүрлі әдістемелік тәсілдерді, жұмыс түрлері мен формаларын таңдау;</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біз таңдаған даярлық құраушылары: білім, іскерлік пен эмоционалдық-құндылықтық сала элементтері қалыптастыруға мүмкін болатын тапсырмалар (жаттығулар) жүйесін әзірлеу қажет.</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Педагогикалық бақылауға даярлау (білім, іскерлік, эмоционалдық-құндылықтық сапа құраушыларын) әдістемесін әзірлеу кезінде біз диссертацияның бірінші тарауында келтірілген теориялық қағидаларды басшылыққа алдық, сондай-ақ анықтаушы эксперимент нәтижесінде студенттердің анықталған бастапқы деңгейін ескердік.</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Анықтаушы</w:t>
      </w:r>
      <w:r w:rsidRPr="00015080">
        <w:rPr>
          <w:rFonts w:ascii="Times New Roman" w:hAnsi="Times New Roman"/>
          <w:b w:val="0"/>
          <w:sz w:val="28"/>
          <w:szCs w:val="28"/>
          <w:lang w:val="kk-KZ"/>
        </w:rPr>
        <w:t xml:space="preserve"> экспериментінің міндеттері (2017-2018жж.):</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тәжірибелік оқыту бағдарламасын әзірлеу: 1) теориялық мағлұматтардың аз мөлшерін таңдап алу; 2) бақылау іс-әрекетін жүзеге асыру үшін студенттер меңгеруі тиіс әрекеттерді нақтылау;</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оқушылардың оқу-жаттығу іс-әрекетін бақылауды жүзеге асыруға даярлаудың педагогикалық шарттарын бөліп алу;</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теориялық материалды енгізудің ең тиімді әдістерін, тәсілдерін, құралдарын анықтау және бақылау мен өзін-өзі бақылау іскерлігін қалыптастыру;</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 xml:space="preserve">Сонымен қатар, педагогикалық бақылау даярлығы құраушыларының (оның негізгі буыны - іскерліктерді) динамикасын анықтау мақсатында экспериментке алынған топтарда (бақылау және эксперимент) 3-курс студенттерімен анықтаушы эксперимент қималары жүргізілді. </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Тапсырмаларды студенттер үйде орындайды, оқытушыға тексеруге береді, ал оларды талқылау коллоквиум кезінде жүргізіледі.</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Тапсырмаларды бағалау үшін критерийлер енгізіледі, олардың негізінде студенттердің оқу-танымдық, оқу-жаттығу іс-әрекетін бақылауды жүзеге асыру даярлығының қалыптасқан деңгейі анықталады.</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Бақылау іс-әрекетін игеру көрсеткіштері ретінде әрекеттердің дұрыс және саналы түрде орындалуының коэффициенттері таңдап алынды.</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Ғылыми-зерттеу жұмысымыздың келесі кезеңінде қалыптастыру эксперименті жүзеге асырылды.</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Қалыптастыру (оқыту) эксперименті (2018-2022жж.).</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Мақсаты: Болашақ жаттықтырушы-оқытушыларды</w:t>
      </w:r>
      <w:r w:rsidR="00423C78">
        <w:rPr>
          <w:rFonts w:ascii="Times New Roman" w:hAnsi="Times New Roman"/>
          <w:b w:val="0"/>
          <w:sz w:val="28"/>
          <w:szCs w:val="28"/>
          <w:lang w:val="kk-KZ"/>
        </w:rPr>
        <w:t xml:space="preserve"> оқушылардың оқу-жаттығу іс-әрекетін </w:t>
      </w:r>
      <w:r w:rsidRPr="00015080">
        <w:rPr>
          <w:rFonts w:ascii="Times New Roman" w:hAnsi="Times New Roman"/>
          <w:b w:val="0"/>
          <w:sz w:val="28"/>
          <w:szCs w:val="28"/>
          <w:lang w:val="kk-KZ"/>
        </w:rPr>
        <w:t>педагогикалық бақылауға даярлаудың әдістемесінің тиімділігін тексеру.</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lastRenderedPageBreak/>
        <w:t>Болашақ жаттықтырушы-оқытушыларды педагогикалық бақылауға даярлауда біздер зерттеуімізде әзірленген моделді басшылыққа аламыз.</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Психология саласындағы зерттеулер іс-әрекеттің жаңа түрі тұтас білім ретінде меңгерілетіндігін көрсетеді. Іс-әрекет тұтас, бірақ дамымаған түрде қаланады. Оның іскерлігінің құрамдас бөліктері осы кезең қаншалықты қажет ететін болса, сонша дамиды. Осы жағдайларда мақсатқа қол жеткізуге субъектіге мүмкіндік беретін әрекеттер шамада біркелкі игерілмейді.</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Бұдан басқа, іс-әрекеттің жекелеген компоненттері субъект үшін бірдей емес қиын болуы мүмкін. Бұл қабілеттің, іскерліктің, дағдының, білімнің меңгерілген деңгейі жазық білім беру еместігінен жүзеге асырылады (С.Л. Рубинштейн). Бір компоненттер іс-әрекеттің жаңа түрімен ұсынылатын талаптарға сәйкес болуы мүмкін, басқаларын олар қанағаттандырмауы мүмкін. Осыған байланысты жекелеген әрекеттер біркелкі емес жылдамдықпен игеріледі. Сонымен, мұны әдістемелік әдебиетте жиі кездесетін пәнді меңгеру деңгейі мен кәсіби-педагогикалық және әдістемелік білімдерді меңгеру деңгейі арасындағы айырмашылықтың болуымен түсіндіруге болады деп болжаймыз.</w:t>
      </w:r>
    </w:p>
    <w:p w:rsidR="008746A8" w:rsidRPr="00015080"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Қаралып отырған мәселе шеңберінде субъект қандай іс-әрекеттерді игергенін ескере отырып, біз оқушылардың іс-әрекетін бақылау мен бағалауды жүзеге асыру іскерлігінің қалыптасу деңгейін анықтау қажеттілігіне көз жеткіздік.</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015080">
        <w:rPr>
          <w:rFonts w:ascii="Times New Roman" w:hAnsi="Times New Roman"/>
          <w:b w:val="0"/>
          <w:sz w:val="28"/>
          <w:szCs w:val="28"/>
          <w:lang w:val="kk-KZ"/>
        </w:rPr>
        <w:t>Деңгейлер білім беру үдерісінің тиімділігі туралы кері ақпарат алып қана қоймай, бақылау және бағалау іс-әрекеті субъектілерінің студенттердің педагогикалық бақылауға даярлығының қалыптасу динамикасын және тәжірибелік-эксперименттік жұмыс барысына тиісті түзету енгізуге мүмкіндік береді.</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Зерттеу жұмысының анықтау экспериментінде жоғарыда аталған оқу орындарындағы оқу-тәрбие үдерісінің нақты жағдайы мен спорт түрлері болашақ жаттықтырушы-оқытушылардың педагогикалық бақылау даярлығының бастапқы деңгейін анықтау үшін төмендегідей міндеттерді шешу қарастырылды: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бақылаушы құзыреттіліктің қалыптастырылуын эксперименттік зерттеуді және мақсатты анықтау;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эксперимент жұмысы нысанын, тақырыбын таңдау және оны жүргізуді теориялық тұрғыда негіздеу;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зерттеу болжамын тұжырымдау;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эксперименттік және бақылау тобына қатысатын білім алушылар санын анықтау;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тәжірибелік–педагогикалық жұмыс барысында жүргізілетін жұмыс формаларын анықтау;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болашақ жаттықтырушы-оқытушылардың педагогикалық бақылау даярлығының бастапқы деңгейін анықтауға қажетті әдістемелерді таңдау, бастапқы жағдайын анықтаудың диагностикалық құралдарын әзірлеу;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болашақ жаттықтырушы-оқытушылардың педагогикалық бақылау даярлығының деңгейін жетілдіруге байланысты педагогикалық тапсырмалар әзірлеу.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lastRenderedPageBreak/>
        <w:t xml:space="preserve">Зерттеу тақырыбына байланысты 3-4 курс білім алушыларының жалпы педагогикалық бақылау және түзету енгізу білімдері мен іскерліктерінің деңгейін анықтау мақсатында төмендегі мазмұнда өзін-өзі бағалауына мүмкіндік беретін тапсырмалар берілді. Барлық сұрақ бойынша қосындысы 100 ұпай, әрбір сұраққа 1–10 ұпай аралығында бағалау жүзеге асырылды. Олардың мазмұны </w:t>
      </w:r>
      <w:r w:rsidR="00423C78">
        <w:rPr>
          <w:rFonts w:ascii="Times New Roman" w:hAnsi="Times New Roman"/>
          <w:b w:val="0"/>
          <w:sz w:val="28"/>
          <w:szCs w:val="28"/>
          <w:lang w:val="kk-KZ"/>
        </w:rPr>
        <w:t>7</w:t>
      </w:r>
      <w:r w:rsidRPr="00B559EB">
        <w:rPr>
          <w:rFonts w:ascii="Times New Roman" w:hAnsi="Times New Roman"/>
          <w:b w:val="0"/>
          <w:sz w:val="28"/>
          <w:szCs w:val="28"/>
          <w:lang w:val="kk-KZ"/>
        </w:rPr>
        <w:t xml:space="preserve">- кестеде көрсетілді (кесте </w:t>
      </w:r>
      <w:r w:rsidR="00423C78">
        <w:rPr>
          <w:rFonts w:ascii="Times New Roman" w:hAnsi="Times New Roman"/>
          <w:b w:val="0"/>
          <w:sz w:val="28"/>
          <w:szCs w:val="28"/>
          <w:lang w:val="kk-KZ"/>
        </w:rPr>
        <w:t>7</w:t>
      </w:r>
      <w:r w:rsidRPr="00B559EB">
        <w:rPr>
          <w:rFonts w:ascii="Times New Roman" w:hAnsi="Times New Roman"/>
          <w:b w:val="0"/>
          <w:sz w:val="28"/>
          <w:szCs w:val="28"/>
          <w:lang w:val="kk-KZ"/>
        </w:rPr>
        <w:t>).</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p>
    <w:p w:rsidR="008746A8" w:rsidRDefault="008746A8" w:rsidP="00533470">
      <w:pPr>
        <w:pStyle w:val="6"/>
        <w:tabs>
          <w:tab w:val="clear" w:pos="1152"/>
          <w:tab w:val="num" w:pos="0"/>
        </w:tabs>
        <w:spacing w:before="0" w:after="0"/>
        <w:ind w:left="0" w:firstLine="0"/>
        <w:rPr>
          <w:rFonts w:ascii="Times New Roman" w:hAnsi="Times New Roman"/>
          <w:b w:val="0"/>
          <w:sz w:val="28"/>
          <w:szCs w:val="28"/>
          <w:lang w:val="kk-KZ"/>
        </w:rPr>
      </w:pPr>
      <w:r w:rsidRPr="00B559EB">
        <w:rPr>
          <w:rFonts w:ascii="Times New Roman" w:hAnsi="Times New Roman"/>
          <w:b w:val="0"/>
          <w:sz w:val="28"/>
          <w:szCs w:val="28"/>
          <w:lang w:val="kk-KZ"/>
        </w:rPr>
        <w:t xml:space="preserve">Кесте </w:t>
      </w:r>
      <w:r w:rsidR="00423C78">
        <w:rPr>
          <w:rFonts w:ascii="Times New Roman" w:hAnsi="Times New Roman"/>
          <w:b w:val="0"/>
          <w:sz w:val="28"/>
          <w:szCs w:val="28"/>
          <w:lang w:val="kk-KZ"/>
        </w:rPr>
        <w:t>7</w:t>
      </w:r>
      <w:r w:rsidRPr="00B559EB">
        <w:rPr>
          <w:rFonts w:ascii="Times New Roman" w:hAnsi="Times New Roman"/>
          <w:b w:val="0"/>
          <w:sz w:val="28"/>
          <w:szCs w:val="28"/>
          <w:lang w:val="kk-KZ"/>
        </w:rPr>
        <w:t xml:space="preserve"> – Болашақ жаттықтырушы-оқытушылардың </w:t>
      </w:r>
      <w:r>
        <w:rPr>
          <w:rFonts w:ascii="Times New Roman" w:hAnsi="Times New Roman"/>
          <w:b w:val="0"/>
          <w:sz w:val="28"/>
          <w:szCs w:val="28"/>
          <w:lang w:val="kk-KZ"/>
        </w:rPr>
        <w:t xml:space="preserve">педагогикалық </w:t>
      </w:r>
      <w:r w:rsidRPr="00B559EB">
        <w:rPr>
          <w:rFonts w:ascii="Times New Roman" w:hAnsi="Times New Roman"/>
          <w:b w:val="0"/>
          <w:sz w:val="28"/>
          <w:szCs w:val="28"/>
          <w:lang w:val="kk-KZ"/>
        </w:rPr>
        <w:t>бақылау және түзету бойынша білімдері мен іскерліктерін өзіндік бағалауы</w:t>
      </w:r>
    </w:p>
    <w:p w:rsidR="00533470" w:rsidRPr="00533470" w:rsidRDefault="00533470" w:rsidP="00533470">
      <w:pPr>
        <w:rPr>
          <w:lang w:val="kk-KZ"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1"/>
        <w:gridCol w:w="3068"/>
      </w:tblGrid>
      <w:tr w:rsidR="008746A8" w:rsidRPr="00533470" w:rsidTr="008746A8">
        <w:tc>
          <w:tcPr>
            <w:tcW w:w="6571" w:type="dxa"/>
          </w:tcPr>
          <w:p w:rsidR="008746A8" w:rsidRPr="00533470" w:rsidRDefault="008746A8" w:rsidP="008746A8">
            <w:pPr>
              <w:pStyle w:val="6"/>
              <w:tabs>
                <w:tab w:val="clear" w:pos="1152"/>
                <w:tab w:val="num" w:pos="0"/>
              </w:tabs>
              <w:spacing w:before="0" w:after="0"/>
              <w:ind w:left="0" w:firstLine="567"/>
              <w:jc w:val="center"/>
              <w:rPr>
                <w:rFonts w:ascii="Times New Roman" w:hAnsi="Times New Roman"/>
                <w:b w:val="0"/>
                <w:bCs w:val="0"/>
                <w:sz w:val="26"/>
                <w:szCs w:val="26"/>
                <w:lang w:val="kk-KZ"/>
              </w:rPr>
            </w:pPr>
            <w:r w:rsidRPr="00533470">
              <w:rPr>
                <w:rFonts w:ascii="Times New Roman" w:hAnsi="Times New Roman"/>
                <w:b w:val="0"/>
                <w:bCs w:val="0"/>
                <w:sz w:val="26"/>
                <w:szCs w:val="26"/>
                <w:lang w:val="kk-KZ"/>
              </w:rPr>
              <w:t>Сұрақтар</w:t>
            </w:r>
          </w:p>
        </w:tc>
        <w:tc>
          <w:tcPr>
            <w:tcW w:w="3068" w:type="dxa"/>
          </w:tcPr>
          <w:p w:rsidR="008746A8" w:rsidRPr="00533470" w:rsidRDefault="008746A8" w:rsidP="008746A8">
            <w:pPr>
              <w:pStyle w:val="6"/>
              <w:tabs>
                <w:tab w:val="clear" w:pos="1152"/>
                <w:tab w:val="num" w:pos="0"/>
              </w:tabs>
              <w:spacing w:before="0" w:after="0"/>
              <w:ind w:left="0" w:firstLine="567"/>
              <w:rPr>
                <w:rFonts w:ascii="Times New Roman" w:hAnsi="Times New Roman"/>
                <w:b w:val="0"/>
                <w:bCs w:val="0"/>
                <w:sz w:val="26"/>
                <w:szCs w:val="26"/>
                <w:lang w:val="kk-KZ"/>
              </w:rPr>
            </w:pPr>
            <w:r w:rsidRPr="00533470">
              <w:rPr>
                <w:rFonts w:ascii="Times New Roman" w:hAnsi="Times New Roman"/>
                <w:b w:val="0"/>
                <w:bCs w:val="0"/>
                <w:sz w:val="26"/>
                <w:szCs w:val="26"/>
                <w:lang w:val="kk-KZ"/>
              </w:rPr>
              <w:t>Бағалау шкаласы</w:t>
            </w:r>
          </w:p>
        </w:tc>
      </w:tr>
      <w:tr w:rsidR="008746A8" w:rsidRPr="00B559EB" w:rsidTr="008746A8">
        <w:tc>
          <w:tcPr>
            <w:tcW w:w="657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Оқу-жаттығу үдерісіне ағымдық бақылауды жүзеге асыра аласыз ба?</w:t>
            </w:r>
          </w:p>
        </w:tc>
        <w:tc>
          <w:tcPr>
            <w:tcW w:w="3068"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1,2,3,4,5,6,7,8,9,10</w:t>
            </w:r>
          </w:p>
        </w:tc>
      </w:tr>
      <w:tr w:rsidR="008746A8" w:rsidRPr="00B559EB" w:rsidTr="008746A8">
        <w:tc>
          <w:tcPr>
            <w:tcW w:w="657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Дене шынықтыру және спорт түрлері бойынша оқу жұмысына (сабақ, арнайы дайындық, т.с.с.) тақырыптық бақылауды жүзеге асыра аласыз ба? Қаншалықты дайынсыз?</w:t>
            </w:r>
          </w:p>
        </w:tc>
        <w:tc>
          <w:tcPr>
            <w:tcW w:w="3068"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rPr>
            </w:pPr>
            <w:r w:rsidRPr="00B559EB">
              <w:rPr>
                <w:rFonts w:ascii="Times New Roman" w:hAnsi="Times New Roman"/>
                <w:b w:val="0"/>
                <w:sz w:val="26"/>
                <w:szCs w:val="26"/>
              </w:rPr>
              <w:t>1,2,3,4,5,6,7</w:t>
            </w:r>
            <w:r w:rsidRPr="00B559EB">
              <w:rPr>
                <w:rFonts w:ascii="Times New Roman" w:hAnsi="Times New Roman"/>
                <w:b w:val="0"/>
                <w:sz w:val="26"/>
                <w:szCs w:val="26"/>
                <w:lang w:val="kk-KZ"/>
              </w:rPr>
              <w:t>,8,9,10</w:t>
            </w:r>
          </w:p>
        </w:tc>
      </w:tr>
      <w:tr w:rsidR="008746A8" w:rsidRPr="00B559EB" w:rsidTr="008746A8">
        <w:tc>
          <w:tcPr>
            <w:tcW w:w="657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Білім алушылардың білімі мен іскерліктерін бағалауды негіздеуге дайындығыңызды қалай бағалайсыз?</w:t>
            </w:r>
          </w:p>
        </w:tc>
        <w:tc>
          <w:tcPr>
            <w:tcW w:w="3068"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rPr>
            </w:pPr>
            <w:r w:rsidRPr="00B559EB">
              <w:rPr>
                <w:rFonts w:ascii="Times New Roman" w:hAnsi="Times New Roman"/>
                <w:b w:val="0"/>
                <w:sz w:val="26"/>
                <w:szCs w:val="26"/>
              </w:rPr>
              <w:t>1,2,3,4,5,6,7</w:t>
            </w:r>
            <w:r w:rsidRPr="00B559EB">
              <w:rPr>
                <w:rFonts w:ascii="Times New Roman" w:hAnsi="Times New Roman"/>
                <w:b w:val="0"/>
                <w:sz w:val="26"/>
                <w:szCs w:val="26"/>
                <w:lang w:val="kk-KZ"/>
              </w:rPr>
              <w:t>,8,9,10</w:t>
            </w:r>
          </w:p>
        </w:tc>
      </w:tr>
      <w:tr w:rsidR="008746A8" w:rsidRPr="00B559EB" w:rsidTr="008746A8">
        <w:tc>
          <w:tcPr>
            <w:tcW w:w="657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Оқу-тәрбие үдерісінде үлгерімі нашар білім алушыларға көбірек жеке бақылауды жүзеге асыруға қаншалықты дайынсыз?</w:t>
            </w:r>
          </w:p>
        </w:tc>
        <w:tc>
          <w:tcPr>
            <w:tcW w:w="3068"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rPr>
            </w:pPr>
            <w:r w:rsidRPr="00B559EB">
              <w:rPr>
                <w:rFonts w:ascii="Times New Roman" w:hAnsi="Times New Roman"/>
                <w:b w:val="0"/>
                <w:sz w:val="26"/>
                <w:szCs w:val="26"/>
              </w:rPr>
              <w:t>1,2,3,4,5,6,7</w:t>
            </w:r>
            <w:r w:rsidRPr="00B559EB">
              <w:rPr>
                <w:rFonts w:ascii="Times New Roman" w:hAnsi="Times New Roman"/>
                <w:b w:val="0"/>
                <w:sz w:val="26"/>
                <w:szCs w:val="26"/>
                <w:lang w:val="kk-KZ"/>
              </w:rPr>
              <w:t>,8,9,10</w:t>
            </w:r>
          </w:p>
        </w:tc>
      </w:tr>
      <w:tr w:rsidR="008746A8" w:rsidRPr="00B559EB" w:rsidTr="008746A8">
        <w:tc>
          <w:tcPr>
            <w:tcW w:w="657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Оқу-жаттығу үдерісі бойынша сынақтық жүйе элементтерін қолдана аласыз ба? Қаншалықты дайынсыз?</w:t>
            </w:r>
          </w:p>
        </w:tc>
        <w:tc>
          <w:tcPr>
            <w:tcW w:w="3068"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rPr>
            </w:pPr>
            <w:r w:rsidRPr="00B559EB">
              <w:rPr>
                <w:rFonts w:ascii="Times New Roman" w:hAnsi="Times New Roman"/>
                <w:b w:val="0"/>
                <w:sz w:val="26"/>
                <w:szCs w:val="26"/>
              </w:rPr>
              <w:t>1,2,3,4,5,6,7</w:t>
            </w:r>
            <w:r w:rsidRPr="00B559EB">
              <w:rPr>
                <w:rFonts w:ascii="Times New Roman" w:hAnsi="Times New Roman"/>
                <w:b w:val="0"/>
                <w:sz w:val="26"/>
                <w:szCs w:val="26"/>
                <w:lang w:val="kk-KZ"/>
              </w:rPr>
              <w:t>,8,9,10</w:t>
            </w:r>
          </w:p>
        </w:tc>
      </w:tr>
      <w:tr w:rsidR="008746A8" w:rsidRPr="00B559EB" w:rsidTr="008746A8">
        <w:tc>
          <w:tcPr>
            <w:tcW w:w="657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 xml:space="preserve">Білім алушылардың өзіндік және өзара бақылауын ұйымдастыруға дайындығыңыз. </w:t>
            </w:r>
          </w:p>
        </w:tc>
        <w:tc>
          <w:tcPr>
            <w:tcW w:w="3068"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rPr>
            </w:pPr>
            <w:r w:rsidRPr="00B559EB">
              <w:rPr>
                <w:rFonts w:ascii="Times New Roman" w:hAnsi="Times New Roman"/>
                <w:b w:val="0"/>
                <w:sz w:val="26"/>
                <w:szCs w:val="26"/>
              </w:rPr>
              <w:t>1,2,3,4,5,6,7</w:t>
            </w:r>
            <w:r w:rsidRPr="00B559EB">
              <w:rPr>
                <w:rFonts w:ascii="Times New Roman" w:hAnsi="Times New Roman"/>
                <w:b w:val="0"/>
                <w:sz w:val="26"/>
                <w:szCs w:val="26"/>
                <w:lang w:val="kk-KZ"/>
              </w:rPr>
              <w:t>,8,9,10</w:t>
            </w:r>
          </w:p>
        </w:tc>
      </w:tr>
      <w:tr w:rsidR="008746A8" w:rsidRPr="00B559EB" w:rsidTr="008746A8">
        <w:tc>
          <w:tcPr>
            <w:tcW w:w="657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rPr>
            </w:pPr>
            <w:r w:rsidRPr="00B559EB">
              <w:rPr>
                <w:rFonts w:ascii="Times New Roman" w:hAnsi="Times New Roman"/>
                <w:b w:val="0"/>
                <w:sz w:val="26"/>
                <w:szCs w:val="26"/>
                <w:lang w:val="kk-KZ"/>
              </w:rPr>
              <w:t xml:space="preserve">Жағдаяттың өзгеруіне байланысты алғашқы жоспарыңызды түзетуге уақыттың шектеулі болуына сәйкес қаншалықты дайынмын деп ойлайсыз? </w:t>
            </w:r>
          </w:p>
        </w:tc>
        <w:tc>
          <w:tcPr>
            <w:tcW w:w="3068"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rPr>
            </w:pPr>
            <w:r w:rsidRPr="00B559EB">
              <w:rPr>
                <w:rFonts w:ascii="Times New Roman" w:hAnsi="Times New Roman"/>
                <w:b w:val="0"/>
                <w:sz w:val="26"/>
                <w:szCs w:val="26"/>
              </w:rPr>
              <w:t>1,2,3,4,5,6,7</w:t>
            </w:r>
            <w:r w:rsidRPr="00B559EB">
              <w:rPr>
                <w:rFonts w:ascii="Times New Roman" w:hAnsi="Times New Roman"/>
                <w:b w:val="0"/>
                <w:sz w:val="26"/>
                <w:szCs w:val="26"/>
                <w:lang w:val="kk-KZ"/>
              </w:rPr>
              <w:t>,8,9,10</w:t>
            </w:r>
          </w:p>
        </w:tc>
      </w:tr>
      <w:tr w:rsidR="008746A8" w:rsidRPr="00B559EB" w:rsidTr="008746A8">
        <w:tc>
          <w:tcPr>
            <w:tcW w:w="657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Білім алушыларының оқу іс-әрекеттерін (оқу жаттығуларын) ынталандыруды жүзеге асыруға дайындығыңыз қандай деңгейде?</w:t>
            </w:r>
          </w:p>
        </w:tc>
        <w:tc>
          <w:tcPr>
            <w:tcW w:w="3068"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rPr>
            </w:pPr>
            <w:r w:rsidRPr="00B559EB">
              <w:rPr>
                <w:rFonts w:ascii="Times New Roman" w:hAnsi="Times New Roman"/>
                <w:b w:val="0"/>
                <w:sz w:val="26"/>
                <w:szCs w:val="26"/>
              </w:rPr>
              <w:t>1,2,3,4,5,6,7</w:t>
            </w:r>
            <w:r w:rsidRPr="00B559EB">
              <w:rPr>
                <w:rFonts w:ascii="Times New Roman" w:hAnsi="Times New Roman"/>
                <w:b w:val="0"/>
                <w:sz w:val="26"/>
                <w:szCs w:val="26"/>
                <w:lang w:val="kk-KZ"/>
              </w:rPr>
              <w:t>,8,9,10</w:t>
            </w:r>
          </w:p>
        </w:tc>
      </w:tr>
      <w:tr w:rsidR="008746A8" w:rsidRPr="00B559EB" w:rsidTr="008746A8">
        <w:tc>
          <w:tcPr>
            <w:tcW w:w="657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 xml:space="preserve">Білім алушылардың оқу іс-әрекеттерін (оқу жаттығуларын) реттеуді жүзеге асыру, түзету керек пе? </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Оларды әзірлеуге Сіздің дайындығыңыз қандай?</w:t>
            </w:r>
          </w:p>
        </w:tc>
        <w:tc>
          <w:tcPr>
            <w:tcW w:w="3068"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rPr>
            </w:pPr>
            <w:r w:rsidRPr="00B559EB">
              <w:rPr>
                <w:rFonts w:ascii="Times New Roman" w:hAnsi="Times New Roman"/>
                <w:b w:val="0"/>
                <w:sz w:val="26"/>
                <w:szCs w:val="26"/>
              </w:rPr>
              <w:t>1,2,3,4,5,6,7</w:t>
            </w:r>
            <w:r w:rsidRPr="00B559EB">
              <w:rPr>
                <w:rFonts w:ascii="Times New Roman" w:hAnsi="Times New Roman"/>
                <w:b w:val="0"/>
                <w:sz w:val="26"/>
                <w:szCs w:val="26"/>
                <w:lang w:val="kk-KZ"/>
              </w:rPr>
              <w:t>,8,9,10</w:t>
            </w:r>
          </w:p>
        </w:tc>
      </w:tr>
      <w:tr w:rsidR="008746A8" w:rsidRPr="00B559EB" w:rsidTr="008746A8">
        <w:tc>
          <w:tcPr>
            <w:tcW w:w="657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Оқу іс-әрекеттері (оқу жаттығулары) барысында білім алушылардың өзіндік басқаруын ұйымдастыруды қалай бағалайсыз?</w:t>
            </w:r>
          </w:p>
        </w:tc>
        <w:tc>
          <w:tcPr>
            <w:tcW w:w="3068"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rPr>
            </w:pPr>
            <w:r w:rsidRPr="00B559EB">
              <w:rPr>
                <w:rFonts w:ascii="Times New Roman" w:hAnsi="Times New Roman"/>
                <w:b w:val="0"/>
                <w:sz w:val="26"/>
                <w:szCs w:val="26"/>
              </w:rPr>
              <w:t>1,2,3,4,5,6,7</w:t>
            </w:r>
            <w:r w:rsidRPr="00B559EB">
              <w:rPr>
                <w:rFonts w:ascii="Times New Roman" w:hAnsi="Times New Roman"/>
                <w:b w:val="0"/>
                <w:sz w:val="26"/>
                <w:szCs w:val="26"/>
                <w:lang w:val="kk-KZ"/>
              </w:rPr>
              <w:t>,8,9,10</w:t>
            </w:r>
          </w:p>
        </w:tc>
      </w:tr>
    </w:tbl>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p>
    <w:p w:rsidR="008746A8" w:rsidRPr="00B559EB" w:rsidRDefault="008746A8" w:rsidP="008746A8">
      <w:pPr>
        <w:pStyle w:val="6"/>
        <w:tabs>
          <w:tab w:val="clear" w:pos="1152"/>
          <w:tab w:val="num" w:pos="0"/>
        </w:tabs>
        <w:spacing w:before="0" w:after="0"/>
        <w:ind w:left="0" w:firstLine="567"/>
        <w:rPr>
          <w:rFonts w:ascii="Times New Roman" w:hAnsi="Times New Roman"/>
          <w:b w:val="0"/>
          <w:i/>
          <w:sz w:val="28"/>
          <w:szCs w:val="28"/>
          <w:lang w:val="kk-KZ"/>
        </w:rPr>
      </w:pPr>
      <w:r w:rsidRPr="00B559EB">
        <w:rPr>
          <w:rFonts w:ascii="Times New Roman" w:hAnsi="Times New Roman"/>
          <w:b w:val="0"/>
          <w:sz w:val="28"/>
          <w:szCs w:val="28"/>
          <w:lang w:val="kk-KZ"/>
        </w:rPr>
        <w:t>Жауап беріп болғаннан кейін жауаптарды төмендегіше бағалап, өзінің деңгейін анықтау тапсырылды. 10-50 төмен деңгей, 51-75 орта деңгей, 76-100 жоғары деңгей</w:t>
      </w:r>
      <w:r w:rsidRPr="00B559EB">
        <w:rPr>
          <w:rFonts w:ascii="Times New Roman" w:hAnsi="Times New Roman"/>
          <w:b w:val="0"/>
          <w:i/>
          <w:sz w:val="28"/>
          <w:szCs w:val="28"/>
          <w:lang w:val="kk-KZ"/>
        </w:rPr>
        <w:t>.</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Болашақ жаттықтырушы-оқытушылардың педагогикалық бақылау даярлығын құраушы мотивациялық-құндылық құраушыларды анықтау мақсатында оларға сауалнамалар таратылды</w:t>
      </w:r>
      <w:r w:rsidR="00F17C3A">
        <w:rPr>
          <w:rFonts w:ascii="Times New Roman" w:hAnsi="Times New Roman"/>
          <w:b w:val="0"/>
          <w:sz w:val="28"/>
          <w:szCs w:val="28"/>
          <w:lang w:val="kk-KZ"/>
        </w:rPr>
        <w:t xml:space="preserve"> </w:t>
      </w:r>
      <w:r w:rsidR="00F17C3A" w:rsidRPr="00B559EB">
        <w:rPr>
          <w:rFonts w:ascii="Times New Roman" w:hAnsi="Times New Roman"/>
          <w:b w:val="0"/>
          <w:sz w:val="28"/>
          <w:szCs w:val="28"/>
          <w:lang w:val="kk-KZ"/>
        </w:rPr>
        <w:t xml:space="preserve">(Қосымша </w:t>
      </w:r>
      <w:r w:rsidR="00F17C3A">
        <w:rPr>
          <w:rFonts w:ascii="Times New Roman" w:hAnsi="Times New Roman"/>
          <w:b w:val="0"/>
          <w:sz w:val="28"/>
          <w:szCs w:val="28"/>
          <w:lang w:val="kk-KZ"/>
        </w:rPr>
        <w:t>Ә</w:t>
      </w:r>
      <w:r w:rsidR="00F17C3A" w:rsidRPr="00B559EB">
        <w:rPr>
          <w:rFonts w:ascii="Times New Roman" w:hAnsi="Times New Roman"/>
          <w:b w:val="0"/>
          <w:sz w:val="28"/>
          <w:szCs w:val="28"/>
          <w:lang w:val="kk-KZ"/>
        </w:rPr>
        <w:t>)</w:t>
      </w:r>
      <w:r w:rsidRPr="00B559EB">
        <w:rPr>
          <w:rFonts w:ascii="Times New Roman" w:hAnsi="Times New Roman"/>
          <w:b w:val="0"/>
          <w:sz w:val="28"/>
          <w:szCs w:val="28"/>
          <w:lang w:val="kk-KZ"/>
        </w:rPr>
        <w:t>, олар:</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lastRenderedPageBreak/>
        <w:t>- «Менің дене шынықтыру және спорт мамандығын таңдаған себебім ...»;</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«Оқу іс-әрекетінің мотивтері» туралы.</w:t>
      </w:r>
    </w:p>
    <w:p w:rsidR="008746A8" w:rsidRPr="00B559EB" w:rsidRDefault="008746A8" w:rsidP="008746A8">
      <w:pPr>
        <w:pStyle w:val="6"/>
        <w:tabs>
          <w:tab w:val="clear" w:pos="1152"/>
          <w:tab w:val="num" w:pos="0"/>
        </w:tabs>
        <w:spacing w:before="0" w:after="0"/>
        <w:ind w:left="0" w:firstLine="567"/>
        <w:rPr>
          <w:rFonts w:ascii="Times New Roman" w:hAnsi="Times New Roman"/>
          <w:b w:val="0"/>
          <w:i/>
          <w:sz w:val="28"/>
          <w:szCs w:val="28"/>
          <w:lang w:val="kk-KZ"/>
        </w:rPr>
      </w:pPr>
      <w:r w:rsidRPr="00B559EB">
        <w:rPr>
          <w:rFonts w:ascii="Times New Roman" w:hAnsi="Times New Roman"/>
          <w:b w:val="0"/>
          <w:sz w:val="28"/>
          <w:szCs w:val="28"/>
          <w:lang w:val="kk-KZ"/>
        </w:rPr>
        <w:t xml:space="preserve">Берілген жауаптар әртүрлі болуымен қатар, кейбіреулері қызығушылық танытты. Студенттердің кейбіреулері әрі, спортпен шұғылданғанды, әрі, балаларды спортқа баулығанды жақсы көретінін байқатты. Зерттеу жұмыстарында басшылыққа алынған әдістемелер Б.Омаровтың ғылыми-зерттеу жұмысында да қарастырылған болатын және оны біздер де басшылыққа алдық. </w:t>
      </w:r>
    </w:p>
    <w:p w:rsidR="008746A8" w:rsidRPr="00B559EB" w:rsidRDefault="008746A8" w:rsidP="008746A8">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t>Зерттеу жұмысы тақырыбына сәйкес болашақ жаттықтырушы-оқытушылардың педагогикалық бақылау даярлығы құраушысын дамыту мақсатында тесттік әдістемелер берілді</w:t>
      </w:r>
      <w:r w:rsidR="00F17C3A">
        <w:rPr>
          <w:rFonts w:ascii="Times New Roman" w:hAnsi="Times New Roman"/>
          <w:b w:val="0"/>
          <w:iCs/>
          <w:sz w:val="28"/>
          <w:szCs w:val="28"/>
          <w:lang w:val="kk-KZ"/>
        </w:rPr>
        <w:t xml:space="preserve"> </w:t>
      </w:r>
      <w:r w:rsidR="00BE282F">
        <w:rPr>
          <w:rFonts w:ascii="Times New Roman" w:hAnsi="Times New Roman"/>
          <w:b w:val="0"/>
          <w:iCs/>
          <w:sz w:val="28"/>
          <w:szCs w:val="28"/>
          <w:lang w:val="kk-KZ"/>
        </w:rPr>
        <w:t>(</w:t>
      </w:r>
      <w:r w:rsidR="00BE282F" w:rsidRPr="00B559EB">
        <w:rPr>
          <w:rFonts w:ascii="Times New Roman" w:hAnsi="Times New Roman"/>
          <w:b w:val="0"/>
          <w:sz w:val="28"/>
          <w:szCs w:val="28"/>
          <w:lang w:val="kk-KZ"/>
        </w:rPr>
        <w:t xml:space="preserve">Қосымша </w:t>
      </w:r>
      <w:r w:rsidR="00BE282F">
        <w:rPr>
          <w:rFonts w:ascii="Times New Roman" w:hAnsi="Times New Roman"/>
          <w:b w:val="0"/>
          <w:sz w:val="28"/>
          <w:szCs w:val="28"/>
          <w:lang w:val="kk-KZ"/>
        </w:rPr>
        <w:t>Б</w:t>
      </w:r>
      <w:r w:rsidR="00BE282F" w:rsidRPr="00B559EB">
        <w:rPr>
          <w:rFonts w:ascii="Times New Roman" w:hAnsi="Times New Roman"/>
          <w:b w:val="0"/>
          <w:sz w:val="28"/>
          <w:szCs w:val="28"/>
          <w:lang w:val="kk-KZ"/>
        </w:rPr>
        <w:t>)</w:t>
      </w:r>
      <w:r w:rsidRPr="00B559EB">
        <w:rPr>
          <w:rFonts w:ascii="Times New Roman" w:hAnsi="Times New Roman"/>
          <w:b w:val="0"/>
          <w:iCs/>
          <w:sz w:val="28"/>
          <w:szCs w:val="28"/>
          <w:lang w:val="kk-KZ"/>
        </w:rPr>
        <w:t xml:space="preserve">, олар: </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iCs/>
          <w:sz w:val="28"/>
          <w:szCs w:val="28"/>
          <w:lang w:val="kk-KZ"/>
        </w:rPr>
        <w:t xml:space="preserve">- </w:t>
      </w:r>
      <w:r w:rsidRPr="00B559EB">
        <w:rPr>
          <w:rFonts w:ascii="Times New Roman" w:hAnsi="Times New Roman"/>
          <w:b w:val="0"/>
          <w:sz w:val="28"/>
          <w:szCs w:val="28"/>
          <w:lang w:val="kk-KZ"/>
        </w:rPr>
        <w:t>Кәсіби іс-әрекетті мотивациялау (К.Замфир әдістемесі А.А.Реанның жаңалатуымен</w:t>
      </w:r>
      <w:r w:rsidR="00BE282F">
        <w:rPr>
          <w:rFonts w:ascii="Times New Roman" w:hAnsi="Times New Roman"/>
          <w:b w:val="0"/>
          <w:sz w:val="28"/>
          <w:szCs w:val="28"/>
          <w:lang w:val="kk-KZ"/>
        </w:rPr>
        <w:t>)</w:t>
      </w:r>
      <w:r w:rsidRPr="00B559EB">
        <w:rPr>
          <w:rFonts w:ascii="Times New Roman" w:hAnsi="Times New Roman"/>
          <w:b w:val="0"/>
          <w:sz w:val="28"/>
          <w:szCs w:val="28"/>
          <w:lang w:val="kk-KZ"/>
        </w:rPr>
        <w:t xml:space="preserve">; </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Тұлғаның өзін бағалау тесті (Н.В.Бордовская мен А.Л.Реан әдістемесі</w:t>
      </w:r>
      <w:r w:rsidR="00BE282F">
        <w:rPr>
          <w:rFonts w:ascii="Times New Roman" w:hAnsi="Times New Roman"/>
          <w:b w:val="0"/>
          <w:sz w:val="28"/>
          <w:szCs w:val="28"/>
          <w:lang w:val="kk-KZ"/>
        </w:rPr>
        <w:t>)</w:t>
      </w:r>
      <w:r w:rsidRPr="00B559EB">
        <w:rPr>
          <w:rFonts w:ascii="Times New Roman" w:hAnsi="Times New Roman"/>
          <w:b w:val="0"/>
          <w:sz w:val="28"/>
          <w:szCs w:val="28"/>
          <w:lang w:val="kk-KZ"/>
        </w:rPr>
        <w:t>;</w:t>
      </w:r>
    </w:p>
    <w:p w:rsidR="00BE282F"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Шығармашылық әлеует (В.И.Андреевтің әдістемесі</w:t>
      </w:r>
      <w:r w:rsidR="00BE282F">
        <w:rPr>
          <w:rFonts w:ascii="Times New Roman" w:hAnsi="Times New Roman"/>
          <w:b w:val="0"/>
          <w:sz w:val="28"/>
          <w:szCs w:val="28"/>
          <w:lang w:val="kk-KZ"/>
        </w:rPr>
        <w:t>)</w:t>
      </w:r>
      <w:r w:rsidRPr="00B559EB">
        <w:rPr>
          <w:rFonts w:ascii="Times New Roman" w:hAnsi="Times New Roman"/>
          <w:b w:val="0"/>
          <w:sz w:val="28"/>
          <w:szCs w:val="28"/>
          <w:lang w:val="kk-KZ"/>
        </w:rPr>
        <w:t xml:space="preserve">; </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Білім алушылардағы өзін жетілдіру, өзін білімде</w:t>
      </w:r>
      <w:r>
        <w:rPr>
          <w:rFonts w:ascii="Times New Roman" w:hAnsi="Times New Roman"/>
          <w:b w:val="0"/>
          <w:sz w:val="28"/>
          <w:szCs w:val="28"/>
          <w:lang w:val="kk-KZ"/>
        </w:rPr>
        <w:t>н</w:t>
      </w:r>
      <w:r w:rsidRPr="00B559EB">
        <w:rPr>
          <w:rFonts w:ascii="Times New Roman" w:hAnsi="Times New Roman"/>
          <w:b w:val="0"/>
          <w:sz w:val="28"/>
          <w:szCs w:val="28"/>
          <w:lang w:val="kk-KZ"/>
        </w:rPr>
        <w:t>діру қабілетті бағ</w:t>
      </w:r>
      <w:r w:rsidR="00BE282F">
        <w:rPr>
          <w:rFonts w:ascii="Times New Roman" w:hAnsi="Times New Roman"/>
          <w:b w:val="0"/>
          <w:sz w:val="28"/>
          <w:szCs w:val="28"/>
          <w:lang w:val="kk-KZ"/>
        </w:rPr>
        <w:t>алау (В.И.Андреевтің әдістемесі)</w:t>
      </w:r>
      <w:r w:rsidRPr="00B559EB">
        <w:rPr>
          <w:rFonts w:ascii="Times New Roman" w:hAnsi="Times New Roman"/>
          <w:b w:val="0"/>
          <w:sz w:val="28"/>
          <w:szCs w:val="28"/>
          <w:lang w:val="kk-KZ"/>
        </w:rPr>
        <w:t>.</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Зерттеу нәтижелері бақылау және эксперимент топтарындағы білім алушылардың дене шынықтыру сабақтары мен спорт түрлеріне баулуда оқу жұмыстарын бақылау бойынша білімдері, іскерліктері мен жеке тұлғалық сапалық қасиеттерінің көрсеткіштері бойынша айқындалды. 2017/2018 оқу жылында спорт түрлері бойынша болашақ жаттықтырушы-оқытушының анықталған педагогикалық бақылау даярлығы көрсеткіштері мен деңгейлерін анықтаудағы өткізілген бақылау және эксперимент топтарындағы алғашқы бақылау қорытындысы, екі топтың көрсеткіштері де шамалары бірдей деңгейді көрсетті (кестелер </w:t>
      </w:r>
      <w:r w:rsidR="00423C78">
        <w:rPr>
          <w:rFonts w:ascii="Times New Roman" w:hAnsi="Times New Roman"/>
          <w:b w:val="0"/>
          <w:sz w:val="28"/>
          <w:szCs w:val="28"/>
          <w:lang w:val="kk-KZ"/>
        </w:rPr>
        <w:t>8</w:t>
      </w:r>
      <w:r w:rsidRPr="00B559EB">
        <w:rPr>
          <w:rFonts w:ascii="Times New Roman" w:hAnsi="Times New Roman"/>
          <w:b w:val="0"/>
          <w:sz w:val="28"/>
          <w:szCs w:val="28"/>
          <w:lang w:val="kk-KZ"/>
        </w:rPr>
        <w:t xml:space="preserve">, </w:t>
      </w:r>
      <w:r w:rsidR="00423C78">
        <w:rPr>
          <w:rFonts w:ascii="Times New Roman" w:hAnsi="Times New Roman"/>
          <w:b w:val="0"/>
          <w:sz w:val="28"/>
          <w:szCs w:val="28"/>
          <w:lang w:val="kk-KZ"/>
        </w:rPr>
        <w:t>9</w:t>
      </w:r>
      <w:r w:rsidRPr="00B559EB">
        <w:rPr>
          <w:rFonts w:ascii="Times New Roman" w:hAnsi="Times New Roman"/>
          <w:b w:val="0"/>
          <w:sz w:val="28"/>
          <w:szCs w:val="28"/>
          <w:lang w:val="kk-KZ"/>
        </w:rPr>
        <w:t>).</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p>
    <w:p w:rsidR="008746A8" w:rsidRDefault="008746A8" w:rsidP="00533470">
      <w:pPr>
        <w:pStyle w:val="6"/>
        <w:tabs>
          <w:tab w:val="clear" w:pos="1152"/>
          <w:tab w:val="num" w:pos="0"/>
        </w:tabs>
        <w:spacing w:before="0" w:after="0"/>
        <w:ind w:left="0" w:firstLine="0"/>
        <w:rPr>
          <w:rFonts w:ascii="Times New Roman" w:hAnsi="Times New Roman"/>
          <w:b w:val="0"/>
          <w:sz w:val="28"/>
          <w:szCs w:val="28"/>
          <w:lang w:val="kk-KZ"/>
        </w:rPr>
      </w:pPr>
      <w:r w:rsidRPr="00B559EB">
        <w:rPr>
          <w:rFonts w:ascii="Times New Roman" w:hAnsi="Times New Roman"/>
          <w:b w:val="0"/>
          <w:sz w:val="28"/>
          <w:szCs w:val="28"/>
          <w:lang w:val="kk-KZ"/>
        </w:rPr>
        <w:t xml:space="preserve">Кесте </w:t>
      </w:r>
      <w:r w:rsidR="00423C78">
        <w:rPr>
          <w:rFonts w:ascii="Times New Roman" w:hAnsi="Times New Roman"/>
          <w:b w:val="0"/>
          <w:sz w:val="28"/>
          <w:szCs w:val="28"/>
          <w:lang w:val="kk-KZ"/>
        </w:rPr>
        <w:t>8</w:t>
      </w:r>
      <w:r w:rsidRPr="00B559EB">
        <w:rPr>
          <w:rFonts w:ascii="Times New Roman" w:hAnsi="Times New Roman"/>
          <w:b w:val="0"/>
          <w:sz w:val="28"/>
          <w:szCs w:val="28"/>
          <w:lang w:val="kk-KZ"/>
        </w:rPr>
        <w:t xml:space="preserve"> - Анықтау кезеңінде болашақ жаттықтырушы-оқытушылардың педагогикалық бақылау даярлығының мотивациялық құраушыларының қалыптастырылғандығы</w:t>
      </w:r>
    </w:p>
    <w:p w:rsidR="00533470" w:rsidRPr="00533470" w:rsidRDefault="00533470" w:rsidP="00533470">
      <w:pPr>
        <w:rPr>
          <w:lang w:val="kk-KZ"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1559"/>
        <w:gridCol w:w="1560"/>
        <w:gridCol w:w="1701"/>
        <w:gridCol w:w="1842"/>
      </w:tblGrid>
      <w:tr w:rsidR="008746A8" w:rsidRPr="00B559EB" w:rsidTr="008746A8">
        <w:tc>
          <w:tcPr>
            <w:tcW w:w="2977" w:type="dxa"/>
            <w:vMerge w:val="restart"/>
          </w:tcPr>
          <w:p w:rsidR="008746A8" w:rsidRPr="00B559EB" w:rsidRDefault="008746A8" w:rsidP="008746A8">
            <w:pPr>
              <w:pStyle w:val="6"/>
              <w:tabs>
                <w:tab w:val="clear" w:pos="1152"/>
                <w:tab w:val="num" w:pos="0"/>
              </w:tabs>
              <w:spacing w:before="0" w:after="0"/>
              <w:ind w:left="0" w:firstLine="567"/>
              <w:jc w:val="center"/>
              <w:rPr>
                <w:rFonts w:ascii="Times New Roman" w:hAnsi="Times New Roman"/>
                <w:b w:val="0"/>
                <w:sz w:val="28"/>
                <w:szCs w:val="28"/>
                <w:lang w:val="kk-KZ"/>
              </w:rPr>
            </w:pPr>
            <w:r w:rsidRPr="00B559EB">
              <w:rPr>
                <w:rFonts w:ascii="Times New Roman" w:hAnsi="Times New Roman"/>
                <w:b w:val="0"/>
                <w:sz w:val="28"/>
                <w:szCs w:val="28"/>
                <w:lang w:val="kk-KZ"/>
              </w:rPr>
              <w:t>Қалыптастырылу деңгейлері</w:t>
            </w:r>
          </w:p>
        </w:tc>
        <w:tc>
          <w:tcPr>
            <w:tcW w:w="6662" w:type="dxa"/>
            <w:gridSpan w:val="4"/>
          </w:tcPr>
          <w:p w:rsidR="008746A8" w:rsidRPr="00B559EB" w:rsidRDefault="008746A8" w:rsidP="008746A8">
            <w:pPr>
              <w:pStyle w:val="6"/>
              <w:tabs>
                <w:tab w:val="clear" w:pos="1152"/>
                <w:tab w:val="num" w:pos="0"/>
              </w:tabs>
              <w:spacing w:before="0" w:after="0"/>
              <w:ind w:left="0" w:firstLine="567"/>
              <w:jc w:val="center"/>
              <w:rPr>
                <w:rFonts w:ascii="Times New Roman" w:hAnsi="Times New Roman"/>
                <w:b w:val="0"/>
                <w:sz w:val="28"/>
                <w:szCs w:val="28"/>
                <w:lang w:val="kk-KZ"/>
              </w:rPr>
            </w:pPr>
            <w:r w:rsidRPr="00B559EB">
              <w:rPr>
                <w:rFonts w:ascii="Times New Roman" w:hAnsi="Times New Roman"/>
                <w:b w:val="0"/>
                <w:sz w:val="28"/>
                <w:szCs w:val="28"/>
                <w:lang w:val="kk-KZ"/>
              </w:rPr>
              <w:t>Анықтау эксперименті</w:t>
            </w:r>
          </w:p>
        </w:tc>
      </w:tr>
      <w:tr w:rsidR="008746A8" w:rsidRPr="00B559EB" w:rsidTr="008746A8">
        <w:tc>
          <w:tcPr>
            <w:tcW w:w="2977" w:type="dxa"/>
            <w:vMerge/>
            <w:vAlign w:val="center"/>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p>
        </w:tc>
        <w:tc>
          <w:tcPr>
            <w:tcW w:w="3119" w:type="dxa"/>
            <w:gridSpan w:val="2"/>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Эксп.тобы</w:t>
            </w:r>
          </w:p>
        </w:tc>
        <w:tc>
          <w:tcPr>
            <w:tcW w:w="3543" w:type="dxa"/>
            <w:gridSpan w:val="2"/>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Бақ.тобы</w:t>
            </w:r>
          </w:p>
        </w:tc>
      </w:tr>
      <w:tr w:rsidR="008746A8" w:rsidRPr="00B559EB" w:rsidTr="008746A8">
        <w:tc>
          <w:tcPr>
            <w:tcW w:w="2977" w:type="dxa"/>
            <w:vMerge/>
            <w:vAlign w:val="center"/>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p>
        </w:tc>
        <w:tc>
          <w:tcPr>
            <w:tcW w:w="1559"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w:t>
            </w:r>
          </w:p>
        </w:tc>
        <w:tc>
          <w:tcPr>
            <w:tcW w:w="1560"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62</w:t>
            </w:r>
          </w:p>
        </w:tc>
        <w:tc>
          <w:tcPr>
            <w:tcW w:w="170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w:t>
            </w:r>
          </w:p>
        </w:tc>
        <w:tc>
          <w:tcPr>
            <w:tcW w:w="1842"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63</w:t>
            </w:r>
          </w:p>
        </w:tc>
      </w:tr>
      <w:tr w:rsidR="008746A8" w:rsidRPr="00B559EB" w:rsidTr="008746A8">
        <w:tc>
          <w:tcPr>
            <w:tcW w:w="2977"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Жоғары</w:t>
            </w:r>
          </w:p>
        </w:tc>
        <w:tc>
          <w:tcPr>
            <w:tcW w:w="1559"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12,9</w:t>
            </w:r>
          </w:p>
        </w:tc>
        <w:tc>
          <w:tcPr>
            <w:tcW w:w="1560"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8</w:t>
            </w:r>
          </w:p>
        </w:tc>
        <w:tc>
          <w:tcPr>
            <w:tcW w:w="170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14,3</w:t>
            </w:r>
          </w:p>
        </w:tc>
        <w:tc>
          <w:tcPr>
            <w:tcW w:w="1842"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9</w:t>
            </w:r>
          </w:p>
        </w:tc>
      </w:tr>
      <w:tr w:rsidR="008746A8" w:rsidRPr="00B559EB" w:rsidTr="008746A8">
        <w:tc>
          <w:tcPr>
            <w:tcW w:w="2977"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Орта</w:t>
            </w:r>
          </w:p>
        </w:tc>
        <w:tc>
          <w:tcPr>
            <w:tcW w:w="1559"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48,4</w:t>
            </w:r>
          </w:p>
        </w:tc>
        <w:tc>
          <w:tcPr>
            <w:tcW w:w="1560"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30</w:t>
            </w:r>
          </w:p>
        </w:tc>
        <w:tc>
          <w:tcPr>
            <w:tcW w:w="170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46,0</w:t>
            </w:r>
          </w:p>
        </w:tc>
        <w:tc>
          <w:tcPr>
            <w:tcW w:w="1842"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29</w:t>
            </w:r>
          </w:p>
        </w:tc>
      </w:tr>
      <w:tr w:rsidR="008746A8" w:rsidRPr="00B559EB" w:rsidTr="008746A8">
        <w:tc>
          <w:tcPr>
            <w:tcW w:w="2977"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Төмен </w:t>
            </w:r>
          </w:p>
        </w:tc>
        <w:tc>
          <w:tcPr>
            <w:tcW w:w="1559"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38,7</w:t>
            </w:r>
          </w:p>
        </w:tc>
        <w:tc>
          <w:tcPr>
            <w:tcW w:w="1560"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24</w:t>
            </w:r>
          </w:p>
        </w:tc>
        <w:tc>
          <w:tcPr>
            <w:tcW w:w="170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39,7</w:t>
            </w:r>
          </w:p>
        </w:tc>
        <w:tc>
          <w:tcPr>
            <w:tcW w:w="1842"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25</w:t>
            </w:r>
          </w:p>
        </w:tc>
      </w:tr>
    </w:tbl>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p>
    <w:p w:rsidR="008746A8" w:rsidRPr="00B559EB" w:rsidRDefault="008746A8" w:rsidP="008746A8">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t>Болашақ жаттықтырушы-оқытушылардың оқушылардың оқу-жаттығу іс-әрекетін педагогикалық бақылау даярлығы деңгейін анықтау бойынша сандық және сапалық талдау жалпы тенденцияларды айқын</w:t>
      </w:r>
      <w:r w:rsidR="00423C78">
        <w:rPr>
          <w:rFonts w:ascii="Times New Roman" w:hAnsi="Times New Roman"/>
          <w:b w:val="0"/>
          <w:iCs/>
          <w:sz w:val="28"/>
          <w:szCs w:val="28"/>
          <w:lang w:val="kk-KZ"/>
        </w:rPr>
        <w:t>д</w:t>
      </w:r>
      <w:r w:rsidRPr="00B559EB">
        <w:rPr>
          <w:rFonts w:ascii="Times New Roman" w:hAnsi="Times New Roman"/>
          <w:b w:val="0"/>
          <w:iCs/>
          <w:sz w:val="28"/>
          <w:szCs w:val="28"/>
          <w:lang w:val="kk-KZ"/>
        </w:rPr>
        <w:t>ауға мүмкіндік берді:</w:t>
      </w:r>
    </w:p>
    <w:p w:rsidR="008746A8" w:rsidRPr="00B559EB" w:rsidRDefault="008746A8" w:rsidP="008746A8">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t>- қазіргі уақытта болашақ жаттықтырушы-оқытушыларға көпшілікпен жұмыс жасау ұнайтыны, моральдық және материалды марапаттаулардың қажеттігін көрсетті;</w:t>
      </w:r>
    </w:p>
    <w:p w:rsidR="008746A8" w:rsidRPr="00B559EB" w:rsidRDefault="008746A8" w:rsidP="008746A8">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tab/>
        <w:t>- спорт түрлеріне білім алушыларды баулуда, үйретуде бақылау бойынша даярлықты меңгеруге ұмтылыстарының бары анықталды;</w:t>
      </w:r>
    </w:p>
    <w:p w:rsidR="008746A8" w:rsidRPr="00B559EB" w:rsidRDefault="008746A8" w:rsidP="008746A8">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lastRenderedPageBreak/>
        <w:tab/>
        <w:t>- студенттерде оқыту немесе үйрету ғана емес, әрбір іс-әрекетті және өзін-өзі бақылауды жүзеге асыруға деген оң көзқарастары туындады.</w:t>
      </w:r>
    </w:p>
    <w:p w:rsidR="008746A8" w:rsidRDefault="008746A8" w:rsidP="008746A8">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tab/>
        <w:t>Болашақ жаттықтырушы-оқытушылардың педагогикалық бақылау даярлығының келесі құраушысы</w:t>
      </w:r>
      <w:r>
        <w:rPr>
          <w:rFonts w:ascii="Times New Roman" w:hAnsi="Times New Roman"/>
          <w:b w:val="0"/>
          <w:iCs/>
          <w:sz w:val="28"/>
          <w:szCs w:val="28"/>
          <w:lang w:val="kk-KZ"/>
        </w:rPr>
        <w:t xml:space="preserve"> </w:t>
      </w:r>
      <w:r w:rsidRPr="000E0EE6">
        <w:rPr>
          <w:rFonts w:ascii="Times New Roman" w:hAnsi="Times New Roman"/>
          <w:b w:val="0"/>
          <w:iCs/>
          <w:sz w:val="28"/>
          <w:szCs w:val="28"/>
          <w:lang w:val="kk-KZ"/>
        </w:rPr>
        <w:t>бақылау</w:t>
      </w:r>
      <w:r>
        <w:rPr>
          <w:rFonts w:ascii="Times New Roman" w:hAnsi="Times New Roman"/>
          <w:b w:val="0"/>
          <w:iCs/>
          <w:sz w:val="28"/>
          <w:szCs w:val="28"/>
          <w:lang w:val="kk-KZ"/>
        </w:rPr>
        <w:t xml:space="preserve"> бойынша білімдерінің сандық көрсеткіші </w:t>
      </w:r>
      <w:r w:rsidR="00423C78">
        <w:rPr>
          <w:rFonts w:ascii="Times New Roman" w:hAnsi="Times New Roman"/>
          <w:b w:val="0"/>
          <w:iCs/>
          <w:sz w:val="28"/>
          <w:szCs w:val="28"/>
          <w:lang w:val="kk-KZ"/>
        </w:rPr>
        <w:t>9</w:t>
      </w:r>
      <w:r>
        <w:rPr>
          <w:rFonts w:ascii="Times New Roman" w:hAnsi="Times New Roman"/>
          <w:b w:val="0"/>
          <w:iCs/>
          <w:sz w:val="28"/>
          <w:szCs w:val="28"/>
          <w:lang w:val="kk-KZ"/>
        </w:rPr>
        <w:t>-</w:t>
      </w:r>
      <w:r w:rsidRPr="00B559EB">
        <w:rPr>
          <w:rFonts w:ascii="Times New Roman" w:hAnsi="Times New Roman"/>
          <w:b w:val="0"/>
          <w:iCs/>
          <w:sz w:val="28"/>
          <w:szCs w:val="28"/>
          <w:lang w:val="kk-KZ"/>
        </w:rPr>
        <w:t>кесте</w:t>
      </w:r>
      <w:r>
        <w:rPr>
          <w:rFonts w:ascii="Times New Roman" w:hAnsi="Times New Roman"/>
          <w:b w:val="0"/>
          <w:iCs/>
          <w:sz w:val="28"/>
          <w:szCs w:val="28"/>
          <w:lang w:val="kk-KZ"/>
        </w:rPr>
        <w:t>де берілді</w:t>
      </w:r>
      <w:r w:rsidRPr="00B559EB">
        <w:rPr>
          <w:rFonts w:ascii="Times New Roman" w:hAnsi="Times New Roman"/>
          <w:b w:val="0"/>
          <w:iCs/>
          <w:sz w:val="28"/>
          <w:szCs w:val="28"/>
          <w:lang w:val="kk-KZ"/>
        </w:rPr>
        <w:t>. Мазмұндық құраушыларды анықтау үшін жоғарыда келтіріл</w:t>
      </w:r>
      <w:r>
        <w:rPr>
          <w:rFonts w:ascii="Times New Roman" w:hAnsi="Times New Roman"/>
          <w:b w:val="0"/>
          <w:iCs/>
          <w:sz w:val="28"/>
          <w:szCs w:val="28"/>
          <w:lang w:val="kk-KZ"/>
        </w:rPr>
        <w:t xml:space="preserve">ген </w:t>
      </w:r>
      <w:r w:rsidRPr="00B559EB">
        <w:rPr>
          <w:rFonts w:ascii="Times New Roman" w:hAnsi="Times New Roman"/>
          <w:b w:val="0"/>
          <w:iCs/>
          <w:sz w:val="28"/>
          <w:szCs w:val="28"/>
          <w:lang w:val="kk-KZ"/>
        </w:rPr>
        <w:t>тапсырмалар</w:t>
      </w:r>
      <w:r>
        <w:rPr>
          <w:rFonts w:ascii="Times New Roman" w:hAnsi="Times New Roman"/>
          <w:b w:val="0"/>
          <w:iCs/>
          <w:sz w:val="28"/>
          <w:szCs w:val="28"/>
          <w:lang w:val="kk-KZ"/>
        </w:rPr>
        <w:t xml:space="preserve"> қолданылды</w:t>
      </w:r>
      <w:r w:rsidRPr="00B559EB">
        <w:rPr>
          <w:rFonts w:ascii="Times New Roman" w:hAnsi="Times New Roman"/>
          <w:b w:val="0"/>
          <w:iCs/>
          <w:sz w:val="28"/>
          <w:szCs w:val="28"/>
          <w:lang w:val="kk-KZ"/>
        </w:rPr>
        <w:t>.</w:t>
      </w:r>
    </w:p>
    <w:p w:rsidR="00533470" w:rsidRPr="00533470" w:rsidRDefault="00533470" w:rsidP="00533470">
      <w:pPr>
        <w:rPr>
          <w:lang w:val="kk-KZ" w:eastAsia="ru-RU"/>
        </w:rPr>
      </w:pPr>
    </w:p>
    <w:p w:rsidR="008746A8" w:rsidRDefault="008746A8" w:rsidP="00533470">
      <w:pPr>
        <w:pStyle w:val="6"/>
        <w:tabs>
          <w:tab w:val="clear" w:pos="1152"/>
          <w:tab w:val="num" w:pos="0"/>
        </w:tabs>
        <w:spacing w:before="0" w:after="0"/>
        <w:ind w:left="0" w:firstLine="0"/>
        <w:rPr>
          <w:rFonts w:ascii="Times New Roman" w:hAnsi="Times New Roman"/>
          <w:b w:val="0"/>
          <w:sz w:val="28"/>
          <w:szCs w:val="28"/>
          <w:lang w:val="kk-KZ"/>
        </w:rPr>
      </w:pPr>
      <w:r w:rsidRPr="00B559EB">
        <w:rPr>
          <w:rFonts w:ascii="Times New Roman" w:hAnsi="Times New Roman"/>
          <w:b w:val="0"/>
          <w:sz w:val="28"/>
          <w:szCs w:val="28"/>
          <w:lang w:val="kk-KZ"/>
        </w:rPr>
        <w:t xml:space="preserve">Кесте </w:t>
      </w:r>
      <w:r w:rsidR="00423C78">
        <w:rPr>
          <w:rFonts w:ascii="Times New Roman" w:hAnsi="Times New Roman"/>
          <w:b w:val="0"/>
          <w:sz w:val="28"/>
          <w:szCs w:val="28"/>
          <w:lang w:val="kk-KZ"/>
        </w:rPr>
        <w:t>9</w:t>
      </w:r>
      <w:r w:rsidRPr="00B559EB">
        <w:rPr>
          <w:rFonts w:ascii="Times New Roman" w:hAnsi="Times New Roman"/>
          <w:b w:val="0"/>
          <w:sz w:val="28"/>
          <w:szCs w:val="28"/>
          <w:lang w:val="kk-KZ"/>
        </w:rPr>
        <w:t xml:space="preserve"> - Анықтау кезеңінде болашақ жаттықтырушы-оқытушылардың педагогикалық бақылау даярлығының мазмұндық құраушыларының қалыптастырылғандығы</w:t>
      </w:r>
    </w:p>
    <w:p w:rsidR="00533470" w:rsidRPr="00533470" w:rsidRDefault="00533470" w:rsidP="00533470">
      <w:pPr>
        <w:rPr>
          <w:lang w:val="kk-KZ"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559"/>
        <w:gridCol w:w="1560"/>
        <w:gridCol w:w="1701"/>
        <w:gridCol w:w="1842"/>
      </w:tblGrid>
      <w:tr w:rsidR="008746A8" w:rsidRPr="00B559EB" w:rsidTr="00533470">
        <w:tc>
          <w:tcPr>
            <w:tcW w:w="2835" w:type="dxa"/>
            <w:vMerge w:val="restart"/>
          </w:tcPr>
          <w:p w:rsidR="008746A8" w:rsidRPr="00B559EB" w:rsidRDefault="008746A8" w:rsidP="008746A8">
            <w:pPr>
              <w:pStyle w:val="6"/>
              <w:tabs>
                <w:tab w:val="clear" w:pos="1152"/>
                <w:tab w:val="num" w:pos="0"/>
              </w:tabs>
              <w:spacing w:before="0" w:after="0"/>
              <w:ind w:left="0" w:firstLine="567"/>
              <w:jc w:val="center"/>
              <w:rPr>
                <w:rFonts w:ascii="Times New Roman" w:hAnsi="Times New Roman"/>
                <w:b w:val="0"/>
                <w:sz w:val="26"/>
                <w:szCs w:val="26"/>
                <w:lang w:val="kk-KZ"/>
              </w:rPr>
            </w:pPr>
            <w:r w:rsidRPr="00B559EB">
              <w:rPr>
                <w:rFonts w:ascii="Times New Roman" w:hAnsi="Times New Roman"/>
                <w:b w:val="0"/>
                <w:sz w:val="26"/>
                <w:szCs w:val="26"/>
                <w:lang w:val="kk-KZ"/>
              </w:rPr>
              <w:t>Қалыптастырылу деңгейлері</w:t>
            </w:r>
          </w:p>
        </w:tc>
        <w:tc>
          <w:tcPr>
            <w:tcW w:w="6662" w:type="dxa"/>
            <w:gridSpan w:val="4"/>
          </w:tcPr>
          <w:p w:rsidR="008746A8" w:rsidRPr="00B559EB" w:rsidRDefault="008746A8" w:rsidP="008746A8">
            <w:pPr>
              <w:pStyle w:val="6"/>
              <w:tabs>
                <w:tab w:val="clear" w:pos="1152"/>
                <w:tab w:val="num" w:pos="0"/>
              </w:tabs>
              <w:spacing w:before="0" w:after="0"/>
              <w:ind w:left="0" w:firstLine="567"/>
              <w:jc w:val="center"/>
              <w:rPr>
                <w:rFonts w:ascii="Times New Roman" w:hAnsi="Times New Roman"/>
                <w:b w:val="0"/>
                <w:sz w:val="26"/>
                <w:szCs w:val="26"/>
                <w:lang w:val="kk-KZ"/>
              </w:rPr>
            </w:pPr>
            <w:r w:rsidRPr="00B559EB">
              <w:rPr>
                <w:rFonts w:ascii="Times New Roman" w:hAnsi="Times New Roman"/>
                <w:b w:val="0"/>
                <w:sz w:val="26"/>
                <w:szCs w:val="26"/>
                <w:lang w:val="kk-KZ"/>
              </w:rPr>
              <w:t>Анықтау эксперименті</w:t>
            </w:r>
          </w:p>
        </w:tc>
      </w:tr>
      <w:tr w:rsidR="008746A8" w:rsidRPr="00B559EB" w:rsidTr="00533470">
        <w:tc>
          <w:tcPr>
            <w:tcW w:w="2835" w:type="dxa"/>
            <w:vMerge/>
            <w:vAlign w:val="center"/>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p>
        </w:tc>
        <w:tc>
          <w:tcPr>
            <w:tcW w:w="3119" w:type="dxa"/>
            <w:gridSpan w:val="2"/>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Эксп.тобы</w:t>
            </w:r>
          </w:p>
        </w:tc>
        <w:tc>
          <w:tcPr>
            <w:tcW w:w="3543" w:type="dxa"/>
            <w:gridSpan w:val="2"/>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Бақ.тобы</w:t>
            </w:r>
          </w:p>
        </w:tc>
      </w:tr>
      <w:tr w:rsidR="008746A8" w:rsidRPr="00B559EB" w:rsidTr="00533470">
        <w:tc>
          <w:tcPr>
            <w:tcW w:w="2835" w:type="dxa"/>
            <w:vMerge/>
            <w:vAlign w:val="center"/>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p>
        </w:tc>
        <w:tc>
          <w:tcPr>
            <w:tcW w:w="1559"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w:t>
            </w:r>
          </w:p>
        </w:tc>
        <w:tc>
          <w:tcPr>
            <w:tcW w:w="1560"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62</w:t>
            </w:r>
          </w:p>
        </w:tc>
        <w:tc>
          <w:tcPr>
            <w:tcW w:w="170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w:t>
            </w:r>
          </w:p>
        </w:tc>
        <w:tc>
          <w:tcPr>
            <w:tcW w:w="1842"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63</w:t>
            </w:r>
          </w:p>
        </w:tc>
      </w:tr>
      <w:tr w:rsidR="008746A8" w:rsidRPr="00B559EB" w:rsidTr="00533470">
        <w:tc>
          <w:tcPr>
            <w:tcW w:w="2835"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Жоғары</w:t>
            </w:r>
          </w:p>
        </w:tc>
        <w:tc>
          <w:tcPr>
            <w:tcW w:w="1559"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12,9</w:t>
            </w:r>
          </w:p>
        </w:tc>
        <w:tc>
          <w:tcPr>
            <w:tcW w:w="1560"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8</w:t>
            </w:r>
          </w:p>
        </w:tc>
        <w:tc>
          <w:tcPr>
            <w:tcW w:w="170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14,3</w:t>
            </w:r>
          </w:p>
        </w:tc>
        <w:tc>
          <w:tcPr>
            <w:tcW w:w="1842"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9</w:t>
            </w:r>
          </w:p>
        </w:tc>
      </w:tr>
      <w:tr w:rsidR="008746A8" w:rsidRPr="00B559EB" w:rsidTr="00533470">
        <w:tc>
          <w:tcPr>
            <w:tcW w:w="2835"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Орта</w:t>
            </w:r>
          </w:p>
        </w:tc>
        <w:tc>
          <w:tcPr>
            <w:tcW w:w="1559"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32,3</w:t>
            </w:r>
          </w:p>
        </w:tc>
        <w:tc>
          <w:tcPr>
            <w:tcW w:w="1560"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20</w:t>
            </w:r>
          </w:p>
        </w:tc>
        <w:tc>
          <w:tcPr>
            <w:tcW w:w="170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30,2</w:t>
            </w:r>
          </w:p>
        </w:tc>
        <w:tc>
          <w:tcPr>
            <w:tcW w:w="1842"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19</w:t>
            </w:r>
          </w:p>
        </w:tc>
      </w:tr>
      <w:tr w:rsidR="008746A8" w:rsidRPr="00B559EB" w:rsidTr="00533470">
        <w:tc>
          <w:tcPr>
            <w:tcW w:w="2835"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 xml:space="preserve">Төмен </w:t>
            </w:r>
          </w:p>
        </w:tc>
        <w:tc>
          <w:tcPr>
            <w:tcW w:w="1559"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54,8</w:t>
            </w:r>
          </w:p>
        </w:tc>
        <w:tc>
          <w:tcPr>
            <w:tcW w:w="1560"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34</w:t>
            </w:r>
          </w:p>
        </w:tc>
        <w:tc>
          <w:tcPr>
            <w:tcW w:w="170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55,5</w:t>
            </w:r>
          </w:p>
        </w:tc>
        <w:tc>
          <w:tcPr>
            <w:tcW w:w="1842"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35</w:t>
            </w:r>
          </w:p>
        </w:tc>
      </w:tr>
    </w:tbl>
    <w:p w:rsidR="008746A8" w:rsidRPr="00B559EB" w:rsidRDefault="008746A8" w:rsidP="008746A8">
      <w:pPr>
        <w:rPr>
          <w:rFonts w:ascii="Times New Roman" w:hAnsi="Times New Roman"/>
          <w:lang w:val="kk-KZ" w:eastAsia="ru-RU"/>
        </w:rPr>
      </w:pPr>
    </w:p>
    <w:p w:rsidR="008746A8" w:rsidRPr="00B559EB" w:rsidRDefault="008746A8" w:rsidP="008746A8">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t>Эксперимент және бақылау тобындағы болашақ жаттықтырушы-оқытушылардың оқу курстарын толық аяқтамағандықтан дене шынықтыру сабақтары мен спорт түрлеріне баулуда бақылау бойынша білімдерді терең меңгере қоймағандығы айқындалды.</w:t>
      </w:r>
    </w:p>
    <w:p w:rsidR="008746A8"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Білім алушылардың педагогикалық бақылауға даярлығының келесі құраушысы - бақылау іскерліктері. Болашақ маманның дайындығының аталған құраушысы анықтау эксперименті барысында бақылауға алынды. Нәтижесі төмендегідей көрсеткішті көрсетті (кесте 1</w:t>
      </w:r>
      <w:r w:rsidR="00423C78">
        <w:rPr>
          <w:rFonts w:ascii="Times New Roman" w:hAnsi="Times New Roman"/>
          <w:b w:val="0"/>
          <w:sz w:val="28"/>
          <w:szCs w:val="28"/>
          <w:lang w:val="kk-KZ"/>
        </w:rPr>
        <w:t>0</w:t>
      </w:r>
      <w:r w:rsidRPr="00B559EB">
        <w:rPr>
          <w:rFonts w:ascii="Times New Roman" w:hAnsi="Times New Roman"/>
          <w:b w:val="0"/>
          <w:sz w:val="28"/>
          <w:szCs w:val="28"/>
          <w:lang w:val="kk-KZ"/>
        </w:rPr>
        <w:t>).</w:t>
      </w:r>
    </w:p>
    <w:p w:rsidR="00533470" w:rsidRPr="00533470" w:rsidRDefault="00533470" w:rsidP="00533470">
      <w:pPr>
        <w:rPr>
          <w:lang w:val="kk-KZ" w:eastAsia="ru-RU"/>
        </w:rPr>
      </w:pPr>
    </w:p>
    <w:p w:rsidR="008746A8" w:rsidRDefault="008746A8" w:rsidP="00533470">
      <w:pPr>
        <w:pStyle w:val="6"/>
        <w:tabs>
          <w:tab w:val="clear" w:pos="1152"/>
          <w:tab w:val="num" w:pos="0"/>
        </w:tabs>
        <w:spacing w:before="0" w:after="0"/>
        <w:ind w:left="0" w:firstLine="0"/>
        <w:rPr>
          <w:rFonts w:ascii="Times New Roman" w:hAnsi="Times New Roman"/>
          <w:b w:val="0"/>
          <w:sz w:val="28"/>
          <w:szCs w:val="28"/>
          <w:lang w:val="kk-KZ"/>
        </w:rPr>
      </w:pPr>
      <w:r w:rsidRPr="00B559EB">
        <w:rPr>
          <w:rFonts w:ascii="Times New Roman" w:hAnsi="Times New Roman"/>
          <w:b w:val="0"/>
          <w:sz w:val="28"/>
          <w:szCs w:val="28"/>
          <w:lang w:val="kk-KZ"/>
        </w:rPr>
        <w:t>Кесте 1</w:t>
      </w:r>
      <w:r w:rsidR="00423C78">
        <w:rPr>
          <w:rFonts w:ascii="Times New Roman" w:hAnsi="Times New Roman"/>
          <w:b w:val="0"/>
          <w:sz w:val="28"/>
          <w:szCs w:val="28"/>
          <w:lang w:val="kk-KZ"/>
        </w:rPr>
        <w:t>0</w:t>
      </w:r>
      <w:r w:rsidRPr="00B559EB">
        <w:rPr>
          <w:rFonts w:ascii="Times New Roman" w:hAnsi="Times New Roman"/>
          <w:b w:val="0"/>
          <w:sz w:val="28"/>
          <w:szCs w:val="28"/>
          <w:lang w:val="kk-KZ"/>
        </w:rPr>
        <w:t xml:space="preserve"> - Анықтау кезеңінде болашақ жаттықтырушы-оқытушылардың педагогикалық бақылау даярлығының іс-әрекеттік құраушыларының қалыптастырылғандығы</w:t>
      </w:r>
    </w:p>
    <w:p w:rsidR="00533470" w:rsidRPr="00533470" w:rsidRDefault="00533470" w:rsidP="00533470">
      <w:pPr>
        <w:rPr>
          <w:lang w:val="kk-KZ"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559"/>
        <w:gridCol w:w="1560"/>
        <w:gridCol w:w="1701"/>
        <w:gridCol w:w="1842"/>
      </w:tblGrid>
      <w:tr w:rsidR="008746A8" w:rsidRPr="00B559EB" w:rsidTr="00533470">
        <w:tc>
          <w:tcPr>
            <w:tcW w:w="2835" w:type="dxa"/>
            <w:vMerge w:val="restart"/>
          </w:tcPr>
          <w:p w:rsidR="008746A8" w:rsidRPr="00B559EB" w:rsidRDefault="008746A8" w:rsidP="008746A8">
            <w:pPr>
              <w:pStyle w:val="6"/>
              <w:tabs>
                <w:tab w:val="clear" w:pos="1152"/>
                <w:tab w:val="num" w:pos="0"/>
              </w:tabs>
              <w:spacing w:before="0" w:after="0"/>
              <w:ind w:left="0" w:firstLine="567"/>
              <w:jc w:val="center"/>
              <w:rPr>
                <w:rFonts w:ascii="Times New Roman" w:hAnsi="Times New Roman"/>
                <w:b w:val="0"/>
                <w:sz w:val="26"/>
                <w:szCs w:val="26"/>
                <w:lang w:val="kk-KZ"/>
              </w:rPr>
            </w:pPr>
            <w:r w:rsidRPr="00B559EB">
              <w:rPr>
                <w:rFonts w:ascii="Times New Roman" w:hAnsi="Times New Roman"/>
                <w:b w:val="0"/>
                <w:sz w:val="26"/>
                <w:szCs w:val="26"/>
                <w:lang w:val="kk-KZ"/>
              </w:rPr>
              <w:t>Қалыптастырылу деңгейлері</w:t>
            </w:r>
          </w:p>
        </w:tc>
        <w:tc>
          <w:tcPr>
            <w:tcW w:w="6662" w:type="dxa"/>
            <w:gridSpan w:val="4"/>
          </w:tcPr>
          <w:p w:rsidR="008746A8" w:rsidRPr="00B559EB" w:rsidRDefault="008746A8" w:rsidP="008746A8">
            <w:pPr>
              <w:pStyle w:val="6"/>
              <w:tabs>
                <w:tab w:val="clear" w:pos="1152"/>
                <w:tab w:val="num" w:pos="0"/>
              </w:tabs>
              <w:spacing w:before="0" w:after="0"/>
              <w:ind w:left="0" w:firstLine="567"/>
              <w:jc w:val="center"/>
              <w:rPr>
                <w:rFonts w:ascii="Times New Roman" w:hAnsi="Times New Roman"/>
                <w:b w:val="0"/>
                <w:sz w:val="26"/>
                <w:szCs w:val="26"/>
                <w:lang w:val="kk-KZ"/>
              </w:rPr>
            </w:pPr>
            <w:r w:rsidRPr="00B559EB">
              <w:rPr>
                <w:rFonts w:ascii="Times New Roman" w:hAnsi="Times New Roman"/>
                <w:b w:val="0"/>
                <w:sz w:val="26"/>
                <w:szCs w:val="26"/>
                <w:lang w:val="kk-KZ"/>
              </w:rPr>
              <w:t>Анықтау эксперименті</w:t>
            </w:r>
          </w:p>
        </w:tc>
      </w:tr>
      <w:tr w:rsidR="008746A8" w:rsidRPr="00B559EB" w:rsidTr="00533470">
        <w:tc>
          <w:tcPr>
            <w:tcW w:w="2835" w:type="dxa"/>
            <w:vMerge/>
            <w:vAlign w:val="center"/>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p>
        </w:tc>
        <w:tc>
          <w:tcPr>
            <w:tcW w:w="3119" w:type="dxa"/>
            <w:gridSpan w:val="2"/>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Эксп.тобы</w:t>
            </w:r>
          </w:p>
        </w:tc>
        <w:tc>
          <w:tcPr>
            <w:tcW w:w="3543" w:type="dxa"/>
            <w:gridSpan w:val="2"/>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Бақ.тобы</w:t>
            </w:r>
          </w:p>
        </w:tc>
      </w:tr>
      <w:tr w:rsidR="008746A8" w:rsidRPr="00B559EB" w:rsidTr="00533470">
        <w:tc>
          <w:tcPr>
            <w:tcW w:w="2835" w:type="dxa"/>
            <w:vMerge/>
            <w:vAlign w:val="center"/>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p>
        </w:tc>
        <w:tc>
          <w:tcPr>
            <w:tcW w:w="1559"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w:t>
            </w:r>
          </w:p>
        </w:tc>
        <w:tc>
          <w:tcPr>
            <w:tcW w:w="1560"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62</w:t>
            </w:r>
          </w:p>
        </w:tc>
        <w:tc>
          <w:tcPr>
            <w:tcW w:w="170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w:t>
            </w:r>
          </w:p>
        </w:tc>
        <w:tc>
          <w:tcPr>
            <w:tcW w:w="1842"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63</w:t>
            </w:r>
          </w:p>
        </w:tc>
      </w:tr>
      <w:tr w:rsidR="008746A8" w:rsidRPr="00B559EB" w:rsidTr="00533470">
        <w:tc>
          <w:tcPr>
            <w:tcW w:w="2835"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Жоғары</w:t>
            </w:r>
          </w:p>
        </w:tc>
        <w:tc>
          <w:tcPr>
            <w:tcW w:w="1559"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8,1</w:t>
            </w:r>
          </w:p>
        </w:tc>
        <w:tc>
          <w:tcPr>
            <w:tcW w:w="1560"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5</w:t>
            </w:r>
          </w:p>
        </w:tc>
        <w:tc>
          <w:tcPr>
            <w:tcW w:w="170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9,5</w:t>
            </w:r>
          </w:p>
        </w:tc>
        <w:tc>
          <w:tcPr>
            <w:tcW w:w="1842"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6</w:t>
            </w:r>
          </w:p>
        </w:tc>
      </w:tr>
      <w:tr w:rsidR="008746A8" w:rsidRPr="00B559EB" w:rsidTr="00533470">
        <w:tc>
          <w:tcPr>
            <w:tcW w:w="2835"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Орта</w:t>
            </w:r>
          </w:p>
        </w:tc>
        <w:tc>
          <w:tcPr>
            <w:tcW w:w="1559"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37,1</w:t>
            </w:r>
          </w:p>
        </w:tc>
        <w:tc>
          <w:tcPr>
            <w:tcW w:w="1560"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23</w:t>
            </w:r>
          </w:p>
        </w:tc>
        <w:tc>
          <w:tcPr>
            <w:tcW w:w="170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35,0</w:t>
            </w:r>
          </w:p>
        </w:tc>
        <w:tc>
          <w:tcPr>
            <w:tcW w:w="1842"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22</w:t>
            </w:r>
          </w:p>
        </w:tc>
      </w:tr>
      <w:tr w:rsidR="008746A8" w:rsidRPr="00B559EB" w:rsidTr="00533470">
        <w:tc>
          <w:tcPr>
            <w:tcW w:w="2835"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 xml:space="preserve">Төмен </w:t>
            </w:r>
          </w:p>
        </w:tc>
        <w:tc>
          <w:tcPr>
            <w:tcW w:w="1559"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54,8</w:t>
            </w:r>
          </w:p>
        </w:tc>
        <w:tc>
          <w:tcPr>
            <w:tcW w:w="1560"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34</w:t>
            </w:r>
          </w:p>
        </w:tc>
        <w:tc>
          <w:tcPr>
            <w:tcW w:w="170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55,5</w:t>
            </w:r>
          </w:p>
        </w:tc>
        <w:tc>
          <w:tcPr>
            <w:tcW w:w="1842"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35</w:t>
            </w:r>
          </w:p>
        </w:tc>
      </w:tr>
    </w:tbl>
    <w:p w:rsidR="008746A8" w:rsidRPr="00B559EB" w:rsidRDefault="008746A8" w:rsidP="008746A8">
      <w:pPr>
        <w:pStyle w:val="6"/>
        <w:tabs>
          <w:tab w:val="clear" w:pos="1152"/>
          <w:tab w:val="num" w:pos="0"/>
        </w:tabs>
        <w:spacing w:before="0" w:after="0"/>
        <w:ind w:left="0" w:firstLine="567"/>
        <w:rPr>
          <w:rFonts w:ascii="Times New Roman" w:hAnsi="Times New Roman"/>
          <w:b w:val="0"/>
          <w:iCs/>
          <w:sz w:val="24"/>
          <w:szCs w:val="24"/>
          <w:lang w:val="kk-KZ"/>
        </w:rPr>
      </w:pPr>
    </w:p>
    <w:p w:rsidR="008746A8" w:rsidRPr="00B559EB" w:rsidRDefault="008746A8" w:rsidP="008746A8">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t>Кестеден көріп тұрғандай, болашақ жаттықтырушы-оқытушылардың бақылау әрекеттерін дұрыс орындай алмайтынын сандық мәліметтер</w:t>
      </w:r>
      <w:r>
        <w:rPr>
          <w:rFonts w:ascii="Times New Roman" w:hAnsi="Times New Roman"/>
          <w:b w:val="0"/>
          <w:iCs/>
          <w:sz w:val="28"/>
          <w:szCs w:val="28"/>
          <w:lang w:val="kk-KZ"/>
        </w:rPr>
        <w:t>ден</w:t>
      </w:r>
      <w:r w:rsidRPr="00B559EB">
        <w:rPr>
          <w:rFonts w:ascii="Times New Roman" w:hAnsi="Times New Roman"/>
          <w:b w:val="0"/>
          <w:iCs/>
          <w:sz w:val="28"/>
          <w:szCs w:val="28"/>
          <w:lang w:val="kk-KZ"/>
        </w:rPr>
        <w:t xml:space="preserve"> көруге болады. Бақылау және оны жүзеге асыру барысы бойынша іскерліктердің төмен деңгейде екендігін көрсетті.</w:t>
      </w:r>
    </w:p>
    <w:p w:rsidR="008746A8" w:rsidRPr="00B559EB" w:rsidRDefault="008746A8" w:rsidP="008746A8">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t>Болашақ жаттықтырушы-оқытушылардың педагогикалық бақылау даярлығының келесі құраушысы рефлексивті-бағалау. Біз зерттеп отырған даярлықтың аталған құраушысының көрсеткіші кесте 1</w:t>
      </w:r>
      <w:r w:rsidR="00423C78">
        <w:rPr>
          <w:rFonts w:ascii="Times New Roman" w:hAnsi="Times New Roman"/>
          <w:b w:val="0"/>
          <w:iCs/>
          <w:sz w:val="28"/>
          <w:szCs w:val="28"/>
          <w:lang w:val="kk-KZ"/>
        </w:rPr>
        <w:t>1</w:t>
      </w:r>
      <w:r w:rsidRPr="00B559EB">
        <w:rPr>
          <w:rFonts w:ascii="Times New Roman" w:hAnsi="Times New Roman"/>
          <w:b w:val="0"/>
          <w:iCs/>
          <w:sz w:val="28"/>
          <w:szCs w:val="28"/>
          <w:lang w:val="kk-KZ"/>
        </w:rPr>
        <w:t xml:space="preserve"> -гідей болды.</w:t>
      </w:r>
    </w:p>
    <w:p w:rsidR="008746A8" w:rsidRDefault="008746A8" w:rsidP="00533470">
      <w:pPr>
        <w:pStyle w:val="6"/>
        <w:tabs>
          <w:tab w:val="clear" w:pos="1152"/>
          <w:tab w:val="num" w:pos="0"/>
        </w:tabs>
        <w:spacing w:before="0" w:after="0"/>
        <w:ind w:left="0" w:firstLine="0"/>
        <w:rPr>
          <w:rFonts w:ascii="Times New Roman" w:hAnsi="Times New Roman"/>
          <w:b w:val="0"/>
          <w:sz w:val="28"/>
          <w:szCs w:val="28"/>
          <w:lang w:val="kk-KZ"/>
        </w:rPr>
      </w:pPr>
      <w:r w:rsidRPr="00B559EB">
        <w:rPr>
          <w:rFonts w:ascii="Times New Roman" w:hAnsi="Times New Roman"/>
          <w:b w:val="0"/>
          <w:sz w:val="28"/>
          <w:szCs w:val="28"/>
          <w:lang w:val="kk-KZ"/>
        </w:rPr>
        <w:lastRenderedPageBreak/>
        <w:t>Кесте 1</w:t>
      </w:r>
      <w:r w:rsidR="00423C78">
        <w:rPr>
          <w:rFonts w:ascii="Times New Roman" w:hAnsi="Times New Roman"/>
          <w:b w:val="0"/>
          <w:sz w:val="28"/>
          <w:szCs w:val="28"/>
          <w:lang w:val="kk-KZ"/>
        </w:rPr>
        <w:t>1</w:t>
      </w:r>
      <w:r w:rsidRPr="00B559EB">
        <w:rPr>
          <w:rFonts w:ascii="Times New Roman" w:hAnsi="Times New Roman"/>
          <w:b w:val="0"/>
          <w:sz w:val="28"/>
          <w:szCs w:val="28"/>
          <w:lang w:val="kk-KZ"/>
        </w:rPr>
        <w:t xml:space="preserve"> - Анықтау кезеңінде болашақ жаттықтырушы-оқытушылардың педагогикалық бақылау даярлығының рефлексивті-бағалау құраушыларының қалыптастырылғандығы</w:t>
      </w:r>
    </w:p>
    <w:p w:rsidR="00533470" w:rsidRPr="00533470" w:rsidRDefault="00533470" w:rsidP="00533470">
      <w:pPr>
        <w:rPr>
          <w:lang w:val="kk-KZ"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559"/>
        <w:gridCol w:w="1560"/>
        <w:gridCol w:w="1701"/>
        <w:gridCol w:w="1842"/>
      </w:tblGrid>
      <w:tr w:rsidR="008746A8" w:rsidRPr="00B559EB" w:rsidTr="00533470">
        <w:tc>
          <w:tcPr>
            <w:tcW w:w="2835" w:type="dxa"/>
            <w:vMerge w:val="restart"/>
          </w:tcPr>
          <w:p w:rsidR="008746A8" w:rsidRPr="00B559EB" w:rsidRDefault="008746A8" w:rsidP="008746A8">
            <w:pPr>
              <w:pStyle w:val="6"/>
              <w:tabs>
                <w:tab w:val="clear" w:pos="1152"/>
                <w:tab w:val="num" w:pos="0"/>
              </w:tabs>
              <w:spacing w:before="0" w:after="0"/>
              <w:ind w:left="0" w:firstLine="567"/>
              <w:jc w:val="center"/>
              <w:rPr>
                <w:rFonts w:ascii="Times New Roman" w:hAnsi="Times New Roman"/>
                <w:b w:val="0"/>
                <w:sz w:val="28"/>
                <w:szCs w:val="28"/>
                <w:lang w:val="kk-KZ"/>
              </w:rPr>
            </w:pPr>
            <w:r w:rsidRPr="00B559EB">
              <w:rPr>
                <w:rFonts w:ascii="Times New Roman" w:hAnsi="Times New Roman"/>
                <w:b w:val="0"/>
                <w:sz w:val="28"/>
                <w:szCs w:val="28"/>
                <w:lang w:val="kk-KZ"/>
              </w:rPr>
              <w:t>Қалыптастырылу деңгейлері</w:t>
            </w:r>
          </w:p>
        </w:tc>
        <w:tc>
          <w:tcPr>
            <w:tcW w:w="6662" w:type="dxa"/>
            <w:gridSpan w:val="4"/>
          </w:tcPr>
          <w:p w:rsidR="008746A8" w:rsidRPr="00B559EB" w:rsidRDefault="008746A8" w:rsidP="008746A8">
            <w:pPr>
              <w:pStyle w:val="6"/>
              <w:tabs>
                <w:tab w:val="clear" w:pos="1152"/>
                <w:tab w:val="num" w:pos="0"/>
              </w:tabs>
              <w:spacing w:before="0" w:after="0"/>
              <w:ind w:left="0" w:firstLine="567"/>
              <w:jc w:val="center"/>
              <w:rPr>
                <w:rFonts w:ascii="Times New Roman" w:hAnsi="Times New Roman"/>
                <w:b w:val="0"/>
                <w:sz w:val="28"/>
                <w:szCs w:val="28"/>
                <w:lang w:val="kk-KZ"/>
              </w:rPr>
            </w:pPr>
            <w:r w:rsidRPr="00B559EB">
              <w:rPr>
                <w:rFonts w:ascii="Times New Roman" w:hAnsi="Times New Roman"/>
                <w:b w:val="0"/>
                <w:sz w:val="28"/>
                <w:szCs w:val="28"/>
                <w:lang w:val="kk-KZ"/>
              </w:rPr>
              <w:t>Анықтау эксперименті</w:t>
            </w:r>
          </w:p>
        </w:tc>
      </w:tr>
      <w:tr w:rsidR="008746A8" w:rsidRPr="00B559EB" w:rsidTr="00533470">
        <w:tc>
          <w:tcPr>
            <w:tcW w:w="2835" w:type="dxa"/>
            <w:vMerge/>
            <w:vAlign w:val="center"/>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p>
        </w:tc>
        <w:tc>
          <w:tcPr>
            <w:tcW w:w="3119" w:type="dxa"/>
            <w:gridSpan w:val="2"/>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Эксп.тобы</w:t>
            </w:r>
          </w:p>
        </w:tc>
        <w:tc>
          <w:tcPr>
            <w:tcW w:w="3543" w:type="dxa"/>
            <w:gridSpan w:val="2"/>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Бақ.тобы</w:t>
            </w:r>
          </w:p>
        </w:tc>
      </w:tr>
      <w:tr w:rsidR="008746A8" w:rsidRPr="00B559EB" w:rsidTr="00533470">
        <w:tc>
          <w:tcPr>
            <w:tcW w:w="2835" w:type="dxa"/>
            <w:vMerge/>
            <w:vAlign w:val="center"/>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p>
        </w:tc>
        <w:tc>
          <w:tcPr>
            <w:tcW w:w="1559"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w:t>
            </w:r>
          </w:p>
        </w:tc>
        <w:tc>
          <w:tcPr>
            <w:tcW w:w="1560"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62</w:t>
            </w:r>
          </w:p>
        </w:tc>
        <w:tc>
          <w:tcPr>
            <w:tcW w:w="170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w:t>
            </w:r>
          </w:p>
        </w:tc>
        <w:tc>
          <w:tcPr>
            <w:tcW w:w="1842"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63</w:t>
            </w:r>
          </w:p>
        </w:tc>
      </w:tr>
      <w:tr w:rsidR="008746A8" w:rsidRPr="00B559EB" w:rsidTr="00533470">
        <w:tc>
          <w:tcPr>
            <w:tcW w:w="2835"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Жоғары</w:t>
            </w:r>
          </w:p>
        </w:tc>
        <w:tc>
          <w:tcPr>
            <w:tcW w:w="1559"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9,7</w:t>
            </w:r>
          </w:p>
        </w:tc>
        <w:tc>
          <w:tcPr>
            <w:tcW w:w="1560"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6</w:t>
            </w:r>
          </w:p>
        </w:tc>
        <w:tc>
          <w:tcPr>
            <w:tcW w:w="170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9,5</w:t>
            </w:r>
          </w:p>
        </w:tc>
        <w:tc>
          <w:tcPr>
            <w:tcW w:w="1842"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6</w:t>
            </w:r>
          </w:p>
        </w:tc>
      </w:tr>
      <w:tr w:rsidR="008746A8" w:rsidRPr="00B559EB" w:rsidTr="00533470">
        <w:tc>
          <w:tcPr>
            <w:tcW w:w="2835"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Орта</w:t>
            </w:r>
          </w:p>
        </w:tc>
        <w:tc>
          <w:tcPr>
            <w:tcW w:w="1559"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38,7</w:t>
            </w:r>
          </w:p>
        </w:tc>
        <w:tc>
          <w:tcPr>
            <w:tcW w:w="1560"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24</w:t>
            </w:r>
          </w:p>
        </w:tc>
        <w:tc>
          <w:tcPr>
            <w:tcW w:w="170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39,7</w:t>
            </w:r>
          </w:p>
        </w:tc>
        <w:tc>
          <w:tcPr>
            <w:tcW w:w="1842"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25</w:t>
            </w:r>
          </w:p>
        </w:tc>
      </w:tr>
      <w:tr w:rsidR="008746A8" w:rsidRPr="00B559EB" w:rsidTr="00533470">
        <w:tc>
          <w:tcPr>
            <w:tcW w:w="2835"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Төмен </w:t>
            </w:r>
          </w:p>
        </w:tc>
        <w:tc>
          <w:tcPr>
            <w:tcW w:w="1559"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51,6</w:t>
            </w:r>
          </w:p>
        </w:tc>
        <w:tc>
          <w:tcPr>
            <w:tcW w:w="1560"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32</w:t>
            </w:r>
          </w:p>
        </w:tc>
        <w:tc>
          <w:tcPr>
            <w:tcW w:w="1701"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50,8</w:t>
            </w:r>
          </w:p>
        </w:tc>
        <w:tc>
          <w:tcPr>
            <w:tcW w:w="1842" w:type="dxa"/>
          </w:tcPr>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32</w:t>
            </w:r>
          </w:p>
        </w:tc>
      </w:tr>
    </w:tbl>
    <w:p w:rsidR="008746A8" w:rsidRPr="00B559EB" w:rsidRDefault="008746A8" w:rsidP="008746A8">
      <w:pPr>
        <w:pStyle w:val="6"/>
        <w:tabs>
          <w:tab w:val="clear" w:pos="1152"/>
          <w:tab w:val="num" w:pos="0"/>
        </w:tabs>
        <w:spacing w:before="0" w:after="0"/>
        <w:ind w:left="0" w:firstLine="567"/>
        <w:rPr>
          <w:rFonts w:ascii="Times New Roman" w:hAnsi="Times New Roman"/>
          <w:b w:val="0"/>
          <w:iCs/>
          <w:sz w:val="28"/>
          <w:szCs w:val="28"/>
          <w:lang w:val="kk-KZ"/>
        </w:rPr>
      </w:pPr>
    </w:p>
    <w:p w:rsidR="008746A8" w:rsidRPr="00B559EB" w:rsidRDefault="008746A8" w:rsidP="008746A8">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t>1</w:t>
      </w:r>
      <w:r w:rsidR="00423C78">
        <w:rPr>
          <w:rFonts w:ascii="Times New Roman" w:hAnsi="Times New Roman"/>
          <w:b w:val="0"/>
          <w:iCs/>
          <w:sz w:val="28"/>
          <w:szCs w:val="28"/>
          <w:lang w:val="kk-KZ"/>
        </w:rPr>
        <w:t>1</w:t>
      </w:r>
      <w:r w:rsidRPr="00B559EB">
        <w:rPr>
          <w:rFonts w:ascii="Times New Roman" w:hAnsi="Times New Roman"/>
          <w:b w:val="0"/>
          <w:iCs/>
          <w:sz w:val="28"/>
          <w:szCs w:val="28"/>
          <w:lang w:val="kk-KZ"/>
        </w:rPr>
        <w:t xml:space="preserve">-кестеге сәйкес </w:t>
      </w:r>
      <w:r>
        <w:rPr>
          <w:rFonts w:ascii="Times New Roman" w:hAnsi="Times New Roman"/>
          <w:b w:val="0"/>
          <w:iCs/>
          <w:sz w:val="28"/>
          <w:szCs w:val="28"/>
          <w:lang w:val="kk-KZ"/>
        </w:rPr>
        <w:t>оқушылардың оқу-жаттығу іс-әрекетін педагогикалық бақылауға</w:t>
      </w:r>
      <w:r w:rsidRPr="00B559EB">
        <w:rPr>
          <w:rFonts w:ascii="Times New Roman" w:hAnsi="Times New Roman"/>
          <w:b w:val="0"/>
          <w:iCs/>
          <w:sz w:val="28"/>
          <w:szCs w:val="28"/>
          <w:lang w:val="kk-KZ"/>
        </w:rPr>
        <w:t xml:space="preserve"> болашақ жаттықтырушы-оқытушылард</w:t>
      </w:r>
      <w:r>
        <w:rPr>
          <w:rFonts w:ascii="Times New Roman" w:hAnsi="Times New Roman"/>
          <w:b w:val="0"/>
          <w:iCs/>
          <w:sz w:val="28"/>
          <w:szCs w:val="28"/>
          <w:lang w:val="kk-KZ"/>
        </w:rPr>
        <w:t xml:space="preserve">ың </w:t>
      </w:r>
      <w:r w:rsidRPr="00B559EB">
        <w:rPr>
          <w:rFonts w:ascii="Times New Roman" w:hAnsi="Times New Roman"/>
          <w:b w:val="0"/>
          <w:iCs/>
          <w:sz w:val="28"/>
          <w:szCs w:val="28"/>
          <w:lang w:val="kk-KZ"/>
        </w:rPr>
        <w:t>даярлығының біз зерттеп отырған жеке тұлғалық сапалық қасиеттерінің толық мәнді қалыптастырылмағандығын көруге болады.</w:t>
      </w:r>
    </w:p>
    <w:p w:rsidR="008746A8" w:rsidRPr="00B559EB" w:rsidRDefault="008746A8" w:rsidP="008746A8">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t>Зерттеп жатқан болашақ жаттықтырушы-оқытушылардың педагогикалық бақылауға даярлығындағы анықталған кемшіліктерді жою және оны түзету біздің зерттеуіміздің қалыптастыру экспериментіне бағыт-бағдар береді.</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Анықтау эксперименті барысында болашақ жаттықтырушы-</w:t>
      </w:r>
      <w:r w:rsidRPr="00D1372D">
        <w:rPr>
          <w:rFonts w:ascii="Times New Roman" w:hAnsi="Times New Roman"/>
          <w:b w:val="0"/>
          <w:sz w:val="28"/>
          <w:szCs w:val="28"/>
          <w:lang w:val="kk-KZ"/>
        </w:rPr>
        <w:t>оқытушыларды оқушылардың оқу-жаттығу іс-әрекетін педагогикалық бақылауға даярлауда басшылыққа алынған білім беру бағдарламалары мазмұнының қажетті үлесі зерделенді, талдау жасалды және олардың</w:t>
      </w:r>
      <w:r w:rsidRPr="00B559EB">
        <w:rPr>
          <w:rFonts w:ascii="Times New Roman" w:hAnsi="Times New Roman"/>
          <w:b w:val="0"/>
          <w:sz w:val="28"/>
          <w:szCs w:val="28"/>
          <w:lang w:val="kk-KZ"/>
        </w:rPr>
        <w:t xml:space="preserve"> мүмкіндіктері қарастырылды.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Зерттеу тақырыбы бойынша талдауға алынған құжаттардың бастапқысы бекітілген және кезінде басшылыққа алынғаны жоғары кәсіби білім стандарты. 5В010800 – Д</w:t>
      </w:r>
      <w:r w:rsidR="001F6159">
        <w:rPr>
          <w:rFonts w:ascii="Times New Roman" w:hAnsi="Times New Roman"/>
          <w:b w:val="0"/>
          <w:sz w:val="28"/>
          <w:szCs w:val="28"/>
          <w:lang w:val="kk-KZ"/>
        </w:rPr>
        <w:t xml:space="preserve">ене шынықтыру және спорт </w:t>
      </w:r>
      <w:r w:rsidRPr="00B559EB">
        <w:rPr>
          <w:rFonts w:ascii="Times New Roman" w:hAnsi="Times New Roman"/>
          <w:b w:val="0"/>
          <w:sz w:val="28"/>
          <w:szCs w:val="28"/>
          <w:lang w:val="kk-KZ"/>
        </w:rPr>
        <w:t>мамандығы бойынша білім бакалаврының кәсіби қызмет түрлері төмендегіше көрсетілген:</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білімдік (педагогикалық);</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ұйымдастыру-басқару;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эксперименттік-зерттеу;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ұйымдастыру-технологиялық;</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жаттықтырушылық (спорттық);</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оқу-тәрбиелік .</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Аталған кәсіптік білім стандартында болашақ маманның, дене шынықтыру және спорт мамандығы бойынша білім бакалавры кәсіби қызмет түрлеріне сәйкес бақылауға қатысты мынадай міндеттерді шешуі көзделген:</w:t>
      </w:r>
    </w:p>
    <w:p w:rsidR="008746A8" w:rsidRPr="00423C78"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423C78">
        <w:rPr>
          <w:rFonts w:ascii="Times New Roman" w:hAnsi="Times New Roman"/>
          <w:b w:val="0"/>
          <w:sz w:val="28"/>
          <w:szCs w:val="28"/>
          <w:lang w:val="kk-KZ"/>
        </w:rPr>
        <w:t xml:space="preserve">жаттықтырушылық (спорттық) қызмет саласында: </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спорттық жетістіктерге ағзаның, дененің қызметтік, әдіс-тәсілдік, психологиялық, зияткерлік дайындығын ғылыми негізде жоспарлау, бақылау және бағыттауы;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денсаулыққа зиян келтірмейтін жоғары спорттық нәтижелерге жету, дене шынықтырумен айналысатын тұлғалардың денсаулығын күшейтуі және сақтау мақсатында спортпен айналысатын жастары, жыныстары, спорттық біліктілігі әр түрлі тұлғалардың моральдік-қажырлық қасиеттерін, отан сүйгіштігін тәрбиелеуі .</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lastRenderedPageBreak/>
        <w:t xml:space="preserve">Дене шынықтыру және спорт мамандығын бітірушілерді кәсіби іс-әрекет саласы (және оларға қойылатын талаптар) көрсетілген. Олар: </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білімдік (педагогикалық);</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эксперименттік-зерттеу;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ұйымдастыру-басқару;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оқу-технологиялық;</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оқу-тәрбиелік қызмет салалары бойынша .</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eastAsia="ko-KR"/>
        </w:rPr>
      </w:pPr>
      <w:r w:rsidRPr="00B559EB">
        <w:rPr>
          <w:rFonts w:ascii="Times New Roman" w:hAnsi="Times New Roman"/>
          <w:b w:val="0"/>
          <w:sz w:val="28"/>
          <w:szCs w:val="28"/>
          <w:lang w:val="kk-KZ"/>
        </w:rPr>
        <w:t>Болашақ мамандарды даярлауды жетілдіру және бағдар беруде Қазақстан Республикасы Үкіметінің 2018 жылғы 31 қазандағы №604 қаулысымен бекітілген жоғары білім берудің мемлекеттік жалпыға міндетті стандарты басшылыққа алынған .</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Қожа Ахмет Ясауи атындағы Халықаралық қазақ-түрік университетінде 5В010800 – «Дене шынықтыру және спорт» мамандығы бойынша 2017 жылы қабылданған білім алушылар үшін әзірленген жұмыс оқу жоспарынан зерттеу жұмысына қатысты оқу пәндері тізбегі келтіріледі (Қосымша </w:t>
      </w:r>
      <w:r w:rsidR="00965686">
        <w:rPr>
          <w:rFonts w:ascii="Times New Roman" w:hAnsi="Times New Roman"/>
          <w:b w:val="0"/>
          <w:sz w:val="28"/>
          <w:szCs w:val="28"/>
          <w:lang w:val="kk-KZ"/>
        </w:rPr>
        <w:t>В</w:t>
      </w:r>
      <w:r w:rsidRPr="00B559EB">
        <w:rPr>
          <w:rFonts w:ascii="Times New Roman" w:hAnsi="Times New Roman"/>
          <w:b w:val="0"/>
          <w:sz w:val="28"/>
          <w:szCs w:val="28"/>
          <w:lang w:val="kk-KZ"/>
        </w:rPr>
        <w:t>).</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«Дене шынықтыру және спорт педагогикасы» курсы бағдарламасы </w:t>
      </w:r>
      <w:r w:rsidRPr="00D1372D">
        <w:rPr>
          <w:rFonts w:ascii="Times New Roman" w:hAnsi="Times New Roman"/>
          <w:b w:val="0"/>
          <w:sz w:val="28"/>
          <w:szCs w:val="28"/>
          <w:lang w:val="kk-KZ"/>
        </w:rPr>
        <w:t>болашақ жаттықтырушы-оқытушы</w:t>
      </w:r>
      <w:r>
        <w:rPr>
          <w:rFonts w:ascii="Times New Roman" w:hAnsi="Times New Roman"/>
          <w:b w:val="0"/>
          <w:sz w:val="28"/>
          <w:szCs w:val="28"/>
          <w:lang w:val="kk-KZ"/>
        </w:rPr>
        <w:t>лард</w:t>
      </w:r>
      <w:r w:rsidRPr="00D1372D">
        <w:rPr>
          <w:rFonts w:ascii="Times New Roman" w:hAnsi="Times New Roman"/>
          <w:b w:val="0"/>
          <w:sz w:val="28"/>
          <w:szCs w:val="28"/>
          <w:lang w:val="kk-KZ"/>
        </w:rPr>
        <w:t>ы</w:t>
      </w:r>
      <w:r>
        <w:rPr>
          <w:rFonts w:ascii="Times New Roman" w:hAnsi="Times New Roman"/>
          <w:b w:val="0"/>
          <w:sz w:val="28"/>
          <w:szCs w:val="28"/>
          <w:lang w:val="kk-KZ"/>
        </w:rPr>
        <w:t xml:space="preserve"> оқушылардың оқу-жаттығу іс-әрекетін </w:t>
      </w:r>
      <w:r w:rsidRPr="00D1372D">
        <w:rPr>
          <w:rFonts w:ascii="Times New Roman" w:hAnsi="Times New Roman"/>
          <w:b w:val="0"/>
          <w:sz w:val="28"/>
          <w:szCs w:val="28"/>
          <w:lang w:val="kk-KZ"/>
        </w:rPr>
        <w:t>педагогикалық бақылауға даярлау</w:t>
      </w:r>
      <w:r>
        <w:rPr>
          <w:rFonts w:ascii="Times New Roman" w:hAnsi="Times New Roman"/>
          <w:b w:val="0"/>
          <w:sz w:val="28"/>
          <w:szCs w:val="28"/>
          <w:lang w:val="kk-KZ"/>
        </w:rPr>
        <w:t xml:space="preserve"> бойынша </w:t>
      </w:r>
      <w:r w:rsidRPr="00B559EB">
        <w:rPr>
          <w:rFonts w:ascii="Times New Roman" w:hAnsi="Times New Roman"/>
          <w:b w:val="0"/>
          <w:sz w:val="28"/>
          <w:szCs w:val="28"/>
          <w:lang w:val="kk-KZ"/>
        </w:rPr>
        <w:t>нақты мағлұматтарды қамтымайды [</w:t>
      </w:r>
      <w:r w:rsidR="00C53161">
        <w:rPr>
          <w:rFonts w:ascii="Times New Roman" w:hAnsi="Times New Roman"/>
          <w:b w:val="0"/>
          <w:sz w:val="28"/>
          <w:szCs w:val="28"/>
          <w:lang w:val="kk-KZ"/>
        </w:rPr>
        <w:t>300</w:t>
      </w:r>
      <w:r w:rsidRPr="00B559EB">
        <w:rPr>
          <w:rFonts w:ascii="Times New Roman" w:hAnsi="Times New Roman"/>
          <w:b w:val="0"/>
          <w:sz w:val="28"/>
          <w:szCs w:val="28"/>
          <w:lang w:val="kk-KZ"/>
        </w:rPr>
        <w:t>], яғни, жалпы педагогиканың теориялық мәселелерін қарастырғанмен де, біз зерттеп отырған сапалық қасиеттерді қалыптастыруды нақты көрсетпейді.</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Келесі «Дене шынықтыру және спорт психологиясы» курсының типтік оқу </w:t>
      </w:r>
      <w:r w:rsidRPr="00C113F5">
        <w:rPr>
          <w:rFonts w:ascii="Times New Roman" w:hAnsi="Times New Roman"/>
          <w:b w:val="0"/>
          <w:sz w:val="28"/>
          <w:szCs w:val="28"/>
          <w:lang w:val="kk-KZ"/>
        </w:rPr>
        <w:t>бағдарламасында болашақ жаттықтырушы-оқытушыларды оқушылардың оқу-жаттығу іс-әрекетін педагогикалық бақылауға даярлау бойынша нақты тақырыптар (оқу материалдары) берілмеген [</w:t>
      </w:r>
      <w:r w:rsidR="00C53161">
        <w:rPr>
          <w:rFonts w:ascii="Times New Roman" w:hAnsi="Times New Roman"/>
          <w:b w:val="0"/>
          <w:sz w:val="28"/>
          <w:szCs w:val="28"/>
          <w:lang w:val="kk-KZ"/>
        </w:rPr>
        <w:t>300</w:t>
      </w:r>
      <w:r w:rsidRPr="00C113F5">
        <w:rPr>
          <w:rFonts w:ascii="Times New Roman" w:hAnsi="Times New Roman"/>
          <w:b w:val="0"/>
          <w:sz w:val="28"/>
          <w:szCs w:val="28"/>
          <w:lang w:val="kk-KZ"/>
        </w:rPr>
        <w:t>, б. 26-38]. Әрбір тақырыпта</w:t>
      </w:r>
      <w:r w:rsidRPr="00B559EB">
        <w:rPr>
          <w:rFonts w:ascii="Times New Roman" w:hAnsi="Times New Roman"/>
          <w:b w:val="0"/>
          <w:sz w:val="28"/>
          <w:szCs w:val="28"/>
          <w:lang w:val="kk-KZ"/>
        </w:rPr>
        <w:t xml:space="preserve"> қарастырылған оқу материалдары болашақ маман даярлығы бойынша қарастырылған, жалпы теориялық сипат алған.</w:t>
      </w:r>
    </w:p>
    <w:p w:rsidR="008746A8" w:rsidRPr="00B559EB" w:rsidRDefault="008746A8" w:rsidP="008746A8">
      <w:pPr>
        <w:pStyle w:val="6"/>
        <w:tabs>
          <w:tab w:val="clear" w:pos="1152"/>
          <w:tab w:val="num" w:pos="0"/>
        </w:tabs>
        <w:spacing w:before="0" w:after="0"/>
        <w:ind w:left="0" w:firstLine="567"/>
        <w:rPr>
          <w:rFonts w:ascii="Times New Roman" w:hAnsi="Times New Roman"/>
          <w:b w:val="0"/>
          <w:color w:val="1D1B11" w:themeColor="background2" w:themeShade="1A"/>
          <w:sz w:val="28"/>
          <w:szCs w:val="28"/>
          <w:lang w:val="kk-KZ"/>
        </w:rPr>
      </w:pPr>
      <w:r w:rsidRPr="00C113F5">
        <w:rPr>
          <w:rFonts w:ascii="Times New Roman" w:hAnsi="Times New Roman"/>
          <w:b w:val="0"/>
          <w:sz w:val="28"/>
          <w:szCs w:val="28"/>
          <w:lang w:val="kk-KZ"/>
        </w:rPr>
        <w:t>Болашақ жаттықтырушы-оқытушы</w:t>
      </w:r>
      <w:r>
        <w:rPr>
          <w:rFonts w:ascii="Times New Roman" w:hAnsi="Times New Roman"/>
          <w:b w:val="0"/>
          <w:sz w:val="28"/>
          <w:szCs w:val="28"/>
          <w:lang w:val="kk-KZ"/>
        </w:rPr>
        <w:t>лард</w:t>
      </w:r>
      <w:r w:rsidRPr="00C113F5">
        <w:rPr>
          <w:rFonts w:ascii="Times New Roman" w:hAnsi="Times New Roman"/>
          <w:b w:val="0"/>
          <w:sz w:val="28"/>
          <w:szCs w:val="28"/>
          <w:lang w:val="kk-KZ"/>
        </w:rPr>
        <w:t>ы</w:t>
      </w:r>
      <w:r>
        <w:rPr>
          <w:rFonts w:ascii="Times New Roman" w:hAnsi="Times New Roman"/>
          <w:b w:val="0"/>
          <w:sz w:val="28"/>
          <w:szCs w:val="28"/>
          <w:lang w:val="kk-KZ"/>
        </w:rPr>
        <w:t xml:space="preserve"> оқушылардың оқу-жаттығу іс-әрекетін</w:t>
      </w:r>
      <w:r w:rsidRPr="00C113F5">
        <w:rPr>
          <w:rFonts w:ascii="Times New Roman" w:hAnsi="Times New Roman"/>
          <w:b w:val="0"/>
          <w:sz w:val="28"/>
          <w:szCs w:val="28"/>
          <w:lang w:val="kk-KZ"/>
        </w:rPr>
        <w:t xml:space="preserve"> педагогикалық бақылауға даярлау</w:t>
      </w:r>
      <w:r>
        <w:rPr>
          <w:rFonts w:ascii="Times New Roman" w:hAnsi="Times New Roman"/>
          <w:b w:val="0"/>
          <w:sz w:val="28"/>
          <w:szCs w:val="28"/>
          <w:lang w:val="kk-KZ"/>
        </w:rPr>
        <w:t xml:space="preserve"> бойынш</w:t>
      </w:r>
      <w:r w:rsidRPr="00B559EB">
        <w:rPr>
          <w:rFonts w:ascii="Times New Roman" w:hAnsi="Times New Roman"/>
          <w:b w:val="0"/>
          <w:sz w:val="28"/>
          <w:szCs w:val="28"/>
          <w:lang w:val="kk-KZ"/>
        </w:rPr>
        <w:t>а «Дене шынықтыру теориясы мен әдістемесі» курсының мәні жоғары</w:t>
      </w:r>
      <w:r>
        <w:rPr>
          <w:rFonts w:ascii="Times New Roman" w:hAnsi="Times New Roman"/>
          <w:b w:val="0"/>
          <w:sz w:val="28"/>
          <w:szCs w:val="28"/>
          <w:lang w:val="kk-KZ"/>
        </w:rPr>
        <w:t xml:space="preserve"> екені анықталды</w:t>
      </w:r>
      <w:r w:rsidRPr="00B559EB">
        <w:rPr>
          <w:rFonts w:ascii="Times New Roman" w:hAnsi="Times New Roman"/>
          <w:b w:val="0"/>
          <w:sz w:val="28"/>
          <w:szCs w:val="28"/>
          <w:lang w:val="kk-KZ"/>
        </w:rPr>
        <w:t xml:space="preserve"> [</w:t>
      </w:r>
      <w:r w:rsidR="00C53161">
        <w:rPr>
          <w:rFonts w:ascii="Times New Roman" w:hAnsi="Times New Roman"/>
          <w:b w:val="0"/>
          <w:sz w:val="28"/>
          <w:szCs w:val="28"/>
          <w:lang w:val="kk-KZ"/>
        </w:rPr>
        <w:t>300</w:t>
      </w:r>
      <w:r w:rsidRPr="00B559EB">
        <w:rPr>
          <w:rFonts w:ascii="Times New Roman" w:hAnsi="Times New Roman"/>
          <w:b w:val="0"/>
          <w:sz w:val="28"/>
          <w:szCs w:val="28"/>
          <w:lang w:val="kk-KZ"/>
        </w:rPr>
        <w:t>, б. 124-138]. Аталған пән бойынша болашақ жаттықтырушы-оқытушылардың психомоторлы дағдыларын қалыптастыру мен жетілдіру бойынша өзіндік жұмыс тақырыптары көрсетілген, олар: қимыл әрекеттеріне үйрету, күшті, жылдамдықты, төзімділікті, икемділікті, ептілікті дамыту, дене шынықтыру жүйесінде тұлғаның бағытты дамуы, дене шынықтыру сабақтарын ұйымдастыру негіздері, т.б.</w:t>
      </w:r>
    </w:p>
    <w:p w:rsidR="008746A8" w:rsidRPr="00B559EB" w:rsidRDefault="008746A8" w:rsidP="008746A8">
      <w:pPr>
        <w:pStyle w:val="6"/>
        <w:tabs>
          <w:tab w:val="clear" w:pos="1152"/>
          <w:tab w:val="num" w:pos="0"/>
        </w:tabs>
        <w:spacing w:before="0" w:after="0"/>
        <w:ind w:left="0" w:firstLine="567"/>
        <w:rPr>
          <w:rFonts w:ascii="Times New Roman" w:hAnsi="Times New Roman"/>
          <w:b w:val="0"/>
          <w:i/>
          <w:sz w:val="28"/>
          <w:szCs w:val="28"/>
          <w:lang w:val="kk-KZ"/>
        </w:rPr>
      </w:pPr>
      <w:r w:rsidRPr="00B559EB">
        <w:rPr>
          <w:rFonts w:ascii="Times New Roman" w:hAnsi="Times New Roman"/>
          <w:b w:val="0"/>
          <w:sz w:val="28"/>
          <w:szCs w:val="28"/>
          <w:lang w:val="kk-KZ"/>
        </w:rPr>
        <w:t>«Дене тәрбиесінің теориясы мен әдістемесі» пәні шеңберіндегі зерттеу тақырыбының өзектілігі жоспарлау мен бақылау спортшыларды жоғары спорттық нәтижелерге дайындау үдерісінде маңызды рөл атқаратындығында.</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Болашақ жаттықтырушы-оқытушыны жалпы әдістемелік дайынд</w:t>
      </w:r>
      <w:r>
        <w:rPr>
          <w:rFonts w:ascii="Times New Roman" w:hAnsi="Times New Roman"/>
          <w:b w:val="0"/>
          <w:sz w:val="28"/>
          <w:szCs w:val="28"/>
          <w:lang w:val="kk-KZ"/>
        </w:rPr>
        <w:t xml:space="preserve">ау </w:t>
      </w:r>
      <w:r w:rsidRPr="00B559EB">
        <w:rPr>
          <w:rFonts w:ascii="Times New Roman" w:hAnsi="Times New Roman"/>
          <w:b w:val="0"/>
          <w:sz w:val="28"/>
          <w:szCs w:val="28"/>
          <w:lang w:val="kk-KZ"/>
        </w:rPr>
        <w:t>бойынша дене шынықтыруды жоспарлау, ұйымдастыру, бақылау, т.б. тақырыптарда БӨЖ тапсырмасы ретінде қарастырылған және ұйымдастыруға бағдарланған. Десекте, спорт түрлері бойынша болашақ жаттықтырушы-оқытушыны педагогикалық бақылауға даярл</w:t>
      </w:r>
      <w:r>
        <w:rPr>
          <w:rFonts w:ascii="Times New Roman" w:hAnsi="Times New Roman"/>
          <w:b w:val="0"/>
          <w:sz w:val="28"/>
          <w:szCs w:val="28"/>
          <w:lang w:val="kk-KZ"/>
        </w:rPr>
        <w:t>а</w:t>
      </w:r>
      <w:r w:rsidRPr="00B559EB">
        <w:rPr>
          <w:rFonts w:ascii="Times New Roman" w:hAnsi="Times New Roman"/>
          <w:b w:val="0"/>
          <w:sz w:val="28"/>
          <w:szCs w:val="28"/>
          <w:lang w:val="kk-KZ"/>
        </w:rPr>
        <w:t>у</w:t>
      </w:r>
      <w:r>
        <w:rPr>
          <w:rFonts w:ascii="Times New Roman" w:hAnsi="Times New Roman"/>
          <w:b w:val="0"/>
          <w:sz w:val="28"/>
          <w:szCs w:val="28"/>
          <w:lang w:val="kk-KZ"/>
        </w:rPr>
        <w:t xml:space="preserve">ды қамтитын </w:t>
      </w:r>
      <w:r w:rsidRPr="00B559EB">
        <w:rPr>
          <w:rFonts w:ascii="Times New Roman" w:hAnsi="Times New Roman"/>
          <w:b w:val="0"/>
          <w:sz w:val="28"/>
          <w:szCs w:val="28"/>
          <w:lang w:val="kk-KZ"/>
        </w:rPr>
        <w:t xml:space="preserve">тақырыптар </w:t>
      </w:r>
      <w:r>
        <w:rPr>
          <w:rFonts w:ascii="Times New Roman" w:hAnsi="Times New Roman"/>
          <w:b w:val="0"/>
          <w:sz w:val="28"/>
          <w:szCs w:val="28"/>
          <w:lang w:val="kk-KZ"/>
        </w:rPr>
        <w:t xml:space="preserve">кешені </w:t>
      </w:r>
      <w:r w:rsidRPr="00B559EB">
        <w:rPr>
          <w:rFonts w:ascii="Times New Roman" w:hAnsi="Times New Roman"/>
          <w:b w:val="0"/>
          <w:sz w:val="28"/>
          <w:szCs w:val="28"/>
          <w:lang w:val="kk-KZ"/>
        </w:rPr>
        <w:t>көрсетілмеген.</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lastRenderedPageBreak/>
        <w:t xml:space="preserve">Сонымен, болашақ </w:t>
      </w:r>
      <w:r>
        <w:rPr>
          <w:rFonts w:ascii="Times New Roman" w:hAnsi="Times New Roman"/>
          <w:b w:val="0"/>
          <w:sz w:val="28"/>
          <w:szCs w:val="28"/>
          <w:lang w:val="kk-KZ"/>
        </w:rPr>
        <w:t xml:space="preserve">жаттықтырушы-оқытушыны, </w:t>
      </w:r>
      <w:r w:rsidRPr="00B559EB">
        <w:rPr>
          <w:rFonts w:ascii="Times New Roman" w:hAnsi="Times New Roman"/>
          <w:b w:val="0"/>
          <w:sz w:val="28"/>
          <w:szCs w:val="28"/>
          <w:lang w:val="kk-KZ"/>
        </w:rPr>
        <w:t>дене шынықтыру мұғалімдерін даярлауда пәнді оқыту әдістемесінде төмендегідей тақырыптарды жеке тақырып ретінде оқыту қажет деп білеміз</w:t>
      </w:r>
      <w:r>
        <w:rPr>
          <w:rFonts w:ascii="Times New Roman" w:hAnsi="Times New Roman"/>
          <w:b w:val="0"/>
          <w:sz w:val="28"/>
          <w:szCs w:val="28"/>
          <w:lang w:val="kk-KZ"/>
        </w:rPr>
        <w:t xml:space="preserve"> </w:t>
      </w:r>
      <w:r w:rsidRPr="00B559EB">
        <w:rPr>
          <w:rFonts w:ascii="Times New Roman" w:hAnsi="Times New Roman"/>
          <w:b w:val="0"/>
          <w:sz w:val="28"/>
          <w:szCs w:val="28"/>
          <w:lang w:val="kk-KZ"/>
        </w:rPr>
        <w:t>[</w:t>
      </w:r>
      <w:r w:rsidR="00C53161">
        <w:rPr>
          <w:rFonts w:ascii="Times New Roman" w:hAnsi="Times New Roman"/>
          <w:b w:val="0"/>
          <w:sz w:val="28"/>
          <w:szCs w:val="28"/>
          <w:lang w:val="kk-KZ"/>
        </w:rPr>
        <w:t>301</w:t>
      </w:r>
      <w:r w:rsidRPr="00B559EB">
        <w:rPr>
          <w:rFonts w:ascii="Times New Roman" w:hAnsi="Times New Roman"/>
          <w:b w:val="0"/>
          <w:sz w:val="28"/>
          <w:szCs w:val="28"/>
          <w:lang w:val="kk-KZ"/>
        </w:rPr>
        <w:t>]:</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дене тәрбиесі сабақтарының мақсатын қою;</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дене шынықтыру пәніндегі оқыту нәтижелері;</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дене шынықтыру сабақтарында бақылау, тексеру, есепке алу;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дене шынықтыру сабақтары бойынша педагогикалық бақылау түрлері және оларды жүзеге асыру әдіс-тәсілдері;</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дене шынықтыру сабақтарындағы іс-әрекет (қозғалыс) түрлеріне критерийлер әзірлеу;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сабақтың кезеңдерінде оқушылардың іс-әрекеттерін есепке алу.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Сонымен қатар, мамандықтың </w:t>
      </w:r>
      <w:r>
        <w:rPr>
          <w:rFonts w:ascii="Times New Roman" w:hAnsi="Times New Roman"/>
          <w:b w:val="0"/>
          <w:sz w:val="28"/>
          <w:szCs w:val="28"/>
          <w:lang w:val="kk-KZ"/>
        </w:rPr>
        <w:t xml:space="preserve">базалық және кәсіптендіру циклы, </w:t>
      </w:r>
      <w:r w:rsidRPr="00B559EB">
        <w:rPr>
          <w:rFonts w:ascii="Times New Roman" w:hAnsi="Times New Roman"/>
          <w:b w:val="0"/>
          <w:sz w:val="28"/>
          <w:szCs w:val="28"/>
          <w:lang w:val="kk-KZ"/>
        </w:rPr>
        <w:t>оқу пәндері бойынша типтік бағдарламалар талданды, атап айтқанда «Спорттық күрес», «Таңдап алынған спорт түрінің теориясы мен әдістемесі» пәндері [</w:t>
      </w:r>
      <w:r w:rsidR="00C53161">
        <w:rPr>
          <w:rFonts w:ascii="Times New Roman" w:hAnsi="Times New Roman"/>
          <w:b w:val="0"/>
          <w:sz w:val="28"/>
          <w:szCs w:val="28"/>
          <w:lang w:val="kk-KZ"/>
        </w:rPr>
        <w:t>300</w:t>
      </w:r>
      <w:r w:rsidR="00533470">
        <w:rPr>
          <w:rFonts w:ascii="Times New Roman" w:hAnsi="Times New Roman"/>
          <w:b w:val="0"/>
          <w:sz w:val="28"/>
          <w:szCs w:val="28"/>
          <w:lang w:val="kk-KZ"/>
        </w:rPr>
        <w:t>-</w:t>
      </w:r>
      <w:r w:rsidR="00C53161">
        <w:rPr>
          <w:rFonts w:ascii="Times New Roman" w:hAnsi="Times New Roman"/>
          <w:b w:val="0"/>
          <w:sz w:val="28"/>
          <w:szCs w:val="28"/>
          <w:lang w:val="kk-KZ"/>
        </w:rPr>
        <w:t>303</w:t>
      </w:r>
      <w:r w:rsidRPr="00B559EB">
        <w:rPr>
          <w:rFonts w:ascii="Times New Roman" w:hAnsi="Times New Roman"/>
          <w:b w:val="0"/>
          <w:sz w:val="28"/>
          <w:szCs w:val="28"/>
          <w:lang w:val="kk-KZ"/>
        </w:rPr>
        <w:t>].</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Ғылыми-зерттеу тақырыбына сәйкес болашақ жаттықтырушы-оқытушыларды</w:t>
      </w:r>
      <w:r>
        <w:rPr>
          <w:rFonts w:ascii="Times New Roman" w:hAnsi="Times New Roman"/>
          <w:b w:val="0"/>
          <w:sz w:val="28"/>
          <w:szCs w:val="28"/>
          <w:lang w:val="kk-KZ"/>
        </w:rPr>
        <w:t xml:space="preserve"> </w:t>
      </w:r>
      <w:r w:rsidRPr="00B559EB">
        <w:rPr>
          <w:rFonts w:ascii="Times New Roman" w:hAnsi="Times New Roman"/>
          <w:b w:val="0"/>
          <w:sz w:val="28"/>
          <w:szCs w:val="28"/>
          <w:lang w:val="kk-KZ"/>
        </w:rPr>
        <w:t>спорт түрлері бойынша педагогикалық бақылау</w:t>
      </w:r>
      <w:r>
        <w:rPr>
          <w:rFonts w:ascii="Times New Roman" w:hAnsi="Times New Roman"/>
          <w:b w:val="0"/>
          <w:sz w:val="28"/>
          <w:szCs w:val="28"/>
          <w:lang w:val="kk-KZ"/>
        </w:rPr>
        <w:t>ға</w:t>
      </w:r>
      <w:r w:rsidRPr="00B559EB">
        <w:rPr>
          <w:rFonts w:ascii="Times New Roman" w:hAnsi="Times New Roman"/>
          <w:b w:val="0"/>
          <w:sz w:val="28"/>
          <w:szCs w:val="28"/>
          <w:lang w:val="kk-KZ"/>
        </w:rPr>
        <w:t xml:space="preserve"> даярл</w:t>
      </w:r>
      <w:r>
        <w:rPr>
          <w:rFonts w:ascii="Times New Roman" w:hAnsi="Times New Roman"/>
          <w:b w:val="0"/>
          <w:sz w:val="28"/>
          <w:szCs w:val="28"/>
          <w:lang w:val="kk-KZ"/>
        </w:rPr>
        <w:t xml:space="preserve">ауда </w:t>
      </w:r>
      <w:r w:rsidRPr="00B559EB">
        <w:rPr>
          <w:rFonts w:ascii="Times New Roman" w:hAnsi="Times New Roman"/>
          <w:b w:val="0"/>
          <w:sz w:val="28"/>
          <w:szCs w:val="28"/>
          <w:lang w:val="kk-KZ"/>
        </w:rPr>
        <w:t>«Спорт түрлері» пәнінің маңызы жоғары [</w:t>
      </w:r>
      <w:r w:rsidR="00C53161">
        <w:rPr>
          <w:rFonts w:ascii="Times New Roman" w:hAnsi="Times New Roman"/>
          <w:b w:val="0"/>
          <w:sz w:val="28"/>
          <w:szCs w:val="28"/>
          <w:lang w:val="kk-KZ"/>
        </w:rPr>
        <w:t>302</w:t>
      </w:r>
      <w:r w:rsidRPr="00B559EB">
        <w:rPr>
          <w:rFonts w:ascii="Times New Roman" w:hAnsi="Times New Roman"/>
          <w:b w:val="0"/>
          <w:sz w:val="28"/>
          <w:szCs w:val="28"/>
          <w:lang w:val="kk-KZ"/>
        </w:rPr>
        <w:t>].</w:t>
      </w:r>
      <w:r>
        <w:rPr>
          <w:rFonts w:ascii="Times New Roman" w:hAnsi="Times New Roman"/>
          <w:b w:val="0"/>
          <w:sz w:val="28"/>
          <w:szCs w:val="28"/>
          <w:lang w:val="kk-KZ"/>
        </w:rPr>
        <w:t xml:space="preserve"> </w:t>
      </w:r>
      <w:r w:rsidRPr="00B559EB">
        <w:rPr>
          <w:rFonts w:ascii="Times New Roman" w:hAnsi="Times New Roman"/>
          <w:b w:val="0"/>
          <w:sz w:val="28"/>
          <w:szCs w:val="28"/>
          <w:lang w:val="kk-KZ"/>
        </w:rPr>
        <w:t>Сонымен, мамандық пәндері</w:t>
      </w:r>
      <w:r>
        <w:rPr>
          <w:rFonts w:ascii="Times New Roman" w:hAnsi="Times New Roman"/>
          <w:b w:val="0"/>
          <w:sz w:val="28"/>
          <w:szCs w:val="28"/>
          <w:lang w:val="kk-KZ"/>
        </w:rPr>
        <w:t xml:space="preserve">не сәйкес </w:t>
      </w:r>
      <w:r w:rsidRPr="00B559EB">
        <w:rPr>
          <w:rFonts w:ascii="Times New Roman" w:hAnsi="Times New Roman"/>
          <w:b w:val="0"/>
          <w:sz w:val="28"/>
          <w:szCs w:val="28"/>
          <w:lang w:val="kk-KZ"/>
        </w:rPr>
        <w:t>типтік оқу бағдарламаларын талдау болашақ жаттықтырушы-</w:t>
      </w:r>
      <w:r w:rsidRPr="00C113F5">
        <w:rPr>
          <w:rFonts w:ascii="Times New Roman" w:hAnsi="Times New Roman"/>
          <w:b w:val="0"/>
          <w:sz w:val="28"/>
          <w:szCs w:val="28"/>
          <w:lang w:val="kk-KZ"/>
        </w:rPr>
        <w:t>оқытушыларды спорт түрлері бойынша педагогикалық бақылауға даярлауда</w:t>
      </w:r>
      <w:r>
        <w:rPr>
          <w:rFonts w:ascii="Times New Roman" w:hAnsi="Times New Roman"/>
          <w:b w:val="0"/>
          <w:sz w:val="28"/>
          <w:szCs w:val="28"/>
          <w:lang w:val="kk-KZ"/>
        </w:rPr>
        <w:t xml:space="preserve"> </w:t>
      </w:r>
      <w:r w:rsidRPr="00B559EB">
        <w:rPr>
          <w:rFonts w:ascii="Times New Roman" w:hAnsi="Times New Roman"/>
          <w:b w:val="0"/>
          <w:sz w:val="28"/>
          <w:szCs w:val="28"/>
          <w:lang w:val="kk-KZ"/>
        </w:rPr>
        <w:t>бағдар беретіндігін көрсетті. Атап айтқанда, спорт түрлері Қазақша күрес, Дзюдо, Шығыс жекпе-жегі, самбо, Таэквондо, т.б. бойынша ЖОО оқыту белгіленген және қысқаша мазмұны келтірілген.</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Базалық және маман</w:t>
      </w:r>
      <w:r>
        <w:rPr>
          <w:rFonts w:ascii="Times New Roman" w:hAnsi="Times New Roman"/>
          <w:b w:val="0"/>
          <w:sz w:val="28"/>
          <w:szCs w:val="28"/>
          <w:lang w:val="kk-KZ"/>
        </w:rPr>
        <w:t>дан</w:t>
      </w:r>
      <w:r w:rsidRPr="00B559EB">
        <w:rPr>
          <w:rFonts w:ascii="Times New Roman" w:hAnsi="Times New Roman"/>
          <w:b w:val="0"/>
          <w:sz w:val="28"/>
          <w:szCs w:val="28"/>
          <w:lang w:val="kk-KZ"/>
        </w:rPr>
        <w:t xml:space="preserve">дыру бойынша оқытылатын пәндердің оқу </w:t>
      </w:r>
      <w:r w:rsidRPr="00C113F5">
        <w:rPr>
          <w:rFonts w:ascii="Times New Roman" w:hAnsi="Times New Roman"/>
          <w:b w:val="0"/>
          <w:sz w:val="28"/>
          <w:szCs w:val="28"/>
          <w:lang w:val="kk-KZ"/>
        </w:rPr>
        <w:t>бағдарламаларын талдау болашақ жаттықтырушы-оқытушы</w:t>
      </w:r>
      <w:r>
        <w:rPr>
          <w:rFonts w:ascii="Times New Roman" w:hAnsi="Times New Roman"/>
          <w:b w:val="0"/>
          <w:sz w:val="28"/>
          <w:szCs w:val="28"/>
          <w:lang w:val="kk-KZ"/>
        </w:rPr>
        <w:t>лард</w:t>
      </w:r>
      <w:r w:rsidRPr="00C113F5">
        <w:rPr>
          <w:rFonts w:ascii="Times New Roman" w:hAnsi="Times New Roman"/>
          <w:b w:val="0"/>
          <w:sz w:val="28"/>
          <w:szCs w:val="28"/>
          <w:lang w:val="kk-KZ"/>
        </w:rPr>
        <w:t>ы</w:t>
      </w:r>
      <w:r>
        <w:rPr>
          <w:rFonts w:ascii="Times New Roman" w:hAnsi="Times New Roman"/>
          <w:b w:val="0"/>
          <w:sz w:val="28"/>
          <w:szCs w:val="28"/>
          <w:lang w:val="kk-KZ"/>
        </w:rPr>
        <w:t xml:space="preserve"> оқушылардың оқу-жаттығу іс-әрекетін</w:t>
      </w:r>
      <w:r w:rsidRPr="00C113F5">
        <w:rPr>
          <w:rFonts w:ascii="Times New Roman" w:hAnsi="Times New Roman"/>
          <w:b w:val="0"/>
          <w:sz w:val="28"/>
          <w:szCs w:val="28"/>
          <w:lang w:val="kk-KZ"/>
        </w:rPr>
        <w:t xml:space="preserve"> педагогикалық бақылауға даярлауды жүйелі түрде жүзеге асыруға бағытталған тақырыптар</w:t>
      </w:r>
      <w:r w:rsidRPr="00B559EB">
        <w:rPr>
          <w:rFonts w:ascii="Times New Roman" w:hAnsi="Times New Roman"/>
          <w:b w:val="0"/>
          <w:sz w:val="28"/>
          <w:szCs w:val="28"/>
          <w:lang w:val="kk-KZ"/>
        </w:rPr>
        <w:t xml:space="preserve"> қарастырылмағандығын көрсетті.</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Келесі кезекте, оқу құралдары мен оқу-әдістемелік құралдардың кейбірі талданды. Солардың бірі С.Тайжанов пен А.Қарақовтың «Дене тәрбиесін үйретудің әдістері» оқу құралы [3</w:t>
      </w:r>
      <w:r w:rsidR="00533470">
        <w:rPr>
          <w:rFonts w:ascii="Times New Roman" w:hAnsi="Times New Roman"/>
          <w:b w:val="0"/>
          <w:sz w:val="28"/>
          <w:szCs w:val="28"/>
          <w:lang w:val="kk-KZ"/>
        </w:rPr>
        <w:t>0</w:t>
      </w:r>
      <w:r w:rsidRPr="00B559EB">
        <w:rPr>
          <w:rFonts w:ascii="Times New Roman" w:hAnsi="Times New Roman"/>
          <w:b w:val="0"/>
          <w:sz w:val="28"/>
          <w:szCs w:val="28"/>
          <w:lang w:val="kk-KZ"/>
        </w:rPr>
        <w:t>4]. «1.3. Сабақ – тәрбие ісінің негізгі түрі» тақырыбында бақылау-бағалауға қатысты былай деп жазылған: «</w:t>
      </w:r>
      <w:r>
        <w:rPr>
          <w:rFonts w:ascii="Times New Roman" w:hAnsi="Times New Roman"/>
          <w:b w:val="0"/>
          <w:sz w:val="28"/>
          <w:szCs w:val="28"/>
          <w:lang w:val="kk-KZ"/>
        </w:rPr>
        <w:t>Педагогтың</w:t>
      </w:r>
      <w:r w:rsidRPr="00B559EB">
        <w:rPr>
          <w:rFonts w:ascii="Times New Roman" w:hAnsi="Times New Roman"/>
          <w:b w:val="0"/>
          <w:sz w:val="28"/>
          <w:szCs w:val="28"/>
          <w:lang w:val="kk-KZ"/>
        </w:rPr>
        <w:t xml:space="preserve"> ұйымдастыру-басқарушылық және бағалаушылық қызметі: сабақтың мақсатын белгілеу, оқу-тапсырмаларын түсіндіру, практикалық қимылдың үлгісін көрсету, көмек пен қауіпсіздік шараларын жүзеге асыру, ескертулер мен нұсқаулар беру; жаттығу орнын жинастыру және дайындау бойынша іс-қимыл, құрал-жабдықтарды үлестіру және жинап алу; жаттығушылар оқу тапсырмаларын орындайтын жердегі басшылық (орналасу, орындау реттері, алмасу), оқушылар қимылын өзара бақылауды және үлгерімді есепке алу; үйге берілген тапсырманы айту және сабақтың қорытындысын жасау» . Сонымен қатар, оқушының оқу-танымдық қызметі бақылау-бағалауға қатысты төмендегіше берілген: «... мұғалімнің реттеушілік нұсқаулары және оқу тапсырмаларын орындау ісінде өзін-өзі бағалаудағы оқу-танымдық қызметінің нәтижесі сабақты өткізудің сапалық бағасының басты өлшемі болады» [34, </w:t>
      </w:r>
      <w:r w:rsidRPr="00B559EB">
        <w:rPr>
          <w:rFonts w:ascii="Times New Roman" w:hAnsi="Times New Roman"/>
          <w:b w:val="0"/>
          <w:sz w:val="28"/>
          <w:szCs w:val="28"/>
          <w:lang w:val="kk-KZ"/>
        </w:rPr>
        <w:lastRenderedPageBreak/>
        <w:t>б.14]. Көріп отырғандай авторлар ұйымдастырылған оқу-тәрбие, оқу-жаттығу жұмыстары барысында бақылау-бағалауды оқыту керектігін ұсынады.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Т.Ә.Ботағариев пен С.С.Кубиеваның аторлық бірлестікте жазылған «Дене шынықтыру теориясы мен әдістемесінің жалпы негіздері» атты оқу құралында бақылау сабақтары туралы жазады. Олар: оқу, жаттықтыру, бақылау, құрастырылған сабақтар. Сонымен қатар, «Бақылау сабақтары – дене қуаты қасиетін дамыту және оқу материалын игеруді бақылайды. Бұлар негізінен нормативтер алу түрінде өткізіледі» деп сипаттайды .</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Болашақ жаттықтырушы-оқытушылардың бақылау-бағалау бойынша даярлығын қалыптастыратын пәннің бірі – Бағалаудың өлшемдік технологиялары . Аталған пәннің типтік бағдарламасына және оқу құралының мазмұнына сәйкес пәнді оқыту тақырыптарын беруге болады [</w:t>
      </w:r>
      <w:r w:rsidR="00C53161">
        <w:rPr>
          <w:rFonts w:ascii="Times New Roman" w:hAnsi="Times New Roman"/>
          <w:b w:val="0"/>
          <w:sz w:val="28"/>
          <w:szCs w:val="28"/>
          <w:lang w:val="kk-KZ"/>
        </w:rPr>
        <w:t>305</w:t>
      </w:r>
      <w:r w:rsidRPr="00B559EB">
        <w:rPr>
          <w:rFonts w:ascii="Times New Roman" w:hAnsi="Times New Roman"/>
          <w:b w:val="0"/>
          <w:sz w:val="28"/>
          <w:szCs w:val="28"/>
          <w:lang w:val="kk-KZ"/>
        </w:rPr>
        <w:t>]. Себебі, бақылаудың барысында бағалау, оның ішінде оқу-жаттығу жұмыстары бойынша оқушылардың іс-әрекетін бақылау-бағалау орынды болады.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highlight w:val="yellow"/>
          <w:lang w:val="kk-KZ"/>
        </w:rPr>
      </w:pPr>
      <w:r w:rsidRPr="00B559EB">
        <w:rPr>
          <w:rFonts w:ascii="Times New Roman" w:hAnsi="Times New Roman"/>
          <w:b w:val="0"/>
          <w:sz w:val="28"/>
          <w:szCs w:val="28"/>
          <w:lang w:val="kk-KZ"/>
        </w:rPr>
        <w:t>Басқа да оқу-тәрбие, оқу-жаттығу жаттығ</w:t>
      </w:r>
      <w:r>
        <w:rPr>
          <w:rFonts w:ascii="Times New Roman" w:hAnsi="Times New Roman"/>
          <w:b w:val="0"/>
          <w:sz w:val="28"/>
          <w:szCs w:val="28"/>
          <w:lang w:val="kk-KZ"/>
        </w:rPr>
        <w:t>у</w:t>
      </w:r>
      <w:r w:rsidRPr="00B559EB">
        <w:rPr>
          <w:rFonts w:ascii="Times New Roman" w:hAnsi="Times New Roman"/>
          <w:b w:val="0"/>
          <w:sz w:val="28"/>
          <w:szCs w:val="28"/>
          <w:lang w:val="kk-KZ"/>
        </w:rPr>
        <w:t>ларын бақылауға қатысты оқыту мазмұнына байланысты құжаттар зерделенді. Студенттердің оқу іс-әрекетін бақылауды жүзеге асыруға даярл</w:t>
      </w:r>
      <w:r>
        <w:rPr>
          <w:rFonts w:ascii="Times New Roman" w:hAnsi="Times New Roman"/>
          <w:b w:val="0"/>
          <w:sz w:val="28"/>
          <w:szCs w:val="28"/>
          <w:lang w:val="kk-KZ"/>
        </w:rPr>
        <w:t>а</w:t>
      </w:r>
      <w:r w:rsidRPr="00B559EB">
        <w:rPr>
          <w:rFonts w:ascii="Times New Roman" w:hAnsi="Times New Roman"/>
          <w:b w:val="0"/>
          <w:sz w:val="28"/>
          <w:szCs w:val="28"/>
          <w:lang w:val="kk-KZ"/>
        </w:rPr>
        <w:t>у міндетін шешуге байланысты іс-әрекеттің оқыту мазмұнында қамтылуын қарастырдық. Мамандықта оқытылатын пәндердің оқу бағдарламаларын талдау болашақ жаттықтырушы-оқытушы</w:t>
      </w:r>
      <w:r>
        <w:rPr>
          <w:rFonts w:ascii="Times New Roman" w:hAnsi="Times New Roman"/>
          <w:b w:val="0"/>
          <w:sz w:val="28"/>
          <w:szCs w:val="28"/>
          <w:lang w:val="kk-KZ"/>
        </w:rPr>
        <w:t xml:space="preserve">ны </w:t>
      </w:r>
      <w:r w:rsidRPr="00B559EB">
        <w:rPr>
          <w:rFonts w:ascii="Times New Roman" w:hAnsi="Times New Roman"/>
          <w:b w:val="0"/>
          <w:sz w:val="28"/>
          <w:szCs w:val="28"/>
          <w:lang w:val="kk-KZ"/>
        </w:rPr>
        <w:t>оқушылардың оқу-жаттығу іс-әрекеті</w:t>
      </w:r>
      <w:r>
        <w:rPr>
          <w:rFonts w:ascii="Times New Roman" w:hAnsi="Times New Roman"/>
          <w:b w:val="0"/>
          <w:sz w:val="28"/>
          <w:szCs w:val="28"/>
          <w:lang w:val="kk-KZ"/>
        </w:rPr>
        <w:t>н</w:t>
      </w:r>
      <w:r w:rsidRPr="00B559EB">
        <w:rPr>
          <w:rFonts w:ascii="Times New Roman" w:hAnsi="Times New Roman"/>
          <w:b w:val="0"/>
          <w:sz w:val="28"/>
          <w:szCs w:val="28"/>
          <w:lang w:val="kk-KZ"/>
        </w:rPr>
        <w:t xml:space="preserve"> педагогикалық бақылау</w:t>
      </w:r>
      <w:r>
        <w:rPr>
          <w:rFonts w:ascii="Times New Roman" w:hAnsi="Times New Roman"/>
          <w:b w:val="0"/>
          <w:sz w:val="28"/>
          <w:szCs w:val="28"/>
          <w:lang w:val="kk-KZ"/>
        </w:rPr>
        <w:t>ға</w:t>
      </w:r>
      <w:r w:rsidRPr="00B559EB">
        <w:rPr>
          <w:rFonts w:ascii="Times New Roman" w:hAnsi="Times New Roman"/>
          <w:b w:val="0"/>
          <w:sz w:val="28"/>
          <w:szCs w:val="28"/>
          <w:lang w:val="kk-KZ"/>
        </w:rPr>
        <w:t xml:space="preserve"> даярл</w:t>
      </w:r>
      <w:r>
        <w:rPr>
          <w:rFonts w:ascii="Times New Roman" w:hAnsi="Times New Roman"/>
          <w:b w:val="0"/>
          <w:sz w:val="28"/>
          <w:szCs w:val="28"/>
          <w:lang w:val="kk-KZ"/>
        </w:rPr>
        <w:t>ау</w:t>
      </w:r>
      <w:r w:rsidRPr="00B559EB">
        <w:rPr>
          <w:rFonts w:ascii="Times New Roman" w:hAnsi="Times New Roman"/>
          <w:b w:val="0"/>
          <w:sz w:val="28"/>
          <w:szCs w:val="28"/>
          <w:lang w:val="kk-KZ"/>
        </w:rPr>
        <w:t xml:space="preserve"> жүйелі түрде </w:t>
      </w:r>
      <w:r>
        <w:rPr>
          <w:rFonts w:ascii="Times New Roman" w:hAnsi="Times New Roman"/>
          <w:b w:val="0"/>
          <w:sz w:val="28"/>
          <w:szCs w:val="28"/>
          <w:lang w:val="kk-KZ"/>
        </w:rPr>
        <w:t>жүзеге асыр</w:t>
      </w:r>
      <w:r w:rsidRPr="00B559EB">
        <w:rPr>
          <w:rFonts w:ascii="Times New Roman" w:hAnsi="Times New Roman"/>
          <w:b w:val="0"/>
          <w:sz w:val="28"/>
          <w:szCs w:val="28"/>
          <w:lang w:val="kk-KZ"/>
        </w:rPr>
        <w:t>уға бағытталған тақырыптар қарастырылмағандығын аңғардық. Атап айтқанда:</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Қателердің пайда болу себептерін анықтау және оларды жою жоспарын жасау бойынша:</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оқушының оқу-жаттығу іс-әрекетінде қателікке себеп бол</w:t>
      </w:r>
      <w:r>
        <w:rPr>
          <w:rFonts w:ascii="Times New Roman" w:hAnsi="Times New Roman"/>
          <w:b w:val="0"/>
          <w:sz w:val="28"/>
          <w:szCs w:val="28"/>
          <w:lang w:val="kk-KZ"/>
        </w:rPr>
        <w:t>аты</w:t>
      </w:r>
      <w:r w:rsidRPr="00B559EB">
        <w:rPr>
          <w:rFonts w:ascii="Times New Roman" w:hAnsi="Times New Roman"/>
          <w:b w:val="0"/>
          <w:sz w:val="28"/>
          <w:szCs w:val="28"/>
          <w:lang w:val="kk-KZ"/>
        </w:rPr>
        <w:t>н кемшіліктерді анықтау, оқу мотивтерін талдау, қалыптасқан икемділік деңгейін анықтау, оқушының психологиялық-физиологиялық жағдайын талдау;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оқушының қате іс-әрекетін немесе педагог іс-әрекетіндегі кемшіліктерді анықтау (түсіндіру логикасының бұзылуы, сабақтың жылдам қарқыны, жаттығулардың біртектес болуы, мұғалімнің сөздерінің анық болмауы және т. б.);</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қате сипатын анықтау.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Түзетуді жүзеге асыру бойынша:</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түзету тапсырмасын төмендегі</w:t>
      </w:r>
      <w:r>
        <w:rPr>
          <w:rFonts w:ascii="Times New Roman" w:hAnsi="Times New Roman"/>
          <w:b w:val="0"/>
          <w:sz w:val="28"/>
          <w:szCs w:val="28"/>
          <w:lang w:val="kk-KZ"/>
        </w:rPr>
        <w:t>л</w:t>
      </w:r>
      <w:r w:rsidRPr="00B559EB">
        <w:rPr>
          <w:rFonts w:ascii="Times New Roman" w:hAnsi="Times New Roman"/>
          <w:b w:val="0"/>
          <w:sz w:val="28"/>
          <w:szCs w:val="28"/>
          <w:lang w:val="kk-KZ"/>
        </w:rPr>
        <w:t>ерді ескере отырып құрастыру: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а) қатенің сипаты;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 оның себептері;</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в) оқушының ерекшеліктері;</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оқушылардың оқу іс-әрекетіндегі кемшіліктерді, олардың білімдеріндегі кемшіліктерді талдау негізінде дайындық және ескертуші жаттығуларды, тапсырмаларды құрастыру;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алдыңғы әрекеттердің синтезі.</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Бағалау критерийлерін белгілеу және оларды пайдалану бойынша:</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бағалау пәнін бөліп алу;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критерийлерді әзірлеу (олар болмаған жағдайда);</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оқу іс-әрекетіне бағалау критерийлерін енгізу;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lastRenderedPageBreak/>
        <w:t>- бағалау пәнін салыстырудың (сәйкес қоюдың), абстракциялаудың және қорытудың жалпы логикалық әрекеттерін пайдалана отырып бағалау өлшемдеріне (өлшеміне) сәйкестігін анықтау.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Бағалау талдауын қалыптастыру бойынша әрекет төмендегідей операциялардан тұрады:</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оқушының жауаптарын, сынақ нәтижелерін талдау;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бағалау негіздемелерін бөлу;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ауызша бағалау үшін сөйлемдерді, сөз тіркестерін моделдеу;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баға берудің лексикалық құралдарын бөлу;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алдыңғы әрекеттердің нәтижелерін жинақтау.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Келесі кезекте оқушылардың оқу-жаттығу іс-әрекетіне педагогикалық бақылауды жүзеге асыруға болашақ жаттықтырушы-оқытушыларды  даярлаудың теориялық негіздері 2-бөлімде қарастырылды. Соған сәйкес бұл даярлық құраушысы іскерлікті меңгеру бойынша студент іс-әрекетінің құрылымы келесі компоненттердің бірлігі ретінде ұсынылуы мүмкін:</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берілген іскерліктің кәсіби және тұлғалық маңыздылығын саналы сезіну;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осы іскерлікті меңгеруге мақсат қою;</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іскерлікті қалыптастыру үшін білімді көкейкесті ету;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әрекеттер мен операциялардың белгілі бір жиынтығы ретінде осы іс-әрекеттің мазмұнын ашу;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практикалық іс-әрекет пен іскерлікті меңгеру бойынша жаттығуларды ұйымдастыру;</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қалыптасқан іскерліктің деңгейін бақылау, іс-әрекеттің барысы мен нәтижесін бағалау.</w:t>
      </w:r>
    </w:p>
    <w:p w:rsidR="008746A8" w:rsidRPr="00B559EB" w:rsidRDefault="008746A8" w:rsidP="008746A8">
      <w:pPr>
        <w:pStyle w:val="6"/>
        <w:tabs>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Дене шынықтыру және спорт түрлері жүйесінің күрделілігі және </w:t>
      </w:r>
      <w:r w:rsidRPr="00447984">
        <w:rPr>
          <w:rFonts w:ascii="Times New Roman" w:hAnsi="Times New Roman"/>
          <w:b w:val="0"/>
          <w:sz w:val="28"/>
          <w:szCs w:val="28"/>
          <w:lang w:val="kk-KZ"/>
        </w:rPr>
        <w:t>көпқырлылығы жаттықтырушы-оқытушыдан көптеген міндетті шешуді талап етеді. Болашақ жаттықтырушы-оқытушыларды оқушылардың оқу-жаттығу іс-әрекетін педагогикалық бақылауға даярлауда педагогикалық практикалардың</w:t>
      </w:r>
      <w:r w:rsidRPr="00B559EB">
        <w:rPr>
          <w:rFonts w:ascii="Times New Roman" w:hAnsi="Times New Roman"/>
          <w:b w:val="0"/>
          <w:sz w:val="28"/>
          <w:szCs w:val="28"/>
          <w:lang w:val="kk-KZ"/>
        </w:rPr>
        <w:t xml:space="preserve"> мол мүмкіндіктері бары анықталды. Интернеттегі білім беру қосымшаларын қолдана отырып, бақылауда технологияны қолдануға мүмкіндік беру, оның ішінде: онлайн-қосымшалар арқылы аудит дағдыларын игер</w:t>
      </w:r>
      <w:r>
        <w:rPr>
          <w:rFonts w:ascii="Times New Roman" w:hAnsi="Times New Roman"/>
          <w:b w:val="0"/>
          <w:sz w:val="28"/>
          <w:szCs w:val="28"/>
          <w:lang w:val="kk-KZ"/>
        </w:rPr>
        <w:t>у</w:t>
      </w:r>
      <w:r w:rsidRPr="00B559EB">
        <w:rPr>
          <w:rFonts w:ascii="Times New Roman" w:hAnsi="Times New Roman"/>
          <w:b w:val="0"/>
          <w:sz w:val="28"/>
          <w:szCs w:val="28"/>
          <w:lang w:val="kk-KZ"/>
        </w:rPr>
        <w:t>, интернеттегі қосымшаларды қолдана отырып, онлайн шешімдерді әзірлеу, интернеттегі қосымшалар арқылы аудиттің жаңа әдістері мен тәжірибелерін үйрену [</w:t>
      </w:r>
      <w:r w:rsidR="00C53161">
        <w:rPr>
          <w:rFonts w:ascii="Times New Roman" w:hAnsi="Times New Roman"/>
          <w:b w:val="0"/>
          <w:sz w:val="28"/>
          <w:szCs w:val="28"/>
          <w:lang w:val="kk-KZ"/>
        </w:rPr>
        <w:t>306</w:t>
      </w:r>
      <w:r w:rsidRPr="00B559EB">
        <w:rPr>
          <w:rFonts w:ascii="Times New Roman" w:hAnsi="Times New Roman"/>
          <w:b w:val="0"/>
          <w:sz w:val="28"/>
          <w:szCs w:val="28"/>
          <w:lang w:val="kk-KZ"/>
        </w:rPr>
        <w:t>]. Екінші жағынан, практикаларды сапалы, өз деңгейінде өткізуде спорт түрлерін үйрету бағдарламаларының жасалып, тәжірибелі жаттықтырушы-оқытушылары бар мектептердің таңдалу керектігі белгіленді.</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 Педагогикалық іс-тәжірибе оқушылардың оқу-жаттығу іс-әрекетін </w:t>
      </w:r>
      <w:r w:rsidRPr="00447984">
        <w:rPr>
          <w:rFonts w:ascii="Times New Roman" w:hAnsi="Times New Roman"/>
          <w:b w:val="0"/>
          <w:sz w:val="28"/>
          <w:szCs w:val="28"/>
          <w:lang w:val="kk-KZ"/>
        </w:rPr>
        <w:t xml:space="preserve">педагогикалық бақылауға болашақ жаттықтырушы-оқытушыларды даярлау әдістемесінде педагогикалық практикадағы тапсырмалар </w:t>
      </w:r>
      <w:r>
        <w:rPr>
          <w:rFonts w:ascii="Times New Roman" w:hAnsi="Times New Roman"/>
          <w:b w:val="0"/>
          <w:sz w:val="28"/>
          <w:szCs w:val="28"/>
          <w:lang w:val="kk-KZ"/>
        </w:rPr>
        <w:t>түрлерінің</w:t>
      </w:r>
      <w:r w:rsidRPr="00447984">
        <w:rPr>
          <w:rFonts w:ascii="Times New Roman" w:hAnsi="Times New Roman"/>
          <w:b w:val="0"/>
          <w:sz w:val="28"/>
          <w:szCs w:val="28"/>
          <w:lang w:val="kk-KZ"/>
        </w:rPr>
        <w:t xml:space="preserve"> анықталуы,</w:t>
      </w:r>
      <w:r w:rsidRPr="00B559EB">
        <w:rPr>
          <w:rFonts w:ascii="Times New Roman" w:hAnsi="Times New Roman"/>
          <w:b w:val="0"/>
          <w:sz w:val="28"/>
          <w:szCs w:val="28"/>
          <w:lang w:val="kk-KZ"/>
        </w:rPr>
        <w:t xml:space="preserve"> әзірленуі айқындалды. Педагогикалық практика қорытындылары бойынша ұйымдастырылатын арнайы конференцияларда </w:t>
      </w:r>
      <w:r>
        <w:rPr>
          <w:rFonts w:ascii="Times New Roman" w:hAnsi="Times New Roman"/>
          <w:b w:val="0"/>
          <w:sz w:val="28"/>
          <w:szCs w:val="28"/>
          <w:lang w:val="kk-KZ"/>
        </w:rPr>
        <w:t xml:space="preserve">болашақ жаттықтырушы-оқытушыларда </w:t>
      </w:r>
      <w:r w:rsidRPr="00B559EB">
        <w:rPr>
          <w:rFonts w:ascii="Times New Roman" w:hAnsi="Times New Roman"/>
          <w:b w:val="0"/>
          <w:sz w:val="28"/>
          <w:szCs w:val="28"/>
          <w:lang w:val="kk-KZ"/>
        </w:rPr>
        <w:t>педагогикалық бақылау</w:t>
      </w:r>
      <w:r>
        <w:rPr>
          <w:rFonts w:ascii="Times New Roman" w:hAnsi="Times New Roman"/>
          <w:b w:val="0"/>
          <w:sz w:val="28"/>
          <w:szCs w:val="28"/>
          <w:lang w:val="kk-KZ"/>
        </w:rPr>
        <w:t xml:space="preserve"> </w:t>
      </w:r>
      <w:r w:rsidRPr="00B559EB">
        <w:rPr>
          <w:rFonts w:ascii="Times New Roman" w:hAnsi="Times New Roman"/>
          <w:b w:val="0"/>
          <w:sz w:val="28"/>
          <w:szCs w:val="28"/>
          <w:lang w:val="kk-KZ"/>
        </w:rPr>
        <w:t>даярлығының қалыптасқан құраушыларын көруге болады.</w:t>
      </w:r>
      <w:r>
        <w:rPr>
          <w:rFonts w:ascii="Times New Roman" w:hAnsi="Times New Roman"/>
          <w:b w:val="0"/>
          <w:sz w:val="28"/>
          <w:szCs w:val="28"/>
          <w:lang w:val="kk-KZ"/>
        </w:rPr>
        <w:t xml:space="preserve"> Педагогикалық практикамен қатар, ЖОО мен мектеп, дене шынықтыру-спорт ұйымдарымен (мектептерімен) келісім шарт негізінде ұйымдастырылған практикаға бағдарланған (дуалды оқыту </w:t>
      </w:r>
      <w:r>
        <w:rPr>
          <w:rFonts w:ascii="Times New Roman" w:hAnsi="Times New Roman"/>
          <w:b w:val="0"/>
          <w:sz w:val="28"/>
          <w:szCs w:val="28"/>
          <w:lang w:val="kk-KZ"/>
        </w:rPr>
        <w:lastRenderedPageBreak/>
        <w:t>элементтері)</w:t>
      </w:r>
      <w:r w:rsidRPr="00447984">
        <w:rPr>
          <w:rFonts w:ascii="Times New Roman" w:hAnsi="Times New Roman"/>
          <w:b w:val="0"/>
          <w:sz w:val="28"/>
          <w:szCs w:val="28"/>
          <w:lang w:val="kk-KZ"/>
        </w:rPr>
        <w:t xml:space="preserve"> </w:t>
      </w:r>
      <w:r>
        <w:rPr>
          <w:rFonts w:ascii="Times New Roman" w:hAnsi="Times New Roman"/>
          <w:b w:val="0"/>
          <w:sz w:val="28"/>
          <w:szCs w:val="28"/>
          <w:lang w:val="kk-KZ"/>
        </w:rPr>
        <w:t>оқыту болашақ жаттықтырушы-оқытушылардың оқушылардың оқу-жаттығу іс-әрекетін педагогикалық бақылауға даярлығы деңгейін жоғарылатуға мол мүмкіндік береді</w:t>
      </w:r>
    </w:p>
    <w:p w:rsidR="008746A8" w:rsidRPr="00172B55" w:rsidRDefault="008746A8" w:rsidP="008746A8">
      <w:pPr>
        <w:pStyle w:val="6"/>
        <w:tabs>
          <w:tab w:val="clear" w:pos="1152"/>
          <w:tab w:val="num" w:pos="0"/>
        </w:tabs>
        <w:spacing w:before="0" w:after="0"/>
        <w:ind w:left="0" w:firstLine="567"/>
        <w:rPr>
          <w:rFonts w:ascii="Times New Roman" w:hAnsi="Times New Roman"/>
          <w:b w:val="0"/>
          <w:noProof/>
          <w:sz w:val="28"/>
          <w:szCs w:val="28"/>
          <w:lang w:val="kk-KZ"/>
        </w:rPr>
      </w:pPr>
      <w:r w:rsidRPr="00B559EB">
        <w:rPr>
          <w:rFonts w:ascii="Times New Roman" w:hAnsi="Times New Roman"/>
          <w:b w:val="0"/>
          <w:sz w:val="28"/>
          <w:szCs w:val="28"/>
          <w:lang w:val="kk-KZ"/>
        </w:rPr>
        <w:t xml:space="preserve">Сонымен, болашақ жаттықтырушы-оқытушыларды </w:t>
      </w:r>
      <w:r>
        <w:rPr>
          <w:rFonts w:ascii="Times New Roman" w:hAnsi="Times New Roman"/>
          <w:b w:val="0"/>
          <w:sz w:val="28"/>
          <w:szCs w:val="28"/>
          <w:lang w:val="kk-KZ"/>
        </w:rPr>
        <w:t xml:space="preserve">оқушылардың оқу-жаттығу іс-әрекетін </w:t>
      </w:r>
      <w:r w:rsidRPr="00B559EB">
        <w:rPr>
          <w:rFonts w:ascii="Times New Roman" w:hAnsi="Times New Roman"/>
          <w:b w:val="0"/>
          <w:sz w:val="28"/>
          <w:szCs w:val="28"/>
          <w:lang w:val="kk-KZ"/>
        </w:rPr>
        <w:t>педагогикалық бақылау</w:t>
      </w:r>
      <w:r>
        <w:rPr>
          <w:rFonts w:ascii="Times New Roman" w:hAnsi="Times New Roman"/>
          <w:b w:val="0"/>
          <w:sz w:val="28"/>
          <w:szCs w:val="28"/>
          <w:lang w:val="kk-KZ"/>
        </w:rPr>
        <w:t>ға</w:t>
      </w:r>
      <w:r w:rsidRPr="00B559EB">
        <w:rPr>
          <w:rFonts w:ascii="Times New Roman" w:hAnsi="Times New Roman"/>
          <w:b w:val="0"/>
          <w:sz w:val="28"/>
          <w:szCs w:val="28"/>
          <w:lang w:val="kk-KZ"/>
        </w:rPr>
        <w:t xml:space="preserve"> даярл</w:t>
      </w:r>
      <w:r>
        <w:rPr>
          <w:rFonts w:ascii="Times New Roman" w:hAnsi="Times New Roman"/>
          <w:b w:val="0"/>
          <w:sz w:val="28"/>
          <w:szCs w:val="28"/>
          <w:lang w:val="kk-KZ"/>
        </w:rPr>
        <w:t>а</w:t>
      </w:r>
      <w:r w:rsidRPr="00B559EB">
        <w:rPr>
          <w:rFonts w:ascii="Times New Roman" w:hAnsi="Times New Roman"/>
          <w:b w:val="0"/>
          <w:sz w:val="28"/>
          <w:szCs w:val="28"/>
          <w:lang w:val="kk-KZ"/>
        </w:rPr>
        <w:t xml:space="preserve">удың қазіргі жағдайын зерделеу </w:t>
      </w:r>
      <w:r>
        <w:rPr>
          <w:rFonts w:ascii="Times New Roman" w:hAnsi="Times New Roman"/>
          <w:b w:val="0"/>
          <w:sz w:val="28"/>
          <w:szCs w:val="28"/>
          <w:lang w:val="kk-KZ"/>
        </w:rPr>
        <w:t>барысынд</w:t>
      </w:r>
      <w:r w:rsidRPr="00B559EB">
        <w:rPr>
          <w:rFonts w:ascii="Times New Roman" w:hAnsi="Times New Roman"/>
          <w:b w:val="0"/>
          <w:sz w:val="28"/>
          <w:szCs w:val="28"/>
          <w:lang w:val="kk-KZ"/>
        </w:rPr>
        <w:t>а төмендегідей педагогикалық жүйе құраушыларының оқу-тә</w:t>
      </w:r>
      <w:r>
        <w:rPr>
          <w:rFonts w:ascii="Times New Roman" w:hAnsi="Times New Roman"/>
          <w:b w:val="0"/>
          <w:sz w:val="28"/>
          <w:szCs w:val="28"/>
          <w:lang w:val="kk-KZ"/>
        </w:rPr>
        <w:t>рбие үдерісіне әсерін анықтадық. Олар: б</w:t>
      </w:r>
      <w:r w:rsidRPr="00172B55">
        <w:rPr>
          <w:rFonts w:ascii="Times New Roman" w:hAnsi="Times New Roman"/>
          <w:b w:val="0"/>
          <w:noProof/>
          <w:sz w:val="28"/>
          <w:szCs w:val="28"/>
          <w:lang w:val="kk-KZ"/>
        </w:rPr>
        <w:t xml:space="preserve">олашақ жаттықтырушы-оқытушылардың </w:t>
      </w:r>
      <w:r>
        <w:rPr>
          <w:rFonts w:ascii="Times New Roman" w:hAnsi="Times New Roman"/>
          <w:b w:val="0"/>
          <w:noProof/>
          <w:sz w:val="28"/>
          <w:szCs w:val="28"/>
          <w:lang w:val="kk-KZ"/>
        </w:rPr>
        <w:t xml:space="preserve">оқушыларды оқу-жаттығу іс-әрекетіне баулуға және нәтижесін педагогикалық бақылауға </w:t>
      </w:r>
      <w:r w:rsidRPr="00172B55">
        <w:rPr>
          <w:rFonts w:ascii="Times New Roman" w:hAnsi="Times New Roman"/>
          <w:b w:val="0"/>
          <w:noProof/>
          <w:sz w:val="28"/>
          <w:szCs w:val="28"/>
          <w:lang w:val="kk-KZ"/>
        </w:rPr>
        <w:t>қызығушылықтарының</w:t>
      </w:r>
      <w:r>
        <w:rPr>
          <w:rFonts w:ascii="Times New Roman" w:hAnsi="Times New Roman"/>
          <w:b w:val="0"/>
          <w:noProof/>
          <w:sz w:val="28"/>
          <w:szCs w:val="28"/>
          <w:lang w:val="kk-KZ"/>
        </w:rPr>
        <w:t>, ұмтылыстарының</w:t>
      </w:r>
      <w:r w:rsidRPr="00172B55">
        <w:rPr>
          <w:rFonts w:ascii="Times New Roman" w:hAnsi="Times New Roman"/>
          <w:b w:val="0"/>
          <w:noProof/>
          <w:sz w:val="28"/>
          <w:szCs w:val="28"/>
          <w:lang w:val="kk-KZ"/>
        </w:rPr>
        <w:t xml:space="preserve"> болуы</w:t>
      </w:r>
      <w:r>
        <w:rPr>
          <w:rFonts w:ascii="Times New Roman" w:hAnsi="Times New Roman"/>
          <w:b w:val="0"/>
          <w:noProof/>
          <w:sz w:val="28"/>
          <w:szCs w:val="28"/>
          <w:lang w:val="kk-KZ"/>
        </w:rPr>
        <w:t>; оқыт</w:t>
      </w:r>
      <w:r w:rsidRPr="00172B55">
        <w:rPr>
          <w:rFonts w:ascii="Times New Roman" w:hAnsi="Times New Roman"/>
          <w:b w:val="0"/>
          <w:noProof/>
          <w:sz w:val="28"/>
          <w:szCs w:val="28"/>
          <w:lang w:val="kk-KZ"/>
        </w:rPr>
        <w:t xml:space="preserve">у мазмұнын түзетін </w:t>
      </w:r>
      <w:r>
        <w:rPr>
          <w:rFonts w:ascii="Times New Roman" w:hAnsi="Times New Roman"/>
          <w:b w:val="0"/>
          <w:noProof/>
          <w:sz w:val="28"/>
          <w:szCs w:val="28"/>
          <w:lang w:val="kk-KZ"/>
        </w:rPr>
        <w:t xml:space="preserve">оқу құралдарында </w:t>
      </w:r>
      <w:r w:rsidRPr="00172B55">
        <w:rPr>
          <w:rFonts w:ascii="Times New Roman" w:hAnsi="Times New Roman"/>
          <w:b w:val="0"/>
          <w:noProof/>
          <w:sz w:val="28"/>
          <w:szCs w:val="28"/>
          <w:lang w:val="kk-KZ"/>
        </w:rPr>
        <w:t xml:space="preserve">болашақ жаттықтырушы-оқытушыларды </w:t>
      </w:r>
      <w:r>
        <w:rPr>
          <w:rFonts w:ascii="Times New Roman" w:hAnsi="Times New Roman"/>
          <w:b w:val="0"/>
          <w:noProof/>
          <w:sz w:val="28"/>
          <w:szCs w:val="28"/>
          <w:lang w:val="kk-KZ"/>
        </w:rPr>
        <w:t xml:space="preserve">оқушылардың оқу-жаттығу іс-әрекетін </w:t>
      </w:r>
      <w:r w:rsidRPr="00172B55">
        <w:rPr>
          <w:rFonts w:ascii="Times New Roman" w:hAnsi="Times New Roman"/>
          <w:b w:val="0"/>
          <w:noProof/>
          <w:sz w:val="28"/>
          <w:szCs w:val="28"/>
          <w:lang w:val="kk-KZ"/>
        </w:rPr>
        <w:t>педагогикалық бақылауға даярла</w:t>
      </w:r>
      <w:r w:rsidRPr="00172B55">
        <w:rPr>
          <w:rFonts w:ascii="Times New Roman" w:hAnsi="Times New Roman"/>
          <w:b w:val="0"/>
          <w:sz w:val="28"/>
          <w:szCs w:val="28"/>
          <w:lang w:val="kk-KZ"/>
        </w:rPr>
        <w:t>у бойынша оқу материалдары</w:t>
      </w:r>
      <w:r>
        <w:rPr>
          <w:rFonts w:ascii="Times New Roman" w:hAnsi="Times New Roman"/>
          <w:b w:val="0"/>
          <w:sz w:val="28"/>
          <w:szCs w:val="28"/>
          <w:lang w:val="kk-KZ"/>
        </w:rPr>
        <w:t xml:space="preserve">ның </w:t>
      </w:r>
      <w:r w:rsidRPr="00172B55">
        <w:rPr>
          <w:rFonts w:ascii="Times New Roman" w:hAnsi="Times New Roman"/>
          <w:b w:val="0"/>
          <w:noProof/>
          <w:sz w:val="28"/>
          <w:szCs w:val="28"/>
          <w:lang w:val="kk-KZ"/>
        </w:rPr>
        <w:t>бар болуы</w:t>
      </w:r>
      <w:r>
        <w:rPr>
          <w:rFonts w:ascii="Times New Roman" w:hAnsi="Times New Roman"/>
          <w:b w:val="0"/>
          <w:noProof/>
          <w:sz w:val="28"/>
          <w:szCs w:val="28"/>
          <w:lang w:val="kk-KZ"/>
        </w:rPr>
        <w:t>; б</w:t>
      </w:r>
      <w:r w:rsidRPr="00172B55">
        <w:rPr>
          <w:rFonts w:ascii="Times New Roman" w:hAnsi="Times New Roman"/>
          <w:b w:val="0"/>
          <w:noProof/>
          <w:sz w:val="28"/>
          <w:szCs w:val="28"/>
          <w:lang w:val="kk-KZ"/>
        </w:rPr>
        <w:t>олашақ жаттықтырушы-оқытушыларды</w:t>
      </w:r>
      <w:r>
        <w:rPr>
          <w:rFonts w:ascii="Times New Roman" w:hAnsi="Times New Roman"/>
          <w:b w:val="0"/>
          <w:noProof/>
          <w:sz w:val="28"/>
          <w:szCs w:val="28"/>
          <w:lang w:val="kk-KZ"/>
        </w:rPr>
        <w:t>ң таңдаған</w:t>
      </w:r>
      <w:r w:rsidRPr="00172B55">
        <w:rPr>
          <w:rFonts w:ascii="Times New Roman" w:hAnsi="Times New Roman"/>
          <w:b w:val="0"/>
          <w:noProof/>
          <w:sz w:val="28"/>
          <w:szCs w:val="28"/>
          <w:lang w:val="kk-KZ"/>
        </w:rPr>
        <w:t xml:space="preserve"> спорт түрлері</w:t>
      </w:r>
      <w:r>
        <w:rPr>
          <w:rFonts w:ascii="Times New Roman" w:hAnsi="Times New Roman"/>
          <w:b w:val="0"/>
          <w:noProof/>
          <w:sz w:val="28"/>
          <w:szCs w:val="28"/>
          <w:lang w:val="kk-KZ"/>
        </w:rPr>
        <w:t xml:space="preserve"> бойынша оқушылардың оқу-жаттығу іс-әрекетін </w:t>
      </w:r>
      <w:r w:rsidRPr="00172B55">
        <w:rPr>
          <w:rFonts w:ascii="Times New Roman" w:hAnsi="Times New Roman"/>
          <w:b w:val="0"/>
          <w:noProof/>
          <w:sz w:val="28"/>
          <w:szCs w:val="28"/>
          <w:lang w:val="kk-KZ"/>
        </w:rPr>
        <w:t xml:space="preserve">педагогикалық бақылауға </w:t>
      </w:r>
      <w:r>
        <w:rPr>
          <w:rFonts w:ascii="Times New Roman" w:hAnsi="Times New Roman"/>
          <w:b w:val="0"/>
          <w:noProof/>
          <w:sz w:val="28"/>
          <w:szCs w:val="28"/>
          <w:lang w:val="kk-KZ"/>
        </w:rPr>
        <w:t xml:space="preserve">шамалы болса да </w:t>
      </w:r>
      <w:r w:rsidRPr="00172B55">
        <w:rPr>
          <w:rFonts w:ascii="Times New Roman" w:hAnsi="Times New Roman"/>
          <w:b w:val="0"/>
          <w:noProof/>
          <w:sz w:val="28"/>
          <w:szCs w:val="28"/>
          <w:lang w:val="kk-KZ"/>
        </w:rPr>
        <w:t>даярл</w:t>
      </w:r>
      <w:r>
        <w:rPr>
          <w:rFonts w:ascii="Times New Roman" w:hAnsi="Times New Roman"/>
          <w:b w:val="0"/>
          <w:noProof/>
          <w:sz w:val="28"/>
          <w:szCs w:val="28"/>
          <w:lang w:val="kk-KZ"/>
        </w:rPr>
        <w:t>ығыны болуы; зерттеп отырған</w:t>
      </w:r>
      <w:r w:rsidRPr="00172B55">
        <w:rPr>
          <w:rFonts w:ascii="Times New Roman" w:hAnsi="Times New Roman"/>
          <w:b w:val="0"/>
          <w:sz w:val="28"/>
          <w:szCs w:val="28"/>
          <w:lang w:val="kk-KZ"/>
        </w:rPr>
        <w:t xml:space="preserve"> даярл</w:t>
      </w:r>
      <w:r>
        <w:rPr>
          <w:rFonts w:ascii="Times New Roman" w:hAnsi="Times New Roman"/>
          <w:b w:val="0"/>
          <w:sz w:val="28"/>
          <w:szCs w:val="28"/>
          <w:lang w:val="kk-KZ"/>
        </w:rPr>
        <w:t xml:space="preserve">ықты қалыптастыруға бағытталған </w:t>
      </w:r>
      <w:r w:rsidRPr="00172B55">
        <w:rPr>
          <w:rFonts w:ascii="Times New Roman" w:hAnsi="Times New Roman"/>
          <w:b w:val="0"/>
          <w:noProof/>
          <w:sz w:val="28"/>
          <w:szCs w:val="28"/>
          <w:lang w:val="kk-KZ"/>
        </w:rPr>
        <w:t xml:space="preserve">педагогикалық тапсырмалардың </w:t>
      </w:r>
      <w:r>
        <w:rPr>
          <w:rFonts w:ascii="Times New Roman" w:hAnsi="Times New Roman"/>
          <w:b w:val="0"/>
          <w:noProof/>
          <w:sz w:val="28"/>
          <w:szCs w:val="28"/>
          <w:lang w:val="kk-KZ"/>
        </w:rPr>
        <w:t>қажеттілікке байланысты әзірленуі</w:t>
      </w:r>
      <w:r w:rsidRPr="00172B55">
        <w:rPr>
          <w:rFonts w:ascii="Times New Roman" w:hAnsi="Times New Roman"/>
          <w:b w:val="0"/>
          <w:noProof/>
          <w:sz w:val="28"/>
          <w:szCs w:val="28"/>
          <w:lang w:val="kk-KZ"/>
        </w:rPr>
        <w:t>.</w:t>
      </w:r>
    </w:p>
    <w:p w:rsidR="008746A8" w:rsidRPr="00B559E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Анықтау экспериментінің және оқу-әдістемелік құжаттарды талдаудың нәтижелері б</w:t>
      </w:r>
      <w:r w:rsidRPr="00172B55">
        <w:rPr>
          <w:rFonts w:ascii="Times New Roman" w:hAnsi="Times New Roman"/>
          <w:b w:val="0"/>
          <w:sz w:val="28"/>
          <w:szCs w:val="28"/>
          <w:lang w:val="kk-KZ"/>
        </w:rPr>
        <w:t>олашақ жаттықтырушы-оқытушы</w:t>
      </w:r>
      <w:r>
        <w:rPr>
          <w:rFonts w:ascii="Times New Roman" w:hAnsi="Times New Roman"/>
          <w:b w:val="0"/>
          <w:sz w:val="28"/>
          <w:szCs w:val="28"/>
          <w:lang w:val="kk-KZ"/>
        </w:rPr>
        <w:t>лард</w:t>
      </w:r>
      <w:r w:rsidRPr="00172B55">
        <w:rPr>
          <w:rFonts w:ascii="Times New Roman" w:hAnsi="Times New Roman"/>
          <w:b w:val="0"/>
          <w:sz w:val="28"/>
          <w:szCs w:val="28"/>
          <w:lang w:val="kk-KZ"/>
        </w:rPr>
        <w:t xml:space="preserve">ы </w:t>
      </w:r>
      <w:r>
        <w:rPr>
          <w:rFonts w:ascii="Times New Roman" w:hAnsi="Times New Roman"/>
          <w:b w:val="0"/>
          <w:sz w:val="28"/>
          <w:szCs w:val="28"/>
          <w:lang w:val="kk-KZ"/>
        </w:rPr>
        <w:t xml:space="preserve">оқушылардың оқу-жаттығу іс-әрекетін </w:t>
      </w:r>
      <w:r w:rsidRPr="00172B55">
        <w:rPr>
          <w:rFonts w:ascii="Times New Roman" w:hAnsi="Times New Roman"/>
          <w:b w:val="0"/>
          <w:sz w:val="28"/>
          <w:szCs w:val="28"/>
          <w:lang w:val="kk-KZ"/>
        </w:rPr>
        <w:t>педагогикалық бақылауға даярлау</w:t>
      </w:r>
      <w:r>
        <w:rPr>
          <w:rFonts w:ascii="Times New Roman" w:hAnsi="Times New Roman"/>
          <w:b w:val="0"/>
          <w:sz w:val="28"/>
          <w:szCs w:val="28"/>
          <w:lang w:val="kk-KZ"/>
        </w:rPr>
        <w:t>дың</w:t>
      </w:r>
      <w:r w:rsidRPr="00172B55">
        <w:rPr>
          <w:rFonts w:ascii="Times New Roman" w:hAnsi="Times New Roman"/>
          <w:b w:val="0"/>
          <w:sz w:val="28"/>
          <w:szCs w:val="28"/>
          <w:lang w:val="kk-KZ"/>
        </w:rPr>
        <w:t xml:space="preserve"> әдістемесін әзірлеу</w:t>
      </w:r>
      <w:r>
        <w:rPr>
          <w:rFonts w:ascii="Times New Roman" w:hAnsi="Times New Roman"/>
          <w:b w:val="0"/>
          <w:sz w:val="28"/>
          <w:szCs w:val="28"/>
          <w:lang w:val="kk-KZ"/>
        </w:rPr>
        <w:t xml:space="preserve"> қажеттілігін туғызды. Даярлау</w:t>
      </w:r>
      <w:r w:rsidRPr="00172B55">
        <w:rPr>
          <w:rFonts w:ascii="Times New Roman" w:hAnsi="Times New Roman"/>
          <w:b w:val="0"/>
          <w:sz w:val="28"/>
          <w:szCs w:val="28"/>
          <w:lang w:val="kk-KZ"/>
        </w:rPr>
        <w:t>д</w:t>
      </w:r>
      <w:r>
        <w:rPr>
          <w:rFonts w:ascii="Times New Roman" w:hAnsi="Times New Roman"/>
          <w:b w:val="0"/>
          <w:sz w:val="28"/>
          <w:szCs w:val="28"/>
          <w:lang w:val="kk-KZ"/>
        </w:rPr>
        <w:t>ың әдістемесі</w:t>
      </w:r>
      <w:r w:rsidRPr="00172B55">
        <w:rPr>
          <w:rFonts w:ascii="Times New Roman" w:hAnsi="Times New Roman"/>
          <w:b w:val="0"/>
          <w:sz w:val="28"/>
          <w:szCs w:val="28"/>
          <w:lang w:val="kk-KZ"/>
        </w:rPr>
        <w:t xml:space="preserve"> </w:t>
      </w:r>
      <w:r>
        <w:rPr>
          <w:rFonts w:ascii="Times New Roman" w:hAnsi="Times New Roman"/>
          <w:b w:val="0"/>
          <w:sz w:val="28"/>
          <w:szCs w:val="28"/>
          <w:lang w:val="kk-KZ"/>
        </w:rPr>
        <w:t xml:space="preserve">зерттеу жұмысының </w:t>
      </w:r>
      <w:r w:rsidRPr="00172B55">
        <w:rPr>
          <w:rFonts w:ascii="Times New Roman" w:hAnsi="Times New Roman"/>
          <w:b w:val="0"/>
          <w:sz w:val="28"/>
          <w:szCs w:val="28"/>
          <w:lang w:val="kk-KZ"/>
        </w:rPr>
        <w:t>келесі тақыры</w:t>
      </w:r>
      <w:r>
        <w:rPr>
          <w:rFonts w:ascii="Times New Roman" w:hAnsi="Times New Roman"/>
          <w:b w:val="0"/>
          <w:sz w:val="28"/>
          <w:szCs w:val="28"/>
          <w:lang w:val="kk-KZ"/>
        </w:rPr>
        <w:t>бынд</w:t>
      </w:r>
      <w:r w:rsidRPr="00172B55">
        <w:rPr>
          <w:rFonts w:ascii="Times New Roman" w:hAnsi="Times New Roman"/>
          <w:b w:val="0"/>
          <w:sz w:val="28"/>
          <w:szCs w:val="28"/>
          <w:lang w:val="kk-KZ"/>
        </w:rPr>
        <w:t>а қарастыратын бола</w:t>
      </w:r>
      <w:r>
        <w:rPr>
          <w:rFonts w:ascii="Times New Roman" w:hAnsi="Times New Roman"/>
          <w:b w:val="0"/>
          <w:sz w:val="28"/>
          <w:szCs w:val="28"/>
          <w:lang w:val="kk-KZ"/>
        </w:rPr>
        <w:t>ды</w:t>
      </w:r>
      <w:r w:rsidRPr="00172B55">
        <w:rPr>
          <w:rFonts w:ascii="Times New Roman" w:hAnsi="Times New Roman"/>
          <w:b w:val="0"/>
          <w:sz w:val="28"/>
          <w:szCs w:val="28"/>
          <w:lang w:val="kk-KZ"/>
        </w:rPr>
        <w:t>.</w:t>
      </w:r>
    </w:p>
    <w:p w:rsidR="008746A8" w:rsidRPr="007A4529" w:rsidRDefault="008746A8" w:rsidP="008746A8">
      <w:pPr>
        <w:pStyle w:val="6"/>
        <w:spacing w:before="0" w:after="0"/>
        <w:ind w:left="0" w:firstLine="567"/>
        <w:rPr>
          <w:rFonts w:ascii="Times New Roman" w:hAnsi="Times New Roman"/>
          <w:b w:val="0"/>
          <w:sz w:val="28"/>
          <w:szCs w:val="28"/>
          <w:lang w:val="kk-KZ"/>
        </w:rPr>
      </w:pPr>
    </w:p>
    <w:p w:rsidR="008746A8" w:rsidRPr="00F129FB" w:rsidRDefault="008746A8" w:rsidP="008746A8">
      <w:pPr>
        <w:pStyle w:val="8"/>
        <w:spacing w:before="0" w:after="0"/>
        <w:ind w:firstLine="567"/>
        <w:jc w:val="both"/>
        <w:rPr>
          <w:i w:val="0"/>
          <w:strike w:val="0"/>
          <w:sz w:val="28"/>
          <w:szCs w:val="28"/>
          <w:lang w:val="kk-KZ"/>
        </w:rPr>
      </w:pPr>
    </w:p>
    <w:p w:rsidR="008746A8" w:rsidRPr="00F129FB" w:rsidRDefault="008746A8" w:rsidP="008746A8">
      <w:pPr>
        <w:pStyle w:val="6"/>
        <w:tabs>
          <w:tab w:val="num" w:pos="0"/>
        </w:tabs>
        <w:spacing w:before="0" w:after="0"/>
        <w:ind w:left="0" w:firstLine="567"/>
        <w:rPr>
          <w:rFonts w:ascii="Times New Roman" w:hAnsi="Times New Roman"/>
          <w:sz w:val="28"/>
          <w:szCs w:val="28"/>
          <w:lang w:val="kk-KZ"/>
        </w:rPr>
      </w:pPr>
      <w:r w:rsidRPr="00F129FB">
        <w:rPr>
          <w:rFonts w:ascii="Times New Roman" w:hAnsi="Times New Roman"/>
          <w:sz w:val="28"/>
          <w:szCs w:val="28"/>
          <w:lang w:val="kk-KZ"/>
        </w:rPr>
        <w:t>3.2 Болашақ жаттықтырушы-оқытушыларды оқушылардың оқу-жаттығу іс-әрекетін педагогикалық бақылауға даярлаудың әдістемесі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Бақылауға қажетті білімдерді, іскерліктер мен сапалық қасиеттерді бөліп алдық, ендігі кезекте болашақ жаттықтырушы-оқытушыларды оқушылардың оқу-жаттығу іс-әрекетін педагогикалық бақылауға даярлаудың әдістемесін әзірлеуді алдымызға мақсат етіп қойдық. Анықтау эксперименті нәтижесінде болашақ жаттықтырушы-оқытушылардың педагогикалық бақылауға даярлығын құраушы білімі туралы жалпы түсінігі бар, білімді бағалау талаптарымен толық таныс емес екені анықталды. Олар бақылауды тек оқушылар жіберген кемшіліктерді анықтаумен байланыстырады және олардың түзету іс-әрекетін ұйымдастыру туралы ойлары айқын емес екені белгілі болды.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Жаттықтырушы-оқытушының ұйымдастырған оқу-жаттығу жұмыстары бойынша бақылау іс-әрекетінің өзіндік ерекшеліктері бар. Сол ерекшеліктерді ескере отырып, теориялық әзірлемелерді басшылыққа алумен болашақ –жаттықтырушы-оқытушыларды педагогикалық бақылауға даярлауды жүзеге асыру қажет.</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xml:space="preserve">Кез келген оқу-жаттығу, ұйымдастырылған іс-әрекеттің тиімді жұмыс жасауын талқылау, оның қатысушыларының оқу жұмыстарын есепке алу мен бақылау өз дәрежесінде жүзеге асырылмаса қиындық тудырады. Басқару функциялары ішінен бақылау бастысы болып табылады және ол білім беру </w:t>
      </w:r>
      <w:r w:rsidRPr="00F129FB">
        <w:rPr>
          <w:rFonts w:ascii="Times New Roman" w:hAnsi="Times New Roman"/>
          <w:b w:val="0"/>
          <w:sz w:val="28"/>
          <w:szCs w:val="28"/>
          <w:lang w:val="kk-KZ"/>
        </w:rPr>
        <w:lastRenderedPageBreak/>
        <w:t>мекемелерінің соңғы мақсаттары мен міндеттері тиянақты қалыптастырылған сәтінен басталады.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Оқу-жаттығу жұмыстары барысындағы бақылаудың қажеттілігін төмендегіше түсіндіруге болады: оның жоқтығы бейберекеттікке алып келеді және дамудың дұрыс бағдарын белгілеуге мүмкіндік бермейді. Осы себепті, бақылаусыз білім беру мекемелерінде қалыптасқан жоғары сапаға қол жеткізуге және қандай да бір жетістікке жетуге болмайды. Бақылау нәтижесінде мерзімінде кемшілікті анықтау және педагогтың өзінің қателігін түзету алдыға қойылған мақсатқа жетуге мүмкіндіктер жасайды.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Оқушылардың оқу-жаттығу іс-әрекетінің көрсеткіші нәтиже деп білген педагогтар, нәтижені бақылау керек деп біледі. Екіншілері міндетті түрде оқу-жаттығу барысының барлық кезеңдерін бақылау қажет деп біледі. Кейбір педагогтар өздерінің білім алушыларының оқу-жаттығу жұмыстарын бақылауда қателіктерді анықтауды мақсат етіп қояды. Педагогтардың осындай мінез-құлқы білім алушылардың антимотивациясын туғызады және оқу-жаттығу жұмыс сапасын жақсартуға мүмкіндік бермейді. Келесі біреулері теориялық мағлұматтарды практикалық тұрғыдан дұрыс жүзеге асыру барысына назар аударады немесе іскерлік пен дағдылардың дұрыс қалыптасуына басымдық береді.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Болашақ жаттықтырушы-оқытушы дене шынықтыру және спорт білім беру бағдарламасын бітіретін болғандықтан, қазіргі уақытта ЖОО бітіріп, біліктілік алғаннан кейін дене тәрбиесі пәнінен және дене шынықтыру-спорт ұйымдарында қызмет етеді. Сондықтан да, олар оқушылардың оқу-жаттығу іс-әрекетін және педагогикалық бақылау жүйесін жүзеге асырады.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Болашақ жаттықтырушы-оқытушыларды оқушылардың оқу-жаттығу іс-әрекеттерін педагогикалық бақылауға даярлау педагогикалық жүйеде жүзеге асырылатыны 2.3 тақырыбында айтылды. Педагогикалық, оқыту жүйесі түсінігі В.П.Беспалько, И.Л. Бим, А.А. Бейсенбаева, В.С. Ильин, М.В. Ляховицкий, Р.К. Миньяр-Белоручев, И.П. Раченко, И.П.Подласый,  Н.Д. Хмель және т.б. ғалымдардың еңбектерінде өз көрінісін тапты.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Жалпы мағынада педагогикалық жүйе өзара шартты элементтердің болуымен, олардың арасындағы тәуелділік тұрақтылығымен және кіші жүйелерге бөліну қабілеттілігімен сипатталады. Педагогикалық жүйе құраушысы дидактикалық жүйе оқу мазмұнын, оқыту формаларын, әдістерін және құралдарын іріктеуді әдістемелік тұжырымға сәйкес жүзеге асырумен оқыту үдерісінің үлгісін құрастыруға мүмкіндік береді.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Зерттеу барысында оқушылардың оқу-жаттығу іс-әрекетін болашақ жаттықтырушы-оқытушыларды педагогикалық бақылауға даярлаудың тиімді құралы кәсіби-педагогикалық бағыттылық принципі негізінде белгілі бір талаптарды қанағаттандыратын арнайы тапсырмалар жүйесі болып табылатыны анықталды. Оны іске асыру жоспарында тапсырмалар жүйесіне қойылатын бірқатар психологиялық-педагогикалық талаптарды ескеру қажет.</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xml:space="preserve">Тапсырма - бұл оқушылардың қажетті дайындық бөлігін игеруге бағытталған педагогикалық форма. Әр тапсырма белгілі бір мақсат үшін құрастырылады, басқаша айтқанда, олардың өз миссиясы мен сипаттамалары </w:t>
      </w:r>
      <w:r w:rsidRPr="00F129FB">
        <w:rPr>
          <w:rFonts w:ascii="Times New Roman" w:hAnsi="Times New Roman"/>
          <w:b w:val="0"/>
          <w:sz w:val="28"/>
          <w:szCs w:val="28"/>
          <w:lang w:val="kk-KZ"/>
        </w:rPr>
        <w:lastRenderedPageBreak/>
        <w:t>бар. Тапсырмалардың басты миссиясы – білім алушылардың белсенді өзіндік білім алу іс-әрекетін қоздыру, оқушыларды дамыту, құзыреттің талап етілген деңгейіне дейінгі қажетті білімді, іскерлік пен дағдыны меңгерту [</w:t>
      </w:r>
      <w:r w:rsidR="008F5BAF">
        <w:rPr>
          <w:rFonts w:ascii="Times New Roman" w:hAnsi="Times New Roman"/>
          <w:b w:val="0"/>
          <w:sz w:val="28"/>
          <w:szCs w:val="28"/>
          <w:lang w:val="kk-KZ"/>
        </w:rPr>
        <w:t>307</w:t>
      </w:r>
      <w:r w:rsidRPr="00F129FB">
        <w:rPr>
          <w:rFonts w:ascii="Times New Roman" w:hAnsi="Times New Roman"/>
          <w:b w:val="0"/>
          <w:sz w:val="28"/>
          <w:szCs w:val="28"/>
          <w:lang w:val="kk-KZ"/>
        </w:rPr>
        <w:t>].</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Педагогикалық міндеттер, есептер, жаттығулар, сұрақтар, тесттік және тесттік емес формадағы тапсырмалар - барлығы «педагогикалық тапсырма» деген ұғым аясында қолданылады. Оқу үдерісінде тапсырманы өзіндік жұмысты және педагогикалық бақылауды ұйымдастыру үшін негіз ретінде пайдаланады. Педагогикалық тапсырма – оқу үдерісін тиімді және сапасын арттыруға, белсенділендіруге қабілетті ететін, дайындықтың деңгейін бақылау және оқыту құралы. Педагогикалық тапсырма оқу үдерісінде оқушыны дамыту және олардың өзінің оқу іс-әрекетін (оқу) белсендіру үшін пайдаланатын, сұрақ, есептер және басқа да құралдар сияқты ұғымдар жіктемесін қамтиды [</w:t>
      </w:r>
      <w:r w:rsidR="008F5BAF">
        <w:rPr>
          <w:rFonts w:ascii="Times New Roman" w:hAnsi="Times New Roman"/>
          <w:b w:val="0"/>
          <w:sz w:val="28"/>
          <w:szCs w:val="28"/>
          <w:lang w:val="kk-KZ"/>
        </w:rPr>
        <w:t>308</w:t>
      </w:r>
      <w:r w:rsidRPr="00F129FB">
        <w:rPr>
          <w:rFonts w:ascii="Times New Roman" w:hAnsi="Times New Roman"/>
          <w:b w:val="0"/>
          <w:sz w:val="28"/>
          <w:szCs w:val="28"/>
          <w:lang w:val="kk-KZ"/>
        </w:rPr>
        <w:t>]. Барлық тапсырмаларды шартты түрде екі топқа: оқыту (немесе оқу) үшін тапсырмалар және бақылау үшін тапсырмалар деп бөлуге болады.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Зерттеулерге сәйкес біздің жағдайымыз үшін төмендегідей талаптарды атап көрсетуге болады.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1-талап. Тапсырмалар жүйесі кәсіби-әдістемелік бағытта болуы тиіс және болашақ жаттықтырушы-оқытушының педагогикалық бақылауға даярлығын құраушы білім, іскерлік және эмоционалды-құндылықтық сапаны қалыптастыруға ықпал етуі керек. Бұл талапты есепке алу біздің зерттеу міндеттерін шешу мүмкіндігін қамтамасыз етеді.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2-талап. Жүйеге педагогикалық бақылау даярлығы, оның құраушыларын қалыптастыруға бағытталған тапсырмалар енгізу: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а) болашақ жаттықтырушы-оқытушыларды педагогикалық бақылауға даярлау қажеттілігіне оларды көздерін жеткізетін тапсырмалар;</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б) қолда бар білімді көкейкесті етуге бағытталған тапсырмалар (психология, педагогика, сондай-ақ, нақты пәнді оқыту әдістемесінің жүйелі курсын зерделегенге дейін бақылау іс-әрекеті туралы арнайы білімдер, іскерліктер);</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в) педагогикалық бақылау даярлығын құраушыларды: білімді, іскерлік пен эмоционалдық-құндылықтық сапаны меңгеруге бағытталған тапсырмалар;</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г) нақты педагогикалық үдерісте игерілген әрекеттерді қолдануға бағытталған тапсырмалар.</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3-талап. Тапсырмалар жүйесі болашақ жаттықтырушы-оқытушылардың оқу-жаттығу іс-әрекетін бақылауға деген тиісті көзқарасын қалыптастыруға және жеке тұлғаға бағытталған болуы тиіс.</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4-талап. Жүйеде 1-3 талаптарын ескеретін кешенді сипаттағы тапсырмалар болуы тиіс.</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xml:space="preserve">Тапсырмалар жүйесіне қойылатын талаптарды басшылыққа ала отырып, болашақ жаттықтырушы-оқытушыларды педагогикалық бақылауға даярлау кезінде әрбір білім алушының тұлғасын, оның ойлауын, темпераментін және т.б. ескеру қажет. Осыған байланысты, оқу-жаттығу іс-әрекеттерін, теорияларды дәлелдеудің анағұрлым тиімді тәсілін немесе тапсырманы шешу әдісін талап етпей, мүмкіндігінше жеке бақылау тапсырмаларын құрған дұрыс болады. </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lastRenderedPageBreak/>
        <w:t>Тапсырмалар жүйесі үшін материалды іріктеу және оларды құрастыру ЖОО-ның оқу үдерісі үшін оның әдістемелік маңыздылығы негізінде және оның болашақ жаттықтырушы-оқытушылардың педагогикалық бақылау даярлығын, атап айтқанда, оқу-жаттығу сабақтарын жүзеге асыру іскерлігінің қалыптасуына әсерін ескере отырып жүргізу керек. Оқу материалдары оны меңгерудің күрделілік дәрежесі біріншіден, «Дене шынықтыру және спорт пәнін оқыту әдістемесі» курсын зерделеуді және екіншіден, мектепте, арнайы спорттық мектепте педагогикалық практикадан өту уақытын есепке ала отырып топтастырылады. Тапсырмалар студенттерге оқушылардың оқу жұмыстарын (оқу материалдарын, оқу-жаттығу іс-әрекетін) бақылау мен бағалауды жүзеге асыру даярлығының қалыптасуының әр кезеңінде ұсынылды.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xml:space="preserve">Тапсырмалар жүйесі үш блоктан тұрады: </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Теориялық дайындық; жаттықтырушы-оқытушыларды педагогикалық бақылауға даярлауды ұйымдастыру мәселелері; оқу кезінде  жаттықтырушы-оқытушыларды педагогикалық бақылауға даярлау бойынша тапсырмалар: а) педагогикалық ұғымдарды; б) оқу-жұмыстарын бақылауды ұйымдастыру реттілігін (оқу-жаттығу үдерісі реті, технологиясы) меңгеру бойынша болды.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Әрбір блоктағы тапсырмалар жиынтығы болашақ жаттықтырушы-оқытушыны педагогикалық бақылауға даярлаудағы біз анықтаған теориялық мағлұматтарды және іс-әрекеттерді игертуге мүмкіндік береді. Белгіленген блоктарды төмендегіше қарастыруға болады.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I. Теориялық дайындық блогы.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Аталған блок тапсырмаларының мақсаты – «Дене шынықтыру және спортты оқыту әдістемесі» курсы бойынша базалық білімді және оқушылардың оқу-жаттығу іс-әрекетін бақылауды жүзеге асыруға даярлау үшін қажетті теориялық мәліметтерді меңгерту, сондай-ақ мектеп дене тәрбиесі курсының білімін жүйелеу.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II. Болашақ жаттықтырушы-оқытушыларды оқушылардың оқу-жаттығу іс-әрекетін педагогикалық бақылауға даярлауды ұйымдастыру мәселелері блогы.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Блок тапсырмаларының мақсаты дене тәрбиесі сабақтарында, оқу-жаттығу іс-әрекетінде педагогикалық бақылау ерекшелігін ескере отырып, бақылау іс-әрекетімен байланысты теориялық білімді тереңдету, сондай-ақ сабақта бақылауды ұйымдастырудың негізгі мәселелері, бақылау түрлерін, әдістерін және түрлерін таңдау болып табылады.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Бұл тапсырмалар блогы төрт бөлімнен тұрады: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1. Оқу-жаттығу іс-әрекетін жаттықтырушы-оқытушының бақылау іс-әрекетін ұйымдастырудың жалпы мәселелері (бақылау іс-әрекетін ұйымдастыру бойынша жаднамалармен ұсынылады, онда оқу үдерісінде жазбаша және ауызша бақылау жүргізу бойынша толық ұсыныстар беріледі).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2. Оқу-жаттығу іс-әрекетін педагогикалық бақылау және өзін-өзі бақылау ерекшелігі (тапсырмалар құрылымы оларды кеңінен талқылауды көздейді, сондықтан жүйеде пікірталасқа қатысу жөнінде жаднама беріледі. Жаднаманың мазмұны студенттерді бағалау және өзін-өзі бағалау іс-әрекетіне қосуға мүмкіндік береді, өйткені тек пікір айту ғана емес, қажетті дәлелдерді келтіру қажет).</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lastRenderedPageBreak/>
        <w:t>3. Оқу-жаттығу іс-әрекетін педагогикалық бақылау түрлері, мазмұны, формалары, әдістері (оқу материалының мазмұнына сәйкес келетін тексеру түрін, мазмұнын, формаларын, әдістерін анықтау, бақылау үшін сұрақтар құрастыру және тұжырымдау, жауап беру, оқу-жаттығуды орындау кезінде оқушылардың мүмкін болатын қиындықтарын болжау және осы қиындықтардан шығу жолдары, сабақта тексеру орнын негіздеу және оны іске асыру үшін қажетті уақытты анықтау іскерлігі қалыптасатын тапсырмалармен беріледі).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4. Педагогикалық практикаға тапсырмалар (тапсырмаларының мақсаты мектептегі тікелей бақылау, мұғалімдермен әңгімелесу, шағын эксперименттер жүргізу арқылы мұғалімнің, жаттықтырушы-оқытушылардың бақылау іс-әрекеті туралы теориялық мәліметтерді кеңейту, сонымен қатар оқушылардың іс-әрекетін бақылау мен бағалаудың бастапқы практикалық әрекеттерін меңгеру болып табылады, олардың ішінде материалды іріктеуді жүзеге асыру бойынша, қателіктердің себептерін анықтау, оларды түзету, бағалау пайымдауларын қалыптастыру бойынша әрекеттер және бағалау критерийлерін белгілеу және пайдалану бойынша әрекеттер).</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III. Оқу кезінде жаттықтырушы-оқытушыларды оқушылардың оқу-жаттығу іс-әрекетін педагогикалық бақылауға даярлаудағы педагогикалық тапсырмалар блогы.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Бұл блок тапсырмаларының мазмұны ұғымдарды, оқу-жаттығу іс-әрекетін бағалау ретін зерделеу бойынша жұмыстың ерекшелігіне сәйкес мәліметтер жинақтауды, олардың құрылымын бақылау тұрғысынан ұғынуды, оқушылардың түсініктерін, оқу-жаттығу іс-әрекеттерін (алгоритмдерін) меңгеруін тексеру технологиясын игеруде, сондай-ақ «қиындық аймақтарын» болжау мен диагностикасын қамтиды, олар білім алушылар жіберген қателіктерде көрініс табады. Қателерді түзету мақсатында түзетуші іскерліктерді қалыптастыруға арналған тапсырмалар ұсынылады.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Әрбір блоктың бірінші және екінші тапсырмалары негізгі болып табылады, оның мақсаты - ұғымды (оқу жұмыстарын) зерделеу жөніндегі іс-әрекетпен танысу және оның негізінде ұғыммен (оқу жұмыстары ретімен) жұмыс істеу кезінде бақылау іс-әрекетін бөлу. Бөлінген іс-әрекеттерді ескере отырып, осы блоктың қалған тапсырмаларын орындау кезінде ескерілетін ұғымдарды (оқу жұмыстары ретін) бақылау ерекшелігі қарастырылады.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Бұл тапсырмалар топтар бойынша олардың іс-әрекеттерді пысықтауға бағытталуына байланысты бөлінеді, олар:</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түсініктерді, оқу-жаттығу ретін меңгеруді бақылау кезінде материалды іріктеу;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қателердің пайда болу себептерін анықтау және түзету тапсырмаларын құрастыру;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бағалау критерийлерін анықтау және пайдалану мен бағалау пайымдауларын (талқылаулары) қалыптастыру.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xml:space="preserve">Болашақ жаттықтырушы-оқытушыны оқушылардың оқу-жаттығу іс-әрекетін педагогикалық бақылауға даярлаудағы оқу жұмыс түрлері: лекция, </w:t>
      </w:r>
      <w:r w:rsidRPr="00F129FB">
        <w:rPr>
          <w:rFonts w:ascii="Times New Roman" w:hAnsi="Times New Roman"/>
          <w:b w:val="0"/>
          <w:sz w:val="28"/>
          <w:szCs w:val="28"/>
          <w:lang w:val="kk-KZ"/>
        </w:rPr>
        <w:lastRenderedPageBreak/>
        <w:t>семинар, практикалық сабақтар, жаттығу, БӨЖ, ОБӨЖ, т.б. болуы мүмкін екендігін назарда ұстау керек.</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Оқу жұмыстары түрлеріндегі әрекеттерді оқу және зерделеу кезінде бақылауды жүзеге асыру бойынша оқытушының іс-әрекеті анықталады. Ол да ұғымдарды зерделеу кезіндегі егжей-тегжейлі талқылаған іс-әрекетке ұқсас болады.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Алайда, оқу жұмыстары түрлеріндегі әрекеттерді зерттеу кезінде бақылаудың ерекшеліктерін атап өту қажет. Олар, ең алдымен, стандартты және стандартты емес жағдайларда әрекеттерді әртүрлі қолдануды қарастыру қажет болғанда, бақылау үшін оқу жұмыс түрін іріктеуден тұрады. Ал, оқу жұмыс түрі әрекетімен жұмыс істеудің әр түрлі кезеңдерінде бақылауға арналған тапсырманы таңдау бақылау мақсатына байланысты. Мысалы, шахмат, күрес, бокс.</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Жаттықтырушы-оқытушы барлық жағдайды да, әрбір жеке әрекеттің нәтижесін де бақылауды жүзеге асыруы тиіс. Оқытудың бастапқы кезеңінде оқытушының назар аударуы кезінде күшейтілген бақылау қажет - мағыналық бақылау, өйткені жағдайға тұрақты талдау жүргізіледі (не істеу керек және қалай істеу керек). Сонымен қатар, әрбір іс-әрекеттің орындалуына перцептивті (сыртқы және ішкі) бақылау болады, студенттердің сыртқы реакциясын, олардың мінез-құлқын, олардың бет-әлпетін көру қажет  және олардың материалды меңгергені немесе меңгермегені анықталады. Мысалы, ұғымды оқу кезінде әрбір оның аясындағы оқу материалдары мен іс-әрекет аймағы бақыланады: студент тектік ұғымды бөліп алады ма, ұғымның маңызды белгілерін атай алады ма? Мұндай бақылауға қандай тәсілдердің көмегімен қалай қол жеткізіледі?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Педагогикалық бақылаудың мақсаты білім және іскерлік сапасын бағалау мен оқу үдерісін одан әрі дамытуды болжау, түзету үшін ақпарат алу болып табылады. Педагогикалық бақылауды ұйымдастыру кезінде осы үдерістің өзіндік теориялық және әдіснамалық ерекшеліктерін білу және ескеру қажет.</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Студенттерді оқушылардың оқу-жаттығу іс-әрекетін педагогикалық бақылауға даярлаудың тиімді құралы - бұл бақылау нәтижелері, проблемалық сипаттағы тапсырмалар, көп деңгейлі тапсырмалар түріндегі оқу тапсырмалары. Тапсырмалардың мақсатты ұсынылуына сәйкес студенттерді микрооқыту арқылы педагогикалық бақылауға даярлау үшін оқыту мақсаты енгізілді. Оқу тапсырмалары жоғарыда айтып өткендей (2.3.-де) студенттерде педагогикалық іскерліктерді қалыптастыруды қарастырады.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Болашақ жаттықтырушы-оқытушыларды оқушылардың оқу-жаттығу іс-әрекетін педагогикалық бақылауға даярлауды жүзеге асыруды күшейту келесі бағыттарда жүзеге асырылады: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1. Педагогикалық мамандыққа кәсіби бағдарлауды күшейту (Бұл бағыттағы жұмыс 1-курстан бастап жүргізіледі).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2. Болашақ жаттықтырушы-оқытушылардың теориялық және практикалық білім мен іскерліктерін синтездеу негізінде құрылған тапсырмалар жүйесі арқылы олардың педагогикалық бақылауға даярлығын құраушы іскерліктерді шығармашылық сипатта жүзеге асыруды қамтамасыз ету.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lastRenderedPageBreak/>
        <w:t>3. Дәрісханалық және дәрісханадан тыс оқу жұмыстары (өзіндік жұмыс, педагогикалық практиканың түрлері, дәстүрлі емес оқу тапсырмаларын орындау бойынша жұмыс, өзін-өзі тәрбиелеу) арқылы кәсіби маңызды педагогикалық бақылау іскерліктерін кезең-кезеңімен қалыптастыру үдерісі ұйымдастырылған бірыңғай кешенді құру.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4. Мектептегі, арнайы білім беру орындарындағы оқу-тәрбие үдерісінің практикасы жағдайында кәсіби іскерлікті, оның ішінде педагогикалық бақылау даярлығын жетілдіру.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5. Педагогикалық бақылауға даярлаудың қосымша мүмкіндіктері ретінде арнайы курс, арнайы практикум, студенттермен ғылыми-зерттеу жұмысы, шебер жаттықтырушылармен ынтымақтастық ұйымдастыру.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Зерттеу жұмысына байланысты даярлау әдістемесін әзірлеу кезінде болашақ жаттықтырушы-оқытушылардың педагогикалық бақылау даярлығына қойылатын келесі талаптарға назар аудару қажет деп білеміз:</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1. Педагогикалық бақылауға даярлаудың әдістемесі спорт түрлері мен бағыттары бойынша жаттықтырушы-оқытушылар үшін оңтайлы болуы керек.</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2. Болашақ жаттықтырушы-оқытушыларды оқушылардың оқу-жаттығу іс-әрекетін педагогикалық бақылауға даярлау - бұл күрделі түзілім, арнайы пәндер, жеке әдістемелер, педагогикалық технологиялар туралы білімді синтездеудің нәтижесі, сондықтан қажетті сапаны қалыптастыру міндеті ЖОО оқытушылары үшін ортақ мәселе болуы тиіс.</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3. Педагогикалық бақылауға даярлау үдерісінің күрделілігіне, көп кезеңдеріне сүйене отырып, ұсынылған оқыту әдістемесі 1-ден 4-ке дейінгі барлық курстарды қамтуы керек.</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4. Оқу-жаттығу іс-әрекеттерін педагогикалық бақылау даярлығы тек теориялық деңгейде қалыптастыру мүмкін емес екенін түсіне отырып, арнайы оқу жұмыстарын ұйымдастыруды, даярлаудың қажетті шарты ретінде педагогикалық практикадағы оқу жұмыстарын қолдау қажет.</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5. ЖОО-да оқыту технологиясы болашақ жаттықтырушы-оқытушылардың шығармашылық белсенділігін ынталандыруы тиіс.</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xml:space="preserve">Психологтардың, педагогтардың еңбектеріндегі негізгі тұжырымдарға сүйене отырып, Н.Д. Кучугурова ақыл-ой іс-әрекетін кезеңдеп қалыптастыруды мақсатты бөлудің қажеттігін атап көрсетеді. Зерттеуші ғалымның тұжырымына сәйкес біздер болашақ жаттықтырушы-оқытушыларды оқушылардың оқу-жаттығу іс-әрекетін педагогикалық бақылауға даярлау әдістемесінің негізгі </w:t>
      </w:r>
      <w:r>
        <w:rPr>
          <w:rFonts w:ascii="Times New Roman" w:hAnsi="Times New Roman"/>
          <w:b w:val="0"/>
          <w:sz w:val="28"/>
          <w:szCs w:val="28"/>
          <w:lang w:val="kk-KZ"/>
        </w:rPr>
        <w:t xml:space="preserve">іс-әрекет </w:t>
      </w:r>
      <w:r w:rsidRPr="00F129FB">
        <w:rPr>
          <w:rFonts w:ascii="Times New Roman" w:hAnsi="Times New Roman"/>
          <w:b w:val="0"/>
          <w:sz w:val="28"/>
          <w:szCs w:val="28"/>
          <w:lang w:val="kk-KZ"/>
        </w:rPr>
        <w:t>кезеңдерін төмендегідей етіп белгіледік:</w:t>
      </w:r>
    </w:p>
    <w:p w:rsidR="008746A8" w:rsidRPr="00533470" w:rsidRDefault="008746A8" w:rsidP="008746A8">
      <w:pPr>
        <w:pStyle w:val="6"/>
        <w:tabs>
          <w:tab w:val="num" w:pos="0"/>
        </w:tabs>
        <w:spacing w:before="0" w:after="0"/>
        <w:ind w:left="0" w:firstLine="567"/>
        <w:rPr>
          <w:rFonts w:ascii="Times New Roman" w:hAnsi="Times New Roman"/>
          <w:b w:val="0"/>
          <w:bCs w:val="0"/>
          <w:sz w:val="28"/>
          <w:szCs w:val="28"/>
          <w:lang w:val="kk-KZ"/>
        </w:rPr>
      </w:pPr>
      <w:r w:rsidRPr="00533470">
        <w:rPr>
          <w:rFonts w:ascii="Times New Roman" w:hAnsi="Times New Roman"/>
          <w:b w:val="0"/>
          <w:bCs w:val="0"/>
          <w:sz w:val="28"/>
          <w:szCs w:val="28"/>
          <w:lang w:val="kk-KZ"/>
        </w:rPr>
        <w:t>I. Болашақ жаттықтырушы-оқытушыларға педагогикалық бақылау іс-әрекетінің кәсіби және жеке тұлғалық маңыздылығын ұғындыру.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Аталған кезеңге сәйкес болашақ жаттықтырушы-оқытушыларды оқушылардың оқу-жаттығу іс-әрекетін педагогикалық бақылауға даярлау бойынша тапсырмалар жүйесіндегі теориялық мәліметтер келесі тақырыптармен берілді.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Бақылау үдерісімен байланысты тақырыптар:</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1. Адамның өмірі мен қызметінде және дене шынықтыру пәнін оқыту үдерісінде бақылаудың маңызы.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lastRenderedPageBreak/>
        <w:t>2. Оқушылардың білімін бақылау түсінігі және функциялары. Түсініктердің мәні: бақылау, тексеру, есепке алу, сұрау.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3. Білімді тексерудің әдістері мен формалары.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4. Оқыту іс-әрекетіндегі бақылаудың маңызы.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Өзін-өзі бақылаумен байланысты тақырыптар:</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5. Дене тәрбиесі, оқу-жаттығу сабағында және өмірде өзін-өзі бақылаудың маңызы.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6. Өзін-өзі бақылаудың мәні (физиологиялық, педагогикалық, психологиялық).</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7. Өзін-өзі бақылау функциялары. Өзін-өзі бағалау, өзін-өзі талдау, өзін-өзі түзету.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8. Дене тәрбиесі сабағында педагог пен оқушының өзін-өзі бақылаудың маңызы.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Бағалау іс-әрекетімен байланысты тақырыптар.</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9. Ауызша бағалау сөзі (мұғалімнің сөзі). Бағалау және белгі қою.</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10. Оқу-жаттығу жұмыстары бойынша оқушылардың орындаған сынақ-тест нәтижелеріне, оқу-жаттығуларына қойылатын талаптар (жалпы (объективті) және жеке (субъективті)).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11. Жаттықтырушы-оқытушының бағалау сөздерінде бағаның көрінісі.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xml:space="preserve">Білім алушыларға төмендегідей тапсырма үлгілері өзіндік ой қозғау үшін берілді. Сондай-ақ, әдістемелік әрекеттің бұл кезеңінде болашақ жаттықтырушы-оқытушылардың оқушылардың оқу-жаттығу іс-әрекетін педагогикалық бақылауға оң мотивациясын және оқу үдерісіне эмоционалдық-құндылықтық сапаны қалыптастыруға бағытталған оқу жұмыстары орындалды. </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Талқылауға ұсынылатын тапсырма: Қазақстанның денсаулық сақтау министрлігінің деректері бойынша 2018 жылдың алты айында 2 299 мектеп жарақаты, 2 308 Спорт жарақаты тіркелген. Сонымен қатар, барлық жарақаттардың ішінде дене шынықтыру сабақтарында болған жарақаттардың үлесі 18% - ды құрағандығын көруге болады .</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Балалар мектепте, туыстарының назарынан тыс жерде өздерін еркін ұстайды және жиі жарақат алады. Денсаулық сақтау министрлігінің мәліметінше, 2018 жылдың алты айында 17 жасқа дейінгі балалар 89 010 жарақат алған. Оның 2 299 – мектептік, 2 308 – спорттық. Жалпы, бұл жарақаттар шамамен 6% құрайтыны, қыздарға қарағанда ұлдар көп жарақат алатыны және бұл жағдайлар 64% құрайтыны зерттеулерде атап көрсетілген.</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Мектептегі сабақтың ішінде дене шынықтыру ең қауіпті болып табылады. Кез-келген физикалық белсенділік ықтимал қауіп болып табылады. Әсіресе бастауыш сынып балалары үшін.</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xml:space="preserve">Тапсырма: </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1. Жарақат алудың мүмкін болатын себептерін жазып шығыңыз.</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2. Дене тәрбиесі сабақтарында жарақат алудың алдын алуға болатын педагогикалық әрекеттеріңізді анықтаңыз.</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3. Оқушының дене тәрбиесі сабағында жарақат алған оқушыға көрсететін медициналық көмегіңізді жазып көрсетіңіз, т.б.</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lastRenderedPageBreak/>
        <w:t>Жоғарыда көрсетілген үлгі тапсырмалар тақырыптары болашақ жаттықтырушы-оқытушыларды оқушылардың оқу-жаттығу іс-әрекетін педагогикалық бақылау қажеттілігін терең ұғынуға мүмкіндік береді.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Аталған әдістемелік әрекет кезеңінде болашақ жаттықтырушы-оқытушылардың физиология, психология, педагогика пәндерінен алған білімдері көкейкесті етіледі және кіріктіріледі. Біздер әзірлеген «Оқушыларды дене тәрбиесіне баулуда бақылауды жүзеге асыру» және «Гимнастиканы оқыту әдістемесі» атты оқу құралдары материалдары пайдаланылды.</w:t>
      </w:r>
    </w:p>
    <w:p w:rsidR="008746A8" w:rsidRPr="00533470" w:rsidRDefault="008746A8" w:rsidP="008746A8">
      <w:pPr>
        <w:pStyle w:val="6"/>
        <w:tabs>
          <w:tab w:val="num" w:pos="0"/>
        </w:tabs>
        <w:spacing w:before="0" w:after="0"/>
        <w:ind w:left="0" w:firstLine="567"/>
        <w:rPr>
          <w:rFonts w:ascii="Times New Roman" w:hAnsi="Times New Roman"/>
          <w:b w:val="0"/>
          <w:bCs w:val="0"/>
          <w:sz w:val="28"/>
          <w:szCs w:val="28"/>
          <w:lang w:val="kk-KZ"/>
        </w:rPr>
      </w:pPr>
      <w:r w:rsidRPr="00533470">
        <w:rPr>
          <w:rFonts w:ascii="Times New Roman" w:hAnsi="Times New Roman"/>
          <w:b w:val="0"/>
          <w:bCs w:val="0"/>
          <w:sz w:val="28"/>
          <w:szCs w:val="28"/>
          <w:lang w:val="kk-KZ"/>
        </w:rPr>
        <w:t>II. Оқушылардың оқу-жаттығу іс-әрекетін педагогикалық бақылау негізінде жатқан теориялық білімдерді меңгерту.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Бұл кезеңде болашақ жаттықтырушы-оқытушылар оқушылардың оқу-жаттығу іс-әрекеттерін педагогикалық бақылау түрлері бойынша толық мәнді білім алады (кесте 1</w:t>
      </w:r>
      <w:r w:rsidR="00E336A3">
        <w:rPr>
          <w:rFonts w:ascii="Times New Roman" w:hAnsi="Times New Roman"/>
          <w:b w:val="0"/>
          <w:sz w:val="28"/>
          <w:szCs w:val="28"/>
          <w:lang w:val="kk-KZ"/>
        </w:rPr>
        <w:t>2</w:t>
      </w:r>
      <w:r w:rsidRPr="00F129FB">
        <w:rPr>
          <w:rFonts w:ascii="Times New Roman" w:hAnsi="Times New Roman"/>
          <w:b w:val="0"/>
          <w:sz w:val="28"/>
          <w:szCs w:val="28"/>
          <w:lang w:val="kk-KZ"/>
        </w:rPr>
        <w:t xml:space="preserve">). </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p>
    <w:p w:rsidR="008746A8" w:rsidRDefault="008746A8" w:rsidP="008746A8">
      <w:pPr>
        <w:pStyle w:val="6"/>
        <w:tabs>
          <w:tab w:val="num" w:pos="0"/>
        </w:tabs>
        <w:spacing w:before="0" w:after="0"/>
        <w:rPr>
          <w:rFonts w:ascii="Times New Roman" w:hAnsi="Times New Roman"/>
          <w:b w:val="0"/>
          <w:sz w:val="28"/>
          <w:szCs w:val="28"/>
          <w:lang w:val="kk-KZ"/>
        </w:rPr>
      </w:pPr>
      <w:r w:rsidRPr="00E336A3">
        <w:rPr>
          <w:rFonts w:ascii="Times New Roman" w:hAnsi="Times New Roman"/>
          <w:b w:val="0"/>
          <w:sz w:val="28"/>
          <w:szCs w:val="28"/>
          <w:lang w:val="kk-KZ"/>
        </w:rPr>
        <w:t>Кесте 1</w:t>
      </w:r>
      <w:r w:rsidR="00E336A3">
        <w:rPr>
          <w:rFonts w:ascii="Times New Roman" w:hAnsi="Times New Roman"/>
          <w:b w:val="0"/>
          <w:sz w:val="28"/>
          <w:szCs w:val="28"/>
          <w:lang w:val="kk-KZ"/>
        </w:rPr>
        <w:t>2</w:t>
      </w:r>
      <w:r w:rsidR="00533470">
        <w:rPr>
          <w:rFonts w:ascii="Times New Roman" w:hAnsi="Times New Roman"/>
          <w:b w:val="0"/>
          <w:sz w:val="28"/>
          <w:szCs w:val="28"/>
          <w:lang w:val="kk-KZ"/>
        </w:rPr>
        <w:t>-</w:t>
      </w:r>
      <w:r w:rsidRPr="00EF0828">
        <w:rPr>
          <w:rFonts w:ascii="Times New Roman" w:hAnsi="Times New Roman"/>
          <w:b w:val="0"/>
          <w:sz w:val="28"/>
          <w:szCs w:val="28"/>
          <w:lang w:val="kk-KZ"/>
        </w:rPr>
        <w:t xml:space="preserve"> Оқу-жаттығу іс-әрекеттерін педагогикалық бақылау түрлері</w:t>
      </w:r>
    </w:p>
    <w:p w:rsidR="00533470" w:rsidRPr="00533470" w:rsidRDefault="00533470" w:rsidP="00533470">
      <w:pPr>
        <w:rPr>
          <w:lang w:val="kk-KZ" w:eastAsia="ru-RU"/>
        </w:rPr>
      </w:pPr>
    </w:p>
    <w:tbl>
      <w:tblPr>
        <w:tblStyle w:val="a8"/>
        <w:tblW w:w="0" w:type="auto"/>
        <w:tblInd w:w="108" w:type="dxa"/>
        <w:tblLook w:val="04A0" w:firstRow="1" w:lastRow="0" w:firstColumn="1" w:lastColumn="0" w:noHBand="0" w:noVBand="1"/>
      </w:tblPr>
      <w:tblGrid>
        <w:gridCol w:w="478"/>
        <w:gridCol w:w="2472"/>
        <w:gridCol w:w="6548"/>
      </w:tblGrid>
      <w:tr w:rsidR="008746A8" w:rsidRPr="00533470" w:rsidTr="00533470">
        <w:trPr>
          <w:trHeight w:val="120"/>
        </w:trPr>
        <w:tc>
          <w:tcPr>
            <w:tcW w:w="478" w:type="dxa"/>
          </w:tcPr>
          <w:p w:rsidR="008746A8" w:rsidRPr="00533470" w:rsidRDefault="008746A8" w:rsidP="008746A8">
            <w:pPr>
              <w:pStyle w:val="6"/>
              <w:tabs>
                <w:tab w:val="num" w:pos="0"/>
              </w:tabs>
              <w:spacing w:before="0" w:after="0"/>
              <w:jc w:val="center"/>
              <w:rPr>
                <w:rFonts w:ascii="Times New Roman" w:hAnsi="Times New Roman"/>
                <w:b w:val="0"/>
                <w:bCs w:val="0"/>
                <w:sz w:val="26"/>
                <w:szCs w:val="26"/>
                <w:lang w:val="kk-KZ"/>
              </w:rPr>
            </w:pPr>
            <w:r w:rsidRPr="00533470">
              <w:rPr>
                <w:rFonts w:ascii="Times New Roman" w:hAnsi="Times New Roman"/>
                <w:b w:val="0"/>
                <w:bCs w:val="0"/>
                <w:sz w:val="26"/>
                <w:szCs w:val="26"/>
                <w:lang w:val="kk-KZ"/>
              </w:rPr>
              <w:t>№</w:t>
            </w:r>
          </w:p>
        </w:tc>
        <w:tc>
          <w:tcPr>
            <w:tcW w:w="2472" w:type="dxa"/>
          </w:tcPr>
          <w:p w:rsidR="008746A8" w:rsidRPr="00533470" w:rsidRDefault="008746A8" w:rsidP="008746A8">
            <w:pPr>
              <w:pStyle w:val="6"/>
              <w:tabs>
                <w:tab w:val="num" w:pos="0"/>
              </w:tabs>
              <w:spacing w:before="0" w:after="0"/>
              <w:jc w:val="center"/>
              <w:rPr>
                <w:rFonts w:ascii="Times New Roman" w:hAnsi="Times New Roman"/>
                <w:b w:val="0"/>
                <w:bCs w:val="0"/>
                <w:sz w:val="26"/>
                <w:szCs w:val="26"/>
                <w:lang w:val="kk-KZ"/>
              </w:rPr>
            </w:pPr>
            <w:r w:rsidRPr="00533470">
              <w:rPr>
                <w:rFonts w:ascii="Times New Roman" w:hAnsi="Times New Roman"/>
                <w:b w:val="0"/>
                <w:bCs w:val="0"/>
                <w:sz w:val="26"/>
                <w:szCs w:val="26"/>
                <w:lang w:val="kk-KZ"/>
              </w:rPr>
              <w:t>Бақылау түрлері</w:t>
            </w:r>
          </w:p>
        </w:tc>
        <w:tc>
          <w:tcPr>
            <w:tcW w:w="6548" w:type="dxa"/>
          </w:tcPr>
          <w:p w:rsidR="008746A8" w:rsidRPr="00533470" w:rsidRDefault="008746A8" w:rsidP="008746A8">
            <w:pPr>
              <w:pStyle w:val="6"/>
              <w:tabs>
                <w:tab w:val="num" w:pos="0"/>
              </w:tabs>
              <w:spacing w:before="0" w:after="0"/>
              <w:jc w:val="center"/>
              <w:rPr>
                <w:rFonts w:ascii="Times New Roman" w:hAnsi="Times New Roman"/>
                <w:b w:val="0"/>
                <w:bCs w:val="0"/>
                <w:sz w:val="26"/>
                <w:szCs w:val="26"/>
                <w:lang w:val="kk-KZ"/>
              </w:rPr>
            </w:pPr>
            <w:r w:rsidRPr="00533470">
              <w:rPr>
                <w:rFonts w:ascii="Times New Roman" w:hAnsi="Times New Roman"/>
                <w:b w:val="0"/>
                <w:bCs w:val="0"/>
                <w:sz w:val="26"/>
                <w:szCs w:val="26"/>
                <w:lang w:val="kk-KZ"/>
              </w:rPr>
              <w:t>Олардың мазмұны</w:t>
            </w:r>
          </w:p>
        </w:tc>
      </w:tr>
      <w:tr w:rsidR="008746A8" w:rsidRPr="007333BA" w:rsidTr="00533470">
        <w:tc>
          <w:tcPr>
            <w:tcW w:w="478" w:type="dxa"/>
          </w:tcPr>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1</w:t>
            </w:r>
          </w:p>
        </w:tc>
        <w:tc>
          <w:tcPr>
            <w:tcW w:w="2472" w:type="dxa"/>
          </w:tcPr>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 xml:space="preserve">Күнделікті </w:t>
            </w:r>
          </w:p>
        </w:tc>
        <w:tc>
          <w:tcPr>
            <w:tcW w:w="6548" w:type="dxa"/>
          </w:tcPr>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 үлгерімді тексеру және бағалау, есепке алу;</w:t>
            </w:r>
          </w:p>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 ағымдағы үлгерімді есепке алу;</w:t>
            </w:r>
          </w:p>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 үлгерімді қорытындылап есепке алу;</w:t>
            </w:r>
          </w:p>
        </w:tc>
      </w:tr>
      <w:tr w:rsidR="008746A8" w:rsidRPr="00EF0828" w:rsidTr="00533470">
        <w:tc>
          <w:tcPr>
            <w:tcW w:w="478" w:type="dxa"/>
          </w:tcPr>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2</w:t>
            </w:r>
          </w:p>
        </w:tc>
        <w:tc>
          <w:tcPr>
            <w:tcW w:w="2472" w:type="dxa"/>
          </w:tcPr>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Алдын ала</w:t>
            </w:r>
          </w:p>
        </w:tc>
        <w:tc>
          <w:tcPr>
            <w:tcW w:w="6548" w:type="dxa"/>
          </w:tcPr>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 физикалық даярлықты бастапқы тестілеу;</w:t>
            </w:r>
          </w:p>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 морфофункционалдық өлшеу;</w:t>
            </w:r>
          </w:p>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 психомоторлы қабілеттерді зерттеу;</w:t>
            </w:r>
          </w:p>
        </w:tc>
      </w:tr>
      <w:tr w:rsidR="008746A8" w:rsidRPr="007333BA" w:rsidTr="00533470">
        <w:tc>
          <w:tcPr>
            <w:tcW w:w="478" w:type="dxa"/>
          </w:tcPr>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3</w:t>
            </w:r>
          </w:p>
        </w:tc>
        <w:tc>
          <w:tcPr>
            <w:tcW w:w="2472" w:type="dxa"/>
          </w:tcPr>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Ағымдағы</w:t>
            </w:r>
          </w:p>
        </w:tc>
        <w:tc>
          <w:tcPr>
            <w:tcW w:w="6548" w:type="dxa"/>
          </w:tcPr>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 физикалық даярлықты тексеру;</w:t>
            </w:r>
          </w:p>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 әдіс-тәсілдік даярлықты тексеру.</w:t>
            </w:r>
          </w:p>
        </w:tc>
      </w:tr>
      <w:tr w:rsidR="008746A8" w:rsidRPr="007333BA" w:rsidTr="00533470">
        <w:tc>
          <w:tcPr>
            <w:tcW w:w="478" w:type="dxa"/>
          </w:tcPr>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4</w:t>
            </w:r>
          </w:p>
        </w:tc>
        <w:tc>
          <w:tcPr>
            <w:tcW w:w="2472" w:type="dxa"/>
          </w:tcPr>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Кезеңдік</w:t>
            </w:r>
          </w:p>
        </w:tc>
        <w:tc>
          <w:tcPr>
            <w:tcW w:w="6548" w:type="dxa"/>
          </w:tcPr>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 спорттық-сауықтыру кезеңіндегі тексеру;</w:t>
            </w:r>
          </w:p>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 бастапқы даярлық кезеңіндегі тексеру;</w:t>
            </w:r>
          </w:p>
          <w:p w:rsidR="008746A8" w:rsidRPr="00EF0828" w:rsidRDefault="008746A8" w:rsidP="00E336A3">
            <w:pPr>
              <w:pStyle w:val="6"/>
              <w:tabs>
                <w:tab w:val="clear" w:pos="1152"/>
                <w:tab w:val="num" w:pos="0"/>
              </w:tabs>
              <w:spacing w:before="0" w:after="0"/>
              <w:ind w:left="0" w:firstLine="0"/>
              <w:rPr>
                <w:rFonts w:ascii="Times New Roman" w:hAnsi="Times New Roman"/>
                <w:b w:val="0"/>
                <w:sz w:val="26"/>
                <w:szCs w:val="26"/>
                <w:lang w:val="kk-KZ"/>
              </w:rPr>
            </w:pPr>
            <w:r w:rsidRPr="00EF0828">
              <w:rPr>
                <w:rFonts w:ascii="Times New Roman" w:hAnsi="Times New Roman"/>
                <w:b w:val="0"/>
                <w:sz w:val="26"/>
                <w:szCs w:val="26"/>
                <w:lang w:val="kk-KZ"/>
              </w:rPr>
              <w:t>- жаттығу кезеңін (спорттық мамандандыру кезеңі) тексеру;</w:t>
            </w:r>
          </w:p>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 спорттық шеберлікті жетілдіру кезеңін анықтау;</w:t>
            </w:r>
          </w:p>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 жоғары спорттық шеберлік кезеңін анықтау.</w:t>
            </w:r>
          </w:p>
        </w:tc>
      </w:tr>
      <w:tr w:rsidR="008746A8" w:rsidRPr="00EF0828" w:rsidTr="00533470">
        <w:tc>
          <w:tcPr>
            <w:tcW w:w="478" w:type="dxa"/>
          </w:tcPr>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5</w:t>
            </w:r>
          </w:p>
        </w:tc>
        <w:tc>
          <w:tcPr>
            <w:tcW w:w="2472" w:type="dxa"/>
          </w:tcPr>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Қорытынды</w:t>
            </w:r>
          </w:p>
        </w:tc>
        <w:tc>
          <w:tcPr>
            <w:tcW w:w="6548" w:type="dxa"/>
          </w:tcPr>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 физикалық даму деңгейін анықтау;</w:t>
            </w:r>
          </w:p>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 жалпы физикалық көрсеткіштерін анықтау;</w:t>
            </w:r>
          </w:p>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 әдістік (әдіс-тәсілдік) даярлық көрсеткіштерін анықтау;</w:t>
            </w:r>
          </w:p>
          <w:p w:rsidR="008746A8" w:rsidRPr="00EF0828" w:rsidRDefault="008746A8" w:rsidP="00E336A3">
            <w:pPr>
              <w:pStyle w:val="6"/>
              <w:tabs>
                <w:tab w:val="clear" w:pos="1152"/>
                <w:tab w:val="num" w:pos="0"/>
              </w:tabs>
              <w:spacing w:before="0" w:after="0"/>
              <w:ind w:left="149" w:hanging="149"/>
              <w:rPr>
                <w:rFonts w:ascii="Times New Roman" w:hAnsi="Times New Roman"/>
                <w:b w:val="0"/>
                <w:sz w:val="26"/>
                <w:szCs w:val="26"/>
                <w:lang w:val="kk-KZ"/>
              </w:rPr>
            </w:pPr>
            <w:r w:rsidRPr="00EF0828">
              <w:rPr>
                <w:rFonts w:ascii="Times New Roman" w:hAnsi="Times New Roman"/>
                <w:b w:val="0"/>
                <w:sz w:val="26"/>
                <w:szCs w:val="26"/>
                <w:lang w:val="kk-KZ"/>
              </w:rPr>
              <w:t>- спортшының арнайы жұмыс қабілеттілігінің деңгейін анықтау;</w:t>
            </w:r>
          </w:p>
          <w:p w:rsidR="008746A8" w:rsidRPr="00EF0828" w:rsidRDefault="008746A8" w:rsidP="008746A8">
            <w:pPr>
              <w:pStyle w:val="6"/>
              <w:tabs>
                <w:tab w:val="num" w:pos="0"/>
              </w:tabs>
              <w:spacing w:before="0" w:after="0"/>
              <w:rPr>
                <w:rFonts w:ascii="Times New Roman" w:hAnsi="Times New Roman"/>
                <w:b w:val="0"/>
                <w:sz w:val="26"/>
                <w:szCs w:val="26"/>
                <w:lang w:val="kk-KZ"/>
              </w:rPr>
            </w:pPr>
            <w:r w:rsidRPr="00EF0828">
              <w:rPr>
                <w:rFonts w:ascii="Times New Roman" w:hAnsi="Times New Roman"/>
                <w:b w:val="0"/>
                <w:sz w:val="26"/>
                <w:szCs w:val="26"/>
                <w:lang w:val="kk-KZ"/>
              </w:rPr>
              <w:t>- спортшының психологиялық жағдайын тексеру.</w:t>
            </w:r>
          </w:p>
        </w:tc>
      </w:tr>
    </w:tbl>
    <w:p w:rsidR="008746A8" w:rsidRPr="00EF0828" w:rsidRDefault="008746A8" w:rsidP="008746A8">
      <w:pPr>
        <w:pStyle w:val="6"/>
        <w:tabs>
          <w:tab w:val="num" w:pos="0"/>
        </w:tabs>
        <w:spacing w:before="0" w:after="0"/>
        <w:rPr>
          <w:rFonts w:ascii="Times New Roman" w:hAnsi="Times New Roman"/>
          <w:b w:val="0"/>
          <w:sz w:val="28"/>
          <w:szCs w:val="28"/>
          <w:lang w:val="kk-KZ"/>
        </w:rPr>
      </w:pP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1</w:t>
      </w:r>
      <w:r w:rsidR="00E336A3">
        <w:rPr>
          <w:rFonts w:ascii="Times New Roman" w:hAnsi="Times New Roman"/>
          <w:b w:val="0"/>
          <w:sz w:val="28"/>
          <w:szCs w:val="28"/>
          <w:lang w:val="kk-KZ"/>
        </w:rPr>
        <w:t>2</w:t>
      </w:r>
      <w:r w:rsidRPr="00F129FB">
        <w:rPr>
          <w:rFonts w:ascii="Times New Roman" w:hAnsi="Times New Roman"/>
          <w:b w:val="0"/>
          <w:sz w:val="28"/>
          <w:szCs w:val="28"/>
          <w:lang w:val="kk-KZ"/>
        </w:rPr>
        <w:t xml:space="preserve">-кестеге сәйкес дене тәрбиесі және спорт түрлері бойынша бақылаудың өзіндік ерекшеліктерін көруге болады. </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Бұл кезеңде әрбір даярлықтың құраушысы бойынша білім алушылар білім алады және бағдарлы әрекеттерді орындайды. Олар төмендегідей педагогикалық тапсырмаларды орындады.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1. Сабақ үлгерімін есепке алу мен бағалау барысын жазып көрсетіңіз. Үлгерімді есепке алу жүйесін түсіндіріңіз;</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lastRenderedPageBreak/>
        <w:t>2. Тексеру мен бағалаудың негізгі түрі - ағымдағы үлгерімді есепке алуды жүзеге асыруды жазып көрсетіңіз;</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3. Сабақ үлгерімін қорытындылап есептеуді түсіндіріңіз;</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4. Оқушылардың физикалық даярлығын құраушы дене сапаларын атап көрсетіңіз. Дене сапаларын аны</w:t>
      </w:r>
      <w:r w:rsidR="00E336A3">
        <w:rPr>
          <w:rFonts w:ascii="Times New Roman" w:hAnsi="Times New Roman"/>
          <w:b w:val="0"/>
          <w:sz w:val="28"/>
          <w:szCs w:val="28"/>
          <w:lang w:val="kk-KZ"/>
        </w:rPr>
        <w:t>қ</w:t>
      </w:r>
      <w:r w:rsidRPr="00F129FB">
        <w:rPr>
          <w:rFonts w:ascii="Times New Roman" w:hAnsi="Times New Roman"/>
          <w:b w:val="0"/>
          <w:sz w:val="28"/>
          <w:szCs w:val="28"/>
          <w:lang w:val="kk-KZ"/>
        </w:rPr>
        <w:t>таудағы сынама-тест түрлерін айтып беріңіз, т.б.</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Бұл кезеңде болашақ жаттықтырушы-оқытушылардың оқушылардың оқу-жаттығу іс-әрекетін педагогикалық бақылау бойынша теориялық білімдерді меңгеруі үшін таңдаған спорт түрлері пәндері мен «Дене шынықтыру мен спорт саласындағы педагогикалық үдерісті бақылау» элективті курс оқу материалдары қолданыл</w:t>
      </w:r>
      <w:r w:rsidR="00E336A3">
        <w:rPr>
          <w:rFonts w:ascii="Times New Roman" w:hAnsi="Times New Roman"/>
          <w:b w:val="0"/>
          <w:sz w:val="28"/>
          <w:szCs w:val="28"/>
          <w:lang w:val="kk-KZ"/>
        </w:rPr>
        <w:t>а</w:t>
      </w:r>
      <w:r w:rsidRPr="00F129FB">
        <w:rPr>
          <w:rFonts w:ascii="Times New Roman" w:hAnsi="Times New Roman"/>
          <w:b w:val="0"/>
          <w:sz w:val="28"/>
          <w:szCs w:val="28"/>
          <w:lang w:val="kk-KZ"/>
        </w:rPr>
        <w:t>ды және кіріктіріл</w:t>
      </w:r>
      <w:r w:rsidR="00E336A3">
        <w:rPr>
          <w:rFonts w:ascii="Times New Roman" w:hAnsi="Times New Roman"/>
          <w:b w:val="0"/>
          <w:sz w:val="28"/>
          <w:szCs w:val="28"/>
          <w:lang w:val="kk-KZ"/>
        </w:rPr>
        <w:t>е</w:t>
      </w:r>
      <w:r w:rsidRPr="00F129FB">
        <w:rPr>
          <w:rFonts w:ascii="Times New Roman" w:hAnsi="Times New Roman"/>
          <w:b w:val="0"/>
          <w:sz w:val="28"/>
          <w:szCs w:val="28"/>
          <w:lang w:val="kk-KZ"/>
        </w:rPr>
        <w:t>ді.</w:t>
      </w:r>
    </w:p>
    <w:p w:rsidR="008746A8" w:rsidRPr="00533470" w:rsidRDefault="008746A8" w:rsidP="008746A8">
      <w:pPr>
        <w:pStyle w:val="6"/>
        <w:tabs>
          <w:tab w:val="num" w:pos="0"/>
        </w:tabs>
        <w:spacing w:before="0" w:after="0"/>
        <w:ind w:left="0" w:firstLine="567"/>
        <w:rPr>
          <w:rFonts w:ascii="Times New Roman" w:hAnsi="Times New Roman"/>
          <w:b w:val="0"/>
          <w:bCs w:val="0"/>
          <w:sz w:val="28"/>
          <w:szCs w:val="28"/>
          <w:lang w:val="kk-KZ"/>
        </w:rPr>
      </w:pPr>
      <w:r w:rsidRPr="00533470">
        <w:rPr>
          <w:rFonts w:ascii="Times New Roman" w:hAnsi="Times New Roman"/>
          <w:b w:val="0"/>
          <w:bCs w:val="0"/>
          <w:sz w:val="28"/>
          <w:szCs w:val="28"/>
          <w:lang w:val="kk-KZ"/>
        </w:rPr>
        <w:t>III. Оқу-жаттығу іс-әрекетін педагогикалық бақылауды жүзеге асыру бойынша әрекеттердің мазмұнын ашу, бақылау әрекеттерін орындау үлгілерін көрсету.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Әдістемелік әрекеттің бұл кезеңінде болашақ жаттықтырушы-оқытушылар оқушылар оқу-жаттығу іс-әрекетін педагогикалық бақылау бойынша жұмыстар мазмұнымен танысып, практикалық жұмыстарды орындауды жүзеге асырды.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Спорттың әртүрімен шұғылдана бастаған оқушы-спортшылардың физикалық даярлығын бақылау арнайы құраушылары арқылы және сынама-тесттері арқылы жүзеге асырылады. Оның құраушылары ретінде ептілік, төзімділік, күштілік, иілгіштік, жылдамдық алынады (кесте 1</w:t>
      </w:r>
      <w:r w:rsidR="00E336A3">
        <w:rPr>
          <w:rFonts w:ascii="Times New Roman" w:hAnsi="Times New Roman"/>
          <w:b w:val="0"/>
          <w:sz w:val="28"/>
          <w:szCs w:val="28"/>
          <w:lang w:val="kk-KZ"/>
        </w:rPr>
        <w:t>3</w:t>
      </w:r>
      <w:r w:rsidRPr="00F129FB">
        <w:rPr>
          <w:rFonts w:ascii="Times New Roman" w:hAnsi="Times New Roman"/>
          <w:b w:val="0"/>
          <w:sz w:val="28"/>
          <w:szCs w:val="28"/>
          <w:lang w:val="kk-KZ"/>
        </w:rPr>
        <w:t>). Кейбір жағдайда олардың саны өзгеріп отырады.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p>
    <w:p w:rsidR="008746A8" w:rsidRDefault="008746A8" w:rsidP="00533470">
      <w:pPr>
        <w:pStyle w:val="6"/>
        <w:tabs>
          <w:tab w:val="num" w:pos="0"/>
        </w:tabs>
        <w:spacing w:before="0" w:after="0"/>
        <w:ind w:left="0" w:firstLine="0"/>
        <w:rPr>
          <w:rFonts w:ascii="Times New Roman" w:hAnsi="Times New Roman"/>
          <w:b w:val="0"/>
          <w:sz w:val="28"/>
          <w:szCs w:val="28"/>
          <w:lang w:val="kk-KZ"/>
        </w:rPr>
      </w:pPr>
      <w:r w:rsidRPr="00F129FB">
        <w:rPr>
          <w:rFonts w:ascii="Times New Roman" w:hAnsi="Times New Roman"/>
          <w:b w:val="0"/>
          <w:sz w:val="28"/>
          <w:szCs w:val="28"/>
          <w:lang w:val="kk-KZ"/>
        </w:rPr>
        <w:t>Кесте 1</w:t>
      </w:r>
      <w:r w:rsidR="008A4A6F">
        <w:rPr>
          <w:rFonts w:ascii="Times New Roman" w:hAnsi="Times New Roman"/>
          <w:b w:val="0"/>
          <w:sz w:val="28"/>
          <w:szCs w:val="28"/>
          <w:lang w:val="kk-KZ"/>
        </w:rPr>
        <w:t>3</w:t>
      </w:r>
      <w:r w:rsidR="00533470">
        <w:rPr>
          <w:rFonts w:ascii="Times New Roman" w:hAnsi="Times New Roman"/>
          <w:b w:val="0"/>
          <w:sz w:val="28"/>
          <w:szCs w:val="28"/>
          <w:lang w:val="kk-KZ"/>
        </w:rPr>
        <w:t xml:space="preserve"> -</w:t>
      </w:r>
      <w:r w:rsidRPr="00F129FB">
        <w:rPr>
          <w:rFonts w:ascii="Times New Roman" w:hAnsi="Times New Roman"/>
          <w:b w:val="0"/>
          <w:sz w:val="28"/>
          <w:szCs w:val="28"/>
          <w:lang w:val="kk-KZ"/>
        </w:rPr>
        <w:t xml:space="preserve"> Спорттың әр түрімен шұғылдана бастаған оқушылардың физи</w:t>
      </w:r>
      <w:r w:rsidRPr="00EF0828">
        <w:rPr>
          <w:rFonts w:ascii="Times New Roman" w:hAnsi="Times New Roman"/>
          <w:b w:val="0"/>
          <w:sz w:val="28"/>
          <w:szCs w:val="28"/>
          <w:lang w:val="kk-KZ"/>
        </w:rPr>
        <w:t>калық дайындығын алдын-ала бақылау сынама-тесттері (жаттығулар мен тәсілдер топтамасы негізінде)</w:t>
      </w:r>
    </w:p>
    <w:p w:rsidR="00533470" w:rsidRPr="00533470" w:rsidRDefault="00533470" w:rsidP="00533470">
      <w:pPr>
        <w:rPr>
          <w:lang w:val="kk-KZ" w:eastAsia="ru-RU"/>
        </w:rPr>
      </w:pPr>
    </w:p>
    <w:tbl>
      <w:tblPr>
        <w:tblStyle w:val="a8"/>
        <w:tblW w:w="0" w:type="auto"/>
        <w:tblInd w:w="108" w:type="dxa"/>
        <w:tblLook w:val="04A0" w:firstRow="1" w:lastRow="0" w:firstColumn="1" w:lastColumn="0" w:noHBand="0" w:noVBand="1"/>
      </w:tblPr>
      <w:tblGrid>
        <w:gridCol w:w="1691"/>
        <w:gridCol w:w="7948"/>
      </w:tblGrid>
      <w:tr w:rsidR="008746A8" w:rsidRPr="00533470" w:rsidTr="00533470">
        <w:tc>
          <w:tcPr>
            <w:tcW w:w="1691" w:type="dxa"/>
          </w:tcPr>
          <w:p w:rsidR="008746A8" w:rsidRPr="00533470" w:rsidRDefault="008746A8" w:rsidP="008746A8">
            <w:pPr>
              <w:pStyle w:val="6"/>
              <w:tabs>
                <w:tab w:val="clear" w:pos="1152"/>
                <w:tab w:val="num" w:pos="0"/>
              </w:tabs>
              <w:spacing w:before="0" w:after="0"/>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Дене қасиеттері</w:t>
            </w:r>
          </w:p>
        </w:tc>
        <w:tc>
          <w:tcPr>
            <w:tcW w:w="7948" w:type="dxa"/>
          </w:tcPr>
          <w:p w:rsidR="008746A8" w:rsidRPr="00533470" w:rsidRDefault="008746A8" w:rsidP="008746A8">
            <w:pPr>
              <w:pStyle w:val="6"/>
              <w:tabs>
                <w:tab w:val="clear" w:pos="1152"/>
                <w:tab w:val="num" w:pos="0"/>
              </w:tabs>
              <w:spacing w:before="0" w:after="0"/>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Қолданылатын оқу-жаттығулары</w:t>
            </w:r>
          </w:p>
        </w:tc>
      </w:tr>
      <w:tr w:rsidR="00533470" w:rsidRPr="00533470" w:rsidTr="00533470">
        <w:tc>
          <w:tcPr>
            <w:tcW w:w="1691" w:type="dxa"/>
          </w:tcPr>
          <w:p w:rsidR="00533470" w:rsidRPr="00533470" w:rsidRDefault="00533470" w:rsidP="00533470">
            <w:pPr>
              <w:pStyle w:val="6"/>
              <w:tabs>
                <w:tab w:val="clear" w:pos="1152"/>
                <w:tab w:val="num" w:pos="0"/>
              </w:tabs>
              <w:spacing w:before="0" w:after="0" w:line="276" w:lineRule="auto"/>
              <w:ind w:left="0" w:firstLine="0"/>
              <w:jc w:val="center"/>
              <w:rPr>
                <w:rFonts w:ascii="Times New Roman" w:hAnsi="Times New Roman"/>
                <w:b w:val="0"/>
                <w:bCs w:val="0"/>
                <w:sz w:val="24"/>
                <w:szCs w:val="24"/>
                <w:lang w:val="kk-KZ"/>
              </w:rPr>
            </w:pPr>
            <w:r w:rsidRPr="00533470">
              <w:rPr>
                <w:rFonts w:ascii="Times New Roman" w:hAnsi="Times New Roman"/>
                <w:b w:val="0"/>
                <w:bCs w:val="0"/>
                <w:sz w:val="24"/>
                <w:szCs w:val="24"/>
                <w:lang w:val="kk-KZ"/>
              </w:rPr>
              <w:t>1</w:t>
            </w:r>
          </w:p>
        </w:tc>
        <w:tc>
          <w:tcPr>
            <w:tcW w:w="7948" w:type="dxa"/>
          </w:tcPr>
          <w:p w:rsidR="00533470" w:rsidRPr="00533470" w:rsidRDefault="00533470" w:rsidP="00533470">
            <w:pPr>
              <w:pStyle w:val="6"/>
              <w:tabs>
                <w:tab w:val="clear" w:pos="1152"/>
                <w:tab w:val="num" w:pos="0"/>
              </w:tabs>
              <w:spacing w:before="0" w:after="0" w:line="276" w:lineRule="auto"/>
              <w:ind w:left="0" w:firstLine="0"/>
              <w:jc w:val="center"/>
              <w:rPr>
                <w:rFonts w:ascii="Times New Roman" w:hAnsi="Times New Roman"/>
                <w:b w:val="0"/>
                <w:bCs w:val="0"/>
                <w:sz w:val="24"/>
                <w:szCs w:val="24"/>
                <w:lang w:val="kk-KZ"/>
              </w:rPr>
            </w:pPr>
            <w:r w:rsidRPr="00533470">
              <w:rPr>
                <w:rFonts w:ascii="Times New Roman" w:hAnsi="Times New Roman"/>
                <w:b w:val="0"/>
                <w:bCs w:val="0"/>
                <w:sz w:val="24"/>
                <w:szCs w:val="24"/>
                <w:lang w:val="kk-KZ"/>
              </w:rPr>
              <w:t>2</w:t>
            </w:r>
          </w:p>
        </w:tc>
      </w:tr>
      <w:tr w:rsidR="008746A8" w:rsidRPr="007333BA" w:rsidTr="00533470">
        <w:tc>
          <w:tcPr>
            <w:tcW w:w="1691" w:type="dxa"/>
            <w:vMerge w:val="restart"/>
            <w:vAlign w:val="center"/>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Ептілік</w:t>
            </w:r>
          </w:p>
        </w:tc>
        <w:tc>
          <w:tcPr>
            <w:tcW w:w="7948" w:type="dxa"/>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секіртпе жіппен алға, артқа секіріп жүгіру;</w:t>
            </w:r>
          </w:p>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бір орнында оң және сол аяқты алмастырып секіру;</w:t>
            </w:r>
          </w:p>
        </w:tc>
      </w:tr>
      <w:tr w:rsidR="008746A8" w:rsidRPr="007333BA" w:rsidTr="00533470">
        <w:tc>
          <w:tcPr>
            <w:tcW w:w="1691" w:type="dxa"/>
            <w:vMerge/>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7948" w:type="dxa"/>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белгі бойынша тоқтап, бағытымен жылдамдығын өзгерте жүгіру;</w:t>
            </w:r>
          </w:p>
        </w:tc>
      </w:tr>
      <w:tr w:rsidR="008746A8" w:rsidRPr="007333BA" w:rsidTr="00533470">
        <w:tc>
          <w:tcPr>
            <w:tcW w:w="1691" w:type="dxa"/>
            <w:vMerge/>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7948" w:type="dxa"/>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оңқай оқушылар сол қолмен допты дәлдікке ату;</w:t>
            </w:r>
          </w:p>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допты кедергілердің арасымен алып жүру т.б.;</w:t>
            </w:r>
          </w:p>
        </w:tc>
      </w:tr>
      <w:tr w:rsidR="008746A8" w:rsidRPr="007333BA" w:rsidTr="00533470">
        <w:tc>
          <w:tcPr>
            <w:tcW w:w="1691" w:type="dxa"/>
            <w:vMerge/>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7948" w:type="dxa"/>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кедергінің астымен өту, алға, артқа аударылып түсу, кедергінің үстінен секіріп өту, т.б.;</w:t>
            </w:r>
          </w:p>
        </w:tc>
      </w:tr>
      <w:tr w:rsidR="008746A8" w:rsidRPr="007333BA" w:rsidTr="00533470">
        <w:tc>
          <w:tcPr>
            <w:tcW w:w="1691" w:type="dxa"/>
            <w:vMerge/>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7948" w:type="dxa"/>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спорттық ойын барысында (футбол, баскетбол) әр түрлі  әдіс-тәсілдерді қолдану;</w:t>
            </w:r>
          </w:p>
        </w:tc>
      </w:tr>
      <w:tr w:rsidR="008746A8" w:rsidRPr="007333BA" w:rsidTr="00533470">
        <w:tc>
          <w:tcPr>
            <w:tcW w:w="1691" w:type="dxa"/>
            <w:vMerge w:val="restart"/>
            <w:vAlign w:val="center"/>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proofErr w:type="spellStart"/>
            <w:r w:rsidRPr="00533470">
              <w:rPr>
                <w:rFonts w:ascii="Times New Roman" w:hAnsi="Times New Roman"/>
                <w:b w:val="0"/>
                <w:sz w:val="24"/>
                <w:szCs w:val="24"/>
              </w:rPr>
              <w:t>Төзімділік</w:t>
            </w:r>
            <w:proofErr w:type="spellEnd"/>
          </w:p>
        </w:tc>
        <w:tc>
          <w:tcPr>
            <w:tcW w:w="7948" w:type="dxa"/>
          </w:tcPr>
          <w:p w:rsidR="008746A8" w:rsidRPr="00533470" w:rsidRDefault="008746A8" w:rsidP="00533470">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ұзақ қашықтыққа жүгіру (бір келкі);</w:t>
            </w:r>
          </w:p>
          <w:p w:rsidR="008746A8" w:rsidRPr="00533470" w:rsidRDefault="008746A8" w:rsidP="00533470">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ұзақ қашықтыққа суға жүзу (бір келкі);</w:t>
            </w:r>
          </w:p>
        </w:tc>
      </w:tr>
      <w:tr w:rsidR="008746A8" w:rsidRPr="00533470" w:rsidTr="00533470">
        <w:tc>
          <w:tcPr>
            <w:tcW w:w="1691" w:type="dxa"/>
            <w:vMerge/>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7948" w:type="dxa"/>
          </w:tcPr>
          <w:p w:rsidR="008746A8" w:rsidRPr="00533470" w:rsidRDefault="008746A8" w:rsidP="00533470">
            <w:pPr>
              <w:pStyle w:val="6"/>
              <w:tabs>
                <w:tab w:val="clear" w:pos="1152"/>
                <w:tab w:val="num" w:pos="0"/>
              </w:tabs>
              <w:spacing w:before="0" w:after="0" w:line="360" w:lineRule="auto"/>
              <w:ind w:left="0" w:firstLine="0"/>
              <w:rPr>
                <w:rFonts w:ascii="Times New Roman" w:hAnsi="Times New Roman"/>
                <w:b w:val="0"/>
                <w:sz w:val="24"/>
                <w:szCs w:val="24"/>
                <w:lang w:val="kk-KZ"/>
              </w:rPr>
            </w:pPr>
            <w:r w:rsidRPr="00533470">
              <w:rPr>
                <w:rFonts w:ascii="Times New Roman" w:hAnsi="Times New Roman"/>
                <w:b w:val="0"/>
                <w:sz w:val="24"/>
                <w:szCs w:val="24"/>
                <w:lang w:val="kk-KZ"/>
              </w:rPr>
              <w:t>- 400, 800, 1500 м  жүгіру (ауыспалы қарқынмен);</w:t>
            </w:r>
          </w:p>
        </w:tc>
      </w:tr>
      <w:tr w:rsidR="008746A8" w:rsidRPr="00533470" w:rsidTr="00533470">
        <w:tc>
          <w:tcPr>
            <w:tcW w:w="1691" w:type="dxa"/>
            <w:vMerge/>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7948" w:type="dxa"/>
          </w:tcPr>
          <w:p w:rsidR="008746A8" w:rsidRPr="00533470" w:rsidRDefault="008746A8" w:rsidP="00533470">
            <w:pPr>
              <w:pStyle w:val="6"/>
              <w:tabs>
                <w:tab w:val="clear" w:pos="1152"/>
                <w:tab w:val="num" w:pos="0"/>
              </w:tabs>
              <w:spacing w:before="0" w:after="0" w:line="360" w:lineRule="auto"/>
              <w:ind w:left="0" w:firstLine="0"/>
              <w:rPr>
                <w:rFonts w:ascii="Times New Roman" w:hAnsi="Times New Roman"/>
                <w:b w:val="0"/>
                <w:sz w:val="24"/>
                <w:szCs w:val="24"/>
                <w:lang w:val="kk-KZ"/>
              </w:rPr>
            </w:pPr>
            <w:r w:rsidRPr="00533470">
              <w:rPr>
                <w:rFonts w:ascii="Times New Roman" w:hAnsi="Times New Roman"/>
                <w:b w:val="0"/>
                <w:sz w:val="24"/>
                <w:szCs w:val="24"/>
                <w:lang w:val="kk-KZ"/>
              </w:rPr>
              <w:t>- 2000 м жүгіру;</w:t>
            </w:r>
          </w:p>
        </w:tc>
      </w:tr>
      <w:tr w:rsidR="008746A8" w:rsidRPr="007333BA" w:rsidTr="00533470">
        <w:tc>
          <w:tcPr>
            <w:tcW w:w="1691" w:type="dxa"/>
            <w:vMerge/>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7948" w:type="dxa"/>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ең үлкен (жоғары қарқынмен)</w:t>
            </w:r>
            <w:r w:rsidRPr="00533470">
              <w:rPr>
                <w:rFonts w:ascii="Times New Roman" w:hAnsi="Times New Roman"/>
                <w:b w:val="0"/>
                <w:sz w:val="24"/>
                <w:szCs w:val="24"/>
                <w:lang w:val="tr-TR"/>
              </w:rPr>
              <w:t xml:space="preserve"> </w:t>
            </w:r>
            <w:r w:rsidRPr="00533470">
              <w:rPr>
                <w:rFonts w:ascii="Times New Roman" w:hAnsi="Times New Roman"/>
                <w:b w:val="0"/>
                <w:sz w:val="24"/>
                <w:szCs w:val="24"/>
                <w:lang w:val="kk-KZ"/>
              </w:rPr>
              <w:t>жылдамдықпен 60, 100 м</w:t>
            </w:r>
            <w:r w:rsidRPr="00533470">
              <w:rPr>
                <w:rFonts w:ascii="Times New Roman" w:hAnsi="Times New Roman"/>
                <w:b w:val="0"/>
                <w:sz w:val="24"/>
                <w:szCs w:val="24"/>
                <w:lang w:val="tr-TR"/>
              </w:rPr>
              <w:t xml:space="preserve"> </w:t>
            </w:r>
            <w:r w:rsidRPr="00533470">
              <w:rPr>
                <w:rFonts w:ascii="Times New Roman" w:hAnsi="Times New Roman"/>
                <w:b w:val="0"/>
                <w:sz w:val="24"/>
                <w:szCs w:val="24"/>
                <w:lang w:val="kk-KZ"/>
              </w:rPr>
              <w:t>жүгіру;</w:t>
            </w:r>
          </w:p>
        </w:tc>
      </w:tr>
      <w:tr w:rsidR="008746A8" w:rsidRPr="007333BA" w:rsidTr="00533470">
        <w:tc>
          <w:tcPr>
            <w:tcW w:w="1691" w:type="dxa"/>
            <w:vMerge/>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7948" w:type="dxa"/>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шалқалап және етпеттеп жату жағдайында аяқты және кеудені көтеру;</w:t>
            </w:r>
          </w:p>
        </w:tc>
      </w:tr>
      <w:tr w:rsidR="008746A8" w:rsidRPr="00533470" w:rsidTr="00533470">
        <w:tc>
          <w:tcPr>
            <w:tcW w:w="1691" w:type="dxa"/>
            <w:vMerge/>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7948" w:type="dxa"/>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білтемірге тартылу;</w:t>
            </w:r>
          </w:p>
        </w:tc>
      </w:tr>
    </w:tbl>
    <w:p w:rsidR="00533470" w:rsidRDefault="00533470"/>
    <w:p w:rsidR="00533470" w:rsidRPr="00533470" w:rsidRDefault="00533470">
      <w:pPr>
        <w:rPr>
          <w:rFonts w:ascii="Times New Roman" w:hAnsi="Times New Roman"/>
          <w:bCs/>
          <w:strike w:val="0"/>
          <w:outline w:val="0"/>
          <w:sz w:val="28"/>
          <w:szCs w:val="28"/>
          <w:lang w:val="kk-KZ" w:eastAsia="ru-RU"/>
          <w14:textOutline w14:w="0" w14:cap="rnd" w14:cmpd="sng" w14:algn="ctr">
            <w14:noFill/>
            <w14:prstDash w14:val="solid"/>
            <w14:bevel/>
          </w14:textOutline>
          <w14:textFill>
            <w14:solidFill>
              <w14:srgbClr w14:val="000000"/>
            </w14:solidFill>
          </w14:textFill>
        </w:rPr>
      </w:pPr>
      <w:r w:rsidRPr="00533470">
        <w:rPr>
          <w:rFonts w:ascii="Times New Roman" w:hAnsi="Times New Roman"/>
          <w:bCs/>
          <w:strike w:val="0"/>
          <w:outline w:val="0"/>
          <w:sz w:val="28"/>
          <w:szCs w:val="28"/>
          <w:lang w:val="kk-KZ" w:eastAsia="ru-RU"/>
          <w14:textOutline w14:w="0" w14:cap="rnd" w14:cmpd="sng" w14:algn="ctr">
            <w14:noFill/>
            <w14:prstDash w14:val="solid"/>
            <w14:bevel/>
          </w14:textOutline>
          <w14:textFill>
            <w14:solidFill>
              <w14:srgbClr w14:val="000000"/>
            </w14:solidFill>
          </w14:textFill>
        </w:rPr>
        <w:lastRenderedPageBreak/>
        <w:t>13 -</w:t>
      </w:r>
      <w:r>
        <w:rPr>
          <w:rFonts w:ascii="Times New Roman" w:hAnsi="Times New Roman"/>
          <w:bCs/>
          <w:strike w:val="0"/>
          <w:outline w:val="0"/>
          <w:sz w:val="28"/>
          <w:szCs w:val="28"/>
          <w:lang w:val="kk-KZ" w:eastAsia="ru-RU"/>
          <w14:textOutline w14:w="0" w14:cap="rnd" w14:cmpd="sng" w14:algn="ctr">
            <w14:noFill/>
            <w14:prstDash w14:val="solid"/>
            <w14:bevel/>
          </w14:textOutline>
          <w14:textFill>
            <w14:solidFill>
              <w14:srgbClr w14:val="000000"/>
            </w14:solidFill>
          </w14:textFill>
        </w:rPr>
        <w:t xml:space="preserve"> </w:t>
      </w:r>
      <w:r w:rsidRPr="00533470">
        <w:rPr>
          <w:rFonts w:ascii="Times New Roman" w:hAnsi="Times New Roman"/>
          <w:bCs/>
          <w:strike w:val="0"/>
          <w:outline w:val="0"/>
          <w:sz w:val="28"/>
          <w:szCs w:val="28"/>
          <w:lang w:val="kk-KZ" w:eastAsia="ru-RU"/>
          <w14:textOutline w14:w="0" w14:cap="rnd" w14:cmpd="sng" w14:algn="ctr">
            <w14:noFill/>
            <w14:prstDash w14:val="solid"/>
            <w14:bevel/>
          </w14:textOutline>
          <w14:textFill>
            <w14:solidFill>
              <w14:srgbClr w14:val="000000"/>
            </w14:solidFill>
          </w14:textFill>
        </w:rPr>
        <w:t>кестенің жалғасы</w:t>
      </w:r>
    </w:p>
    <w:p w:rsidR="00533470" w:rsidRPr="00533470" w:rsidRDefault="00533470">
      <w:pPr>
        <w:rPr>
          <w:lang w:val="kk-KZ"/>
        </w:rPr>
      </w:pPr>
    </w:p>
    <w:tbl>
      <w:tblPr>
        <w:tblStyle w:val="a8"/>
        <w:tblW w:w="0" w:type="auto"/>
        <w:tblInd w:w="108" w:type="dxa"/>
        <w:tblLook w:val="04A0" w:firstRow="1" w:lastRow="0" w:firstColumn="1" w:lastColumn="0" w:noHBand="0" w:noVBand="1"/>
      </w:tblPr>
      <w:tblGrid>
        <w:gridCol w:w="1691"/>
        <w:gridCol w:w="7948"/>
      </w:tblGrid>
      <w:tr w:rsidR="00533470" w:rsidRPr="00533470" w:rsidTr="00533470">
        <w:tc>
          <w:tcPr>
            <w:tcW w:w="1691" w:type="dxa"/>
            <w:vAlign w:val="center"/>
          </w:tcPr>
          <w:p w:rsidR="00533470" w:rsidRPr="00533470" w:rsidRDefault="00533470" w:rsidP="00533470">
            <w:pPr>
              <w:pStyle w:val="6"/>
              <w:tabs>
                <w:tab w:val="clear" w:pos="1152"/>
                <w:tab w:val="num" w:pos="0"/>
              </w:tabs>
              <w:spacing w:before="0" w:after="0"/>
              <w:ind w:left="0" w:firstLine="0"/>
              <w:jc w:val="center"/>
              <w:rPr>
                <w:rFonts w:ascii="Times New Roman" w:hAnsi="Times New Roman"/>
                <w:b w:val="0"/>
                <w:sz w:val="24"/>
                <w:szCs w:val="24"/>
                <w:lang w:val="kk-KZ"/>
              </w:rPr>
            </w:pPr>
            <w:r>
              <w:rPr>
                <w:rFonts w:ascii="Times New Roman" w:hAnsi="Times New Roman"/>
                <w:b w:val="0"/>
                <w:sz w:val="24"/>
                <w:szCs w:val="24"/>
                <w:lang w:val="kk-KZ"/>
              </w:rPr>
              <w:t>1</w:t>
            </w:r>
          </w:p>
        </w:tc>
        <w:tc>
          <w:tcPr>
            <w:tcW w:w="7948" w:type="dxa"/>
          </w:tcPr>
          <w:p w:rsidR="00533470" w:rsidRPr="00533470" w:rsidRDefault="00533470" w:rsidP="00533470">
            <w:pPr>
              <w:pStyle w:val="6"/>
              <w:tabs>
                <w:tab w:val="clear" w:pos="1152"/>
                <w:tab w:val="num" w:pos="0"/>
              </w:tabs>
              <w:spacing w:before="0" w:after="0"/>
              <w:ind w:left="0" w:firstLine="0"/>
              <w:jc w:val="center"/>
              <w:rPr>
                <w:rFonts w:ascii="Times New Roman" w:hAnsi="Times New Roman"/>
                <w:b w:val="0"/>
                <w:sz w:val="24"/>
                <w:szCs w:val="24"/>
                <w:lang w:val="kk-KZ"/>
              </w:rPr>
            </w:pPr>
            <w:r>
              <w:rPr>
                <w:rFonts w:ascii="Times New Roman" w:hAnsi="Times New Roman"/>
                <w:b w:val="0"/>
                <w:sz w:val="24"/>
                <w:szCs w:val="24"/>
                <w:lang w:val="kk-KZ"/>
              </w:rPr>
              <w:t>2</w:t>
            </w:r>
          </w:p>
        </w:tc>
      </w:tr>
      <w:tr w:rsidR="008746A8" w:rsidRPr="007333BA" w:rsidTr="00533470">
        <w:tc>
          <w:tcPr>
            <w:tcW w:w="1691" w:type="dxa"/>
            <w:vMerge w:val="restart"/>
            <w:vAlign w:val="center"/>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Күштілік</w:t>
            </w:r>
          </w:p>
        </w:tc>
        <w:tc>
          <w:tcPr>
            <w:tcW w:w="7948" w:type="dxa"/>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қайталау әдісімен жүгіру, 4x10 м, 2x30 м, т.б. (жылдамдық-күшті);</w:t>
            </w:r>
          </w:p>
        </w:tc>
      </w:tr>
      <w:tr w:rsidR="008746A8" w:rsidRPr="007333BA" w:rsidTr="00533470">
        <w:tc>
          <w:tcPr>
            <w:tcW w:w="1691" w:type="dxa"/>
            <w:vMerge/>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7948" w:type="dxa"/>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- 6-7 жаттығу түрлерінен тұратын айналмалы жаттығуларды орындау (төзімділік-күш);</w:t>
            </w:r>
          </w:p>
        </w:tc>
      </w:tr>
      <w:tr w:rsidR="008746A8" w:rsidRPr="00533470" w:rsidTr="00533470">
        <w:tc>
          <w:tcPr>
            <w:tcW w:w="1691" w:type="dxa"/>
            <w:vMerge/>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7948" w:type="dxa"/>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кермеге тартылу;</w:t>
            </w:r>
          </w:p>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арқанға өрмелеп шығу (2,5-</w:t>
            </w:r>
            <w:smartTag w:uri="urn:schemas-microsoft-com:office:smarttags" w:element="metricconverter">
              <w:smartTagPr>
                <w:attr w:name="ProductID" w:val="3 м"/>
              </w:smartTagPr>
              <w:r w:rsidRPr="00533470">
                <w:rPr>
                  <w:rFonts w:ascii="Times New Roman" w:hAnsi="Times New Roman"/>
                  <w:b w:val="0"/>
                  <w:sz w:val="24"/>
                  <w:szCs w:val="24"/>
                  <w:lang w:val="kk-KZ"/>
                </w:rPr>
                <w:t>3 м</w:t>
              </w:r>
            </w:smartTag>
            <w:r w:rsidRPr="00533470">
              <w:rPr>
                <w:rFonts w:ascii="Times New Roman" w:hAnsi="Times New Roman"/>
                <w:b w:val="0"/>
                <w:sz w:val="24"/>
                <w:szCs w:val="24"/>
                <w:lang w:val="kk-KZ"/>
              </w:rPr>
              <w:t>);</w:t>
            </w:r>
          </w:p>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жерге жатып қолды бүгіп жазу (дене-күш)</w:t>
            </w:r>
          </w:p>
        </w:tc>
      </w:tr>
      <w:tr w:rsidR="008746A8" w:rsidRPr="00533470" w:rsidTr="00533470">
        <w:tc>
          <w:tcPr>
            <w:tcW w:w="1691" w:type="dxa"/>
            <w:vMerge/>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7948" w:type="dxa"/>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динамометр көмегімен жон күшін өлшеу;</w:t>
            </w:r>
          </w:p>
        </w:tc>
      </w:tr>
      <w:tr w:rsidR="008746A8" w:rsidRPr="00533470" w:rsidTr="00533470">
        <w:tc>
          <w:tcPr>
            <w:tcW w:w="1691" w:type="dxa"/>
            <w:vMerge w:val="restart"/>
            <w:vAlign w:val="center"/>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proofErr w:type="spellStart"/>
            <w:r w:rsidRPr="00533470">
              <w:rPr>
                <w:rFonts w:ascii="Times New Roman" w:hAnsi="Times New Roman"/>
                <w:b w:val="0"/>
                <w:sz w:val="24"/>
                <w:szCs w:val="24"/>
              </w:rPr>
              <w:t>Иілгіштік</w:t>
            </w:r>
            <w:proofErr w:type="spellEnd"/>
          </w:p>
        </w:tc>
        <w:tc>
          <w:tcPr>
            <w:tcW w:w="7948" w:type="dxa"/>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қолдың ұшын еденге жеткізу;</w:t>
            </w:r>
          </w:p>
        </w:tc>
      </w:tr>
      <w:tr w:rsidR="008746A8" w:rsidRPr="007333BA" w:rsidTr="00533470">
        <w:tc>
          <w:tcPr>
            <w:tcW w:w="1691" w:type="dxa"/>
            <w:vMerge/>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7948" w:type="dxa"/>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екі аяқты алшақ қойып, оң және сол аяққа отыру, т.б.;</w:t>
            </w:r>
          </w:p>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гимнастикалық төсеніште көпірге тұру;</w:t>
            </w:r>
          </w:p>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шпагат жасау;</w:t>
            </w:r>
          </w:p>
        </w:tc>
      </w:tr>
      <w:tr w:rsidR="008746A8" w:rsidRPr="007333BA" w:rsidTr="00533470">
        <w:tc>
          <w:tcPr>
            <w:tcW w:w="1691" w:type="dxa"/>
            <w:vMerge/>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7948" w:type="dxa"/>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«АБ» белгісінен асырса «+» оған жетпесе  «-» 5; 10; 15</w:t>
            </w:r>
          </w:p>
        </w:tc>
      </w:tr>
      <w:tr w:rsidR="008746A8" w:rsidRPr="007333BA" w:rsidTr="00533470">
        <w:tc>
          <w:tcPr>
            <w:tcW w:w="1691" w:type="dxa"/>
            <w:vMerge/>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7948" w:type="dxa"/>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xml:space="preserve">- «0»  жоғары  (-)   15   см дейін,  ал  «0» төмен қарай (+) </w:t>
            </w:r>
            <w:smartTag w:uri="urn:schemas-microsoft-com:office:smarttags" w:element="metricconverter">
              <w:smartTagPr>
                <w:attr w:name="ProductID" w:val="35 см"/>
              </w:smartTagPr>
              <w:r w:rsidRPr="00533470">
                <w:rPr>
                  <w:rFonts w:ascii="Times New Roman" w:hAnsi="Times New Roman"/>
                  <w:b w:val="0"/>
                  <w:sz w:val="24"/>
                  <w:szCs w:val="24"/>
                  <w:lang w:val="kk-KZ"/>
                </w:rPr>
                <w:t>35 см</w:t>
              </w:r>
            </w:smartTag>
            <w:r w:rsidRPr="00533470">
              <w:rPr>
                <w:rFonts w:ascii="Times New Roman" w:hAnsi="Times New Roman"/>
                <w:b w:val="0"/>
                <w:sz w:val="24"/>
                <w:szCs w:val="24"/>
                <w:lang w:val="kk-KZ"/>
              </w:rPr>
              <w:t xml:space="preserve"> дейін</w:t>
            </w:r>
          </w:p>
        </w:tc>
      </w:tr>
      <w:tr w:rsidR="008746A8" w:rsidRPr="00533470" w:rsidTr="00533470">
        <w:tc>
          <w:tcPr>
            <w:tcW w:w="1691" w:type="dxa"/>
            <w:vMerge w:val="restart"/>
            <w:vAlign w:val="center"/>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Жылдамдық-күш</w:t>
            </w:r>
          </w:p>
        </w:tc>
        <w:tc>
          <w:tcPr>
            <w:tcW w:w="7948" w:type="dxa"/>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тізерлеусіз старттан 60 метрге жүгіру;</w:t>
            </w:r>
          </w:p>
        </w:tc>
      </w:tr>
      <w:tr w:rsidR="008746A8" w:rsidRPr="00533470" w:rsidTr="00533470">
        <w:tc>
          <w:tcPr>
            <w:tcW w:w="1691" w:type="dxa"/>
            <w:vMerge/>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7948" w:type="dxa"/>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орнында тұрып, ұзындыққа секіру;</w:t>
            </w:r>
          </w:p>
        </w:tc>
      </w:tr>
      <w:tr w:rsidR="008746A8" w:rsidRPr="00533470" w:rsidTr="00533470">
        <w:trPr>
          <w:trHeight w:val="248"/>
        </w:trPr>
        <w:tc>
          <w:tcPr>
            <w:tcW w:w="1691" w:type="dxa"/>
            <w:vMerge/>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7948" w:type="dxa"/>
          </w:tcPr>
          <w:p w:rsidR="008746A8" w:rsidRPr="00533470"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533470">
              <w:rPr>
                <w:rFonts w:ascii="Times New Roman" w:hAnsi="Times New Roman"/>
                <w:b w:val="0"/>
                <w:sz w:val="24"/>
                <w:szCs w:val="24"/>
                <w:lang w:val="kk-KZ"/>
              </w:rPr>
              <w:t>- орнында тұрып биіктікке секіру;</w:t>
            </w:r>
          </w:p>
        </w:tc>
      </w:tr>
    </w:tbl>
    <w:p w:rsidR="008746A8" w:rsidRPr="00EF0828" w:rsidRDefault="008746A8" w:rsidP="008746A8">
      <w:pPr>
        <w:rPr>
          <w:lang w:val="kk-KZ" w:eastAsia="ru-RU"/>
        </w:rPr>
      </w:pP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Оқушы-спортшылардың арнайы дене-күш және әдіс-тәсілдік дайындық деңгейін бақылау үшін бақылау жаттығулары кешенін анықтау спорт түрлерінің ерекшелігіне байланысты таңдап алынады. Жалпы дене даярлығын анықтау үшін сынама-тесттердің жалпылық сипаттағы үлгісін кестеден көруге болады (кесте 1</w:t>
      </w:r>
      <w:r w:rsidR="008A4A6F">
        <w:rPr>
          <w:rFonts w:ascii="Times New Roman" w:hAnsi="Times New Roman"/>
          <w:b w:val="0"/>
          <w:sz w:val="28"/>
          <w:szCs w:val="28"/>
          <w:lang w:val="kk-KZ"/>
        </w:rPr>
        <w:t>4</w:t>
      </w:r>
      <w:r w:rsidRPr="00F129FB">
        <w:rPr>
          <w:rFonts w:ascii="Times New Roman" w:hAnsi="Times New Roman"/>
          <w:b w:val="0"/>
          <w:sz w:val="28"/>
          <w:szCs w:val="28"/>
          <w:lang w:val="kk-KZ"/>
        </w:rPr>
        <w:t>) .</w:t>
      </w:r>
    </w:p>
    <w:p w:rsidR="008746A8" w:rsidRDefault="008746A8" w:rsidP="008746A8">
      <w:pPr>
        <w:pStyle w:val="6"/>
        <w:tabs>
          <w:tab w:val="clear" w:pos="1152"/>
          <w:tab w:val="num" w:pos="0"/>
        </w:tabs>
        <w:spacing w:before="0" w:after="0"/>
        <w:ind w:left="0" w:firstLine="0"/>
        <w:rPr>
          <w:rFonts w:ascii="Times New Roman" w:hAnsi="Times New Roman"/>
          <w:b w:val="0"/>
          <w:sz w:val="28"/>
          <w:szCs w:val="28"/>
          <w:lang w:val="kk-KZ"/>
        </w:rPr>
      </w:pPr>
    </w:p>
    <w:p w:rsidR="008746A8" w:rsidRDefault="008746A8" w:rsidP="008746A8">
      <w:pPr>
        <w:pStyle w:val="6"/>
        <w:tabs>
          <w:tab w:val="clear" w:pos="1152"/>
          <w:tab w:val="num" w:pos="0"/>
        </w:tabs>
        <w:spacing w:before="0" w:after="0"/>
        <w:ind w:left="0" w:firstLine="0"/>
        <w:rPr>
          <w:rFonts w:ascii="Times New Roman" w:hAnsi="Times New Roman"/>
          <w:b w:val="0"/>
          <w:sz w:val="28"/>
          <w:szCs w:val="28"/>
          <w:lang w:val="kk-KZ"/>
        </w:rPr>
      </w:pPr>
      <w:r w:rsidRPr="00EF0828">
        <w:rPr>
          <w:rFonts w:ascii="Times New Roman" w:hAnsi="Times New Roman"/>
          <w:b w:val="0"/>
          <w:sz w:val="28"/>
          <w:szCs w:val="28"/>
          <w:lang w:val="kk-KZ"/>
        </w:rPr>
        <w:t>Кесте 1</w:t>
      </w:r>
      <w:r w:rsidR="008A4A6F">
        <w:rPr>
          <w:rFonts w:ascii="Times New Roman" w:hAnsi="Times New Roman"/>
          <w:b w:val="0"/>
          <w:sz w:val="28"/>
          <w:szCs w:val="28"/>
          <w:lang w:val="kk-KZ"/>
        </w:rPr>
        <w:t>4</w:t>
      </w:r>
      <w:r w:rsidR="00533470">
        <w:rPr>
          <w:rFonts w:ascii="Times New Roman" w:hAnsi="Times New Roman"/>
          <w:b w:val="0"/>
          <w:sz w:val="28"/>
          <w:szCs w:val="28"/>
          <w:lang w:val="kk-KZ"/>
        </w:rPr>
        <w:t xml:space="preserve"> - </w:t>
      </w:r>
      <w:r w:rsidRPr="00EF0828">
        <w:rPr>
          <w:rFonts w:ascii="Times New Roman" w:hAnsi="Times New Roman"/>
          <w:b w:val="0"/>
          <w:sz w:val="28"/>
          <w:szCs w:val="28"/>
          <w:lang w:val="kk-KZ"/>
        </w:rPr>
        <w:t>Спорттың әр түрімен шұғылдана бастаған оқушылардың ЖДД алдын-ала бақылау сынама-тесттері (жаттығулар мен тәсілдер топтамасы негізінде)</w:t>
      </w:r>
    </w:p>
    <w:p w:rsidR="00533470" w:rsidRPr="00533470" w:rsidRDefault="00533470" w:rsidP="00533470">
      <w:pPr>
        <w:rPr>
          <w:lang w:val="kk-KZ" w:eastAsia="ru-RU"/>
        </w:rPr>
      </w:pPr>
    </w:p>
    <w:tbl>
      <w:tblPr>
        <w:tblStyle w:val="a8"/>
        <w:tblW w:w="0" w:type="auto"/>
        <w:tblInd w:w="224" w:type="dxa"/>
        <w:tblLook w:val="04A0" w:firstRow="1" w:lastRow="0" w:firstColumn="1" w:lastColumn="0" w:noHBand="0" w:noVBand="1"/>
      </w:tblPr>
      <w:tblGrid>
        <w:gridCol w:w="445"/>
        <w:gridCol w:w="3550"/>
        <w:gridCol w:w="5534"/>
      </w:tblGrid>
      <w:tr w:rsidR="008746A8" w:rsidRPr="00533470" w:rsidTr="00533470">
        <w:tc>
          <w:tcPr>
            <w:tcW w:w="445" w:type="dxa"/>
          </w:tcPr>
          <w:p w:rsidR="008746A8" w:rsidRPr="00533470" w:rsidRDefault="008746A8" w:rsidP="00610615">
            <w:pPr>
              <w:pStyle w:val="6"/>
              <w:tabs>
                <w:tab w:val="clear" w:pos="1152"/>
                <w:tab w:val="num" w:pos="0"/>
              </w:tabs>
              <w:spacing w:before="0" w:after="0" w:line="276" w:lineRule="auto"/>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w:t>
            </w:r>
          </w:p>
        </w:tc>
        <w:tc>
          <w:tcPr>
            <w:tcW w:w="3550" w:type="dxa"/>
          </w:tcPr>
          <w:p w:rsidR="008746A8" w:rsidRPr="00533470" w:rsidRDefault="008746A8" w:rsidP="00610615">
            <w:pPr>
              <w:pStyle w:val="6"/>
              <w:tabs>
                <w:tab w:val="clear" w:pos="1152"/>
                <w:tab w:val="num" w:pos="0"/>
              </w:tabs>
              <w:spacing w:before="0" w:after="0" w:line="276" w:lineRule="auto"/>
              <w:ind w:left="0" w:firstLine="0"/>
              <w:jc w:val="center"/>
              <w:rPr>
                <w:rFonts w:ascii="Times New Roman" w:hAnsi="Times New Roman"/>
                <w:b w:val="0"/>
                <w:bCs w:val="0"/>
                <w:sz w:val="24"/>
                <w:szCs w:val="24"/>
                <w:lang w:val="kk-KZ"/>
              </w:rPr>
            </w:pPr>
            <w:r w:rsidRPr="00533470">
              <w:rPr>
                <w:rFonts w:ascii="Times New Roman" w:hAnsi="Times New Roman"/>
                <w:b w:val="0"/>
                <w:bCs w:val="0"/>
                <w:sz w:val="24"/>
                <w:szCs w:val="24"/>
                <w:lang w:val="kk-KZ"/>
              </w:rPr>
              <w:t>Қолданылатын оқу-жаттығулары</w:t>
            </w:r>
          </w:p>
        </w:tc>
        <w:tc>
          <w:tcPr>
            <w:tcW w:w="5534" w:type="dxa"/>
          </w:tcPr>
          <w:p w:rsidR="008746A8" w:rsidRPr="00533470" w:rsidRDefault="008746A8" w:rsidP="00610615">
            <w:pPr>
              <w:pStyle w:val="6"/>
              <w:tabs>
                <w:tab w:val="clear" w:pos="1152"/>
                <w:tab w:val="num" w:pos="0"/>
              </w:tabs>
              <w:spacing w:before="0" w:after="0" w:line="276" w:lineRule="auto"/>
              <w:ind w:left="0" w:firstLine="0"/>
              <w:jc w:val="center"/>
              <w:rPr>
                <w:rFonts w:ascii="Times New Roman" w:hAnsi="Times New Roman"/>
                <w:b w:val="0"/>
                <w:bCs w:val="0"/>
                <w:sz w:val="24"/>
                <w:szCs w:val="24"/>
                <w:lang w:val="kk-KZ"/>
              </w:rPr>
            </w:pPr>
            <w:r w:rsidRPr="00533470">
              <w:rPr>
                <w:rFonts w:ascii="Times New Roman" w:hAnsi="Times New Roman"/>
                <w:b w:val="0"/>
                <w:bCs w:val="0"/>
                <w:sz w:val="24"/>
                <w:szCs w:val="24"/>
                <w:lang w:val="kk-KZ"/>
              </w:rPr>
              <w:t>Орындалу тәртібі/тәсілі</w:t>
            </w:r>
          </w:p>
        </w:tc>
      </w:tr>
      <w:tr w:rsidR="00533470" w:rsidRPr="00533470" w:rsidTr="00533470">
        <w:tc>
          <w:tcPr>
            <w:tcW w:w="445" w:type="dxa"/>
          </w:tcPr>
          <w:p w:rsidR="00533470" w:rsidRPr="00533470" w:rsidRDefault="00533470" w:rsidP="00610615">
            <w:pPr>
              <w:pStyle w:val="6"/>
              <w:tabs>
                <w:tab w:val="clear" w:pos="1152"/>
                <w:tab w:val="num" w:pos="0"/>
              </w:tabs>
              <w:spacing w:before="0" w:after="0" w:line="360" w:lineRule="auto"/>
              <w:ind w:left="0" w:firstLine="0"/>
              <w:jc w:val="center"/>
              <w:rPr>
                <w:rFonts w:ascii="Times New Roman" w:hAnsi="Times New Roman"/>
                <w:b w:val="0"/>
                <w:bCs w:val="0"/>
                <w:sz w:val="24"/>
                <w:szCs w:val="24"/>
                <w:lang w:val="kk-KZ"/>
              </w:rPr>
            </w:pPr>
            <w:r>
              <w:rPr>
                <w:rFonts w:ascii="Times New Roman" w:hAnsi="Times New Roman"/>
                <w:b w:val="0"/>
                <w:bCs w:val="0"/>
                <w:sz w:val="24"/>
                <w:szCs w:val="24"/>
                <w:lang w:val="kk-KZ"/>
              </w:rPr>
              <w:t>1</w:t>
            </w:r>
          </w:p>
        </w:tc>
        <w:tc>
          <w:tcPr>
            <w:tcW w:w="3550" w:type="dxa"/>
          </w:tcPr>
          <w:p w:rsidR="00533470" w:rsidRPr="00533470" w:rsidRDefault="00533470" w:rsidP="00610615">
            <w:pPr>
              <w:pStyle w:val="6"/>
              <w:tabs>
                <w:tab w:val="clear" w:pos="1152"/>
                <w:tab w:val="num" w:pos="0"/>
              </w:tabs>
              <w:spacing w:before="0" w:after="0" w:line="360" w:lineRule="auto"/>
              <w:ind w:left="0" w:firstLine="0"/>
              <w:jc w:val="center"/>
              <w:rPr>
                <w:rFonts w:ascii="Times New Roman" w:hAnsi="Times New Roman"/>
                <w:b w:val="0"/>
                <w:bCs w:val="0"/>
                <w:sz w:val="24"/>
                <w:szCs w:val="24"/>
                <w:lang w:val="kk-KZ"/>
              </w:rPr>
            </w:pPr>
            <w:r>
              <w:rPr>
                <w:rFonts w:ascii="Times New Roman" w:hAnsi="Times New Roman"/>
                <w:b w:val="0"/>
                <w:bCs w:val="0"/>
                <w:sz w:val="24"/>
                <w:szCs w:val="24"/>
                <w:lang w:val="kk-KZ"/>
              </w:rPr>
              <w:t>2</w:t>
            </w:r>
          </w:p>
        </w:tc>
        <w:tc>
          <w:tcPr>
            <w:tcW w:w="5534" w:type="dxa"/>
          </w:tcPr>
          <w:p w:rsidR="00533470" w:rsidRPr="00533470" w:rsidRDefault="00533470" w:rsidP="00610615">
            <w:pPr>
              <w:pStyle w:val="6"/>
              <w:tabs>
                <w:tab w:val="clear" w:pos="1152"/>
                <w:tab w:val="num" w:pos="0"/>
              </w:tabs>
              <w:spacing w:before="0" w:after="0" w:line="360" w:lineRule="auto"/>
              <w:ind w:left="0" w:firstLine="0"/>
              <w:jc w:val="center"/>
              <w:rPr>
                <w:rFonts w:ascii="Times New Roman" w:hAnsi="Times New Roman"/>
                <w:b w:val="0"/>
                <w:bCs w:val="0"/>
                <w:sz w:val="24"/>
                <w:szCs w:val="24"/>
                <w:lang w:val="kk-KZ"/>
              </w:rPr>
            </w:pPr>
            <w:r>
              <w:rPr>
                <w:rFonts w:ascii="Times New Roman" w:hAnsi="Times New Roman"/>
                <w:b w:val="0"/>
                <w:bCs w:val="0"/>
                <w:sz w:val="24"/>
                <w:szCs w:val="24"/>
                <w:lang w:val="kk-KZ"/>
              </w:rPr>
              <w:t>3</w:t>
            </w:r>
          </w:p>
        </w:tc>
      </w:tr>
      <w:tr w:rsidR="008746A8" w:rsidRPr="00533470" w:rsidTr="00533470">
        <w:tc>
          <w:tcPr>
            <w:tcW w:w="445" w:type="dxa"/>
          </w:tcPr>
          <w:p w:rsidR="008746A8" w:rsidRPr="00533470" w:rsidRDefault="008746A8" w:rsidP="00610615">
            <w:pPr>
              <w:pStyle w:val="6"/>
              <w:tabs>
                <w:tab w:val="clear" w:pos="1152"/>
                <w:tab w:val="num" w:pos="0"/>
              </w:tabs>
              <w:spacing w:before="0" w:after="0" w:line="276" w:lineRule="auto"/>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1</w:t>
            </w:r>
          </w:p>
        </w:tc>
        <w:tc>
          <w:tcPr>
            <w:tcW w:w="3550" w:type="dxa"/>
          </w:tcPr>
          <w:p w:rsidR="008746A8" w:rsidRPr="00533470" w:rsidRDefault="008746A8" w:rsidP="00610615">
            <w:pPr>
              <w:pStyle w:val="6"/>
              <w:tabs>
                <w:tab w:val="clear" w:pos="1152"/>
                <w:tab w:val="num" w:pos="0"/>
              </w:tabs>
              <w:spacing w:before="0" w:after="0" w:line="276" w:lineRule="auto"/>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Стадион жолағында немесе жеңіл атлеттік манежде 30 м жүгіру;</w:t>
            </w:r>
          </w:p>
        </w:tc>
        <w:tc>
          <w:tcPr>
            <w:tcW w:w="5534" w:type="dxa"/>
          </w:tcPr>
          <w:p w:rsidR="008746A8" w:rsidRPr="00533470" w:rsidRDefault="008746A8" w:rsidP="00610615">
            <w:pPr>
              <w:pStyle w:val="6"/>
              <w:tabs>
                <w:tab w:val="clear" w:pos="1152"/>
                <w:tab w:val="num" w:pos="0"/>
              </w:tabs>
              <w:spacing w:before="0" w:after="0" w:line="276" w:lineRule="auto"/>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нәтиже секундтың оныншы бөлігіне дейінгі дәлдікпен тіркеледі;</w:t>
            </w:r>
          </w:p>
          <w:p w:rsidR="008746A8" w:rsidRPr="00533470" w:rsidRDefault="008746A8" w:rsidP="00610615">
            <w:pPr>
              <w:pStyle w:val="6"/>
              <w:tabs>
                <w:tab w:val="clear" w:pos="1152"/>
                <w:tab w:val="num" w:pos="0"/>
              </w:tabs>
              <w:spacing w:before="0" w:after="0" w:line="276" w:lineRule="auto"/>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бір ғана мүмкіндік беріледі;</w:t>
            </w:r>
          </w:p>
        </w:tc>
      </w:tr>
      <w:tr w:rsidR="008746A8" w:rsidRPr="007333BA" w:rsidTr="00533470">
        <w:tc>
          <w:tcPr>
            <w:tcW w:w="445" w:type="dxa"/>
          </w:tcPr>
          <w:p w:rsidR="008746A8" w:rsidRPr="00533470" w:rsidRDefault="008746A8" w:rsidP="00610615">
            <w:pPr>
              <w:pStyle w:val="6"/>
              <w:tabs>
                <w:tab w:val="clear" w:pos="1152"/>
                <w:tab w:val="num" w:pos="0"/>
              </w:tabs>
              <w:spacing w:before="0" w:after="0" w:line="276" w:lineRule="auto"/>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2</w:t>
            </w:r>
          </w:p>
        </w:tc>
        <w:tc>
          <w:tcPr>
            <w:tcW w:w="3550" w:type="dxa"/>
          </w:tcPr>
          <w:p w:rsidR="008746A8" w:rsidRPr="00533470" w:rsidRDefault="008746A8" w:rsidP="00610615">
            <w:pPr>
              <w:pStyle w:val="6"/>
              <w:tabs>
                <w:tab w:val="clear" w:pos="1152"/>
                <w:tab w:val="num" w:pos="0"/>
              </w:tabs>
              <w:spacing w:before="0" w:after="0" w:line="276" w:lineRule="auto"/>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Сырғанақ емес жерде бір орыннан ұзындыққа аяқтары мен қатар қолмен сермеп секіруді орындау;</w:t>
            </w:r>
          </w:p>
        </w:tc>
        <w:tc>
          <w:tcPr>
            <w:tcW w:w="5534" w:type="dxa"/>
          </w:tcPr>
          <w:p w:rsidR="008746A8" w:rsidRPr="00533470" w:rsidRDefault="008746A8" w:rsidP="00610615">
            <w:pPr>
              <w:pStyle w:val="6"/>
              <w:tabs>
                <w:tab w:val="clear" w:pos="1152"/>
                <w:tab w:val="num" w:pos="0"/>
              </w:tabs>
              <w:spacing w:before="0" w:after="0" w:line="276" w:lineRule="auto"/>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сыналушы жерге екі аяқпен бір мезгілде түсуі қажет; өлшеу спорттық сызықтан бастап жүзеге асырылады; 3 талпыныстың жақсы нәтижесі  есепке алынады;</w:t>
            </w:r>
          </w:p>
        </w:tc>
      </w:tr>
      <w:tr w:rsidR="008746A8" w:rsidRPr="00533470" w:rsidTr="00533470">
        <w:tc>
          <w:tcPr>
            <w:tcW w:w="445" w:type="dxa"/>
          </w:tcPr>
          <w:p w:rsidR="008746A8" w:rsidRPr="00533470" w:rsidRDefault="008746A8" w:rsidP="00610615">
            <w:pPr>
              <w:pStyle w:val="6"/>
              <w:tabs>
                <w:tab w:val="clear" w:pos="1152"/>
                <w:tab w:val="num" w:pos="0"/>
              </w:tabs>
              <w:spacing w:before="0" w:after="0" w:line="276" w:lineRule="auto"/>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3</w:t>
            </w:r>
          </w:p>
        </w:tc>
        <w:tc>
          <w:tcPr>
            <w:tcW w:w="3550" w:type="dxa"/>
          </w:tcPr>
          <w:p w:rsidR="008746A8" w:rsidRPr="00533470" w:rsidRDefault="008746A8" w:rsidP="00610615">
            <w:pPr>
              <w:pStyle w:val="6"/>
              <w:tabs>
                <w:tab w:val="clear" w:pos="1152"/>
                <w:tab w:val="num" w:pos="0"/>
              </w:tabs>
              <w:spacing w:before="0" w:after="0" w:line="276" w:lineRule="auto"/>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Барынша жылдамдықпен қайықша 3х10 м жүгіруді орындау;</w:t>
            </w:r>
          </w:p>
        </w:tc>
        <w:tc>
          <w:tcPr>
            <w:tcW w:w="5534" w:type="dxa"/>
          </w:tcPr>
          <w:p w:rsidR="008746A8" w:rsidRPr="00533470" w:rsidRDefault="008746A8" w:rsidP="00610615">
            <w:pPr>
              <w:pStyle w:val="6"/>
              <w:tabs>
                <w:tab w:val="clear" w:pos="1152"/>
                <w:tab w:val="num" w:pos="0"/>
              </w:tabs>
              <w:spacing w:before="0" w:after="0" w:line="276" w:lineRule="auto"/>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сыналушы бұйрық бойынша кедергілерді орай жүгіреді; уақыт секундтың 10 бөлігіне дейін есептеледі. 1 талпыныс рұқсат етіледі;</w:t>
            </w:r>
          </w:p>
        </w:tc>
      </w:tr>
      <w:tr w:rsidR="008746A8" w:rsidRPr="007333BA" w:rsidTr="00533470">
        <w:tc>
          <w:tcPr>
            <w:tcW w:w="445" w:type="dxa"/>
          </w:tcPr>
          <w:p w:rsidR="008746A8" w:rsidRPr="00533470" w:rsidRDefault="008746A8" w:rsidP="00533470">
            <w:pPr>
              <w:pStyle w:val="6"/>
              <w:tabs>
                <w:tab w:val="clear" w:pos="1152"/>
                <w:tab w:val="num" w:pos="0"/>
              </w:tabs>
              <w:spacing w:before="0" w:after="0" w:line="276" w:lineRule="auto"/>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4</w:t>
            </w:r>
          </w:p>
        </w:tc>
        <w:tc>
          <w:tcPr>
            <w:tcW w:w="3550" w:type="dxa"/>
          </w:tcPr>
          <w:p w:rsidR="008746A8" w:rsidRPr="00533470" w:rsidRDefault="008746A8" w:rsidP="00533470">
            <w:pPr>
              <w:pStyle w:val="6"/>
              <w:tabs>
                <w:tab w:val="clear" w:pos="1152"/>
                <w:tab w:val="num" w:pos="0"/>
              </w:tabs>
              <w:spacing w:before="0" w:after="0" w:line="276" w:lineRule="auto"/>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Білтемірге қолды жоғарыдан асылып ең көп тартылуды орындау;</w:t>
            </w:r>
          </w:p>
        </w:tc>
        <w:tc>
          <w:tcPr>
            <w:tcW w:w="5534" w:type="dxa"/>
          </w:tcPr>
          <w:p w:rsidR="008746A8" w:rsidRPr="00533470" w:rsidRDefault="008746A8" w:rsidP="00533470">
            <w:pPr>
              <w:pStyle w:val="6"/>
              <w:tabs>
                <w:tab w:val="clear" w:pos="1152"/>
                <w:tab w:val="num" w:pos="0"/>
              </w:tabs>
              <w:spacing w:before="0" w:after="0" w:line="276" w:lineRule="auto"/>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алғашқы қалып белтемірге екі қолмен асылып тұру, тартылуды сыналушының иегі белтемірден асқан кезде есептеледі; қолдың артық қимылына, тербеліс жасауына рұқсат етілмейді;</w:t>
            </w:r>
          </w:p>
        </w:tc>
      </w:tr>
    </w:tbl>
    <w:p w:rsidR="00610615" w:rsidRPr="001526BA" w:rsidRDefault="00610615">
      <w:pPr>
        <w:rPr>
          <w:lang w:val="kk-KZ"/>
        </w:rPr>
      </w:pPr>
    </w:p>
    <w:p w:rsidR="00610615" w:rsidRPr="00610615" w:rsidRDefault="00610615">
      <w:pPr>
        <w:rPr>
          <w:rFonts w:ascii="Times New Roman" w:hAnsi="Times New Roman"/>
          <w:strike w:val="0"/>
          <w:outline w:val="0"/>
          <w:sz w:val="28"/>
          <w:szCs w:val="28"/>
          <w:lang w:val="kk-KZ" w:eastAsia="ru-RU"/>
          <w14:textOutline w14:w="0" w14:cap="rnd" w14:cmpd="sng" w14:algn="ctr">
            <w14:noFill/>
            <w14:prstDash w14:val="solid"/>
            <w14:bevel/>
          </w14:textOutline>
          <w14:textFill>
            <w14:solidFill>
              <w14:srgbClr w14:val="000000"/>
            </w14:solidFill>
          </w14:textFill>
        </w:rPr>
      </w:pPr>
      <w:r w:rsidRPr="00610615">
        <w:rPr>
          <w:rFonts w:ascii="Times New Roman" w:hAnsi="Times New Roman"/>
          <w:strike w:val="0"/>
          <w:outline w:val="0"/>
          <w:sz w:val="28"/>
          <w:szCs w:val="28"/>
          <w:lang w:val="kk-KZ" w:eastAsia="ru-RU"/>
          <w14:textOutline w14:w="0" w14:cap="rnd" w14:cmpd="sng" w14:algn="ctr">
            <w14:noFill/>
            <w14:prstDash w14:val="solid"/>
            <w14:bevel/>
          </w14:textOutline>
          <w14:textFill>
            <w14:solidFill>
              <w14:srgbClr w14:val="000000"/>
            </w14:solidFill>
          </w14:textFill>
        </w:rPr>
        <w:lastRenderedPageBreak/>
        <w:t>14 -</w:t>
      </w:r>
      <w:r>
        <w:rPr>
          <w:rFonts w:ascii="Times New Roman" w:hAnsi="Times New Roman"/>
          <w:strike w:val="0"/>
          <w:outline w:val="0"/>
          <w:sz w:val="28"/>
          <w:szCs w:val="28"/>
          <w:lang w:val="kk-KZ" w:eastAsia="ru-RU"/>
          <w14:textOutline w14:w="0" w14:cap="rnd" w14:cmpd="sng" w14:algn="ctr">
            <w14:noFill/>
            <w14:prstDash w14:val="solid"/>
            <w14:bevel/>
          </w14:textOutline>
          <w14:textFill>
            <w14:solidFill>
              <w14:srgbClr w14:val="000000"/>
            </w14:solidFill>
          </w14:textFill>
        </w:rPr>
        <w:t xml:space="preserve"> </w:t>
      </w:r>
      <w:r w:rsidRPr="00610615">
        <w:rPr>
          <w:rFonts w:ascii="Times New Roman" w:hAnsi="Times New Roman"/>
          <w:strike w:val="0"/>
          <w:outline w:val="0"/>
          <w:sz w:val="28"/>
          <w:szCs w:val="28"/>
          <w:lang w:val="kk-KZ" w:eastAsia="ru-RU"/>
          <w14:textOutline w14:w="0" w14:cap="rnd" w14:cmpd="sng" w14:algn="ctr">
            <w14:noFill/>
            <w14:prstDash w14:val="solid"/>
            <w14:bevel/>
          </w14:textOutline>
          <w14:textFill>
            <w14:solidFill>
              <w14:srgbClr w14:val="000000"/>
            </w14:solidFill>
          </w14:textFill>
        </w:rPr>
        <w:t>кестенің жалғасы</w:t>
      </w:r>
    </w:p>
    <w:p w:rsidR="00610615" w:rsidRPr="00610615" w:rsidRDefault="00610615">
      <w:pPr>
        <w:rPr>
          <w:lang w:val="kk-KZ"/>
        </w:rPr>
      </w:pPr>
    </w:p>
    <w:tbl>
      <w:tblPr>
        <w:tblStyle w:val="a8"/>
        <w:tblW w:w="0" w:type="auto"/>
        <w:tblInd w:w="224" w:type="dxa"/>
        <w:tblLook w:val="04A0" w:firstRow="1" w:lastRow="0" w:firstColumn="1" w:lastColumn="0" w:noHBand="0" w:noVBand="1"/>
      </w:tblPr>
      <w:tblGrid>
        <w:gridCol w:w="445"/>
        <w:gridCol w:w="2700"/>
        <w:gridCol w:w="6384"/>
      </w:tblGrid>
      <w:tr w:rsidR="00610615" w:rsidRPr="00533470" w:rsidTr="00610615">
        <w:tc>
          <w:tcPr>
            <w:tcW w:w="445" w:type="dxa"/>
          </w:tcPr>
          <w:p w:rsidR="00610615" w:rsidRPr="00533470" w:rsidRDefault="00610615" w:rsidP="00610615">
            <w:pPr>
              <w:pStyle w:val="6"/>
              <w:tabs>
                <w:tab w:val="clear" w:pos="1152"/>
                <w:tab w:val="num" w:pos="0"/>
              </w:tabs>
              <w:spacing w:before="0" w:after="0"/>
              <w:ind w:left="0" w:firstLine="0"/>
              <w:jc w:val="center"/>
              <w:rPr>
                <w:rFonts w:ascii="Times New Roman" w:hAnsi="Times New Roman"/>
                <w:b w:val="0"/>
                <w:bCs w:val="0"/>
                <w:sz w:val="24"/>
                <w:szCs w:val="24"/>
                <w:lang w:val="kk-KZ"/>
              </w:rPr>
            </w:pPr>
            <w:r>
              <w:rPr>
                <w:rFonts w:ascii="Times New Roman" w:hAnsi="Times New Roman"/>
                <w:b w:val="0"/>
                <w:bCs w:val="0"/>
                <w:sz w:val="24"/>
                <w:szCs w:val="24"/>
                <w:lang w:val="kk-KZ"/>
              </w:rPr>
              <w:t>1</w:t>
            </w:r>
          </w:p>
        </w:tc>
        <w:tc>
          <w:tcPr>
            <w:tcW w:w="2700" w:type="dxa"/>
          </w:tcPr>
          <w:p w:rsidR="00610615" w:rsidRPr="00533470" w:rsidRDefault="00610615" w:rsidP="00610615">
            <w:pPr>
              <w:pStyle w:val="6"/>
              <w:tabs>
                <w:tab w:val="clear" w:pos="1152"/>
                <w:tab w:val="num" w:pos="0"/>
              </w:tabs>
              <w:spacing w:before="0" w:after="0"/>
              <w:ind w:left="0" w:firstLine="0"/>
              <w:jc w:val="center"/>
              <w:rPr>
                <w:rFonts w:ascii="Times New Roman" w:hAnsi="Times New Roman"/>
                <w:b w:val="0"/>
                <w:bCs w:val="0"/>
                <w:sz w:val="24"/>
                <w:szCs w:val="24"/>
                <w:lang w:val="kk-KZ"/>
              </w:rPr>
            </w:pPr>
            <w:r>
              <w:rPr>
                <w:rFonts w:ascii="Times New Roman" w:hAnsi="Times New Roman"/>
                <w:b w:val="0"/>
                <w:bCs w:val="0"/>
                <w:sz w:val="24"/>
                <w:szCs w:val="24"/>
                <w:lang w:val="kk-KZ"/>
              </w:rPr>
              <w:t>2</w:t>
            </w:r>
          </w:p>
        </w:tc>
        <w:tc>
          <w:tcPr>
            <w:tcW w:w="6384" w:type="dxa"/>
          </w:tcPr>
          <w:p w:rsidR="00610615" w:rsidRPr="00533470" w:rsidRDefault="00610615" w:rsidP="00610615">
            <w:pPr>
              <w:pStyle w:val="6"/>
              <w:tabs>
                <w:tab w:val="clear" w:pos="1152"/>
                <w:tab w:val="num" w:pos="0"/>
              </w:tabs>
              <w:spacing w:before="0" w:after="0"/>
              <w:ind w:left="0" w:firstLine="0"/>
              <w:jc w:val="center"/>
              <w:rPr>
                <w:rFonts w:ascii="Times New Roman" w:hAnsi="Times New Roman"/>
                <w:b w:val="0"/>
                <w:bCs w:val="0"/>
                <w:sz w:val="24"/>
                <w:szCs w:val="24"/>
                <w:lang w:val="kk-KZ"/>
              </w:rPr>
            </w:pPr>
            <w:r>
              <w:rPr>
                <w:rFonts w:ascii="Times New Roman" w:hAnsi="Times New Roman"/>
                <w:b w:val="0"/>
                <w:bCs w:val="0"/>
                <w:sz w:val="24"/>
                <w:szCs w:val="24"/>
                <w:lang w:val="kk-KZ"/>
              </w:rPr>
              <w:t>3</w:t>
            </w:r>
          </w:p>
        </w:tc>
      </w:tr>
      <w:tr w:rsidR="008746A8" w:rsidRPr="00533470" w:rsidTr="00610615">
        <w:tc>
          <w:tcPr>
            <w:tcW w:w="445" w:type="dxa"/>
          </w:tcPr>
          <w:p w:rsidR="008746A8" w:rsidRPr="00533470" w:rsidRDefault="008746A8" w:rsidP="00610615">
            <w:pPr>
              <w:pStyle w:val="6"/>
              <w:tabs>
                <w:tab w:val="clear" w:pos="1152"/>
                <w:tab w:val="num" w:pos="0"/>
              </w:tabs>
              <w:spacing w:before="0" w:after="0"/>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5</w:t>
            </w:r>
          </w:p>
        </w:tc>
        <w:tc>
          <w:tcPr>
            <w:tcW w:w="2700" w:type="dxa"/>
          </w:tcPr>
          <w:p w:rsidR="008746A8" w:rsidRPr="00533470" w:rsidRDefault="008746A8" w:rsidP="00610615">
            <w:pPr>
              <w:pStyle w:val="6"/>
              <w:tabs>
                <w:tab w:val="clear" w:pos="1152"/>
                <w:tab w:val="num" w:pos="0"/>
              </w:tabs>
              <w:spacing w:before="0" w:after="0"/>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Жерге қолды тіреп жатып, қолды бүгіп жазуды ең көп орындау;</w:t>
            </w:r>
          </w:p>
        </w:tc>
        <w:tc>
          <w:tcPr>
            <w:tcW w:w="6384" w:type="dxa"/>
          </w:tcPr>
          <w:p w:rsidR="008746A8" w:rsidRPr="00533470" w:rsidRDefault="008746A8" w:rsidP="00610615">
            <w:pPr>
              <w:pStyle w:val="6"/>
              <w:tabs>
                <w:tab w:val="clear" w:pos="1152"/>
                <w:tab w:val="num" w:pos="0"/>
              </w:tabs>
              <w:spacing w:before="0" w:after="0"/>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алғашқы қалпы аяқтары және денесі сызықты түзу қалыпта, қолдары білек буындарынан бастап тік болады, сыналушы кеудесімен еденге ең жақын жағдайға келіп, қайта қалыпқа келгенде есептейді. Жаттығуды орындауда дене түзу, жамбас буындарының қимылдауына болмайды;</w:t>
            </w:r>
          </w:p>
        </w:tc>
      </w:tr>
      <w:tr w:rsidR="008746A8" w:rsidRPr="007333BA" w:rsidTr="00610615">
        <w:tc>
          <w:tcPr>
            <w:tcW w:w="445" w:type="dxa"/>
          </w:tcPr>
          <w:p w:rsidR="008746A8" w:rsidRPr="00533470" w:rsidRDefault="008746A8" w:rsidP="00610615">
            <w:pPr>
              <w:pStyle w:val="6"/>
              <w:tabs>
                <w:tab w:val="clear" w:pos="1152"/>
                <w:tab w:val="num" w:pos="0"/>
              </w:tabs>
              <w:spacing w:before="0" w:after="0"/>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6</w:t>
            </w:r>
          </w:p>
        </w:tc>
        <w:tc>
          <w:tcPr>
            <w:tcW w:w="2700" w:type="dxa"/>
          </w:tcPr>
          <w:p w:rsidR="008746A8" w:rsidRPr="00533470" w:rsidRDefault="008746A8" w:rsidP="00610615">
            <w:pPr>
              <w:pStyle w:val="6"/>
              <w:tabs>
                <w:tab w:val="clear" w:pos="1152"/>
                <w:tab w:val="num" w:pos="0"/>
              </w:tabs>
              <w:spacing w:before="0" w:after="0"/>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Стадионның жолағында 1000 м жүгіру</w:t>
            </w:r>
          </w:p>
        </w:tc>
        <w:tc>
          <w:tcPr>
            <w:tcW w:w="6384" w:type="dxa"/>
          </w:tcPr>
          <w:p w:rsidR="008746A8" w:rsidRPr="00533470" w:rsidRDefault="008746A8" w:rsidP="00610615">
            <w:pPr>
              <w:pStyle w:val="6"/>
              <w:tabs>
                <w:tab w:val="clear" w:pos="1152"/>
                <w:tab w:val="num" w:pos="0"/>
              </w:tabs>
              <w:spacing w:before="0" w:after="0"/>
              <w:ind w:left="0" w:firstLine="0"/>
              <w:rPr>
                <w:rFonts w:ascii="Times New Roman" w:hAnsi="Times New Roman"/>
                <w:b w:val="0"/>
                <w:bCs w:val="0"/>
                <w:sz w:val="24"/>
                <w:szCs w:val="24"/>
                <w:lang w:val="kk-KZ"/>
              </w:rPr>
            </w:pPr>
            <w:r w:rsidRPr="00533470">
              <w:rPr>
                <w:rFonts w:ascii="Times New Roman" w:hAnsi="Times New Roman"/>
                <w:b w:val="0"/>
                <w:bCs w:val="0"/>
                <w:sz w:val="24"/>
                <w:szCs w:val="24"/>
                <w:lang w:val="kk-KZ"/>
              </w:rPr>
              <w:t>жүріске ауысуына тиым салынбайды; уақыт 0,1 с дейін есептеледі;</w:t>
            </w:r>
          </w:p>
        </w:tc>
      </w:tr>
    </w:tbl>
    <w:p w:rsidR="008746A8" w:rsidRPr="00EF0828" w:rsidRDefault="008746A8" w:rsidP="008746A8">
      <w:pPr>
        <w:pStyle w:val="6"/>
        <w:tabs>
          <w:tab w:val="clear" w:pos="1152"/>
          <w:tab w:val="num" w:pos="0"/>
        </w:tabs>
        <w:spacing w:before="0" w:after="0"/>
        <w:ind w:left="0" w:firstLine="0"/>
        <w:rPr>
          <w:rFonts w:ascii="Times New Roman" w:hAnsi="Times New Roman"/>
          <w:b w:val="0"/>
          <w:sz w:val="28"/>
          <w:szCs w:val="28"/>
          <w:lang w:val="kk-KZ"/>
        </w:rPr>
      </w:pP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Жылдамдық-күш дайындығының жас спортшылар организміне тигізетін әсерін бақылау үшін динамикалық дәрігерлік зерттеудің кешенді әдіспен жүргізу қажет:</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толық анамнез (сұрап білу);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жүрек-қан тамыры және тыныс алу жүйелерінің жағдайы мен қызметін зерттеу;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электрокардиография жасау;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кеуде мүшелерін рентгенологиялық тексеру;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көзді зерттеу.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Болашақ жаттықтырушы-оқытушы оқушылардың спорттық жаттығулары үшін оларды негізгі антропометриялық көрсеткіштерін анықтайды: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өкпедегі ауа көлемін (сыйымдылығын);</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жон күшін дәрігерлік бақылау әдісімен анықтауды жүзеге асырады немесе дәрігердің көмегін, мәліметтерін пайдаланады. Сондай-ақ:</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мойын, иық өлшемін алу;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сан тұсын өлшеу;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төменгі аяқ сирақтың шеңберінен өлшеу сияқты өлшемдер дәрігердің көмегімен алынады.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Зерттеу жұмыстарына сәйкес физикалық және ЖДД бақылау үшін берілген сынақ-тесттері мен олардың нәтижелерін тіркеу жүзеге асырылады. Ол үшін арнайы есепке алу үлгісі толтырылады (кесте 1</w:t>
      </w:r>
      <w:r w:rsidR="008A4A6F">
        <w:rPr>
          <w:rFonts w:ascii="Times New Roman" w:hAnsi="Times New Roman"/>
          <w:b w:val="0"/>
          <w:sz w:val="28"/>
          <w:szCs w:val="28"/>
          <w:lang w:val="kk-KZ"/>
        </w:rPr>
        <w:t>5</w:t>
      </w:r>
      <w:r w:rsidRPr="00F129FB">
        <w:rPr>
          <w:rFonts w:ascii="Times New Roman" w:hAnsi="Times New Roman"/>
          <w:b w:val="0"/>
          <w:sz w:val="28"/>
          <w:szCs w:val="28"/>
          <w:lang w:val="kk-KZ"/>
        </w:rPr>
        <w:t xml:space="preserve">) . </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p>
    <w:p w:rsidR="008746A8" w:rsidRDefault="008746A8" w:rsidP="008746A8">
      <w:pPr>
        <w:pStyle w:val="6"/>
        <w:tabs>
          <w:tab w:val="clear" w:pos="1152"/>
          <w:tab w:val="num" w:pos="0"/>
        </w:tabs>
        <w:spacing w:before="0" w:after="0"/>
        <w:ind w:left="0" w:firstLine="0"/>
        <w:rPr>
          <w:rFonts w:ascii="Times New Roman" w:hAnsi="Times New Roman"/>
          <w:b w:val="0"/>
          <w:sz w:val="28"/>
          <w:szCs w:val="28"/>
          <w:lang w:val="kk-KZ"/>
        </w:rPr>
      </w:pPr>
      <w:r w:rsidRPr="00874A81">
        <w:rPr>
          <w:rFonts w:ascii="Times New Roman" w:hAnsi="Times New Roman"/>
          <w:b w:val="0"/>
          <w:sz w:val="28"/>
          <w:szCs w:val="28"/>
          <w:lang w:val="kk-KZ"/>
        </w:rPr>
        <w:t>Кесте 1</w:t>
      </w:r>
      <w:r w:rsidR="008A4A6F">
        <w:rPr>
          <w:rFonts w:ascii="Times New Roman" w:hAnsi="Times New Roman"/>
          <w:b w:val="0"/>
          <w:sz w:val="28"/>
          <w:szCs w:val="28"/>
          <w:lang w:val="kk-KZ"/>
        </w:rPr>
        <w:t>5</w:t>
      </w:r>
      <w:r w:rsidR="00610615">
        <w:rPr>
          <w:rFonts w:ascii="Times New Roman" w:hAnsi="Times New Roman"/>
          <w:b w:val="0"/>
          <w:sz w:val="28"/>
          <w:szCs w:val="28"/>
          <w:lang w:val="kk-KZ"/>
        </w:rPr>
        <w:t xml:space="preserve"> -</w:t>
      </w:r>
      <w:r w:rsidRPr="00874A81">
        <w:rPr>
          <w:rFonts w:ascii="Times New Roman" w:hAnsi="Times New Roman"/>
          <w:b w:val="0"/>
          <w:sz w:val="28"/>
          <w:szCs w:val="28"/>
          <w:lang w:val="kk-KZ"/>
        </w:rPr>
        <w:t xml:space="preserve"> Тәжірибелік топтар арасындағы өткізілген сынақ-тесттердің толтыру үлгісі.</w:t>
      </w:r>
    </w:p>
    <w:p w:rsidR="00610615" w:rsidRPr="00610615" w:rsidRDefault="00610615" w:rsidP="00610615">
      <w:pPr>
        <w:rPr>
          <w:lang w:val="kk-KZ" w:eastAsia="ru-RU"/>
        </w:rPr>
      </w:pPr>
    </w:p>
    <w:tbl>
      <w:tblPr>
        <w:tblStyle w:val="a8"/>
        <w:tblW w:w="0" w:type="auto"/>
        <w:tblInd w:w="108" w:type="dxa"/>
        <w:tblLook w:val="04A0" w:firstRow="1" w:lastRow="0" w:firstColumn="1" w:lastColumn="0" w:noHBand="0" w:noVBand="1"/>
      </w:tblPr>
      <w:tblGrid>
        <w:gridCol w:w="1110"/>
        <w:gridCol w:w="825"/>
        <w:gridCol w:w="1139"/>
        <w:gridCol w:w="1148"/>
        <w:gridCol w:w="1344"/>
        <w:gridCol w:w="1213"/>
        <w:gridCol w:w="1561"/>
        <w:gridCol w:w="1406"/>
      </w:tblGrid>
      <w:tr w:rsidR="008746A8" w:rsidRPr="007333BA" w:rsidTr="00610615">
        <w:tc>
          <w:tcPr>
            <w:tcW w:w="1110"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874A81">
              <w:rPr>
                <w:rFonts w:ascii="Times New Roman" w:hAnsi="Times New Roman"/>
                <w:b w:val="0"/>
                <w:sz w:val="24"/>
                <w:szCs w:val="24"/>
                <w:lang w:val="kk-KZ"/>
              </w:rPr>
              <w:t>Аты-жөні</w:t>
            </w:r>
          </w:p>
        </w:tc>
        <w:tc>
          <w:tcPr>
            <w:tcW w:w="825"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874A81">
              <w:rPr>
                <w:rFonts w:ascii="Times New Roman" w:hAnsi="Times New Roman"/>
                <w:b w:val="0"/>
                <w:sz w:val="24"/>
                <w:szCs w:val="24"/>
                <w:lang w:val="kk-KZ"/>
              </w:rPr>
              <w:t>Туған жылы</w:t>
            </w:r>
          </w:p>
        </w:tc>
        <w:tc>
          <w:tcPr>
            <w:tcW w:w="1139"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874A81">
              <w:rPr>
                <w:rFonts w:ascii="Times New Roman" w:hAnsi="Times New Roman"/>
                <w:b w:val="0"/>
                <w:sz w:val="24"/>
                <w:szCs w:val="24"/>
                <w:lang w:val="kk-KZ"/>
              </w:rPr>
              <w:t>30 м жүгіру 3 рет (орташа көрсет-кіші)</w:t>
            </w:r>
          </w:p>
        </w:tc>
        <w:tc>
          <w:tcPr>
            <w:tcW w:w="1148"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874A81">
              <w:rPr>
                <w:rFonts w:ascii="Times New Roman" w:hAnsi="Times New Roman"/>
                <w:b w:val="0"/>
                <w:sz w:val="24"/>
                <w:szCs w:val="24"/>
                <w:lang w:val="kk-KZ"/>
              </w:rPr>
              <w:t>5 минут үзіліссіз жүгіру (орташа көрсет-кіші)</w:t>
            </w:r>
          </w:p>
        </w:tc>
        <w:tc>
          <w:tcPr>
            <w:tcW w:w="1344"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874A81">
              <w:rPr>
                <w:rFonts w:ascii="Times New Roman" w:hAnsi="Times New Roman"/>
                <w:b w:val="0"/>
                <w:sz w:val="24"/>
                <w:szCs w:val="24"/>
                <w:lang w:val="kk-KZ"/>
              </w:rPr>
              <w:t>Бір орнынан ұзындыққа секіру 3 рет (орташа көрсет-кіші)</w:t>
            </w:r>
          </w:p>
        </w:tc>
        <w:tc>
          <w:tcPr>
            <w:tcW w:w="1213"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874A81">
              <w:rPr>
                <w:rFonts w:ascii="Times New Roman" w:hAnsi="Times New Roman"/>
                <w:b w:val="0"/>
                <w:sz w:val="24"/>
                <w:szCs w:val="24"/>
                <w:lang w:val="kk-KZ"/>
              </w:rPr>
              <w:t>Бір орыннан жоғарыға секіру 3 рет (орташа көрсет-кіші)</w:t>
            </w:r>
          </w:p>
        </w:tc>
        <w:tc>
          <w:tcPr>
            <w:tcW w:w="1561"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874A81">
              <w:rPr>
                <w:rFonts w:ascii="Times New Roman" w:hAnsi="Times New Roman"/>
                <w:b w:val="0"/>
                <w:sz w:val="24"/>
                <w:szCs w:val="24"/>
                <w:lang w:val="kk-KZ"/>
              </w:rPr>
              <w:t>Тығыздалған допты екі қолмен бастан асыра лақыту 3 рет (орташа көрсеткіші)</w:t>
            </w:r>
          </w:p>
        </w:tc>
        <w:tc>
          <w:tcPr>
            <w:tcW w:w="1406"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r w:rsidRPr="00874A81">
              <w:rPr>
                <w:rFonts w:ascii="Times New Roman" w:hAnsi="Times New Roman"/>
                <w:b w:val="0"/>
                <w:sz w:val="24"/>
                <w:szCs w:val="24"/>
                <w:lang w:val="kk-KZ"/>
              </w:rPr>
              <w:t>Белтемірге асылып тартылу 3 рет (орташа көрсеткіші)</w:t>
            </w:r>
          </w:p>
        </w:tc>
      </w:tr>
      <w:tr w:rsidR="008746A8" w:rsidRPr="007333BA" w:rsidTr="00610615">
        <w:tc>
          <w:tcPr>
            <w:tcW w:w="1110"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825"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1139"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1148"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1344"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1213"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1561"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1406"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r>
      <w:tr w:rsidR="008746A8" w:rsidRPr="007333BA" w:rsidTr="00610615">
        <w:tc>
          <w:tcPr>
            <w:tcW w:w="1110"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825"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1139"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1148"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1344"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1213"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1561"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c>
          <w:tcPr>
            <w:tcW w:w="1406" w:type="dxa"/>
          </w:tcPr>
          <w:p w:rsidR="008746A8" w:rsidRPr="00874A81" w:rsidRDefault="008746A8" w:rsidP="008746A8">
            <w:pPr>
              <w:pStyle w:val="6"/>
              <w:tabs>
                <w:tab w:val="clear" w:pos="1152"/>
                <w:tab w:val="num" w:pos="0"/>
              </w:tabs>
              <w:spacing w:before="0" w:after="0"/>
              <w:ind w:left="0" w:firstLine="0"/>
              <w:rPr>
                <w:rFonts w:ascii="Times New Roman" w:hAnsi="Times New Roman"/>
                <w:b w:val="0"/>
                <w:sz w:val="24"/>
                <w:szCs w:val="24"/>
                <w:lang w:val="kk-KZ"/>
              </w:rPr>
            </w:pPr>
          </w:p>
        </w:tc>
      </w:tr>
    </w:tbl>
    <w:p w:rsidR="008746A8" w:rsidRPr="00874A81" w:rsidRDefault="008746A8" w:rsidP="008746A8">
      <w:pPr>
        <w:pStyle w:val="6"/>
        <w:tabs>
          <w:tab w:val="clear" w:pos="1152"/>
          <w:tab w:val="num" w:pos="0"/>
        </w:tabs>
        <w:spacing w:before="0" w:after="0"/>
        <w:ind w:left="0" w:firstLine="0"/>
        <w:rPr>
          <w:rFonts w:ascii="Times New Roman" w:hAnsi="Times New Roman"/>
          <w:b w:val="0"/>
          <w:sz w:val="28"/>
          <w:szCs w:val="28"/>
          <w:lang w:val="kk-KZ"/>
        </w:rPr>
      </w:pPr>
    </w:p>
    <w:p w:rsidR="008746A8" w:rsidRPr="00610615"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lastRenderedPageBreak/>
        <w:t>1</w:t>
      </w:r>
      <w:r w:rsidR="008A4A6F">
        <w:rPr>
          <w:rFonts w:ascii="Times New Roman" w:hAnsi="Times New Roman"/>
          <w:b w:val="0"/>
          <w:sz w:val="28"/>
          <w:szCs w:val="28"/>
          <w:lang w:val="kk-KZ"/>
        </w:rPr>
        <w:t>5</w:t>
      </w:r>
      <w:r w:rsidRPr="00F129FB">
        <w:rPr>
          <w:rFonts w:ascii="Times New Roman" w:hAnsi="Times New Roman"/>
          <w:b w:val="0"/>
          <w:sz w:val="28"/>
          <w:szCs w:val="28"/>
          <w:lang w:val="kk-KZ"/>
        </w:rPr>
        <w:t xml:space="preserve">-кесте және басқа да үлгі кестелерді дене шынықтыру-спорт ұйымдарында (спорт мектептерінде) болашақ жаттықтырушы-оқытушылар оқушылардың оқу-жаттығу іс-әрекетін педагогикалық бақылауды практика </w:t>
      </w:r>
      <w:r w:rsidRPr="00610615">
        <w:rPr>
          <w:rFonts w:ascii="Times New Roman" w:hAnsi="Times New Roman"/>
          <w:b w:val="0"/>
          <w:sz w:val="28"/>
          <w:szCs w:val="28"/>
          <w:lang w:val="kk-KZ"/>
        </w:rPr>
        <w:t>барысында толтырды және нәтижелерін топ болып талдады.</w:t>
      </w:r>
    </w:p>
    <w:p w:rsidR="008746A8" w:rsidRPr="00874A81" w:rsidRDefault="008746A8" w:rsidP="008746A8">
      <w:pPr>
        <w:pStyle w:val="6"/>
        <w:tabs>
          <w:tab w:val="num" w:pos="0"/>
        </w:tabs>
        <w:spacing w:before="0" w:after="0"/>
        <w:ind w:left="0" w:firstLine="567"/>
        <w:rPr>
          <w:rFonts w:ascii="Times New Roman" w:hAnsi="Times New Roman"/>
          <w:sz w:val="28"/>
          <w:szCs w:val="28"/>
          <w:lang w:val="kk-KZ"/>
        </w:rPr>
      </w:pPr>
      <w:r w:rsidRPr="00610615">
        <w:rPr>
          <w:rFonts w:ascii="Times New Roman" w:hAnsi="Times New Roman"/>
          <w:b w:val="0"/>
          <w:sz w:val="28"/>
          <w:szCs w:val="28"/>
          <w:lang w:val="kk-KZ"/>
        </w:rPr>
        <w:t>IV. Педагогикалық бақылау бойынша жеке іс-әрекеттер мен олардың жиынтығын меңгертуге байланысты болашақ жаттықтырушы-оқытушылардың практикалық іс-әрекетін ұйымдастыру</w:t>
      </w:r>
      <w:r w:rsidRPr="00874A81">
        <w:rPr>
          <w:rFonts w:ascii="Times New Roman" w:hAnsi="Times New Roman"/>
          <w:sz w:val="28"/>
          <w:szCs w:val="28"/>
          <w:lang w:val="kk-KZ"/>
        </w:rPr>
        <w:t>.</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Бұл кезеңде жұмыстың 2.1-тақырыбында анықталған педагогикалық бақылау бойынша теориялық білімдер мен практикалық іс-әрекеттерді меңгерту жүзеге асырылады.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Болашақ жаттықтырушы-оқытушыларды оқушылардың оқу-жаттығу іс-әрекетін педагогикалық бақылауға даярлау бірден және тұтастай жүзеге асырылмайтын педагогикалық үдеріс болып табылады. Тұлғаның бойында зерттеліп отырған сапалық қасиетті қалыптастыру оның құраушылары арқылы жүзеге асырылады және ол құраушылар бір-бірінен оқшауланбай, керісінше өзара байланыста қарастырылады.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Екінші бөлімде оқушылардың оқу-жаттығу іс-әрекетін педагогикалық бақылауды жүзеге асыру бойынша жаттықтырушы-оқытушы іс-әрекетінің құрылымы, оның ішінде іс-әрекеттегі әдіс-тәсілдердің түрлері мен жүзеге асырылуы қамтылған болатын. Болашақ жаттықтырушы-оқытушының педагогикалық бақылау даярлығы құраушысының бірі - білімді меңгерту оқу материалдары мен элементтерінің мазмұны арқылы жүзеге асырылады. Олардың қатарында педагогикалық үдерістегі педагогикалық бақылау түрлері, мазмұны, әдістері, алгоритмі туралы теориялық мағлұматтар бар.</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Осыған сәйкес болашақ жаттықтырушы-оқытушының оқушылардың оқу-жаттығу іс-әрекетін педагогикалық бақылау бойынша төмендегідей тақырыптар бойынша дәрістер оқылып, практикалық іс-әрекеттер орындалды. Олар:</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педагогикалық бақылаудың мазмұны;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педагогикалық бақылау түрлері;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педагогикалық бақылау функциялары;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оқу-жаттығу сабағын талдаудың мақсаты;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оқу-жаттығу сабағын кешенді педагогикалық талдау;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оқу-жаттығу сабағын компоненттік талдау;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оқу-жаттығу сабағын проблемалық-бағдарланған талдау;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оқу-жаттығу сабағына қатысу.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Осы көрсетілген тақырыптар толық ашылып, білім алушылардың оқу жұмыстарын орындауы талап етіледі.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Мәселен, «Оқу-жаттығу сабағын кешенді педагогикалық талдау» тақырыбының мазмұнын кеңінен ашып жазайық. Аталған оқу-жаттығу сабағын кешенді педагогикалық талдау келесі компоненттерден тұрады: жылдық цикл жүйесіндегі орны мен міндеттері, ұйымдастыру, мазмұны, әдістемесі, оқытушы-жаттықтырушының жеке сапалық қасиеттері, шұғылданушыларды тестілеу, қорытындылар мен ұсыныстар.</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Осылардың ішінде болашақ жаттықтырушы-оқытушылар үшін төмендегі тақырыптарға ерекше маңызды болып табылады. Олар:</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lastRenderedPageBreak/>
        <w:t>1. Оқу-жаттығу сабағын өткізу әдістемесі: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оқытудың түрлі әдістемелік тәсілдерін, түрлі сипаттағы тапсырмаларды қолдану;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сабақ кезеңдерінде оқыту әдістерінің педагогикалық тұрғыдан ақталғанын іріктеу (ауызша, көрнекі, практикалық, ойындық, жарыс және т.б.), оқыту мен жаттықтыру әдістерінің сабақтың мазмұны мен міндеттеріне, білім алушылардың жасы мен даярлық деңгейіне сәйкестігі;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жаттығу міндеттеріне байланысты қатысушылардың топтық және жеке дара жұмыстарының тиісті үйлесімі;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жаттықтырушы-оқытушының жүктемені бақылауды жүзеге асыруы, дозаны түзетуі;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қателерді түзетудің әдістемелік тәсілдері;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қатысушылардың іс-әрекеттерін бағалау - көтермелеу, жазалау;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оқу-жаттығу сабағының мазмұндық логикасы;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сабақтарда оқытудың техникалық құралдарын, арнайы жабдықтарды пайдалану;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санитарлық-гигиеналық талаптарды және қауіпсіздік техникасын сақтау.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2. Жаттықтырушы-оқытушының жеке тұлғалық қасиеттері: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кәсіби қарым-қатынас: қарым-қатынас тоны, стилі, топпен және жекелеген шұғылданушылармен қарым-қатынас тәсілі;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топты басқара білуі, педагогикалық әдебі, эрудициясы;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жаттықтырушының команда беру, түсіндіру, ескерту және жаттығушылармен қарым-қатынас жасау кезіндегі сөйлеуінің анықтығы мен сауаттылығы.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3. Шұғылданушылардың арнайы даярлық деңгейі (тестілеу):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физикалық (жалпы, арнайы);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техникалық-тактикалық;</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интегралдық;</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жарыстық (сайыстық) қабілетті.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4. Қорытындылар мен практикалық ұсыныстар:</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оқу-жаттығу сабағының жоспарын орындау;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жаттығу тапсырмаларын орындаудың оңтайлылығы;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сабақтағы әсіресе қызықтылығы және үлгіге алатындығы;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сабақта ең үлкен әсер қалдырғаны;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ескертулер;</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 сабақты бағалау.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Әдістемелік әрекеттің осы кезеңіне сәйкес болашақ жаттықтырушы-оқытушылар оқушылардың оқу-жаттығу іс-әрекетіне ағымдағы бақылауды ұйымдастыру тәртібін анықтауда төмендегідей оқу материалдарын зерделейді: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1. Тақырып (бөлім, мазмұндық желі және т.б.) шеңберінде тексерілетін жоспарланған нысаналы нәтижелердің тізбесін айқындау.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2. Бақылау әдістері мен формаларын таңдау және олардың санын анықтау.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3. Қорытынды бағаны анықтау тәсілінің сипаттамасын қамтитын бағалау материалдарын, сынама-тест үлгілерін таңдау/әзірлеу.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lastRenderedPageBreak/>
        <w:t>4. Оқушылардың оқу-жаттығу іс-әрекеттерін қалыптастыру тәсілдерін анықтау (сабақтарда бақылау, түзету, бағалау, танымдық рефлексия).</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5. Сабақтағы үлгерімді ағымдағы бақылауды ұйымдастырудың әзірленген тәртібінің сипаттамасы.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6. Оқушылардың өзін-өзі бағалауы мен орындалған оқу-жаттығу іс-әрекеттерін өзін-өзі талдауын ұйымдастыру әдістерін анықтау.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Болашақ жаттықтырушы-оқытушылар үшін орын алған қателіктерді түзету әдістемесі қажетті дайындық құраушысы болып табылады. Қателерді түзетудің әдістемелік тәсілдері төмендегідей түрде және оны болашақ жаттықтырушы-оқытушылар педагогикалық тапсырмалар көмегімен ЖОО игереді: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1. Жаттығуды жеңіл жағдайларда қайта орындау.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2. Жетекші жаттығуды орындау.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3. Орындалатын әрекеттер туралы ауызша есеп беру.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4. Қайталап көрсету, тапсырманы түсіндіру.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5. Тікелей көмек көрсету (сүйемелдеу).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6. Орындау шарттарын жеңілдету.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7. Іс-әрекеттің орындалуын имитациялау.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8. Тұтастай алғанда қозғалыс әрекетінің және оның құрамдас бөліктерінің жеке қозғалыстарының идеомоторлы көрінісі.</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Келесі кезекте жаттықтырушы-оқытушы меңгеру тиіс жүктемені реттеу тәсілдері төмендегідей:</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1. Жүктеме мазмұнының бағыттылығы.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2. Жүктеменің көлемі мен қарқындылығын түзету: жаттығуларды қайталау, қайталаулар саны, жаттығулар мен қайталау арасындағы демалыс аралығы, жаттығуларды орындау қарқыны.</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3. Өзін-өзі реттеу.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4. Жеке даралау.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Сонымен, әдістемелік әрекеттің төртінші кезеңінде болашақ жаттықтырушы-оқытушылар оқушылардың оқу-жаттығу іс-әрекеті  педагогикалық бақылау бойынша толық мәнді даярланады.</w:t>
      </w:r>
    </w:p>
    <w:p w:rsidR="008746A8" w:rsidRPr="00610615" w:rsidRDefault="008746A8" w:rsidP="008746A8">
      <w:pPr>
        <w:pStyle w:val="6"/>
        <w:tabs>
          <w:tab w:val="num" w:pos="0"/>
        </w:tabs>
        <w:spacing w:before="0" w:after="0"/>
        <w:ind w:left="0" w:firstLine="567"/>
        <w:rPr>
          <w:rFonts w:ascii="Times New Roman" w:hAnsi="Times New Roman"/>
          <w:b w:val="0"/>
          <w:bCs w:val="0"/>
          <w:sz w:val="28"/>
          <w:szCs w:val="28"/>
          <w:lang w:val="kk-KZ"/>
        </w:rPr>
      </w:pPr>
      <w:r w:rsidRPr="00610615">
        <w:rPr>
          <w:rFonts w:ascii="Times New Roman" w:hAnsi="Times New Roman"/>
          <w:b w:val="0"/>
          <w:bCs w:val="0"/>
          <w:sz w:val="28"/>
          <w:szCs w:val="28"/>
          <w:lang w:val="kk-KZ"/>
        </w:rPr>
        <w:t>V. Белгіленген педагогикалық бақылау бойынша білім, іскерліктердің қалыптасу деңгейін бақылау және өзіндік бақылау.</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Бұл кезең бойынша атқарылған әдістемелік әрекеттер зерттеудің теориялық бөлімінде (тақырып 2.3-те) қарастырылған. Ал, алынатын нәтижелер жұмыстың келесі тақырыбында айтылады.</w:t>
      </w:r>
    </w:p>
    <w:p w:rsidR="008746A8" w:rsidRDefault="008746A8" w:rsidP="008746A8">
      <w:pPr>
        <w:pStyle w:val="6"/>
        <w:tabs>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Зерттеу жұмысымыздың белгілі бөлігі пандемияға сәйкес келуге байланысты, қашықтан оқытуға көшу жағдайында білім алушылар үшін электронды контент әзірленді.</w:t>
      </w:r>
    </w:p>
    <w:p w:rsidR="008746A8" w:rsidRDefault="008746A8" w:rsidP="008746A8">
      <w:pPr>
        <w:pStyle w:val="6"/>
        <w:tabs>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 xml:space="preserve">Контент құрылымы мен мазмұны пәннің ОӘК кешенін дайындау ережесіне сәйкес әзірленді. Барлық құжаттардың электронды нұсқасы «Платонус» платформасына жүктелді және білім алушыларға қол жетімді болды, оның ішінде: пәннің оқу бағдарламасы (болса үлгілік), силлабус, лекция кешені, семинар тапсырмалары, БӨЖ, ОБӨЖ тасырмалары, бақылау сұрақтар және бағалау критерийлері.   </w:t>
      </w:r>
    </w:p>
    <w:p w:rsidR="008746A8" w:rsidRPr="00F129FB" w:rsidRDefault="008746A8" w:rsidP="008746A8">
      <w:pPr>
        <w:pStyle w:val="6"/>
        <w:tabs>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lastRenderedPageBreak/>
        <w:t>Қазіргі уақытта жоғары оқу орындарының көп деңгейлі дайындыққа көшуіне және лекцияның әдістемелік даярлығының жеке блогын бөлуге байланысты мазмұны бойынша да, бағыты бойынша да, формасы бойынша да өзгеріссіз қала алмайды. Қазір уақытта ЖОО лекцияның белгілі он екі түрі кеңінен қолданылады. Олар оқытудағы жаңа тәсіл лекциялық сабақтар жүйесін өзгертуге мүмкіндік береді.</w:t>
      </w:r>
    </w:p>
    <w:p w:rsidR="008746A8" w:rsidRPr="00F129FB" w:rsidRDefault="008746A8" w:rsidP="008746A8">
      <w:pPr>
        <w:pStyle w:val="6"/>
        <w:tabs>
          <w:tab w:val="clear" w:pos="1152"/>
          <w:tab w:val="num" w:pos="0"/>
        </w:tabs>
        <w:spacing w:before="0" w:after="0"/>
        <w:ind w:left="0" w:firstLine="567"/>
        <w:rPr>
          <w:rFonts w:ascii="Times New Roman" w:hAnsi="Times New Roman"/>
          <w:b w:val="0"/>
          <w:sz w:val="28"/>
          <w:szCs w:val="28"/>
          <w:lang w:val="kk-KZ"/>
        </w:rPr>
      </w:pPr>
      <w:r w:rsidRPr="00F129FB">
        <w:rPr>
          <w:rFonts w:ascii="Times New Roman" w:hAnsi="Times New Roman"/>
          <w:b w:val="0"/>
          <w:sz w:val="28"/>
          <w:szCs w:val="28"/>
          <w:lang w:val="kk-KZ"/>
        </w:rPr>
        <w:t>Келесі тақырыпта жаттықтырушы-оқытушыларды оқушылардың оқу-жаттығу іс-әрекетін педагогикалық бақылауға даярлау әдістемесі негізінде ұйымдастырылған тәжірибелік-эксперимент жұмыс мазмұндалады.</w:t>
      </w:r>
    </w:p>
    <w:p w:rsidR="00C719F1" w:rsidRDefault="00C719F1" w:rsidP="00C719F1">
      <w:pPr>
        <w:pStyle w:val="6"/>
        <w:tabs>
          <w:tab w:val="clear" w:pos="1152"/>
          <w:tab w:val="num" w:pos="0"/>
        </w:tabs>
        <w:spacing w:before="0" w:after="0"/>
        <w:ind w:left="0" w:firstLine="567"/>
        <w:rPr>
          <w:rFonts w:ascii="Times New Roman" w:hAnsi="Times New Roman"/>
          <w:sz w:val="28"/>
          <w:szCs w:val="28"/>
          <w:lang w:val="kk-KZ"/>
        </w:rPr>
      </w:pPr>
    </w:p>
    <w:p w:rsidR="00C719F1" w:rsidRDefault="00C719F1" w:rsidP="00C719F1">
      <w:pPr>
        <w:pStyle w:val="6"/>
        <w:tabs>
          <w:tab w:val="clear" w:pos="1152"/>
          <w:tab w:val="num" w:pos="0"/>
        </w:tabs>
        <w:spacing w:before="0" w:after="0"/>
        <w:ind w:left="0" w:firstLine="567"/>
        <w:rPr>
          <w:rFonts w:ascii="Times New Roman" w:hAnsi="Times New Roman"/>
          <w:sz w:val="28"/>
          <w:szCs w:val="28"/>
          <w:lang w:val="kk-KZ"/>
        </w:rPr>
      </w:pPr>
    </w:p>
    <w:p w:rsidR="00C719F1" w:rsidRPr="00B559EB" w:rsidRDefault="00C719F1" w:rsidP="00C719F1">
      <w:pPr>
        <w:pStyle w:val="6"/>
        <w:tabs>
          <w:tab w:val="clear" w:pos="1152"/>
          <w:tab w:val="num" w:pos="0"/>
        </w:tabs>
        <w:spacing w:before="0" w:after="0"/>
        <w:ind w:left="0" w:firstLine="567"/>
        <w:rPr>
          <w:rFonts w:ascii="Times New Roman" w:hAnsi="Times New Roman"/>
          <w:sz w:val="28"/>
          <w:szCs w:val="28"/>
          <w:lang w:val="kk-KZ"/>
        </w:rPr>
      </w:pPr>
      <w:r w:rsidRPr="00B559EB">
        <w:rPr>
          <w:rFonts w:ascii="Times New Roman" w:hAnsi="Times New Roman"/>
          <w:sz w:val="28"/>
          <w:szCs w:val="28"/>
          <w:lang w:val="kk-KZ"/>
        </w:rPr>
        <w:t>3.3 Тәжірибелі-эксперимент жұмысының нәтижелері</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Зерттеу жұмысына сәйкес талдау барысы </w:t>
      </w:r>
      <w:r>
        <w:rPr>
          <w:rFonts w:ascii="Times New Roman" w:hAnsi="Times New Roman"/>
          <w:b w:val="0"/>
          <w:sz w:val="28"/>
          <w:szCs w:val="28"/>
          <w:lang w:val="kk-KZ"/>
        </w:rPr>
        <w:t>болашақ жаттықтырушы-оқытушыларды оқушылардың</w:t>
      </w:r>
      <w:r w:rsidRPr="00B559EB">
        <w:rPr>
          <w:rFonts w:ascii="Times New Roman" w:hAnsi="Times New Roman"/>
          <w:b w:val="0"/>
          <w:sz w:val="28"/>
          <w:szCs w:val="28"/>
          <w:lang w:val="kk-KZ"/>
        </w:rPr>
        <w:t xml:space="preserve"> оқу-жаттығу іс-</w:t>
      </w:r>
      <w:r w:rsidRPr="00A821DE">
        <w:rPr>
          <w:rFonts w:ascii="Times New Roman" w:hAnsi="Times New Roman"/>
          <w:b w:val="0"/>
          <w:sz w:val="28"/>
          <w:szCs w:val="28"/>
          <w:lang w:val="kk-KZ"/>
        </w:rPr>
        <w:t>әрекетін педагогикалық бақылауға даярлау деңгейінде алшақтық барын</w:t>
      </w:r>
      <w:r w:rsidRPr="00B559EB">
        <w:rPr>
          <w:rFonts w:ascii="Times New Roman" w:hAnsi="Times New Roman"/>
          <w:b w:val="0"/>
          <w:sz w:val="28"/>
          <w:szCs w:val="28"/>
          <w:lang w:val="kk-KZ"/>
        </w:rPr>
        <w:t xml:space="preserve"> және заманауи оқыту технологияларына байланысты кәсіптік тұрғыдан бақылау іскерліктерін барынша жетілдіру қажеттілігін көрсетті.</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Осылайша, болашақ жаттықтырушы-оқытушылардың педагогикалық бақылау функцияларын іске асыруға кәсіби даярлау мәселелерін шешу үшін арнайы дайындық қажет екендігі белгілі болды.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Қалыптастырушы эксперимент барысында </w:t>
      </w:r>
      <w:r>
        <w:rPr>
          <w:rFonts w:ascii="Times New Roman" w:hAnsi="Times New Roman"/>
          <w:b w:val="0"/>
          <w:sz w:val="28"/>
          <w:szCs w:val="28"/>
          <w:lang w:val="kk-KZ"/>
        </w:rPr>
        <w:t xml:space="preserve">болашақ жаттықтырушы-оқытушыларды оқушылардың оқу-жаттығу іс-әрекетін </w:t>
      </w:r>
      <w:r w:rsidRPr="00112ED2">
        <w:rPr>
          <w:rFonts w:ascii="Times New Roman" w:hAnsi="Times New Roman"/>
          <w:b w:val="0"/>
          <w:sz w:val="28"/>
          <w:szCs w:val="28"/>
          <w:lang w:val="kk-KZ"/>
        </w:rPr>
        <w:t>педагогикалық бақылауға даярлау</w:t>
      </w:r>
      <w:r>
        <w:rPr>
          <w:rFonts w:ascii="Times New Roman" w:hAnsi="Times New Roman"/>
          <w:b w:val="0"/>
          <w:sz w:val="28"/>
          <w:szCs w:val="28"/>
          <w:lang w:val="kk-KZ"/>
        </w:rPr>
        <w:t xml:space="preserve">ды жетілдіру үшін </w:t>
      </w:r>
      <w:r w:rsidRPr="00112ED2">
        <w:rPr>
          <w:rFonts w:ascii="Times New Roman" w:hAnsi="Times New Roman"/>
          <w:b w:val="0"/>
          <w:sz w:val="28"/>
          <w:szCs w:val="28"/>
          <w:lang w:val="kk-KZ"/>
        </w:rPr>
        <w:t>оқу үдерісіне, оқу жұмыс түрлеріне, п</w:t>
      </w:r>
      <w:r w:rsidRPr="00B559EB">
        <w:rPr>
          <w:rFonts w:ascii="Times New Roman" w:hAnsi="Times New Roman"/>
          <w:b w:val="0"/>
          <w:sz w:val="28"/>
          <w:szCs w:val="28"/>
          <w:lang w:val="kk-KZ"/>
        </w:rPr>
        <w:t>едагогикалық, өндірістік практикаға және кәсіби пәндер бойынша педагогикалық тапсырмаларды кеңінен қолдану арқылы дайындық бағыты күшейтілді.</w:t>
      </w:r>
    </w:p>
    <w:p w:rsidR="00C719F1" w:rsidRPr="002B364C"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2B364C">
        <w:rPr>
          <w:rFonts w:ascii="Times New Roman" w:hAnsi="Times New Roman"/>
          <w:b w:val="0"/>
          <w:sz w:val="28"/>
          <w:szCs w:val="28"/>
          <w:lang w:val="kk-KZ"/>
        </w:rPr>
        <w:t>Эксперименттік әдістеме кәсіби қажетті педагогикалық бақылауды игеру мақсатында студенттердің кезең-кезеңімен іс-әрекетін арнайы ұйымдастырудан тұрды. Қалыптастырушы эксперимент Қожа Ахмет Ясауи атындағы Халықаралық қазақ-түрік университетінде, Қорқыт Ата атындағы Қызылорда мемлекеттік университеті және М.Әуезов атындағы О</w:t>
      </w:r>
      <w:r w:rsidR="001F6159">
        <w:rPr>
          <w:rFonts w:ascii="Times New Roman" w:hAnsi="Times New Roman"/>
          <w:b w:val="0"/>
          <w:sz w:val="28"/>
          <w:szCs w:val="28"/>
          <w:lang w:val="kk-KZ"/>
        </w:rPr>
        <w:t xml:space="preserve">ңтүстік </w:t>
      </w:r>
      <w:r w:rsidRPr="002B364C">
        <w:rPr>
          <w:rFonts w:ascii="Times New Roman" w:hAnsi="Times New Roman"/>
          <w:b w:val="0"/>
          <w:sz w:val="28"/>
          <w:szCs w:val="28"/>
          <w:lang w:val="kk-KZ"/>
        </w:rPr>
        <w:t>Қ</w:t>
      </w:r>
      <w:r w:rsidR="001F6159">
        <w:rPr>
          <w:rFonts w:ascii="Times New Roman" w:hAnsi="Times New Roman"/>
          <w:b w:val="0"/>
          <w:sz w:val="28"/>
          <w:szCs w:val="28"/>
          <w:lang w:val="kk-KZ"/>
        </w:rPr>
        <w:t>азақстан университеті</w:t>
      </w:r>
      <w:r w:rsidRPr="002B364C">
        <w:rPr>
          <w:rFonts w:ascii="Times New Roman" w:hAnsi="Times New Roman"/>
          <w:b w:val="0"/>
          <w:sz w:val="28"/>
          <w:szCs w:val="28"/>
          <w:lang w:val="kk-KZ"/>
        </w:rPr>
        <w:t xml:space="preserve"> базасында жүргізілді.</w:t>
      </w:r>
    </w:p>
    <w:p w:rsidR="00C719F1" w:rsidRPr="002B364C"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2B364C">
        <w:rPr>
          <w:rFonts w:ascii="Times New Roman" w:hAnsi="Times New Roman"/>
          <w:b w:val="0"/>
          <w:sz w:val="28"/>
          <w:szCs w:val="28"/>
          <w:lang w:val="kk-KZ"/>
        </w:rPr>
        <w:t>Эксперимент барысында келесі міндеттер шеші</w:t>
      </w:r>
      <w:r>
        <w:rPr>
          <w:rFonts w:ascii="Times New Roman" w:hAnsi="Times New Roman"/>
          <w:b w:val="0"/>
          <w:sz w:val="28"/>
          <w:szCs w:val="28"/>
          <w:lang w:val="kk-KZ"/>
        </w:rPr>
        <w:t>мін тапты</w:t>
      </w:r>
      <w:r w:rsidRPr="002B364C">
        <w:rPr>
          <w:rFonts w:ascii="Times New Roman" w:hAnsi="Times New Roman"/>
          <w:b w:val="0"/>
          <w:sz w:val="28"/>
          <w:szCs w:val="28"/>
          <w:lang w:val="kk-KZ"/>
        </w:rPr>
        <w:t>:</w:t>
      </w:r>
    </w:p>
    <w:p w:rsidR="00C719F1" w:rsidRPr="002B364C"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2B364C">
        <w:rPr>
          <w:rFonts w:ascii="Times New Roman" w:hAnsi="Times New Roman"/>
          <w:b w:val="0"/>
          <w:sz w:val="28"/>
          <w:szCs w:val="28"/>
          <w:lang w:val="kk-KZ"/>
        </w:rPr>
        <w:t xml:space="preserve">1. Болашақ жаттықтырушы-оқытушыларды </w:t>
      </w:r>
      <w:r>
        <w:rPr>
          <w:rFonts w:ascii="Times New Roman" w:hAnsi="Times New Roman"/>
          <w:b w:val="0"/>
          <w:sz w:val="28"/>
          <w:szCs w:val="28"/>
          <w:lang w:val="kk-KZ"/>
        </w:rPr>
        <w:t xml:space="preserve">оқушылардың оқу-жаттығу іс-әрекетін </w:t>
      </w:r>
      <w:r w:rsidRPr="002B364C">
        <w:rPr>
          <w:rFonts w:ascii="Times New Roman" w:hAnsi="Times New Roman"/>
          <w:b w:val="0"/>
          <w:sz w:val="28"/>
          <w:szCs w:val="28"/>
          <w:lang w:val="kk-KZ"/>
        </w:rPr>
        <w:t>педагогикалық бақылауға даярлау</w:t>
      </w:r>
      <w:r>
        <w:rPr>
          <w:rFonts w:ascii="Times New Roman" w:hAnsi="Times New Roman"/>
          <w:b w:val="0"/>
          <w:sz w:val="28"/>
          <w:szCs w:val="28"/>
          <w:lang w:val="kk-KZ"/>
        </w:rPr>
        <w:t>дың нәтижелі болуының шарттар жиынтығы нақтылан</w:t>
      </w:r>
      <w:r w:rsidRPr="00B559EB">
        <w:rPr>
          <w:rFonts w:ascii="Times New Roman" w:hAnsi="Times New Roman"/>
          <w:b w:val="0"/>
          <w:sz w:val="28"/>
          <w:szCs w:val="28"/>
          <w:lang w:val="kk-KZ"/>
        </w:rPr>
        <w:t>ды</w:t>
      </w:r>
      <w:r>
        <w:rPr>
          <w:rFonts w:ascii="Times New Roman" w:hAnsi="Times New Roman"/>
          <w:b w:val="0"/>
          <w:sz w:val="28"/>
          <w:szCs w:val="28"/>
          <w:lang w:val="kk-KZ"/>
        </w:rPr>
        <w:t>;</w:t>
      </w:r>
    </w:p>
    <w:p w:rsidR="00C719F1" w:rsidRPr="002B364C"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2B364C">
        <w:rPr>
          <w:rFonts w:ascii="Times New Roman" w:hAnsi="Times New Roman"/>
          <w:b w:val="0"/>
          <w:sz w:val="28"/>
          <w:szCs w:val="28"/>
          <w:lang w:val="kk-KZ"/>
        </w:rPr>
        <w:t xml:space="preserve">2. </w:t>
      </w:r>
      <w:r>
        <w:rPr>
          <w:rFonts w:ascii="Times New Roman" w:hAnsi="Times New Roman"/>
          <w:b w:val="0"/>
          <w:sz w:val="28"/>
          <w:szCs w:val="28"/>
          <w:lang w:val="kk-KZ"/>
        </w:rPr>
        <w:t>Оқушылардың оқу-жаттығу іс-әрекетін педагогикалық бақылауға болашақ жаттықтырушы-оқытушыларды</w:t>
      </w:r>
      <w:r w:rsidRPr="002B364C">
        <w:rPr>
          <w:rFonts w:ascii="Times New Roman" w:hAnsi="Times New Roman"/>
          <w:b w:val="0"/>
          <w:sz w:val="28"/>
          <w:szCs w:val="28"/>
          <w:lang w:val="kk-KZ"/>
        </w:rPr>
        <w:t xml:space="preserve"> даярлау</w:t>
      </w:r>
      <w:r>
        <w:rPr>
          <w:rFonts w:ascii="Times New Roman" w:hAnsi="Times New Roman"/>
          <w:b w:val="0"/>
          <w:sz w:val="28"/>
          <w:szCs w:val="28"/>
          <w:lang w:val="kk-KZ"/>
        </w:rPr>
        <w:t>дың әдістемесі</w:t>
      </w:r>
      <w:r w:rsidRPr="002B364C">
        <w:rPr>
          <w:rFonts w:ascii="Times New Roman" w:hAnsi="Times New Roman"/>
          <w:b w:val="0"/>
          <w:sz w:val="28"/>
          <w:szCs w:val="28"/>
          <w:lang w:val="kk-KZ"/>
        </w:rPr>
        <w:t>нің</w:t>
      </w:r>
      <w:r>
        <w:rPr>
          <w:rFonts w:ascii="Times New Roman" w:hAnsi="Times New Roman"/>
          <w:b w:val="0"/>
          <w:sz w:val="28"/>
          <w:szCs w:val="28"/>
          <w:lang w:val="kk-KZ"/>
        </w:rPr>
        <w:t xml:space="preserve"> (</w:t>
      </w:r>
      <w:r w:rsidRPr="002B364C">
        <w:rPr>
          <w:rFonts w:ascii="Times New Roman" w:hAnsi="Times New Roman"/>
          <w:b w:val="0"/>
          <w:sz w:val="28"/>
          <w:szCs w:val="28"/>
          <w:lang w:val="kk-KZ"/>
        </w:rPr>
        <w:t>дайындық әдісі ретінде оқу тапсырмаларын қолдану</w:t>
      </w:r>
      <w:r>
        <w:rPr>
          <w:rFonts w:ascii="Times New Roman" w:hAnsi="Times New Roman"/>
          <w:b w:val="0"/>
          <w:sz w:val="28"/>
          <w:szCs w:val="28"/>
          <w:lang w:val="kk-KZ"/>
        </w:rPr>
        <w:t>дың)</w:t>
      </w:r>
      <w:r w:rsidRPr="002B364C">
        <w:rPr>
          <w:rFonts w:ascii="Times New Roman" w:hAnsi="Times New Roman"/>
          <w:b w:val="0"/>
          <w:sz w:val="28"/>
          <w:szCs w:val="28"/>
          <w:lang w:val="kk-KZ"/>
        </w:rPr>
        <w:t xml:space="preserve"> тиімділігі эксперименталды түрде тексер</w:t>
      </w:r>
      <w:r>
        <w:rPr>
          <w:rFonts w:ascii="Times New Roman" w:hAnsi="Times New Roman"/>
          <w:b w:val="0"/>
          <w:sz w:val="28"/>
          <w:szCs w:val="28"/>
          <w:lang w:val="kk-KZ"/>
        </w:rPr>
        <w:t>ілді</w:t>
      </w:r>
      <w:r w:rsidRPr="002B364C">
        <w:rPr>
          <w:rFonts w:ascii="Times New Roman" w:hAnsi="Times New Roman"/>
          <w:b w:val="0"/>
          <w:sz w:val="28"/>
          <w:szCs w:val="28"/>
          <w:lang w:val="kk-KZ"/>
        </w:rPr>
        <w:t>.</w:t>
      </w:r>
    </w:p>
    <w:p w:rsidR="00C719F1"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Сонымен қатар,</w:t>
      </w:r>
      <w:r w:rsidRPr="002B364C">
        <w:rPr>
          <w:rFonts w:ascii="Times New Roman" w:hAnsi="Times New Roman"/>
          <w:b w:val="0"/>
          <w:sz w:val="28"/>
          <w:szCs w:val="28"/>
          <w:lang w:val="kk-KZ"/>
        </w:rPr>
        <w:t xml:space="preserve"> </w:t>
      </w:r>
      <w:r>
        <w:rPr>
          <w:rFonts w:ascii="Times New Roman" w:hAnsi="Times New Roman"/>
          <w:b w:val="0"/>
          <w:sz w:val="28"/>
          <w:szCs w:val="28"/>
          <w:lang w:val="kk-KZ"/>
        </w:rPr>
        <w:t>б</w:t>
      </w:r>
      <w:r w:rsidRPr="002B364C">
        <w:rPr>
          <w:rFonts w:ascii="Times New Roman" w:hAnsi="Times New Roman"/>
          <w:b w:val="0"/>
          <w:sz w:val="28"/>
          <w:szCs w:val="28"/>
          <w:lang w:val="kk-KZ"/>
        </w:rPr>
        <w:t>олашақ жаттықтырушы-оқытушыларды</w:t>
      </w:r>
      <w:r>
        <w:rPr>
          <w:rFonts w:ascii="Times New Roman" w:hAnsi="Times New Roman"/>
          <w:b w:val="0"/>
          <w:sz w:val="28"/>
          <w:szCs w:val="28"/>
          <w:lang w:val="kk-KZ"/>
        </w:rPr>
        <w:t>ң</w:t>
      </w:r>
      <w:r w:rsidRPr="002B364C">
        <w:rPr>
          <w:rFonts w:ascii="Times New Roman" w:hAnsi="Times New Roman"/>
          <w:b w:val="0"/>
          <w:sz w:val="28"/>
          <w:szCs w:val="28"/>
          <w:lang w:val="kk-KZ"/>
        </w:rPr>
        <w:t xml:space="preserve"> </w:t>
      </w:r>
      <w:r>
        <w:rPr>
          <w:rFonts w:ascii="Times New Roman" w:hAnsi="Times New Roman"/>
          <w:b w:val="0"/>
          <w:sz w:val="28"/>
          <w:szCs w:val="28"/>
          <w:lang w:val="kk-KZ"/>
        </w:rPr>
        <w:t xml:space="preserve">оқушылардың оқу-жаттығу іс-әрекетін </w:t>
      </w:r>
      <w:r w:rsidRPr="002B364C">
        <w:rPr>
          <w:rFonts w:ascii="Times New Roman" w:hAnsi="Times New Roman"/>
          <w:b w:val="0"/>
          <w:sz w:val="28"/>
          <w:szCs w:val="28"/>
          <w:lang w:val="kk-KZ"/>
        </w:rPr>
        <w:t>педагогикалық бақылауға даярл</w:t>
      </w:r>
      <w:r>
        <w:rPr>
          <w:rFonts w:ascii="Times New Roman" w:hAnsi="Times New Roman"/>
          <w:b w:val="0"/>
          <w:sz w:val="28"/>
          <w:szCs w:val="28"/>
          <w:lang w:val="kk-KZ"/>
        </w:rPr>
        <w:t xml:space="preserve">ығы құраушылары: </w:t>
      </w:r>
      <w:r w:rsidRPr="002B364C">
        <w:rPr>
          <w:rFonts w:ascii="Times New Roman" w:hAnsi="Times New Roman"/>
          <w:b w:val="0"/>
          <w:sz w:val="28"/>
          <w:szCs w:val="28"/>
          <w:lang w:val="kk-KZ"/>
        </w:rPr>
        <w:t>білім</w:t>
      </w:r>
      <w:r>
        <w:rPr>
          <w:rFonts w:ascii="Times New Roman" w:hAnsi="Times New Roman"/>
          <w:b w:val="0"/>
          <w:sz w:val="28"/>
          <w:szCs w:val="28"/>
          <w:lang w:val="kk-KZ"/>
        </w:rPr>
        <w:t xml:space="preserve">ді, </w:t>
      </w:r>
      <w:r w:rsidRPr="002B364C">
        <w:rPr>
          <w:rFonts w:ascii="Times New Roman" w:hAnsi="Times New Roman"/>
          <w:b w:val="0"/>
          <w:sz w:val="28"/>
          <w:szCs w:val="28"/>
          <w:lang w:val="kk-KZ"/>
        </w:rPr>
        <w:t>іскерлі</w:t>
      </w:r>
      <w:r>
        <w:rPr>
          <w:rFonts w:ascii="Times New Roman" w:hAnsi="Times New Roman"/>
          <w:b w:val="0"/>
          <w:sz w:val="28"/>
          <w:szCs w:val="28"/>
          <w:lang w:val="kk-KZ"/>
        </w:rPr>
        <w:t xml:space="preserve">к пен </w:t>
      </w:r>
      <w:r w:rsidRPr="002B364C">
        <w:rPr>
          <w:rFonts w:ascii="Times New Roman" w:hAnsi="Times New Roman"/>
          <w:b w:val="0"/>
          <w:sz w:val="28"/>
          <w:szCs w:val="28"/>
          <w:lang w:val="kk-KZ"/>
        </w:rPr>
        <w:t>сапалық қасиеттер</w:t>
      </w:r>
      <w:r>
        <w:rPr>
          <w:rFonts w:ascii="Times New Roman" w:hAnsi="Times New Roman"/>
          <w:b w:val="0"/>
          <w:sz w:val="28"/>
          <w:szCs w:val="28"/>
          <w:lang w:val="kk-KZ"/>
        </w:rPr>
        <w:t>д</w:t>
      </w:r>
      <w:r w:rsidRPr="002B364C">
        <w:rPr>
          <w:rFonts w:ascii="Times New Roman" w:hAnsi="Times New Roman"/>
          <w:b w:val="0"/>
          <w:sz w:val="28"/>
          <w:szCs w:val="28"/>
          <w:lang w:val="kk-KZ"/>
        </w:rPr>
        <w:t>і</w:t>
      </w:r>
      <w:r>
        <w:rPr>
          <w:rFonts w:ascii="Times New Roman" w:hAnsi="Times New Roman"/>
          <w:b w:val="0"/>
          <w:sz w:val="28"/>
          <w:szCs w:val="28"/>
          <w:lang w:val="kk-KZ"/>
        </w:rPr>
        <w:t xml:space="preserve"> меңгертуге </w:t>
      </w:r>
      <w:r w:rsidRPr="002B364C">
        <w:rPr>
          <w:rFonts w:ascii="Times New Roman" w:hAnsi="Times New Roman"/>
          <w:b w:val="0"/>
          <w:sz w:val="28"/>
          <w:szCs w:val="28"/>
          <w:lang w:val="kk-KZ"/>
        </w:rPr>
        <w:t xml:space="preserve">мектептегі, </w:t>
      </w:r>
      <w:r>
        <w:rPr>
          <w:rFonts w:ascii="Times New Roman" w:hAnsi="Times New Roman"/>
          <w:b w:val="0"/>
          <w:sz w:val="28"/>
          <w:szCs w:val="28"/>
          <w:lang w:val="kk-KZ"/>
        </w:rPr>
        <w:t xml:space="preserve">дене шынықтыру-спорт ұйымындағы </w:t>
      </w:r>
      <w:r w:rsidRPr="002B364C">
        <w:rPr>
          <w:rFonts w:ascii="Times New Roman" w:hAnsi="Times New Roman"/>
          <w:b w:val="0"/>
          <w:sz w:val="28"/>
          <w:szCs w:val="28"/>
          <w:lang w:val="kk-KZ"/>
        </w:rPr>
        <w:t>ұй</w:t>
      </w:r>
      <w:r>
        <w:rPr>
          <w:rFonts w:ascii="Times New Roman" w:hAnsi="Times New Roman"/>
          <w:b w:val="0"/>
          <w:sz w:val="28"/>
          <w:szCs w:val="28"/>
          <w:lang w:val="kk-KZ"/>
        </w:rPr>
        <w:t xml:space="preserve">ымдастырылған </w:t>
      </w:r>
      <w:r w:rsidRPr="002B364C">
        <w:rPr>
          <w:rFonts w:ascii="Times New Roman" w:hAnsi="Times New Roman"/>
          <w:b w:val="0"/>
          <w:sz w:val="28"/>
          <w:szCs w:val="28"/>
          <w:lang w:val="kk-KZ"/>
        </w:rPr>
        <w:t>оқу</w:t>
      </w:r>
      <w:r>
        <w:rPr>
          <w:rFonts w:ascii="Times New Roman" w:hAnsi="Times New Roman"/>
          <w:b w:val="0"/>
          <w:sz w:val="28"/>
          <w:szCs w:val="28"/>
          <w:lang w:val="kk-KZ"/>
        </w:rPr>
        <w:t xml:space="preserve">-жаттығу </w:t>
      </w:r>
      <w:r w:rsidRPr="002B364C">
        <w:rPr>
          <w:rFonts w:ascii="Times New Roman" w:hAnsi="Times New Roman"/>
          <w:b w:val="0"/>
          <w:sz w:val="28"/>
          <w:szCs w:val="28"/>
          <w:lang w:val="kk-KZ"/>
        </w:rPr>
        <w:t>үдерісін</w:t>
      </w:r>
      <w:r>
        <w:rPr>
          <w:rFonts w:ascii="Times New Roman" w:hAnsi="Times New Roman"/>
          <w:b w:val="0"/>
          <w:sz w:val="28"/>
          <w:szCs w:val="28"/>
          <w:lang w:val="kk-KZ"/>
        </w:rPr>
        <w:t xml:space="preserve">ің оң ықпалының бары </w:t>
      </w:r>
      <w:r w:rsidRPr="002B364C">
        <w:rPr>
          <w:rFonts w:ascii="Times New Roman" w:hAnsi="Times New Roman"/>
          <w:b w:val="0"/>
          <w:sz w:val="28"/>
          <w:szCs w:val="28"/>
          <w:lang w:val="kk-KZ"/>
        </w:rPr>
        <w:t>анықта</w:t>
      </w:r>
      <w:r>
        <w:rPr>
          <w:rFonts w:ascii="Times New Roman" w:hAnsi="Times New Roman"/>
          <w:b w:val="0"/>
          <w:sz w:val="28"/>
          <w:szCs w:val="28"/>
          <w:lang w:val="kk-KZ"/>
        </w:rPr>
        <w:t>лды</w:t>
      </w:r>
      <w:r w:rsidRPr="002B364C">
        <w:rPr>
          <w:rFonts w:ascii="Times New Roman" w:hAnsi="Times New Roman"/>
          <w:b w:val="0"/>
          <w:sz w:val="28"/>
          <w:szCs w:val="28"/>
          <w:lang w:val="kk-KZ"/>
        </w:rPr>
        <w:t>.</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E06C68">
        <w:rPr>
          <w:rFonts w:ascii="Times New Roman" w:hAnsi="Times New Roman"/>
          <w:b w:val="0"/>
          <w:sz w:val="28"/>
          <w:szCs w:val="28"/>
          <w:lang w:val="kk-KZ"/>
        </w:rPr>
        <w:lastRenderedPageBreak/>
        <w:t>Қалыптастыру эксперименті біз ерекшелеген сапалық қасиеттерді меңгертуді есепке ал</w:t>
      </w:r>
      <w:r>
        <w:rPr>
          <w:rFonts w:ascii="Times New Roman" w:hAnsi="Times New Roman"/>
          <w:b w:val="0"/>
          <w:sz w:val="28"/>
          <w:szCs w:val="28"/>
          <w:lang w:val="kk-KZ"/>
        </w:rPr>
        <w:t xml:space="preserve">умен </w:t>
      </w:r>
      <w:r w:rsidRPr="00E06C68">
        <w:rPr>
          <w:rFonts w:ascii="Times New Roman" w:hAnsi="Times New Roman"/>
          <w:b w:val="0"/>
          <w:sz w:val="28"/>
          <w:szCs w:val="28"/>
          <w:lang w:val="kk-KZ"/>
        </w:rPr>
        <w:t xml:space="preserve">жүргізілді. </w:t>
      </w:r>
      <w:r>
        <w:rPr>
          <w:rFonts w:ascii="Times New Roman" w:hAnsi="Times New Roman"/>
          <w:b w:val="0"/>
          <w:sz w:val="28"/>
          <w:szCs w:val="28"/>
          <w:lang w:val="kk-KZ"/>
        </w:rPr>
        <w:t>Сонымен қатар, б</w:t>
      </w:r>
      <w:r w:rsidRPr="00E06C68">
        <w:rPr>
          <w:rFonts w:ascii="Times New Roman" w:hAnsi="Times New Roman"/>
          <w:b w:val="0"/>
          <w:sz w:val="28"/>
          <w:szCs w:val="28"/>
          <w:lang w:val="kk-KZ"/>
        </w:rPr>
        <w:t xml:space="preserve">із ұсынған және мақұлданған </w:t>
      </w:r>
      <w:r w:rsidRPr="00B559EB">
        <w:rPr>
          <w:rFonts w:ascii="Times New Roman" w:hAnsi="Times New Roman"/>
          <w:b w:val="0"/>
          <w:sz w:val="28"/>
          <w:szCs w:val="28"/>
          <w:lang w:val="kk-KZ"/>
        </w:rPr>
        <w:t xml:space="preserve">келесі кезеңдерді </w:t>
      </w:r>
      <w:r>
        <w:rPr>
          <w:rFonts w:ascii="Times New Roman" w:hAnsi="Times New Roman"/>
          <w:b w:val="0"/>
          <w:sz w:val="28"/>
          <w:szCs w:val="28"/>
          <w:lang w:val="kk-KZ"/>
        </w:rPr>
        <w:t>басшылыққа ал</w:t>
      </w:r>
      <w:r w:rsidRPr="00B559EB">
        <w:rPr>
          <w:rFonts w:ascii="Times New Roman" w:hAnsi="Times New Roman"/>
          <w:b w:val="0"/>
          <w:sz w:val="28"/>
          <w:szCs w:val="28"/>
          <w:lang w:val="kk-KZ"/>
        </w:rPr>
        <w:t>дық:</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дайындық-диагностикалық, оның мақсаты диагностикалық қималарды жүргізу, білімді жүйелеу және бақылау іскерліктері саласындағы теориялық дайындық, яғни оларды қалыптастыру үшін негіз қалау, нәтижесінде студенттер базалық деңгейге шығарылады;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іс-әрекеттің бағдарлы негізін құру кезеңі, оның мақсаты теориялық дайындықты тереңдету, педагогикалық бақылау даярлығын құраушы білім, іскерлік құрылымымен танысу және бөлінген іс-әрекеттерді алғашқы игеру, оның ішінде енжар (пассивті) және белсенді (активті) педагогикалық практикадан өту кезінде жүзеге асырылады;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қалыптастырушы кезең, оның барысында барлық әрекеттер мен олардың жиынтықтары игеріледі; бұл кезең ең маңызды және ұзақ болып табылады, мұнда үшінші блоктың барлық тапсырмалары орындалады, ал нәтижесі-студенттердің дағдылардың қалыптасуының екінші деңгейіне шығуы;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талдап қорыту кезеңі, оның мақсаты педагогикалық іс-әрекетті үнемі жүзеге асыру кезінде ғана мүмкін болатын меңгерілген іскерліктерді жетілдіруден тұрады, ол педагогикалық бақылау даярлығын құраушы іскерліктің қалыптасуының үшінші деңгейіне шығуды көздейді.</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Эксперимент өткізгенге дейін әдістеме әзірленіп, қажетті әдістемелік аппарат жасалды: Дене шынықтыру және спорттың теориясы мен әдістемесі курсы бойынша педагогикалық тапсырмалар әзірленді, жаттықтырушы-оқытушы</w:t>
      </w:r>
      <w:r>
        <w:rPr>
          <w:rFonts w:ascii="Times New Roman" w:hAnsi="Times New Roman"/>
          <w:b w:val="0"/>
          <w:sz w:val="28"/>
          <w:szCs w:val="28"/>
          <w:lang w:val="kk-KZ"/>
        </w:rPr>
        <w:t>лард</w:t>
      </w:r>
      <w:r w:rsidRPr="00B559EB">
        <w:rPr>
          <w:rFonts w:ascii="Times New Roman" w:hAnsi="Times New Roman"/>
          <w:b w:val="0"/>
          <w:sz w:val="28"/>
          <w:szCs w:val="28"/>
          <w:lang w:val="kk-KZ"/>
        </w:rPr>
        <w:t>ы педагогикалық бақылау</w:t>
      </w:r>
      <w:r>
        <w:rPr>
          <w:rFonts w:ascii="Times New Roman" w:hAnsi="Times New Roman"/>
          <w:b w:val="0"/>
          <w:sz w:val="28"/>
          <w:szCs w:val="28"/>
          <w:lang w:val="kk-KZ"/>
        </w:rPr>
        <w:t>ға</w:t>
      </w:r>
      <w:r w:rsidRPr="00B559EB">
        <w:rPr>
          <w:rFonts w:ascii="Times New Roman" w:hAnsi="Times New Roman"/>
          <w:b w:val="0"/>
          <w:sz w:val="28"/>
          <w:szCs w:val="28"/>
          <w:lang w:val="kk-KZ"/>
        </w:rPr>
        <w:t xml:space="preserve"> даярл</w:t>
      </w:r>
      <w:r>
        <w:rPr>
          <w:rFonts w:ascii="Times New Roman" w:hAnsi="Times New Roman"/>
          <w:b w:val="0"/>
          <w:sz w:val="28"/>
          <w:szCs w:val="28"/>
          <w:lang w:val="kk-KZ"/>
        </w:rPr>
        <w:t>ау</w:t>
      </w:r>
      <w:r w:rsidRPr="00B559EB">
        <w:rPr>
          <w:rFonts w:ascii="Times New Roman" w:hAnsi="Times New Roman"/>
          <w:b w:val="0"/>
          <w:sz w:val="28"/>
          <w:szCs w:val="28"/>
          <w:lang w:val="kk-KZ"/>
        </w:rPr>
        <w:t xml:space="preserve"> бойынша теориялық материал іріктелді, бақылау үдерісін ұйымдастыру бойынша жаднамалар жасалды және ұғымдарды (спорттық, педагогикалық), оқу/оқыту және ойын ойнау мен оқу-жаттығу кезінде бақылау ерекшелігін ескере отырып жасалған тапсырма</w:t>
      </w:r>
      <w:r>
        <w:rPr>
          <w:rFonts w:ascii="Times New Roman" w:hAnsi="Times New Roman"/>
          <w:b w:val="0"/>
          <w:sz w:val="28"/>
          <w:szCs w:val="28"/>
          <w:lang w:val="kk-KZ"/>
        </w:rPr>
        <w:t xml:space="preserve"> түрлері </w:t>
      </w:r>
      <w:r w:rsidRPr="00B559EB">
        <w:rPr>
          <w:rFonts w:ascii="Times New Roman" w:hAnsi="Times New Roman"/>
          <w:b w:val="0"/>
          <w:sz w:val="28"/>
          <w:szCs w:val="28"/>
          <w:lang w:val="kk-KZ"/>
        </w:rPr>
        <w:t>ұсынылды.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Қалыптастыру экспериментіне Дене шынықтыру және спорт мамандығы (эксперименттік топта - 62, бақылау тобында – 63) студенттері қатысты.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Болашақ жаттықтырушы-оқытушыларды оқушылардың оқу-жаттығу іс-</w:t>
      </w:r>
      <w:r w:rsidRPr="004223E4">
        <w:rPr>
          <w:rFonts w:ascii="Times New Roman" w:hAnsi="Times New Roman"/>
          <w:b w:val="0"/>
          <w:sz w:val="28"/>
          <w:szCs w:val="28"/>
          <w:lang w:val="kk-KZ"/>
        </w:rPr>
        <w:t>әрекетін педагогикалық бақылауға даярлау (оның ішінде: білім, іскерлік және эмоционалдық-құндылықтық сапа құраушылары) алдыңғы тақырыпта</w:t>
      </w:r>
      <w:r w:rsidRPr="00B559EB">
        <w:rPr>
          <w:rFonts w:ascii="Times New Roman" w:hAnsi="Times New Roman"/>
          <w:b w:val="0"/>
          <w:sz w:val="28"/>
          <w:szCs w:val="28"/>
          <w:lang w:val="kk-KZ"/>
        </w:rPr>
        <w:t xml:space="preserve"> сипатталған әдістеме бойынша жүзеге асырылды, </w:t>
      </w:r>
      <w:r>
        <w:rPr>
          <w:rFonts w:ascii="Times New Roman" w:hAnsi="Times New Roman"/>
          <w:b w:val="0"/>
          <w:sz w:val="28"/>
          <w:szCs w:val="28"/>
          <w:lang w:val="kk-KZ"/>
        </w:rPr>
        <w:t>с</w:t>
      </w:r>
      <w:r w:rsidRPr="00B559EB">
        <w:rPr>
          <w:rFonts w:ascii="Times New Roman" w:hAnsi="Times New Roman"/>
          <w:b w:val="0"/>
          <w:sz w:val="28"/>
          <w:szCs w:val="28"/>
          <w:lang w:val="kk-KZ"/>
        </w:rPr>
        <w:t>оған сәйкес студенттердің же</w:t>
      </w:r>
      <w:r>
        <w:rPr>
          <w:rFonts w:ascii="Times New Roman" w:hAnsi="Times New Roman"/>
          <w:b w:val="0"/>
          <w:sz w:val="28"/>
          <w:szCs w:val="28"/>
          <w:lang w:val="kk-KZ"/>
        </w:rPr>
        <w:t>келеген бақылау іс-әрекеттері</w:t>
      </w:r>
      <w:r w:rsidRPr="00B559EB">
        <w:rPr>
          <w:rFonts w:ascii="Times New Roman" w:hAnsi="Times New Roman"/>
          <w:b w:val="0"/>
          <w:sz w:val="28"/>
          <w:szCs w:val="28"/>
          <w:lang w:val="kk-KZ"/>
        </w:rPr>
        <w:t xml:space="preserve"> пысықталды. Әрбір кезеңді қарастырайық.</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4223E4">
        <w:rPr>
          <w:rFonts w:ascii="Times New Roman" w:hAnsi="Times New Roman"/>
          <w:b w:val="0"/>
          <w:sz w:val="28"/>
          <w:szCs w:val="28"/>
          <w:lang w:val="kk-KZ"/>
        </w:rPr>
        <w:t>Даярлаудың бірінші кезеңінде оқу жұмыстары</w:t>
      </w:r>
      <w:r>
        <w:rPr>
          <w:rFonts w:ascii="Times New Roman" w:hAnsi="Times New Roman"/>
          <w:b w:val="0"/>
          <w:sz w:val="28"/>
          <w:szCs w:val="28"/>
          <w:lang w:val="kk-KZ"/>
        </w:rPr>
        <w:t xml:space="preserve"> үшін педагогикалық </w:t>
      </w:r>
      <w:r w:rsidRPr="004223E4">
        <w:rPr>
          <w:rFonts w:ascii="Times New Roman" w:hAnsi="Times New Roman"/>
          <w:b w:val="0"/>
          <w:sz w:val="28"/>
          <w:szCs w:val="28"/>
          <w:lang w:val="kk-KZ"/>
        </w:rPr>
        <w:t>бақы</w:t>
      </w:r>
      <w:r w:rsidRPr="00B559EB">
        <w:rPr>
          <w:rFonts w:ascii="Times New Roman" w:hAnsi="Times New Roman"/>
          <w:b w:val="0"/>
          <w:sz w:val="28"/>
          <w:szCs w:val="28"/>
          <w:lang w:val="kk-KZ"/>
        </w:rPr>
        <w:t xml:space="preserve">лауды жүзеге асыру іскерліктерін жүйелеу жүргізілді. Дәрісті оқу және сұрау кезінде қарастырылатын тақырыптарды зерттеу мен бақылаудың жекелеген ерекшеліктеріне, болашақ жаттықтырушы-оқытушылардың ықтимал қателіктеріне, олардың дайындық </w:t>
      </w:r>
      <w:r>
        <w:rPr>
          <w:rFonts w:ascii="Times New Roman" w:hAnsi="Times New Roman"/>
          <w:b w:val="0"/>
          <w:sz w:val="28"/>
          <w:szCs w:val="28"/>
          <w:lang w:val="kk-KZ"/>
        </w:rPr>
        <w:t>әрекетіне</w:t>
      </w:r>
      <w:r w:rsidRPr="00B559EB">
        <w:rPr>
          <w:rFonts w:ascii="Times New Roman" w:hAnsi="Times New Roman"/>
          <w:b w:val="0"/>
          <w:sz w:val="28"/>
          <w:szCs w:val="28"/>
          <w:lang w:val="kk-KZ"/>
        </w:rPr>
        <w:t xml:space="preserve"> кірісуіне назар аударылды, сондай-ақ студенттердің өздері жіберген қателіктерге талдау жасалды. Сұрақтар тұжырымдауға, оларды бақылау кезінде қоюға ерекше көңіл бөлінді, студентке оқытушы рөлінде болу ұсынылды.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Бақылаудың теориялық негіздері, біз атап өткендей, жекелеген тақырыптар бойынша реферат әзірлеумен, осы материалды дәрістік курсқа қосумен және </w:t>
      </w:r>
      <w:r w:rsidRPr="00B559EB">
        <w:rPr>
          <w:rFonts w:ascii="Times New Roman" w:hAnsi="Times New Roman"/>
          <w:b w:val="0"/>
          <w:sz w:val="28"/>
          <w:szCs w:val="28"/>
          <w:lang w:val="kk-KZ"/>
        </w:rPr>
        <w:lastRenderedPageBreak/>
        <w:t>практикалық сабақтарда пікірталастар өткізумен алдын ала зерттелді. Студенттердің мақсатты және нәтижелі жұмысын ұйымдастыру үшін оларға жаднамалар ұсынылды (Қосымша</w:t>
      </w:r>
      <w:r w:rsidR="00965686">
        <w:rPr>
          <w:rFonts w:ascii="Times New Roman" w:hAnsi="Times New Roman"/>
          <w:b w:val="0"/>
          <w:sz w:val="28"/>
          <w:szCs w:val="28"/>
          <w:lang w:val="kk-KZ"/>
        </w:rPr>
        <w:t xml:space="preserve"> Г</w:t>
      </w:r>
      <w:r w:rsidRPr="00B559EB">
        <w:rPr>
          <w:rFonts w:ascii="Times New Roman" w:hAnsi="Times New Roman"/>
          <w:b w:val="0"/>
          <w:sz w:val="28"/>
          <w:szCs w:val="28"/>
          <w:lang w:val="kk-KZ"/>
        </w:rPr>
        <w:t>).</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Дене шынықтыру және спорттың теориясы мен әдістемесі, Таңдаған спорт түрін оқыту әдістемесі курсы </w:t>
      </w:r>
      <w:r>
        <w:rPr>
          <w:rFonts w:ascii="Times New Roman" w:hAnsi="Times New Roman"/>
          <w:b w:val="0"/>
          <w:sz w:val="28"/>
          <w:szCs w:val="28"/>
          <w:lang w:val="kk-KZ"/>
        </w:rPr>
        <w:t>ББ оқытылады</w:t>
      </w:r>
      <w:r w:rsidRPr="00B559EB">
        <w:rPr>
          <w:rFonts w:ascii="Times New Roman" w:hAnsi="Times New Roman"/>
          <w:b w:val="0"/>
          <w:sz w:val="28"/>
          <w:szCs w:val="28"/>
          <w:lang w:val="kk-KZ"/>
        </w:rPr>
        <w:t xml:space="preserve">, </w:t>
      </w:r>
      <w:r>
        <w:rPr>
          <w:rFonts w:ascii="Times New Roman" w:hAnsi="Times New Roman"/>
          <w:b w:val="0"/>
          <w:sz w:val="28"/>
          <w:szCs w:val="28"/>
          <w:lang w:val="kk-KZ"/>
        </w:rPr>
        <w:t xml:space="preserve">болашақ жаттықтырушы-оқытушы </w:t>
      </w:r>
      <w:r w:rsidRPr="00B559EB">
        <w:rPr>
          <w:rFonts w:ascii="Times New Roman" w:hAnsi="Times New Roman"/>
          <w:b w:val="0"/>
          <w:sz w:val="28"/>
          <w:szCs w:val="28"/>
          <w:lang w:val="kk-KZ"/>
        </w:rPr>
        <w:t>үнемі түрлі бақылау жағдайларында болады, сонымен қатар жеке вариативті тапсырмаларды алады, мысалы: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1. Педагогикалық бақылауды жүзеге асыру алгоритмін жазып көрсетіңіз. </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2. Олардың жекелеген құраушыларының мазмұнын сипаттаңыз.</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3. Бақылау жүйесінің жетіспейтін элементтерді қосыңыз (бақылау жүйесін құраушылар көрсетіледі).</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4. Оқу-жаттығу іс-әрекетін педагогикалық бақылауда дене дайындығын құраушыларды анықтаңыз.</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5. Жылдамдық дене сапасын тестілеу үшін сынама үлгісін жазып көрсетіңіз. Оны анықтауды сипаттаңыз.</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6. Ептілік дене сапасы қасиетін ауызша тексеру үшін сұрақтар құрастырыңыз, т.с.с.</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Педагогикалық бақылауға даярлықтың құраушысы іскерлікті қалыптастырудың екінші кезеңінде </w:t>
      </w:r>
      <w:r>
        <w:rPr>
          <w:rFonts w:ascii="Times New Roman" w:hAnsi="Times New Roman"/>
          <w:b w:val="0"/>
          <w:sz w:val="28"/>
          <w:szCs w:val="28"/>
          <w:lang w:val="kk-KZ"/>
        </w:rPr>
        <w:t>оқу материалдары</w:t>
      </w:r>
      <w:r w:rsidRPr="00B559EB">
        <w:rPr>
          <w:rFonts w:ascii="Times New Roman" w:hAnsi="Times New Roman"/>
          <w:b w:val="0"/>
          <w:sz w:val="28"/>
          <w:szCs w:val="28"/>
          <w:lang w:val="kk-KZ"/>
        </w:rPr>
        <w:t xml:space="preserve">мен және педагогикалық </w:t>
      </w:r>
      <w:r w:rsidRPr="00853484">
        <w:rPr>
          <w:rFonts w:ascii="Times New Roman" w:hAnsi="Times New Roman"/>
          <w:b w:val="0"/>
          <w:sz w:val="28"/>
          <w:szCs w:val="28"/>
          <w:lang w:val="kk-KZ"/>
        </w:rPr>
        <w:t>тапсырмалармен жұмыс жалғасады, жаттықтырушы-оқытушының педагогикалық бақылауға даярлығы туралы жинақталған мәліметтер</w:t>
      </w:r>
      <w:r w:rsidRPr="00B559EB">
        <w:rPr>
          <w:rFonts w:ascii="Times New Roman" w:hAnsi="Times New Roman"/>
          <w:b w:val="0"/>
          <w:sz w:val="28"/>
          <w:szCs w:val="28"/>
          <w:lang w:val="kk-KZ"/>
        </w:rPr>
        <w:t xml:space="preserve"> жүйеленеді</w:t>
      </w:r>
      <w:r>
        <w:rPr>
          <w:rFonts w:ascii="Times New Roman" w:hAnsi="Times New Roman"/>
          <w:b w:val="0"/>
          <w:sz w:val="28"/>
          <w:szCs w:val="28"/>
          <w:lang w:val="kk-KZ"/>
        </w:rPr>
        <w:t xml:space="preserve">, </w:t>
      </w:r>
      <w:r w:rsidRPr="00B559EB">
        <w:rPr>
          <w:rFonts w:ascii="Times New Roman" w:hAnsi="Times New Roman"/>
          <w:b w:val="0"/>
          <w:sz w:val="28"/>
          <w:szCs w:val="28"/>
          <w:lang w:val="kk-KZ"/>
        </w:rPr>
        <w:t xml:space="preserve">олар </w:t>
      </w:r>
      <w:r>
        <w:rPr>
          <w:rFonts w:ascii="Times New Roman" w:hAnsi="Times New Roman"/>
          <w:b w:val="0"/>
          <w:sz w:val="28"/>
          <w:szCs w:val="28"/>
          <w:lang w:val="kk-KZ"/>
        </w:rPr>
        <w:t>дене сапалары және дайындығы с</w:t>
      </w:r>
      <w:r w:rsidRPr="00B559EB">
        <w:rPr>
          <w:rFonts w:ascii="Times New Roman" w:hAnsi="Times New Roman"/>
          <w:b w:val="0"/>
          <w:sz w:val="28"/>
          <w:szCs w:val="28"/>
          <w:lang w:val="kk-KZ"/>
        </w:rPr>
        <w:t>порт түрлерінің ерекшелігін ескере отырып тереңдетіледі. Осы мақсатта практикалық жұмыстар жоспарына әзірленген жүйенің екінші блогының тапсырмалары енгізіледі. Оқытушының міндеті</w:t>
      </w:r>
      <w:r>
        <w:rPr>
          <w:rFonts w:ascii="Times New Roman" w:hAnsi="Times New Roman"/>
          <w:b w:val="0"/>
          <w:sz w:val="28"/>
          <w:szCs w:val="28"/>
          <w:lang w:val="kk-KZ"/>
        </w:rPr>
        <w:t xml:space="preserve"> </w:t>
      </w:r>
      <w:r w:rsidRPr="00B559EB">
        <w:rPr>
          <w:rFonts w:ascii="Times New Roman" w:hAnsi="Times New Roman"/>
          <w:b w:val="0"/>
          <w:sz w:val="28"/>
          <w:szCs w:val="28"/>
          <w:lang w:val="kk-KZ"/>
        </w:rPr>
        <w:t>-</w:t>
      </w:r>
      <w:r>
        <w:rPr>
          <w:rFonts w:ascii="Times New Roman" w:hAnsi="Times New Roman"/>
          <w:b w:val="0"/>
          <w:sz w:val="28"/>
          <w:szCs w:val="28"/>
          <w:lang w:val="kk-KZ"/>
        </w:rPr>
        <w:t xml:space="preserve"> </w:t>
      </w:r>
      <w:r w:rsidRPr="00B559EB">
        <w:rPr>
          <w:rFonts w:ascii="Times New Roman" w:hAnsi="Times New Roman"/>
          <w:b w:val="0"/>
          <w:sz w:val="28"/>
          <w:szCs w:val="28"/>
          <w:lang w:val="kk-KZ"/>
        </w:rPr>
        <w:t>ұсынылған жүйеден оқу үдерісіне тапсырмаларды шебер қосу.</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Бірінші практикалық сабақтарға тапсырманың екінші блогының бірінші бөлімінің ұйымдастыру сұрақтарымен танысу ұсынылады (кафедрада жадынамалар бар, сонымен қатар студенттерге таратылады). Бірінші сабақта тікелей бақылау үдерісі қарастырылады, студенттермен әңгіме барысында дене шынықтыру пәнінің, спорт түрлерінің ерекшелігін ескере отырып, ауызша және жазбаша бақылау жүргізудің ерекшеліктері анықталады, ол негізінен ұғыммен (түсінікпен), оқу жұмыс түрлерімен (оқу-жаттығу іс-әрекеттерімен) жұмыс істеу ерекшеліктерінде, сондай-ақ көптеген міндеттер мен оларды шешудің әртүрлі әдістерінің барына, бақылауды ұйымдастыру әдістемесіне әсер етеді. Сонымен қатар, жаттықтырушы-оқытушыны бақылауға да</w:t>
      </w:r>
      <w:r>
        <w:rPr>
          <w:rFonts w:ascii="Times New Roman" w:hAnsi="Times New Roman"/>
          <w:b w:val="0"/>
          <w:sz w:val="28"/>
          <w:szCs w:val="28"/>
          <w:lang w:val="kk-KZ"/>
        </w:rPr>
        <w:t>ярла</w:t>
      </w:r>
      <w:r w:rsidRPr="00B559EB">
        <w:rPr>
          <w:rFonts w:ascii="Times New Roman" w:hAnsi="Times New Roman"/>
          <w:b w:val="0"/>
          <w:sz w:val="28"/>
          <w:szCs w:val="28"/>
          <w:lang w:val="kk-KZ"/>
        </w:rPr>
        <w:t>удың жалпы мәселелері және қорытынды кезеңдегі жаттықтырушы-оқытушының іс-әрекеті қарастырылады. Студенттердің өмірлік тәжірибесі талқыланады.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Болашақта осы мәселелерді нақты жағдайларда қолдану кезінде студенттердің осы материал бойынша білімі тереңдетіліп, кеңейтілетін болады.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Екінші практикалық сабақта бағалау талқылау құрылымы және бөлінген құрылымды ескере отырып оны құрастыру әдістемесі қарастырылады. Теориялық материалмен танысу кезінде, педагогикалық тапсырмалармен жұмыс кезінде оқытушы баға түсіндірмелеріне назар аударады, баға параметрлерінің мағынасын нақтылайды, қазіргі уақытта білім көкейкесті етіледі және талдап қорытылады. Педагог бағалау талқылауының үлгісін </w:t>
      </w:r>
      <w:r w:rsidRPr="00B559EB">
        <w:rPr>
          <w:rFonts w:ascii="Times New Roman" w:hAnsi="Times New Roman"/>
          <w:b w:val="0"/>
          <w:sz w:val="28"/>
          <w:szCs w:val="28"/>
          <w:lang w:val="kk-KZ"/>
        </w:rPr>
        <w:lastRenderedPageBreak/>
        <w:t>көрсетеді, содан кейін оқушылардың жауаптарының мәтіндері бойынша студенттер мүмкіндігінше талқыланатын бағалау пайымдауларын жасайды.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Берілген практикалық сабақтың негізгі тақырыбына байланысты тақырып бойынша оқушылардың жауаптарының мәтіндерін алу (өзі құрастыру, мектепте жазу және т.б.) ұсынылады.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Екінші блоктың тапсырмалары, негізінен, студенттер тарапынан өз бетінше орындалады, тапсырмаларды топтарға бөлуге болады (3-5 адам). Ал сабақтарда «үштік» («төрттік» және т.б. - жауап берушілер саны бойынша) ой-пікірін тыңдау ұсынылады. Шағын-дискуссияларды да өткізуге болады (яғни сол жауаптылардың қатысуымен, олар арнайы дайындалып, қажетті дәлелдерді іздестіреді, ал қалауымен топ студенттері де сөйлей алады). Мұндай аз топтағы пікірталастар көрсеткіш болып табылады және «сынақ» тақырыбы бойынша үлкен пікірталас өткізуге дайындық болып табылады.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Пікір</w:t>
      </w:r>
      <w:r w:rsidR="00FB0E31">
        <w:rPr>
          <w:rFonts w:ascii="Times New Roman" w:hAnsi="Times New Roman"/>
          <w:b w:val="0"/>
          <w:sz w:val="28"/>
          <w:szCs w:val="28"/>
          <w:lang w:val="kk-KZ"/>
        </w:rPr>
        <w:t>-</w:t>
      </w:r>
      <w:r w:rsidRPr="00B559EB">
        <w:rPr>
          <w:rFonts w:ascii="Times New Roman" w:hAnsi="Times New Roman"/>
          <w:b w:val="0"/>
          <w:sz w:val="28"/>
          <w:szCs w:val="28"/>
          <w:lang w:val="kk-KZ"/>
        </w:rPr>
        <w:t>таласқа дайындалу үшін студенттерге тиісті жадынама ұсынылады.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Оқушылардың оқу-жаттығу іс-әрекетін, білімі мен іскерлігін бақылау түрлері туралы мәселе өте кең болып табылады, сондықтан оны студенттердің өзіндік жұмысын бақылау кезінде осы тақырып бойынша конференция өткізіп қарастыру ұсынылады. Әрбір мәселе бойынша шағын сөз сөйлеулер дайындау керек, қажет болған жағдайда кеңес беру арқылы баяндамашыларды алдын ала тексеру керек. Қалған студенттерге бір көрнекі құралды дайындау тапсырмасы беріледі: бұл дене шынықтыру, оқу-жаттығу сабағына ойын, әр түрлі карточкалар, кроссвордтар, тесттер және т.б. болуы мүмкін.</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Дайындалған құралдар Дене шынықтыру және спорттың теориясы мен әдістемесі пәні оқытылатын кафедрада әдістемелік материалдар жинағында қалады және одан әрі жұмыста қолданылады.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Екінші блоктың үшінші бөлігінің тапсырмалары оқытушының қалауы бойынша келесі практикалық сабақтарға енгізіледі (сабаққа 1-ден 4-ке дейін тапсырма). Тапсырманы жаппай талқылау, жеке сұрау, шағын-пікірталас, үй тапсырмасы, кейіннен талқылау немесе жай есеп беру немесе іскерлік ойын жүргізілуі мүмкін. Қажет болған жағдайда оқытушы тапсырманы орындау үлгісін көрсетеді немесе оны орындау бойынша қажетті нұсқаулықтар береді.</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Алтыншы семестрде (IІІ курс) студенттердің педагогикалық тәжірибесі жоспарланған. Осы уақытқа дейін болашақ жаттықтырушы-оқытушылар мектеп мұғалімінің педагогикалық бақылау іс-әрекетін ұйымдастырудың жалпы мәселелерімен танысуы тиіс, ал оларды тереңдету және Дене шынықтыру және спорттың теориясы мен әдістемесін, Таңдаған спорт түрлерін оқыту әдістемесі үдерісінде тікелей зерделеу үшін студенттерге педагогикалық практикаға тапсырмалар ұсынылады (екінші блоктың төртінші бөлігі). Тапсырмалар барлық студенттерге, сондай-ақ жеке, сондай-ақ 3-5 адамнан тұратын топтарға беріледі. Тапсырмаларды орындау педагогикалық практика күнделігінде белгіленеді, талқылау тапсырманы орындағаннан кейін бірден – «ізін суытпай» өткізген дұрыс, өйткені басқа студенттердің қызығушылығын тудыратыны және осы тапсырманы басқа сыныпта немесе сол сыныпта басқа сабақтарда орындауға деген ниеті туралы кейбір күмән тудыруы мүмкін. Ал </w:t>
      </w:r>
      <w:r w:rsidRPr="00B559EB">
        <w:rPr>
          <w:rFonts w:ascii="Times New Roman" w:hAnsi="Times New Roman"/>
          <w:b w:val="0"/>
          <w:sz w:val="28"/>
          <w:szCs w:val="28"/>
          <w:lang w:val="kk-KZ"/>
        </w:rPr>
        <w:lastRenderedPageBreak/>
        <w:t>осы кезең дене шынықтыру сабақтарында бақылау іс-әрекетінің ерекшелігін анықтау үшін өте пайдалы болып табылады.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Сонымен қатар, барлық студенттерге педагогикалық практикада өздері өзін-өзі бақылауды ұйымдастыру бойынша бақылау ұсынылады. Педагогикалық практикадан өткеннен кейін тапсырмаларды орындау нәтижелері қорытылады.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Үшінші блоктың тапсырмалары негізінен практикалық жұмыстарға енгізіледі, олар III курстың бесінші және алтыншы семестрінде практикалық жұмыстарды орындайды. Осы уақытқа дейін ұғыммен (түсінікпен) (2.1-тақырыптағы), алгоритммен (2.1-тақырыптағы) жұмыс істеу әдістемесі жұмыстың жалпы сұрақтары бойынша дәрістер оқытылды. Осы дәрістерді оқу кезінде тиісті іс-әрекет (алдыңғы тақырыпта қалай қаралғанына ұқсас) егжей-тегжейлі қарастырылады және ұғыммен (түсінікпен, алгоритммен) жұмыстың әрбір кезеңінде тиісті бақылау әрекеттерін таңдау қажет.</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 xml:space="preserve">Болашақ жаттықтырушы-оқытушыларды </w:t>
      </w:r>
      <w:r w:rsidRPr="00B559EB">
        <w:rPr>
          <w:rFonts w:ascii="Times New Roman" w:hAnsi="Times New Roman"/>
          <w:b w:val="0"/>
          <w:sz w:val="28"/>
          <w:szCs w:val="28"/>
          <w:lang w:val="kk-KZ"/>
        </w:rPr>
        <w:t>оқу-жаттығу іс-әрекетін педагогикалық бақылау</w:t>
      </w:r>
      <w:r>
        <w:rPr>
          <w:rFonts w:ascii="Times New Roman" w:hAnsi="Times New Roman"/>
          <w:b w:val="0"/>
          <w:sz w:val="28"/>
          <w:szCs w:val="28"/>
          <w:lang w:val="kk-KZ"/>
        </w:rPr>
        <w:t xml:space="preserve">ға </w:t>
      </w:r>
      <w:r w:rsidRPr="00B559EB">
        <w:rPr>
          <w:rFonts w:ascii="Times New Roman" w:hAnsi="Times New Roman"/>
          <w:b w:val="0"/>
          <w:sz w:val="28"/>
          <w:szCs w:val="28"/>
          <w:lang w:val="kk-KZ"/>
        </w:rPr>
        <w:t>даярл</w:t>
      </w:r>
      <w:r>
        <w:rPr>
          <w:rFonts w:ascii="Times New Roman" w:hAnsi="Times New Roman"/>
          <w:b w:val="0"/>
          <w:sz w:val="28"/>
          <w:szCs w:val="28"/>
          <w:lang w:val="kk-KZ"/>
        </w:rPr>
        <w:t>а</w:t>
      </w:r>
      <w:r w:rsidRPr="00B559EB">
        <w:rPr>
          <w:rFonts w:ascii="Times New Roman" w:hAnsi="Times New Roman"/>
          <w:b w:val="0"/>
          <w:sz w:val="28"/>
          <w:szCs w:val="28"/>
          <w:lang w:val="kk-KZ"/>
        </w:rPr>
        <w:t>у</w:t>
      </w:r>
      <w:r>
        <w:rPr>
          <w:rFonts w:ascii="Times New Roman" w:hAnsi="Times New Roman"/>
          <w:b w:val="0"/>
          <w:sz w:val="28"/>
          <w:szCs w:val="28"/>
          <w:lang w:val="kk-KZ"/>
        </w:rPr>
        <w:t xml:space="preserve"> бойынша</w:t>
      </w:r>
      <w:r w:rsidRPr="00B559EB">
        <w:rPr>
          <w:rFonts w:ascii="Times New Roman" w:hAnsi="Times New Roman"/>
          <w:b w:val="0"/>
          <w:sz w:val="28"/>
          <w:szCs w:val="28"/>
          <w:lang w:val="kk-KZ"/>
        </w:rPr>
        <w:t xml:space="preserve"> әзірленген тапсырмалар жүйесінің көмегімен модельде көрсетілген кезеңдер бойынша және тақырып 3.2-де сипатталған әдістемені қолдану арқылы жүргізілді.</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Алдын ала студенттер тақырыпты логикалық-дидактикалық талдауды орындайды және оның тақырыптық жоспарларымен танысады, </w:t>
      </w:r>
      <w:r>
        <w:rPr>
          <w:rFonts w:ascii="Times New Roman" w:hAnsi="Times New Roman"/>
          <w:b w:val="0"/>
          <w:sz w:val="28"/>
          <w:szCs w:val="28"/>
          <w:lang w:val="kk-KZ"/>
        </w:rPr>
        <w:t>с</w:t>
      </w:r>
      <w:r w:rsidRPr="00B559EB">
        <w:rPr>
          <w:rFonts w:ascii="Times New Roman" w:hAnsi="Times New Roman"/>
          <w:b w:val="0"/>
          <w:sz w:val="28"/>
          <w:szCs w:val="28"/>
          <w:lang w:val="kk-KZ"/>
        </w:rPr>
        <w:t>оның негізінде топтың барлық студенттеріне жеке және топтық тапсырмалар беріледі.</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Дайындау кезінде әр түрлі зерттеу кезеңдері үшін бақылау әрекеттерін таңдауға ерекше назар аудару ұсынылады.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Жұмыс жоспары: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1) осы кезеңдегі педагогикалық бақылау түрлерінің мақсатын айқындау;</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2) қойылған мақсатқа сәйкес бақылау үшін материалды, сынама-тестті таңдау;</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3) бақылау әдістері мен формаларын нақтылау (оларды сабаққа дайындау);</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4) қолда бар немесе өзі бақылауға арналған эталонды таңдау; тапсырмаларды орындау үлгілерін әзірлеу;</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5) тақырып бойынша оқушылардың өзін-өзі бақылау іскерлігін қалыптастыру бойынша мүмкін болатын жұмыс тәсілдерін ойластыру;</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6) тақырып бойынша оқушылардың мүмкін болатын қателіктерін қарастыру және олардың пайда болу себептерін болжау;</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7) түзету жаттығуларын құрастыру;</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8) дәрісханада, оқу-жаттығу залында көрсету үшін бақылау элементтерімен сабақ үзінділерін дайындау («студент педагог рөлінде»);</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9) тақырып бойынша оқушылардың оқу-жаттығу іс-әрекетін бағалау критерийлерін ұсыну.</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Барлық осы тапсырмаларды студенттер жеке дәптерде орындайды, оны сабақтан кейін оқытушыға тексеруге тапсырады (бұл жұмыс сынақтың бөліктерінің бірі болып табылады).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Сабақ барысында 2-3 студент барлық тоғыз бап бойынша өз жұмысын көрсетеді (бұл студенттерді алдын ала ескертуге болады, онда олар мұқият дайындалады, өз сөздерін түбегейлі ойластырады, Көрнекі құралдар, кестелер </w:t>
      </w:r>
      <w:r w:rsidRPr="00B559EB">
        <w:rPr>
          <w:rFonts w:ascii="Times New Roman" w:hAnsi="Times New Roman"/>
          <w:b w:val="0"/>
          <w:sz w:val="28"/>
          <w:szCs w:val="28"/>
          <w:lang w:val="kk-KZ"/>
        </w:rPr>
        <w:lastRenderedPageBreak/>
        <w:t>және т.б. дайындайды). Осыдан кейін басқа студенттердің жұмыстарындағы ең қиын сәттерді талқылау жүргізіледі (бұл, әдетте, 5, 6, 7-тармақтар). Уақыт болған жағдайда дайындалған сабақ үзінділері көрсетіледі. Сабақтың осы бөлігі бойынша қорытынды жасалады.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Әрі қарай студенттерге оқушының жауабын тыңдау ұсынылады, магнитофонға жазылған (немесе болса бейнежазбаны қарайды) және тапсырма беріледі: оқушының жауабына пікір жазу (бағалау талқылауын құрастыру). Тапсырманы орындағаннан кейін 2-3 пікірді талқылауға болады.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Оқу-жаттығу іс-әрекетін бақылау кезінде орындалған жұмыстың сапасына жаттықтырушы-оқытушының толық, жан-жақты түсіндіруіне ерекше назар аудару қажет (бұл жерде оқушы жаттығуларының оң және теріс жақтары көрсетіледі, кемшіліктерді түзету жолдары көрсетіледі, сонда оқушы мен бүкіл сыныпқа жаттықтырушы-оқытушының бағалауы әділ және оны оқушылар қабылдап жатқаны анық; жатығудың бір түріне қойылатын талаптар, яғни оны бағалау критерийлері бүкіл сыныпқа белгілі болады. Жаттықтырушы-оқытушы оқушыларға критерийлерді ғана емес, сонымен қатар оларды қолдану тәсілдерін де беруі тиіс, бұл ретте өлшемдердің екі жақты болуы өте маңызды, яғни оларды педагог пен оқушылардың бір мағыналы түсінуі);</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Сонымен, бірінші, негізгі бөлімді, «Дене шынықтыру және спорттың теориясы мен әдістемесі» курсын оқу барысында және педагогикалық практикадан өту кезінде </w:t>
      </w:r>
      <w:r>
        <w:rPr>
          <w:rFonts w:ascii="Times New Roman" w:hAnsi="Times New Roman"/>
          <w:b w:val="0"/>
          <w:sz w:val="28"/>
          <w:szCs w:val="28"/>
          <w:lang w:val="kk-KZ"/>
        </w:rPr>
        <w:t>д</w:t>
      </w:r>
      <w:r w:rsidRPr="00B559EB">
        <w:rPr>
          <w:rFonts w:ascii="Times New Roman" w:hAnsi="Times New Roman"/>
          <w:b w:val="0"/>
          <w:sz w:val="28"/>
          <w:szCs w:val="28"/>
          <w:lang w:val="kk-KZ"/>
        </w:rPr>
        <w:t xml:space="preserve">ене шынықтыру және спорт мамандығының 3- </w:t>
      </w:r>
      <w:r w:rsidRPr="00853484">
        <w:rPr>
          <w:rFonts w:ascii="Times New Roman" w:hAnsi="Times New Roman"/>
          <w:b w:val="0"/>
          <w:sz w:val="28"/>
          <w:szCs w:val="28"/>
          <w:lang w:val="kk-KZ"/>
        </w:rPr>
        <w:t>курсында студенттерді оқушылардың іс-әрекетін педагогикалық бақылауға даярлауды қарастырдық. Оқушылардың оқу-жаттығу іс-әрекетін педагогикалық</w:t>
      </w:r>
      <w:r w:rsidRPr="00B559EB">
        <w:rPr>
          <w:rFonts w:ascii="Times New Roman" w:hAnsi="Times New Roman"/>
          <w:b w:val="0"/>
          <w:sz w:val="28"/>
          <w:szCs w:val="28"/>
          <w:lang w:val="kk-KZ"/>
        </w:rPr>
        <w:t xml:space="preserve"> ба</w:t>
      </w:r>
      <w:r>
        <w:rPr>
          <w:rFonts w:ascii="Times New Roman" w:hAnsi="Times New Roman"/>
          <w:b w:val="0"/>
          <w:sz w:val="28"/>
          <w:szCs w:val="28"/>
          <w:lang w:val="kk-KZ"/>
        </w:rPr>
        <w:t xml:space="preserve">қылау </w:t>
      </w:r>
      <w:r w:rsidRPr="00B559EB">
        <w:rPr>
          <w:rFonts w:ascii="Times New Roman" w:hAnsi="Times New Roman"/>
          <w:b w:val="0"/>
          <w:sz w:val="28"/>
          <w:szCs w:val="28"/>
          <w:lang w:val="kk-KZ"/>
        </w:rPr>
        <w:t>даярлығын құраушы іскерлікті одан әрі жетілдіру 4- курста жалғасын тапты.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Әзірленген жүйеден берілген тапсырмалар (Қосымша </w:t>
      </w:r>
      <w:r w:rsidR="001F6159">
        <w:rPr>
          <w:rFonts w:ascii="Times New Roman" w:hAnsi="Times New Roman"/>
          <w:b w:val="0"/>
          <w:sz w:val="28"/>
          <w:szCs w:val="28"/>
          <w:lang w:val="kk-KZ"/>
        </w:rPr>
        <w:t>Ғ</w:t>
      </w:r>
      <w:r w:rsidRPr="00B559EB">
        <w:rPr>
          <w:rFonts w:ascii="Times New Roman" w:hAnsi="Times New Roman"/>
          <w:b w:val="0"/>
          <w:sz w:val="28"/>
          <w:szCs w:val="28"/>
          <w:lang w:val="kk-KZ"/>
        </w:rPr>
        <w:t>) практикалық жұмыстарға қосылды, бірінші кезеңде теориялық негіздерді қарқынды зерттеу қажет, содан кейін іс-әрекеттің бағдарлы негізін игергеннен кейін тапсырмаларды жүйелі түрде жұмысқа қосу қажет. Одан әрі іскерлікті жетілдіру үшін тапсырмалар кезең-кезеңімен оқу үдерісіне енгізіледі (барлық тапсырмаларды орындағаннан кейін дене шынықтыру және спорт түрдері бойынша мектеп курсының басқа тақырыптары бойынша ұқсас жаттығулар жасалады).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Оқу үдерісіне </w:t>
      </w:r>
      <w:r>
        <w:rPr>
          <w:rFonts w:ascii="Times New Roman" w:hAnsi="Times New Roman"/>
          <w:b w:val="0"/>
          <w:sz w:val="28"/>
          <w:szCs w:val="28"/>
          <w:lang w:val="kk-KZ"/>
        </w:rPr>
        <w:t xml:space="preserve">педагогикалық </w:t>
      </w:r>
      <w:r w:rsidRPr="00B559EB">
        <w:rPr>
          <w:rFonts w:ascii="Times New Roman" w:hAnsi="Times New Roman"/>
          <w:b w:val="0"/>
          <w:sz w:val="28"/>
          <w:szCs w:val="28"/>
          <w:lang w:val="kk-KZ"/>
        </w:rPr>
        <w:t xml:space="preserve">тапсырмаларды енгізу бойынша оқытушылардың жұмыс тәжірибесі көрсеткендей, қиындық тудырмайды, сондықтан </w:t>
      </w:r>
      <w:r w:rsidRPr="00853484">
        <w:rPr>
          <w:rFonts w:ascii="Times New Roman" w:hAnsi="Times New Roman"/>
          <w:b w:val="0"/>
          <w:sz w:val="28"/>
          <w:szCs w:val="28"/>
          <w:lang w:val="kk-KZ"/>
        </w:rPr>
        <w:t>педагогикалық бақылауға даярлау үшін біз әзірлеген жұмыс тәсілдері</w:t>
      </w:r>
      <w:r w:rsidRPr="00B559EB">
        <w:rPr>
          <w:rFonts w:ascii="Times New Roman" w:hAnsi="Times New Roman"/>
          <w:b w:val="0"/>
          <w:sz w:val="28"/>
          <w:szCs w:val="28"/>
          <w:lang w:val="kk-KZ"/>
        </w:rPr>
        <w:t xml:space="preserve"> ұсынылады (</w:t>
      </w:r>
      <w:r w:rsidRPr="008B1F0C">
        <w:rPr>
          <w:rFonts w:ascii="Times New Roman" w:hAnsi="Times New Roman"/>
          <w:b w:val="0"/>
          <w:sz w:val="28"/>
          <w:szCs w:val="28"/>
          <w:lang w:val="kk-KZ"/>
        </w:rPr>
        <w:t xml:space="preserve">Қосымша </w:t>
      </w:r>
      <w:r w:rsidR="001F6159">
        <w:rPr>
          <w:rFonts w:ascii="Times New Roman" w:hAnsi="Times New Roman"/>
          <w:b w:val="0"/>
          <w:sz w:val="28"/>
          <w:szCs w:val="28"/>
          <w:lang w:val="kk-KZ"/>
        </w:rPr>
        <w:t>Ғ</w:t>
      </w:r>
      <w:r w:rsidRPr="00B559EB">
        <w:rPr>
          <w:rFonts w:ascii="Times New Roman" w:hAnsi="Times New Roman"/>
          <w:b w:val="0"/>
          <w:sz w:val="28"/>
          <w:szCs w:val="28"/>
          <w:lang w:val="kk-KZ"/>
        </w:rPr>
        <w:t>).</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қойылған мақсатқа сәйкес материалды, сынама-тесттерді іріктеуді жүзеге асыру;</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қателердің себептерін анықтай білу және оларды жою жоспарын белгілеу;</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эталонды құру немесе таңдау қабілеті;</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іс-әрекетті түзетуді жүзеге асыра білу;</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бағалау пікірін қалыптастыра білу;</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lastRenderedPageBreak/>
        <w:t xml:space="preserve">Оқыту экспериментінің нәтижелері есепке алынып, талдау жасалды. Ол үшін біздер негізгі мәліметтерді тіркеу мен білім алушылардың өзін-өзі бағалау үшін бағалау кестесін әзірлеп пайдаландық (Қосымша </w:t>
      </w:r>
      <w:r w:rsidR="001F6159">
        <w:rPr>
          <w:rFonts w:ascii="Times New Roman" w:hAnsi="Times New Roman"/>
          <w:b w:val="0"/>
          <w:sz w:val="28"/>
          <w:szCs w:val="28"/>
          <w:lang w:val="kk-KZ"/>
        </w:rPr>
        <w:t>Д, кесте Д1</w:t>
      </w:r>
      <w:r w:rsidRPr="00B559EB">
        <w:rPr>
          <w:rFonts w:ascii="Times New Roman" w:hAnsi="Times New Roman"/>
          <w:b w:val="0"/>
          <w:sz w:val="28"/>
          <w:szCs w:val="28"/>
          <w:lang w:val="kk-KZ"/>
        </w:rPr>
        <w:t>).</w:t>
      </w:r>
    </w:p>
    <w:p w:rsidR="00C719F1" w:rsidRPr="00B559EB"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t>Зерттеу жұмысымызда біздер Т.Е.Исаеваның ЖОО оқытушыларының педагогикалық мәдениетін диагностикалау бағдарламасын өзіміздің жұмысымызға бейімде</w:t>
      </w:r>
      <w:r w:rsidR="00A31854">
        <w:rPr>
          <w:rFonts w:ascii="Times New Roman" w:hAnsi="Times New Roman"/>
          <w:b w:val="0"/>
          <w:iCs/>
          <w:sz w:val="28"/>
          <w:szCs w:val="28"/>
          <w:lang w:val="kk-KZ"/>
        </w:rPr>
        <w:t>п</w:t>
      </w:r>
      <w:r w:rsidRPr="00B559EB">
        <w:rPr>
          <w:rFonts w:ascii="Times New Roman" w:hAnsi="Times New Roman"/>
          <w:b w:val="0"/>
          <w:iCs/>
          <w:sz w:val="28"/>
          <w:szCs w:val="28"/>
          <w:lang w:val="kk-KZ"/>
        </w:rPr>
        <w:t xml:space="preserve"> пайдаландық [</w:t>
      </w:r>
      <w:r w:rsidR="00A31854">
        <w:rPr>
          <w:rFonts w:ascii="Times New Roman" w:hAnsi="Times New Roman"/>
          <w:b w:val="0"/>
          <w:iCs/>
          <w:sz w:val="28"/>
          <w:szCs w:val="28"/>
          <w:lang w:val="kk-KZ"/>
        </w:rPr>
        <w:t>309</w:t>
      </w:r>
      <w:r w:rsidRPr="00B559EB">
        <w:rPr>
          <w:rFonts w:ascii="Times New Roman" w:hAnsi="Times New Roman"/>
          <w:b w:val="0"/>
          <w:iCs/>
          <w:sz w:val="28"/>
          <w:szCs w:val="28"/>
          <w:lang w:val="kk-KZ"/>
        </w:rPr>
        <w:t>].</w:t>
      </w:r>
    </w:p>
    <w:p w:rsidR="00C719F1" w:rsidRPr="00B559EB"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t>Болашақ жаттықтырушы-оқытушылардың оқушылардың оқу-жаттығу іс-әрекетін педагогикалық бақылауға даярлаудың қалыптастырылғандығын растайтын мәліметтерді статистикалық өңдеуде төмендегідей өрнек қолданылды:</w:t>
      </w:r>
    </w:p>
    <w:p w:rsidR="00C719F1" w:rsidRPr="00B559EB"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p>
    <w:p w:rsidR="00C719F1" w:rsidRPr="00B559EB" w:rsidRDefault="00C719F1" w:rsidP="00610615">
      <w:pPr>
        <w:pStyle w:val="6"/>
        <w:tabs>
          <w:tab w:val="clear" w:pos="1152"/>
          <w:tab w:val="num" w:pos="0"/>
        </w:tabs>
        <w:spacing w:before="0" w:after="0"/>
        <w:ind w:left="0" w:firstLine="567"/>
        <w:jc w:val="center"/>
        <w:rPr>
          <w:rFonts w:ascii="Times New Roman" w:hAnsi="Times New Roman"/>
          <w:b w:val="0"/>
          <w:iCs/>
          <w:sz w:val="28"/>
          <w:szCs w:val="28"/>
          <w:lang w:val="kk-KZ"/>
        </w:rPr>
      </w:pPr>
      <w:r w:rsidRPr="00B559EB">
        <w:rPr>
          <w:rFonts w:ascii="Times New Roman" w:hAnsi="Times New Roman"/>
          <w:b w:val="0"/>
          <w:iCs/>
          <w:sz w:val="28"/>
          <w:szCs w:val="28"/>
          <w:lang w:val="kk-KZ"/>
        </w:rPr>
        <w:t>К</w:t>
      </w:r>
      <w:r w:rsidRPr="00B559EB">
        <w:rPr>
          <w:rFonts w:ascii="Times New Roman" w:hAnsi="Times New Roman"/>
          <w:b w:val="0"/>
          <w:iCs/>
          <w:sz w:val="28"/>
          <w:szCs w:val="28"/>
          <w:lang w:val="en-US"/>
        </w:rPr>
        <w:t>=(</w:t>
      </w:r>
      <w:proofErr w:type="spellStart"/>
      <w:r w:rsidRPr="00B559EB">
        <w:rPr>
          <w:rFonts w:ascii="Times New Roman" w:hAnsi="Times New Roman"/>
          <w:b w:val="0"/>
          <w:iCs/>
          <w:sz w:val="28"/>
          <w:szCs w:val="28"/>
          <w:lang w:val="en-US"/>
        </w:rPr>
        <w:t>Z•n</w:t>
      </w:r>
      <w:r w:rsidRPr="00B559EB">
        <w:rPr>
          <w:rFonts w:ascii="Times New Roman" w:hAnsi="Times New Roman"/>
          <w:b w:val="0"/>
          <w:i/>
          <w:iCs/>
          <w:sz w:val="28"/>
          <w:szCs w:val="28"/>
          <w:vertAlign w:val="subscript"/>
          <w:lang w:val="en-US"/>
        </w:rPr>
        <w:t>i</w:t>
      </w:r>
      <w:proofErr w:type="spellEnd"/>
      <w:r w:rsidRPr="00B559EB">
        <w:rPr>
          <w:rFonts w:ascii="Times New Roman" w:hAnsi="Times New Roman"/>
          <w:b w:val="0"/>
          <w:iCs/>
          <w:sz w:val="28"/>
          <w:szCs w:val="28"/>
          <w:lang w:val="en-US"/>
        </w:rPr>
        <w:t>) / n =(n</w:t>
      </w:r>
      <w:r w:rsidRPr="00B559EB">
        <w:rPr>
          <w:rFonts w:ascii="Times New Roman" w:hAnsi="Times New Roman"/>
          <w:b w:val="0"/>
          <w:iCs/>
          <w:sz w:val="28"/>
          <w:szCs w:val="28"/>
          <w:vertAlign w:val="subscript"/>
          <w:lang w:val="en-US"/>
        </w:rPr>
        <w:t>1</w:t>
      </w:r>
      <w:r w:rsidRPr="00B559EB">
        <w:rPr>
          <w:rFonts w:ascii="Times New Roman" w:hAnsi="Times New Roman"/>
          <w:b w:val="0"/>
          <w:iCs/>
          <w:sz w:val="28"/>
          <w:szCs w:val="28"/>
          <w:lang w:val="en-US"/>
        </w:rPr>
        <w:t>+n</w:t>
      </w:r>
      <w:r w:rsidRPr="00B559EB">
        <w:rPr>
          <w:rFonts w:ascii="Times New Roman" w:hAnsi="Times New Roman"/>
          <w:b w:val="0"/>
          <w:iCs/>
          <w:sz w:val="28"/>
          <w:szCs w:val="28"/>
          <w:vertAlign w:val="subscript"/>
          <w:lang w:val="en-US"/>
        </w:rPr>
        <w:t>2</w:t>
      </w:r>
      <w:r w:rsidRPr="00B559EB">
        <w:rPr>
          <w:rFonts w:ascii="Times New Roman" w:hAnsi="Times New Roman"/>
          <w:b w:val="0"/>
          <w:iCs/>
          <w:sz w:val="28"/>
          <w:szCs w:val="28"/>
          <w:lang w:val="en-US"/>
        </w:rPr>
        <w:t>+n</w:t>
      </w:r>
      <w:r w:rsidRPr="00B559EB">
        <w:rPr>
          <w:rFonts w:ascii="Times New Roman" w:hAnsi="Times New Roman"/>
          <w:b w:val="0"/>
          <w:iCs/>
          <w:sz w:val="28"/>
          <w:szCs w:val="28"/>
          <w:vertAlign w:val="subscript"/>
          <w:lang w:val="en-US"/>
        </w:rPr>
        <w:t>3</w:t>
      </w:r>
      <w:r w:rsidRPr="00B559EB">
        <w:rPr>
          <w:rFonts w:ascii="Times New Roman" w:hAnsi="Times New Roman"/>
          <w:b w:val="0"/>
          <w:iCs/>
          <w:sz w:val="28"/>
          <w:szCs w:val="28"/>
          <w:lang w:val="en-US"/>
        </w:rPr>
        <w:t xml:space="preserve">… </w:t>
      </w:r>
      <w:proofErr w:type="spellStart"/>
      <w:r w:rsidRPr="00B559EB">
        <w:rPr>
          <w:rFonts w:ascii="Times New Roman" w:hAnsi="Times New Roman"/>
          <w:b w:val="0"/>
          <w:iCs/>
          <w:sz w:val="28"/>
          <w:szCs w:val="28"/>
          <w:lang w:val="en-US"/>
        </w:rPr>
        <w:t>n</w:t>
      </w:r>
      <w:r w:rsidRPr="00B559EB">
        <w:rPr>
          <w:rFonts w:ascii="Times New Roman" w:hAnsi="Times New Roman"/>
          <w:b w:val="0"/>
          <w:iCs/>
          <w:sz w:val="28"/>
          <w:szCs w:val="28"/>
          <w:vertAlign w:val="subscript"/>
          <w:lang w:val="en-US"/>
        </w:rPr>
        <w:t>n</w:t>
      </w:r>
      <w:proofErr w:type="spellEnd"/>
      <w:r w:rsidRPr="00B559EB">
        <w:rPr>
          <w:rFonts w:ascii="Times New Roman" w:hAnsi="Times New Roman"/>
          <w:b w:val="0"/>
          <w:iCs/>
          <w:sz w:val="28"/>
          <w:szCs w:val="28"/>
          <w:lang w:val="en-US"/>
        </w:rPr>
        <w:t>)</w:t>
      </w:r>
      <w:r w:rsidRPr="00B559EB">
        <w:rPr>
          <w:rFonts w:ascii="Times New Roman" w:hAnsi="Times New Roman"/>
          <w:b w:val="0"/>
          <w:iCs/>
          <w:sz w:val="28"/>
          <w:szCs w:val="28"/>
          <w:lang w:val="kk-KZ"/>
        </w:rPr>
        <w:t>/</w:t>
      </w:r>
      <w:r w:rsidRPr="00B559EB">
        <w:rPr>
          <w:rFonts w:ascii="Times New Roman" w:hAnsi="Times New Roman"/>
          <w:b w:val="0"/>
          <w:iCs/>
          <w:sz w:val="28"/>
          <w:szCs w:val="28"/>
          <w:lang w:val="en-US"/>
        </w:rPr>
        <w:t xml:space="preserve"> n</w:t>
      </w:r>
      <w:r w:rsidRPr="00B559EB">
        <w:rPr>
          <w:rFonts w:ascii="Times New Roman" w:hAnsi="Times New Roman"/>
          <w:b w:val="0"/>
          <w:iCs/>
          <w:sz w:val="28"/>
          <w:szCs w:val="28"/>
          <w:lang w:val="kk-KZ"/>
        </w:rPr>
        <w:t>;</w:t>
      </w:r>
    </w:p>
    <w:p w:rsidR="00C719F1" w:rsidRPr="00B559EB"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p>
    <w:p w:rsidR="00C719F1" w:rsidRPr="00B559EB"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t>Мұндағ: n – даярлықты сипаттаушы көрсеткіштер саны;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iCs/>
          <w:sz w:val="28"/>
          <w:szCs w:val="28"/>
          <w:lang w:val="kk-KZ"/>
        </w:rPr>
        <w:t xml:space="preserve">    n</w:t>
      </w:r>
      <w:r w:rsidRPr="00B559EB">
        <w:rPr>
          <w:rFonts w:ascii="Times New Roman" w:hAnsi="Times New Roman"/>
          <w:b w:val="0"/>
          <w:i/>
          <w:iCs/>
          <w:sz w:val="28"/>
          <w:szCs w:val="28"/>
          <w:vertAlign w:val="subscript"/>
          <w:lang w:val="kk-KZ"/>
        </w:rPr>
        <w:t xml:space="preserve">i </w:t>
      </w:r>
      <w:r w:rsidRPr="00B559EB">
        <w:rPr>
          <w:rFonts w:ascii="Times New Roman" w:hAnsi="Times New Roman"/>
          <w:b w:val="0"/>
          <w:sz w:val="28"/>
          <w:szCs w:val="28"/>
          <w:lang w:val="kk-KZ"/>
        </w:rPr>
        <w:t>– білім алушылар меңгерген көрсеткіштер саны;</w:t>
      </w:r>
    </w:p>
    <w:p w:rsidR="00C719F1" w:rsidRPr="00B559EB"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sz w:val="28"/>
          <w:szCs w:val="28"/>
          <w:lang w:val="kk-KZ"/>
        </w:rPr>
        <w:t xml:space="preserve">    </w:t>
      </w:r>
      <w:r w:rsidRPr="00B559EB">
        <w:rPr>
          <w:rFonts w:ascii="Times New Roman" w:hAnsi="Times New Roman"/>
          <w:b w:val="0"/>
          <w:iCs/>
          <w:sz w:val="28"/>
          <w:szCs w:val="28"/>
          <w:lang w:val="kk-KZ"/>
        </w:rPr>
        <w:t>Z – нұсқаларды қосу белгісі;</w:t>
      </w:r>
    </w:p>
    <w:p w:rsidR="00C719F1" w:rsidRPr="00B559EB"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t xml:space="preserve">    К – қалыптастырылған даярлықтың толықтығы коэффициенті.</w:t>
      </w:r>
    </w:p>
    <w:p w:rsidR="00C719F1" w:rsidRPr="00B559EB"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p>
    <w:p w:rsidR="00C719F1" w:rsidRPr="00B559EB"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t>Келесі көрсеткіштің қалыптастырылғандығы деңгейінің коэффициент шамасы даярлық мазмұнының бір типіне сәйкес келеді және ол былайша анықталады: К≤0,5 төмен деңгей; 0,5≤ К≤ 0,7 – орта деңгей; 0,7≤К – жоғары деңгей.</w:t>
      </w:r>
    </w:p>
    <w:p w:rsidR="00C719F1"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Нәтижелерді алу үшін екі бақылау «қимасы» және үшінші «қима» - қорытынды ретінде алынды. Қималар анықтау экспериментін жүргізу кезіндегі мерзімде жүргізілді. Тапсырмалар эксперимент және бақылау топтарына ұсынылды. </w:t>
      </w:r>
    </w:p>
    <w:p w:rsidR="00C719F1"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 xml:space="preserve">Жүргізілген анықтау эксперименті бойынша эксперимент және бақылау топтарындағы дайындықтың орта мәні төмендегідей болды (кесте </w:t>
      </w:r>
      <w:r w:rsidR="008954A7">
        <w:rPr>
          <w:rFonts w:ascii="Times New Roman" w:hAnsi="Times New Roman"/>
          <w:b w:val="0"/>
          <w:sz w:val="28"/>
          <w:szCs w:val="28"/>
          <w:lang w:val="kk-KZ"/>
        </w:rPr>
        <w:t>16</w:t>
      </w:r>
      <w:r w:rsidR="00995D60" w:rsidRPr="00B559EB">
        <w:rPr>
          <w:rFonts w:ascii="Times New Roman" w:hAnsi="Times New Roman"/>
          <w:b w:val="0"/>
          <w:sz w:val="28"/>
          <w:szCs w:val="28"/>
          <w:lang w:val="kk-KZ"/>
        </w:rPr>
        <w:t xml:space="preserve">, сурет </w:t>
      </w:r>
      <w:r w:rsidR="00995D60">
        <w:rPr>
          <w:rFonts w:ascii="Times New Roman" w:hAnsi="Times New Roman"/>
          <w:b w:val="0"/>
          <w:sz w:val="28"/>
          <w:szCs w:val="28"/>
          <w:lang w:val="kk-KZ"/>
        </w:rPr>
        <w:t>3</w:t>
      </w:r>
      <w:r>
        <w:rPr>
          <w:rFonts w:ascii="Times New Roman" w:hAnsi="Times New Roman"/>
          <w:b w:val="0"/>
          <w:sz w:val="28"/>
          <w:szCs w:val="28"/>
          <w:lang w:val="kk-KZ"/>
        </w:rPr>
        <w:t>).</w:t>
      </w:r>
    </w:p>
    <w:p w:rsidR="00C719F1"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p>
    <w:p w:rsidR="00C719F1" w:rsidRDefault="00C719F1" w:rsidP="00610615">
      <w:pPr>
        <w:pStyle w:val="6"/>
        <w:tabs>
          <w:tab w:val="clear" w:pos="1152"/>
          <w:tab w:val="num" w:pos="0"/>
        </w:tabs>
        <w:spacing w:before="0" w:after="0"/>
        <w:ind w:left="0" w:firstLine="0"/>
        <w:rPr>
          <w:rFonts w:ascii="Times New Roman" w:hAnsi="Times New Roman"/>
          <w:b w:val="0"/>
          <w:sz w:val="28"/>
          <w:szCs w:val="28"/>
          <w:lang w:val="kk-KZ"/>
        </w:rPr>
      </w:pPr>
      <w:r>
        <w:rPr>
          <w:rFonts w:ascii="Times New Roman" w:hAnsi="Times New Roman"/>
          <w:b w:val="0"/>
          <w:sz w:val="28"/>
          <w:szCs w:val="28"/>
          <w:lang w:val="kk-KZ"/>
        </w:rPr>
        <w:t>Кесте 1</w:t>
      </w:r>
      <w:r w:rsidR="008954A7">
        <w:rPr>
          <w:rFonts w:ascii="Times New Roman" w:hAnsi="Times New Roman"/>
          <w:b w:val="0"/>
          <w:sz w:val="28"/>
          <w:szCs w:val="28"/>
          <w:lang w:val="kk-KZ"/>
        </w:rPr>
        <w:t>6</w:t>
      </w:r>
      <w:r w:rsidR="00610615">
        <w:rPr>
          <w:rFonts w:ascii="Times New Roman" w:hAnsi="Times New Roman"/>
          <w:b w:val="0"/>
          <w:sz w:val="28"/>
          <w:szCs w:val="28"/>
          <w:lang w:val="kk-KZ"/>
        </w:rPr>
        <w:t xml:space="preserve"> -</w:t>
      </w:r>
      <w:r>
        <w:rPr>
          <w:rFonts w:ascii="Times New Roman" w:hAnsi="Times New Roman"/>
          <w:b w:val="0"/>
          <w:sz w:val="28"/>
          <w:szCs w:val="28"/>
          <w:lang w:val="kk-KZ"/>
        </w:rPr>
        <w:t xml:space="preserve"> Анықтау экспериментіндегі болашақ жаттықтырушы-оқытушылардың педагогикалық бақылауға даярлығының қалыптастырылу көрсеткіштері</w:t>
      </w:r>
    </w:p>
    <w:p w:rsidR="00610615" w:rsidRPr="00610615" w:rsidRDefault="00610615" w:rsidP="00610615">
      <w:pPr>
        <w:rPr>
          <w:lang w:val="kk-KZ"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1531"/>
        <w:gridCol w:w="1943"/>
        <w:gridCol w:w="1345"/>
        <w:gridCol w:w="2268"/>
      </w:tblGrid>
      <w:tr w:rsidR="00C719F1" w:rsidRPr="008F3772" w:rsidTr="00C719F1">
        <w:tc>
          <w:tcPr>
            <w:tcW w:w="2552" w:type="dxa"/>
            <w:vMerge w:val="restart"/>
          </w:tcPr>
          <w:p w:rsidR="00C719F1" w:rsidRPr="008F3772"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F3772">
              <w:rPr>
                <w:rFonts w:ascii="Times New Roman" w:hAnsi="Times New Roman"/>
                <w:b w:val="0"/>
                <w:sz w:val="26"/>
                <w:szCs w:val="26"/>
                <w:lang w:val="kk-KZ"/>
              </w:rPr>
              <w:t>Қалыптастырылу деңгейлері</w:t>
            </w:r>
          </w:p>
        </w:tc>
        <w:tc>
          <w:tcPr>
            <w:tcW w:w="7087" w:type="dxa"/>
            <w:gridSpan w:val="4"/>
          </w:tcPr>
          <w:p w:rsidR="00C719F1" w:rsidRPr="008F3772"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8F3772">
              <w:rPr>
                <w:rFonts w:ascii="Times New Roman" w:hAnsi="Times New Roman"/>
                <w:b w:val="0"/>
                <w:sz w:val="26"/>
                <w:szCs w:val="26"/>
                <w:lang w:val="kk-KZ"/>
              </w:rPr>
              <w:t>Анықтау эксперименті</w:t>
            </w:r>
          </w:p>
        </w:tc>
      </w:tr>
      <w:tr w:rsidR="00C719F1" w:rsidRPr="008F3772" w:rsidTr="00C719F1">
        <w:tc>
          <w:tcPr>
            <w:tcW w:w="2552" w:type="dxa"/>
            <w:vMerge/>
            <w:vAlign w:val="center"/>
          </w:tcPr>
          <w:p w:rsidR="00C719F1" w:rsidRPr="008F3772" w:rsidRDefault="00C719F1" w:rsidP="00C719F1">
            <w:pPr>
              <w:pStyle w:val="6"/>
              <w:tabs>
                <w:tab w:val="clear" w:pos="1152"/>
                <w:tab w:val="num" w:pos="0"/>
              </w:tabs>
              <w:spacing w:before="0" w:after="0"/>
              <w:ind w:left="0" w:firstLine="0"/>
              <w:rPr>
                <w:rFonts w:ascii="Times New Roman" w:hAnsi="Times New Roman"/>
                <w:b w:val="0"/>
                <w:sz w:val="26"/>
                <w:szCs w:val="26"/>
                <w:lang w:val="kk-KZ"/>
              </w:rPr>
            </w:pPr>
          </w:p>
        </w:tc>
        <w:tc>
          <w:tcPr>
            <w:tcW w:w="3474" w:type="dxa"/>
            <w:gridSpan w:val="2"/>
          </w:tcPr>
          <w:p w:rsidR="00C719F1" w:rsidRPr="008F3772" w:rsidRDefault="00C719F1" w:rsidP="00C719F1">
            <w:pPr>
              <w:pStyle w:val="6"/>
              <w:tabs>
                <w:tab w:val="num" w:pos="0"/>
              </w:tabs>
              <w:spacing w:before="0" w:after="0"/>
              <w:jc w:val="center"/>
              <w:rPr>
                <w:rFonts w:ascii="Times New Roman" w:hAnsi="Times New Roman"/>
                <w:b w:val="0"/>
                <w:sz w:val="26"/>
                <w:szCs w:val="26"/>
                <w:lang w:val="kk-KZ"/>
              </w:rPr>
            </w:pPr>
            <w:r w:rsidRPr="008F3772">
              <w:rPr>
                <w:rFonts w:ascii="Times New Roman" w:hAnsi="Times New Roman"/>
                <w:b w:val="0"/>
                <w:sz w:val="26"/>
                <w:szCs w:val="26"/>
                <w:lang w:val="kk-KZ"/>
              </w:rPr>
              <w:t>Эксп.тобы</w:t>
            </w:r>
          </w:p>
        </w:tc>
        <w:tc>
          <w:tcPr>
            <w:tcW w:w="3613" w:type="dxa"/>
            <w:gridSpan w:val="2"/>
          </w:tcPr>
          <w:p w:rsidR="00C719F1" w:rsidRPr="008F3772"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8F3772">
              <w:rPr>
                <w:rFonts w:ascii="Times New Roman" w:hAnsi="Times New Roman"/>
                <w:b w:val="0"/>
                <w:sz w:val="26"/>
                <w:szCs w:val="26"/>
                <w:lang w:val="kk-KZ"/>
              </w:rPr>
              <w:t>Бақ.тобы</w:t>
            </w:r>
          </w:p>
        </w:tc>
      </w:tr>
      <w:tr w:rsidR="00C719F1" w:rsidRPr="008F3772" w:rsidTr="00C719F1">
        <w:tc>
          <w:tcPr>
            <w:tcW w:w="2552" w:type="dxa"/>
            <w:vMerge/>
            <w:vAlign w:val="center"/>
          </w:tcPr>
          <w:p w:rsidR="00C719F1" w:rsidRPr="008F3772" w:rsidRDefault="00C719F1" w:rsidP="00C719F1">
            <w:pPr>
              <w:pStyle w:val="6"/>
              <w:tabs>
                <w:tab w:val="clear" w:pos="1152"/>
                <w:tab w:val="num" w:pos="0"/>
              </w:tabs>
              <w:spacing w:before="0" w:after="0"/>
              <w:ind w:left="0" w:firstLine="0"/>
              <w:rPr>
                <w:rFonts w:ascii="Times New Roman" w:hAnsi="Times New Roman"/>
                <w:b w:val="0"/>
                <w:sz w:val="26"/>
                <w:szCs w:val="26"/>
                <w:lang w:val="kk-KZ"/>
              </w:rPr>
            </w:pPr>
          </w:p>
        </w:tc>
        <w:tc>
          <w:tcPr>
            <w:tcW w:w="1531" w:type="dxa"/>
          </w:tcPr>
          <w:p w:rsidR="00C719F1" w:rsidRPr="008F3772"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F3772">
              <w:rPr>
                <w:rFonts w:ascii="Times New Roman" w:hAnsi="Times New Roman"/>
                <w:b w:val="0"/>
                <w:sz w:val="26"/>
                <w:szCs w:val="26"/>
                <w:lang w:val="kk-KZ"/>
              </w:rPr>
              <w:t>%</w:t>
            </w:r>
          </w:p>
        </w:tc>
        <w:tc>
          <w:tcPr>
            <w:tcW w:w="1943" w:type="dxa"/>
          </w:tcPr>
          <w:p w:rsidR="00C719F1" w:rsidRPr="008F3772"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F3772">
              <w:rPr>
                <w:rFonts w:ascii="Times New Roman" w:hAnsi="Times New Roman"/>
                <w:b w:val="0"/>
                <w:sz w:val="26"/>
                <w:szCs w:val="26"/>
                <w:lang w:val="kk-KZ"/>
              </w:rPr>
              <w:t>62</w:t>
            </w:r>
          </w:p>
        </w:tc>
        <w:tc>
          <w:tcPr>
            <w:tcW w:w="1345" w:type="dxa"/>
          </w:tcPr>
          <w:p w:rsidR="00C719F1" w:rsidRPr="008F3772"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F3772">
              <w:rPr>
                <w:rFonts w:ascii="Times New Roman" w:hAnsi="Times New Roman"/>
                <w:b w:val="0"/>
                <w:sz w:val="26"/>
                <w:szCs w:val="26"/>
                <w:lang w:val="kk-KZ"/>
              </w:rPr>
              <w:t>%</w:t>
            </w:r>
          </w:p>
        </w:tc>
        <w:tc>
          <w:tcPr>
            <w:tcW w:w="2268" w:type="dxa"/>
          </w:tcPr>
          <w:p w:rsidR="00C719F1" w:rsidRPr="008F3772"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F3772">
              <w:rPr>
                <w:rFonts w:ascii="Times New Roman" w:hAnsi="Times New Roman"/>
                <w:b w:val="0"/>
                <w:sz w:val="26"/>
                <w:szCs w:val="26"/>
                <w:lang w:val="kk-KZ"/>
              </w:rPr>
              <w:t>63</w:t>
            </w:r>
          </w:p>
        </w:tc>
      </w:tr>
      <w:tr w:rsidR="00C719F1" w:rsidRPr="008F3772" w:rsidTr="00C719F1">
        <w:tc>
          <w:tcPr>
            <w:tcW w:w="2552" w:type="dxa"/>
          </w:tcPr>
          <w:p w:rsidR="00C719F1" w:rsidRPr="008F3772"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F3772">
              <w:rPr>
                <w:rFonts w:ascii="Times New Roman" w:hAnsi="Times New Roman"/>
                <w:b w:val="0"/>
                <w:sz w:val="26"/>
                <w:szCs w:val="26"/>
                <w:lang w:val="kk-KZ"/>
              </w:rPr>
              <w:t>Жоғары</w:t>
            </w:r>
          </w:p>
        </w:tc>
        <w:tc>
          <w:tcPr>
            <w:tcW w:w="1531" w:type="dxa"/>
          </w:tcPr>
          <w:p w:rsidR="00C719F1" w:rsidRPr="008F3772" w:rsidRDefault="00C719F1" w:rsidP="00C719F1">
            <w:pPr>
              <w:pStyle w:val="6"/>
              <w:tabs>
                <w:tab w:val="num" w:pos="0"/>
              </w:tabs>
              <w:spacing w:before="0" w:after="0"/>
              <w:rPr>
                <w:rFonts w:ascii="Times New Roman" w:hAnsi="Times New Roman"/>
                <w:b w:val="0"/>
                <w:sz w:val="26"/>
                <w:szCs w:val="26"/>
                <w:lang w:val="kk-KZ"/>
              </w:rPr>
            </w:pPr>
            <w:r w:rsidRPr="008F3772">
              <w:rPr>
                <w:rFonts w:ascii="Times New Roman" w:hAnsi="Times New Roman"/>
                <w:b w:val="0"/>
                <w:sz w:val="26"/>
                <w:szCs w:val="26"/>
                <w:lang w:val="kk-KZ"/>
              </w:rPr>
              <w:t>11,3</w:t>
            </w:r>
          </w:p>
        </w:tc>
        <w:tc>
          <w:tcPr>
            <w:tcW w:w="1943" w:type="dxa"/>
          </w:tcPr>
          <w:p w:rsidR="00C719F1" w:rsidRPr="008F3772" w:rsidRDefault="00C719F1" w:rsidP="00C719F1">
            <w:pPr>
              <w:pStyle w:val="6"/>
              <w:tabs>
                <w:tab w:val="num" w:pos="0"/>
              </w:tabs>
              <w:spacing w:before="0" w:after="0"/>
              <w:rPr>
                <w:rFonts w:ascii="Times New Roman" w:hAnsi="Times New Roman"/>
                <w:b w:val="0"/>
                <w:sz w:val="26"/>
                <w:szCs w:val="26"/>
              </w:rPr>
            </w:pPr>
            <w:r w:rsidRPr="008F3772">
              <w:rPr>
                <w:rFonts w:ascii="Times New Roman" w:hAnsi="Times New Roman"/>
                <w:b w:val="0"/>
                <w:sz w:val="26"/>
                <w:szCs w:val="26"/>
              </w:rPr>
              <w:t>7</w:t>
            </w:r>
          </w:p>
        </w:tc>
        <w:tc>
          <w:tcPr>
            <w:tcW w:w="1345" w:type="dxa"/>
          </w:tcPr>
          <w:p w:rsidR="00C719F1" w:rsidRPr="008F3772"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F3772">
              <w:rPr>
                <w:rFonts w:ascii="Times New Roman" w:hAnsi="Times New Roman"/>
                <w:b w:val="0"/>
                <w:sz w:val="26"/>
                <w:szCs w:val="26"/>
                <w:lang w:val="kk-KZ"/>
              </w:rPr>
              <w:t>11,1</w:t>
            </w:r>
          </w:p>
        </w:tc>
        <w:tc>
          <w:tcPr>
            <w:tcW w:w="2268" w:type="dxa"/>
          </w:tcPr>
          <w:p w:rsidR="00C719F1" w:rsidRPr="008F3772" w:rsidRDefault="00C719F1" w:rsidP="00C719F1">
            <w:pPr>
              <w:pStyle w:val="6"/>
              <w:tabs>
                <w:tab w:val="num" w:pos="0"/>
              </w:tabs>
              <w:spacing w:before="0" w:after="0"/>
              <w:rPr>
                <w:rFonts w:ascii="Times New Roman" w:hAnsi="Times New Roman"/>
                <w:b w:val="0"/>
                <w:sz w:val="26"/>
                <w:szCs w:val="26"/>
                <w:lang w:val="kk-KZ"/>
              </w:rPr>
            </w:pPr>
            <w:r w:rsidRPr="008F3772">
              <w:rPr>
                <w:rFonts w:ascii="Times New Roman" w:hAnsi="Times New Roman"/>
                <w:b w:val="0"/>
                <w:sz w:val="26"/>
                <w:szCs w:val="26"/>
                <w:lang w:val="kk-KZ"/>
              </w:rPr>
              <w:t>7</w:t>
            </w:r>
          </w:p>
        </w:tc>
      </w:tr>
      <w:tr w:rsidR="00C719F1" w:rsidRPr="008F3772" w:rsidTr="00C719F1">
        <w:tc>
          <w:tcPr>
            <w:tcW w:w="2552" w:type="dxa"/>
          </w:tcPr>
          <w:p w:rsidR="00C719F1" w:rsidRPr="008F3772"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F3772">
              <w:rPr>
                <w:rFonts w:ascii="Times New Roman" w:hAnsi="Times New Roman"/>
                <w:b w:val="0"/>
                <w:sz w:val="26"/>
                <w:szCs w:val="26"/>
                <w:lang w:val="kk-KZ"/>
              </w:rPr>
              <w:t>Орта</w:t>
            </w:r>
          </w:p>
        </w:tc>
        <w:tc>
          <w:tcPr>
            <w:tcW w:w="1531" w:type="dxa"/>
          </w:tcPr>
          <w:p w:rsidR="00C719F1" w:rsidRPr="008F3772"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F3772">
              <w:rPr>
                <w:rFonts w:ascii="Times New Roman" w:hAnsi="Times New Roman"/>
                <w:b w:val="0"/>
                <w:sz w:val="26"/>
                <w:szCs w:val="26"/>
                <w:lang w:val="kk-KZ"/>
              </w:rPr>
              <w:t>38,7</w:t>
            </w:r>
          </w:p>
        </w:tc>
        <w:tc>
          <w:tcPr>
            <w:tcW w:w="1943" w:type="dxa"/>
          </w:tcPr>
          <w:p w:rsidR="00C719F1" w:rsidRPr="008F3772"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F3772">
              <w:rPr>
                <w:rFonts w:ascii="Times New Roman" w:hAnsi="Times New Roman"/>
                <w:b w:val="0"/>
                <w:sz w:val="26"/>
                <w:szCs w:val="26"/>
                <w:lang w:val="kk-KZ"/>
              </w:rPr>
              <w:t>24</w:t>
            </w:r>
          </w:p>
        </w:tc>
        <w:tc>
          <w:tcPr>
            <w:tcW w:w="1345" w:type="dxa"/>
          </w:tcPr>
          <w:p w:rsidR="00C719F1" w:rsidRPr="008F3772"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F3772">
              <w:rPr>
                <w:rFonts w:ascii="Times New Roman" w:hAnsi="Times New Roman"/>
                <w:b w:val="0"/>
                <w:sz w:val="26"/>
                <w:szCs w:val="26"/>
                <w:lang w:val="kk-KZ"/>
              </w:rPr>
              <w:t>38,1</w:t>
            </w:r>
          </w:p>
        </w:tc>
        <w:tc>
          <w:tcPr>
            <w:tcW w:w="2268" w:type="dxa"/>
          </w:tcPr>
          <w:p w:rsidR="00C719F1" w:rsidRPr="008F3772" w:rsidRDefault="00C719F1" w:rsidP="00C719F1">
            <w:pPr>
              <w:pStyle w:val="6"/>
              <w:tabs>
                <w:tab w:val="num" w:pos="0"/>
              </w:tabs>
              <w:spacing w:before="0" w:after="0"/>
              <w:rPr>
                <w:rFonts w:ascii="Times New Roman" w:hAnsi="Times New Roman"/>
                <w:b w:val="0"/>
                <w:sz w:val="26"/>
                <w:szCs w:val="26"/>
                <w:lang w:val="kk-KZ"/>
              </w:rPr>
            </w:pPr>
            <w:r w:rsidRPr="008F3772">
              <w:rPr>
                <w:rFonts w:ascii="Times New Roman" w:hAnsi="Times New Roman"/>
                <w:b w:val="0"/>
                <w:sz w:val="26"/>
                <w:szCs w:val="26"/>
                <w:lang w:val="kk-KZ"/>
              </w:rPr>
              <w:t>24</w:t>
            </w:r>
          </w:p>
        </w:tc>
      </w:tr>
      <w:tr w:rsidR="00C719F1" w:rsidRPr="008F3772" w:rsidTr="00C719F1">
        <w:tc>
          <w:tcPr>
            <w:tcW w:w="2552" w:type="dxa"/>
          </w:tcPr>
          <w:p w:rsidR="00C719F1" w:rsidRPr="008F3772"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F3772">
              <w:rPr>
                <w:rFonts w:ascii="Times New Roman" w:hAnsi="Times New Roman"/>
                <w:b w:val="0"/>
                <w:sz w:val="26"/>
                <w:szCs w:val="26"/>
                <w:lang w:val="kk-KZ"/>
              </w:rPr>
              <w:t xml:space="preserve">Төмен </w:t>
            </w:r>
          </w:p>
        </w:tc>
        <w:tc>
          <w:tcPr>
            <w:tcW w:w="1531" w:type="dxa"/>
          </w:tcPr>
          <w:p w:rsidR="00C719F1" w:rsidRPr="008F3772"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F3772">
              <w:rPr>
                <w:rFonts w:ascii="Times New Roman" w:hAnsi="Times New Roman"/>
                <w:b w:val="0"/>
                <w:sz w:val="26"/>
                <w:szCs w:val="26"/>
                <w:lang w:val="kk-KZ"/>
              </w:rPr>
              <w:t>50,0</w:t>
            </w:r>
          </w:p>
        </w:tc>
        <w:tc>
          <w:tcPr>
            <w:tcW w:w="1943" w:type="dxa"/>
          </w:tcPr>
          <w:p w:rsidR="00C719F1" w:rsidRPr="008F3772"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F3772">
              <w:rPr>
                <w:rFonts w:ascii="Times New Roman" w:hAnsi="Times New Roman"/>
                <w:b w:val="0"/>
                <w:sz w:val="26"/>
                <w:szCs w:val="26"/>
                <w:lang w:val="kk-KZ"/>
              </w:rPr>
              <w:t>31</w:t>
            </w:r>
          </w:p>
        </w:tc>
        <w:tc>
          <w:tcPr>
            <w:tcW w:w="1345" w:type="dxa"/>
          </w:tcPr>
          <w:p w:rsidR="00C719F1" w:rsidRPr="008F3772"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F3772">
              <w:rPr>
                <w:rFonts w:ascii="Times New Roman" w:hAnsi="Times New Roman"/>
                <w:b w:val="0"/>
                <w:sz w:val="26"/>
                <w:szCs w:val="26"/>
                <w:lang w:val="kk-KZ"/>
              </w:rPr>
              <w:t>50,8</w:t>
            </w:r>
          </w:p>
        </w:tc>
        <w:tc>
          <w:tcPr>
            <w:tcW w:w="2268" w:type="dxa"/>
          </w:tcPr>
          <w:p w:rsidR="00C719F1" w:rsidRPr="008F3772"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F3772">
              <w:rPr>
                <w:rFonts w:ascii="Times New Roman" w:hAnsi="Times New Roman"/>
                <w:b w:val="0"/>
                <w:sz w:val="26"/>
                <w:szCs w:val="26"/>
                <w:lang w:val="kk-KZ"/>
              </w:rPr>
              <w:t>32</w:t>
            </w:r>
          </w:p>
        </w:tc>
      </w:tr>
    </w:tbl>
    <w:p w:rsidR="00D51473" w:rsidRDefault="00D51473" w:rsidP="00D51473">
      <w:pPr>
        <w:jc w:val="center"/>
        <w:rPr>
          <w:noProof/>
          <w:lang w:val="kk-KZ" w:eastAsia="ru-RU"/>
        </w:rPr>
      </w:pPr>
    </w:p>
    <w:p w:rsidR="00D51473" w:rsidRDefault="00D51473" w:rsidP="00D51473">
      <w:pPr>
        <w:jc w:val="center"/>
        <w:rPr>
          <w:lang w:val="kk-KZ" w:eastAsia="ru-RU"/>
        </w:rPr>
      </w:pPr>
      <w:r w:rsidRPr="00C3684F">
        <w:rPr>
          <w:noProof/>
          <w:lang w:eastAsia="ru-RU"/>
        </w:rPr>
        <w:lastRenderedPageBreak/>
        <w:drawing>
          <wp:inline distT="0" distB="0" distL="0" distR="0" wp14:anchorId="1648CE95" wp14:editId="0229F06A">
            <wp:extent cx="4295554" cy="1722474"/>
            <wp:effectExtent l="0" t="0" r="10160" b="1143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10615" w:rsidRDefault="00610615" w:rsidP="00D51473">
      <w:pPr>
        <w:jc w:val="center"/>
        <w:rPr>
          <w:lang w:val="kk-KZ" w:eastAsia="ru-RU"/>
        </w:rPr>
      </w:pPr>
    </w:p>
    <w:p w:rsidR="00995D60" w:rsidRPr="00995D60" w:rsidRDefault="00610615" w:rsidP="00995D60">
      <w:pPr>
        <w:pStyle w:val="a9"/>
        <w:jc w:val="center"/>
        <w:rPr>
          <w:rFonts w:ascii="Times New Roman" w:hAnsi="Times New Roman"/>
          <w:bCs/>
          <w:lang w:val="kk-KZ"/>
        </w:rPr>
      </w:pPr>
      <w:r w:rsidRPr="00995D60">
        <w:rPr>
          <w:rStyle w:val="ac"/>
          <w:rFonts w:ascii="Times New Roman" w:hAnsi="Times New Roman"/>
          <w:sz w:val="28"/>
          <w:szCs w:val="28"/>
          <w:lang w:val="kk-KZ"/>
        </w:rPr>
        <w:t xml:space="preserve">Сурет </w:t>
      </w:r>
      <w:r w:rsidR="001F6159" w:rsidRPr="00995D60">
        <w:rPr>
          <w:rStyle w:val="ac"/>
          <w:rFonts w:ascii="Times New Roman" w:hAnsi="Times New Roman"/>
          <w:sz w:val="28"/>
          <w:szCs w:val="28"/>
          <w:lang w:val="kk-KZ"/>
        </w:rPr>
        <w:t>3</w:t>
      </w:r>
      <w:r w:rsidR="00995D60" w:rsidRPr="00995D60">
        <w:rPr>
          <w:rFonts w:ascii="Times New Roman" w:hAnsi="Times New Roman"/>
          <w:lang w:val="kk-KZ"/>
        </w:rPr>
        <w:t xml:space="preserve"> </w:t>
      </w:r>
      <w:r w:rsidR="00995D60" w:rsidRPr="00995D60">
        <w:rPr>
          <w:rStyle w:val="ac"/>
          <w:rFonts w:ascii="Times New Roman" w:hAnsi="Times New Roman"/>
          <w:sz w:val="28"/>
          <w:szCs w:val="28"/>
          <w:lang w:val="kk-KZ"/>
        </w:rPr>
        <w:t>Анықтау экспериментін</w:t>
      </w:r>
      <w:r w:rsidR="00995D60">
        <w:rPr>
          <w:rStyle w:val="ac"/>
          <w:rFonts w:ascii="Times New Roman" w:hAnsi="Times New Roman"/>
          <w:sz w:val="28"/>
          <w:szCs w:val="28"/>
          <w:lang w:val="kk-KZ"/>
        </w:rPr>
        <w:t xml:space="preserve">ен кейінгі </w:t>
      </w:r>
      <w:r w:rsidR="00995D60" w:rsidRPr="00995D60">
        <w:rPr>
          <w:rStyle w:val="ac"/>
          <w:rFonts w:ascii="Times New Roman" w:hAnsi="Times New Roman"/>
          <w:sz w:val="28"/>
          <w:szCs w:val="28"/>
          <w:lang w:val="kk-KZ"/>
        </w:rPr>
        <w:t>педагогикалық бақылау</w:t>
      </w:r>
      <w:r w:rsidR="00995D60">
        <w:rPr>
          <w:rStyle w:val="ac"/>
          <w:rFonts w:ascii="Times New Roman" w:hAnsi="Times New Roman"/>
          <w:sz w:val="28"/>
          <w:szCs w:val="28"/>
          <w:lang w:val="kk-KZ"/>
        </w:rPr>
        <w:t xml:space="preserve"> бойынша </w:t>
      </w:r>
      <w:r w:rsidR="00995D60" w:rsidRPr="00995D60">
        <w:rPr>
          <w:rStyle w:val="ac"/>
          <w:rFonts w:ascii="Times New Roman" w:hAnsi="Times New Roman"/>
          <w:sz w:val="28"/>
          <w:szCs w:val="28"/>
          <w:lang w:val="kk-KZ"/>
        </w:rPr>
        <w:t>даярлы</w:t>
      </w:r>
      <w:r w:rsidR="00995D60">
        <w:rPr>
          <w:rStyle w:val="ac"/>
          <w:rFonts w:ascii="Times New Roman" w:hAnsi="Times New Roman"/>
          <w:sz w:val="28"/>
          <w:szCs w:val="28"/>
          <w:lang w:val="kk-KZ"/>
        </w:rPr>
        <w:t xml:space="preserve">қ </w:t>
      </w:r>
      <w:r w:rsidR="00995D60" w:rsidRPr="00995D60">
        <w:rPr>
          <w:rFonts w:ascii="Times New Roman" w:hAnsi="Times New Roman"/>
          <w:bCs/>
          <w:lang w:val="kk-KZ"/>
        </w:rPr>
        <w:t>нәтиже</w:t>
      </w:r>
      <w:r w:rsidR="00995D60">
        <w:rPr>
          <w:rFonts w:ascii="Times New Roman" w:hAnsi="Times New Roman"/>
          <w:bCs/>
          <w:lang w:val="kk-KZ"/>
        </w:rPr>
        <w:t>лер</w:t>
      </w:r>
      <w:r w:rsidR="00995D60" w:rsidRPr="00995D60">
        <w:rPr>
          <w:rFonts w:ascii="Times New Roman" w:hAnsi="Times New Roman"/>
          <w:bCs/>
          <w:lang w:val="kk-KZ"/>
        </w:rPr>
        <w:t xml:space="preserve">інің салыстырмалы </w:t>
      </w:r>
      <w:r w:rsidR="00995D60">
        <w:rPr>
          <w:rFonts w:ascii="Times New Roman" w:hAnsi="Times New Roman"/>
          <w:bCs/>
          <w:lang w:val="kk-KZ"/>
        </w:rPr>
        <w:t>диаграммасы.</w:t>
      </w:r>
    </w:p>
    <w:p w:rsidR="00D51473" w:rsidRDefault="00D51473" w:rsidP="00995D60">
      <w:pPr>
        <w:jc w:val="center"/>
        <w:rPr>
          <w:lang w:val="kk-KZ" w:eastAsia="ru-RU"/>
        </w:rPr>
      </w:pPr>
    </w:p>
    <w:p w:rsidR="00C719F1"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1</w:t>
      </w:r>
      <w:r w:rsidR="008954A7">
        <w:rPr>
          <w:rFonts w:ascii="Times New Roman" w:hAnsi="Times New Roman"/>
          <w:b w:val="0"/>
          <w:sz w:val="28"/>
          <w:szCs w:val="28"/>
          <w:lang w:val="kk-KZ"/>
        </w:rPr>
        <w:t>6</w:t>
      </w:r>
      <w:r>
        <w:rPr>
          <w:rFonts w:ascii="Times New Roman" w:hAnsi="Times New Roman"/>
          <w:b w:val="0"/>
          <w:sz w:val="28"/>
          <w:szCs w:val="28"/>
          <w:lang w:val="kk-KZ"/>
        </w:rPr>
        <w:t>-кестеден көріп тұрғандай екі топтың да оқушылардың оқу-жаттығу іс-әрекетін педагогикалық бақылау бойынша даярлығының шамалары бірдей екендігін көруге болады.</w:t>
      </w:r>
    </w:p>
    <w:p w:rsidR="00C719F1"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Зерттеу жұмысының 3.2 тақырыбына сәйкес эксперимент тобында жүргізілген оқу жұмыстары бойынша білім алушылардың мотивациялық даярлығын жетілдіру қарастырылды.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 xml:space="preserve">Келесі кезекте жүргізілген қалыптастыру эксперименті бойынша даярлық құраушыларының нәтижелері анықталды. </w:t>
      </w:r>
      <w:r w:rsidRPr="00B559EB">
        <w:rPr>
          <w:rFonts w:ascii="Times New Roman" w:hAnsi="Times New Roman"/>
          <w:b w:val="0"/>
          <w:sz w:val="28"/>
          <w:szCs w:val="28"/>
          <w:lang w:val="kk-KZ"/>
        </w:rPr>
        <w:t>Нәтижелер</w:t>
      </w:r>
      <w:r>
        <w:rPr>
          <w:rFonts w:ascii="Times New Roman" w:hAnsi="Times New Roman"/>
          <w:b w:val="0"/>
          <w:sz w:val="28"/>
          <w:szCs w:val="28"/>
          <w:lang w:val="kk-KZ"/>
        </w:rPr>
        <w:t xml:space="preserve"> кестемен және </w:t>
      </w:r>
      <w:r w:rsidRPr="00B559EB">
        <w:rPr>
          <w:rFonts w:ascii="Times New Roman" w:hAnsi="Times New Roman"/>
          <w:b w:val="0"/>
          <w:sz w:val="28"/>
          <w:szCs w:val="28"/>
          <w:lang w:val="kk-KZ"/>
        </w:rPr>
        <w:t xml:space="preserve">суретпен (диаграммалармен) ұсынылды (кесте </w:t>
      </w:r>
      <w:r w:rsidR="008954A7">
        <w:rPr>
          <w:rFonts w:ascii="Times New Roman" w:hAnsi="Times New Roman"/>
          <w:b w:val="0"/>
          <w:sz w:val="28"/>
          <w:szCs w:val="28"/>
          <w:lang w:val="kk-KZ"/>
        </w:rPr>
        <w:t>17</w:t>
      </w:r>
      <w:r w:rsidRPr="00B559EB">
        <w:rPr>
          <w:rFonts w:ascii="Times New Roman" w:hAnsi="Times New Roman"/>
          <w:b w:val="0"/>
          <w:sz w:val="28"/>
          <w:szCs w:val="28"/>
          <w:lang w:val="kk-KZ"/>
        </w:rPr>
        <w:t xml:space="preserve">, сурет </w:t>
      </w:r>
      <w:r w:rsidR="00995D60">
        <w:rPr>
          <w:rFonts w:ascii="Times New Roman" w:hAnsi="Times New Roman"/>
          <w:b w:val="0"/>
          <w:sz w:val="28"/>
          <w:szCs w:val="28"/>
          <w:lang w:val="kk-KZ"/>
        </w:rPr>
        <w:t>4</w:t>
      </w:r>
      <w:r w:rsidRPr="00B559EB">
        <w:rPr>
          <w:rFonts w:ascii="Times New Roman" w:hAnsi="Times New Roman"/>
          <w:b w:val="0"/>
          <w:sz w:val="28"/>
          <w:szCs w:val="28"/>
          <w:lang w:val="kk-KZ"/>
        </w:rPr>
        <w:t>).</w:t>
      </w:r>
    </w:p>
    <w:p w:rsidR="00C719F1" w:rsidRPr="00995D60" w:rsidRDefault="00C719F1" w:rsidP="00C719F1">
      <w:pPr>
        <w:pStyle w:val="6"/>
        <w:tabs>
          <w:tab w:val="clear" w:pos="1152"/>
          <w:tab w:val="num" w:pos="0"/>
        </w:tabs>
        <w:spacing w:before="0" w:after="0"/>
        <w:ind w:left="0" w:firstLine="567"/>
        <w:rPr>
          <w:rFonts w:ascii="Times New Roman" w:hAnsi="Times New Roman"/>
          <w:b w:val="0"/>
          <w:sz w:val="20"/>
          <w:szCs w:val="20"/>
          <w:highlight w:val="yellow"/>
          <w:lang w:val="kk-KZ"/>
        </w:rPr>
      </w:pPr>
    </w:p>
    <w:p w:rsidR="00C719F1" w:rsidRDefault="00C719F1" w:rsidP="00610615">
      <w:pPr>
        <w:pStyle w:val="6"/>
        <w:tabs>
          <w:tab w:val="clear" w:pos="1152"/>
          <w:tab w:val="num" w:pos="0"/>
        </w:tabs>
        <w:spacing w:before="0" w:after="0"/>
        <w:ind w:left="0" w:firstLine="0"/>
        <w:rPr>
          <w:rFonts w:ascii="Times New Roman" w:hAnsi="Times New Roman"/>
          <w:b w:val="0"/>
          <w:sz w:val="28"/>
          <w:szCs w:val="28"/>
          <w:lang w:val="kk-KZ"/>
        </w:rPr>
      </w:pPr>
      <w:r w:rsidRPr="00B559EB">
        <w:rPr>
          <w:rFonts w:ascii="Times New Roman" w:hAnsi="Times New Roman"/>
          <w:b w:val="0"/>
          <w:sz w:val="28"/>
          <w:szCs w:val="28"/>
          <w:lang w:val="kk-KZ"/>
        </w:rPr>
        <w:t xml:space="preserve">Кесте </w:t>
      </w:r>
      <w:r w:rsidR="008954A7">
        <w:rPr>
          <w:rFonts w:ascii="Times New Roman" w:hAnsi="Times New Roman"/>
          <w:b w:val="0"/>
          <w:sz w:val="28"/>
          <w:szCs w:val="28"/>
          <w:lang w:val="kk-KZ"/>
        </w:rPr>
        <w:t>17</w:t>
      </w:r>
      <w:r w:rsidR="00610615">
        <w:rPr>
          <w:rFonts w:ascii="Times New Roman" w:hAnsi="Times New Roman"/>
          <w:b w:val="0"/>
          <w:sz w:val="28"/>
          <w:szCs w:val="28"/>
          <w:lang w:val="kk-KZ"/>
        </w:rPr>
        <w:t xml:space="preserve"> - </w:t>
      </w:r>
      <w:r w:rsidRPr="00B559EB">
        <w:rPr>
          <w:rFonts w:ascii="Times New Roman" w:hAnsi="Times New Roman"/>
          <w:b w:val="0"/>
          <w:sz w:val="28"/>
          <w:szCs w:val="28"/>
          <w:lang w:val="kk-KZ"/>
        </w:rPr>
        <w:t xml:space="preserve"> Соңғы бақылау кезеңінде болашақ жаттықтырушы-оқытушылардың педагогикалық бақылау</w:t>
      </w:r>
      <w:r>
        <w:rPr>
          <w:rFonts w:ascii="Times New Roman" w:hAnsi="Times New Roman"/>
          <w:b w:val="0"/>
          <w:sz w:val="28"/>
          <w:szCs w:val="28"/>
          <w:lang w:val="kk-KZ"/>
        </w:rPr>
        <w:t>ға</w:t>
      </w:r>
      <w:r w:rsidRPr="00B559EB">
        <w:rPr>
          <w:rFonts w:ascii="Times New Roman" w:hAnsi="Times New Roman"/>
          <w:b w:val="0"/>
          <w:sz w:val="28"/>
          <w:szCs w:val="28"/>
          <w:lang w:val="kk-KZ"/>
        </w:rPr>
        <w:t xml:space="preserve"> даярлығының мотивациялық құраушыларының қалыптастырылғандығы</w:t>
      </w:r>
    </w:p>
    <w:p w:rsidR="00610615" w:rsidRPr="00610615" w:rsidRDefault="00610615" w:rsidP="00610615">
      <w:pPr>
        <w:rPr>
          <w:lang w:val="kk-KZ"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3"/>
        <w:gridCol w:w="749"/>
        <w:gridCol w:w="816"/>
        <w:gridCol w:w="735"/>
        <w:gridCol w:w="825"/>
        <w:gridCol w:w="765"/>
        <w:gridCol w:w="935"/>
        <w:gridCol w:w="944"/>
        <w:gridCol w:w="897"/>
      </w:tblGrid>
      <w:tr w:rsidR="00C719F1" w:rsidRPr="00B559EB" w:rsidTr="00C719F1">
        <w:tc>
          <w:tcPr>
            <w:tcW w:w="2977" w:type="dxa"/>
            <w:vMerge w:val="restart"/>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Қалыптастырылу деңгейлері</w:t>
            </w:r>
          </w:p>
        </w:tc>
        <w:tc>
          <w:tcPr>
            <w:tcW w:w="3119" w:type="dxa"/>
            <w:gridSpan w:val="4"/>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Анықтау эксперименті</w:t>
            </w:r>
          </w:p>
        </w:tc>
        <w:tc>
          <w:tcPr>
            <w:tcW w:w="3543" w:type="dxa"/>
            <w:gridSpan w:val="4"/>
          </w:tcPr>
          <w:p w:rsidR="00C719F1" w:rsidRPr="00B559EB" w:rsidRDefault="00C719F1" w:rsidP="00C719F1">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Бақылау эксперименті</w:t>
            </w:r>
          </w:p>
        </w:tc>
      </w:tr>
      <w:tr w:rsidR="00C719F1" w:rsidRPr="00B559EB" w:rsidTr="00C719F1">
        <w:tc>
          <w:tcPr>
            <w:tcW w:w="2977" w:type="dxa"/>
            <w:vMerge/>
          </w:tcPr>
          <w:p w:rsidR="00C719F1" w:rsidRPr="00B559EB" w:rsidRDefault="00C719F1" w:rsidP="00C719F1">
            <w:pPr>
              <w:pStyle w:val="6"/>
              <w:tabs>
                <w:tab w:val="clear" w:pos="1152"/>
                <w:tab w:val="num" w:pos="0"/>
              </w:tabs>
              <w:spacing w:before="0" w:after="0"/>
              <w:ind w:left="0" w:firstLine="567"/>
              <w:rPr>
                <w:rFonts w:ascii="Times New Roman" w:hAnsi="Times New Roman"/>
                <w:b w:val="0"/>
                <w:sz w:val="26"/>
                <w:szCs w:val="26"/>
                <w:lang w:val="kk-KZ"/>
              </w:rPr>
            </w:pPr>
          </w:p>
        </w:tc>
        <w:tc>
          <w:tcPr>
            <w:tcW w:w="1559" w:type="dxa"/>
            <w:gridSpan w:val="2"/>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Эксп.тобы (62)</w:t>
            </w:r>
          </w:p>
        </w:tc>
        <w:tc>
          <w:tcPr>
            <w:tcW w:w="1560" w:type="dxa"/>
            <w:gridSpan w:val="2"/>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Бақ.тобы (63)</w:t>
            </w:r>
          </w:p>
        </w:tc>
        <w:tc>
          <w:tcPr>
            <w:tcW w:w="1701" w:type="dxa"/>
            <w:gridSpan w:val="2"/>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Эксп.тобы (62)</w:t>
            </w:r>
          </w:p>
        </w:tc>
        <w:tc>
          <w:tcPr>
            <w:tcW w:w="1842" w:type="dxa"/>
            <w:gridSpan w:val="2"/>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Бақ.тобы (63)</w:t>
            </w:r>
          </w:p>
        </w:tc>
      </w:tr>
      <w:tr w:rsidR="00C719F1" w:rsidRPr="00B559EB" w:rsidTr="00C719F1">
        <w:tc>
          <w:tcPr>
            <w:tcW w:w="2977" w:type="dxa"/>
            <w:vMerge/>
          </w:tcPr>
          <w:p w:rsidR="00C719F1" w:rsidRPr="00B559EB" w:rsidRDefault="00C719F1" w:rsidP="00C719F1">
            <w:pPr>
              <w:pStyle w:val="6"/>
              <w:tabs>
                <w:tab w:val="clear" w:pos="1152"/>
                <w:tab w:val="num" w:pos="0"/>
              </w:tabs>
              <w:spacing w:before="0" w:after="0"/>
              <w:ind w:left="0" w:firstLine="567"/>
              <w:rPr>
                <w:rFonts w:ascii="Times New Roman" w:hAnsi="Times New Roman"/>
                <w:b w:val="0"/>
                <w:sz w:val="26"/>
                <w:szCs w:val="26"/>
                <w:lang w:val="kk-KZ"/>
              </w:rPr>
            </w:pPr>
          </w:p>
        </w:tc>
        <w:tc>
          <w:tcPr>
            <w:tcW w:w="750"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w:t>
            </w:r>
          </w:p>
        </w:tc>
        <w:tc>
          <w:tcPr>
            <w:tcW w:w="809"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Адам</w:t>
            </w:r>
          </w:p>
        </w:tc>
        <w:tc>
          <w:tcPr>
            <w:tcW w:w="735"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w:t>
            </w:r>
          </w:p>
        </w:tc>
        <w:tc>
          <w:tcPr>
            <w:tcW w:w="82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адам</w:t>
            </w:r>
          </w:p>
        </w:tc>
        <w:tc>
          <w:tcPr>
            <w:tcW w:w="765"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w:t>
            </w:r>
          </w:p>
        </w:tc>
        <w:tc>
          <w:tcPr>
            <w:tcW w:w="936"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адам</w:t>
            </w:r>
          </w:p>
        </w:tc>
        <w:tc>
          <w:tcPr>
            <w:tcW w:w="945"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w:t>
            </w:r>
          </w:p>
        </w:tc>
        <w:tc>
          <w:tcPr>
            <w:tcW w:w="897"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Адам</w:t>
            </w:r>
          </w:p>
        </w:tc>
      </w:tr>
      <w:tr w:rsidR="00C719F1" w:rsidRPr="00B559EB" w:rsidTr="00C719F1">
        <w:tc>
          <w:tcPr>
            <w:tcW w:w="2977"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Жоғары</w:t>
            </w:r>
          </w:p>
        </w:tc>
        <w:tc>
          <w:tcPr>
            <w:tcW w:w="750"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12,9</w:t>
            </w:r>
          </w:p>
        </w:tc>
        <w:tc>
          <w:tcPr>
            <w:tcW w:w="809" w:type="dxa"/>
          </w:tcPr>
          <w:p w:rsidR="00C719F1" w:rsidRPr="00B559EB" w:rsidRDefault="00C719F1" w:rsidP="00C719F1">
            <w:pPr>
              <w:pStyle w:val="6"/>
              <w:tabs>
                <w:tab w:val="clear" w:pos="1152"/>
                <w:tab w:val="num" w:pos="0"/>
              </w:tabs>
              <w:spacing w:before="0" w:after="0"/>
              <w:jc w:val="center"/>
              <w:rPr>
                <w:rFonts w:ascii="Times New Roman" w:hAnsi="Times New Roman"/>
                <w:b w:val="0"/>
                <w:sz w:val="26"/>
                <w:szCs w:val="26"/>
                <w:lang w:val="kk-KZ"/>
              </w:rPr>
            </w:pPr>
            <w:r w:rsidRPr="00B559EB">
              <w:rPr>
                <w:rFonts w:ascii="Times New Roman" w:hAnsi="Times New Roman"/>
                <w:b w:val="0"/>
                <w:sz w:val="26"/>
                <w:szCs w:val="26"/>
                <w:lang w:val="kk-KZ"/>
              </w:rPr>
              <w:t>8</w:t>
            </w:r>
          </w:p>
        </w:tc>
        <w:tc>
          <w:tcPr>
            <w:tcW w:w="735"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14,3</w:t>
            </w:r>
          </w:p>
        </w:tc>
        <w:tc>
          <w:tcPr>
            <w:tcW w:w="825" w:type="dxa"/>
          </w:tcPr>
          <w:p w:rsidR="00C719F1" w:rsidRPr="00B559EB" w:rsidRDefault="00C719F1" w:rsidP="00C719F1">
            <w:pPr>
              <w:pStyle w:val="6"/>
              <w:tabs>
                <w:tab w:val="clear" w:pos="1152"/>
                <w:tab w:val="num" w:pos="0"/>
              </w:tabs>
              <w:spacing w:before="0" w:after="0"/>
              <w:jc w:val="center"/>
              <w:rPr>
                <w:rFonts w:ascii="Times New Roman" w:hAnsi="Times New Roman"/>
                <w:b w:val="0"/>
                <w:sz w:val="26"/>
                <w:szCs w:val="26"/>
                <w:lang w:val="kk-KZ"/>
              </w:rPr>
            </w:pPr>
            <w:r w:rsidRPr="00B559EB">
              <w:rPr>
                <w:rFonts w:ascii="Times New Roman" w:hAnsi="Times New Roman"/>
                <w:b w:val="0"/>
                <w:sz w:val="26"/>
                <w:szCs w:val="26"/>
                <w:lang w:val="kk-KZ"/>
              </w:rPr>
              <w:t>9</w:t>
            </w:r>
          </w:p>
        </w:tc>
        <w:tc>
          <w:tcPr>
            <w:tcW w:w="765"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25,8</w:t>
            </w:r>
          </w:p>
        </w:tc>
        <w:tc>
          <w:tcPr>
            <w:tcW w:w="936"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16</w:t>
            </w:r>
          </w:p>
        </w:tc>
        <w:tc>
          <w:tcPr>
            <w:tcW w:w="945"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15,9</w:t>
            </w:r>
          </w:p>
        </w:tc>
        <w:tc>
          <w:tcPr>
            <w:tcW w:w="897"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10</w:t>
            </w:r>
          </w:p>
        </w:tc>
      </w:tr>
      <w:tr w:rsidR="00C719F1" w:rsidRPr="00B559EB" w:rsidTr="00C719F1">
        <w:tc>
          <w:tcPr>
            <w:tcW w:w="2977"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Орта</w:t>
            </w:r>
          </w:p>
        </w:tc>
        <w:tc>
          <w:tcPr>
            <w:tcW w:w="750"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48,4</w:t>
            </w:r>
          </w:p>
        </w:tc>
        <w:tc>
          <w:tcPr>
            <w:tcW w:w="809"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30</w:t>
            </w:r>
          </w:p>
        </w:tc>
        <w:tc>
          <w:tcPr>
            <w:tcW w:w="735"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46,0</w:t>
            </w:r>
          </w:p>
        </w:tc>
        <w:tc>
          <w:tcPr>
            <w:tcW w:w="825"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29</w:t>
            </w:r>
          </w:p>
        </w:tc>
        <w:tc>
          <w:tcPr>
            <w:tcW w:w="765"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59,7</w:t>
            </w:r>
          </w:p>
        </w:tc>
        <w:tc>
          <w:tcPr>
            <w:tcW w:w="936"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37</w:t>
            </w:r>
          </w:p>
        </w:tc>
        <w:tc>
          <w:tcPr>
            <w:tcW w:w="945"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50,8</w:t>
            </w:r>
          </w:p>
        </w:tc>
        <w:tc>
          <w:tcPr>
            <w:tcW w:w="897"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32</w:t>
            </w:r>
          </w:p>
        </w:tc>
      </w:tr>
      <w:tr w:rsidR="00C719F1" w:rsidRPr="00B559EB" w:rsidTr="00C719F1">
        <w:tc>
          <w:tcPr>
            <w:tcW w:w="2977"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 xml:space="preserve">Төмен </w:t>
            </w:r>
          </w:p>
        </w:tc>
        <w:tc>
          <w:tcPr>
            <w:tcW w:w="750"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38,7</w:t>
            </w:r>
          </w:p>
        </w:tc>
        <w:tc>
          <w:tcPr>
            <w:tcW w:w="809"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24</w:t>
            </w:r>
          </w:p>
        </w:tc>
        <w:tc>
          <w:tcPr>
            <w:tcW w:w="735"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39,7</w:t>
            </w:r>
          </w:p>
        </w:tc>
        <w:tc>
          <w:tcPr>
            <w:tcW w:w="825"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25</w:t>
            </w:r>
          </w:p>
        </w:tc>
        <w:tc>
          <w:tcPr>
            <w:tcW w:w="765"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14,5</w:t>
            </w:r>
          </w:p>
        </w:tc>
        <w:tc>
          <w:tcPr>
            <w:tcW w:w="936" w:type="dxa"/>
          </w:tcPr>
          <w:p w:rsidR="00C719F1" w:rsidRPr="00B559EB" w:rsidRDefault="00C719F1" w:rsidP="00C719F1">
            <w:pPr>
              <w:pStyle w:val="6"/>
              <w:tabs>
                <w:tab w:val="clear" w:pos="1152"/>
                <w:tab w:val="num" w:pos="0"/>
              </w:tabs>
              <w:spacing w:before="0" w:after="0"/>
              <w:jc w:val="center"/>
              <w:rPr>
                <w:rFonts w:ascii="Times New Roman" w:hAnsi="Times New Roman"/>
                <w:b w:val="0"/>
                <w:sz w:val="26"/>
                <w:szCs w:val="26"/>
                <w:lang w:val="kk-KZ"/>
              </w:rPr>
            </w:pPr>
            <w:r w:rsidRPr="00B559EB">
              <w:rPr>
                <w:rFonts w:ascii="Times New Roman" w:hAnsi="Times New Roman"/>
                <w:b w:val="0"/>
                <w:sz w:val="26"/>
                <w:szCs w:val="26"/>
                <w:lang w:val="kk-KZ"/>
              </w:rPr>
              <w:t>9</w:t>
            </w:r>
          </w:p>
        </w:tc>
        <w:tc>
          <w:tcPr>
            <w:tcW w:w="945"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33,3</w:t>
            </w:r>
          </w:p>
        </w:tc>
        <w:tc>
          <w:tcPr>
            <w:tcW w:w="897"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21</w:t>
            </w:r>
          </w:p>
        </w:tc>
      </w:tr>
    </w:tbl>
    <w:p w:rsidR="00C719F1" w:rsidRPr="00995D60" w:rsidRDefault="00C719F1" w:rsidP="00C719F1">
      <w:pPr>
        <w:pStyle w:val="6"/>
        <w:tabs>
          <w:tab w:val="clear" w:pos="1152"/>
          <w:tab w:val="num" w:pos="0"/>
        </w:tabs>
        <w:spacing w:before="0" w:after="0"/>
        <w:ind w:left="0" w:firstLine="567"/>
        <w:rPr>
          <w:rFonts w:ascii="Times New Roman" w:hAnsi="Times New Roman"/>
          <w:b w:val="0"/>
          <w:sz w:val="20"/>
          <w:szCs w:val="20"/>
          <w:lang w:val="kk-KZ"/>
        </w:rPr>
      </w:pPr>
    </w:p>
    <w:p w:rsidR="00C719F1" w:rsidRDefault="00D51473" w:rsidP="00C719F1">
      <w:pPr>
        <w:pStyle w:val="a9"/>
        <w:jc w:val="center"/>
        <w:rPr>
          <w:rFonts w:ascii="Times New Roman" w:hAnsi="Times New Roman"/>
          <w:bCs/>
          <w:highlight w:val="yellow"/>
          <w:lang w:val="kk-KZ"/>
        </w:rPr>
      </w:pPr>
      <w:r w:rsidRPr="00C3684F">
        <w:rPr>
          <w:noProof/>
          <w:lang w:eastAsia="ru-RU"/>
        </w:rPr>
        <w:drawing>
          <wp:inline distT="0" distB="0" distL="0" distR="0" wp14:anchorId="3077BA46" wp14:editId="7C31EB23">
            <wp:extent cx="5039360" cy="1952625"/>
            <wp:effectExtent l="0" t="0" r="8890" b="9525"/>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719F1" w:rsidRPr="00995D60" w:rsidRDefault="00C719F1" w:rsidP="00C719F1">
      <w:pPr>
        <w:pStyle w:val="a9"/>
        <w:jc w:val="center"/>
        <w:rPr>
          <w:rFonts w:ascii="Times New Roman" w:hAnsi="Times New Roman"/>
          <w:bCs/>
          <w:sz w:val="20"/>
          <w:szCs w:val="20"/>
          <w:lang w:val="kk-KZ"/>
        </w:rPr>
      </w:pPr>
    </w:p>
    <w:p w:rsidR="00C719F1" w:rsidRPr="00B559EB" w:rsidRDefault="00C719F1" w:rsidP="00C719F1">
      <w:pPr>
        <w:pStyle w:val="a9"/>
        <w:jc w:val="center"/>
        <w:rPr>
          <w:rFonts w:ascii="Times New Roman" w:hAnsi="Times New Roman"/>
          <w:bCs/>
          <w:lang w:val="kk-KZ"/>
        </w:rPr>
      </w:pPr>
      <w:r w:rsidRPr="00B559EB">
        <w:rPr>
          <w:rFonts w:ascii="Times New Roman" w:hAnsi="Times New Roman"/>
          <w:bCs/>
          <w:lang w:val="kk-KZ"/>
        </w:rPr>
        <w:t xml:space="preserve">Сурет </w:t>
      </w:r>
      <w:r w:rsidR="00995D60">
        <w:rPr>
          <w:rFonts w:ascii="Times New Roman" w:hAnsi="Times New Roman"/>
          <w:bCs/>
          <w:lang w:val="kk-KZ"/>
        </w:rPr>
        <w:t>4</w:t>
      </w:r>
      <w:r w:rsidR="00610615">
        <w:rPr>
          <w:rFonts w:ascii="Times New Roman" w:hAnsi="Times New Roman"/>
          <w:bCs/>
          <w:lang w:val="kk-KZ"/>
        </w:rPr>
        <w:t xml:space="preserve"> -</w:t>
      </w:r>
      <w:r w:rsidRPr="00B559EB">
        <w:rPr>
          <w:rFonts w:ascii="Times New Roman" w:hAnsi="Times New Roman"/>
          <w:bCs/>
          <w:lang w:val="kk-KZ"/>
        </w:rPr>
        <w:t xml:space="preserve"> Эксперименттен кейінгі педагогикалық даярлықтың мотивациялық құраушысының салыстырмалы нәтижесінің диаграммасы.</w:t>
      </w:r>
    </w:p>
    <w:p w:rsidR="00C719F1" w:rsidRPr="00B559EB"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lastRenderedPageBreak/>
        <w:t xml:space="preserve">Болашақ жаттықтырушы-оқытушылардың </w:t>
      </w:r>
      <w:r>
        <w:rPr>
          <w:rFonts w:ascii="Times New Roman" w:hAnsi="Times New Roman"/>
          <w:b w:val="0"/>
          <w:iCs/>
          <w:sz w:val="28"/>
          <w:szCs w:val="28"/>
          <w:lang w:val="kk-KZ"/>
        </w:rPr>
        <w:t xml:space="preserve">оқушылардың оқу-жаттығу іс-әрекетін </w:t>
      </w:r>
      <w:r w:rsidRPr="00B559EB">
        <w:rPr>
          <w:rFonts w:ascii="Times New Roman" w:hAnsi="Times New Roman"/>
          <w:b w:val="0"/>
          <w:iCs/>
          <w:sz w:val="28"/>
          <w:szCs w:val="28"/>
          <w:lang w:val="kk-KZ"/>
        </w:rPr>
        <w:t>педагогикалық бақылау</w:t>
      </w:r>
      <w:r>
        <w:rPr>
          <w:rFonts w:ascii="Times New Roman" w:hAnsi="Times New Roman"/>
          <w:b w:val="0"/>
          <w:iCs/>
          <w:sz w:val="28"/>
          <w:szCs w:val="28"/>
          <w:lang w:val="kk-KZ"/>
        </w:rPr>
        <w:t>ға</w:t>
      </w:r>
      <w:r w:rsidRPr="00B559EB">
        <w:rPr>
          <w:rFonts w:ascii="Times New Roman" w:hAnsi="Times New Roman"/>
          <w:b w:val="0"/>
          <w:iCs/>
          <w:sz w:val="28"/>
          <w:szCs w:val="28"/>
          <w:lang w:val="kk-KZ"/>
        </w:rPr>
        <w:t xml:space="preserve"> даярлығының қалыптастырылған деңгейін анықтау бойынша </w:t>
      </w:r>
      <w:r>
        <w:rPr>
          <w:rFonts w:ascii="Times New Roman" w:hAnsi="Times New Roman"/>
          <w:b w:val="0"/>
          <w:iCs/>
          <w:sz w:val="28"/>
          <w:szCs w:val="28"/>
          <w:lang w:val="kk-KZ"/>
        </w:rPr>
        <w:t xml:space="preserve">жүргізілген </w:t>
      </w:r>
      <w:r w:rsidRPr="00B559EB">
        <w:rPr>
          <w:rFonts w:ascii="Times New Roman" w:hAnsi="Times New Roman"/>
          <w:b w:val="0"/>
          <w:iCs/>
          <w:sz w:val="28"/>
          <w:szCs w:val="28"/>
          <w:lang w:val="kk-KZ"/>
        </w:rPr>
        <w:t xml:space="preserve">сандық және сапалық талдау білім алушыларда оқуға, </w:t>
      </w:r>
      <w:r>
        <w:rPr>
          <w:rFonts w:ascii="Times New Roman" w:hAnsi="Times New Roman"/>
          <w:b w:val="0"/>
          <w:iCs/>
          <w:sz w:val="28"/>
          <w:szCs w:val="28"/>
          <w:lang w:val="kk-KZ"/>
        </w:rPr>
        <w:t xml:space="preserve">педагогикалық бақылау </w:t>
      </w:r>
      <w:r w:rsidRPr="00B559EB">
        <w:rPr>
          <w:rFonts w:ascii="Times New Roman" w:hAnsi="Times New Roman"/>
          <w:b w:val="0"/>
          <w:iCs/>
          <w:sz w:val="28"/>
          <w:szCs w:val="28"/>
          <w:lang w:val="kk-KZ"/>
        </w:rPr>
        <w:t xml:space="preserve">іс-әрекеттеріне деген оң көзқарас бола бастағанын көрсетеді. </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iCs/>
          <w:sz w:val="28"/>
          <w:szCs w:val="28"/>
          <w:lang w:val="kk-KZ"/>
        </w:rPr>
        <w:t xml:space="preserve">Эксперимент тобындағы жоғары көрсеткіш 25,8 </w:t>
      </w:r>
      <w:r w:rsidRPr="00B559EB">
        <w:rPr>
          <w:rFonts w:ascii="Times New Roman" w:hAnsi="Times New Roman"/>
          <w:b w:val="0"/>
          <w:sz w:val="28"/>
          <w:szCs w:val="28"/>
          <w:lang w:val="kk-KZ"/>
        </w:rPr>
        <w:t>%-ға қол жеткізген болса, бақылау тобында 15,9% құрады. Болашақ мамандардың өзін жетілдіруге ұмтылыстарының артқандығын көруге болады.</w:t>
      </w:r>
    </w:p>
    <w:p w:rsidR="00C719F1"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r>
        <w:rPr>
          <w:rFonts w:ascii="Times New Roman" w:hAnsi="Times New Roman"/>
          <w:b w:val="0"/>
          <w:iCs/>
          <w:sz w:val="28"/>
          <w:szCs w:val="28"/>
          <w:lang w:val="kk-KZ"/>
        </w:rPr>
        <w:t>Білім алушыларға педагогикалық бақылау, оның ішінде:</w:t>
      </w:r>
    </w:p>
    <w:p w:rsidR="00C719F1"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r>
        <w:rPr>
          <w:rFonts w:ascii="Times New Roman" w:hAnsi="Times New Roman"/>
          <w:b w:val="0"/>
          <w:iCs/>
          <w:sz w:val="28"/>
          <w:szCs w:val="28"/>
          <w:lang w:val="kk-KZ"/>
        </w:rPr>
        <w:t>- педагогикалық бақылаудың мақсаты мен міндеттерін нақтылау;</w:t>
      </w:r>
    </w:p>
    <w:p w:rsidR="00C719F1"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r>
        <w:rPr>
          <w:rFonts w:ascii="Times New Roman" w:hAnsi="Times New Roman"/>
          <w:b w:val="0"/>
          <w:iCs/>
          <w:sz w:val="28"/>
          <w:szCs w:val="28"/>
          <w:lang w:val="kk-KZ"/>
        </w:rPr>
        <w:t>- оқу-жаттығу іс-әрекеттері мен олардың нәтижелеріне педагогикалық бақылау түрлерін қолдану;</w:t>
      </w:r>
    </w:p>
    <w:p w:rsidR="00C719F1"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r>
        <w:rPr>
          <w:rFonts w:ascii="Times New Roman" w:hAnsi="Times New Roman"/>
          <w:b w:val="0"/>
          <w:iCs/>
          <w:sz w:val="28"/>
          <w:szCs w:val="28"/>
          <w:lang w:val="kk-KZ"/>
        </w:rPr>
        <w:t>- оқушылардың оқу-жаттығу іс-әрекеттерін педагогикалық бақылау мазмұны бойынша жүргізілетін жұмыстарды орындау;</w:t>
      </w:r>
    </w:p>
    <w:p w:rsidR="00C719F1"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r>
        <w:rPr>
          <w:rFonts w:ascii="Times New Roman" w:hAnsi="Times New Roman"/>
          <w:b w:val="0"/>
          <w:iCs/>
          <w:sz w:val="28"/>
          <w:szCs w:val="28"/>
          <w:lang w:val="kk-KZ"/>
        </w:rPr>
        <w:t>- педагогикалық бақылау әдістері бойынша оқу жұмыстарын орындау;</w:t>
      </w:r>
    </w:p>
    <w:p w:rsidR="00C719F1"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r>
        <w:rPr>
          <w:rFonts w:ascii="Times New Roman" w:hAnsi="Times New Roman"/>
          <w:b w:val="0"/>
          <w:iCs/>
          <w:sz w:val="28"/>
          <w:szCs w:val="28"/>
          <w:lang w:val="kk-KZ"/>
        </w:rPr>
        <w:t>- бақылау формалары бойынша тест әзірлеу, ойын құрастыру, баяндама әзірлеу, т.б. құрастыру;</w:t>
      </w:r>
    </w:p>
    <w:p w:rsidR="00C719F1"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r>
        <w:rPr>
          <w:rFonts w:ascii="Times New Roman" w:hAnsi="Times New Roman"/>
          <w:b w:val="0"/>
          <w:iCs/>
          <w:sz w:val="28"/>
          <w:szCs w:val="28"/>
          <w:lang w:val="kk-KZ"/>
        </w:rPr>
        <w:t>- оқу-жаттығу жұмыстары барысында жіберілген қателіктерді түзету әдістемесі бойынша болашақ жаттықтырушы-оқытушылардың бағдарлы дайындығын теориялық тұрғыдан тексеру бойынша оқу жұмыстары мен педагогикалық тапсырмаларды орындау жүзеге асырылды.</w:t>
      </w:r>
    </w:p>
    <w:p w:rsidR="00C719F1" w:rsidRPr="00B559EB"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t xml:space="preserve">Болашақ жаттықтырушы-оқытушылардың педагогикалық бақылауға даярлығының келесі құраушысы спорт түрлеріне баулуды бақылау бойынша білімдерінің қалыптастырушы экспериментінен кейінгі нәтижесі төмендегідей болды (кесте </w:t>
      </w:r>
      <w:r w:rsidR="008954A7">
        <w:rPr>
          <w:rFonts w:ascii="Times New Roman" w:hAnsi="Times New Roman"/>
          <w:b w:val="0"/>
          <w:iCs/>
          <w:sz w:val="28"/>
          <w:szCs w:val="28"/>
          <w:lang w:val="kk-KZ"/>
        </w:rPr>
        <w:t>18</w:t>
      </w:r>
      <w:r>
        <w:rPr>
          <w:rFonts w:ascii="Times New Roman" w:hAnsi="Times New Roman"/>
          <w:b w:val="0"/>
          <w:iCs/>
          <w:sz w:val="28"/>
          <w:szCs w:val="28"/>
          <w:lang w:val="kk-KZ"/>
        </w:rPr>
        <w:t xml:space="preserve">, сурет </w:t>
      </w:r>
      <w:r w:rsidR="00995D60">
        <w:rPr>
          <w:rFonts w:ascii="Times New Roman" w:hAnsi="Times New Roman"/>
          <w:b w:val="0"/>
          <w:iCs/>
          <w:sz w:val="28"/>
          <w:szCs w:val="28"/>
          <w:lang w:val="kk-KZ"/>
        </w:rPr>
        <w:t>5</w:t>
      </w:r>
      <w:r w:rsidRPr="00B559EB">
        <w:rPr>
          <w:rFonts w:ascii="Times New Roman" w:hAnsi="Times New Roman"/>
          <w:b w:val="0"/>
          <w:iCs/>
          <w:sz w:val="28"/>
          <w:szCs w:val="28"/>
          <w:lang w:val="kk-KZ"/>
        </w:rPr>
        <w:t>).</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p>
    <w:p w:rsidR="00C719F1" w:rsidRDefault="00C719F1" w:rsidP="00610615">
      <w:pPr>
        <w:pStyle w:val="6"/>
        <w:tabs>
          <w:tab w:val="clear" w:pos="1152"/>
          <w:tab w:val="num" w:pos="0"/>
        </w:tabs>
        <w:spacing w:before="0" w:after="0"/>
        <w:ind w:left="0" w:firstLine="0"/>
        <w:rPr>
          <w:rFonts w:ascii="Times New Roman" w:hAnsi="Times New Roman"/>
          <w:b w:val="0"/>
          <w:sz w:val="28"/>
          <w:szCs w:val="28"/>
          <w:lang w:val="kk-KZ"/>
        </w:rPr>
      </w:pPr>
      <w:r w:rsidRPr="00B559EB">
        <w:rPr>
          <w:rFonts w:ascii="Times New Roman" w:hAnsi="Times New Roman"/>
          <w:b w:val="0"/>
          <w:sz w:val="28"/>
          <w:szCs w:val="28"/>
          <w:lang w:val="kk-KZ"/>
        </w:rPr>
        <w:t xml:space="preserve">Кесте </w:t>
      </w:r>
      <w:r w:rsidR="008954A7">
        <w:rPr>
          <w:rFonts w:ascii="Times New Roman" w:hAnsi="Times New Roman"/>
          <w:b w:val="0"/>
          <w:sz w:val="28"/>
          <w:szCs w:val="28"/>
          <w:lang w:val="kk-KZ"/>
        </w:rPr>
        <w:t>18</w:t>
      </w:r>
      <w:r w:rsidRPr="00B559EB">
        <w:rPr>
          <w:rFonts w:ascii="Times New Roman" w:hAnsi="Times New Roman"/>
          <w:b w:val="0"/>
          <w:sz w:val="28"/>
          <w:szCs w:val="28"/>
          <w:lang w:val="kk-KZ"/>
        </w:rPr>
        <w:t xml:space="preserve"> – Соңғы бақылау кезеңінде болашақ жаттықтырушы-оқытушылардың педагогикалық бақылауға даярлығының мазмұндық құраушыларының қалыптастырылғандығы</w:t>
      </w:r>
    </w:p>
    <w:p w:rsidR="00610615" w:rsidRPr="00610615" w:rsidRDefault="00610615" w:rsidP="00610615">
      <w:pPr>
        <w:rPr>
          <w:lang w:val="kk-KZ"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750"/>
        <w:gridCol w:w="809"/>
        <w:gridCol w:w="735"/>
        <w:gridCol w:w="825"/>
        <w:gridCol w:w="765"/>
        <w:gridCol w:w="936"/>
        <w:gridCol w:w="9"/>
        <w:gridCol w:w="936"/>
        <w:gridCol w:w="897"/>
      </w:tblGrid>
      <w:tr w:rsidR="00C719F1" w:rsidRPr="00B559EB" w:rsidTr="00C719F1">
        <w:tc>
          <w:tcPr>
            <w:tcW w:w="2977" w:type="dxa"/>
            <w:vMerge w:val="restart"/>
          </w:tcPr>
          <w:p w:rsidR="00C719F1" w:rsidRPr="00B559EB" w:rsidRDefault="00C719F1" w:rsidP="008954A7">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Қалыптастырылу деңгейлері</w:t>
            </w:r>
          </w:p>
        </w:tc>
        <w:tc>
          <w:tcPr>
            <w:tcW w:w="3119" w:type="dxa"/>
            <w:gridSpan w:val="4"/>
          </w:tcPr>
          <w:p w:rsidR="00C719F1" w:rsidRPr="00B559EB" w:rsidRDefault="00C719F1" w:rsidP="008954A7">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Анықтау эксперименті</w:t>
            </w:r>
          </w:p>
        </w:tc>
        <w:tc>
          <w:tcPr>
            <w:tcW w:w="3543" w:type="dxa"/>
            <w:gridSpan w:val="5"/>
          </w:tcPr>
          <w:p w:rsidR="00C719F1" w:rsidRPr="00B559EB" w:rsidRDefault="00C719F1" w:rsidP="008954A7">
            <w:pPr>
              <w:pStyle w:val="6"/>
              <w:tabs>
                <w:tab w:val="clear" w:pos="1152"/>
                <w:tab w:val="num" w:pos="0"/>
              </w:tabs>
              <w:spacing w:before="0" w:after="0"/>
              <w:ind w:left="0" w:firstLine="567"/>
              <w:jc w:val="center"/>
              <w:rPr>
                <w:rFonts w:ascii="Times New Roman" w:hAnsi="Times New Roman"/>
                <w:b w:val="0"/>
                <w:sz w:val="26"/>
                <w:szCs w:val="26"/>
                <w:lang w:val="kk-KZ"/>
              </w:rPr>
            </w:pPr>
            <w:r w:rsidRPr="00B559EB">
              <w:rPr>
                <w:rFonts w:ascii="Times New Roman" w:hAnsi="Times New Roman"/>
                <w:b w:val="0"/>
                <w:sz w:val="26"/>
                <w:szCs w:val="26"/>
                <w:lang w:val="kk-KZ"/>
              </w:rPr>
              <w:t>Бақылау эксперименті</w:t>
            </w:r>
          </w:p>
        </w:tc>
      </w:tr>
      <w:tr w:rsidR="00C719F1" w:rsidRPr="00B559EB" w:rsidTr="00C719F1">
        <w:tc>
          <w:tcPr>
            <w:tcW w:w="2977" w:type="dxa"/>
            <w:vMerge/>
          </w:tcPr>
          <w:p w:rsidR="00C719F1" w:rsidRPr="00B559EB" w:rsidRDefault="00C719F1" w:rsidP="00C719F1">
            <w:pPr>
              <w:pStyle w:val="6"/>
              <w:tabs>
                <w:tab w:val="clear" w:pos="1152"/>
                <w:tab w:val="num" w:pos="0"/>
              </w:tabs>
              <w:spacing w:before="0" w:after="0"/>
              <w:ind w:left="0" w:firstLine="567"/>
              <w:rPr>
                <w:rFonts w:ascii="Times New Roman" w:hAnsi="Times New Roman"/>
                <w:b w:val="0"/>
                <w:sz w:val="26"/>
                <w:szCs w:val="26"/>
                <w:lang w:val="kk-KZ"/>
              </w:rPr>
            </w:pPr>
          </w:p>
        </w:tc>
        <w:tc>
          <w:tcPr>
            <w:tcW w:w="1559" w:type="dxa"/>
            <w:gridSpan w:val="2"/>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Эксп.тобы (62)</w:t>
            </w:r>
          </w:p>
        </w:tc>
        <w:tc>
          <w:tcPr>
            <w:tcW w:w="1560" w:type="dxa"/>
            <w:gridSpan w:val="2"/>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Бақ.тобы (63)</w:t>
            </w:r>
          </w:p>
        </w:tc>
        <w:tc>
          <w:tcPr>
            <w:tcW w:w="1710" w:type="dxa"/>
            <w:gridSpan w:val="3"/>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Эксп.тобы (62)</w:t>
            </w:r>
          </w:p>
        </w:tc>
        <w:tc>
          <w:tcPr>
            <w:tcW w:w="1833" w:type="dxa"/>
            <w:gridSpan w:val="2"/>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Бақ.тобы (63)</w:t>
            </w:r>
          </w:p>
        </w:tc>
      </w:tr>
      <w:tr w:rsidR="00C719F1" w:rsidRPr="00B559EB" w:rsidTr="00C719F1">
        <w:tc>
          <w:tcPr>
            <w:tcW w:w="2977" w:type="dxa"/>
            <w:vMerge/>
          </w:tcPr>
          <w:p w:rsidR="00C719F1" w:rsidRPr="00B559EB" w:rsidRDefault="00C719F1" w:rsidP="00C719F1">
            <w:pPr>
              <w:pStyle w:val="6"/>
              <w:tabs>
                <w:tab w:val="clear" w:pos="1152"/>
                <w:tab w:val="num" w:pos="0"/>
              </w:tabs>
              <w:spacing w:before="0" w:after="0"/>
              <w:ind w:left="0" w:firstLine="567"/>
              <w:rPr>
                <w:rFonts w:ascii="Times New Roman" w:hAnsi="Times New Roman"/>
                <w:b w:val="0"/>
                <w:sz w:val="26"/>
                <w:szCs w:val="26"/>
                <w:lang w:val="kk-KZ"/>
              </w:rPr>
            </w:pPr>
          </w:p>
        </w:tc>
        <w:tc>
          <w:tcPr>
            <w:tcW w:w="750"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w:t>
            </w:r>
          </w:p>
        </w:tc>
        <w:tc>
          <w:tcPr>
            <w:tcW w:w="809"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адам</w:t>
            </w:r>
          </w:p>
        </w:tc>
        <w:tc>
          <w:tcPr>
            <w:tcW w:w="735"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w:t>
            </w:r>
          </w:p>
        </w:tc>
        <w:tc>
          <w:tcPr>
            <w:tcW w:w="82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адам</w:t>
            </w:r>
          </w:p>
        </w:tc>
        <w:tc>
          <w:tcPr>
            <w:tcW w:w="765"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w:t>
            </w:r>
          </w:p>
        </w:tc>
        <w:tc>
          <w:tcPr>
            <w:tcW w:w="936"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Адам</w:t>
            </w:r>
          </w:p>
        </w:tc>
        <w:tc>
          <w:tcPr>
            <w:tcW w:w="945" w:type="dxa"/>
            <w:gridSpan w:val="2"/>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w:t>
            </w:r>
          </w:p>
        </w:tc>
        <w:tc>
          <w:tcPr>
            <w:tcW w:w="897"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Адам</w:t>
            </w:r>
          </w:p>
        </w:tc>
      </w:tr>
      <w:tr w:rsidR="00C719F1" w:rsidRPr="00B559EB" w:rsidTr="00C719F1">
        <w:tc>
          <w:tcPr>
            <w:tcW w:w="2977"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Жоғары</w:t>
            </w:r>
          </w:p>
        </w:tc>
        <w:tc>
          <w:tcPr>
            <w:tcW w:w="750"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12,9</w:t>
            </w:r>
          </w:p>
        </w:tc>
        <w:tc>
          <w:tcPr>
            <w:tcW w:w="809"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8</w:t>
            </w:r>
          </w:p>
        </w:tc>
        <w:tc>
          <w:tcPr>
            <w:tcW w:w="73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14,3</w:t>
            </w:r>
          </w:p>
        </w:tc>
        <w:tc>
          <w:tcPr>
            <w:tcW w:w="825"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9</w:t>
            </w:r>
          </w:p>
        </w:tc>
        <w:tc>
          <w:tcPr>
            <w:tcW w:w="76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29,0</w:t>
            </w:r>
          </w:p>
        </w:tc>
        <w:tc>
          <w:tcPr>
            <w:tcW w:w="936"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18</w:t>
            </w:r>
          </w:p>
        </w:tc>
        <w:tc>
          <w:tcPr>
            <w:tcW w:w="945" w:type="dxa"/>
            <w:gridSpan w:val="2"/>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19,0</w:t>
            </w:r>
          </w:p>
        </w:tc>
        <w:tc>
          <w:tcPr>
            <w:tcW w:w="897"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12</w:t>
            </w:r>
          </w:p>
        </w:tc>
      </w:tr>
      <w:tr w:rsidR="00C719F1" w:rsidRPr="00B559EB" w:rsidTr="00C719F1">
        <w:tc>
          <w:tcPr>
            <w:tcW w:w="2977"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Орта</w:t>
            </w:r>
          </w:p>
        </w:tc>
        <w:tc>
          <w:tcPr>
            <w:tcW w:w="750"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32,3</w:t>
            </w:r>
          </w:p>
        </w:tc>
        <w:tc>
          <w:tcPr>
            <w:tcW w:w="809"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20</w:t>
            </w:r>
          </w:p>
        </w:tc>
        <w:tc>
          <w:tcPr>
            <w:tcW w:w="73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30,2</w:t>
            </w:r>
          </w:p>
        </w:tc>
        <w:tc>
          <w:tcPr>
            <w:tcW w:w="82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19</w:t>
            </w:r>
          </w:p>
        </w:tc>
        <w:tc>
          <w:tcPr>
            <w:tcW w:w="76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48,4</w:t>
            </w:r>
          </w:p>
        </w:tc>
        <w:tc>
          <w:tcPr>
            <w:tcW w:w="936"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30</w:t>
            </w:r>
          </w:p>
        </w:tc>
        <w:tc>
          <w:tcPr>
            <w:tcW w:w="945" w:type="dxa"/>
            <w:gridSpan w:val="2"/>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38,1</w:t>
            </w:r>
          </w:p>
        </w:tc>
        <w:tc>
          <w:tcPr>
            <w:tcW w:w="897"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26</w:t>
            </w:r>
          </w:p>
        </w:tc>
      </w:tr>
      <w:tr w:rsidR="00C719F1" w:rsidRPr="00B559EB" w:rsidTr="00C719F1">
        <w:tc>
          <w:tcPr>
            <w:tcW w:w="2977"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 xml:space="preserve">Төмен </w:t>
            </w:r>
          </w:p>
        </w:tc>
        <w:tc>
          <w:tcPr>
            <w:tcW w:w="750"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54,8</w:t>
            </w:r>
          </w:p>
        </w:tc>
        <w:tc>
          <w:tcPr>
            <w:tcW w:w="809"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34</w:t>
            </w:r>
          </w:p>
        </w:tc>
        <w:tc>
          <w:tcPr>
            <w:tcW w:w="73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55,5</w:t>
            </w:r>
          </w:p>
        </w:tc>
        <w:tc>
          <w:tcPr>
            <w:tcW w:w="82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35</w:t>
            </w:r>
          </w:p>
        </w:tc>
        <w:tc>
          <w:tcPr>
            <w:tcW w:w="76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22,6</w:t>
            </w:r>
          </w:p>
        </w:tc>
        <w:tc>
          <w:tcPr>
            <w:tcW w:w="936"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14</w:t>
            </w:r>
          </w:p>
        </w:tc>
        <w:tc>
          <w:tcPr>
            <w:tcW w:w="945" w:type="dxa"/>
            <w:gridSpan w:val="2"/>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42,9</w:t>
            </w:r>
          </w:p>
        </w:tc>
        <w:tc>
          <w:tcPr>
            <w:tcW w:w="897"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25</w:t>
            </w:r>
          </w:p>
        </w:tc>
      </w:tr>
    </w:tbl>
    <w:p w:rsidR="00C719F1" w:rsidRPr="00B559EB" w:rsidRDefault="00C719F1" w:rsidP="00C719F1">
      <w:pPr>
        <w:pStyle w:val="6"/>
        <w:tabs>
          <w:tab w:val="clear" w:pos="1152"/>
          <w:tab w:val="num" w:pos="0"/>
        </w:tabs>
        <w:spacing w:before="0" w:after="0"/>
        <w:ind w:left="0" w:firstLine="567"/>
        <w:rPr>
          <w:rFonts w:ascii="Times New Roman" w:hAnsi="Times New Roman"/>
          <w:b w:val="0"/>
          <w:sz w:val="26"/>
          <w:szCs w:val="26"/>
          <w:lang w:val="kk-KZ"/>
        </w:rPr>
      </w:pPr>
    </w:p>
    <w:p w:rsidR="00C719F1" w:rsidRDefault="00D51473" w:rsidP="00C719F1">
      <w:pPr>
        <w:pStyle w:val="6"/>
        <w:tabs>
          <w:tab w:val="clear" w:pos="1152"/>
          <w:tab w:val="num" w:pos="0"/>
        </w:tabs>
        <w:spacing w:before="0" w:after="0"/>
        <w:ind w:left="0" w:firstLine="567"/>
        <w:rPr>
          <w:rFonts w:ascii="Times New Roman" w:hAnsi="Times New Roman"/>
          <w:b w:val="0"/>
          <w:iCs/>
          <w:sz w:val="28"/>
          <w:szCs w:val="28"/>
          <w:lang w:val="kk-KZ"/>
        </w:rPr>
      </w:pPr>
      <w:r w:rsidRPr="00C3684F">
        <w:rPr>
          <w:noProof/>
        </w:rPr>
        <w:lastRenderedPageBreak/>
        <w:drawing>
          <wp:inline distT="0" distB="0" distL="0" distR="0" wp14:anchorId="2D95A518" wp14:editId="60EB5B04">
            <wp:extent cx="5284382" cy="2477387"/>
            <wp:effectExtent l="0" t="0" r="12065" b="18415"/>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719F1" w:rsidRDefault="00C719F1" w:rsidP="00C719F1">
      <w:pPr>
        <w:pStyle w:val="a9"/>
        <w:jc w:val="center"/>
        <w:rPr>
          <w:rFonts w:ascii="Times New Roman" w:hAnsi="Times New Roman"/>
          <w:bCs/>
          <w:highlight w:val="yellow"/>
          <w:lang w:val="kk-KZ"/>
        </w:rPr>
      </w:pPr>
    </w:p>
    <w:p w:rsidR="00C719F1" w:rsidRPr="00B559EB" w:rsidRDefault="00C719F1" w:rsidP="00C719F1">
      <w:pPr>
        <w:pStyle w:val="a9"/>
        <w:jc w:val="center"/>
        <w:rPr>
          <w:rFonts w:ascii="Times New Roman" w:hAnsi="Times New Roman"/>
          <w:bCs/>
          <w:lang w:val="kk-KZ"/>
        </w:rPr>
      </w:pPr>
      <w:r w:rsidRPr="00B559EB">
        <w:rPr>
          <w:rFonts w:ascii="Times New Roman" w:hAnsi="Times New Roman"/>
          <w:bCs/>
          <w:lang w:val="kk-KZ"/>
        </w:rPr>
        <w:t xml:space="preserve">Сурет </w:t>
      </w:r>
      <w:r w:rsidR="00995D60">
        <w:rPr>
          <w:rFonts w:ascii="Times New Roman" w:hAnsi="Times New Roman"/>
          <w:bCs/>
          <w:lang w:val="kk-KZ"/>
        </w:rPr>
        <w:t>5</w:t>
      </w:r>
      <w:r w:rsidR="00610615">
        <w:rPr>
          <w:rFonts w:ascii="Times New Roman" w:hAnsi="Times New Roman"/>
          <w:bCs/>
          <w:lang w:val="kk-KZ"/>
        </w:rPr>
        <w:t xml:space="preserve"> -</w:t>
      </w:r>
      <w:r w:rsidRPr="00B559EB">
        <w:rPr>
          <w:rFonts w:ascii="Times New Roman" w:hAnsi="Times New Roman"/>
          <w:bCs/>
          <w:lang w:val="kk-KZ"/>
        </w:rPr>
        <w:t xml:space="preserve"> Эксперименттен кейінгі педагогикалық даярлықтың </w:t>
      </w:r>
      <w:r>
        <w:rPr>
          <w:rFonts w:ascii="Times New Roman" w:hAnsi="Times New Roman"/>
          <w:bCs/>
          <w:lang w:val="kk-KZ"/>
        </w:rPr>
        <w:t>мазмұнд</w:t>
      </w:r>
      <w:r w:rsidRPr="00B559EB">
        <w:rPr>
          <w:rFonts w:ascii="Times New Roman" w:hAnsi="Times New Roman"/>
          <w:bCs/>
          <w:lang w:val="kk-KZ"/>
        </w:rPr>
        <w:t>ық құраушысының салыстырмалы нәтижесінің диаграммасы.</w:t>
      </w:r>
    </w:p>
    <w:p w:rsidR="00C719F1"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p>
    <w:p w:rsidR="00C719F1" w:rsidRPr="00ED555C"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t>Студенттердің</w:t>
      </w:r>
      <w:r>
        <w:rPr>
          <w:rFonts w:ascii="Times New Roman" w:hAnsi="Times New Roman"/>
          <w:b w:val="0"/>
          <w:iCs/>
          <w:sz w:val="28"/>
          <w:szCs w:val="28"/>
          <w:lang w:val="kk-KZ"/>
        </w:rPr>
        <w:t xml:space="preserve"> оқушылардың оқу-жаттығу іс-әрекетін педагогикалық бақылауға даярлығының</w:t>
      </w:r>
      <w:r w:rsidRPr="00B559EB">
        <w:rPr>
          <w:rFonts w:ascii="Times New Roman" w:hAnsi="Times New Roman"/>
          <w:b w:val="0"/>
          <w:iCs/>
          <w:sz w:val="28"/>
          <w:szCs w:val="28"/>
          <w:lang w:val="kk-KZ"/>
        </w:rPr>
        <w:t xml:space="preserve"> мазмұндық көрсеткіштері басқа құраушыларға қарағанда жоғары екендігі байқалады. Оның себебі ретінде, бұл пәннің мазмұнындағы </w:t>
      </w:r>
      <w:r>
        <w:rPr>
          <w:rFonts w:ascii="Times New Roman" w:hAnsi="Times New Roman"/>
          <w:b w:val="0"/>
          <w:iCs/>
          <w:sz w:val="28"/>
          <w:szCs w:val="28"/>
          <w:lang w:val="kk-KZ"/>
        </w:rPr>
        <w:t xml:space="preserve">бақылау бойынша </w:t>
      </w:r>
      <w:r w:rsidRPr="00B559EB">
        <w:rPr>
          <w:rFonts w:ascii="Times New Roman" w:hAnsi="Times New Roman"/>
          <w:b w:val="0"/>
          <w:iCs/>
          <w:sz w:val="28"/>
          <w:szCs w:val="28"/>
          <w:lang w:val="kk-KZ"/>
        </w:rPr>
        <w:t>оқу материалдарының педагогика, әдістеме пәндерін</w:t>
      </w:r>
      <w:r>
        <w:rPr>
          <w:rFonts w:ascii="Times New Roman" w:hAnsi="Times New Roman"/>
          <w:b w:val="0"/>
          <w:iCs/>
          <w:sz w:val="28"/>
          <w:szCs w:val="28"/>
          <w:lang w:val="kk-KZ"/>
        </w:rPr>
        <w:t>де</w:t>
      </w:r>
      <w:r w:rsidRPr="00B559EB">
        <w:rPr>
          <w:rFonts w:ascii="Times New Roman" w:hAnsi="Times New Roman"/>
          <w:b w:val="0"/>
          <w:iCs/>
          <w:sz w:val="28"/>
          <w:szCs w:val="28"/>
          <w:lang w:val="kk-KZ"/>
        </w:rPr>
        <w:t xml:space="preserve"> </w:t>
      </w:r>
      <w:r>
        <w:rPr>
          <w:rFonts w:ascii="Times New Roman" w:hAnsi="Times New Roman"/>
          <w:b w:val="0"/>
          <w:iCs/>
          <w:sz w:val="28"/>
          <w:szCs w:val="28"/>
          <w:lang w:val="kk-KZ"/>
        </w:rPr>
        <w:t>алдын ала</w:t>
      </w:r>
      <w:r w:rsidRPr="00B559EB">
        <w:rPr>
          <w:rFonts w:ascii="Times New Roman" w:hAnsi="Times New Roman"/>
          <w:b w:val="0"/>
          <w:iCs/>
          <w:sz w:val="28"/>
          <w:szCs w:val="28"/>
          <w:lang w:val="kk-KZ"/>
        </w:rPr>
        <w:t xml:space="preserve"> қарастырыл</w:t>
      </w:r>
      <w:r>
        <w:rPr>
          <w:rFonts w:ascii="Times New Roman" w:hAnsi="Times New Roman"/>
          <w:b w:val="0"/>
          <w:iCs/>
          <w:sz w:val="28"/>
          <w:szCs w:val="28"/>
          <w:lang w:val="kk-KZ"/>
        </w:rPr>
        <w:t>уын айт</w:t>
      </w:r>
      <w:r w:rsidR="008954A7">
        <w:rPr>
          <w:rFonts w:ascii="Times New Roman" w:hAnsi="Times New Roman"/>
          <w:b w:val="0"/>
          <w:iCs/>
          <w:sz w:val="28"/>
          <w:szCs w:val="28"/>
          <w:lang w:val="kk-KZ"/>
        </w:rPr>
        <w:t>уғ</w:t>
      </w:r>
      <w:r>
        <w:rPr>
          <w:rFonts w:ascii="Times New Roman" w:hAnsi="Times New Roman"/>
          <w:b w:val="0"/>
          <w:iCs/>
          <w:sz w:val="28"/>
          <w:szCs w:val="28"/>
          <w:lang w:val="kk-KZ"/>
        </w:rPr>
        <w:t>а бола</w:t>
      </w:r>
      <w:r w:rsidRPr="00B559EB">
        <w:rPr>
          <w:rFonts w:ascii="Times New Roman" w:hAnsi="Times New Roman"/>
          <w:b w:val="0"/>
          <w:iCs/>
          <w:sz w:val="28"/>
          <w:szCs w:val="28"/>
          <w:lang w:val="kk-KZ"/>
        </w:rPr>
        <w:t>д</w:t>
      </w:r>
      <w:r>
        <w:rPr>
          <w:rFonts w:ascii="Times New Roman" w:hAnsi="Times New Roman"/>
          <w:b w:val="0"/>
          <w:iCs/>
          <w:sz w:val="28"/>
          <w:szCs w:val="28"/>
          <w:lang w:val="kk-KZ"/>
        </w:rPr>
        <w:t>ы</w:t>
      </w:r>
      <w:r w:rsidRPr="00B559EB">
        <w:rPr>
          <w:rFonts w:ascii="Times New Roman" w:hAnsi="Times New Roman"/>
          <w:b w:val="0"/>
          <w:iCs/>
          <w:sz w:val="28"/>
          <w:szCs w:val="28"/>
          <w:lang w:val="kk-KZ"/>
        </w:rPr>
        <w:t>. Бұл көрсеткіш бойынша студенттер: теориялық білімдерін: білу, түсіну, қолдану деңгейінде меңгеруін көрсетуі керек болатын және оларды кейбіреулері жоғары д</w:t>
      </w:r>
      <w:r w:rsidRPr="00ED555C">
        <w:rPr>
          <w:rFonts w:ascii="Times New Roman" w:hAnsi="Times New Roman"/>
          <w:b w:val="0"/>
          <w:iCs/>
          <w:sz w:val="28"/>
          <w:szCs w:val="28"/>
          <w:lang w:val="kk-KZ"/>
        </w:rPr>
        <w:t>еңгейді (талдау, бағалау, жинақтау) көрсете білді. Танымның жоғары көрсеткіші және біздің зерттеу жұмысымызда да жоғары деңгейде қалдырылды. Эксперимент тобында үлгерім 29,0</w:t>
      </w:r>
      <w:r w:rsidRPr="00ED555C">
        <w:rPr>
          <w:rFonts w:ascii="Times New Roman" w:hAnsi="Times New Roman"/>
          <w:b w:val="0"/>
          <w:sz w:val="28"/>
          <w:szCs w:val="28"/>
          <w:lang w:val="kk-KZ"/>
        </w:rPr>
        <w:t xml:space="preserve">% </w:t>
      </w:r>
      <w:r w:rsidRPr="00ED555C">
        <w:rPr>
          <w:rFonts w:ascii="Times New Roman" w:hAnsi="Times New Roman"/>
          <w:b w:val="0"/>
          <w:iCs/>
          <w:sz w:val="28"/>
          <w:szCs w:val="28"/>
          <w:lang w:val="kk-KZ"/>
        </w:rPr>
        <w:t>болса, бақылау тобында 19,0</w:t>
      </w:r>
      <w:r w:rsidRPr="00ED555C">
        <w:rPr>
          <w:rFonts w:ascii="Times New Roman" w:hAnsi="Times New Roman"/>
          <w:b w:val="0"/>
          <w:sz w:val="28"/>
          <w:szCs w:val="28"/>
          <w:lang w:val="kk-KZ"/>
        </w:rPr>
        <w:t xml:space="preserve">% </w:t>
      </w:r>
      <w:r w:rsidRPr="00ED555C">
        <w:rPr>
          <w:rFonts w:ascii="Times New Roman" w:hAnsi="Times New Roman"/>
          <w:b w:val="0"/>
          <w:iCs/>
          <w:sz w:val="28"/>
          <w:szCs w:val="28"/>
          <w:lang w:val="kk-KZ"/>
        </w:rPr>
        <w:t>пайызды көрсетті.</w:t>
      </w:r>
    </w:p>
    <w:p w:rsidR="00C719F1" w:rsidRPr="00ED555C" w:rsidRDefault="00C719F1" w:rsidP="00C719F1">
      <w:pPr>
        <w:pStyle w:val="ab"/>
        <w:spacing w:before="0" w:beforeAutospacing="0" w:after="0" w:afterAutospacing="0"/>
        <w:ind w:firstLine="567"/>
        <w:jc w:val="both"/>
        <w:rPr>
          <w:sz w:val="28"/>
          <w:szCs w:val="28"/>
          <w:lang w:val="kk-KZ"/>
        </w:rPr>
      </w:pPr>
      <w:r w:rsidRPr="00ED555C">
        <w:rPr>
          <w:sz w:val="28"/>
          <w:szCs w:val="28"/>
          <w:lang w:val="kk-KZ"/>
        </w:rPr>
        <w:t>1. оқу-жаттығу іс-әрекетін педагогикалық бақылау түрлеріне сәйкес сынақтарды (тесттерді) таңдауы және негіздеуі;</w:t>
      </w:r>
    </w:p>
    <w:p w:rsidR="00C719F1" w:rsidRPr="00ED555C" w:rsidRDefault="00C719F1" w:rsidP="00C719F1">
      <w:pPr>
        <w:pStyle w:val="ab"/>
        <w:spacing w:before="0" w:beforeAutospacing="0" w:after="0" w:afterAutospacing="0"/>
        <w:ind w:firstLine="567"/>
        <w:jc w:val="both"/>
        <w:rPr>
          <w:sz w:val="28"/>
          <w:szCs w:val="28"/>
          <w:lang w:val="kk-KZ"/>
        </w:rPr>
      </w:pPr>
      <w:r w:rsidRPr="00ED555C">
        <w:rPr>
          <w:sz w:val="28"/>
          <w:szCs w:val="28"/>
          <w:lang w:val="kk-KZ"/>
        </w:rPr>
        <w:t>2. педагогикалық бақылау түрлеріне сәйкес жүзеге асыру алгоритмін орындауы.</w:t>
      </w:r>
    </w:p>
    <w:p w:rsidR="00C719F1" w:rsidRPr="00ED555C"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ED555C">
        <w:rPr>
          <w:rFonts w:ascii="Times New Roman" w:hAnsi="Times New Roman"/>
          <w:b w:val="0"/>
          <w:sz w:val="28"/>
          <w:szCs w:val="28"/>
          <w:lang w:val="kk-KZ"/>
        </w:rPr>
        <w:t>3. оқу-жаттығу іс-әрекеті барысы мен нәтижесіндегі кемшіліктерді анықтауы және түзетуді жүзеге асыруы.</w:t>
      </w:r>
    </w:p>
    <w:p w:rsidR="00C719F1" w:rsidRPr="00ED555C"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ED555C">
        <w:rPr>
          <w:rFonts w:ascii="Times New Roman" w:hAnsi="Times New Roman"/>
          <w:b w:val="0"/>
          <w:sz w:val="28"/>
          <w:szCs w:val="28"/>
          <w:lang w:val="kk-KZ"/>
        </w:rPr>
        <w:t>Келесі кезекте болашақ жаттықтырушы-оқытушылардың педагогикалық бақылау бойынша орындаған тапсырмалары мен оқу жұмыстары даярл</w:t>
      </w:r>
      <w:r>
        <w:rPr>
          <w:rFonts w:ascii="Times New Roman" w:hAnsi="Times New Roman"/>
          <w:b w:val="0"/>
          <w:sz w:val="28"/>
          <w:szCs w:val="28"/>
          <w:lang w:val="kk-KZ"/>
        </w:rPr>
        <w:t xml:space="preserve">ау әдістемесіне </w:t>
      </w:r>
      <w:r w:rsidRPr="00ED555C">
        <w:rPr>
          <w:rFonts w:ascii="Times New Roman" w:hAnsi="Times New Roman"/>
          <w:b w:val="0"/>
          <w:sz w:val="28"/>
          <w:szCs w:val="28"/>
          <w:lang w:val="kk-KZ"/>
        </w:rPr>
        <w:t xml:space="preserve">сәйкес жүзеге асырылды, оның ішінде: </w:t>
      </w:r>
    </w:p>
    <w:p w:rsidR="00C719F1"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ED555C">
        <w:rPr>
          <w:rFonts w:ascii="Times New Roman" w:hAnsi="Times New Roman"/>
          <w:b w:val="0"/>
          <w:sz w:val="28"/>
          <w:szCs w:val="28"/>
          <w:lang w:val="kk-KZ"/>
        </w:rPr>
        <w:t>- оқу-жаттығу іс-әрекетіне байланысты және бақылау түрлеріне сәйкес с</w:t>
      </w:r>
      <w:r>
        <w:rPr>
          <w:rFonts w:ascii="Times New Roman" w:hAnsi="Times New Roman"/>
          <w:b w:val="0"/>
          <w:sz w:val="28"/>
          <w:szCs w:val="28"/>
          <w:lang w:val="kk-KZ"/>
        </w:rPr>
        <w:t>ынама-тесттерді таңдауды және оларды негіздеуді жүзеге асыруы;</w:t>
      </w:r>
    </w:p>
    <w:p w:rsidR="00C719F1"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 педагогикалық бақылауға сәйкес іс-әрекеттерді ретті орындауы;</w:t>
      </w:r>
    </w:p>
    <w:p w:rsidR="00C719F1"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 орындалған оқу-жаттығу жұмыстарындағы қателіктерді анықтауы (эталонға, нұсқауға сәйкес), т.б.</w:t>
      </w:r>
    </w:p>
    <w:p w:rsidR="00C719F1"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Сонымен қатар:</w:t>
      </w:r>
    </w:p>
    <w:p w:rsidR="00C719F1"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 жылдық бақылаудың мазмұнын түсіндіріңіз;</w:t>
      </w:r>
    </w:p>
    <w:p w:rsidR="00C719F1"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 жылдық бақылауды (2 көрсеткіш бойынша) жүзеге асыруды жазып көрсетіңіз;</w:t>
      </w:r>
    </w:p>
    <w:p w:rsidR="00C719F1"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lastRenderedPageBreak/>
        <w:t>- кезеңдік бақылауды жүзеге асырудың мазмұны мен мәнін түсіндіріңіз және оларды жүзеге асыруды ретті жазыңыз;</w:t>
      </w:r>
    </w:p>
    <w:p w:rsidR="00C719F1"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 xml:space="preserve">- ағымдағы бақылаудағы педагогикалық бақылау мазмұнын атап көрсетіңіз және олардың жүзеге асырды өз сөзіңізбен айтып беріңіз, т.б. педагогикалық деңгейлік тапсырмалар берілді. </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w:t>
      </w:r>
      <w:r>
        <w:rPr>
          <w:rFonts w:ascii="Times New Roman" w:hAnsi="Times New Roman"/>
          <w:b w:val="0"/>
          <w:sz w:val="28"/>
          <w:szCs w:val="28"/>
          <w:lang w:val="kk-KZ"/>
        </w:rPr>
        <w:t>олашақ жаттықтырушы-оқыт</w:t>
      </w:r>
      <w:r w:rsidRPr="00B559EB">
        <w:rPr>
          <w:rFonts w:ascii="Times New Roman" w:hAnsi="Times New Roman"/>
          <w:b w:val="0"/>
          <w:sz w:val="28"/>
          <w:szCs w:val="28"/>
          <w:lang w:val="kk-KZ"/>
        </w:rPr>
        <w:t>ушылардың оқу-жаттығу іс-әрекетін педагогикалық бақылауға даярлығының келесі құраушысы - бақылау іскерліктерінің қалыптасуын келесі кестеден</w:t>
      </w:r>
      <w:r>
        <w:rPr>
          <w:rFonts w:ascii="Times New Roman" w:hAnsi="Times New Roman"/>
          <w:b w:val="0"/>
          <w:sz w:val="28"/>
          <w:szCs w:val="28"/>
          <w:lang w:val="kk-KZ"/>
        </w:rPr>
        <w:t xml:space="preserve"> және суреттен</w:t>
      </w:r>
      <w:r w:rsidRPr="00B559EB">
        <w:rPr>
          <w:rFonts w:ascii="Times New Roman" w:hAnsi="Times New Roman"/>
          <w:b w:val="0"/>
          <w:sz w:val="28"/>
          <w:szCs w:val="28"/>
          <w:lang w:val="kk-KZ"/>
        </w:rPr>
        <w:t xml:space="preserve"> көруге болады (кесте </w:t>
      </w:r>
      <w:r w:rsidR="00443919">
        <w:rPr>
          <w:rFonts w:ascii="Times New Roman" w:hAnsi="Times New Roman"/>
          <w:b w:val="0"/>
          <w:sz w:val="28"/>
          <w:szCs w:val="28"/>
          <w:lang w:val="kk-KZ"/>
        </w:rPr>
        <w:t>19</w:t>
      </w:r>
      <w:r>
        <w:rPr>
          <w:rFonts w:ascii="Times New Roman" w:hAnsi="Times New Roman"/>
          <w:b w:val="0"/>
          <w:sz w:val="28"/>
          <w:szCs w:val="28"/>
          <w:lang w:val="kk-KZ"/>
        </w:rPr>
        <w:t xml:space="preserve">, сурет </w:t>
      </w:r>
      <w:r w:rsidR="00995D60">
        <w:rPr>
          <w:rFonts w:ascii="Times New Roman" w:hAnsi="Times New Roman"/>
          <w:b w:val="0"/>
          <w:sz w:val="28"/>
          <w:szCs w:val="28"/>
          <w:lang w:val="kk-KZ"/>
        </w:rPr>
        <w:t>6</w:t>
      </w:r>
      <w:r w:rsidRPr="00B559EB">
        <w:rPr>
          <w:rFonts w:ascii="Times New Roman" w:hAnsi="Times New Roman"/>
          <w:b w:val="0"/>
          <w:sz w:val="28"/>
          <w:szCs w:val="28"/>
          <w:lang w:val="kk-KZ"/>
        </w:rPr>
        <w:t>).</w:t>
      </w:r>
    </w:p>
    <w:p w:rsidR="00C719F1"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p>
    <w:p w:rsidR="00C719F1" w:rsidRDefault="00C719F1" w:rsidP="00610615">
      <w:pPr>
        <w:pStyle w:val="6"/>
        <w:tabs>
          <w:tab w:val="clear" w:pos="1152"/>
          <w:tab w:val="num" w:pos="0"/>
        </w:tabs>
        <w:spacing w:before="0" w:after="0"/>
        <w:ind w:left="0" w:firstLine="0"/>
        <w:rPr>
          <w:rFonts w:ascii="Times New Roman" w:hAnsi="Times New Roman"/>
          <w:b w:val="0"/>
          <w:sz w:val="28"/>
          <w:szCs w:val="28"/>
          <w:lang w:val="kk-KZ"/>
        </w:rPr>
      </w:pPr>
      <w:r w:rsidRPr="00B559EB">
        <w:rPr>
          <w:rFonts w:ascii="Times New Roman" w:hAnsi="Times New Roman"/>
          <w:b w:val="0"/>
          <w:sz w:val="28"/>
          <w:szCs w:val="28"/>
          <w:lang w:val="kk-KZ"/>
        </w:rPr>
        <w:t xml:space="preserve">Кесте </w:t>
      </w:r>
      <w:r w:rsidR="00443919">
        <w:rPr>
          <w:rFonts w:ascii="Times New Roman" w:hAnsi="Times New Roman"/>
          <w:b w:val="0"/>
          <w:sz w:val="28"/>
          <w:szCs w:val="28"/>
          <w:lang w:val="kk-KZ"/>
        </w:rPr>
        <w:t>19</w:t>
      </w:r>
      <w:r w:rsidR="00610615">
        <w:rPr>
          <w:rFonts w:ascii="Times New Roman" w:hAnsi="Times New Roman"/>
          <w:b w:val="0"/>
          <w:sz w:val="28"/>
          <w:szCs w:val="28"/>
          <w:lang w:val="kk-KZ"/>
        </w:rPr>
        <w:t xml:space="preserve"> -</w:t>
      </w:r>
      <w:r w:rsidRPr="00B559EB">
        <w:rPr>
          <w:rFonts w:ascii="Times New Roman" w:hAnsi="Times New Roman"/>
          <w:b w:val="0"/>
          <w:sz w:val="28"/>
          <w:szCs w:val="28"/>
          <w:lang w:val="kk-KZ"/>
        </w:rPr>
        <w:t xml:space="preserve"> Соңғы бақылау кезеңінде болашақ жаттықтырушы-оқытушылардың педагогикалық бақылауға даярлығының іс-әрекеттік құраушыларының қалыптастырылғандығы</w:t>
      </w:r>
    </w:p>
    <w:p w:rsidR="00D51473" w:rsidRPr="00D51473" w:rsidRDefault="00D51473" w:rsidP="00D51473">
      <w:pPr>
        <w:rPr>
          <w:lang w:val="kk-KZ"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750"/>
        <w:gridCol w:w="809"/>
        <w:gridCol w:w="735"/>
        <w:gridCol w:w="825"/>
        <w:gridCol w:w="765"/>
        <w:gridCol w:w="936"/>
        <w:gridCol w:w="9"/>
        <w:gridCol w:w="936"/>
        <w:gridCol w:w="897"/>
      </w:tblGrid>
      <w:tr w:rsidR="00C719F1" w:rsidRPr="00B559EB" w:rsidTr="00C719F1">
        <w:tc>
          <w:tcPr>
            <w:tcW w:w="2977" w:type="dxa"/>
            <w:vMerge w:val="restart"/>
          </w:tcPr>
          <w:p w:rsidR="00C719F1" w:rsidRPr="00B559EB" w:rsidRDefault="00C719F1" w:rsidP="00443919">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Қалыптастырылу деңгейлері</w:t>
            </w:r>
          </w:p>
        </w:tc>
        <w:tc>
          <w:tcPr>
            <w:tcW w:w="3119" w:type="dxa"/>
            <w:gridSpan w:val="4"/>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Анықтау эксперименті</w:t>
            </w:r>
          </w:p>
        </w:tc>
        <w:tc>
          <w:tcPr>
            <w:tcW w:w="3543" w:type="dxa"/>
            <w:gridSpan w:val="5"/>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 xml:space="preserve">     Бақылау эксперименті</w:t>
            </w:r>
          </w:p>
        </w:tc>
      </w:tr>
      <w:tr w:rsidR="00C719F1" w:rsidRPr="00B559EB" w:rsidTr="00C719F1">
        <w:tc>
          <w:tcPr>
            <w:tcW w:w="2977" w:type="dxa"/>
            <w:vMerge/>
          </w:tcPr>
          <w:p w:rsidR="00C719F1" w:rsidRPr="00B559EB" w:rsidRDefault="00C719F1" w:rsidP="00C719F1">
            <w:pPr>
              <w:pStyle w:val="6"/>
              <w:tabs>
                <w:tab w:val="clear" w:pos="1152"/>
                <w:tab w:val="num" w:pos="0"/>
              </w:tabs>
              <w:spacing w:before="0" w:after="0"/>
              <w:ind w:left="0" w:firstLine="567"/>
              <w:rPr>
                <w:rFonts w:ascii="Times New Roman" w:hAnsi="Times New Roman"/>
                <w:b w:val="0"/>
                <w:sz w:val="26"/>
                <w:szCs w:val="26"/>
                <w:lang w:val="kk-KZ"/>
              </w:rPr>
            </w:pPr>
          </w:p>
        </w:tc>
        <w:tc>
          <w:tcPr>
            <w:tcW w:w="1559" w:type="dxa"/>
            <w:gridSpan w:val="2"/>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Эксп.тобы (62)</w:t>
            </w:r>
          </w:p>
        </w:tc>
        <w:tc>
          <w:tcPr>
            <w:tcW w:w="1560" w:type="dxa"/>
            <w:gridSpan w:val="2"/>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Бақ.тобы (63)</w:t>
            </w:r>
          </w:p>
        </w:tc>
        <w:tc>
          <w:tcPr>
            <w:tcW w:w="1710" w:type="dxa"/>
            <w:gridSpan w:val="3"/>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Эксп.тобы (62)</w:t>
            </w:r>
          </w:p>
        </w:tc>
        <w:tc>
          <w:tcPr>
            <w:tcW w:w="1833" w:type="dxa"/>
            <w:gridSpan w:val="2"/>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Бақ.тобы (63)</w:t>
            </w:r>
          </w:p>
        </w:tc>
      </w:tr>
      <w:tr w:rsidR="00C719F1" w:rsidRPr="00B559EB" w:rsidTr="00C719F1">
        <w:tc>
          <w:tcPr>
            <w:tcW w:w="2977" w:type="dxa"/>
            <w:vMerge/>
          </w:tcPr>
          <w:p w:rsidR="00C719F1" w:rsidRPr="00B559EB" w:rsidRDefault="00C719F1" w:rsidP="00C719F1">
            <w:pPr>
              <w:pStyle w:val="6"/>
              <w:tabs>
                <w:tab w:val="clear" w:pos="1152"/>
                <w:tab w:val="num" w:pos="0"/>
              </w:tabs>
              <w:spacing w:before="0" w:after="0"/>
              <w:ind w:left="0" w:firstLine="567"/>
              <w:rPr>
                <w:rFonts w:ascii="Times New Roman" w:hAnsi="Times New Roman"/>
                <w:b w:val="0"/>
                <w:sz w:val="26"/>
                <w:szCs w:val="26"/>
                <w:lang w:val="kk-KZ"/>
              </w:rPr>
            </w:pPr>
          </w:p>
        </w:tc>
        <w:tc>
          <w:tcPr>
            <w:tcW w:w="750"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w:t>
            </w:r>
          </w:p>
        </w:tc>
        <w:tc>
          <w:tcPr>
            <w:tcW w:w="809"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адам</w:t>
            </w:r>
          </w:p>
        </w:tc>
        <w:tc>
          <w:tcPr>
            <w:tcW w:w="735"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w:t>
            </w:r>
          </w:p>
        </w:tc>
        <w:tc>
          <w:tcPr>
            <w:tcW w:w="82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адам</w:t>
            </w:r>
          </w:p>
        </w:tc>
        <w:tc>
          <w:tcPr>
            <w:tcW w:w="765"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w:t>
            </w:r>
          </w:p>
        </w:tc>
        <w:tc>
          <w:tcPr>
            <w:tcW w:w="936"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адам</w:t>
            </w:r>
          </w:p>
        </w:tc>
        <w:tc>
          <w:tcPr>
            <w:tcW w:w="945" w:type="dxa"/>
            <w:gridSpan w:val="2"/>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w:t>
            </w:r>
          </w:p>
        </w:tc>
        <w:tc>
          <w:tcPr>
            <w:tcW w:w="897"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Адам</w:t>
            </w:r>
          </w:p>
        </w:tc>
      </w:tr>
      <w:tr w:rsidR="00C719F1" w:rsidRPr="00B559EB" w:rsidTr="00C719F1">
        <w:trPr>
          <w:trHeight w:val="397"/>
        </w:trPr>
        <w:tc>
          <w:tcPr>
            <w:tcW w:w="2977"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Жоғары</w:t>
            </w:r>
          </w:p>
        </w:tc>
        <w:tc>
          <w:tcPr>
            <w:tcW w:w="750"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8,1</w:t>
            </w:r>
          </w:p>
        </w:tc>
        <w:tc>
          <w:tcPr>
            <w:tcW w:w="809" w:type="dxa"/>
          </w:tcPr>
          <w:p w:rsidR="00C719F1" w:rsidRPr="00B559EB" w:rsidRDefault="00C719F1" w:rsidP="00C719F1">
            <w:pPr>
              <w:pStyle w:val="6"/>
              <w:tabs>
                <w:tab w:val="clear" w:pos="1152"/>
                <w:tab w:val="num" w:pos="0"/>
              </w:tabs>
              <w:spacing w:before="0" w:after="0"/>
              <w:jc w:val="center"/>
              <w:rPr>
                <w:rFonts w:ascii="Times New Roman" w:hAnsi="Times New Roman"/>
                <w:b w:val="0"/>
                <w:sz w:val="26"/>
                <w:szCs w:val="26"/>
                <w:lang w:val="kk-KZ"/>
              </w:rPr>
            </w:pPr>
            <w:r w:rsidRPr="00B559EB">
              <w:rPr>
                <w:rFonts w:ascii="Times New Roman" w:hAnsi="Times New Roman"/>
                <w:b w:val="0"/>
                <w:sz w:val="26"/>
                <w:szCs w:val="26"/>
                <w:lang w:val="kk-KZ"/>
              </w:rPr>
              <w:t>5</w:t>
            </w:r>
          </w:p>
        </w:tc>
        <w:tc>
          <w:tcPr>
            <w:tcW w:w="735"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9,5</w:t>
            </w:r>
          </w:p>
        </w:tc>
        <w:tc>
          <w:tcPr>
            <w:tcW w:w="825" w:type="dxa"/>
          </w:tcPr>
          <w:p w:rsidR="00C719F1" w:rsidRPr="00B559EB" w:rsidRDefault="00C719F1" w:rsidP="00C719F1">
            <w:pPr>
              <w:pStyle w:val="6"/>
              <w:tabs>
                <w:tab w:val="clear" w:pos="1152"/>
                <w:tab w:val="num" w:pos="0"/>
              </w:tabs>
              <w:spacing w:before="0" w:after="0"/>
              <w:jc w:val="center"/>
              <w:rPr>
                <w:rFonts w:ascii="Times New Roman" w:hAnsi="Times New Roman"/>
                <w:b w:val="0"/>
                <w:sz w:val="26"/>
                <w:szCs w:val="26"/>
                <w:lang w:val="kk-KZ"/>
              </w:rPr>
            </w:pPr>
            <w:r w:rsidRPr="00B559EB">
              <w:rPr>
                <w:rFonts w:ascii="Times New Roman" w:hAnsi="Times New Roman"/>
                <w:b w:val="0"/>
                <w:sz w:val="26"/>
                <w:szCs w:val="26"/>
                <w:lang w:val="kk-KZ"/>
              </w:rPr>
              <w:t>6</w:t>
            </w:r>
          </w:p>
        </w:tc>
        <w:tc>
          <w:tcPr>
            <w:tcW w:w="765"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27,4</w:t>
            </w:r>
          </w:p>
        </w:tc>
        <w:tc>
          <w:tcPr>
            <w:tcW w:w="936"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17</w:t>
            </w:r>
          </w:p>
        </w:tc>
        <w:tc>
          <w:tcPr>
            <w:tcW w:w="945" w:type="dxa"/>
            <w:gridSpan w:val="2"/>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12,7</w:t>
            </w:r>
          </w:p>
        </w:tc>
        <w:tc>
          <w:tcPr>
            <w:tcW w:w="897" w:type="dxa"/>
          </w:tcPr>
          <w:p w:rsidR="00C719F1" w:rsidRPr="00B559EB" w:rsidRDefault="00C719F1" w:rsidP="00C719F1">
            <w:pPr>
              <w:pStyle w:val="6"/>
              <w:tabs>
                <w:tab w:val="clear" w:pos="1152"/>
                <w:tab w:val="num" w:pos="0"/>
              </w:tabs>
              <w:spacing w:before="0" w:after="0"/>
              <w:jc w:val="center"/>
              <w:rPr>
                <w:rFonts w:ascii="Times New Roman" w:hAnsi="Times New Roman"/>
                <w:b w:val="0"/>
                <w:sz w:val="26"/>
                <w:szCs w:val="26"/>
                <w:lang w:val="kk-KZ"/>
              </w:rPr>
            </w:pPr>
            <w:r w:rsidRPr="00B559EB">
              <w:rPr>
                <w:rFonts w:ascii="Times New Roman" w:hAnsi="Times New Roman"/>
                <w:b w:val="0"/>
                <w:sz w:val="26"/>
                <w:szCs w:val="26"/>
                <w:lang w:val="kk-KZ"/>
              </w:rPr>
              <w:t>8</w:t>
            </w:r>
          </w:p>
        </w:tc>
      </w:tr>
      <w:tr w:rsidR="00C719F1" w:rsidRPr="00B559EB" w:rsidTr="00C719F1">
        <w:tc>
          <w:tcPr>
            <w:tcW w:w="2977"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Орта</w:t>
            </w:r>
          </w:p>
        </w:tc>
        <w:tc>
          <w:tcPr>
            <w:tcW w:w="750"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37,1</w:t>
            </w:r>
          </w:p>
        </w:tc>
        <w:tc>
          <w:tcPr>
            <w:tcW w:w="809"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23</w:t>
            </w:r>
          </w:p>
        </w:tc>
        <w:tc>
          <w:tcPr>
            <w:tcW w:w="735"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35,0</w:t>
            </w:r>
          </w:p>
        </w:tc>
        <w:tc>
          <w:tcPr>
            <w:tcW w:w="825"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22</w:t>
            </w:r>
          </w:p>
        </w:tc>
        <w:tc>
          <w:tcPr>
            <w:tcW w:w="765"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48,4</w:t>
            </w:r>
          </w:p>
        </w:tc>
        <w:tc>
          <w:tcPr>
            <w:tcW w:w="936"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30</w:t>
            </w:r>
          </w:p>
        </w:tc>
        <w:tc>
          <w:tcPr>
            <w:tcW w:w="945" w:type="dxa"/>
            <w:gridSpan w:val="2"/>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46,0</w:t>
            </w:r>
          </w:p>
        </w:tc>
        <w:tc>
          <w:tcPr>
            <w:tcW w:w="897"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29</w:t>
            </w:r>
          </w:p>
        </w:tc>
      </w:tr>
      <w:tr w:rsidR="00C719F1" w:rsidRPr="00B559EB" w:rsidTr="00C719F1">
        <w:tc>
          <w:tcPr>
            <w:tcW w:w="2977"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 xml:space="preserve">Төмен </w:t>
            </w:r>
          </w:p>
        </w:tc>
        <w:tc>
          <w:tcPr>
            <w:tcW w:w="750"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54,8</w:t>
            </w:r>
          </w:p>
        </w:tc>
        <w:tc>
          <w:tcPr>
            <w:tcW w:w="809"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34</w:t>
            </w:r>
          </w:p>
        </w:tc>
        <w:tc>
          <w:tcPr>
            <w:tcW w:w="735"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55,5</w:t>
            </w:r>
          </w:p>
        </w:tc>
        <w:tc>
          <w:tcPr>
            <w:tcW w:w="825"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35</w:t>
            </w:r>
          </w:p>
        </w:tc>
        <w:tc>
          <w:tcPr>
            <w:tcW w:w="765"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24,2</w:t>
            </w:r>
          </w:p>
        </w:tc>
        <w:tc>
          <w:tcPr>
            <w:tcW w:w="936"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15</w:t>
            </w:r>
          </w:p>
        </w:tc>
        <w:tc>
          <w:tcPr>
            <w:tcW w:w="945" w:type="dxa"/>
            <w:gridSpan w:val="2"/>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41,3</w:t>
            </w:r>
          </w:p>
        </w:tc>
        <w:tc>
          <w:tcPr>
            <w:tcW w:w="897" w:type="dxa"/>
          </w:tcPr>
          <w:p w:rsidR="00C719F1" w:rsidRPr="00B559EB" w:rsidRDefault="00C719F1" w:rsidP="00C719F1">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26</w:t>
            </w:r>
          </w:p>
        </w:tc>
      </w:tr>
    </w:tbl>
    <w:p w:rsidR="00C719F1"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p>
    <w:p w:rsidR="00D51473" w:rsidRPr="00D51473" w:rsidRDefault="00D51473" w:rsidP="00D51473">
      <w:pPr>
        <w:rPr>
          <w:lang w:val="kk-KZ" w:eastAsia="ru-RU"/>
        </w:rPr>
      </w:pPr>
    </w:p>
    <w:p w:rsidR="00C719F1" w:rsidRDefault="00D51473" w:rsidP="00C719F1">
      <w:pPr>
        <w:pStyle w:val="a9"/>
        <w:jc w:val="center"/>
        <w:rPr>
          <w:rFonts w:ascii="Times New Roman" w:hAnsi="Times New Roman"/>
          <w:bCs/>
          <w:highlight w:val="yellow"/>
          <w:lang w:val="kk-KZ"/>
        </w:rPr>
      </w:pPr>
      <w:r w:rsidRPr="00C3684F">
        <w:rPr>
          <w:noProof/>
          <w:lang w:eastAsia="ru-RU"/>
        </w:rPr>
        <w:drawing>
          <wp:inline distT="0" distB="0" distL="0" distR="0" wp14:anchorId="4C176859" wp14:editId="390AF5A0">
            <wp:extent cx="5613991" cy="2945219"/>
            <wp:effectExtent l="0" t="0" r="25400" b="26670"/>
            <wp:docPr id="82" name="Диаграмма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719F1" w:rsidRDefault="00C719F1" w:rsidP="00C719F1">
      <w:pPr>
        <w:pStyle w:val="a9"/>
        <w:jc w:val="center"/>
        <w:rPr>
          <w:rFonts w:ascii="Times New Roman" w:hAnsi="Times New Roman"/>
          <w:bCs/>
          <w:lang w:val="kk-KZ"/>
        </w:rPr>
      </w:pPr>
    </w:p>
    <w:p w:rsidR="00C719F1" w:rsidRPr="00B559EB" w:rsidRDefault="00C719F1" w:rsidP="00C719F1">
      <w:pPr>
        <w:pStyle w:val="a9"/>
        <w:jc w:val="center"/>
        <w:rPr>
          <w:rFonts w:ascii="Times New Roman" w:hAnsi="Times New Roman"/>
          <w:bCs/>
          <w:lang w:val="kk-KZ"/>
        </w:rPr>
      </w:pPr>
      <w:r w:rsidRPr="00B559EB">
        <w:rPr>
          <w:rFonts w:ascii="Times New Roman" w:hAnsi="Times New Roman"/>
          <w:bCs/>
          <w:lang w:val="kk-KZ"/>
        </w:rPr>
        <w:t xml:space="preserve">Сурет </w:t>
      </w:r>
      <w:r w:rsidR="00995D60">
        <w:rPr>
          <w:rFonts w:ascii="Times New Roman" w:hAnsi="Times New Roman"/>
          <w:bCs/>
          <w:lang w:val="kk-KZ"/>
        </w:rPr>
        <w:t>6</w:t>
      </w:r>
      <w:r w:rsidR="00610615">
        <w:rPr>
          <w:rFonts w:ascii="Times New Roman" w:hAnsi="Times New Roman"/>
          <w:bCs/>
          <w:lang w:val="kk-KZ"/>
        </w:rPr>
        <w:t xml:space="preserve"> -</w:t>
      </w:r>
      <w:r w:rsidRPr="00B559EB">
        <w:rPr>
          <w:rFonts w:ascii="Times New Roman" w:hAnsi="Times New Roman"/>
          <w:bCs/>
          <w:lang w:val="kk-KZ"/>
        </w:rPr>
        <w:t xml:space="preserve"> Эксперименттен кейінгі педагогикалық даярлықтың </w:t>
      </w:r>
      <w:r>
        <w:rPr>
          <w:rFonts w:ascii="Times New Roman" w:hAnsi="Times New Roman"/>
          <w:bCs/>
          <w:lang w:val="kk-KZ"/>
        </w:rPr>
        <w:t xml:space="preserve">іс-әрекеттік </w:t>
      </w:r>
      <w:r w:rsidRPr="00B559EB">
        <w:rPr>
          <w:rFonts w:ascii="Times New Roman" w:hAnsi="Times New Roman"/>
          <w:bCs/>
          <w:lang w:val="kk-KZ"/>
        </w:rPr>
        <w:t>құраушысының салыстырмалы нәтижесінің диаграммасы.</w:t>
      </w:r>
    </w:p>
    <w:p w:rsidR="00C719F1"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p>
    <w:p w:rsidR="00C719F1" w:rsidRPr="00B559EB" w:rsidRDefault="00443919" w:rsidP="00C719F1">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iCs/>
          <w:sz w:val="28"/>
          <w:szCs w:val="28"/>
          <w:lang w:val="kk-KZ"/>
        </w:rPr>
        <w:t>19</w:t>
      </w:r>
      <w:r w:rsidR="00C719F1">
        <w:rPr>
          <w:rFonts w:ascii="Times New Roman" w:hAnsi="Times New Roman"/>
          <w:b w:val="0"/>
          <w:iCs/>
          <w:sz w:val="28"/>
          <w:szCs w:val="28"/>
          <w:lang w:val="kk-KZ"/>
        </w:rPr>
        <w:t>-к</w:t>
      </w:r>
      <w:r w:rsidR="00C719F1" w:rsidRPr="00B559EB">
        <w:rPr>
          <w:rFonts w:ascii="Times New Roman" w:hAnsi="Times New Roman"/>
          <w:b w:val="0"/>
          <w:iCs/>
          <w:sz w:val="28"/>
          <w:szCs w:val="28"/>
          <w:lang w:val="kk-KZ"/>
        </w:rPr>
        <w:t>естеден көріп тұрғандай, бақылау эксперименті нәтижелерін тіркеуде анықталғандай даярлықтың іс-әрекеттік көрсеткішінің жоғарғы деңгейі эксперимент тобында да (27,4</w:t>
      </w:r>
      <w:r w:rsidR="00C719F1" w:rsidRPr="00B559EB">
        <w:rPr>
          <w:rFonts w:ascii="Times New Roman" w:hAnsi="Times New Roman"/>
          <w:b w:val="0"/>
          <w:sz w:val="28"/>
          <w:szCs w:val="28"/>
          <w:lang w:val="kk-KZ"/>
        </w:rPr>
        <w:t>%</w:t>
      </w:r>
      <w:r w:rsidR="00C719F1" w:rsidRPr="00B559EB">
        <w:rPr>
          <w:rFonts w:ascii="Times New Roman" w:hAnsi="Times New Roman"/>
          <w:b w:val="0"/>
          <w:iCs/>
          <w:sz w:val="28"/>
          <w:szCs w:val="28"/>
          <w:lang w:val="kk-KZ"/>
        </w:rPr>
        <w:t>) және бақылау тобында да (12,7</w:t>
      </w:r>
      <w:r w:rsidR="00C719F1" w:rsidRPr="00B559EB">
        <w:rPr>
          <w:rFonts w:ascii="Times New Roman" w:hAnsi="Times New Roman"/>
          <w:b w:val="0"/>
          <w:sz w:val="28"/>
          <w:szCs w:val="28"/>
          <w:lang w:val="kk-KZ"/>
        </w:rPr>
        <w:t>%</w:t>
      </w:r>
      <w:r w:rsidR="00C719F1" w:rsidRPr="00B559EB">
        <w:rPr>
          <w:rFonts w:ascii="Times New Roman" w:hAnsi="Times New Roman"/>
          <w:b w:val="0"/>
          <w:iCs/>
          <w:sz w:val="28"/>
          <w:szCs w:val="28"/>
          <w:lang w:val="kk-KZ"/>
        </w:rPr>
        <w:t xml:space="preserve">) төмен </w:t>
      </w:r>
      <w:r w:rsidR="00C719F1" w:rsidRPr="00B559EB">
        <w:rPr>
          <w:rFonts w:ascii="Times New Roman" w:hAnsi="Times New Roman"/>
          <w:b w:val="0"/>
          <w:iCs/>
          <w:sz w:val="28"/>
          <w:szCs w:val="28"/>
          <w:lang w:val="kk-KZ"/>
        </w:rPr>
        <w:lastRenderedPageBreak/>
        <w:t>болды. Эксперимент тобындағы аталған құраушының жоғарғы көрсеткіші іс-әрекеттік құраушылардағы көрсеткішпен (</w:t>
      </w:r>
      <w:r w:rsidR="00C719F1" w:rsidRPr="00B559EB">
        <w:rPr>
          <w:rFonts w:ascii="Times New Roman" w:hAnsi="Times New Roman"/>
          <w:b w:val="0"/>
          <w:sz w:val="28"/>
          <w:szCs w:val="28"/>
          <w:lang w:val="kk-KZ"/>
        </w:rPr>
        <w:t>24,2%) бара-бар болды.</w:t>
      </w:r>
    </w:p>
    <w:p w:rsidR="00C719F1" w:rsidRPr="00B559EB"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t>Болашақ жаттықтырушы-оқытушылардың педагогикалық бақылауға даярлығының келесі құраушысы рефлексивті-бағалаудың қалыптасқандығы келесі кестеде</w:t>
      </w:r>
      <w:r>
        <w:rPr>
          <w:rFonts w:ascii="Times New Roman" w:hAnsi="Times New Roman"/>
          <w:b w:val="0"/>
          <w:iCs/>
          <w:sz w:val="28"/>
          <w:szCs w:val="28"/>
          <w:lang w:val="kk-KZ"/>
        </w:rPr>
        <w:t xml:space="preserve"> және суретте</w:t>
      </w:r>
      <w:r w:rsidRPr="00B559EB">
        <w:rPr>
          <w:rFonts w:ascii="Times New Roman" w:hAnsi="Times New Roman"/>
          <w:b w:val="0"/>
          <w:iCs/>
          <w:sz w:val="28"/>
          <w:szCs w:val="28"/>
          <w:lang w:val="kk-KZ"/>
        </w:rPr>
        <w:t xml:space="preserve"> берілді (кесте </w:t>
      </w:r>
      <w:r w:rsidR="00443919">
        <w:rPr>
          <w:rFonts w:ascii="Times New Roman" w:hAnsi="Times New Roman"/>
          <w:b w:val="0"/>
          <w:iCs/>
          <w:sz w:val="28"/>
          <w:szCs w:val="28"/>
          <w:lang w:val="kk-KZ"/>
        </w:rPr>
        <w:t>20</w:t>
      </w:r>
      <w:r>
        <w:rPr>
          <w:rFonts w:ascii="Times New Roman" w:hAnsi="Times New Roman"/>
          <w:b w:val="0"/>
          <w:iCs/>
          <w:sz w:val="28"/>
          <w:szCs w:val="28"/>
          <w:lang w:val="kk-KZ"/>
        </w:rPr>
        <w:t xml:space="preserve">, сурет </w:t>
      </w:r>
      <w:r w:rsidR="00995D60">
        <w:rPr>
          <w:rFonts w:ascii="Times New Roman" w:hAnsi="Times New Roman"/>
          <w:b w:val="0"/>
          <w:iCs/>
          <w:sz w:val="28"/>
          <w:szCs w:val="28"/>
          <w:lang w:val="kk-KZ"/>
        </w:rPr>
        <w:t>7</w:t>
      </w:r>
      <w:r w:rsidRPr="00B559EB">
        <w:rPr>
          <w:rFonts w:ascii="Times New Roman" w:hAnsi="Times New Roman"/>
          <w:b w:val="0"/>
          <w:iCs/>
          <w:sz w:val="28"/>
          <w:szCs w:val="28"/>
          <w:lang w:val="kk-KZ"/>
        </w:rPr>
        <w:t>).</w:t>
      </w:r>
    </w:p>
    <w:p w:rsidR="00C719F1" w:rsidRDefault="00C719F1" w:rsidP="00C719F1">
      <w:pPr>
        <w:pStyle w:val="6"/>
        <w:tabs>
          <w:tab w:val="clear" w:pos="1152"/>
          <w:tab w:val="num" w:pos="0"/>
        </w:tabs>
        <w:spacing w:before="0" w:after="0"/>
        <w:ind w:left="0" w:firstLine="567"/>
        <w:rPr>
          <w:rFonts w:ascii="Times New Roman" w:hAnsi="Times New Roman"/>
          <w:b w:val="0"/>
          <w:iCs/>
          <w:sz w:val="24"/>
          <w:szCs w:val="24"/>
          <w:lang w:val="kk-KZ"/>
        </w:rPr>
      </w:pPr>
    </w:p>
    <w:p w:rsidR="00D51473" w:rsidRPr="00D51473" w:rsidRDefault="00D51473" w:rsidP="00D51473">
      <w:pPr>
        <w:rPr>
          <w:lang w:val="kk-KZ" w:eastAsia="ru-RU"/>
        </w:rPr>
      </w:pPr>
    </w:p>
    <w:p w:rsidR="00C719F1" w:rsidRDefault="00C719F1" w:rsidP="00610615">
      <w:pPr>
        <w:pStyle w:val="6"/>
        <w:tabs>
          <w:tab w:val="clear" w:pos="1152"/>
          <w:tab w:val="num" w:pos="0"/>
        </w:tabs>
        <w:spacing w:before="0" w:after="0"/>
        <w:ind w:left="0" w:firstLine="0"/>
        <w:rPr>
          <w:rFonts w:ascii="Times New Roman" w:hAnsi="Times New Roman"/>
          <w:b w:val="0"/>
          <w:sz w:val="28"/>
          <w:szCs w:val="28"/>
          <w:lang w:val="kk-KZ"/>
        </w:rPr>
      </w:pPr>
      <w:r w:rsidRPr="00B559EB">
        <w:rPr>
          <w:rFonts w:ascii="Times New Roman" w:hAnsi="Times New Roman"/>
          <w:b w:val="0"/>
          <w:sz w:val="28"/>
          <w:szCs w:val="28"/>
          <w:lang w:val="kk-KZ"/>
        </w:rPr>
        <w:t>Кесте 2</w:t>
      </w:r>
      <w:r w:rsidR="00443919">
        <w:rPr>
          <w:rFonts w:ascii="Times New Roman" w:hAnsi="Times New Roman"/>
          <w:b w:val="0"/>
          <w:sz w:val="28"/>
          <w:szCs w:val="28"/>
          <w:lang w:val="kk-KZ"/>
        </w:rPr>
        <w:t>0</w:t>
      </w:r>
      <w:r w:rsidR="00610615">
        <w:rPr>
          <w:rFonts w:ascii="Times New Roman" w:hAnsi="Times New Roman"/>
          <w:b w:val="0"/>
          <w:sz w:val="28"/>
          <w:szCs w:val="28"/>
          <w:lang w:val="kk-KZ"/>
        </w:rPr>
        <w:t xml:space="preserve"> -</w:t>
      </w:r>
      <w:r w:rsidRPr="00B559EB">
        <w:rPr>
          <w:rFonts w:ascii="Times New Roman" w:hAnsi="Times New Roman"/>
          <w:b w:val="0"/>
          <w:sz w:val="28"/>
          <w:szCs w:val="28"/>
          <w:lang w:val="kk-KZ"/>
        </w:rPr>
        <w:t xml:space="preserve"> Соңғы бақылау кезеңінде болашақ жаттықтырушы-оқытушылардың педагогикалық бақылауға даярлығының рефлексивті-бағалау құраушыларының қалыптастырылғандығы</w:t>
      </w:r>
    </w:p>
    <w:p w:rsidR="00610615" w:rsidRPr="00610615" w:rsidRDefault="00610615" w:rsidP="00610615">
      <w:pPr>
        <w:rPr>
          <w:lang w:val="kk-KZ"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750"/>
        <w:gridCol w:w="809"/>
        <w:gridCol w:w="735"/>
        <w:gridCol w:w="825"/>
        <w:gridCol w:w="765"/>
        <w:gridCol w:w="936"/>
        <w:gridCol w:w="945"/>
        <w:gridCol w:w="897"/>
      </w:tblGrid>
      <w:tr w:rsidR="00C719F1" w:rsidRPr="00B559EB" w:rsidTr="00C719F1">
        <w:tc>
          <w:tcPr>
            <w:tcW w:w="2977" w:type="dxa"/>
            <w:vMerge w:val="restart"/>
          </w:tcPr>
          <w:p w:rsidR="00C719F1" w:rsidRPr="00B559EB" w:rsidRDefault="00C719F1" w:rsidP="00443919">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Қалыптастырылу деңгейлері</w:t>
            </w:r>
          </w:p>
        </w:tc>
        <w:tc>
          <w:tcPr>
            <w:tcW w:w="3119" w:type="dxa"/>
            <w:gridSpan w:val="4"/>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Анықтау эксперименті</w:t>
            </w:r>
          </w:p>
        </w:tc>
        <w:tc>
          <w:tcPr>
            <w:tcW w:w="3543" w:type="dxa"/>
            <w:gridSpan w:val="4"/>
          </w:tcPr>
          <w:p w:rsidR="00C719F1" w:rsidRPr="00B559EB" w:rsidRDefault="00C719F1" w:rsidP="00C719F1">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Бақылау эксперименті</w:t>
            </w:r>
          </w:p>
        </w:tc>
      </w:tr>
      <w:tr w:rsidR="00C719F1" w:rsidRPr="00B559EB" w:rsidTr="00C719F1">
        <w:tc>
          <w:tcPr>
            <w:tcW w:w="2977" w:type="dxa"/>
            <w:vMerge/>
          </w:tcPr>
          <w:p w:rsidR="00C719F1" w:rsidRPr="00B559EB" w:rsidRDefault="00C719F1" w:rsidP="00C719F1">
            <w:pPr>
              <w:pStyle w:val="6"/>
              <w:tabs>
                <w:tab w:val="clear" w:pos="1152"/>
                <w:tab w:val="num" w:pos="0"/>
              </w:tabs>
              <w:spacing w:before="0" w:after="0"/>
              <w:ind w:left="0" w:firstLine="567"/>
              <w:rPr>
                <w:rFonts w:ascii="Times New Roman" w:hAnsi="Times New Roman"/>
                <w:b w:val="0"/>
                <w:sz w:val="26"/>
                <w:szCs w:val="26"/>
                <w:lang w:val="kk-KZ"/>
              </w:rPr>
            </w:pPr>
          </w:p>
        </w:tc>
        <w:tc>
          <w:tcPr>
            <w:tcW w:w="1559" w:type="dxa"/>
            <w:gridSpan w:val="2"/>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Эксп.тобы (62)</w:t>
            </w:r>
          </w:p>
        </w:tc>
        <w:tc>
          <w:tcPr>
            <w:tcW w:w="1560" w:type="dxa"/>
            <w:gridSpan w:val="2"/>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Бақ.тобы (63)</w:t>
            </w:r>
          </w:p>
        </w:tc>
        <w:tc>
          <w:tcPr>
            <w:tcW w:w="1701" w:type="dxa"/>
            <w:gridSpan w:val="2"/>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Эксп.тобы (62)</w:t>
            </w:r>
          </w:p>
        </w:tc>
        <w:tc>
          <w:tcPr>
            <w:tcW w:w="1842" w:type="dxa"/>
            <w:gridSpan w:val="2"/>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Бақ.тобы (63)</w:t>
            </w:r>
          </w:p>
        </w:tc>
      </w:tr>
      <w:tr w:rsidR="00C719F1" w:rsidRPr="00B559EB" w:rsidTr="00C719F1">
        <w:tc>
          <w:tcPr>
            <w:tcW w:w="2977" w:type="dxa"/>
            <w:vMerge/>
          </w:tcPr>
          <w:p w:rsidR="00C719F1" w:rsidRPr="00B559EB" w:rsidRDefault="00C719F1" w:rsidP="00C719F1">
            <w:pPr>
              <w:pStyle w:val="6"/>
              <w:tabs>
                <w:tab w:val="clear" w:pos="1152"/>
                <w:tab w:val="num" w:pos="0"/>
              </w:tabs>
              <w:spacing w:before="0" w:after="0"/>
              <w:ind w:left="0" w:firstLine="567"/>
              <w:rPr>
                <w:rFonts w:ascii="Times New Roman" w:hAnsi="Times New Roman"/>
                <w:b w:val="0"/>
                <w:sz w:val="26"/>
                <w:szCs w:val="26"/>
                <w:lang w:val="kk-KZ"/>
              </w:rPr>
            </w:pPr>
          </w:p>
        </w:tc>
        <w:tc>
          <w:tcPr>
            <w:tcW w:w="750"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w:t>
            </w:r>
          </w:p>
        </w:tc>
        <w:tc>
          <w:tcPr>
            <w:tcW w:w="809"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адам</w:t>
            </w:r>
          </w:p>
        </w:tc>
        <w:tc>
          <w:tcPr>
            <w:tcW w:w="735"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w:t>
            </w:r>
          </w:p>
        </w:tc>
        <w:tc>
          <w:tcPr>
            <w:tcW w:w="82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адам</w:t>
            </w:r>
          </w:p>
        </w:tc>
        <w:tc>
          <w:tcPr>
            <w:tcW w:w="765"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w:t>
            </w:r>
          </w:p>
        </w:tc>
        <w:tc>
          <w:tcPr>
            <w:tcW w:w="936"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адам</w:t>
            </w:r>
          </w:p>
        </w:tc>
        <w:tc>
          <w:tcPr>
            <w:tcW w:w="945"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w:t>
            </w:r>
          </w:p>
        </w:tc>
        <w:tc>
          <w:tcPr>
            <w:tcW w:w="897"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адам</w:t>
            </w:r>
          </w:p>
        </w:tc>
      </w:tr>
      <w:tr w:rsidR="00C719F1" w:rsidRPr="00B559EB" w:rsidTr="00C719F1">
        <w:tc>
          <w:tcPr>
            <w:tcW w:w="2977"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Жоғары</w:t>
            </w:r>
          </w:p>
        </w:tc>
        <w:tc>
          <w:tcPr>
            <w:tcW w:w="750"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9,7</w:t>
            </w:r>
          </w:p>
        </w:tc>
        <w:tc>
          <w:tcPr>
            <w:tcW w:w="809"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6</w:t>
            </w:r>
          </w:p>
        </w:tc>
        <w:tc>
          <w:tcPr>
            <w:tcW w:w="73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9,5</w:t>
            </w:r>
          </w:p>
        </w:tc>
        <w:tc>
          <w:tcPr>
            <w:tcW w:w="825"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6</w:t>
            </w:r>
          </w:p>
        </w:tc>
        <w:tc>
          <w:tcPr>
            <w:tcW w:w="76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25,8</w:t>
            </w:r>
          </w:p>
        </w:tc>
        <w:tc>
          <w:tcPr>
            <w:tcW w:w="936"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16</w:t>
            </w:r>
          </w:p>
        </w:tc>
        <w:tc>
          <w:tcPr>
            <w:tcW w:w="94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12,7</w:t>
            </w:r>
          </w:p>
        </w:tc>
        <w:tc>
          <w:tcPr>
            <w:tcW w:w="897"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8</w:t>
            </w:r>
          </w:p>
        </w:tc>
      </w:tr>
      <w:tr w:rsidR="00C719F1" w:rsidRPr="00B559EB" w:rsidTr="00C719F1">
        <w:tc>
          <w:tcPr>
            <w:tcW w:w="2977"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Орта</w:t>
            </w:r>
          </w:p>
        </w:tc>
        <w:tc>
          <w:tcPr>
            <w:tcW w:w="750"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38,7</w:t>
            </w:r>
          </w:p>
        </w:tc>
        <w:tc>
          <w:tcPr>
            <w:tcW w:w="809"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24</w:t>
            </w:r>
          </w:p>
        </w:tc>
        <w:tc>
          <w:tcPr>
            <w:tcW w:w="73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39,7</w:t>
            </w:r>
          </w:p>
        </w:tc>
        <w:tc>
          <w:tcPr>
            <w:tcW w:w="82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25</w:t>
            </w:r>
          </w:p>
        </w:tc>
        <w:tc>
          <w:tcPr>
            <w:tcW w:w="76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46,8</w:t>
            </w:r>
          </w:p>
        </w:tc>
        <w:tc>
          <w:tcPr>
            <w:tcW w:w="936"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29</w:t>
            </w:r>
          </w:p>
        </w:tc>
        <w:tc>
          <w:tcPr>
            <w:tcW w:w="94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44,4</w:t>
            </w:r>
          </w:p>
        </w:tc>
        <w:tc>
          <w:tcPr>
            <w:tcW w:w="897"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28</w:t>
            </w:r>
          </w:p>
        </w:tc>
      </w:tr>
      <w:tr w:rsidR="00C719F1" w:rsidRPr="00B559EB" w:rsidTr="00C719F1">
        <w:tc>
          <w:tcPr>
            <w:tcW w:w="2977"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 xml:space="preserve">Төмен </w:t>
            </w:r>
          </w:p>
        </w:tc>
        <w:tc>
          <w:tcPr>
            <w:tcW w:w="750"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51,6</w:t>
            </w:r>
          </w:p>
        </w:tc>
        <w:tc>
          <w:tcPr>
            <w:tcW w:w="809"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32</w:t>
            </w:r>
          </w:p>
        </w:tc>
        <w:tc>
          <w:tcPr>
            <w:tcW w:w="73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50,8</w:t>
            </w:r>
          </w:p>
        </w:tc>
        <w:tc>
          <w:tcPr>
            <w:tcW w:w="82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32</w:t>
            </w:r>
          </w:p>
        </w:tc>
        <w:tc>
          <w:tcPr>
            <w:tcW w:w="76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27,4</w:t>
            </w:r>
          </w:p>
        </w:tc>
        <w:tc>
          <w:tcPr>
            <w:tcW w:w="936"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17</w:t>
            </w:r>
          </w:p>
        </w:tc>
        <w:tc>
          <w:tcPr>
            <w:tcW w:w="94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42,9</w:t>
            </w:r>
          </w:p>
        </w:tc>
        <w:tc>
          <w:tcPr>
            <w:tcW w:w="897"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27</w:t>
            </w:r>
          </w:p>
        </w:tc>
      </w:tr>
    </w:tbl>
    <w:p w:rsidR="00C719F1" w:rsidRPr="00B559EB"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p>
    <w:p w:rsidR="00C719F1" w:rsidRDefault="00D51473" w:rsidP="00C719F1">
      <w:pPr>
        <w:pStyle w:val="6"/>
        <w:tabs>
          <w:tab w:val="clear" w:pos="1152"/>
          <w:tab w:val="num" w:pos="0"/>
        </w:tabs>
        <w:spacing w:before="0" w:after="0"/>
        <w:ind w:left="0" w:firstLine="567"/>
        <w:rPr>
          <w:rFonts w:ascii="Times New Roman" w:hAnsi="Times New Roman"/>
          <w:b w:val="0"/>
          <w:iCs/>
          <w:sz w:val="28"/>
          <w:szCs w:val="28"/>
          <w:lang w:val="kk-KZ"/>
        </w:rPr>
      </w:pPr>
      <w:r w:rsidRPr="00C3684F">
        <w:rPr>
          <w:noProof/>
        </w:rPr>
        <w:drawing>
          <wp:inline distT="0" distB="0" distL="0" distR="0" wp14:anchorId="57503E72" wp14:editId="3C788942">
            <wp:extent cx="4991100" cy="2295525"/>
            <wp:effectExtent l="0" t="0" r="19050" b="9525"/>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719F1" w:rsidRDefault="00C719F1" w:rsidP="00C719F1">
      <w:pPr>
        <w:pStyle w:val="a9"/>
        <w:jc w:val="center"/>
        <w:rPr>
          <w:rFonts w:ascii="Times New Roman" w:hAnsi="Times New Roman"/>
          <w:bCs/>
          <w:lang w:val="kk-KZ"/>
        </w:rPr>
      </w:pPr>
    </w:p>
    <w:p w:rsidR="00C719F1" w:rsidRPr="00B559EB" w:rsidRDefault="00C719F1" w:rsidP="00C719F1">
      <w:pPr>
        <w:pStyle w:val="a9"/>
        <w:jc w:val="center"/>
        <w:rPr>
          <w:rFonts w:ascii="Times New Roman" w:hAnsi="Times New Roman"/>
          <w:bCs/>
          <w:lang w:val="kk-KZ"/>
        </w:rPr>
      </w:pPr>
      <w:r w:rsidRPr="00B559EB">
        <w:rPr>
          <w:rFonts w:ascii="Times New Roman" w:hAnsi="Times New Roman"/>
          <w:bCs/>
          <w:lang w:val="kk-KZ"/>
        </w:rPr>
        <w:t xml:space="preserve">Сурет </w:t>
      </w:r>
      <w:r w:rsidR="00995D60">
        <w:rPr>
          <w:rFonts w:ascii="Times New Roman" w:hAnsi="Times New Roman"/>
          <w:bCs/>
          <w:lang w:val="kk-KZ"/>
        </w:rPr>
        <w:t>7</w:t>
      </w:r>
      <w:r w:rsidR="00610615">
        <w:rPr>
          <w:rFonts w:ascii="Times New Roman" w:hAnsi="Times New Roman"/>
          <w:bCs/>
          <w:lang w:val="kk-KZ"/>
        </w:rPr>
        <w:t xml:space="preserve"> -</w:t>
      </w:r>
      <w:r w:rsidRPr="00B559EB">
        <w:rPr>
          <w:rFonts w:ascii="Times New Roman" w:hAnsi="Times New Roman"/>
          <w:bCs/>
          <w:lang w:val="kk-KZ"/>
        </w:rPr>
        <w:t xml:space="preserve"> Эксперименттен кейінгі педагогикалық даярлықтың </w:t>
      </w:r>
      <w:r>
        <w:rPr>
          <w:rFonts w:ascii="Times New Roman" w:hAnsi="Times New Roman"/>
          <w:bCs/>
          <w:lang w:val="kk-KZ"/>
        </w:rPr>
        <w:t xml:space="preserve">рефлексивті-бағалау </w:t>
      </w:r>
      <w:r w:rsidRPr="00B559EB">
        <w:rPr>
          <w:rFonts w:ascii="Times New Roman" w:hAnsi="Times New Roman"/>
          <w:bCs/>
          <w:lang w:val="kk-KZ"/>
        </w:rPr>
        <w:t>құраушысының салыстырмалы нәтижесінің диаграммасы.</w:t>
      </w:r>
    </w:p>
    <w:p w:rsidR="00C719F1"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p>
    <w:p w:rsidR="00C719F1" w:rsidRPr="00B559EB" w:rsidRDefault="00C719F1" w:rsidP="00C719F1">
      <w:pPr>
        <w:pStyle w:val="6"/>
        <w:tabs>
          <w:tab w:val="clear" w:pos="1152"/>
          <w:tab w:val="num" w:pos="0"/>
        </w:tabs>
        <w:spacing w:before="0" w:after="0"/>
        <w:ind w:left="0" w:firstLine="567"/>
        <w:rPr>
          <w:rFonts w:ascii="Times New Roman" w:hAnsi="Times New Roman"/>
          <w:b w:val="0"/>
          <w:iCs/>
          <w:sz w:val="28"/>
          <w:szCs w:val="28"/>
          <w:lang w:val="kk-KZ"/>
        </w:rPr>
      </w:pPr>
      <w:r w:rsidRPr="00B559EB">
        <w:rPr>
          <w:rFonts w:ascii="Times New Roman" w:hAnsi="Times New Roman"/>
          <w:b w:val="0"/>
          <w:iCs/>
          <w:sz w:val="28"/>
          <w:szCs w:val="28"/>
          <w:lang w:val="kk-KZ"/>
        </w:rPr>
        <w:t>Жүргізілген зерттеу жұмыстары бойынша келтірілген (осы тақырыптағы) кестелер болашақ жаттықтырушы-оқытушының оқушылардың оқу-жаттығу іс-әрекетін педагогикалық бақылауға даярлығы құраушылары бойынша берілді.</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Эксперименттік топтың нәтижелерін талдау іскерліктің барлық түрлері бойынша, әсіресе оқу жылының соңына қарай оң динамика туралы қорытынды жасауға мүмкіндік береді.</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С</w:t>
      </w:r>
      <w:r w:rsidRPr="00B559EB">
        <w:rPr>
          <w:rFonts w:ascii="Times New Roman" w:hAnsi="Times New Roman"/>
          <w:b w:val="0"/>
          <w:sz w:val="28"/>
          <w:szCs w:val="28"/>
          <w:lang w:val="kk-KZ"/>
        </w:rPr>
        <w:t>туденттер</w:t>
      </w:r>
      <w:r>
        <w:rPr>
          <w:rFonts w:ascii="Times New Roman" w:hAnsi="Times New Roman"/>
          <w:b w:val="0"/>
          <w:sz w:val="28"/>
          <w:szCs w:val="28"/>
          <w:lang w:val="kk-KZ"/>
        </w:rPr>
        <w:t>д</w:t>
      </w:r>
      <w:r w:rsidRPr="00B559EB">
        <w:rPr>
          <w:rFonts w:ascii="Times New Roman" w:hAnsi="Times New Roman"/>
          <w:b w:val="0"/>
          <w:sz w:val="28"/>
          <w:szCs w:val="28"/>
          <w:lang w:val="kk-KZ"/>
        </w:rPr>
        <w:t xml:space="preserve">ің </w:t>
      </w:r>
      <w:r>
        <w:rPr>
          <w:rFonts w:ascii="Times New Roman" w:hAnsi="Times New Roman"/>
          <w:b w:val="0"/>
          <w:sz w:val="28"/>
          <w:szCs w:val="28"/>
          <w:lang w:val="kk-KZ"/>
        </w:rPr>
        <w:t xml:space="preserve">оқушылардың оқу-жаттығу іс-әрекетін педагогикалық </w:t>
      </w:r>
      <w:r w:rsidRPr="00B559EB">
        <w:rPr>
          <w:rFonts w:ascii="Times New Roman" w:hAnsi="Times New Roman"/>
          <w:b w:val="0"/>
          <w:sz w:val="28"/>
          <w:szCs w:val="28"/>
          <w:lang w:val="kk-KZ"/>
        </w:rPr>
        <w:t xml:space="preserve">бақылау үшін материалды, сынама-тесттерді іріктеуді жүзеге асыру, бағалау критерийлерін пайдалану және бағалау пайымдауларын қалыптастыру бойынша іскерлікке деген қызығушылығын атап өту керек. Өйткені бұл ашық іскерліктер, олар бақылауды жүзеге асыру кезінде үнемі назарда болады. </w:t>
      </w:r>
      <w:r w:rsidRPr="00B559EB">
        <w:rPr>
          <w:rFonts w:ascii="Times New Roman" w:hAnsi="Times New Roman"/>
          <w:b w:val="0"/>
          <w:sz w:val="28"/>
          <w:szCs w:val="28"/>
          <w:lang w:val="kk-KZ"/>
        </w:rPr>
        <w:lastRenderedPageBreak/>
        <w:t>Сондықтан олардың қалыптасуы белсенді жүр</w:t>
      </w:r>
      <w:r>
        <w:rPr>
          <w:rFonts w:ascii="Times New Roman" w:hAnsi="Times New Roman"/>
          <w:b w:val="0"/>
          <w:sz w:val="28"/>
          <w:szCs w:val="28"/>
          <w:lang w:val="kk-KZ"/>
        </w:rPr>
        <w:t>ед</w:t>
      </w:r>
      <w:r w:rsidRPr="00B559EB">
        <w:rPr>
          <w:rFonts w:ascii="Times New Roman" w:hAnsi="Times New Roman"/>
          <w:b w:val="0"/>
          <w:sz w:val="28"/>
          <w:szCs w:val="28"/>
          <w:lang w:val="kk-KZ"/>
        </w:rPr>
        <w:t>і. Қателердің себептерін анықтау және оларды түзету - бұл ең қиын іскерліктер, олар жасырын, қалыптастыру үшін неғұрлым күрделі болып табылады</w:t>
      </w:r>
      <w:r>
        <w:rPr>
          <w:rFonts w:ascii="Times New Roman" w:hAnsi="Times New Roman"/>
          <w:b w:val="0"/>
          <w:sz w:val="28"/>
          <w:szCs w:val="28"/>
          <w:lang w:val="kk-KZ"/>
        </w:rPr>
        <w:t xml:space="preserve">. Осы бағыттағы оқу жұмыстары </w:t>
      </w:r>
      <w:r w:rsidRPr="00B559EB">
        <w:rPr>
          <w:rFonts w:ascii="Times New Roman" w:hAnsi="Times New Roman"/>
          <w:b w:val="0"/>
          <w:sz w:val="28"/>
          <w:szCs w:val="28"/>
          <w:lang w:val="kk-KZ"/>
        </w:rPr>
        <w:t xml:space="preserve">төртінші курста одан әрі </w:t>
      </w:r>
      <w:r>
        <w:rPr>
          <w:rFonts w:ascii="Times New Roman" w:hAnsi="Times New Roman"/>
          <w:b w:val="0"/>
          <w:sz w:val="28"/>
          <w:szCs w:val="28"/>
          <w:lang w:val="kk-KZ"/>
        </w:rPr>
        <w:t>жалғасын тапт</w:t>
      </w:r>
      <w:r w:rsidRPr="00B559EB">
        <w:rPr>
          <w:rFonts w:ascii="Times New Roman" w:hAnsi="Times New Roman"/>
          <w:b w:val="0"/>
          <w:sz w:val="28"/>
          <w:szCs w:val="28"/>
          <w:lang w:val="kk-KZ"/>
        </w:rPr>
        <w:t>ы.</w:t>
      </w:r>
    </w:p>
    <w:p w:rsidR="00C719F1"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Бақылау топтарының нәтижелерін салыстырмалы талдау</w:t>
      </w:r>
      <w:r>
        <w:rPr>
          <w:rFonts w:ascii="Times New Roman" w:hAnsi="Times New Roman"/>
          <w:b w:val="0"/>
          <w:sz w:val="28"/>
          <w:szCs w:val="28"/>
          <w:lang w:val="kk-KZ"/>
        </w:rPr>
        <w:t>ы</w:t>
      </w:r>
      <w:r w:rsidRPr="00B559EB">
        <w:rPr>
          <w:rFonts w:ascii="Times New Roman" w:hAnsi="Times New Roman"/>
          <w:b w:val="0"/>
          <w:sz w:val="28"/>
          <w:szCs w:val="28"/>
          <w:lang w:val="kk-KZ"/>
        </w:rPr>
        <w:t>, анықтаушы қима сияқты айтарлықтай оң динамиканы көрсетті.</w:t>
      </w:r>
      <w:r>
        <w:rPr>
          <w:rFonts w:ascii="Times New Roman" w:hAnsi="Times New Roman"/>
          <w:b w:val="0"/>
          <w:sz w:val="28"/>
          <w:szCs w:val="28"/>
          <w:lang w:val="kk-KZ"/>
        </w:rPr>
        <w:t xml:space="preserve"> Оның нәтижелері мен анықтау және бақылау экспериментінің мәліметтерін 2</w:t>
      </w:r>
      <w:r w:rsidR="00443919">
        <w:rPr>
          <w:rFonts w:ascii="Times New Roman" w:hAnsi="Times New Roman"/>
          <w:b w:val="0"/>
          <w:sz w:val="28"/>
          <w:szCs w:val="28"/>
          <w:lang w:val="kk-KZ"/>
        </w:rPr>
        <w:t>1</w:t>
      </w:r>
      <w:r>
        <w:rPr>
          <w:rFonts w:ascii="Times New Roman" w:hAnsi="Times New Roman"/>
          <w:b w:val="0"/>
          <w:sz w:val="28"/>
          <w:szCs w:val="28"/>
          <w:lang w:val="kk-KZ"/>
        </w:rPr>
        <w:t xml:space="preserve">-кестеден, </w:t>
      </w:r>
      <w:r w:rsidR="00995D60">
        <w:rPr>
          <w:rFonts w:ascii="Times New Roman" w:hAnsi="Times New Roman"/>
          <w:b w:val="0"/>
          <w:sz w:val="28"/>
          <w:szCs w:val="28"/>
          <w:lang w:val="kk-KZ"/>
        </w:rPr>
        <w:t>8</w:t>
      </w:r>
      <w:r>
        <w:rPr>
          <w:rFonts w:ascii="Times New Roman" w:hAnsi="Times New Roman"/>
          <w:b w:val="0"/>
          <w:sz w:val="28"/>
          <w:szCs w:val="28"/>
          <w:lang w:val="kk-KZ"/>
        </w:rPr>
        <w:t xml:space="preserve">-суреттен көруге болады. </w:t>
      </w:r>
    </w:p>
    <w:p w:rsidR="00610615" w:rsidRPr="00610615" w:rsidRDefault="00610615" w:rsidP="00610615">
      <w:pPr>
        <w:rPr>
          <w:lang w:val="kk-KZ" w:eastAsia="ru-RU"/>
        </w:rPr>
      </w:pPr>
    </w:p>
    <w:p w:rsidR="00C719F1" w:rsidRDefault="00C719F1" w:rsidP="00610615">
      <w:pPr>
        <w:pStyle w:val="6"/>
        <w:tabs>
          <w:tab w:val="clear" w:pos="1152"/>
          <w:tab w:val="num" w:pos="0"/>
        </w:tabs>
        <w:spacing w:before="0" w:after="0"/>
        <w:ind w:left="0" w:firstLine="0"/>
        <w:rPr>
          <w:rFonts w:ascii="Times New Roman" w:hAnsi="Times New Roman"/>
          <w:b w:val="0"/>
          <w:sz w:val="28"/>
          <w:szCs w:val="28"/>
          <w:lang w:val="kk-KZ"/>
        </w:rPr>
      </w:pPr>
      <w:r>
        <w:rPr>
          <w:rFonts w:ascii="Times New Roman" w:hAnsi="Times New Roman"/>
          <w:b w:val="0"/>
          <w:sz w:val="28"/>
          <w:szCs w:val="28"/>
          <w:lang w:val="kk-KZ"/>
        </w:rPr>
        <w:t>Кесте 2</w:t>
      </w:r>
      <w:r w:rsidR="00443919">
        <w:rPr>
          <w:rFonts w:ascii="Times New Roman" w:hAnsi="Times New Roman"/>
          <w:b w:val="0"/>
          <w:sz w:val="28"/>
          <w:szCs w:val="28"/>
          <w:lang w:val="kk-KZ"/>
        </w:rPr>
        <w:t>1</w:t>
      </w:r>
      <w:r w:rsidR="00610615">
        <w:rPr>
          <w:rFonts w:ascii="Times New Roman" w:hAnsi="Times New Roman"/>
          <w:b w:val="0"/>
          <w:sz w:val="28"/>
          <w:szCs w:val="28"/>
          <w:lang w:val="kk-KZ"/>
        </w:rPr>
        <w:t xml:space="preserve"> -</w:t>
      </w:r>
      <w:r>
        <w:rPr>
          <w:rFonts w:ascii="Times New Roman" w:hAnsi="Times New Roman"/>
          <w:b w:val="0"/>
          <w:sz w:val="28"/>
          <w:szCs w:val="28"/>
          <w:lang w:val="kk-KZ"/>
        </w:rPr>
        <w:t xml:space="preserve"> Бақылау және эксперимент топтарындағы анықтау мен соңғы нәтижелердің салыстырмалы көрсеткіштері.</w:t>
      </w:r>
    </w:p>
    <w:p w:rsidR="00610615" w:rsidRPr="00610615" w:rsidRDefault="00610615" w:rsidP="00610615">
      <w:pPr>
        <w:rPr>
          <w:lang w:val="kk-KZ"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750"/>
        <w:gridCol w:w="809"/>
        <w:gridCol w:w="735"/>
        <w:gridCol w:w="825"/>
        <w:gridCol w:w="765"/>
        <w:gridCol w:w="936"/>
        <w:gridCol w:w="945"/>
        <w:gridCol w:w="897"/>
      </w:tblGrid>
      <w:tr w:rsidR="00C719F1" w:rsidRPr="00BA4995" w:rsidTr="00C719F1">
        <w:tc>
          <w:tcPr>
            <w:tcW w:w="2977" w:type="dxa"/>
            <w:vMerge w:val="restart"/>
          </w:tcPr>
          <w:p w:rsidR="00C719F1" w:rsidRPr="00B559EB" w:rsidRDefault="00C719F1" w:rsidP="00443919">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Қалыптастырылу деңгейлері</w:t>
            </w:r>
          </w:p>
        </w:tc>
        <w:tc>
          <w:tcPr>
            <w:tcW w:w="3119" w:type="dxa"/>
            <w:gridSpan w:val="4"/>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Анықтау эксперименті</w:t>
            </w:r>
          </w:p>
        </w:tc>
        <w:tc>
          <w:tcPr>
            <w:tcW w:w="3543" w:type="dxa"/>
            <w:gridSpan w:val="4"/>
          </w:tcPr>
          <w:p w:rsidR="00C719F1" w:rsidRPr="00B559EB" w:rsidRDefault="00C719F1" w:rsidP="00C719F1">
            <w:pPr>
              <w:pStyle w:val="6"/>
              <w:tabs>
                <w:tab w:val="clear" w:pos="1152"/>
                <w:tab w:val="num" w:pos="0"/>
              </w:tabs>
              <w:spacing w:before="0" w:after="0"/>
              <w:ind w:left="0" w:firstLine="567"/>
              <w:rPr>
                <w:rFonts w:ascii="Times New Roman" w:hAnsi="Times New Roman"/>
                <w:b w:val="0"/>
                <w:sz w:val="26"/>
                <w:szCs w:val="26"/>
                <w:lang w:val="kk-KZ"/>
              </w:rPr>
            </w:pPr>
            <w:r w:rsidRPr="00B559EB">
              <w:rPr>
                <w:rFonts w:ascii="Times New Roman" w:hAnsi="Times New Roman"/>
                <w:b w:val="0"/>
                <w:sz w:val="26"/>
                <w:szCs w:val="26"/>
                <w:lang w:val="kk-KZ"/>
              </w:rPr>
              <w:t>Бақылау эксперименті</w:t>
            </w:r>
          </w:p>
        </w:tc>
      </w:tr>
      <w:tr w:rsidR="00C719F1" w:rsidRPr="00B559EB" w:rsidTr="00C719F1">
        <w:tc>
          <w:tcPr>
            <w:tcW w:w="2977" w:type="dxa"/>
            <w:vMerge/>
          </w:tcPr>
          <w:p w:rsidR="00C719F1" w:rsidRPr="00B559EB" w:rsidRDefault="00C719F1" w:rsidP="00C719F1">
            <w:pPr>
              <w:pStyle w:val="6"/>
              <w:tabs>
                <w:tab w:val="clear" w:pos="1152"/>
                <w:tab w:val="num" w:pos="0"/>
              </w:tabs>
              <w:spacing w:before="0" w:after="0"/>
              <w:ind w:left="0" w:firstLine="567"/>
              <w:rPr>
                <w:rFonts w:ascii="Times New Roman" w:hAnsi="Times New Roman"/>
                <w:b w:val="0"/>
                <w:sz w:val="26"/>
                <w:szCs w:val="26"/>
                <w:lang w:val="kk-KZ"/>
              </w:rPr>
            </w:pPr>
          </w:p>
        </w:tc>
        <w:tc>
          <w:tcPr>
            <w:tcW w:w="1559" w:type="dxa"/>
            <w:gridSpan w:val="2"/>
          </w:tcPr>
          <w:p w:rsidR="00C719F1" w:rsidRPr="00B559EB" w:rsidRDefault="00C719F1" w:rsidP="00443919">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Эксп.тобы (62)</w:t>
            </w:r>
          </w:p>
        </w:tc>
        <w:tc>
          <w:tcPr>
            <w:tcW w:w="1560" w:type="dxa"/>
            <w:gridSpan w:val="2"/>
          </w:tcPr>
          <w:p w:rsidR="00C719F1" w:rsidRPr="00B559EB" w:rsidRDefault="00C719F1" w:rsidP="00443919">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Бақ.тобы (63)</w:t>
            </w:r>
          </w:p>
        </w:tc>
        <w:tc>
          <w:tcPr>
            <w:tcW w:w="1701" w:type="dxa"/>
            <w:gridSpan w:val="2"/>
          </w:tcPr>
          <w:p w:rsidR="00C719F1" w:rsidRPr="00B559EB" w:rsidRDefault="00C719F1" w:rsidP="00443919">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Эксп.тобы (62)</w:t>
            </w:r>
          </w:p>
        </w:tc>
        <w:tc>
          <w:tcPr>
            <w:tcW w:w="1842" w:type="dxa"/>
            <w:gridSpan w:val="2"/>
          </w:tcPr>
          <w:p w:rsidR="00443919" w:rsidRDefault="00C719F1" w:rsidP="00443919">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Бақ.тобы</w:t>
            </w:r>
          </w:p>
          <w:p w:rsidR="00C719F1" w:rsidRPr="00B559EB" w:rsidRDefault="00C719F1" w:rsidP="00443919">
            <w:pPr>
              <w:pStyle w:val="6"/>
              <w:tabs>
                <w:tab w:val="clear" w:pos="1152"/>
                <w:tab w:val="num" w:pos="0"/>
              </w:tabs>
              <w:spacing w:before="0" w:after="0"/>
              <w:ind w:left="0" w:firstLine="0"/>
              <w:jc w:val="center"/>
              <w:rPr>
                <w:rFonts w:ascii="Times New Roman" w:hAnsi="Times New Roman"/>
                <w:b w:val="0"/>
                <w:sz w:val="26"/>
                <w:szCs w:val="26"/>
                <w:lang w:val="kk-KZ"/>
              </w:rPr>
            </w:pPr>
            <w:r w:rsidRPr="00B559EB">
              <w:rPr>
                <w:rFonts w:ascii="Times New Roman" w:hAnsi="Times New Roman"/>
                <w:b w:val="0"/>
                <w:sz w:val="26"/>
                <w:szCs w:val="26"/>
                <w:lang w:val="kk-KZ"/>
              </w:rPr>
              <w:t>(63)</w:t>
            </w:r>
          </w:p>
        </w:tc>
      </w:tr>
      <w:tr w:rsidR="00C719F1" w:rsidRPr="00B559EB" w:rsidTr="00C719F1">
        <w:tc>
          <w:tcPr>
            <w:tcW w:w="2977" w:type="dxa"/>
            <w:vMerge/>
          </w:tcPr>
          <w:p w:rsidR="00C719F1" w:rsidRPr="00B559EB" w:rsidRDefault="00C719F1" w:rsidP="00C719F1">
            <w:pPr>
              <w:pStyle w:val="6"/>
              <w:tabs>
                <w:tab w:val="clear" w:pos="1152"/>
                <w:tab w:val="num" w:pos="0"/>
              </w:tabs>
              <w:spacing w:before="0" w:after="0"/>
              <w:ind w:left="0" w:firstLine="567"/>
              <w:rPr>
                <w:rFonts w:ascii="Times New Roman" w:hAnsi="Times New Roman"/>
                <w:b w:val="0"/>
                <w:sz w:val="26"/>
                <w:szCs w:val="26"/>
                <w:lang w:val="kk-KZ"/>
              </w:rPr>
            </w:pPr>
          </w:p>
        </w:tc>
        <w:tc>
          <w:tcPr>
            <w:tcW w:w="750"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w:t>
            </w:r>
          </w:p>
        </w:tc>
        <w:tc>
          <w:tcPr>
            <w:tcW w:w="809"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адам</w:t>
            </w:r>
          </w:p>
        </w:tc>
        <w:tc>
          <w:tcPr>
            <w:tcW w:w="735"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w:t>
            </w:r>
          </w:p>
        </w:tc>
        <w:tc>
          <w:tcPr>
            <w:tcW w:w="825"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адам</w:t>
            </w:r>
          </w:p>
        </w:tc>
        <w:tc>
          <w:tcPr>
            <w:tcW w:w="765"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w:t>
            </w:r>
          </w:p>
        </w:tc>
        <w:tc>
          <w:tcPr>
            <w:tcW w:w="936"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адам</w:t>
            </w:r>
          </w:p>
        </w:tc>
        <w:tc>
          <w:tcPr>
            <w:tcW w:w="945"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w:t>
            </w:r>
          </w:p>
        </w:tc>
        <w:tc>
          <w:tcPr>
            <w:tcW w:w="897" w:type="dxa"/>
          </w:tcPr>
          <w:p w:rsidR="00C719F1" w:rsidRPr="00B559EB"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B559EB">
              <w:rPr>
                <w:rFonts w:ascii="Times New Roman" w:hAnsi="Times New Roman"/>
                <w:b w:val="0"/>
                <w:sz w:val="26"/>
                <w:szCs w:val="26"/>
                <w:lang w:val="kk-KZ"/>
              </w:rPr>
              <w:t>адам</w:t>
            </w:r>
          </w:p>
        </w:tc>
      </w:tr>
      <w:tr w:rsidR="00C719F1" w:rsidRPr="00B559EB" w:rsidTr="00C719F1">
        <w:tc>
          <w:tcPr>
            <w:tcW w:w="2977"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Жоғары</w:t>
            </w:r>
          </w:p>
        </w:tc>
        <w:tc>
          <w:tcPr>
            <w:tcW w:w="750" w:type="dxa"/>
          </w:tcPr>
          <w:p w:rsidR="00C719F1" w:rsidRPr="008C4A00" w:rsidRDefault="00C719F1" w:rsidP="00C719F1">
            <w:pPr>
              <w:pStyle w:val="6"/>
              <w:tabs>
                <w:tab w:val="num" w:pos="0"/>
              </w:tabs>
              <w:spacing w:before="0" w:after="0"/>
              <w:rPr>
                <w:rFonts w:ascii="Times New Roman" w:hAnsi="Times New Roman"/>
                <w:b w:val="0"/>
                <w:sz w:val="26"/>
                <w:szCs w:val="26"/>
                <w:lang w:val="kk-KZ"/>
              </w:rPr>
            </w:pPr>
            <w:r w:rsidRPr="008C4A00">
              <w:rPr>
                <w:rFonts w:ascii="Times New Roman" w:hAnsi="Times New Roman"/>
                <w:b w:val="0"/>
                <w:sz w:val="26"/>
                <w:szCs w:val="26"/>
                <w:lang w:val="kk-KZ"/>
              </w:rPr>
              <w:t>11,3</w:t>
            </w:r>
          </w:p>
        </w:tc>
        <w:tc>
          <w:tcPr>
            <w:tcW w:w="809" w:type="dxa"/>
          </w:tcPr>
          <w:p w:rsidR="00C719F1" w:rsidRPr="008C4A00" w:rsidRDefault="00C719F1" w:rsidP="00C719F1">
            <w:pPr>
              <w:pStyle w:val="6"/>
              <w:tabs>
                <w:tab w:val="clear" w:pos="1152"/>
                <w:tab w:val="num" w:pos="0"/>
              </w:tabs>
              <w:spacing w:before="0" w:after="0"/>
              <w:rPr>
                <w:rFonts w:ascii="Times New Roman" w:hAnsi="Times New Roman"/>
                <w:b w:val="0"/>
                <w:sz w:val="26"/>
                <w:szCs w:val="26"/>
                <w:lang w:val="kk-KZ"/>
              </w:rPr>
            </w:pPr>
            <w:r w:rsidRPr="008C4A00">
              <w:rPr>
                <w:rFonts w:ascii="Times New Roman" w:hAnsi="Times New Roman"/>
                <w:b w:val="0"/>
                <w:sz w:val="26"/>
                <w:szCs w:val="26"/>
                <w:lang w:val="kk-KZ"/>
              </w:rPr>
              <w:t>7</w:t>
            </w:r>
          </w:p>
        </w:tc>
        <w:tc>
          <w:tcPr>
            <w:tcW w:w="735" w:type="dxa"/>
          </w:tcPr>
          <w:p w:rsidR="00C719F1" w:rsidRPr="008C4A00" w:rsidRDefault="00C719F1" w:rsidP="00C719F1">
            <w:pPr>
              <w:pStyle w:val="6"/>
              <w:tabs>
                <w:tab w:val="num" w:pos="0"/>
              </w:tabs>
              <w:spacing w:before="0" w:after="0"/>
              <w:rPr>
                <w:rFonts w:ascii="Times New Roman" w:hAnsi="Times New Roman"/>
                <w:b w:val="0"/>
                <w:sz w:val="26"/>
                <w:szCs w:val="26"/>
                <w:lang w:val="kk-KZ"/>
              </w:rPr>
            </w:pPr>
            <w:r w:rsidRPr="008C4A00">
              <w:rPr>
                <w:rFonts w:ascii="Times New Roman" w:hAnsi="Times New Roman"/>
                <w:b w:val="0"/>
                <w:sz w:val="26"/>
                <w:szCs w:val="26"/>
                <w:lang w:val="kk-KZ"/>
              </w:rPr>
              <w:t>11,1</w:t>
            </w:r>
          </w:p>
        </w:tc>
        <w:tc>
          <w:tcPr>
            <w:tcW w:w="825" w:type="dxa"/>
          </w:tcPr>
          <w:p w:rsidR="00C719F1" w:rsidRPr="008C4A00" w:rsidRDefault="00C719F1" w:rsidP="00C719F1">
            <w:pPr>
              <w:pStyle w:val="6"/>
              <w:tabs>
                <w:tab w:val="clear" w:pos="1152"/>
                <w:tab w:val="num" w:pos="0"/>
              </w:tabs>
              <w:spacing w:before="0" w:after="0"/>
              <w:rPr>
                <w:rFonts w:ascii="Times New Roman" w:hAnsi="Times New Roman"/>
                <w:b w:val="0"/>
                <w:sz w:val="26"/>
                <w:szCs w:val="26"/>
                <w:lang w:val="kk-KZ"/>
              </w:rPr>
            </w:pPr>
            <w:r w:rsidRPr="008C4A00">
              <w:rPr>
                <w:rFonts w:ascii="Times New Roman" w:hAnsi="Times New Roman"/>
                <w:b w:val="0"/>
                <w:sz w:val="26"/>
                <w:szCs w:val="26"/>
                <w:lang w:val="kk-KZ"/>
              </w:rPr>
              <w:t>7</w:t>
            </w:r>
          </w:p>
        </w:tc>
        <w:tc>
          <w:tcPr>
            <w:tcW w:w="765" w:type="dxa"/>
          </w:tcPr>
          <w:p w:rsidR="00C719F1" w:rsidRPr="008C4A00" w:rsidRDefault="00C719F1" w:rsidP="00C719F1">
            <w:pPr>
              <w:pStyle w:val="6"/>
              <w:tabs>
                <w:tab w:val="num" w:pos="0"/>
              </w:tabs>
              <w:spacing w:before="0" w:after="0"/>
              <w:rPr>
                <w:rFonts w:ascii="Times New Roman" w:hAnsi="Times New Roman"/>
                <w:b w:val="0"/>
                <w:sz w:val="26"/>
                <w:szCs w:val="26"/>
                <w:lang w:val="kk-KZ"/>
              </w:rPr>
            </w:pPr>
            <w:r w:rsidRPr="008C4A00">
              <w:rPr>
                <w:rFonts w:ascii="Times New Roman" w:hAnsi="Times New Roman"/>
                <w:b w:val="0"/>
                <w:sz w:val="26"/>
                <w:szCs w:val="26"/>
                <w:lang w:val="kk-KZ"/>
              </w:rPr>
              <w:t>27,4</w:t>
            </w:r>
          </w:p>
        </w:tc>
        <w:tc>
          <w:tcPr>
            <w:tcW w:w="936" w:type="dxa"/>
          </w:tcPr>
          <w:p w:rsidR="00C719F1" w:rsidRPr="008C4A00" w:rsidRDefault="00C719F1" w:rsidP="00C719F1">
            <w:pPr>
              <w:pStyle w:val="6"/>
              <w:tabs>
                <w:tab w:val="num" w:pos="0"/>
              </w:tabs>
              <w:spacing w:before="0" w:after="0"/>
              <w:rPr>
                <w:rFonts w:ascii="Times New Roman" w:hAnsi="Times New Roman"/>
                <w:b w:val="0"/>
                <w:sz w:val="26"/>
                <w:szCs w:val="26"/>
                <w:lang w:val="kk-KZ"/>
              </w:rPr>
            </w:pPr>
            <w:r w:rsidRPr="008C4A00">
              <w:rPr>
                <w:rFonts w:ascii="Times New Roman" w:hAnsi="Times New Roman"/>
                <w:b w:val="0"/>
                <w:sz w:val="26"/>
                <w:szCs w:val="26"/>
                <w:lang w:val="kk-KZ"/>
              </w:rPr>
              <w:t>17</w:t>
            </w:r>
          </w:p>
        </w:tc>
        <w:tc>
          <w:tcPr>
            <w:tcW w:w="945" w:type="dxa"/>
          </w:tcPr>
          <w:p w:rsidR="00C719F1" w:rsidRPr="008C4A00" w:rsidRDefault="00C719F1" w:rsidP="00C719F1">
            <w:pPr>
              <w:pStyle w:val="6"/>
              <w:tabs>
                <w:tab w:val="num" w:pos="0"/>
              </w:tabs>
              <w:spacing w:before="0" w:after="0"/>
              <w:rPr>
                <w:rFonts w:ascii="Times New Roman" w:hAnsi="Times New Roman"/>
                <w:b w:val="0"/>
                <w:sz w:val="26"/>
                <w:szCs w:val="26"/>
                <w:lang w:val="kk-KZ"/>
              </w:rPr>
            </w:pPr>
            <w:r w:rsidRPr="008C4A00">
              <w:rPr>
                <w:rFonts w:ascii="Times New Roman" w:hAnsi="Times New Roman"/>
                <w:b w:val="0"/>
                <w:sz w:val="26"/>
                <w:szCs w:val="26"/>
                <w:lang w:val="kk-KZ"/>
              </w:rPr>
              <w:t>14,3</w:t>
            </w:r>
          </w:p>
        </w:tc>
        <w:tc>
          <w:tcPr>
            <w:tcW w:w="897" w:type="dxa"/>
          </w:tcPr>
          <w:p w:rsidR="00C719F1" w:rsidRPr="008C4A00" w:rsidRDefault="00C719F1" w:rsidP="00C719F1">
            <w:pPr>
              <w:pStyle w:val="6"/>
              <w:tabs>
                <w:tab w:val="clear" w:pos="1152"/>
                <w:tab w:val="num" w:pos="0"/>
              </w:tabs>
              <w:spacing w:before="0" w:after="0"/>
              <w:rPr>
                <w:rFonts w:ascii="Times New Roman" w:hAnsi="Times New Roman"/>
                <w:b w:val="0"/>
                <w:sz w:val="26"/>
                <w:szCs w:val="26"/>
                <w:lang w:val="kk-KZ"/>
              </w:rPr>
            </w:pPr>
            <w:r w:rsidRPr="008C4A00">
              <w:rPr>
                <w:rFonts w:ascii="Times New Roman" w:hAnsi="Times New Roman"/>
                <w:b w:val="0"/>
                <w:sz w:val="26"/>
                <w:szCs w:val="26"/>
                <w:lang w:val="kk-KZ"/>
              </w:rPr>
              <w:t>9</w:t>
            </w:r>
          </w:p>
        </w:tc>
      </w:tr>
      <w:tr w:rsidR="00C719F1" w:rsidRPr="00B559EB" w:rsidTr="00C719F1">
        <w:tc>
          <w:tcPr>
            <w:tcW w:w="2977"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Орта</w:t>
            </w:r>
          </w:p>
        </w:tc>
        <w:tc>
          <w:tcPr>
            <w:tcW w:w="750" w:type="dxa"/>
          </w:tcPr>
          <w:p w:rsidR="00C719F1" w:rsidRPr="008C4A00" w:rsidRDefault="00C719F1" w:rsidP="00C719F1">
            <w:pPr>
              <w:pStyle w:val="6"/>
              <w:tabs>
                <w:tab w:val="num" w:pos="0"/>
              </w:tabs>
              <w:spacing w:before="0" w:after="0"/>
              <w:rPr>
                <w:rFonts w:ascii="Times New Roman" w:hAnsi="Times New Roman"/>
                <w:b w:val="0"/>
                <w:sz w:val="26"/>
                <w:szCs w:val="26"/>
                <w:lang w:val="kk-KZ"/>
              </w:rPr>
            </w:pPr>
            <w:r w:rsidRPr="008C4A00">
              <w:rPr>
                <w:rFonts w:ascii="Times New Roman" w:hAnsi="Times New Roman"/>
                <w:b w:val="0"/>
                <w:sz w:val="26"/>
                <w:szCs w:val="26"/>
                <w:lang w:val="kk-KZ"/>
              </w:rPr>
              <w:t>38,7</w:t>
            </w:r>
          </w:p>
        </w:tc>
        <w:tc>
          <w:tcPr>
            <w:tcW w:w="809" w:type="dxa"/>
          </w:tcPr>
          <w:p w:rsidR="00C719F1" w:rsidRPr="008C4A00"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C4A00">
              <w:rPr>
                <w:rFonts w:ascii="Times New Roman" w:hAnsi="Times New Roman"/>
                <w:b w:val="0"/>
                <w:sz w:val="26"/>
                <w:szCs w:val="26"/>
                <w:lang w:val="kk-KZ"/>
              </w:rPr>
              <w:t>24</w:t>
            </w:r>
          </w:p>
        </w:tc>
        <w:tc>
          <w:tcPr>
            <w:tcW w:w="735" w:type="dxa"/>
          </w:tcPr>
          <w:p w:rsidR="00C719F1" w:rsidRPr="008C4A00" w:rsidRDefault="00C719F1" w:rsidP="00C719F1">
            <w:pPr>
              <w:pStyle w:val="6"/>
              <w:tabs>
                <w:tab w:val="num" w:pos="0"/>
              </w:tabs>
              <w:spacing w:before="0" w:after="0"/>
              <w:rPr>
                <w:rFonts w:ascii="Times New Roman" w:hAnsi="Times New Roman"/>
                <w:b w:val="0"/>
                <w:sz w:val="26"/>
                <w:szCs w:val="26"/>
                <w:lang w:val="kk-KZ"/>
              </w:rPr>
            </w:pPr>
            <w:r w:rsidRPr="008C4A00">
              <w:rPr>
                <w:rFonts w:ascii="Times New Roman" w:hAnsi="Times New Roman"/>
                <w:b w:val="0"/>
                <w:sz w:val="26"/>
                <w:szCs w:val="26"/>
                <w:lang w:val="kk-KZ"/>
              </w:rPr>
              <w:t>38,1</w:t>
            </w:r>
          </w:p>
        </w:tc>
        <w:tc>
          <w:tcPr>
            <w:tcW w:w="825" w:type="dxa"/>
          </w:tcPr>
          <w:p w:rsidR="00C719F1" w:rsidRPr="008C4A00" w:rsidRDefault="00C719F1" w:rsidP="00C719F1">
            <w:pPr>
              <w:pStyle w:val="6"/>
              <w:tabs>
                <w:tab w:val="num" w:pos="0"/>
              </w:tabs>
              <w:spacing w:before="0" w:after="0"/>
              <w:rPr>
                <w:rFonts w:ascii="Times New Roman" w:hAnsi="Times New Roman"/>
                <w:b w:val="0"/>
                <w:sz w:val="26"/>
                <w:szCs w:val="26"/>
                <w:lang w:val="kk-KZ"/>
              </w:rPr>
            </w:pPr>
            <w:r w:rsidRPr="008C4A00">
              <w:rPr>
                <w:rFonts w:ascii="Times New Roman" w:hAnsi="Times New Roman"/>
                <w:b w:val="0"/>
                <w:sz w:val="26"/>
                <w:szCs w:val="26"/>
                <w:lang w:val="kk-KZ"/>
              </w:rPr>
              <w:t>24</w:t>
            </w:r>
          </w:p>
        </w:tc>
        <w:tc>
          <w:tcPr>
            <w:tcW w:w="765" w:type="dxa"/>
          </w:tcPr>
          <w:p w:rsidR="00C719F1" w:rsidRPr="008C4A00" w:rsidRDefault="00C719F1" w:rsidP="00C719F1">
            <w:pPr>
              <w:pStyle w:val="6"/>
              <w:tabs>
                <w:tab w:val="num" w:pos="0"/>
              </w:tabs>
              <w:spacing w:before="0" w:after="0"/>
              <w:rPr>
                <w:rFonts w:ascii="Times New Roman" w:hAnsi="Times New Roman"/>
                <w:b w:val="0"/>
                <w:sz w:val="26"/>
                <w:szCs w:val="26"/>
                <w:lang w:val="kk-KZ"/>
              </w:rPr>
            </w:pPr>
            <w:r w:rsidRPr="008C4A00">
              <w:rPr>
                <w:rFonts w:ascii="Times New Roman" w:hAnsi="Times New Roman"/>
                <w:b w:val="0"/>
                <w:sz w:val="26"/>
                <w:szCs w:val="26"/>
                <w:lang w:val="kk-KZ"/>
              </w:rPr>
              <w:t>50,0</w:t>
            </w:r>
          </w:p>
        </w:tc>
        <w:tc>
          <w:tcPr>
            <w:tcW w:w="936" w:type="dxa"/>
          </w:tcPr>
          <w:p w:rsidR="00C719F1" w:rsidRPr="008C4A00"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C4A00">
              <w:rPr>
                <w:rFonts w:ascii="Times New Roman" w:hAnsi="Times New Roman"/>
                <w:b w:val="0"/>
                <w:sz w:val="26"/>
                <w:szCs w:val="26"/>
                <w:lang w:val="kk-KZ"/>
              </w:rPr>
              <w:t>31</w:t>
            </w:r>
          </w:p>
        </w:tc>
        <w:tc>
          <w:tcPr>
            <w:tcW w:w="945" w:type="dxa"/>
          </w:tcPr>
          <w:p w:rsidR="00C719F1" w:rsidRPr="008C4A00" w:rsidRDefault="00C719F1" w:rsidP="00C719F1">
            <w:pPr>
              <w:pStyle w:val="6"/>
              <w:tabs>
                <w:tab w:val="num" w:pos="0"/>
              </w:tabs>
              <w:spacing w:before="0" w:after="0"/>
              <w:rPr>
                <w:rFonts w:ascii="Times New Roman" w:hAnsi="Times New Roman"/>
                <w:b w:val="0"/>
                <w:sz w:val="26"/>
                <w:szCs w:val="26"/>
                <w:lang w:val="kk-KZ"/>
              </w:rPr>
            </w:pPr>
            <w:r w:rsidRPr="008C4A00">
              <w:rPr>
                <w:rFonts w:ascii="Times New Roman" w:hAnsi="Times New Roman"/>
                <w:b w:val="0"/>
                <w:sz w:val="26"/>
                <w:szCs w:val="26"/>
                <w:lang w:val="kk-KZ"/>
              </w:rPr>
              <w:t>46,0</w:t>
            </w:r>
          </w:p>
        </w:tc>
        <w:tc>
          <w:tcPr>
            <w:tcW w:w="897" w:type="dxa"/>
          </w:tcPr>
          <w:p w:rsidR="00C719F1" w:rsidRPr="008C4A00" w:rsidRDefault="00C719F1" w:rsidP="00C719F1">
            <w:pPr>
              <w:pStyle w:val="6"/>
              <w:tabs>
                <w:tab w:val="num" w:pos="0"/>
              </w:tabs>
              <w:spacing w:before="0" w:after="0"/>
              <w:rPr>
                <w:rFonts w:ascii="Times New Roman" w:hAnsi="Times New Roman"/>
                <w:b w:val="0"/>
                <w:sz w:val="26"/>
                <w:szCs w:val="26"/>
                <w:lang w:val="kk-KZ"/>
              </w:rPr>
            </w:pPr>
            <w:r w:rsidRPr="008C4A00">
              <w:rPr>
                <w:rFonts w:ascii="Times New Roman" w:hAnsi="Times New Roman"/>
                <w:b w:val="0"/>
                <w:sz w:val="26"/>
                <w:szCs w:val="26"/>
                <w:lang w:val="kk-KZ"/>
              </w:rPr>
              <w:t>29</w:t>
            </w:r>
          </w:p>
        </w:tc>
      </w:tr>
      <w:tr w:rsidR="00C719F1" w:rsidRPr="00B559EB" w:rsidTr="00C719F1">
        <w:tc>
          <w:tcPr>
            <w:tcW w:w="2977" w:type="dxa"/>
          </w:tcPr>
          <w:p w:rsidR="00C719F1" w:rsidRPr="00B559EB" w:rsidRDefault="00C719F1" w:rsidP="00C719F1">
            <w:pPr>
              <w:pStyle w:val="6"/>
              <w:tabs>
                <w:tab w:val="clear" w:pos="1152"/>
                <w:tab w:val="num" w:pos="0"/>
              </w:tabs>
              <w:spacing w:before="0" w:after="0"/>
              <w:rPr>
                <w:rFonts w:ascii="Times New Roman" w:hAnsi="Times New Roman"/>
                <w:b w:val="0"/>
                <w:sz w:val="26"/>
                <w:szCs w:val="26"/>
                <w:lang w:val="kk-KZ"/>
              </w:rPr>
            </w:pPr>
            <w:r w:rsidRPr="00B559EB">
              <w:rPr>
                <w:rFonts w:ascii="Times New Roman" w:hAnsi="Times New Roman"/>
                <w:b w:val="0"/>
                <w:sz w:val="26"/>
                <w:szCs w:val="26"/>
                <w:lang w:val="kk-KZ"/>
              </w:rPr>
              <w:t xml:space="preserve">Төмен </w:t>
            </w:r>
          </w:p>
        </w:tc>
        <w:tc>
          <w:tcPr>
            <w:tcW w:w="750" w:type="dxa"/>
          </w:tcPr>
          <w:p w:rsidR="00C719F1" w:rsidRPr="008C4A00" w:rsidRDefault="00C719F1" w:rsidP="00C719F1">
            <w:pPr>
              <w:pStyle w:val="6"/>
              <w:tabs>
                <w:tab w:val="num" w:pos="0"/>
              </w:tabs>
              <w:spacing w:before="0" w:after="0"/>
              <w:rPr>
                <w:rFonts w:ascii="Times New Roman" w:hAnsi="Times New Roman"/>
                <w:b w:val="0"/>
                <w:sz w:val="26"/>
                <w:szCs w:val="26"/>
                <w:lang w:val="kk-KZ"/>
              </w:rPr>
            </w:pPr>
            <w:r w:rsidRPr="008C4A00">
              <w:rPr>
                <w:rFonts w:ascii="Times New Roman" w:hAnsi="Times New Roman"/>
                <w:b w:val="0"/>
                <w:sz w:val="26"/>
                <w:szCs w:val="26"/>
                <w:lang w:val="kk-KZ"/>
              </w:rPr>
              <w:t>50,0</w:t>
            </w:r>
          </w:p>
        </w:tc>
        <w:tc>
          <w:tcPr>
            <w:tcW w:w="809" w:type="dxa"/>
          </w:tcPr>
          <w:p w:rsidR="00C719F1" w:rsidRPr="008C4A00"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C4A00">
              <w:rPr>
                <w:rFonts w:ascii="Times New Roman" w:hAnsi="Times New Roman"/>
                <w:b w:val="0"/>
                <w:sz w:val="26"/>
                <w:szCs w:val="26"/>
                <w:lang w:val="kk-KZ"/>
              </w:rPr>
              <w:t>31</w:t>
            </w:r>
          </w:p>
        </w:tc>
        <w:tc>
          <w:tcPr>
            <w:tcW w:w="735" w:type="dxa"/>
          </w:tcPr>
          <w:p w:rsidR="00C719F1" w:rsidRPr="008C4A00"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C4A00">
              <w:rPr>
                <w:rFonts w:ascii="Times New Roman" w:hAnsi="Times New Roman"/>
                <w:b w:val="0"/>
                <w:sz w:val="26"/>
                <w:szCs w:val="26"/>
                <w:lang w:val="kk-KZ"/>
              </w:rPr>
              <w:t>50,8</w:t>
            </w:r>
          </w:p>
        </w:tc>
        <w:tc>
          <w:tcPr>
            <w:tcW w:w="825" w:type="dxa"/>
          </w:tcPr>
          <w:p w:rsidR="00C719F1" w:rsidRPr="008C4A00" w:rsidRDefault="00C719F1" w:rsidP="00C719F1">
            <w:pPr>
              <w:pStyle w:val="6"/>
              <w:tabs>
                <w:tab w:val="clear" w:pos="1152"/>
                <w:tab w:val="num" w:pos="0"/>
              </w:tabs>
              <w:spacing w:before="0" w:after="0"/>
              <w:ind w:left="0" w:firstLine="0"/>
              <w:rPr>
                <w:rFonts w:ascii="Times New Roman" w:hAnsi="Times New Roman"/>
                <w:b w:val="0"/>
                <w:sz w:val="26"/>
                <w:szCs w:val="26"/>
                <w:lang w:val="kk-KZ"/>
              </w:rPr>
            </w:pPr>
            <w:r w:rsidRPr="008C4A00">
              <w:rPr>
                <w:rFonts w:ascii="Times New Roman" w:hAnsi="Times New Roman"/>
                <w:b w:val="0"/>
                <w:sz w:val="26"/>
                <w:szCs w:val="26"/>
                <w:lang w:val="kk-KZ"/>
              </w:rPr>
              <w:t>32</w:t>
            </w:r>
          </w:p>
        </w:tc>
        <w:tc>
          <w:tcPr>
            <w:tcW w:w="765" w:type="dxa"/>
          </w:tcPr>
          <w:p w:rsidR="00C719F1" w:rsidRPr="008C4A00" w:rsidRDefault="00C719F1" w:rsidP="00C719F1">
            <w:pPr>
              <w:pStyle w:val="6"/>
              <w:tabs>
                <w:tab w:val="num" w:pos="0"/>
              </w:tabs>
              <w:spacing w:before="0" w:after="0"/>
              <w:rPr>
                <w:rFonts w:ascii="Times New Roman" w:hAnsi="Times New Roman"/>
                <w:b w:val="0"/>
                <w:sz w:val="26"/>
                <w:szCs w:val="26"/>
                <w:lang w:val="kk-KZ"/>
              </w:rPr>
            </w:pPr>
            <w:r w:rsidRPr="008C4A00">
              <w:rPr>
                <w:rFonts w:ascii="Times New Roman" w:hAnsi="Times New Roman"/>
                <w:b w:val="0"/>
                <w:sz w:val="26"/>
                <w:szCs w:val="26"/>
                <w:lang w:val="kk-KZ"/>
              </w:rPr>
              <w:t>22,6</w:t>
            </w:r>
          </w:p>
        </w:tc>
        <w:tc>
          <w:tcPr>
            <w:tcW w:w="936" w:type="dxa"/>
          </w:tcPr>
          <w:p w:rsidR="00C719F1" w:rsidRPr="008C4A00" w:rsidRDefault="00C719F1" w:rsidP="00C719F1">
            <w:pPr>
              <w:pStyle w:val="6"/>
              <w:tabs>
                <w:tab w:val="num" w:pos="0"/>
              </w:tabs>
              <w:spacing w:before="0" w:after="0"/>
              <w:rPr>
                <w:rFonts w:ascii="Times New Roman" w:hAnsi="Times New Roman"/>
                <w:b w:val="0"/>
                <w:sz w:val="26"/>
                <w:szCs w:val="26"/>
                <w:lang w:val="kk-KZ"/>
              </w:rPr>
            </w:pPr>
            <w:r w:rsidRPr="008C4A00">
              <w:rPr>
                <w:rFonts w:ascii="Times New Roman" w:hAnsi="Times New Roman"/>
                <w:b w:val="0"/>
                <w:sz w:val="26"/>
                <w:szCs w:val="26"/>
                <w:lang w:val="kk-KZ"/>
              </w:rPr>
              <w:t>14</w:t>
            </w:r>
          </w:p>
        </w:tc>
        <w:tc>
          <w:tcPr>
            <w:tcW w:w="945" w:type="dxa"/>
          </w:tcPr>
          <w:p w:rsidR="00C719F1" w:rsidRPr="008C4A00" w:rsidRDefault="00C719F1" w:rsidP="00C719F1">
            <w:pPr>
              <w:pStyle w:val="6"/>
              <w:tabs>
                <w:tab w:val="num" w:pos="0"/>
              </w:tabs>
              <w:spacing w:before="0" w:after="0"/>
              <w:rPr>
                <w:rFonts w:ascii="Times New Roman" w:hAnsi="Times New Roman"/>
                <w:b w:val="0"/>
                <w:sz w:val="26"/>
                <w:szCs w:val="26"/>
                <w:lang w:val="kk-KZ"/>
              </w:rPr>
            </w:pPr>
            <w:r w:rsidRPr="008C4A00">
              <w:rPr>
                <w:rFonts w:ascii="Times New Roman" w:hAnsi="Times New Roman"/>
                <w:b w:val="0"/>
                <w:sz w:val="26"/>
                <w:szCs w:val="26"/>
                <w:lang w:val="kk-KZ"/>
              </w:rPr>
              <w:t>39,7</w:t>
            </w:r>
          </w:p>
        </w:tc>
        <w:tc>
          <w:tcPr>
            <w:tcW w:w="897" w:type="dxa"/>
          </w:tcPr>
          <w:p w:rsidR="00C719F1" w:rsidRPr="008C4A00" w:rsidRDefault="00C719F1" w:rsidP="00C719F1">
            <w:pPr>
              <w:pStyle w:val="6"/>
              <w:tabs>
                <w:tab w:val="num" w:pos="0"/>
              </w:tabs>
              <w:spacing w:before="0" w:after="0"/>
              <w:rPr>
                <w:rFonts w:ascii="Times New Roman" w:hAnsi="Times New Roman"/>
                <w:b w:val="0"/>
                <w:sz w:val="26"/>
                <w:szCs w:val="26"/>
                <w:lang w:val="kk-KZ"/>
              </w:rPr>
            </w:pPr>
            <w:r w:rsidRPr="008C4A00">
              <w:rPr>
                <w:rFonts w:ascii="Times New Roman" w:hAnsi="Times New Roman"/>
                <w:b w:val="0"/>
                <w:sz w:val="26"/>
                <w:szCs w:val="26"/>
                <w:lang w:val="kk-KZ"/>
              </w:rPr>
              <w:t>25</w:t>
            </w:r>
          </w:p>
        </w:tc>
      </w:tr>
    </w:tbl>
    <w:p w:rsidR="00C719F1"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p>
    <w:p w:rsidR="00C719F1" w:rsidRDefault="00D51473" w:rsidP="00C719F1">
      <w:pPr>
        <w:pStyle w:val="a9"/>
        <w:jc w:val="center"/>
        <w:rPr>
          <w:rFonts w:ascii="Times New Roman" w:hAnsi="Times New Roman"/>
          <w:bCs/>
          <w:lang w:val="kk-KZ"/>
        </w:rPr>
      </w:pPr>
      <w:r w:rsidRPr="00C3684F">
        <w:rPr>
          <w:noProof/>
          <w:lang w:eastAsia="ru-RU"/>
        </w:rPr>
        <w:drawing>
          <wp:inline distT="0" distB="0" distL="0" distR="0" wp14:anchorId="338113B9" wp14:editId="79DE6BA8">
            <wp:extent cx="4954773" cy="2923954"/>
            <wp:effectExtent l="0" t="0" r="17780" b="10160"/>
            <wp:docPr id="58"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719F1" w:rsidRDefault="00C719F1" w:rsidP="00C719F1">
      <w:pPr>
        <w:pStyle w:val="a9"/>
        <w:jc w:val="center"/>
        <w:rPr>
          <w:rFonts w:ascii="Times New Roman" w:hAnsi="Times New Roman"/>
          <w:bCs/>
          <w:lang w:val="kk-KZ"/>
        </w:rPr>
      </w:pPr>
    </w:p>
    <w:p w:rsidR="00C719F1" w:rsidRPr="00B559EB" w:rsidRDefault="00C719F1" w:rsidP="00C719F1">
      <w:pPr>
        <w:pStyle w:val="a9"/>
        <w:jc w:val="center"/>
        <w:rPr>
          <w:rFonts w:ascii="Times New Roman" w:hAnsi="Times New Roman"/>
          <w:bCs/>
          <w:lang w:val="kk-KZ"/>
        </w:rPr>
      </w:pPr>
      <w:r w:rsidRPr="00B559EB">
        <w:rPr>
          <w:rFonts w:ascii="Times New Roman" w:hAnsi="Times New Roman"/>
          <w:bCs/>
          <w:lang w:val="kk-KZ"/>
        </w:rPr>
        <w:t xml:space="preserve">Сурет </w:t>
      </w:r>
      <w:r w:rsidR="00B634B8">
        <w:rPr>
          <w:rFonts w:ascii="Times New Roman" w:hAnsi="Times New Roman"/>
          <w:bCs/>
          <w:lang w:val="kk-KZ"/>
        </w:rPr>
        <w:t>8</w:t>
      </w:r>
      <w:r w:rsidR="00610615">
        <w:rPr>
          <w:rFonts w:ascii="Times New Roman" w:hAnsi="Times New Roman"/>
          <w:bCs/>
          <w:lang w:val="kk-KZ"/>
        </w:rPr>
        <w:t>-</w:t>
      </w:r>
      <w:r w:rsidRPr="00B559EB">
        <w:rPr>
          <w:rFonts w:ascii="Times New Roman" w:hAnsi="Times New Roman"/>
          <w:bCs/>
          <w:lang w:val="kk-KZ"/>
        </w:rPr>
        <w:t xml:space="preserve"> </w:t>
      </w:r>
      <w:r>
        <w:rPr>
          <w:rFonts w:ascii="Times New Roman" w:hAnsi="Times New Roman"/>
          <w:bCs/>
          <w:lang w:val="kk-KZ"/>
        </w:rPr>
        <w:t>Анықтау және қалыптастыру э</w:t>
      </w:r>
      <w:r w:rsidRPr="00B559EB">
        <w:rPr>
          <w:rFonts w:ascii="Times New Roman" w:hAnsi="Times New Roman"/>
          <w:bCs/>
          <w:lang w:val="kk-KZ"/>
        </w:rPr>
        <w:t>ксперимент</w:t>
      </w:r>
      <w:r>
        <w:rPr>
          <w:rFonts w:ascii="Times New Roman" w:hAnsi="Times New Roman"/>
          <w:bCs/>
          <w:lang w:val="kk-KZ"/>
        </w:rPr>
        <w:t>ін</w:t>
      </w:r>
      <w:r w:rsidRPr="00B559EB">
        <w:rPr>
          <w:rFonts w:ascii="Times New Roman" w:hAnsi="Times New Roman"/>
          <w:bCs/>
          <w:lang w:val="kk-KZ"/>
        </w:rPr>
        <w:t>ен кейінгі педагогикалық даярлық</w:t>
      </w:r>
      <w:r>
        <w:rPr>
          <w:rFonts w:ascii="Times New Roman" w:hAnsi="Times New Roman"/>
          <w:bCs/>
          <w:lang w:val="kk-KZ"/>
        </w:rPr>
        <w:t xml:space="preserve"> </w:t>
      </w:r>
      <w:r w:rsidRPr="00B559EB">
        <w:rPr>
          <w:rFonts w:ascii="Times New Roman" w:hAnsi="Times New Roman"/>
          <w:bCs/>
          <w:lang w:val="kk-KZ"/>
        </w:rPr>
        <w:t>нәтиже</w:t>
      </w:r>
      <w:r>
        <w:rPr>
          <w:rFonts w:ascii="Times New Roman" w:hAnsi="Times New Roman"/>
          <w:bCs/>
          <w:lang w:val="kk-KZ"/>
        </w:rPr>
        <w:t>лері</w:t>
      </w:r>
      <w:r w:rsidRPr="00B559EB">
        <w:rPr>
          <w:rFonts w:ascii="Times New Roman" w:hAnsi="Times New Roman"/>
          <w:bCs/>
          <w:lang w:val="kk-KZ"/>
        </w:rPr>
        <w:t xml:space="preserve">нің </w:t>
      </w:r>
      <w:r>
        <w:rPr>
          <w:rFonts w:ascii="Times New Roman" w:hAnsi="Times New Roman"/>
          <w:bCs/>
          <w:lang w:val="kk-KZ"/>
        </w:rPr>
        <w:t>салыстырмалы диаграммасы</w:t>
      </w:r>
    </w:p>
    <w:p w:rsidR="00C719F1"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443919">
        <w:rPr>
          <w:rFonts w:ascii="Times New Roman" w:hAnsi="Times New Roman"/>
          <w:b w:val="0"/>
          <w:sz w:val="28"/>
          <w:szCs w:val="28"/>
          <w:lang w:val="kk-KZ"/>
        </w:rPr>
        <w:t xml:space="preserve">Сонымен қатар, эксперименттік топ студенттерінің тапсырмаларды сапалы орындауға көшкенін атап өту қажет. Егер бақылау тобының студенттері негізінен дидактикалық материалдарды пайдаланса және бақылау мен өзбетінше дербес жұмыстар мәтіндерін қолданса, ал түсінуді анықтау үшін тек сұрақтарды ғана пайдаланса және де ұғымдарды, оқу жұмыстарындағы (екінші және үшінші қималардың тапсырмасындағы нақтылаушы баптарға қарамастан) зерделеу кезінде бақылау ерекшелігіне назар аудармаса, ал эксперименттік </w:t>
      </w:r>
      <w:r w:rsidRPr="00443919">
        <w:rPr>
          <w:rFonts w:ascii="Times New Roman" w:hAnsi="Times New Roman"/>
          <w:b w:val="0"/>
          <w:sz w:val="28"/>
          <w:szCs w:val="28"/>
          <w:lang w:val="kk-KZ"/>
        </w:rPr>
        <w:lastRenderedPageBreak/>
        <w:t>топтың студенттері екінші қиманың тапсырмаларын орындау кезінде баст</w:t>
      </w:r>
      <w:r w:rsidRPr="00B559EB">
        <w:rPr>
          <w:rFonts w:ascii="Times New Roman" w:hAnsi="Times New Roman"/>
          <w:b w:val="0"/>
          <w:sz w:val="28"/>
          <w:szCs w:val="28"/>
          <w:lang w:val="kk-KZ"/>
        </w:rPr>
        <w:t>амашылық танытады, Дене шынықтыру мен спорттың ерекшеліктерін ескере отырып, әртүрлі тапсырмаларды ұсынады (түрлі ойындарды, т.б.). Олар бақылау мақсатын нақтылауға, эталонды көрсетуге, бағалау өлшемдерін ұсынуға және т.б. ұмтылады және бұл студенттердің жұмысы бір-біріне ұқсамайды.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Қималардың нәтижелері бойынша біз ұсынған критерийлер негізінде (іс - әрекеттердің дұрыстығы) студенттер деңгейлері бойынша бөлінді. Оларды талдау көрсеткендей, бірінші қима нәтижелері бойынша студенттердің басым бөлігі теориялық дайындық деңгейінде. Бірінші және екінші деңгейде оқушылардың іс-әрекетін бақылау мен бағалауды жүзеге асыру іскерлігін қалыптастыру болды. Нәтижелерді талдау студенттердің эксперименттік топтарда бір деңгейден екінші деңгейге көшуін көрсетеді, бұл бақылау топтарында елеусіз жүзеге асырылды.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Сондай-ақ, эксперименттік топ студенттері дене шынықтыру және спортты оқыту әдістемесі бойынша сынақтар мен емтихандарда жоғары білім деңгейін көрсетті, олардың жауаптары нақтылығымен, аргументтілігімен, сәтті мысалдарымен және нақты сөйлеуімен ерекшеленді.</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Алдағы уақытта эксперимент төртінші курста жалғасты. </w:t>
      </w:r>
      <w:r>
        <w:rPr>
          <w:rFonts w:ascii="Times New Roman" w:hAnsi="Times New Roman"/>
          <w:b w:val="0"/>
          <w:sz w:val="28"/>
          <w:szCs w:val="28"/>
          <w:lang w:val="kk-KZ"/>
        </w:rPr>
        <w:t>Болашақ жаттықтырушы-о</w:t>
      </w:r>
      <w:r w:rsidRPr="00B559EB">
        <w:rPr>
          <w:rFonts w:ascii="Times New Roman" w:hAnsi="Times New Roman"/>
          <w:b w:val="0"/>
          <w:sz w:val="28"/>
          <w:szCs w:val="28"/>
          <w:lang w:val="kk-KZ"/>
        </w:rPr>
        <w:t>қ</w:t>
      </w:r>
      <w:r>
        <w:rPr>
          <w:rFonts w:ascii="Times New Roman" w:hAnsi="Times New Roman"/>
          <w:b w:val="0"/>
          <w:sz w:val="28"/>
          <w:szCs w:val="28"/>
          <w:lang w:val="kk-KZ"/>
        </w:rPr>
        <w:t>ыт</w:t>
      </w:r>
      <w:r w:rsidRPr="00B559EB">
        <w:rPr>
          <w:rFonts w:ascii="Times New Roman" w:hAnsi="Times New Roman"/>
          <w:b w:val="0"/>
          <w:sz w:val="28"/>
          <w:szCs w:val="28"/>
          <w:lang w:val="kk-KZ"/>
        </w:rPr>
        <w:t xml:space="preserve">ушыларды оқу-жаттығу іс-әрекетін </w:t>
      </w:r>
      <w:r>
        <w:rPr>
          <w:rFonts w:ascii="Times New Roman" w:hAnsi="Times New Roman"/>
          <w:b w:val="0"/>
          <w:sz w:val="28"/>
          <w:szCs w:val="28"/>
          <w:lang w:val="kk-KZ"/>
        </w:rPr>
        <w:t xml:space="preserve">педагогикалық </w:t>
      </w:r>
      <w:r w:rsidRPr="00B559EB">
        <w:rPr>
          <w:rFonts w:ascii="Times New Roman" w:hAnsi="Times New Roman"/>
          <w:b w:val="0"/>
          <w:sz w:val="28"/>
          <w:szCs w:val="28"/>
          <w:lang w:val="kk-KZ"/>
        </w:rPr>
        <w:t>бақылау</w:t>
      </w:r>
      <w:r>
        <w:rPr>
          <w:rFonts w:ascii="Times New Roman" w:hAnsi="Times New Roman"/>
          <w:b w:val="0"/>
          <w:sz w:val="28"/>
          <w:szCs w:val="28"/>
          <w:lang w:val="kk-KZ"/>
        </w:rPr>
        <w:t>ға даярла</w:t>
      </w:r>
      <w:r w:rsidRPr="00B559EB">
        <w:rPr>
          <w:rFonts w:ascii="Times New Roman" w:hAnsi="Times New Roman"/>
          <w:b w:val="0"/>
          <w:sz w:val="28"/>
          <w:szCs w:val="28"/>
          <w:lang w:val="kk-KZ"/>
        </w:rPr>
        <w:t>у спорт түрлерін оқытудың жеке әдістемесінің курсына тапсырмаларды мақсатты түрде енгізу арқылы біз әзірлеген әдістеме бойынша, яғни студенттерді біртіндеп күрделенетін педагогикалық міндеттерді шешу жағдайына енгізу арқылы оқу үдерісін қарқындату қағидалары негізінде әртүрлі құралдар мен тәсілдерді қолдану арқылы жалғасты.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Эксперименттің екінші кезеңінің нәтижелері қима арқылы алынды.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Қалыптастыру экспериментінің нәтижелерін сапалы</w:t>
      </w:r>
      <w:r>
        <w:rPr>
          <w:rFonts w:ascii="Times New Roman" w:hAnsi="Times New Roman"/>
          <w:b w:val="0"/>
          <w:sz w:val="28"/>
          <w:szCs w:val="28"/>
          <w:lang w:val="kk-KZ"/>
        </w:rPr>
        <w:t>қ</w:t>
      </w:r>
      <w:r w:rsidRPr="00B559EB">
        <w:rPr>
          <w:rFonts w:ascii="Times New Roman" w:hAnsi="Times New Roman"/>
          <w:b w:val="0"/>
          <w:sz w:val="28"/>
          <w:szCs w:val="28"/>
          <w:lang w:val="kk-KZ"/>
        </w:rPr>
        <w:t>-сандық өңдеу болашақ дене шынықтыру мұғалімдердің, жаттықтырушы-оқытушылардың педагогикалық бақылауға даярлығының жоғары деңгейін анықтауға мүмкіндік берді. Эксперименттік топ студенттерінің басым бөлігі екінші және үшінші деңгейлерге қол жеткізгенін көруге болады. Бұл әзірленген әдістеменің және тапсырмалардың тиісті жүйесінің нәтижелілігін көрсетеді.</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Сонымен, оқыту экспериментінің нәтижелерін талдау әзірленген әдістеменің тиімділігін көрсетті және біз ұсынған зерттеу болжамын растады.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Дене шынықтыру мұғалімдері, жаттықтырушы-оқытушылары мен студенттердің іс-әрекетін талдау және анықтаушы эксперимент деректері оқушылардың оқу-жаттығу іс-әрекетін бақылау мен бағалауды жүзеге асыру даярлығының қалыптаспағанын көрсетті. Дәстүрлі оқу-тәрбие үдерісі педагогикалық бақылау даярлығын дербес қалыптастыра алмайтынын сипаттады. Студенттердің педагогикалық бақылауға даярлығының құрылымын құрайтын іс-әрекеттерді меңгеруге бағытталған біртіндеп қиындатылған педагогикалық тапсырмаларды шешуге белсенді түрде қамту қажеттігін көрсетті.</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Қойылған міндетті жүзеге асыру тек қана педагогикалық бақылауға даярлықтың құрылымындағы білімді, іскерлікті және эмоционалдық-</w:t>
      </w:r>
      <w:r w:rsidRPr="00B559EB">
        <w:rPr>
          <w:rFonts w:ascii="Times New Roman" w:hAnsi="Times New Roman"/>
          <w:b w:val="0"/>
          <w:sz w:val="28"/>
          <w:szCs w:val="28"/>
          <w:lang w:val="kk-KZ"/>
        </w:rPr>
        <w:lastRenderedPageBreak/>
        <w:t>құндылықтық қатынастарды қалыптастыру құралы ретінде қарқынды әдістерді қолдану жағдайында ғана мүмкін болады.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Эксперимент нәтижелерін талдау студенттерді педагогикалық бақылауға даярлау әдістемесін әзірлеудегі негізгі бағыттарды белгілеуге мүмкіндік берді.</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Берілген бағыттарды іске асыру үшін дене шынықтыру және спорттық іс-әрекетті ескере отырып, тапсырмалар жүйесіне қойылатын, атап айтқанда, ұғымдарды, жүйені, алгоритмдерді зерделеу кезіндегі талаптар нақтыланды.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Берілген талаптар негізінде студенттердің, болашақ жаттықтырушы-оқытушының педагогикалық бақылауға даярлығының барлық құра</w:t>
      </w:r>
      <w:r>
        <w:rPr>
          <w:rFonts w:ascii="Times New Roman" w:hAnsi="Times New Roman"/>
          <w:b w:val="0"/>
          <w:sz w:val="28"/>
          <w:szCs w:val="28"/>
          <w:lang w:val="kk-KZ"/>
        </w:rPr>
        <w:t>ушыларын анықтау</w:t>
      </w:r>
      <w:r w:rsidRPr="00B559EB">
        <w:rPr>
          <w:rFonts w:ascii="Times New Roman" w:hAnsi="Times New Roman"/>
          <w:b w:val="0"/>
          <w:sz w:val="28"/>
          <w:szCs w:val="28"/>
          <w:lang w:val="kk-KZ"/>
        </w:rPr>
        <w:t>ға бағытталған тапсырмалар жүйесі әзірленді.</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xml:space="preserve">Оқушылардың оқу-жаттығу іс-әрекетін </w:t>
      </w:r>
      <w:r>
        <w:rPr>
          <w:rFonts w:ascii="Times New Roman" w:hAnsi="Times New Roman"/>
          <w:b w:val="0"/>
          <w:sz w:val="28"/>
          <w:szCs w:val="28"/>
          <w:lang w:val="kk-KZ"/>
        </w:rPr>
        <w:t>педагогикалық б</w:t>
      </w:r>
      <w:r w:rsidRPr="00B559EB">
        <w:rPr>
          <w:rFonts w:ascii="Times New Roman" w:hAnsi="Times New Roman"/>
          <w:b w:val="0"/>
          <w:sz w:val="28"/>
          <w:szCs w:val="28"/>
          <w:lang w:val="kk-KZ"/>
        </w:rPr>
        <w:t>ақылау</w:t>
      </w:r>
      <w:r>
        <w:rPr>
          <w:rFonts w:ascii="Times New Roman" w:hAnsi="Times New Roman"/>
          <w:b w:val="0"/>
          <w:sz w:val="28"/>
          <w:szCs w:val="28"/>
          <w:lang w:val="kk-KZ"/>
        </w:rPr>
        <w:t xml:space="preserve">ға </w:t>
      </w:r>
      <w:r w:rsidRPr="00B559EB">
        <w:rPr>
          <w:rFonts w:ascii="Times New Roman" w:hAnsi="Times New Roman"/>
          <w:b w:val="0"/>
          <w:sz w:val="28"/>
          <w:szCs w:val="28"/>
          <w:lang w:val="kk-KZ"/>
        </w:rPr>
        <w:t>даярл</w:t>
      </w:r>
      <w:r>
        <w:rPr>
          <w:rFonts w:ascii="Times New Roman" w:hAnsi="Times New Roman"/>
          <w:b w:val="0"/>
          <w:sz w:val="28"/>
          <w:szCs w:val="28"/>
          <w:lang w:val="kk-KZ"/>
        </w:rPr>
        <w:t>а</w:t>
      </w:r>
      <w:r w:rsidRPr="00B559EB">
        <w:rPr>
          <w:rFonts w:ascii="Times New Roman" w:hAnsi="Times New Roman"/>
          <w:b w:val="0"/>
          <w:sz w:val="28"/>
          <w:szCs w:val="28"/>
          <w:lang w:val="kk-KZ"/>
        </w:rPr>
        <w:t>у мақсатында</w:t>
      </w:r>
      <w:r>
        <w:rPr>
          <w:rFonts w:ascii="Times New Roman" w:hAnsi="Times New Roman"/>
          <w:b w:val="0"/>
          <w:sz w:val="28"/>
          <w:szCs w:val="28"/>
          <w:lang w:val="kk-KZ"/>
        </w:rPr>
        <w:t>ғы</w:t>
      </w:r>
      <w:r w:rsidRPr="00B559EB">
        <w:rPr>
          <w:rFonts w:ascii="Times New Roman" w:hAnsi="Times New Roman"/>
          <w:b w:val="0"/>
          <w:sz w:val="28"/>
          <w:szCs w:val="28"/>
          <w:lang w:val="kk-KZ"/>
        </w:rPr>
        <w:t xml:space="preserve"> педагогикалық тапсырмалар: сұрақ (деңгейлік), оқу тапсырмалары, оқу міндеттері бақылау-тәрбиелік-білім беру мақсаттарымен біріктіріліп даярлау іс-әрекетінің жиынтығын білдіретін кешенді сипаттайды, оларды орындау болашақ жаттықтырушы-оқытушыларды педагогикалық бақылау</w:t>
      </w:r>
      <w:r>
        <w:rPr>
          <w:rFonts w:ascii="Times New Roman" w:hAnsi="Times New Roman"/>
          <w:b w:val="0"/>
          <w:sz w:val="28"/>
          <w:szCs w:val="28"/>
          <w:lang w:val="kk-KZ"/>
        </w:rPr>
        <w:t>ға</w:t>
      </w:r>
      <w:r w:rsidRPr="00B559EB">
        <w:rPr>
          <w:rFonts w:ascii="Times New Roman" w:hAnsi="Times New Roman"/>
          <w:b w:val="0"/>
          <w:sz w:val="28"/>
          <w:szCs w:val="28"/>
          <w:lang w:val="kk-KZ"/>
        </w:rPr>
        <w:t xml:space="preserve"> даярл</w:t>
      </w:r>
      <w:r>
        <w:rPr>
          <w:rFonts w:ascii="Times New Roman" w:hAnsi="Times New Roman"/>
          <w:b w:val="0"/>
          <w:sz w:val="28"/>
          <w:szCs w:val="28"/>
          <w:lang w:val="kk-KZ"/>
        </w:rPr>
        <w:t>а</w:t>
      </w:r>
      <w:r w:rsidRPr="00B559EB">
        <w:rPr>
          <w:rFonts w:ascii="Times New Roman" w:hAnsi="Times New Roman"/>
          <w:b w:val="0"/>
          <w:sz w:val="28"/>
          <w:szCs w:val="28"/>
          <w:lang w:val="kk-KZ"/>
        </w:rPr>
        <w:t>у үшін оңтайлы жағдай жасайды.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Pr>
          <w:rFonts w:ascii="Times New Roman" w:hAnsi="Times New Roman"/>
          <w:b w:val="0"/>
          <w:sz w:val="28"/>
          <w:szCs w:val="28"/>
          <w:lang w:val="kk-KZ"/>
        </w:rPr>
        <w:t>Болашақ жаттықтырушы-о</w:t>
      </w:r>
      <w:r w:rsidRPr="00B559EB">
        <w:rPr>
          <w:rFonts w:ascii="Times New Roman" w:hAnsi="Times New Roman"/>
          <w:b w:val="0"/>
          <w:sz w:val="28"/>
          <w:szCs w:val="28"/>
          <w:lang w:val="kk-KZ"/>
        </w:rPr>
        <w:t>қ</w:t>
      </w:r>
      <w:r>
        <w:rPr>
          <w:rFonts w:ascii="Times New Roman" w:hAnsi="Times New Roman"/>
          <w:b w:val="0"/>
          <w:sz w:val="28"/>
          <w:szCs w:val="28"/>
          <w:lang w:val="kk-KZ"/>
        </w:rPr>
        <w:t>ыт</w:t>
      </w:r>
      <w:r w:rsidRPr="00B559EB">
        <w:rPr>
          <w:rFonts w:ascii="Times New Roman" w:hAnsi="Times New Roman"/>
          <w:b w:val="0"/>
          <w:sz w:val="28"/>
          <w:szCs w:val="28"/>
          <w:lang w:val="kk-KZ"/>
        </w:rPr>
        <w:t xml:space="preserve">ушыларды </w:t>
      </w:r>
      <w:r>
        <w:rPr>
          <w:rFonts w:ascii="Times New Roman" w:hAnsi="Times New Roman"/>
          <w:b w:val="0"/>
          <w:sz w:val="28"/>
          <w:szCs w:val="28"/>
          <w:lang w:val="kk-KZ"/>
        </w:rPr>
        <w:t xml:space="preserve">оқушылардың </w:t>
      </w:r>
      <w:r w:rsidRPr="00B559EB">
        <w:rPr>
          <w:rFonts w:ascii="Times New Roman" w:hAnsi="Times New Roman"/>
          <w:b w:val="0"/>
          <w:sz w:val="28"/>
          <w:szCs w:val="28"/>
          <w:lang w:val="kk-KZ"/>
        </w:rPr>
        <w:t xml:space="preserve">оқу-жаттығу іс-әрекетін </w:t>
      </w:r>
      <w:r>
        <w:rPr>
          <w:rFonts w:ascii="Times New Roman" w:hAnsi="Times New Roman"/>
          <w:b w:val="0"/>
          <w:sz w:val="28"/>
          <w:szCs w:val="28"/>
          <w:lang w:val="kk-KZ"/>
        </w:rPr>
        <w:t xml:space="preserve">педагогикалық </w:t>
      </w:r>
      <w:r w:rsidRPr="00B559EB">
        <w:rPr>
          <w:rFonts w:ascii="Times New Roman" w:hAnsi="Times New Roman"/>
          <w:b w:val="0"/>
          <w:sz w:val="28"/>
          <w:szCs w:val="28"/>
          <w:lang w:val="kk-KZ"/>
        </w:rPr>
        <w:t>бақылау</w:t>
      </w:r>
      <w:r>
        <w:rPr>
          <w:rFonts w:ascii="Times New Roman" w:hAnsi="Times New Roman"/>
          <w:b w:val="0"/>
          <w:sz w:val="28"/>
          <w:szCs w:val="28"/>
          <w:lang w:val="kk-KZ"/>
        </w:rPr>
        <w:t>ға</w:t>
      </w:r>
      <w:r w:rsidRPr="00B559EB">
        <w:rPr>
          <w:rFonts w:ascii="Times New Roman" w:hAnsi="Times New Roman"/>
          <w:b w:val="0"/>
          <w:sz w:val="28"/>
          <w:szCs w:val="28"/>
          <w:lang w:val="kk-KZ"/>
        </w:rPr>
        <w:t xml:space="preserve"> даярлау әдістемесі ұсынылды. Оның мәні әрбір оқыту әрекеті үшін тиісті бақылау әрекеті қарастырыл</w:t>
      </w:r>
      <w:r>
        <w:rPr>
          <w:rFonts w:ascii="Times New Roman" w:hAnsi="Times New Roman"/>
          <w:b w:val="0"/>
          <w:sz w:val="28"/>
          <w:szCs w:val="28"/>
          <w:lang w:val="kk-KZ"/>
        </w:rPr>
        <w:t>а</w:t>
      </w:r>
      <w:r w:rsidRPr="00B559EB">
        <w:rPr>
          <w:rFonts w:ascii="Times New Roman" w:hAnsi="Times New Roman"/>
          <w:b w:val="0"/>
          <w:sz w:val="28"/>
          <w:szCs w:val="28"/>
          <w:lang w:val="kk-KZ"/>
        </w:rPr>
        <w:t>д</w:t>
      </w:r>
      <w:r>
        <w:rPr>
          <w:rFonts w:ascii="Times New Roman" w:hAnsi="Times New Roman"/>
          <w:b w:val="0"/>
          <w:sz w:val="28"/>
          <w:szCs w:val="28"/>
          <w:lang w:val="kk-KZ"/>
        </w:rPr>
        <w:t>ы</w:t>
      </w:r>
      <w:r w:rsidRPr="00B559EB">
        <w:rPr>
          <w:rFonts w:ascii="Times New Roman" w:hAnsi="Times New Roman"/>
          <w:b w:val="0"/>
          <w:sz w:val="28"/>
          <w:szCs w:val="28"/>
          <w:lang w:val="kk-KZ"/>
        </w:rPr>
        <w:t>, сонымен бірге жұмыстың әртүрлі кезеңдерінде таңдалған педагогикалық бақылау даярлығының «ықпалы» өзгереді. Осыған байланысты бақылау түрлері бөлінген.</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Педагогикалық бақылау даярлығының</w:t>
      </w:r>
      <w:r>
        <w:rPr>
          <w:rFonts w:ascii="Times New Roman" w:hAnsi="Times New Roman"/>
          <w:b w:val="0"/>
          <w:sz w:val="28"/>
          <w:szCs w:val="28"/>
          <w:lang w:val="kk-KZ"/>
        </w:rPr>
        <w:t xml:space="preserve"> жоғары деңгейі</w:t>
      </w:r>
      <w:r w:rsidRPr="00B559EB">
        <w:rPr>
          <w:rFonts w:ascii="Times New Roman" w:hAnsi="Times New Roman"/>
          <w:b w:val="0"/>
          <w:sz w:val="28"/>
          <w:szCs w:val="28"/>
          <w:lang w:val="kk-KZ"/>
        </w:rPr>
        <w:t xml:space="preserve"> мақсатты түрде студенттердің арнайы ұйымдастырылған теориялық және практикалық іс-әрекеті, </w:t>
      </w:r>
      <w:r>
        <w:rPr>
          <w:rFonts w:ascii="Times New Roman" w:hAnsi="Times New Roman"/>
          <w:b w:val="0"/>
          <w:sz w:val="28"/>
          <w:szCs w:val="28"/>
          <w:lang w:val="kk-KZ"/>
        </w:rPr>
        <w:t>олар</w:t>
      </w:r>
      <w:r w:rsidRPr="00B559EB">
        <w:rPr>
          <w:rFonts w:ascii="Times New Roman" w:hAnsi="Times New Roman"/>
          <w:b w:val="0"/>
          <w:sz w:val="28"/>
          <w:szCs w:val="28"/>
          <w:lang w:val="kk-KZ"/>
        </w:rPr>
        <w:t xml:space="preserve"> бақылау іс-әрекетін меңгеру динамикасын диагностикалау арқылы қамтамасыз етілді.</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Ерекше рөл оқу материалдары мен педагогикалық тапсырмаларға беріледі, олармен жұмыс жасау бірден тұтас іскерліктер кешенін қалыптастыруға мүмкіндік береді. Жүргізілген эксперимент нәтижесінде оқу материалдары мен педагогикалық тапсырмал</w:t>
      </w:r>
      <w:r>
        <w:rPr>
          <w:rFonts w:ascii="Times New Roman" w:hAnsi="Times New Roman"/>
          <w:b w:val="0"/>
          <w:sz w:val="28"/>
          <w:szCs w:val="28"/>
          <w:lang w:val="kk-KZ"/>
        </w:rPr>
        <w:t>а</w:t>
      </w:r>
      <w:r w:rsidRPr="00B559EB">
        <w:rPr>
          <w:rFonts w:ascii="Times New Roman" w:hAnsi="Times New Roman"/>
          <w:b w:val="0"/>
          <w:sz w:val="28"/>
          <w:szCs w:val="28"/>
          <w:lang w:val="kk-KZ"/>
        </w:rPr>
        <w:t>рды қолдану:</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жаңа білім мен іскерлікті меңгеруде жетістікті қамтамасыз етеді;</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ақыл-ой еңбегінің мәдениетін арттырады;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логикалық және бейнелі ойлауды дамытады;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білім алушылардың танымдық қызығушылығын арттырады;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жеке тәсілді жүзеге асырады;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 жоғары мектептің оқу үдерісінде тұлғаның өзін-өзі дамуына жағдай жасауға әкеледі.</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Зерттеуде пікірталастар, шағын-пікірталастар, іскерлік ойындар және т.б. басқа әдістер мен құралдар әзірленді және сынақтан өткізілді.</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Эксперименттік тұрғыда анықталғандай, болашақ жаттықтырушы-оқытушының бақылау іс-әрекетінің мазмұны мен ерекшеліктерін, арнайы әзірленген тапсырмалар жүйесі арқылы педагогикалық бақылауға даярлығының құрылымын ескере отырып жүзеге асырылады.</w:t>
      </w:r>
    </w:p>
    <w:p w:rsidR="00C719F1" w:rsidRPr="00B559EB" w:rsidRDefault="00C719F1" w:rsidP="00C719F1">
      <w:pPr>
        <w:pStyle w:val="6"/>
        <w:tabs>
          <w:tab w:val="clear" w:pos="1152"/>
          <w:tab w:val="num" w:pos="0"/>
        </w:tabs>
        <w:spacing w:before="0" w:after="0"/>
        <w:ind w:left="0" w:firstLine="567"/>
        <w:rPr>
          <w:rFonts w:ascii="Times New Roman" w:hAnsi="Times New Roman"/>
          <w:b w:val="0"/>
          <w:sz w:val="28"/>
          <w:szCs w:val="28"/>
          <w:lang w:val="kk-KZ"/>
        </w:rPr>
      </w:pPr>
      <w:r w:rsidRPr="00B559EB">
        <w:rPr>
          <w:rFonts w:ascii="Times New Roman" w:hAnsi="Times New Roman"/>
          <w:b w:val="0"/>
          <w:sz w:val="28"/>
          <w:szCs w:val="28"/>
          <w:lang w:val="kk-KZ"/>
        </w:rPr>
        <w:t>Эксперименттік оқыту барысында алынған оң нәтижелер ұсынылған әдістемесінің дұрыстығын дәйектейді және ұсынылған болжамды растайды.</w:t>
      </w:r>
    </w:p>
    <w:p w:rsidR="00C10009" w:rsidRPr="00B559EB" w:rsidRDefault="00C10009" w:rsidP="00C10009">
      <w:pPr>
        <w:pStyle w:val="6"/>
        <w:tabs>
          <w:tab w:val="clear" w:pos="1152"/>
          <w:tab w:val="num" w:pos="0"/>
        </w:tabs>
        <w:spacing w:before="0" w:after="0"/>
        <w:ind w:left="0" w:firstLine="0"/>
        <w:jc w:val="center"/>
        <w:rPr>
          <w:rFonts w:ascii="Times New Roman" w:hAnsi="Times New Roman"/>
          <w:sz w:val="28"/>
          <w:szCs w:val="28"/>
          <w:lang w:val="kk-KZ"/>
        </w:rPr>
      </w:pPr>
      <w:r w:rsidRPr="00B559EB">
        <w:rPr>
          <w:rFonts w:ascii="Times New Roman" w:hAnsi="Times New Roman"/>
          <w:sz w:val="28"/>
          <w:szCs w:val="28"/>
          <w:lang w:val="kk-KZ"/>
        </w:rPr>
        <w:lastRenderedPageBreak/>
        <w:t>ҚОРЫТЫНДЫ</w:t>
      </w:r>
    </w:p>
    <w:p w:rsidR="00C10009" w:rsidRPr="00B559EB" w:rsidRDefault="00C10009" w:rsidP="00C10009">
      <w:pPr>
        <w:pStyle w:val="6"/>
        <w:tabs>
          <w:tab w:val="clear" w:pos="1152"/>
          <w:tab w:val="num" w:pos="0"/>
        </w:tabs>
        <w:spacing w:before="0" w:after="0"/>
        <w:ind w:left="0" w:firstLine="0"/>
        <w:rPr>
          <w:rFonts w:ascii="Times New Roman" w:hAnsi="Times New Roman"/>
          <w:b w:val="0"/>
          <w:sz w:val="28"/>
          <w:szCs w:val="28"/>
          <w:lang w:val="kk-KZ"/>
        </w:rPr>
      </w:pPr>
    </w:p>
    <w:p w:rsidR="00220A43" w:rsidRPr="00220A43" w:rsidRDefault="00220A43" w:rsidP="00220A43">
      <w:pPr>
        <w:pStyle w:val="6"/>
        <w:tabs>
          <w:tab w:val="clear" w:pos="1152"/>
          <w:tab w:val="num" w:pos="0"/>
        </w:tabs>
        <w:spacing w:before="0" w:after="0"/>
        <w:ind w:left="0" w:firstLine="567"/>
        <w:rPr>
          <w:rFonts w:ascii="Times New Roman" w:hAnsi="Times New Roman"/>
          <w:b w:val="0"/>
          <w:sz w:val="28"/>
          <w:szCs w:val="28"/>
          <w:lang w:val="kk-KZ"/>
        </w:rPr>
      </w:pPr>
      <w:r w:rsidRPr="00220A43">
        <w:rPr>
          <w:rFonts w:ascii="Times New Roman" w:hAnsi="Times New Roman"/>
          <w:b w:val="0"/>
          <w:sz w:val="28"/>
          <w:szCs w:val="28"/>
          <w:lang w:val="kk-KZ"/>
        </w:rPr>
        <w:t>Жүргізілген диссертациялық зерттеу болашақ жаттықтырушы-оқытушыларды оқушылардың оқу-жаттығу іс-әрекетін педагогикалық бақылауға даярлау мәселесіне бағытталады. Педагогикалық бақылауға даярлық болашақ жаттықтырушы-оқытушылардың (дене шынықтыру мұғалімінің) кәсіби дайындығының құрамдас бөлігі болып табылады. Оқушылардың оқу-жаттығу жұмысын бақылауды жүзеге асыру теориялық-практикалық іс-әрекет және ол спорт педагогына оқыту нәтижесінің оның мақсаттарына сәйкестігін анықтауға, оқушылардың физикалық даму жағдайын объективті бағалауға,  педагогикалық бақылау жүйесіне сәйкес іс-әрекетті ұйымдастыруға барабар шарттар мен құралдарды анықтауға мүмкіндік береді.</w:t>
      </w:r>
    </w:p>
    <w:p w:rsidR="00220A43" w:rsidRPr="00220A43" w:rsidRDefault="00220A43" w:rsidP="00220A43">
      <w:pPr>
        <w:pStyle w:val="6"/>
        <w:tabs>
          <w:tab w:val="clear" w:pos="1152"/>
          <w:tab w:val="num" w:pos="0"/>
        </w:tabs>
        <w:spacing w:before="0" w:after="0"/>
        <w:ind w:left="0" w:firstLine="567"/>
        <w:rPr>
          <w:rFonts w:ascii="Times New Roman" w:hAnsi="Times New Roman"/>
          <w:b w:val="0"/>
          <w:sz w:val="28"/>
          <w:szCs w:val="28"/>
          <w:lang w:val="kk-KZ"/>
        </w:rPr>
      </w:pPr>
      <w:r w:rsidRPr="00220A43">
        <w:rPr>
          <w:rFonts w:ascii="Times New Roman" w:hAnsi="Times New Roman"/>
          <w:b w:val="0"/>
          <w:sz w:val="28"/>
          <w:szCs w:val="28"/>
          <w:lang w:val="kk-KZ"/>
        </w:rPr>
        <w:t xml:space="preserve">Зерттеу жұмысы барысында алдыға қойылған міндеттер толықтай шешімін тапты және оларды төмендегіше сипаттауға болады. </w:t>
      </w:r>
    </w:p>
    <w:p w:rsidR="00220A43" w:rsidRPr="00220A43" w:rsidRDefault="00220A43" w:rsidP="00220A43">
      <w:pPr>
        <w:pStyle w:val="6"/>
        <w:tabs>
          <w:tab w:val="clear" w:pos="1152"/>
          <w:tab w:val="num" w:pos="0"/>
        </w:tabs>
        <w:spacing w:before="0" w:after="0"/>
        <w:ind w:left="0" w:firstLine="567"/>
        <w:rPr>
          <w:rFonts w:ascii="Times New Roman" w:hAnsi="Times New Roman"/>
          <w:b w:val="0"/>
          <w:sz w:val="28"/>
          <w:szCs w:val="28"/>
          <w:lang w:val="kk-KZ"/>
        </w:rPr>
      </w:pPr>
      <w:r w:rsidRPr="00220A43">
        <w:rPr>
          <w:rFonts w:ascii="Times New Roman" w:hAnsi="Times New Roman"/>
          <w:b w:val="0"/>
          <w:sz w:val="28"/>
          <w:szCs w:val="28"/>
          <w:lang w:val="kk-KZ"/>
        </w:rPr>
        <w:t xml:space="preserve">1. Болашақ жаттықтырушы-оқытушыларды оқушылардың оқу-жаттығу іс-әрекетін педагогикалық бақылауға даярлаудың теориялық-әдіснамалық негіздері айқындалды. Педагогикалық жоғары білімі бар мамандарды даярлау қоғамның қажеттілігі мен сұранысына сәйкес жүзеге асырылатынын ескерсек, қазіргі кезде мектеп оқушыларының спорттық жарақат алуының көбеюі, оқушыларды бейім спорт түрлеріне мектептен баулу (спорт клубтарын ұйымдастыру, т.б.) мен дене шынықтыру-спорт ұйымдарының жұмыстарын жетілдіру болашақ спорт педагогын даярлауды қажет етеді және даярлауды ғылыми тұрғыда жүзеге асыруды қарастырады. </w:t>
      </w:r>
    </w:p>
    <w:p w:rsidR="00220A43" w:rsidRPr="00220A43" w:rsidRDefault="00220A43" w:rsidP="00220A43">
      <w:pPr>
        <w:pStyle w:val="6"/>
        <w:tabs>
          <w:tab w:val="clear" w:pos="1152"/>
          <w:tab w:val="num" w:pos="0"/>
        </w:tabs>
        <w:spacing w:before="0" w:after="0"/>
        <w:ind w:left="0" w:firstLine="567"/>
        <w:rPr>
          <w:rFonts w:ascii="Times New Roman" w:hAnsi="Times New Roman"/>
          <w:b w:val="0"/>
          <w:sz w:val="28"/>
          <w:szCs w:val="28"/>
          <w:lang w:val="kk-KZ"/>
        </w:rPr>
      </w:pPr>
      <w:r w:rsidRPr="00220A43">
        <w:rPr>
          <w:rFonts w:ascii="Times New Roman" w:hAnsi="Times New Roman"/>
          <w:b w:val="0"/>
          <w:sz w:val="28"/>
          <w:szCs w:val="28"/>
          <w:lang w:val="kk-KZ"/>
        </w:rPr>
        <w:t>Әдіснамалық тұғырларды басшылыққа алумен зерттеп отырған мәселені ғылыми тұрғыдан жүзеге асыру бағдары анықталды. Болашақ жаттықтырушы-оқытушыларды оқушылардың оқу-жаттығу іс-әрекетін педагогикалық бақылауға даярлаудағы ЖОО әлеуеті сипатталды.</w:t>
      </w:r>
    </w:p>
    <w:p w:rsidR="00220A43" w:rsidRPr="00220A43" w:rsidRDefault="00220A43" w:rsidP="00220A43">
      <w:pPr>
        <w:pStyle w:val="6"/>
        <w:tabs>
          <w:tab w:val="clear" w:pos="1152"/>
          <w:tab w:val="num" w:pos="0"/>
        </w:tabs>
        <w:spacing w:before="0" w:after="0"/>
        <w:ind w:left="0" w:firstLine="567"/>
        <w:rPr>
          <w:rFonts w:ascii="Times New Roman" w:hAnsi="Times New Roman"/>
          <w:b w:val="0"/>
          <w:sz w:val="28"/>
          <w:szCs w:val="28"/>
          <w:lang w:val="kk-KZ"/>
        </w:rPr>
      </w:pPr>
      <w:r w:rsidRPr="00220A43">
        <w:rPr>
          <w:rFonts w:ascii="Times New Roman" w:hAnsi="Times New Roman"/>
          <w:b w:val="0"/>
          <w:sz w:val="28"/>
          <w:szCs w:val="28"/>
          <w:lang w:val="kk-KZ"/>
        </w:rPr>
        <w:t>2. «Оқушылардың оқу-жаттығу іс-әрекетін педагогикалық бақылау» ұғымының мәні мен мазмұны нақтыланды. «Бақылау», «педагогикалық бақылау», «оқушылардың оқу-жаттығу іс-әрекеті» ұғымдарына берілген анықтамалар мен түсіндірмелерге сүйене отырып, «оқушылардың оқу-жаттығу іс-әрекеті дегеніміз дене қозғалыс жаттығуларын сәтті орындаудағы және дене сапалары (қасиеттері) мен дайындығын жетілдірудегі саналы әрекеттерді</w:t>
      </w:r>
      <w:r w:rsidR="00B634B8">
        <w:rPr>
          <w:rFonts w:ascii="Times New Roman" w:hAnsi="Times New Roman"/>
          <w:b w:val="0"/>
          <w:sz w:val="28"/>
          <w:szCs w:val="28"/>
          <w:lang w:val="kk-KZ"/>
        </w:rPr>
        <w:t>ң</w:t>
      </w:r>
      <w:r w:rsidRPr="00220A43">
        <w:rPr>
          <w:rFonts w:ascii="Times New Roman" w:hAnsi="Times New Roman"/>
          <w:b w:val="0"/>
          <w:sz w:val="28"/>
          <w:szCs w:val="28"/>
          <w:lang w:val="kk-KZ"/>
        </w:rPr>
        <w:t xml:space="preserve"> бірлігі» және «оқушылардың оқу-жаттығу іс-әрекетін педагогикалық бақылау  дегеніміз оқушылардың оқу-жаттығу іс-әрекетінің барысын қадағалау мен нәтижесін анықтау және тиімділігін арттыру мақсатында дене шынықтыру және спортпен шұғылданушылардың дене жағдайы  туралы ақпарат алу үдерісі» деп анықтадық. </w:t>
      </w:r>
    </w:p>
    <w:p w:rsidR="00220A43" w:rsidRPr="00220A43" w:rsidRDefault="00220A43" w:rsidP="00220A43">
      <w:pPr>
        <w:pStyle w:val="6"/>
        <w:tabs>
          <w:tab w:val="clear" w:pos="1152"/>
          <w:tab w:val="num" w:pos="0"/>
        </w:tabs>
        <w:spacing w:before="0" w:after="0"/>
        <w:ind w:left="0" w:firstLine="567"/>
        <w:rPr>
          <w:rFonts w:ascii="Times New Roman" w:hAnsi="Times New Roman"/>
          <w:b w:val="0"/>
          <w:sz w:val="28"/>
          <w:szCs w:val="28"/>
          <w:lang w:val="kk-KZ"/>
        </w:rPr>
      </w:pPr>
      <w:r w:rsidRPr="00220A43">
        <w:rPr>
          <w:rFonts w:ascii="Times New Roman" w:hAnsi="Times New Roman"/>
          <w:b w:val="0"/>
          <w:sz w:val="28"/>
          <w:szCs w:val="28"/>
          <w:lang w:val="kk-KZ"/>
        </w:rPr>
        <w:t xml:space="preserve">«Даярлық» ұғымына берілген анықтамаларға сүйене отырып, «болашақ жаттықтырушы-оқытушыларды оқушылардың оқу-жаттығу іс-әрекетін педагогикалық бақылауға даярлығы дегеніміз </w:t>
      </w:r>
      <w:r w:rsidRPr="00220A43">
        <w:rPr>
          <w:rStyle w:val="a3"/>
          <w:rFonts w:ascii="Times New Roman" w:hAnsi="Times New Roman"/>
          <w:sz w:val="28"/>
          <w:szCs w:val="28"/>
          <w:lang w:val="kk-KZ"/>
        </w:rPr>
        <w:t>олардың бұл іс-әрекеттің мәнділігін түсінуін, педагогикалық бақылауды жүзеге асыру алгоритмі бойынша кәсіби даярлық білімдері мен іскерліктерінің жиынтығын, оларды практикада қолдана білуімен анықталатын кәсіби мәнді тұлғалық қасиетінің қалыптасуын құрайтын күрделі біртұтас білім»</w:t>
      </w:r>
      <w:r w:rsidRPr="00220A43">
        <w:rPr>
          <w:rFonts w:ascii="Times New Roman" w:hAnsi="Times New Roman"/>
          <w:b w:val="0"/>
          <w:sz w:val="28"/>
          <w:szCs w:val="28"/>
          <w:lang w:val="kk-KZ"/>
        </w:rPr>
        <w:t xml:space="preserve"> деп анықтадық. Сонымен қатар, </w:t>
      </w:r>
      <w:r w:rsidRPr="00220A43">
        <w:rPr>
          <w:rFonts w:ascii="Times New Roman" w:hAnsi="Times New Roman"/>
          <w:b w:val="0"/>
          <w:sz w:val="28"/>
          <w:szCs w:val="28"/>
          <w:lang w:val="kk-KZ"/>
        </w:rPr>
        <w:lastRenderedPageBreak/>
        <w:t>болашақ жаттықтырушы-оқытушыларды оқушылардың оқу-жаттығу іс-әрекетін педагогикалық бақылауға даярлаудың ерекшеліктерін нақтыладық.</w:t>
      </w:r>
    </w:p>
    <w:p w:rsidR="00220A43" w:rsidRPr="00220A43" w:rsidRDefault="00220A43" w:rsidP="00220A43">
      <w:pPr>
        <w:pStyle w:val="6"/>
        <w:tabs>
          <w:tab w:val="clear" w:pos="1152"/>
          <w:tab w:val="num" w:pos="0"/>
        </w:tabs>
        <w:spacing w:before="0" w:after="0"/>
        <w:ind w:left="0" w:firstLine="567"/>
        <w:rPr>
          <w:rFonts w:ascii="Times New Roman" w:hAnsi="Times New Roman"/>
          <w:b w:val="0"/>
          <w:sz w:val="28"/>
          <w:szCs w:val="28"/>
          <w:lang w:val="kk-KZ"/>
        </w:rPr>
      </w:pPr>
      <w:r w:rsidRPr="00220A43">
        <w:rPr>
          <w:rFonts w:ascii="Times New Roman" w:hAnsi="Times New Roman"/>
          <w:b w:val="0"/>
          <w:sz w:val="28"/>
          <w:szCs w:val="28"/>
          <w:lang w:val="kk-KZ"/>
        </w:rPr>
        <w:t>Жаттықтырушы-оқытушылардың кәсіби іс-әрекетін зерделеу, даярлығының қалыптастырылуын талдау негізінде олардың оқушылардың оқу-жаттығу іс-әрекетін педагогикалық бақылауға даярлығының құраушылары автоматты түрде қалыптаспайтынын көрсетті және кезең-кезеңмен жүзеге асырылатын үдерісі ретінде анықталды.</w:t>
      </w:r>
    </w:p>
    <w:p w:rsidR="00220A43" w:rsidRPr="00220A43" w:rsidRDefault="00220A43" w:rsidP="00220A43">
      <w:pPr>
        <w:pStyle w:val="6"/>
        <w:tabs>
          <w:tab w:val="clear" w:pos="1152"/>
          <w:tab w:val="num" w:pos="0"/>
        </w:tabs>
        <w:spacing w:before="0" w:after="0"/>
        <w:ind w:left="0" w:firstLine="567"/>
        <w:rPr>
          <w:rFonts w:ascii="Times New Roman" w:hAnsi="Times New Roman"/>
          <w:sz w:val="28"/>
          <w:szCs w:val="28"/>
          <w:lang w:val="kk-KZ"/>
        </w:rPr>
      </w:pPr>
      <w:r w:rsidRPr="00220A43">
        <w:rPr>
          <w:rFonts w:ascii="Times New Roman" w:hAnsi="Times New Roman"/>
          <w:b w:val="0"/>
          <w:sz w:val="28"/>
          <w:szCs w:val="28"/>
          <w:lang w:val="kk-KZ"/>
        </w:rPr>
        <w:t>3. Болашақ жаттықтырушы-оқытушыларды оқушылардың оқу-жаттығу іс-әрекетін педагогикалық бақылауға даярлаудың құрылымдық-мазмұндық моделі әзірленді. Іс-әрекет теориясына сәйкес оның: мотивациялық, мазмұндық, іс-әрекеттік және рефлексивтік-бағалау құраушылары анықталды және ол біз зерттеп отырған даярлықты жүзеге асыру әрекетінің мазмұны мен бағдарын анықтады. Аталған құраушыларды жүзеге асырудың тұжырымдамалық-мақсаттық, теориялық-әдіснамалық, когнитивтік-процессуалдық, нәтижелілік-бағалаушылық блоктары білім беру бағдарламасының құрылымына сәйкес белгіленді.</w:t>
      </w:r>
    </w:p>
    <w:p w:rsidR="00220A43" w:rsidRPr="00220A43" w:rsidRDefault="00220A43" w:rsidP="00220A43">
      <w:pPr>
        <w:pStyle w:val="4"/>
        <w:ind w:firstLine="567"/>
        <w:jc w:val="both"/>
        <w:rPr>
          <w:rFonts w:ascii="Times New Roman" w:hAnsi="Times New Roman"/>
          <w:sz w:val="28"/>
          <w:szCs w:val="28"/>
          <w:lang w:val="kk-KZ"/>
        </w:rPr>
      </w:pPr>
      <w:r w:rsidRPr="00220A43">
        <w:rPr>
          <w:rFonts w:ascii="Times New Roman" w:hAnsi="Times New Roman"/>
          <w:sz w:val="28"/>
          <w:szCs w:val="28"/>
          <w:lang w:val="kk-KZ"/>
        </w:rPr>
        <w:t>4. Болашақ жаттықтырушы-оқытушыларды оқушылардың оқу-жаттығу іс-әрекетін педагогикалық бақылауға даярлаудың әдістемесі ақыл-ой іс-әрекетін кезеңдеп қалыптастыруға сәйкес анықталды. Аталған әдістеменің әрекет кезеңдері мен даярлаудың құрылымдық-мазмұндық моделі құраушыларының байланысы анықталды.</w:t>
      </w:r>
    </w:p>
    <w:p w:rsidR="00220A43" w:rsidRPr="00220A43" w:rsidRDefault="00220A43" w:rsidP="00220A43">
      <w:pPr>
        <w:pStyle w:val="4"/>
        <w:ind w:firstLine="567"/>
        <w:jc w:val="both"/>
        <w:rPr>
          <w:rFonts w:ascii="Times New Roman" w:hAnsi="Times New Roman"/>
          <w:sz w:val="28"/>
          <w:szCs w:val="28"/>
          <w:lang w:val="kk-KZ"/>
        </w:rPr>
      </w:pPr>
      <w:r w:rsidRPr="00220A43">
        <w:rPr>
          <w:rFonts w:ascii="Times New Roman" w:hAnsi="Times New Roman"/>
          <w:sz w:val="28"/>
          <w:szCs w:val="28"/>
          <w:lang w:val="kk-KZ"/>
        </w:rPr>
        <w:t xml:space="preserve">- мотивациялық – оқушылардың оқу-жаттығу іс-әрекетін педагогикалық бақылауға болашақ жаттықтырушы-оқытушыны даярлауда ынта-ықыласты ету, маңыздылығын көрсету; </w:t>
      </w:r>
    </w:p>
    <w:p w:rsidR="00220A43" w:rsidRPr="00220A43" w:rsidRDefault="00220A43" w:rsidP="00220A43">
      <w:pPr>
        <w:pStyle w:val="4"/>
        <w:ind w:firstLine="567"/>
        <w:jc w:val="both"/>
        <w:rPr>
          <w:rFonts w:ascii="Times New Roman" w:hAnsi="Times New Roman"/>
          <w:sz w:val="28"/>
          <w:szCs w:val="28"/>
          <w:lang w:val="kk-KZ"/>
        </w:rPr>
      </w:pPr>
      <w:r w:rsidRPr="00220A43">
        <w:rPr>
          <w:rFonts w:ascii="Times New Roman" w:hAnsi="Times New Roman"/>
          <w:sz w:val="28"/>
          <w:szCs w:val="28"/>
          <w:lang w:val="kk-KZ"/>
        </w:rPr>
        <w:t>- танымдық немесе мазмұндық – оқушылардың оқу-жаттығу іс-әрекетін педагогикалық бақылау бойынша білімді меңгерту және әрекеттің мазмұнын ашу, бағдарлы іс-әрекет түрлері мен әрекеттердің орындалуын көрсету;</w:t>
      </w:r>
    </w:p>
    <w:p w:rsidR="00220A43" w:rsidRPr="00220A43" w:rsidRDefault="00220A43" w:rsidP="00220A43">
      <w:pPr>
        <w:pStyle w:val="4"/>
        <w:ind w:firstLine="567"/>
        <w:jc w:val="both"/>
        <w:rPr>
          <w:rFonts w:ascii="Times New Roman" w:hAnsi="Times New Roman"/>
          <w:sz w:val="28"/>
          <w:szCs w:val="28"/>
          <w:lang w:val="kk-KZ"/>
        </w:rPr>
      </w:pPr>
      <w:r w:rsidRPr="00220A43">
        <w:rPr>
          <w:rFonts w:ascii="Times New Roman" w:hAnsi="Times New Roman"/>
          <w:sz w:val="28"/>
          <w:szCs w:val="28"/>
          <w:lang w:val="kk-KZ"/>
        </w:rPr>
        <w:t xml:space="preserve"> - іс-әрекеттік – алынған педагогикалық білімді практикада дәл, сапалы орындау тұрғысынан болашақ жаттықтырушы-оқытушылардың практикалық іс-әрекетін ұйымдастыру, педагогикалық бақылау бойынша жеке іс-әрекеттер мен олардың жиынтығын меңгерту;.</w:t>
      </w:r>
    </w:p>
    <w:p w:rsidR="00220A43" w:rsidRPr="00220A43" w:rsidRDefault="00220A43" w:rsidP="00220A43">
      <w:pPr>
        <w:pStyle w:val="4"/>
        <w:ind w:firstLine="567"/>
        <w:jc w:val="both"/>
        <w:rPr>
          <w:rFonts w:ascii="Times New Roman" w:hAnsi="Times New Roman"/>
          <w:sz w:val="28"/>
          <w:szCs w:val="28"/>
          <w:lang w:val="kk-KZ"/>
        </w:rPr>
      </w:pPr>
      <w:r w:rsidRPr="00220A43">
        <w:rPr>
          <w:rFonts w:ascii="Times New Roman" w:hAnsi="Times New Roman"/>
          <w:sz w:val="28"/>
          <w:szCs w:val="28"/>
          <w:lang w:val="kk-KZ"/>
        </w:rPr>
        <w:t>- рефлексивті-бағалаушылық - белгіленген педагогикалық бақылау бойынша білім, іскерліктердің қалыптасу деңгейін бақылау және өзіндік бақылауды жүзеге асыру.</w:t>
      </w:r>
    </w:p>
    <w:p w:rsidR="00220A43" w:rsidRPr="00220A43" w:rsidRDefault="00220A43" w:rsidP="00220A43">
      <w:pPr>
        <w:pStyle w:val="4"/>
        <w:ind w:firstLine="567"/>
        <w:jc w:val="both"/>
        <w:rPr>
          <w:rFonts w:ascii="Times New Roman" w:hAnsi="Times New Roman"/>
          <w:sz w:val="28"/>
          <w:szCs w:val="28"/>
          <w:lang w:val="kk-KZ"/>
        </w:rPr>
      </w:pPr>
      <w:r w:rsidRPr="00220A43">
        <w:rPr>
          <w:rFonts w:ascii="Times New Roman" w:hAnsi="Times New Roman"/>
          <w:sz w:val="28"/>
          <w:szCs w:val="28"/>
          <w:lang w:val="kk-KZ"/>
        </w:rPr>
        <w:t>Болашақ жаттықтырушы-оқытушыларды оқушылардың оқу-жаттығу іс-әрекетін педагогикалық бақылауға даярлаудың әдістемесін әдістемелік әрекеттер мен педагогикалық тапсырмалар құрайтындықтан олардың тиімділігі тәжірибелік-эксперимент жүзінде тексерілді және оң динамикасын көрсетті.</w:t>
      </w:r>
    </w:p>
    <w:p w:rsidR="00220A43" w:rsidRPr="00220A43" w:rsidRDefault="00220A43" w:rsidP="00220A43">
      <w:pPr>
        <w:pStyle w:val="6"/>
        <w:tabs>
          <w:tab w:val="clear" w:pos="1152"/>
          <w:tab w:val="num" w:pos="0"/>
        </w:tabs>
        <w:spacing w:before="0" w:after="0"/>
        <w:ind w:left="0" w:firstLine="567"/>
        <w:rPr>
          <w:rFonts w:ascii="Times New Roman" w:hAnsi="Times New Roman"/>
          <w:b w:val="0"/>
          <w:sz w:val="28"/>
          <w:szCs w:val="28"/>
          <w:lang w:val="kk-KZ"/>
        </w:rPr>
      </w:pPr>
      <w:r w:rsidRPr="00220A43">
        <w:rPr>
          <w:rFonts w:ascii="Times New Roman" w:hAnsi="Times New Roman"/>
          <w:b w:val="0"/>
          <w:sz w:val="28"/>
          <w:szCs w:val="28"/>
          <w:lang w:val="kk-KZ"/>
        </w:rPr>
        <w:t>Теориялық және эксперименттік зерттеу нәтижесінде, оқушылардың оқу-жаттығу іс-әрекетін педагогикалық бақылауға болашақ жаттықтырушы-оқытушыларды педагогикалық бақылауға даярлаудың нәтижелілігін анықтайтын шарттар нақтыла</w:t>
      </w:r>
      <w:r w:rsidR="00B634B8">
        <w:rPr>
          <w:rFonts w:ascii="Times New Roman" w:hAnsi="Times New Roman"/>
          <w:b w:val="0"/>
          <w:sz w:val="28"/>
          <w:szCs w:val="28"/>
          <w:lang w:val="kk-KZ"/>
        </w:rPr>
        <w:t>н</w:t>
      </w:r>
      <w:r w:rsidRPr="00220A43">
        <w:rPr>
          <w:rFonts w:ascii="Times New Roman" w:hAnsi="Times New Roman"/>
          <w:b w:val="0"/>
          <w:sz w:val="28"/>
          <w:szCs w:val="28"/>
          <w:lang w:val="kk-KZ"/>
        </w:rPr>
        <w:t xml:space="preserve">ды: таңдаған мамандыққа оң мотивацияның және оқу материалдарын, іс-әрекетті саналы меңгеруі үшін болашақ жаттықтырушы-оқытушының тұлғалық ұстанымының болуы; педагогикалық бақылау іскерліктерін қалыптастыратын іс-әрекет құрылымы мен оның өсуінің </w:t>
      </w:r>
      <w:r w:rsidRPr="00220A43">
        <w:rPr>
          <w:rFonts w:ascii="Times New Roman" w:hAnsi="Times New Roman"/>
          <w:b w:val="0"/>
          <w:sz w:val="28"/>
          <w:szCs w:val="28"/>
          <w:lang w:val="kk-KZ"/>
        </w:rPr>
        <w:lastRenderedPageBreak/>
        <w:t>саналы сезінілуі; педагогикалық бақылау даярлығын кезең-кезеңімен жүзеге асыруға бағытталған даярлаудың әдістемесі бойынша өзгермелі-дамымалы тапсырмалардың қолданылуы; педагогикалық бақылауға даярлау құралы ретінде оқытудың қарқынды әдістерінің қолданылуы.</w:t>
      </w:r>
    </w:p>
    <w:p w:rsidR="00220A43" w:rsidRPr="00220A43" w:rsidRDefault="00220A43" w:rsidP="00220A43">
      <w:pPr>
        <w:pStyle w:val="6"/>
        <w:tabs>
          <w:tab w:val="clear" w:pos="1152"/>
          <w:tab w:val="num" w:pos="0"/>
        </w:tabs>
        <w:spacing w:before="0" w:after="0"/>
        <w:ind w:left="0" w:firstLine="567"/>
        <w:rPr>
          <w:rFonts w:ascii="Times New Roman" w:hAnsi="Times New Roman"/>
          <w:b w:val="0"/>
          <w:sz w:val="28"/>
          <w:szCs w:val="28"/>
          <w:lang w:val="kk-KZ"/>
        </w:rPr>
      </w:pPr>
      <w:r w:rsidRPr="00220A43">
        <w:rPr>
          <w:rFonts w:ascii="Times New Roman" w:hAnsi="Times New Roman"/>
          <w:b w:val="0"/>
          <w:sz w:val="28"/>
          <w:szCs w:val="28"/>
          <w:lang w:val="kk-KZ"/>
        </w:rPr>
        <w:t>Зерттеу бойынша қолданылатын педагогикалық тапсырмалар жүйесін қанағаттандыратын талаптар анықталды, атап айтқанда:</w:t>
      </w:r>
    </w:p>
    <w:p w:rsidR="00220A43" w:rsidRPr="00220A43" w:rsidRDefault="00220A43" w:rsidP="00220A43">
      <w:pPr>
        <w:pStyle w:val="6"/>
        <w:tabs>
          <w:tab w:val="clear" w:pos="1152"/>
          <w:tab w:val="num" w:pos="0"/>
        </w:tabs>
        <w:spacing w:before="0" w:after="0"/>
        <w:ind w:left="0" w:firstLine="567"/>
        <w:rPr>
          <w:rFonts w:ascii="Times New Roman" w:hAnsi="Times New Roman"/>
          <w:b w:val="0"/>
          <w:sz w:val="28"/>
          <w:szCs w:val="28"/>
          <w:lang w:val="kk-KZ"/>
        </w:rPr>
      </w:pPr>
      <w:r w:rsidRPr="00220A43">
        <w:rPr>
          <w:rFonts w:ascii="Times New Roman" w:hAnsi="Times New Roman"/>
          <w:b w:val="0"/>
          <w:sz w:val="28"/>
          <w:szCs w:val="28"/>
          <w:lang w:val="kk-KZ"/>
        </w:rPr>
        <w:t>- тапсырмалар жүйесін құру кезінде оқытудың кәсіби-әдістемелік бағыттылығы ұстанымын сақтау;</w:t>
      </w:r>
    </w:p>
    <w:p w:rsidR="00220A43" w:rsidRPr="00220A43" w:rsidRDefault="00220A43" w:rsidP="00220A43">
      <w:pPr>
        <w:pStyle w:val="6"/>
        <w:tabs>
          <w:tab w:val="clear" w:pos="1152"/>
          <w:tab w:val="num" w:pos="0"/>
        </w:tabs>
        <w:spacing w:before="0" w:after="0"/>
        <w:ind w:left="0" w:firstLine="567"/>
        <w:rPr>
          <w:rFonts w:ascii="Times New Roman" w:hAnsi="Times New Roman"/>
          <w:b w:val="0"/>
          <w:sz w:val="28"/>
          <w:szCs w:val="28"/>
          <w:lang w:val="kk-KZ"/>
        </w:rPr>
      </w:pPr>
      <w:r w:rsidRPr="00220A43">
        <w:rPr>
          <w:rFonts w:ascii="Times New Roman" w:hAnsi="Times New Roman"/>
          <w:b w:val="0"/>
          <w:sz w:val="28"/>
          <w:szCs w:val="28"/>
          <w:lang w:val="kk-KZ"/>
        </w:rPr>
        <w:t>- даярлық жүйесіне тапсырмаларды енгізу және оларды педагогикалық бақылауға даярлаудың барлық кезеңінде іске асыру;</w:t>
      </w:r>
    </w:p>
    <w:p w:rsidR="00220A43" w:rsidRPr="00220A43" w:rsidRDefault="00220A43" w:rsidP="00220A43">
      <w:pPr>
        <w:pStyle w:val="6"/>
        <w:tabs>
          <w:tab w:val="clear" w:pos="1152"/>
          <w:tab w:val="num" w:pos="0"/>
        </w:tabs>
        <w:spacing w:before="0" w:after="0"/>
        <w:ind w:left="0" w:firstLine="567"/>
        <w:rPr>
          <w:rFonts w:ascii="Times New Roman" w:hAnsi="Times New Roman"/>
          <w:b w:val="0"/>
          <w:sz w:val="28"/>
          <w:szCs w:val="28"/>
          <w:lang w:val="kk-KZ"/>
        </w:rPr>
      </w:pPr>
      <w:r w:rsidRPr="00220A43">
        <w:rPr>
          <w:rFonts w:ascii="Times New Roman" w:hAnsi="Times New Roman"/>
          <w:b w:val="0"/>
          <w:sz w:val="28"/>
          <w:szCs w:val="28"/>
          <w:lang w:val="kk-KZ"/>
        </w:rPr>
        <w:t>- кәсіби және жеке тұлғалық бағыттылықтағы тапсырмаларды әзірлеу және қолдану;</w:t>
      </w:r>
    </w:p>
    <w:p w:rsidR="00220A43" w:rsidRPr="00220A43" w:rsidRDefault="00220A43" w:rsidP="00220A43">
      <w:pPr>
        <w:pStyle w:val="6"/>
        <w:tabs>
          <w:tab w:val="clear" w:pos="1152"/>
          <w:tab w:val="num" w:pos="0"/>
        </w:tabs>
        <w:spacing w:before="0" w:after="0"/>
        <w:ind w:left="0" w:firstLine="567"/>
        <w:rPr>
          <w:rFonts w:ascii="Times New Roman" w:hAnsi="Times New Roman"/>
          <w:b w:val="0"/>
          <w:sz w:val="28"/>
          <w:szCs w:val="28"/>
          <w:lang w:val="kk-KZ"/>
        </w:rPr>
      </w:pPr>
      <w:r w:rsidRPr="00220A43">
        <w:rPr>
          <w:rFonts w:ascii="Times New Roman" w:hAnsi="Times New Roman"/>
          <w:b w:val="0"/>
          <w:sz w:val="28"/>
          <w:szCs w:val="28"/>
          <w:lang w:val="kk-KZ"/>
        </w:rPr>
        <w:t>- даярлауда кешенді тапсырмаларды қолдану.</w:t>
      </w:r>
    </w:p>
    <w:p w:rsidR="00220A43" w:rsidRPr="00220A43" w:rsidRDefault="00220A43" w:rsidP="00220A43">
      <w:pPr>
        <w:pStyle w:val="6"/>
        <w:tabs>
          <w:tab w:val="clear" w:pos="1152"/>
          <w:tab w:val="num" w:pos="0"/>
        </w:tabs>
        <w:spacing w:before="0" w:after="0"/>
        <w:ind w:left="0" w:firstLine="567"/>
        <w:rPr>
          <w:rFonts w:ascii="Times New Roman" w:hAnsi="Times New Roman"/>
          <w:b w:val="0"/>
          <w:sz w:val="28"/>
          <w:szCs w:val="28"/>
          <w:lang w:val="kk-KZ"/>
        </w:rPr>
      </w:pPr>
      <w:r w:rsidRPr="00220A43">
        <w:rPr>
          <w:rFonts w:ascii="Times New Roman" w:hAnsi="Times New Roman"/>
          <w:b w:val="0"/>
          <w:sz w:val="28"/>
          <w:szCs w:val="28"/>
          <w:lang w:val="kk-KZ"/>
        </w:rPr>
        <w:t>Жұмыс барысында алынған деректер жүргізілген зерттеудің практикалық маңыздылығын дәйектейді.</w:t>
      </w:r>
    </w:p>
    <w:p w:rsidR="00220A43" w:rsidRPr="00220A43" w:rsidRDefault="00220A43" w:rsidP="00220A43">
      <w:pPr>
        <w:pStyle w:val="6"/>
        <w:tabs>
          <w:tab w:val="clear" w:pos="1152"/>
          <w:tab w:val="num" w:pos="0"/>
        </w:tabs>
        <w:spacing w:before="0" w:after="0"/>
        <w:ind w:left="0" w:firstLine="567"/>
        <w:rPr>
          <w:rFonts w:ascii="Times New Roman" w:hAnsi="Times New Roman"/>
          <w:b w:val="0"/>
          <w:sz w:val="28"/>
          <w:szCs w:val="28"/>
          <w:lang w:val="kk-KZ"/>
        </w:rPr>
      </w:pPr>
      <w:r w:rsidRPr="00220A43">
        <w:rPr>
          <w:rFonts w:ascii="Times New Roman" w:hAnsi="Times New Roman"/>
          <w:b w:val="0"/>
          <w:sz w:val="28"/>
          <w:szCs w:val="28"/>
          <w:lang w:val="kk-KZ"/>
        </w:rPr>
        <w:t>Проблеманы одан әрі зерттеу бағыттары болашақ мұғалімдерді кәсіби-әдістемелік даярлауда дидактикалық іскерліктер кешенін қалыптастыруды қамтамасыз ететін компьютерлік бағдарламаларды, аудио және видеоматериалдарды әзірлеуден тұрады.</w:t>
      </w:r>
    </w:p>
    <w:p w:rsidR="00220A43" w:rsidRPr="00220A43" w:rsidRDefault="00220A43" w:rsidP="00220A43">
      <w:pPr>
        <w:pStyle w:val="6"/>
        <w:tabs>
          <w:tab w:val="clear" w:pos="1152"/>
          <w:tab w:val="num" w:pos="0"/>
        </w:tabs>
        <w:spacing w:before="0" w:after="0"/>
        <w:ind w:left="0" w:firstLine="567"/>
        <w:rPr>
          <w:rFonts w:ascii="Times New Roman" w:hAnsi="Times New Roman"/>
          <w:b w:val="0"/>
          <w:sz w:val="28"/>
          <w:szCs w:val="28"/>
          <w:lang w:val="kk-KZ"/>
        </w:rPr>
      </w:pPr>
      <w:r w:rsidRPr="00220A43">
        <w:rPr>
          <w:rFonts w:ascii="Times New Roman" w:hAnsi="Times New Roman"/>
          <w:b w:val="0"/>
          <w:sz w:val="28"/>
          <w:szCs w:val="28"/>
          <w:lang w:val="kk-KZ"/>
        </w:rPr>
        <w:t>Орындалған жұмыс осы бағыттағы ғылыми-зерттеу жұмыстарын жүргізуді қажет етеді: болашақ жаттықтырушы-оқытушылардың бақылау-бағалау іскерліктерін жетілдіру; болашақ жаттықтырушы-оқытушылардың оқыту нәтижелерін бағалау іскерліктерін қалыптастыру, болашақ жаттықтырушы-оқытушылардың критериалды бағалау даярлығын жетілдіру, т.б.</w:t>
      </w:r>
    </w:p>
    <w:p w:rsidR="00C10009" w:rsidRPr="00B559EB" w:rsidRDefault="00C10009" w:rsidP="00C10009">
      <w:pPr>
        <w:pStyle w:val="6"/>
        <w:tabs>
          <w:tab w:val="clear" w:pos="1152"/>
          <w:tab w:val="num" w:pos="0"/>
        </w:tabs>
        <w:spacing w:before="0" w:after="0"/>
        <w:ind w:left="0" w:firstLine="567"/>
        <w:jc w:val="center"/>
        <w:rPr>
          <w:rFonts w:ascii="Times New Roman" w:hAnsi="Times New Roman"/>
          <w:sz w:val="28"/>
          <w:szCs w:val="28"/>
          <w:lang w:val="kk-KZ"/>
        </w:rPr>
      </w:pPr>
    </w:p>
    <w:p w:rsidR="00C10009" w:rsidRPr="00B559EB" w:rsidRDefault="00C10009" w:rsidP="0026442E">
      <w:pPr>
        <w:pStyle w:val="6"/>
        <w:tabs>
          <w:tab w:val="clear" w:pos="1152"/>
          <w:tab w:val="num" w:pos="0"/>
        </w:tabs>
        <w:spacing w:before="0" w:after="0"/>
        <w:ind w:left="0" w:firstLine="567"/>
        <w:jc w:val="center"/>
        <w:rPr>
          <w:rFonts w:ascii="Times New Roman" w:hAnsi="Times New Roman"/>
          <w:sz w:val="28"/>
          <w:szCs w:val="28"/>
          <w:lang w:val="kk-KZ"/>
        </w:rPr>
      </w:pPr>
    </w:p>
    <w:p w:rsidR="00783BFC" w:rsidRPr="00B559EB" w:rsidRDefault="00783BFC" w:rsidP="005326EF">
      <w:pPr>
        <w:pStyle w:val="ab"/>
        <w:spacing w:before="0" w:beforeAutospacing="0" w:after="0" w:afterAutospacing="0"/>
        <w:jc w:val="center"/>
        <w:rPr>
          <w:rFonts w:eastAsia="Calibri"/>
          <w:b/>
          <w:color w:val="auto"/>
          <w:sz w:val="28"/>
          <w:szCs w:val="28"/>
          <w:lang w:val="kk-KZ"/>
        </w:rPr>
      </w:pPr>
    </w:p>
    <w:p w:rsidR="00783BFC" w:rsidRPr="00B559EB" w:rsidRDefault="00783BFC" w:rsidP="005326EF">
      <w:pPr>
        <w:pStyle w:val="ab"/>
        <w:spacing w:before="0" w:beforeAutospacing="0" w:after="0" w:afterAutospacing="0"/>
        <w:jc w:val="center"/>
        <w:rPr>
          <w:rFonts w:eastAsia="Calibri"/>
          <w:b/>
          <w:color w:val="auto"/>
          <w:sz w:val="28"/>
          <w:szCs w:val="28"/>
          <w:lang w:val="kk-KZ"/>
        </w:rPr>
      </w:pPr>
    </w:p>
    <w:p w:rsidR="00783BFC" w:rsidRPr="00B559EB" w:rsidRDefault="00783BFC" w:rsidP="005326EF">
      <w:pPr>
        <w:pStyle w:val="ab"/>
        <w:spacing w:before="0" w:beforeAutospacing="0" w:after="0" w:afterAutospacing="0"/>
        <w:jc w:val="center"/>
        <w:rPr>
          <w:rFonts w:eastAsia="Calibri"/>
          <w:b/>
          <w:color w:val="auto"/>
          <w:sz w:val="28"/>
          <w:szCs w:val="28"/>
          <w:lang w:val="kk-KZ"/>
        </w:rPr>
      </w:pPr>
    </w:p>
    <w:p w:rsidR="00783BFC" w:rsidRPr="00B559EB" w:rsidRDefault="00783BFC" w:rsidP="005326EF">
      <w:pPr>
        <w:pStyle w:val="ab"/>
        <w:spacing w:before="0" w:beforeAutospacing="0" w:after="0" w:afterAutospacing="0"/>
        <w:jc w:val="center"/>
        <w:rPr>
          <w:rFonts w:eastAsia="Calibri"/>
          <w:b/>
          <w:color w:val="auto"/>
          <w:sz w:val="28"/>
          <w:szCs w:val="28"/>
          <w:lang w:val="kk-KZ"/>
        </w:rPr>
      </w:pPr>
    </w:p>
    <w:p w:rsidR="00783BFC" w:rsidRPr="00B559EB" w:rsidRDefault="00783BFC" w:rsidP="005326EF">
      <w:pPr>
        <w:pStyle w:val="ab"/>
        <w:spacing w:before="0" w:beforeAutospacing="0" w:after="0" w:afterAutospacing="0"/>
        <w:jc w:val="center"/>
        <w:rPr>
          <w:rFonts w:eastAsia="Calibri"/>
          <w:b/>
          <w:color w:val="auto"/>
          <w:sz w:val="28"/>
          <w:szCs w:val="28"/>
          <w:lang w:val="kk-KZ"/>
        </w:rPr>
      </w:pPr>
    </w:p>
    <w:p w:rsidR="00783BFC" w:rsidRPr="00B559EB" w:rsidRDefault="00783BFC" w:rsidP="005326EF">
      <w:pPr>
        <w:pStyle w:val="ab"/>
        <w:spacing w:before="0" w:beforeAutospacing="0" w:after="0" w:afterAutospacing="0"/>
        <w:jc w:val="center"/>
        <w:rPr>
          <w:rFonts w:eastAsia="Calibri"/>
          <w:b/>
          <w:color w:val="auto"/>
          <w:sz w:val="28"/>
          <w:szCs w:val="28"/>
          <w:lang w:val="kk-KZ"/>
        </w:rPr>
      </w:pPr>
    </w:p>
    <w:p w:rsidR="00783BFC" w:rsidRPr="00B559EB" w:rsidRDefault="00783BFC" w:rsidP="005326EF">
      <w:pPr>
        <w:pStyle w:val="ab"/>
        <w:spacing w:before="0" w:beforeAutospacing="0" w:after="0" w:afterAutospacing="0"/>
        <w:jc w:val="center"/>
        <w:rPr>
          <w:rFonts w:eastAsia="Calibri"/>
          <w:b/>
          <w:color w:val="auto"/>
          <w:sz w:val="28"/>
          <w:szCs w:val="28"/>
          <w:lang w:val="kk-KZ"/>
        </w:rPr>
      </w:pPr>
    </w:p>
    <w:p w:rsidR="00783BFC" w:rsidRPr="00B559EB" w:rsidRDefault="00783BFC" w:rsidP="005326EF">
      <w:pPr>
        <w:pStyle w:val="ab"/>
        <w:spacing w:before="0" w:beforeAutospacing="0" w:after="0" w:afterAutospacing="0"/>
        <w:jc w:val="center"/>
        <w:rPr>
          <w:rFonts w:eastAsia="Calibri"/>
          <w:b/>
          <w:color w:val="auto"/>
          <w:sz w:val="28"/>
          <w:szCs w:val="28"/>
          <w:lang w:val="kk-KZ"/>
        </w:rPr>
      </w:pPr>
    </w:p>
    <w:p w:rsidR="00783BFC" w:rsidRPr="00B559EB" w:rsidRDefault="00783BFC" w:rsidP="005326EF">
      <w:pPr>
        <w:pStyle w:val="ab"/>
        <w:spacing w:before="0" w:beforeAutospacing="0" w:after="0" w:afterAutospacing="0"/>
        <w:jc w:val="center"/>
        <w:rPr>
          <w:rFonts w:eastAsia="Calibri"/>
          <w:b/>
          <w:color w:val="auto"/>
          <w:sz w:val="28"/>
          <w:szCs w:val="28"/>
          <w:lang w:val="kk-KZ"/>
        </w:rPr>
      </w:pPr>
    </w:p>
    <w:p w:rsidR="00783BFC" w:rsidRPr="00B559EB" w:rsidRDefault="00783BFC" w:rsidP="005326EF">
      <w:pPr>
        <w:pStyle w:val="ab"/>
        <w:spacing w:before="0" w:beforeAutospacing="0" w:after="0" w:afterAutospacing="0"/>
        <w:jc w:val="center"/>
        <w:rPr>
          <w:rFonts w:eastAsia="Calibri"/>
          <w:b/>
          <w:color w:val="auto"/>
          <w:sz w:val="28"/>
          <w:szCs w:val="28"/>
          <w:lang w:val="kk-KZ"/>
        </w:rPr>
      </w:pPr>
    </w:p>
    <w:p w:rsidR="00783BFC" w:rsidRPr="00B559EB" w:rsidRDefault="00783BFC" w:rsidP="005326EF">
      <w:pPr>
        <w:pStyle w:val="ab"/>
        <w:spacing w:before="0" w:beforeAutospacing="0" w:after="0" w:afterAutospacing="0"/>
        <w:jc w:val="center"/>
        <w:rPr>
          <w:rFonts w:eastAsia="Calibri"/>
          <w:b/>
          <w:color w:val="auto"/>
          <w:sz w:val="28"/>
          <w:szCs w:val="28"/>
          <w:lang w:val="kk-KZ"/>
        </w:rPr>
      </w:pPr>
    </w:p>
    <w:p w:rsidR="00783BFC" w:rsidRDefault="00783BFC" w:rsidP="005326EF">
      <w:pPr>
        <w:pStyle w:val="ab"/>
        <w:spacing w:before="0" w:beforeAutospacing="0" w:after="0" w:afterAutospacing="0"/>
        <w:jc w:val="center"/>
        <w:rPr>
          <w:rFonts w:eastAsia="Calibri"/>
          <w:b/>
          <w:color w:val="auto"/>
          <w:sz w:val="28"/>
          <w:szCs w:val="28"/>
          <w:lang w:val="kk-KZ"/>
        </w:rPr>
      </w:pPr>
    </w:p>
    <w:p w:rsidR="0043394F" w:rsidRDefault="0043394F" w:rsidP="005326EF">
      <w:pPr>
        <w:pStyle w:val="ab"/>
        <w:spacing w:before="0" w:beforeAutospacing="0" w:after="0" w:afterAutospacing="0"/>
        <w:jc w:val="center"/>
        <w:rPr>
          <w:rFonts w:eastAsia="Calibri"/>
          <w:b/>
          <w:color w:val="auto"/>
          <w:sz w:val="28"/>
          <w:szCs w:val="28"/>
          <w:lang w:val="kk-KZ"/>
        </w:rPr>
      </w:pPr>
    </w:p>
    <w:p w:rsidR="0043394F" w:rsidRDefault="0043394F" w:rsidP="005326EF">
      <w:pPr>
        <w:pStyle w:val="ab"/>
        <w:spacing w:before="0" w:beforeAutospacing="0" w:after="0" w:afterAutospacing="0"/>
        <w:jc w:val="center"/>
        <w:rPr>
          <w:rFonts w:eastAsia="Calibri"/>
          <w:b/>
          <w:color w:val="auto"/>
          <w:sz w:val="28"/>
          <w:szCs w:val="28"/>
          <w:lang w:val="kk-KZ"/>
        </w:rPr>
      </w:pPr>
    </w:p>
    <w:p w:rsidR="0043394F" w:rsidRDefault="0043394F" w:rsidP="005326EF">
      <w:pPr>
        <w:pStyle w:val="ab"/>
        <w:spacing w:before="0" w:beforeAutospacing="0" w:after="0" w:afterAutospacing="0"/>
        <w:jc w:val="center"/>
        <w:rPr>
          <w:rFonts w:eastAsia="Calibri"/>
          <w:b/>
          <w:color w:val="auto"/>
          <w:sz w:val="28"/>
          <w:szCs w:val="28"/>
          <w:lang w:val="kk-KZ"/>
        </w:rPr>
      </w:pPr>
    </w:p>
    <w:p w:rsidR="0043394F" w:rsidRDefault="0043394F" w:rsidP="005326EF">
      <w:pPr>
        <w:pStyle w:val="ab"/>
        <w:spacing w:before="0" w:beforeAutospacing="0" w:after="0" w:afterAutospacing="0"/>
        <w:jc w:val="center"/>
        <w:rPr>
          <w:rFonts w:eastAsia="Calibri"/>
          <w:b/>
          <w:color w:val="auto"/>
          <w:sz w:val="28"/>
          <w:szCs w:val="28"/>
          <w:lang w:val="kk-KZ"/>
        </w:rPr>
      </w:pPr>
    </w:p>
    <w:p w:rsidR="0043394F" w:rsidRDefault="0043394F" w:rsidP="005326EF">
      <w:pPr>
        <w:pStyle w:val="ab"/>
        <w:spacing w:before="0" w:beforeAutospacing="0" w:after="0" w:afterAutospacing="0"/>
        <w:jc w:val="center"/>
        <w:rPr>
          <w:rFonts w:eastAsia="Calibri"/>
          <w:b/>
          <w:color w:val="auto"/>
          <w:sz w:val="28"/>
          <w:szCs w:val="28"/>
          <w:lang w:val="kk-KZ"/>
        </w:rPr>
      </w:pPr>
    </w:p>
    <w:p w:rsidR="0043394F" w:rsidRDefault="0043394F" w:rsidP="005326EF">
      <w:pPr>
        <w:pStyle w:val="ab"/>
        <w:spacing w:before="0" w:beforeAutospacing="0" w:after="0" w:afterAutospacing="0"/>
        <w:jc w:val="center"/>
        <w:rPr>
          <w:rFonts w:eastAsia="Calibri"/>
          <w:b/>
          <w:color w:val="auto"/>
          <w:sz w:val="28"/>
          <w:szCs w:val="28"/>
          <w:lang w:val="kk-KZ"/>
        </w:rPr>
      </w:pPr>
    </w:p>
    <w:p w:rsidR="0043394F" w:rsidRPr="00B559EB" w:rsidRDefault="0043394F" w:rsidP="005326EF">
      <w:pPr>
        <w:pStyle w:val="ab"/>
        <w:spacing w:before="0" w:beforeAutospacing="0" w:after="0" w:afterAutospacing="0"/>
        <w:jc w:val="center"/>
        <w:rPr>
          <w:rFonts w:eastAsia="Calibri"/>
          <w:b/>
          <w:color w:val="auto"/>
          <w:sz w:val="28"/>
          <w:szCs w:val="28"/>
          <w:lang w:val="kk-KZ"/>
        </w:rPr>
      </w:pPr>
    </w:p>
    <w:p w:rsidR="0043394F" w:rsidRPr="00B559EB" w:rsidRDefault="0043394F" w:rsidP="0043394F">
      <w:pPr>
        <w:pStyle w:val="ab"/>
        <w:spacing w:before="0" w:beforeAutospacing="0" w:after="0" w:afterAutospacing="0"/>
        <w:jc w:val="center"/>
        <w:rPr>
          <w:rFonts w:eastAsia="Calibri"/>
          <w:b/>
          <w:color w:val="auto"/>
          <w:sz w:val="28"/>
          <w:szCs w:val="28"/>
          <w:lang w:val="kk-KZ"/>
        </w:rPr>
      </w:pPr>
      <w:r w:rsidRPr="00B559EB">
        <w:rPr>
          <w:rFonts w:eastAsia="Calibri"/>
          <w:b/>
          <w:color w:val="auto"/>
          <w:sz w:val="28"/>
          <w:szCs w:val="28"/>
          <w:lang w:val="kk-KZ"/>
        </w:rPr>
        <w:lastRenderedPageBreak/>
        <w:t>ПАЙДАЛАНЫЛҒАН ӘДЕБИЕТТЕР ТІЗІМІ</w:t>
      </w:r>
    </w:p>
    <w:p w:rsidR="0043394F" w:rsidRPr="00B559EB" w:rsidRDefault="0043394F" w:rsidP="0043394F">
      <w:pPr>
        <w:pStyle w:val="ab"/>
        <w:spacing w:before="0" w:beforeAutospacing="0" w:after="0" w:afterAutospacing="0"/>
        <w:jc w:val="center"/>
        <w:rPr>
          <w:rFonts w:eastAsia="Calibri"/>
          <w:color w:val="auto"/>
          <w:sz w:val="28"/>
          <w:szCs w:val="28"/>
          <w:lang w:val="kk-KZ"/>
        </w:rPr>
      </w:pP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  «Халық бірлігі және жүйелі реформалар – ел өркендеуінің берік негізі» ҚР Президентінің Жолдауы 2020 жылғы 1 қыркүйек №700 Заңы («Егемен Қазақстан» 02.09.2021 ж., №165 (30144)</w:t>
      </w:r>
    </w:p>
    <w:p w:rsidR="0043394F" w:rsidRPr="0043394F" w:rsidRDefault="0043394F" w:rsidP="0043394F">
      <w:pPr>
        <w:pStyle w:val="ab"/>
        <w:spacing w:before="0" w:beforeAutospacing="0" w:after="0" w:afterAutospacing="0"/>
        <w:ind w:firstLine="567"/>
        <w:jc w:val="both"/>
        <w:rPr>
          <w:rFonts w:eastAsia="Calibri"/>
          <w:color w:val="auto"/>
          <w:sz w:val="28"/>
          <w:szCs w:val="28"/>
          <w:lang w:val="kk-KZ"/>
        </w:rPr>
      </w:pPr>
      <w:r w:rsidRPr="00B559EB">
        <w:rPr>
          <w:rFonts w:eastAsia="TimesNewRomanPSMT"/>
          <w:color w:val="auto"/>
          <w:sz w:val="28"/>
          <w:szCs w:val="28"/>
          <w:lang w:val="kk-KZ"/>
        </w:rPr>
        <w:t xml:space="preserve">2  </w:t>
      </w:r>
      <w:r w:rsidRPr="00B559EB">
        <w:rPr>
          <w:bCs/>
          <w:color w:val="auto"/>
          <w:sz w:val="28"/>
          <w:szCs w:val="28"/>
          <w:lang w:val="kk-KZ"/>
        </w:rPr>
        <w:t xml:space="preserve">Мемлекет басшысы Қасым-Жомарт Тоқаевтың «Bіlіm jáne Ǵylym!» атты тамыз конференциясының пленарлық отырысында сөйлеген сөзі </w:t>
      </w:r>
      <w:r w:rsidR="007333BA">
        <w:fldChar w:fldCharType="begin"/>
      </w:r>
      <w:r w:rsidR="007333BA" w:rsidRPr="007333BA">
        <w:rPr>
          <w:lang w:val="kk-KZ"/>
        </w:rPr>
        <w:instrText xml:space="preserve"> HYPERLINK "https://www.akorda.kz/kz/speeches/internal_political_affairs/in_speeches_and_addresses/memleket-basshysy-kasym-zhomart-tokaevtyn-bilim-jne-ylym-atty-tamyz-konferenciyasynyn-plenarlyk-otyrysynda-soilegen-sozi%2016.08.2019" </w:instrText>
      </w:r>
      <w:r w:rsidR="007333BA">
        <w:fldChar w:fldCharType="separate"/>
      </w:r>
      <w:r w:rsidRPr="0043394F">
        <w:rPr>
          <w:rStyle w:val="a5"/>
          <w:bCs/>
          <w:color w:val="auto"/>
          <w:sz w:val="28"/>
          <w:szCs w:val="28"/>
          <w:u w:val="none"/>
          <w:lang w:val="kk-KZ"/>
        </w:rPr>
        <w:t>https://www.akorda.kz/kz/speeches/internal_political_affairs/in_speeches_and_addresses/memleket-basshysy-kasym-zhomart-tokaevtyn-bilim-jne-ylym-atty-tamyz-konferenciyasynyn-plenarlyk-otyrysynda-soilegen-sozi 16.08.2019</w:t>
      </w:r>
      <w:r w:rsidR="007333BA">
        <w:rPr>
          <w:rStyle w:val="a5"/>
          <w:bCs/>
          <w:color w:val="auto"/>
          <w:sz w:val="28"/>
          <w:szCs w:val="28"/>
          <w:u w:val="none"/>
          <w:lang w:val="kk-KZ"/>
        </w:rPr>
        <w:fldChar w:fldCharType="end"/>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3 «Білімді ұлт» сапалы білім беру» ұлттық жобасын бекіту туралы Қазақстан Республикасы Үкіметінің 2021 жылғы 12 қазандағы № 726 қаулысы</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rFonts w:eastAsia="Calibri"/>
          <w:color w:val="auto"/>
          <w:sz w:val="28"/>
          <w:szCs w:val="28"/>
          <w:lang w:val="kk-KZ"/>
        </w:rPr>
        <w:t xml:space="preserve">4 </w:t>
      </w:r>
      <w:r w:rsidRPr="00B559EB">
        <w:rPr>
          <w:bCs/>
          <w:sz w:val="28"/>
          <w:szCs w:val="28"/>
          <w:lang w:val="kk-KZ"/>
        </w:rPr>
        <w:t>Жоғары және жоғары оқу орнынан кейінгі білім берудің мемлекеттік жалпыға міндетті стандартын бекіту туралы. Қазақстан Республикасы Ғылым және жоғары білім министрінің 2022 жылғы 20 шілдедегі №2 бұйрығымен бекітілген</w:t>
      </w:r>
    </w:p>
    <w:p w:rsidR="0043394F" w:rsidRPr="00B559EB" w:rsidRDefault="0043394F" w:rsidP="0043394F">
      <w:pPr>
        <w:pStyle w:val="ab"/>
        <w:spacing w:before="0" w:beforeAutospacing="0" w:after="0" w:afterAutospacing="0"/>
        <w:ind w:firstLine="567"/>
        <w:jc w:val="both"/>
        <w:rPr>
          <w:rStyle w:val="a5"/>
          <w:rFonts w:eastAsia="Calibri"/>
          <w:color w:val="auto"/>
          <w:sz w:val="28"/>
          <w:szCs w:val="28"/>
          <w:lang w:val="kk-KZ"/>
        </w:rPr>
      </w:pPr>
      <w:r w:rsidRPr="00B559EB">
        <w:rPr>
          <w:rFonts w:eastAsia="Calibri"/>
          <w:color w:val="auto"/>
          <w:sz w:val="28"/>
          <w:szCs w:val="28"/>
          <w:lang w:val="kk-KZ"/>
        </w:rPr>
        <w:t xml:space="preserve">5 «Білім туралы» Қазақстан Республикасының 2007 жылғы 27 шілдедегі № 319 Заңы (ҚР 24.11.2021 № 75-VII Заңымен өзгерістер мен толықтырулар енгізілген). </w:t>
      </w:r>
      <w:r w:rsidR="007333BA">
        <w:fldChar w:fldCharType="begin"/>
      </w:r>
      <w:r w:rsidR="007333BA" w:rsidRPr="007333BA">
        <w:rPr>
          <w:lang w:val="kk-KZ"/>
        </w:rPr>
        <w:instrText xml:space="preserve"> HYPERLINK "https://adilet.zan.kz/kaz/docs/Z070000319_%2024.11.2021" </w:instrText>
      </w:r>
      <w:r w:rsidR="007333BA">
        <w:fldChar w:fldCharType="separate"/>
      </w:r>
      <w:r w:rsidRPr="0043394F">
        <w:rPr>
          <w:rStyle w:val="a5"/>
          <w:rFonts w:eastAsia="Calibri"/>
          <w:color w:val="auto"/>
          <w:sz w:val="28"/>
          <w:szCs w:val="28"/>
          <w:u w:val="none"/>
          <w:lang w:val="kk-KZ"/>
        </w:rPr>
        <w:t>https://adilet.zan.kz/kaz/docs/Z070000319_</w:t>
      </w:r>
      <w:r w:rsidRPr="0043394F">
        <w:rPr>
          <w:rStyle w:val="a5"/>
          <w:color w:val="auto"/>
          <w:sz w:val="28"/>
          <w:szCs w:val="28"/>
          <w:u w:val="none"/>
          <w:lang w:val="kk-KZ"/>
        </w:rPr>
        <w:t xml:space="preserve"> </w:t>
      </w:r>
      <w:r w:rsidRPr="0043394F">
        <w:rPr>
          <w:rStyle w:val="a5"/>
          <w:rFonts w:eastAsia="Calibri"/>
          <w:color w:val="auto"/>
          <w:sz w:val="28"/>
          <w:szCs w:val="28"/>
          <w:u w:val="none"/>
          <w:lang w:val="kk-KZ"/>
        </w:rPr>
        <w:t>24.11.2021</w:t>
      </w:r>
      <w:r w:rsidR="007333BA">
        <w:rPr>
          <w:rStyle w:val="a5"/>
          <w:rFonts w:eastAsia="Calibri"/>
          <w:color w:val="auto"/>
          <w:sz w:val="28"/>
          <w:szCs w:val="28"/>
          <w:u w:val="none"/>
          <w:lang w:val="kk-KZ"/>
        </w:rPr>
        <w:fldChar w:fldCharType="end"/>
      </w:r>
      <w:r w:rsidRPr="0043394F">
        <w:rPr>
          <w:rStyle w:val="a5"/>
          <w:rFonts w:eastAsia="Calibri"/>
          <w:color w:val="auto"/>
          <w:sz w:val="28"/>
          <w:szCs w:val="28"/>
          <w:u w:val="none"/>
          <w:lang w:val="kk-KZ"/>
        </w:rPr>
        <w:t xml:space="preserve"> </w:t>
      </w:r>
    </w:p>
    <w:p w:rsidR="0043394F" w:rsidRPr="00B559EB" w:rsidRDefault="0043394F" w:rsidP="0043394F">
      <w:pPr>
        <w:pStyle w:val="ab"/>
        <w:spacing w:before="0" w:beforeAutospacing="0" w:after="0" w:afterAutospacing="0"/>
        <w:ind w:firstLine="567"/>
        <w:jc w:val="both"/>
        <w:rPr>
          <w:rFonts w:eastAsia="Calibri"/>
          <w:color w:val="auto"/>
          <w:sz w:val="28"/>
          <w:szCs w:val="28"/>
          <w:highlight w:val="yellow"/>
          <w:lang w:val="kk-KZ"/>
        </w:rPr>
      </w:pPr>
      <w:r w:rsidRPr="00B559EB">
        <w:rPr>
          <w:bCs/>
          <w:sz w:val="28"/>
          <w:szCs w:val="28"/>
          <w:lang w:val="kk-KZ"/>
        </w:rPr>
        <w:t xml:space="preserve">6 </w:t>
      </w:r>
      <w:r>
        <w:rPr>
          <w:bCs/>
          <w:sz w:val="28"/>
          <w:szCs w:val="28"/>
          <w:lang w:val="kk-KZ"/>
        </w:rPr>
        <w:t>Педагогтың</w:t>
      </w:r>
      <w:r w:rsidRPr="00B559EB">
        <w:rPr>
          <w:bCs/>
          <w:sz w:val="28"/>
          <w:szCs w:val="28"/>
          <w:lang w:val="kk-KZ"/>
        </w:rPr>
        <w:t xml:space="preserve"> кәсіби стандарты. «Атамекен» Қазақстан Республикасы Ұлттық кәсіпкерлер палатасының Басқарма төрағасының 2017 жылғы 8 маусымдағы № 133 бұйрығына қосымша</w:t>
      </w:r>
      <w:r w:rsidRPr="00B559EB">
        <w:rPr>
          <w:rFonts w:eastAsia="Calibri"/>
          <w:color w:val="auto"/>
          <w:sz w:val="28"/>
          <w:szCs w:val="28"/>
          <w:lang w:val="kk-KZ"/>
        </w:rPr>
        <w:t>.</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7 Дистерверг А.И. Избранные педагогические сочинения. – М.: Учпедгиз, 1956. – 259с.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8 Каптерев П.Ф.</w:t>
      </w:r>
      <w:r w:rsidRPr="00B559EB">
        <w:rPr>
          <w:color w:val="auto"/>
          <w:sz w:val="28"/>
          <w:szCs w:val="28"/>
        </w:rPr>
        <w:t xml:space="preserve"> Современные задачи народного образования в России: </w:t>
      </w:r>
      <w:r w:rsidRPr="00B559EB">
        <w:rPr>
          <w:color w:val="auto"/>
          <w:sz w:val="28"/>
          <w:szCs w:val="28"/>
          <w:lang w:val="kk-KZ"/>
        </w:rPr>
        <w:t xml:space="preserve">  </w:t>
      </w:r>
      <w:r w:rsidRPr="00B559EB">
        <w:rPr>
          <w:color w:val="auto"/>
          <w:sz w:val="28"/>
          <w:szCs w:val="28"/>
        </w:rPr>
        <w:t>/ П.Ф. </w:t>
      </w:r>
      <w:proofErr w:type="spellStart"/>
      <w:r w:rsidRPr="00B559EB">
        <w:rPr>
          <w:color w:val="auto"/>
          <w:sz w:val="28"/>
          <w:szCs w:val="28"/>
        </w:rPr>
        <w:t>Каптерев</w:t>
      </w:r>
      <w:proofErr w:type="spellEnd"/>
      <w:r w:rsidRPr="00B559EB">
        <w:rPr>
          <w:color w:val="auto"/>
          <w:sz w:val="28"/>
          <w:szCs w:val="28"/>
        </w:rPr>
        <w:t xml:space="preserve">. – </w:t>
      </w:r>
      <w:proofErr w:type="spellStart"/>
      <w:r w:rsidRPr="00B559EB">
        <w:rPr>
          <w:color w:val="auto"/>
          <w:sz w:val="28"/>
          <w:szCs w:val="28"/>
        </w:rPr>
        <w:t>Репр</w:t>
      </w:r>
      <w:proofErr w:type="spellEnd"/>
      <w:r w:rsidRPr="00B559EB">
        <w:rPr>
          <w:color w:val="auto"/>
          <w:sz w:val="28"/>
          <w:szCs w:val="28"/>
        </w:rPr>
        <w:t>. изд. 1913 г. – Москва : Директ-Медиа, 2014. – 88 с.</w:t>
      </w:r>
    </w:p>
    <w:p w:rsidR="0043394F" w:rsidRPr="00B559EB" w:rsidRDefault="0043394F" w:rsidP="0043394F">
      <w:pPr>
        <w:pStyle w:val="ab"/>
        <w:spacing w:before="0" w:beforeAutospacing="0" w:after="0" w:afterAutospacing="0"/>
        <w:ind w:firstLine="567"/>
        <w:jc w:val="both"/>
        <w:rPr>
          <w:color w:val="auto"/>
          <w:sz w:val="28"/>
          <w:szCs w:val="28"/>
        </w:rPr>
      </w:pPr>
      <w:r w:rsidRPr="00B559EB">
        <w:rPr>
          <w:color w:val="auto"/>
          <w:sz w:val="28"/>
          <w:szCs w:val="28"/>
          <w:lang w:val="kk-KZ"/>
        </w:rPr>
        <w:t xml:space="preserve">9 </w:t>
      </w:r>
      <w:r w:rsidRPr="00B559EB">
        <w:rPr>
          <w:color w:val="auto"/>
          <w:sz w:val="28"/>
          <w:szCs w:val="28"/>
        </w:rPr>
        <w:t>Ушинский К.Д.  Педагогические сочинения. В 6 т. Т. 2. /</w:t>
      </w:r>
      <w:r w:rsidRPr="00B559EB">
        <w:rPr>
          <w:color w:val="auto"/>
          <w:sz w:val="28"/>
          <w:szCs w:val="28"/>
          <w:lang w:val="kk-KZ"/>
        </w:rPr>
        <w:t xml:space="preserve"> </w:t>
      </w:r>
      <w:r w:rsidRPr="00B559EB">
        <w:rPr>
          <w:color w:val="auto"/>
          <w:sz w:val="28"/>
          <w:szCs w:val="28"/>
        </w:rPr>
        <w:t>Составитель С.Ф. Егоров. – М.: Педагогика, 1988. – 416с.</w:t>
      </w:r>
    </w:p>
    <w:p w:rsidR="0043394F" w:rsidRPr="00B559EB" w:rsidRDefault="0043394F" w:rsidP="0043394F">
      <w:pPr>
        <w:pStyle w:val="ab"/>
        <w:spacing w:before="0" w:beforeAutospacing="0" w:after="0" w:afterAutospacing="0"/>
        <w:ind w:firstLine="567"/>
        <w:jc w:val="both"/>
        <w:rPr>
          <w:color w:val="auto"/>
          <w:sz w:val="28"/>
          <w:szCs w:val="28"/>
        </w:rPr>
      </w:pPr>
      <w:r w:rsidRPr="00B559EB">
        <w:rPr>
          <w:color w:val="auto"/>
          <w:sz w:val="28"/>
          <w:szCs w:val="28"/>
          <w:lang w:val="kk-KZ"/>
        </w:rPr>
        <w:t xml:space="preserve">10 </w:t>
      </w:r>
      <w:proofErr w:type="spellStart"/>
      <w:r w:rsidRPr="00B559EB">
        <w:rPr>
          <w:color w:val="auto"/>
          <w:sz w:val="28"/>
          <w:szCs w:val="28"/>
        </w:rPr>
        <w:t>Жұмабаев</w:t>
      </w:r>
      <w:proofErr w:type="spellEnd"/>
      <w:r w:rsidRPr="00B559EB">
        <w:rPr>
          <w:color w:val="auto"/>
          <w:sz w:val="28"/>
          <w:szCs w:val="28"/>
        </w:rPr>
        <w:t xml:space="preserve"> М. </w:t>
      </w:r>
      <w:proofErr w:type="spellStart"/>
      <w:r w:rsidRPr="00B559EB">
        <w:rPr>
          <w:color w:val="auto"/>
          <w:sz w:val="28"/>
          <w:szCs w:val="28"/>
        </w:rPr>
        <w:t>Шығармалары</w:t>
      </w:r>
      <w:proofErr w:type="spellEnd"/>
      <w:r w:rsidRPr="00B559EB">
        <w:rPr>
          <w:color w:val="auto"/>
          <w:sz w:val="28"/>
          <w:szCs w:val="28"/>
        </w:rPr>
        <w:t xml:space="preserve">. –Алматы: </w:t>
      </w:r>
      <w:proofErr w:type="spellStart"/>
      <w:r w:rsidRPr="00B559EB">
        <w:rPr>
          <w:color w:val="auto"/>
          <w:sz w:val="28"/>
          <w:szCs w:val="28"/>
        </w:rPr>
        <w:t>Жазушы</w:t>
      </w:r>
      <w:proofErr w:type="spellEnd"/>
      <w:r w:rsidRPr="00B559EB">
        <w:rPr>
          <w:color w:val="auto"/>
          <w:sz w:val="28"/>
          <w:szCs w:val="28"/>
        </w:rPr>
        <w:t>, 2003. – 230б.</w:t>
      </w:r>
    </w:p>
    <w:p w:rsidR="0043394F" w:rsidRPr="00B559EB" w:rsidRDefault="0043394F" w:rsidP="0043394F">
      <w:pPr>
        <w:pStyle w:val="ab"/>
        <w:spacing w:before="0" w:beforeAutospacing="0" w:after="0" w:afterAutospacing="0"/>
        <w:ind w:firstLine="567"/>
        <w:jc w:val="both"/>
        <w:rPr>
          <w:color w:val="auto"/>
          <w:sz w:val="28"/>
          <w:szCs w:val="28"/>
        </w:rPr>
      </w:pPr>
      <w:r w:rsidRPr="00B559EB">
        <w:rPr>
          <w:color w:val="auto"/>
          <w:sz w:val="28"/>
          <w:szCs w:val="28"/>
          <w:lang w:val="kk-KZ"/>
        </w:rPr>
        <w:t xml:space="preserve">11 </w:t>
      </w:r>
      <w:r w:rsidRPr="00B559EB">
        <w:rPr>
          <w:color w:val="auto"/>
          <w:sz w:val="28"/>
          <w:szCs w:val="28"/>
        </w:rPr>
        <w:t xml:space="preserve">Ананьев Б.Г. Психология педагогической оценки: </w:t>
      </w:r>
      <w:proofErr w:type="spellStart"/>
      <w:r w:rsidRPr="00B559EB">
        <w:rPr>
          <w:color w:val="auto"/>
          <w:sz w:val="28"/>
          <w:szCs w:val="28"/>
        </w:rPr>
        <w:t>Избр</w:t>
      </w:r>
      <w:proofErr w:type="spellEnd"/>
      <w:r w:rsidRPr="00B559EB">
        <w:rPr>
          <w:color w:val="auto"/>
          <w:sz w:val="28"/>
          <w:szCs w:val="28"/>
        </w:rPr>
        <w:t>. труды. В 2-х т. Т. 2. - М., 1980. - С. 128-267.</w:t>
      </w:r>
    </w:p>
    <w:p w:rsidR="0043394F" w:rsidRPr="00B559EB" w:rsidRDefault="0043394F" w:rsidP="0043394F">
      <w:pPr>
        <w:pStyle w:val="ab"/>
        <w:spacing w:before="0" w:beforeAutospacing="0" w:after="0" w:afterAutospacing="0"/>
        <w:ind w:firstLine="567"/>
        <w:jc w:val="both"/>
        <w:rPr>
          <w:color w:val="auto"/>
          <w:sz w:val="28"/>
          <w:szCs w:val="28"/>
        </w:rPr>
      </w:pPr>
      <w:r w:rsidRPr="00B559EB">
        <w:rPr>
          <w:color w:val="auto"/>
          <w:sz w:val="28"/>
          <w:szCs w:val="28"/>
          <w:lang w:val="kk-KZ"/>
        </w:rPr>
        <w:t xml:space="preserve">12 </w:t>
      </w:r>
      <w:r w:rsidRPr="00B559EB">
        <w:rPr>
          <w:color w:val="auto"/>
          <w:sz w:val="28"/>
          <w:szCs w:val="28"/>
        </w:rPr>
        <w:t>Беспалько В.П. Слагаемые педагогической технологии. - М., 1989.</w:t>
      </w:r>
      <w:r w:rsidRPr="00B559EB">
        <w:rPr>
          <w:color w:val="auto"/>
          <w:sz w:val="28"/>
          <w:szCs w:val="28"/>
          <w:lang w:val="kk-KZ"/>
        </w:rPr>
        <w:t xml:space="preserve">          </w:t>
      </w:r>
      <w:r w:rsidRPr="00B559EB">
        <w:rPr>
          <w:color w:val="auto"/>
          <w:sz w:val="28"/>
          <w:szCs w:val="28"/>
        </w:rPr>
        <w:t>-</w:t>
      </w:r>
      <w:r w:rsidRPr="00B559EB">
        <w:rPr>
          <w:color w:val="auto"/>
          <w:sz w:val="28"/>
          <w:szCs w:val="28"/>
          <w:lang w:val="kk-KZ"/>
        </w:rPr>
        <w:t xml:space="preserve"> </w:t>
      </w:r>
      <w:r w:rsidRPr="00B559EB">
        <w:rPr>
          <w:color w:val="auto"/>
          <w:sz w:val="28"/>
          <w:szCs w:val="28"/>
        </w:rPr>
        <w:t>190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 xml:space="preserve">13 </w:t>
      </w:r>
      <w:r w:rsidRPr="00B559EB">
        <w:rPr>
          <w:color w:val="auto"/>
          <w:sz w:val="28"/>
          <w:szCs w:val="28"/>
        </w:rPr>
        <w:t>Бабанский Ю.К. Проблемы повышения эффективности педаго</w:t>
      </w:r>
      <w:r w:rsidRPr="00B559EB">
        <w:rPr>
          <w:color w:val="auto"/>
          <w:sz w:val="28"/>
          <w:szCs w:val="28"/>
        </w:rPr>
        <w:softHyphen/>
        <w:t xml:space="preserve">гических исследований. - М., 1982. - 192 с. </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14 Қоянбаев Ж.Б., Қоянбаев Р.М. Педагогика. –Алматы:Атамұра, 2002. -384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15 Подласый И.П. Педагогика. Новый курс. Учебник для пед.вузов: В 2 кн.-М.:</w:t>
      </w:r>
      <w:r w:rsidRPr="00B559EB">
        <w:rPr>
          <w:color w:val="auto"/>
          <w:sz w:val="28"/>
          <w:szCs w:val="28"/>
        </w:rPr>
        <w:t xml:space="preserve"> </w:t>
      </w:r>
      <w:r w:rsidRPr="00B559EB">
        <w:rPr>
          <w:color w:val="auto"/>
          <w:sz w:val="28"/>
          <w:szCs w:val="28"/>
          <w:lang w:val="kk-KZ"/>
        </w:rPr>
        <w:t>Гуманит.изд.центр ВЛАДОС, 1999.-Кн. 1:Общие основы. Процесс обучения. -576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16 Пошаев Д.Қ. Ғылыми-педагогикалық зерттеу негіздері. Оқу құралы. – Шымкент: Нұрлы бейне, 2011. -184 б.</w:t>
      </w:r>
    </w:p>
    <w:p w:rsidR="0043394F" w:rsidRPr="00B559EB" w:rsidRDefault="0043394F" w:rsidP="0043394F">
      <w:pPr>
        <w:pStyle w:val="ab"/>
        <w:spacing w:before="0" w:beforeAutospacing="0" w:after="0" w:afterAutospacing="0"/>
        <w:ind w:firstLine="567"/>
        <w:jc w:val="both"/>
        <w:rPr>
          <w:color w:val="auto"/>
          <w:sz w:val="28"/>
          <w:szCs w:val="28"/>
        </w:rPr>
      </w:pPr>
      <w:r w:rsidRPr="00B559EB">
        <w:rPr>
          <w:color w:val="auto"/>
          <w:sz w:val="28"/>
          <w:szCs w:val="28"/>
          <w:lang w:val="kk-KZ"/>
        </w:rPr>
        <w:t xml:space="preserve">17 </w:t>
      </w:r>
      <w:proofErr w:type="spellStart"/>
      <w:r w:rsidRPr="00B559EB">
        <w:rPr>
          <w:color w:val="auto"/>
          <w:sz w:val="28"/>
          <w:szCs w:val="28"/>
        </w:rPr>
        <w:t>Сластенин</w:t>
      </w:r>
      <w:proofErr w:type="spellEnd"/>
      <w:r w:rsidRPr="00B559EB">
        <w:rPr>
          <w:color w:val="auto"/>
          <w:sz w:val="28"/>
          <w:szCs w:val="28"/>
        </w:rPr>
        <w:t xml:space="preserve"> В. А. Учитель и время // Советская педагогика.</w:t>
      </w:r>
      <w:r w:rsidRPr="00B559EB">
        <w:rPr>
          <w:color w:val="auto"/>
          <w:sz w:val="28"/>
          <w:szCs w:val="28"/>
          <w:lang w:val="kk-KZ"/>
        </w:rPr>
        <w:t xml:space="preserve"> </w:t>
      </w:r>
      <w:r w:rsidRPr="00B559EB">
        <w:rPr>
          <w:color w:val="auto"/>
          <w:sz w:val="28"/>
          <w:szCs w:val="28"/>
        </w:rPr>
        <w:t>- 1990. - N9. - С. 3-9.</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lastRenderedPageBreak/>
        <w:t xml:space="preserve">18 </w:t>
      </w:r>
      <w:proofErr w:type="spellStart"/>
      <w:r w:rsidRPr="00B559EB">
        <w:rPr>
          <w:color w:val="auto"/>
          <w:sz w:val="28"/>
          <w:szCs w:val="28"/>
        </w:rPr>
        <w:t>Шадриков</w:t>
      </w:r>
      <w:proofErr w:type="spellEnd"/>
      <w:r w:rsidRPr="00B559EB">
        <w:rPr>
          <w:color w:val="auto"/>
          <w:sz w:val="28"/>
          <w:szCs w:val="28"/>
        </w:rPr>
        <w:t xml:space="preserve"> В.Д. Педагогическое оценивание : учебное пособие / В.Д. </w:t>
      </w:r>
      <w:proofErr w:type="spellStart"/>
      <w:r w:rsidRPr="00B559EB">
        <w:rPr>
          <w:color w:val="auto"/>
          <w:sz w:val="28"/>
          <w:szCs w:val="28"/>
        </w:rPr>
        <w:t>Шадриков</w:t>
      </w:r>
      <w:proofErr w:type="spellEnd"/>
      <w:r w:rsidRPr="00B559EB">
        <w:rPr>
          <w:color w:val="auto"/>
          <w:sz w:val="28"/>
          <w:szCs w:val="28"/>
        </w:rPr>
        <w:t xml:space="preserve">, И.А. </w:t>
      </w:r>
      <w:proofErr w:type="spellStart"/>
      <w:r w:rsidRPr="00B559EB">
        <w:rPr>
          <w:color w:val="auto"/>
          <w:sz w:val="28"/>
          <w:szCs w:val="28"/>
        </w:rPr>
        <w:t>Шадрикова</w:t>
      </w:r>
      <w:proofErr w:type="spellEnd"/>
      <w:r w:rsidRPr="00B559EB">
        <w:rPr>
          <w:color w:val="auto"/>
          <w:sz w:val="28"/>
          <w:szCs w:val="28"/>
        </w:rPr>
        <w:t xml:space="preserve">. – М. : Университетская книга, РИД </w:t>
      </w:r>
      <w:proofErr w:type="spellStart"/>
      <w:r w:rsidRPr="00B559EB">
        <w:rPr>
          <w:color w:val="auto"/>
          <w:sz w:val="28"/>
          <w:szCs w:val="28"/>
        </w:rPr>
        <w:t>РосНОУ</w:t>
      </w:r>
      <w:proofErr w:type="spellEnd"/>
      <w:r w:rsidRPr="00B559EB">
        <w:rPr>
          <w:color w:val="auto"/>
          <w:sz w:val="28"/>
          <w:szCs w:val="28"/>
        </w:rPr>
        <w:t>, 2018. – 156 с.</w:t>
      </w:r>
    </w:p>
    <w:p w:rsidR="0043394F" w:rsidRPr="00B559EB" w:rsidRDefault="0043394F" w:rsidP="0043394F">
      <w:pPr>
        <w:pStyle w:val="ab"/>
        <w:spacing w:before="0" w:beforeAutospacing="0" w:after="0" w:afterAutospacing="0"/>
        <w:ind w:firstLine="567"/>
        <w:jc w:val="both"/>
        <w:rPr>
          <w:sz w:val="28"/>
          <w:szCs w:val="28"/>
          <w:lang w:val="en-US"/>
        </w:rPr>
      </w:pPr>
      <w:r w:rsidRPr="00B559EB">
        <w:rPr>
          <w:color w:val="auto"/>
          <w:sz w:val="28"/>
          <w:szCs w:val="28"/>
          <w:lang w:val="kk-KZ"/>
        </w:rPr>
        <w:t xml:space="preserve">19 </w:t>
      </w:r>
      <w:r w:rsidRPr="00B559EB">
        <w:rPr>
          <w:sz w:val="28"/>
          <w:szCs w:val="28"/>
          <w:lang w:val="kk-KZ"/>
        </w:rPr>
        <w:t>Ainsworth L.B. &amp;</w:t>
      </w:r>
      <w:r w:rsidRPr="00B559EB">
        <w:rPr>
          <w:sz w:val="28"/>
          <w:szCs w:val="28"/>
          <w:lang w:val="en-US"/>
        </w:rPr>
        <w:t xml:space="preserve"> </w:t>
      </w:r>
      <w:r w:rsidRPr="00B559EB">
        <w:rPr>
          <w:sz w:val="28"/>
          <w:szCs w:val="28"/>
          <w:lang w:val="kk-KZ"/>
        </w:rPr>
        <w:t>Viegut D.J.</w:t>
      </w:r>
      <w:r w:rsidRPr="00B559EB">
        <w:rPr>
          <w:sz w:val="28"/>
          <w:szCs w:val="28"/>
          <w:lang w:val="en-US"/>
        </w:rPr>
        <w:t xml:space="preserve"> (2006). Improving formative assessment practice to empower student learning. Thousand Oaks, CA: Corwin. </w:t>
      </w:r>
    </w:p>
    <w:p w:rsidR="0043394F" w:rsidRPr="00B559EB" w:rsidRDefault="0043394F" w:rsidP="0043394F">
      <w:pPr>
        <w:pStyle w:val="ab"/>
        <w:spacing w:before="0" w:beforeAutospacing="0" w:after="0" w:afterAutospacing="0"/>
        <w:ind w:firstLine="567"/>
        <w:jc w:val="both"/>
        <w:rPr>
          <w:color w:val="auto"/>
          <w:sz w:val="28"/>
          <w:szCs w:val="28"/>
          <w:highlight w:val="green"/>
          <w:lang w:val="en-US"/>
        </w:rPr>
      </w:pPr>
      <w:r w:rsidRPr="00B559EB">
        <w:rPr>
          <w:color w:val="auto"/>
          <w:sz w:val="28"/>
          <w:szCs w:val="28"/>
          <w:lang w:val="kk-KZ"/>
        </w:rPr>
        <w:t xml:space="preserve">20 </w:t>
      </w:r>
      <w:r w:rsidRPr="00B559EB">
        <w:rPr>
          <w:sz w:val="28"/>
          <w:szCs w:val="28"/>
          <w:lang w:val="kk-KZ"/>
        </w:rPr>
        <w:t>Bennett R.E.</w:t>
      </w:r>
      <w:r w:rsidRPr="00B559EB">
        <w:rPr>
          <w:sz w:val="28"/>
          <w:szCs w:val="28"/>
          <w:lang w:val="en-US"/>
        </w:rPr>
        <w:t xml:space="preserve"> (2011). Formative assessment: a critical review. Assessment in Education: </w:t>
      </w:r>
      <w:proofErr w:type="spellStart"/>
      <w:r w:rsidRPr="00B559EB">
        <w:rPr>
          <w:sz w:val="28"/>
          <w:szCs w:val="28"/>
          <w:lang w:val="en-US"/>
        </w:rPr>
        <w:t>PrinciplesPolicy</w:t>
      </w:r>
      <w:proofErr w:type="spellEnd"/>
      <w:r w:rsidRPr="00B559EB">
        <w:rPr>
          <w:sz w:val="28"/>
          <w:szCs w:val="28"/>
          <w:lang w:val="en-US"/>
        </w:rPr>
        <w:t xml:space="preserve"> and Practice, 18 (1), 5-25.</w:t>
      </w:r>
    </w:p>
    <w:p w:rsidR="0043394F" w:rsidRPr="00B559EB" w:rsidRDefault="0043394F" w:rsidP="0043394F">
      <w:pPr>
        <w:pStyle w:val="ab"/>
        <w:spacing w:before="0" w:beforeAutospacing="0" w:after="0" w:afterAutospacing="0"/>
        <w:ind w:firstLine="567"/>
        <w:jc w:val="both"/>
        <w:rPr>
          <w:sz w:val="28"/>
          <w:szCs w:val="28"/>
          <w:lang w:val="en-US"/>
        </w:rPr>
      </w:pPr>
      <w:r w:rsidRPr="00B559EB">
        <w:rPr>
          <w:color w:val="auto"/>
          <w:sz w:val="28"/>
          <w:szCs w:val="28"/>
          <w:lang w:val="en-US"/>
        </w:rPr>
        <w:t xml:space="preserve">21 </w:t>
      </w:r>
      <w:r w:rsidRPr="00B559EB">
        <w:rPr>
          <w:sz w:val="28"/>
          <w:szCs w:val="28"/>
          <w:lang w:val="kk-KZ"/>
        </w:rPr>
        <w:t>Black H.</w:t>
      </w:r>
      <w:r w:rsidRPr="00B559EB">
        <w:rPr>
          <w:sz w:val="28"/>
          <w:szCs w:val="28"/>
          <w:lang w:val="en-US"/>
        </w:rPr>
        <w:t xml:space="preserve"> (1986). Assessment for learning. In D.L. Nuttall (Ed.), Assessment Education Achievement. (pp. 7-18). London: Falmer Press.</w:t>
      </w:r>
    </w:p>
    <w:p w:rsidR="0043394F" w:rsidRPr="0043394F" w:rsidRDefault="0043394F" w:rsidP="0043394F">
      <w:pPr>
        <w:pStyle w:val="ab"/>
        <w:spacing w:before="0" w:beforeAutospacing="0" w:after="0" w:afterAutospacing="0"/>
        <w:ind w:firstLine="567"/>
        <w:jc w:val="both"/>
        <w:rPr>
          <w:color w:val="auto"/>
          <w:sz w:val="28"/>
          <w:szCs w:val="28"/>
          <w:lang w:val="en-US"/>
        </w:rPr>
      </w:pPr>
      <w:r w:rsidRPr="0043394F">
        <w:rPr>
          <w:sz w:val="28"/>
          <w:szCs w:val="28"/>
          <w:lang w:val="en-US"/>
        </w:rPr>
        <w:t xml:space="preserve">22 </w:t>
      </w:r>
      <w:r w:rsidRPr="0043394F">
        <w:rPr>
          <w:sz w:val="28"/>
          <w:szCs w:val="28"/>
          <w:lang w:val="kk-KZ"/>
        </w:rPr>
        <w:t>Black P.J.</w:t>
      </w:r>
      <w:r w:rsidRPr="0043394F">
        <w:rPr>
          <w:sz w:val="28"/>
          <w:szCs w:val="28"/>
          <w:lang w:val="en-US"/>
        </w:rPr>
        <w:t xml:space="preserve"> </w:t>
      </w:r>
      <w:r w:rsidRPr="0043394F">
        <w:rPr>
          <w:sz w:val="28"/>
          <w:szCs w:val="28"/>
          <w:lang w:val="kk-KZ"/>
        </w:rPr>
        <w:t>&amp; Wiliam D.</w:t>
      </w:r>
      <w:r w:rsidRPr="0043394F">
        <w:rPr>
          <w:sz w:val="28"/>
          <w:szCs w:val="28"/>
          <w:lang w:val="en-US"/>
        </w:rPr>
        <w:t xml:space="preserve"> (2009) Developing the theory of formative assessment. Educational Assessment, Assessment and Accountability, 21 (1), 5-31</w:t>
      </w:r>
    </w:p>
    <w:p w:rsidR="0043394F" w:rsidRPr="0043394F" w:rsidRDefault="0043394F" w:rsidP="0043394F">
      <w:pPr>
        <w:pStyle w:val="6"/>
        <w:tabs>
          <w:tab w:val="num" w:pos="0"/>
        </w:tabs>
        <w:spacing w:before="0" w:after="0"/>
        <w:ind w:left="0" w:firstLine="567"/>
        <w:rPr>
          <w:rFonts w:ascii="Times New Roman" w:hAnsi="Times New Roman"/>
          <w:b w:val="0"/>
          <w:color w:val="auto"/>
          <w:sz w:val="28"/>
          <w:szCs w:val="28"/>
          <w:lang w:val="en-US"/>
        </w:rPr>
      </w:pPr>
      <w:r w:rsidRPr="0043394F">
        <w:rPr>
          <w:rFonts w:ascii="Times New Roman" w:hAnsi="Times New Roman"/>
          <w:b w:val="0"/>
          <w:color w:val="auto"/>
          <w:sz w:val="28"/>
          <w:szCs w:val="28"/>
          <w:lang w:val="kk-KZ"/>
        </w:rPr>
        <w:t xml:space="preserve">23 </w:t>
      </w:r>
      <w:proofErr w:type="spellStart"/>
      <w:r w:rsidRPr="0043394F">
        <w:rPr>
          <w:rFonts w:ascii="Times New Roman" w:hAnsi="Times New Roman"/>
          <w:b w:val="0"/>
          <w:color w:val="002033"/>
          <w:sz w:val="28"/>
          <w:szCs w:val="28"/>
          <w:shd w:val="clear" w:color="auto" w:fill="FFFFFF"/>
          <w:lang w:val="en-US"/>
        </w:rPr>
        <w:t>Atılgan</w:t>
      </w:r>
      <w:proofErr w:type="spellEnd"/>
      <w:r w:rsidRPr="0043394F">
        <w:rPr>
          <w:rFonts w:ascii="Times New Roman" w:hAnsi="Times New Roman"/>
          <w:b w:val="0"/>
          <w:color w:val="002033"/>
          <w:sz w:val="28"/>
          <w:szCs w:val="28"/>
          <w:shd w:val="clear" w:color="auto" w:fill="FFFFFF"/>
          <w:lang w:val="en-US"/>
        </w:rPr>
        <w:t xml:space="preserve"> H. (Ed.) (2006) </w:t>
      </w:r>
      <w:proofErr w:type="spellStart"/>
      <w:r w:rsidRPr="0043394F">
        <w:rPr>
          <w:rFonts w:ascii="Times New Roman" w:hAnsi="Times New Roman"/>
          <w:b w:val="0"/>
          <w:color w:val="002033"/>
          <w:sz w:val="28"/>
          <w:szCs w:val="28"/>
          <w:shd w:val="clear" w:color="auto" w:fill="FFFFFF"/>
          <w:lang w:val="en-US"/>
        </w:rPr>
        <w:t>Eğitimde</w:t>
      </w:r>
      <w:proofErr w:type="spellEnd"/>
      <w:r w:rsidRPr="0043394F">
        <w:rPr>
          <w:rFonts w:ascii="Times New Roman" w:hAnsi="Times New Roman"/>
          <w:b w:val="0"/>
          <w:color w:val="002033"/>
          <w:sz w:val="28"/>
          <w:szCs w:val="28"/>
          <w:shd w:val="clear" w:color="auto" w:fill="FFFFFF"/>
          <w:lang w:val="en-US"/>
        </w:rPr>
        <w:t xml:space="preserve"> </w:t>
      </w:r>
      <w:proofErr w:type="spellStart"/>
      <w:r w:rsidRPr="0043394F">
        <w:rPr>
          <w:rFonts w:ascii="Times New Roman" w:hAnsi="Times New Roman"/>
          <w:b w:val="0"/>
          <w:color w:val="002033"/>
          <w:sz w:val="28"/>
          <w:szCs w:val="28"/>
          <w:shd w:val="clear" w:color="auto" w:fill="FFFFFF"/>
          <w:lang w:val="en-US"/>
        </w:rPr>
        <w:t>Ölçme</w:t>
      </w:r>
      <w:proofErr w:type="spellEnd"/>
      <w:r w:rsidRPr="0043394F">
        <w:rPr>
          <w:rFonts w:ascii="Times New Roman" w:hAnsi="Times New Roman"/>
          <w:b w:val="0"/>
          <w:color w:val="002033"/>
          <w:sz w:val="28"/>
          <w:szCs w:val="28"/>
          <w:shd w:val="clear" w:color="auto" w:fill="FFFFFF"/>
          <w:lang w:val="en-US"/>
        </w:rPr>
        <w:t xml:space="preserve"> </w:t>
      </w:r>
      <w:proofErr w:type="spellStart"/>
      <w:r w:rsidRPr="0043394F">
        <w:rPr>
          <w:rFonts w:ascii="Times New Roman" w:hAnsi="Times New Roman"/>
          <w:b w:val="0"/>
          <w:color w:val="002033"/>
          <w:sz w:val="28"/>
          <w:szCs w:val="28"/>
          <w:shd w:val="clear" w:color="auto" w:fill="FFFFFF"/>
          <w:lang w:val="en-US"/>
        </w:rPr>
        <w:t>ve</w:t>
      </w:r>
      <w:proofErr w:type="spellEnd"/>
      <w:r w:rsidRPr="0043394F">
        <w:rPr>
          <w:rFonts w:ascii="Times New Roman" w:hAnsi="Times New Roman"/>
          <w:b w:val="0"/>
          <w:color w:val="002033"/>
          <w:sz w:val="28"/>
          <w:szCs w:val="28"/>
          <w:shd w:val="clear" w:color="auto" w:fill="FFFFFF"/>
          <w:lang w:val="en-US"/>
        </w:rPr>
        <w:t xml:space="preserve"> </w:t>
      </w:r>
      <w:proofErr w:type="spellStart"/>
      <w:r w:rsidRPr="0043394F">
        <w:rPr>
          <w:rFonts w:ascii="Times New Roman" w:hAnsi="Times New Roman"/>
          <w:b w:val="0"/>
          <w:color w:val="002033"/>
          <w:sz w:val="28"/>
          <w:szCs w:val="28"/>
          <w:shd w:val="clear" w:color="auto" w:fill="FFFFFF"/>
          <w:lang w:val="en-US"/>
        </w:rPr>
        <w:t>Değerlendirme</w:t>
      </w:r>
      <w:proofErr w:type="spellEnd"/>
      <w:r w:rsidRPr="0043394F">
        <w:rPr>
          <w:rFonts w:ascii="Times New Roman" w:hAnsi="Times New Roman"/>
          <w:b w:val="0"/>
          <w:color w:val="002033"/>
          <w:sz w:val="28"/>
          <w:szCs w:val="28"/>
          <w:shd w:val="clear" w:color="auto" w:fill="FFFFFF"/>
          <w:lang w:val="en-US"/>
        </w:rPr>
        <w:t xml:space="preserve">. </w:t>
      </w:r>
      <w:proofErr w:type="spellStart"/>
      <w:r w:rsidRPr="0043394F">
        <w:rPr>
          <w:rFonts w:ascii="Times New Roman" w:hAnsi="Times New Roman"/>
          <w:b w:val="0"/>
          <w:color w:val="002033"/>
          <w:sz w:val="28"/>
          <w:szCs w:val="28"/>
          <w:shd w:val="clear" w:color="auto" w:fill="FFFFFF"/>
          <w:lang w:val="en-US"/>
        </w:rPr>
        <w:t>Anı</w:t>
      </w:r>
      <w:proofErr w:type="spellEnd"/>
      <w:r w:rsidRPr="0043394F">
        <w:rPr>
          <w:rFonts w:ascii="Times New Roman" w:hAnsi="Times New Roman"/>
          <w:b w:val="0"/>
          <w:color w:val="002033"/>
          <w:sz w:val="28"/>
          <w:szCs w:val="28"/>
          <w:shd w:val="clear" w:color="auto" w:fill="FFFFFF"/>
          <w:lang w:val="en-US"/>
        </w:rPr>
        <w:t xml:space="preserve"> </w:t>
      </w:r>
      <w:proofErr w:type="spellStart"/>
      <w:r w:rsidRPr="0043394F">
        <w:rPr>
          <w:rFonts w:ascii="Times New Roman" w:hAnsi="Times New Roman"/>
          <w:b w:val="0"/>
          <w:color w:val="002033"/>
          <w:sz w:val="28"/>
          <w:szCs w:val="28"/>
          <w:shd w:val="clear" w:color="auto" w:fill="FFFFFF"/>
          <w:lang w:val="en-US"/>
        </w:rPr>
        <w:t>Yayıncılık</w:t>
      </w:r>
      <w:proofErr w:type="spellEnd"/>
      <w:r w:rsidRPr="0043394F">
        <w:rPr>
          <w:rFonts w:ascii="Times New Roman" w:hAnsi="Times New Roman"/>
          <w:b w:val="0"/>
          <w:color w:val="002033"/>
          <w:sz w:val="28"/>
          <w:szCs w:val="28"/>
          <w:shd w:val="clear" w:color="auto" w:fill="FFFFFF"/>
          <w:lang w:val="en-US"/>
        </w:rPr>
        <w:t>. Ankara.</w:t>
      </w:r>
    </w:p>
    <w:p w:rsidR="0043394F" w:rsidRPr="0043394F" w:rsidRDefault="0043394F" w:rsidP="0043394F">
      <w:pPr>
        <w:pStyle w:val="6"/>
        <w:tabs>
          <w:tab w:val="num" w:pos="0"/>
        </w:tabs>
        <w:spacing w:before="0" w:after="0"/>
        <w:ind w:left="0" w:firstLine="567"/>
        <w:rPr>
          <w:rFonts w:ascii="Times New Roman" w:hAnsi="Times New Roman"/>
          <w:b w:val="0"/>
          <w:sz w:val="28"/>
          <w:szCs w:val="28"/>
          <w:lang w:val="kk-KZ"/>
        </w:rPr>
      </w:pPr>
      <w:r w:rsidRPr="0043394F">
        <w:rPr>
          <w:rFonts w:ascii="Times New Roman" w:hAnsi="Times New Roman"/>
          <w:b w:val="0"/>
          <w:color w:val="auto"/>
          <w:sz w:val="28"/>
          <w:szCs w:val="28"/>
          <w:lang w:val="kk-KZ"/>
        </w:rPr>
        <w:t>24</w:t>
      </w:r>
      <w:r w:rsidRPr="0043394F">
        <w:rPr>
          <w:rFonts w:ascii="Times New Roman" w:hAnsi="Times New Roman"/>
          <w:b w:val="0"/>
          <w:color w:val="002033"/>
          <w:sz w:val="28"/>
          <w:szCs w:val="28"/>
          <w:shd w:val="clear" w:color="auto" w:fill="FFFFFF"/>
          <w:lang w:val="en-US"/>
        </w:rPr>
        <w:t>.</w:t>
      </w:r>
      <w:r w:rsidRPr="0043394F">
        <w:rPr>
          <w:rFonts w:ascii="Times New Roman" w:hAnsi="Times New Roman"/>
          <w:b w:val="0"/>
          <w:color w:val="002033"/>
          <w:sz w:val="28"/>
          <w:szCs w:val="28"/>
          <w:shd w:val="clear" w:color="auto" w:fill="FFFFFF"/>
          <w:lang w:val="kk-KZ"/>
        </w:rPr>
        <w:t xml:space="preserve"> </w:t>
      </w:r>
      <w:proofErr w:type="spellStart"/>
      <w:r w:rsidRPr="0043394F">
        <w:rPr>
          <w:rFonts w:ascii="Times New Roman" w:hAnsi="Times New Roman"/>
          <w:b w:val="0"/>
          <w:sz w:val="28"/>
          <w:szCs w:val="28"/>
          <w:lang w:val="en-US"/>
        </w:rPr>
        <w:t>Sabirov</w:t>
      </w:r>
      <w:proofErr w:type="spellEnd"/>
      <w:r w:rsidRPr="0043394F">
        <w:rPr>
          <w:rFonts w:ascii="Times New Roman" w:hAnsi="Times New Roman"/>
          <w:b w:val="0"/>
          <w:sz w:val="28"/>
          <w:szCs w:val="28"/>
          <w:lang w:val="en-US"/>
        </w:rPr>
        <w:t xml:space="preserve"> O.</w:t>
      </w:r>
      <w:r w:rsidRPr="0043394F">
        <w:rPr>
          <w:rFonts w:ascii="Times New Roman" w:hAnsi="Times New Roman"/>
          <w:b w:val="0"/>
          <w:sz w:val="28"/>
          <w:szCs w:val="28"/>
          <w:lang w:val="kk-KZ"/>
        </w:rPr>
        <w:t xml:space="preserve"> Features of pedagogical control in the physical education system of students. Scientific journal National Pedagogical Dragomanov University. Issue 11 (157) 2022, рр. 18-20.</w:t>
      </w:r>
    </w:p>
    <w:p w:rsidR="0043394F" w:rsidRPr="0043394F" w:rsidRDefault="0043394F" w:rsidP="0043394F">
      <w:pPr>
        <w:pStyle w:val="6"/>
        <w:tabs>
          <w:tab w:val="num" w:pos="0"/>
        </w:tabs>
        <w:spacing w:before="0" w:after="0"/>
        <w:ind w:left="0" w:firstLine="567"/>
        <w:rPr>
          <w:rFonts w:ascii="Times New Roman" w:hAnsi="Times New Roman"/>
          <w:b w:val="0"/>
          <w:color w:val="auto"/>
          <w:sz w:val="28"/>
          <w:szCs w:val="28"/>
          <w:lang w:val="kk-KZ"/>
        </w:rPr>
      </w:pPr>
      <w:r w:rsidRPr="0043394F">
        <w:rPr>
          <w:rFonts w:ascii="Times New Roman" w:hAnsi="Times New Roman"/>
          <w:b w:val="0"/>
          <w:color w:val="auto"/>
          <w:sz w:val="28"/>
          <w:szCs w:val="28"/>
          <w:lang w:val="kk-KZ"/>
        </w:rPr>
        <w:t xml:space="preserve">25 Ilcheva J., Stoyanova H. Retrospective and contemporary state of pedagogical control. </w:t>
      </w:r>
      <w:r w:rsidRPr="0043394F">
        <w:rPr>
          <w:rFonts w:ascii="Times New Roman" w:hAnsi="Times New Roman"/>
          <w:b w:val="0"/>
          <w:sz w:val="28"/>
          <w:szCs w:val="28"/>
          <w:lang w:val="en-US"/>
        </w:rPr>
        <w:t>Journal of mining and geological sciences, Vol. 60, Part IV, Humanitarian sciences and Economics, 2017</w:t>
      </w:r>
      <w:r w:rsidRPr="0043394F">
        <w:rPr>
          <w:rFonts w:ascii="Times New Roman" w:hAnsi="Times New Roman"/>
          <w:b w:val="0"/>
          <w:sz w:val="28"/>
          <w:szCs w:val="28"/>
          <w:lang w:val="kk-KZ"/>
        </w:rPr>
        <w:t>. рр.88-93</w:t>
      </w:r>
    </w:p>
    <w:p w:rsidR="0043394F" w:rsidRPr="0043394F" w:rsidRDefault="0043394F" w:rsidP="0043394F">
      <w:pPr>
        <w:pStyle w:val="6"/>
        <w:tabs>
          <w:tab w:val="num" w:pos="0"/>
        </w:tabs>
        <w:spacing w:before="0" w:after="0"/>
        <w:ind w:left="0" w:firstLine="567"/>
        <w:rPr>
          <w:rFonts w:ascii="Times New Roman" w:hAnsi="Times New Roman"/>
          <w:b w:val="0"/>
          <w:sz w:val="28"/>
          <w:szCs w:val="28"/>
          <w:lang w:val="kk-KZ"/>
        </w:rPr>
      </w:pPr>
      <w:r w:rsidRPr="0043394F">
        <w:rPr>
          <w:rFonts w:ascii="Times New Roman" w:hAnsi="Times New Roman"/>
          <w:b w:val="0"/>
          <w:sz w:val="28"/>
          <w:szCs w:val="28"/>
          <w:lang w:val="kk-KZ"/>
        </w:rPr>
        <w:t>26 Stolyarova E. &amp; Nizhnik G. (2014). Organization of the types of pedagogical control by using the methods of problem training in frames of teaching to the program material of sports pedagogical disciplines. Uchenye zapiski universiteta imeni P.F. Lesgafta. 160-162. 10.5930/issn.1994-4683.2014.02.108.p160-162.</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27 Ziyoyev O.T., Jorayev S.S. Pedagogical Control Methods of Kurash Training. Novateur publications international journal of innovations in engineering research and technology [IJIERT]. VOLUME 7, ISSUE 11, Nov.-2020</w:t>
      </w:r>
    </w:p>
    <w:p w:rsidR="0043394F" w:rsidRPr="00B559EB" w:rsidRDefault="0043394F" w:rsidP="0043394F">
      <w:pPr>
        <w:pStyle w:val="ab"/>
        <w:spacing w:before="0" w:beforeAutospacing="0" w:after="0" w:afterAutospacing="0"/>
        <w:ind w:firstLine="567"/>
        <w:jc w:val="both"/>
        <w:rPr>
          <w:sz w:val="28"/>
          <w:szCs w:val="28"/>
        </w:rPr>
      </w:pPr>
      <w:r w:rsidRPr="00B559EB">
        <w:rPr>
          <w:sz w:val="28"/>
          <w:szCs w:val="28"/>
          <w:lang w:val="kk-KZ"/>
        </w:rPr>
        <w:t xml:space="preserve">28 </w:t>
      </w:r>
      <w:proofErr w:type="spellStart"/>
      <w:r w:rsidRPr="00B559EB">
        <w:rPr>
          <w:sz w:val="28"/>
          <w:szCs w:val="28"/>
        </w:rPr>
        <w:t>Гулидов</w:t>
      </w:r>
      <w:proofErr w:type="spellEnd"/>
      <w:r w:rsidRPr="00B559EB">
        <w:rPr>
          <w:sz w:val="28"/>
          <w:szCs w:val="28"/>
        </w:rPr>
        <w:t xml:space="preserve"> И.Н. Педагогический контроль и его обеспечение: учебное пособие. - М.: ФОРУМ, 2005. - 240 с.</w:t>
      </w:r>
    </w:p>
    <w:p w:rsidR="0043394F" w:rsidRPr="00B559EB" w:rsidRDefault="0043394F" w:rsidP="0043394F">
      <w:pPr>
        <w:pStyle w:val="ab"/>
        <w:spacing w:before="0" w:beforeAutospacing="0" w:after="0" w:afterAutospacing="0"/>
        <w:ind w:firstLine="567"/>
        <w:jc w:val="both"/>
        <w:rPr>
          <w:sz w:val="28"/>
          <w:szCs w:val="28"/>
          <w:lang w:val="kk-KZ"/>
        </w:rPr>
      </w:pPr>
      <w:r w:rsidRPr="00B559EB">
        <w:rPr>
          <w:sz w:val="28"/>
          <w:szCs w:val="28"/>
          <w:lang w:val="kk-KZ"/>
        </w:rPr>
        <w:t xml:space="preserve">29 </w:t>
      </w:r>
      <w:r w:rsidRPr="00B559EB">
        <w:rPr>
          <w:sz w:val="28"/>
          <w:szCs w:val="28"/>
        </w:rPr>
        <w:t>Ланда</w:t>
      </w:r>
      <w:r w:rsidRPr="00B559EB">
        <w:rPr>
          <w:spacing w:val="1"/>
          <w:sz w:val="28"/>
          <w:szCs w:val="28"/>
        </w:rPr>
        <w:t xml:space="preserve"> </w:t>
      </w:r>
      <w:r w:rsidRPr="00B559EB">
        <w:rPr>
          <w:sz w:val="28"/>
          <w:szCs w:val="28"/>
        </w:rPr>
        <w:t>Б.Х.</w:t>
      </w:r>
      <w:r w:rsidRPr="00B559EB">
        <w:rPr>
          <w:spacing w:val="1"/>
          <w:sz w:val="28"/>
          <w:szCs w:val="28"/>
        </w:rPr>
        <w:t xml:space="preserve"> </w:t>
      </w:r>
      <w:r w:rsidRPr="00B559EB">
        <w:rPr>
          <w:sz w:val="28"/>
          <w:szCs w:val="28"/>
        </w:rPr>
        <w:t>Методика</w:t>
      </w:r>
      <w:r w:rsidRPr="00B559EB">
        <w:rPr>
          <w:spacing w:val="1"/>
          <w:sz w:val="28"/>
          <w:szCs w:val="28"/>
        </w:rPr>
        <w:t xml:space="preserve"> </w:t>
      </w:r>
      <w:r w:rsidRPr="00B559EB">
        <w:rPr>
          <w:sz w:val="28"/>
          <w:szCs w:val="28"/>
        </w:rPr>
        <w:t>комплексной</w:t>
      </w:r>
      <w:r w:rsidRPr="00B559EB">
        <w:rPr>
          <w:spacing w:val="1"/>
          <w:sz w:val="28"/>
          <w:szCs w:val="28"/>
        </w:rPr>
        <w:t xml:space="preserve"> </w:t>
      </w:r>
      <w:r w:rsidRPr="00B559EB">
        <w:rPr>
          <w:sz w:val="28"/>
          <w:szCs w:val="28"/>
        </w:rPr>
        <w:t>оценки</w:t>
      </w:r>
      <w:r w:rsidRPr="00B559EB">
        <w:rPr>
          <w:spacing w:val="1"/>
          <w:sz w:val="28"/>
          <w:szCs w:val="28"/>
        </w:rPr>
        <w:t xml:space="preserve"> </w:t>
      </w:r>
      <w:r w:rsidRPr="00B559EB">
        <w:rPr>
          <w:sz w:val="28"/>
          <w:szCs w:val="28"/>
        </w:rPr>
        <w:t>физического</w:t>
      </w:r>
      <w:r w:rsidRPr="00B559EB">
        <w:rPr>
          <w:spacing w:val="1"/>
          <w:sz w:val="28"/>
          <w:szCs w:val="28"/>
        </w:rPr>
        <w:t xml:space="preserve"> </w:t>
      </w:r>
      <w:r w:rsidRPr="00B559EB">
        <w:rPr>
          <w:sz w:val="28"/>
          <w:szCs w:val="28"/>
        </w:rPr>
        <w:t>развития</w:t>
      </w:r>
      <w:r w:rsidRPr="00B559EB">
        <w:rPr>
          <w:spacing w:val="1"/>
          <w:sz w:val="28"/>
          <w:szCs w:val="28"/>
        </w:rPr>
        <w:t xml:space="preserve"> </w:t>
      </w:r>
      <w:r w:rsidRPr="00B559EB">
        <w:rPr>
          <w:sz w:val="28"/>
          <w:szCs w:val="28"/>
        </w:rPr>
        <w:t>и</w:t>
      </w:r>
      <w:r w:rsidRPr="00B559EB">
        <w:rPr>
          <w:spacing w:val="1"/>
          <w:sz w:val="28"/>
          <w:szCs w:val="28"/>
        </w:rPr>
        <w:t xml:space="preserve"> </w:t>
      </w:r>
      <w:r w:rsidRPr="00B559EB">
        <w:rPr>
          <w:sz w:val="28"/>
          <w:szCs w:val="28"/>
        </w:rPr>
        <w:t>физической</w:t>
      </w:r>
      <w:r w:rsidRPr="00B559EB">
        <w:rPr>
          <w:spacing w:val="1"/>
          <w:sz w:val="28"/>
          <w:szCs w:val="28"/>
        </w:rPr>
        <w:t xml:space="preserve"> </w:t>
      </w:r>
      <w:r w:rsidRPr="00B559EB">
        <w:rPr>
          <w:sz w:val="28"/>
          <w:szCs w:val="28"/>
        </w:rPr>
        <w:t>подготовленности.</w:t>
      </w:r>
      <w:r w:rsidRPr="00B559EB">
        <w:rPr>
          <w:spacing w:val="1"/>
          <w:sz w:val="28"/>
          <w:szCs w:val="28"/>
        </w:rPr>
        <w:t xml:space="preserve"> </w:t>
      </w:r>
      <w:r w:rsidRPr="00B559EB">
        <w:rPr>
          <w:spacing w:val="1"/>
          <w:sz w:val="28"/>
          <w:szCs w:val="28"/>
          <w:lang w:val="kk-KZ"/>
        </w:rPr>
        <w:t xml:space="preserve">- </w:t>
      </w:r>
      <w:r w:rsidRPr="00B559EB">
        <w:rPr>
          <w:sz w:val="28"/>
          <w:szCs w:val="28"/>
        </w:rPr>
        <w:t>М.:</w:t>
      </w:r>
      <w:r w:rsidRPr="00B559EB">
        <w:rPr>
          <w:spacing w:val="1"/>
          <w:sz w:val="28"/>
          <w:szCs w:val="28"/>
        </w:rPr>
        <w:t xml:space="preserve"> </w:t>
      </w:r>
      <w:r w:rsidRPr="00B559EB">
        <w:rPr>
          <w:sz w:val="28"/>
          <w:szCs w:val="28"/>
        </w:rPr>
        <w:t>Советский</w:t>
      </w:r>
      <w:r w:rsidRPr="00B559EB">
        <w:rPr>
          <w:spacing w:val="1"/>
          <w:sz w:val="28"/>
          <w:szCs w:val="28"/>
        </w:rPr>
        <w:t xml:space="preserve"> </w:t>
      </w:r>
      <w:r w:rsidRPr="00B559EB">
        <w:rPr>
          <w:sz w:val="28"/>
          <w:szCs w:val="28"/>
        </w:rPr>
        <w:t>спорт,</w:t>
      </w:r>
      <w:r w:rsidRPr="00B559EB">
        <w:rPr>
          <w:spacing w:val="70"/>
          <w:sz w:val="28"/>
          <w:szCs w:val="28"/>
        </w:rPr>
        <w:t xml:space="preserve"> </w:t>
      </w:r>
      <w:r w:rsidRPr="00B559EB">
        <w:rPr>
          <w:sz w:val="28"/>
          <w:szCs w:val="28"/>
        </w:rPr>
        <w:t>2008.</w:t>
      </w:r>
      <w:r w:rsidRPr="00B559EB">
        <w:rPr>
          <w:spacing w:val="1"/>
          <w:sz w:val="28"/>
          <w:szCs w:val="28"/>
        </w:rPr>
        <w:t xml:space="preserve"> </w:t>
      </w:r>
      <w:r w:rsidRPr="00B559EB">
        <w:rPr>
          <w:spacing w:val="1"/>
          <w:sz w:val="28"/>
          <w:szCs w:val="28"/>
          <w:lang w:val="kk-KZ"/>
        </w:rPr>
        <w:t xml:space="preserve">- </w:t>
      </w:r>
      <w:r w:rsidRPr="00B559EB">
        <w:rPr>
          <w:sz w:val="28"/>
          <w:szCs w:val="28"/>
        </w:rPr>
        <w:t>244с.</w:t>
      </w:r>
    </w:p>
    <w:p w:rsidR="0043394F" w:rsidRPr="00B559EB" w:rsidRDefault="0043394F" w:rsidP="0043394F">
      <w:pPr>
        <w:pStyle w:val="ab"/>
        <w:spacing w:before="0" w:beforeAutospacing="0" w:after="0" w:afterAutospacing="0"/>
        <w:ind w:firstLine="567"/>
        <w:jc w:val="both"/>
        <w:rPr>
          <w:sz w:val="28"/>
          <w:szCs w:val="28"/>
          <w:lang w:val="kk-KZ"/>
        </w:rPr>
      </w:pPr>
      <w:r w:rsidRPr="00B559EB">
        <w:rPr>
          <w:sz w:val="28"/>
          <w:szCs w:val="28"/>
          <w:lang w:val="kk-KZ"/>
        </w:rPr>
        <w:t xml:space="preserve">30 </w:t>
      </w:r>
      <w:r w:rsidRPr="00B559EB">
        <w:rPr>
          <w:sz w:val="28"/>
          <w:szCs w:val="28"/>
        </w:rPr>
        <w:t>Иванов В.В. Комплексный контроль в подготовке спортсменов.</w:t>
      </w:r>
      <w:r w:rsidRPr="00B559EB">
        <w:rPr>
          <w:sz w:val="28"/>
          <w:szCs w:val="28"/>
          <w:lang w:val="kk-KZ"/>
        </w:rPr>
        <w:t xml:space="preserve"> -</w:t>
      </w:r>
      <w:r w:rsidRPr="00B559EB">
        <w:rPr>
          <w:spacing w:val="-67"/>
          <w:sz w:val="28"/>
          <w:szCs w:val="28"/>
        </w:rPr>
        <w:t xml:space="preserve"> </w:t>
      </w:r>
      <w:r w:rsidRPr="00B559EB">
        <w:rPr>
          <w:sz w:val="28"/>
          <w:szCs w:val="28"/>
        </w:rPr>
        <w:t>М:</w:t>
      </w:r>
      <w:r w:rsidRPr="00B559EB">
        <w:rPr>
          <w:spacing w:val="-5"/>
          <w:sz w:val="28"/>
          <w:szCs w:val="28"/>
        </w:rPr>
        <w:t xml:space="preserve"> </w:t>
      </w:r>
      <w:r w:rsidRPr="00B559EB">
        <w:rPr>
          <w:sz w:val="28"/>
          <w:szCs w:val="28"/>
        </w:rPr>
        <w:t>Физкультура</w:t>
      </w:r>
      <w:r w:rsidRPr="00B559EB">
        <w:rPr>
          <w:spacing w:val="2"/>
          <w:sz w:val="28"/>
          <w:szCs w:val="28"/>
        </w:rPr>
        <w:t xml:space="preserve"> </w:t>
      </w:r>
      <w:r w:rsidRPr="00B559EB">
        <w:rPr>
          <w:sz w:val="28"/>
          <w:szCs w:val="28"/>
        </w:rPr>
        <w:t>и спорт,</w:t>
      </w:r>
      <w:r w:rsidRPr="00B559EB">
        <w:rPr>
          <w:spacing w:val="4"/>
          <w:sz w:val="28"/>
          <w:szCs w:val="28"/>
        </w:rPr>
        <w:t xml:space="preserve"> </w:t>
      </w:r>
      <w:r w:rsidRPr="00B559EB">
        <w:rPr>
          <w:sz w:val="28"/>
          <w:szCs w:val="28"/>
        </w:rPr>
        <w:t>2009.</w:t>
      </w:r>
      <w:r w:rsidRPr="00B559EB">
        <w:rPr>
          <w:spacing w:val="4"/>
          <w:sz w:val="28"/>
          <w:szCs w:val="28"/>
        </w:rPr>
        <w:t xml:space="preserve"> </w:t>
      </w:r>
      <w:r w:rsidRPr="00B559EB">
        <w:rPr>
          <w:spacing w:val="4"/>
          <w:sz w:val="28"/>
          <w:szCs w:val="28"/>
          <w:lang w:val="kk-KZ"/>
        </w:rPr>
        <w:t xml:space="preserve">- </w:t>
      </w:r>
      <w:r w:rsidRPr="00B559EB">
        <w:rPr>
          <w:sz w:val="28"/>
          <w:szCs w:val="28"/>
        </w:rPr>
        <w:t>391 с.</w:t>
      </w:r>
    </w:p>
    <w:p w:rsidR="0043394F" w:rsidRPr="00B559EB" w:rsidRDefault="0043394F" w:rsidP="0043394F">
      <w:pPr>
        <w:pStyle w:val="ab"/>
        <w:spacing w:before="0" w:beforeAutospacing="0" w:after="0" w:afterAutospacing="0"/>
        <w:ind w:firstLine="567"/>
        <w:jc w:val="both"/>
        <w:rPr>
          <w:sz w:val="28"/>
          <w:szCs w:val="28"/>
          <w:lang w:val="kk-KZ"/>
        </w:rPr>
      </w:pPr>
      <w:r w:rsidRPr="00B559EB">
        <w:rPr>
          <w:sz w:val="28"/>
          <w:szCs w:val="28"/>
          <w:lang w:val="kk-KZ"/>
        </w:rPr>
        <w:t>31 Бриленок Н.Б. Педагогический контроль и тестирование в спортивной деятельности: учебно-методическиое пособие / Авт.-сост. Н.Б.Бриленок. – Саратов: Изд-во «Саратовский источник», 2019. – 51 с.</w:t>
      </w:r>
    </w:p>
    <w:p w:rsidR="0043394F" w:rsidRPr="00B559EB" w:rsidRDefault="0043394F" w:rsidP="0043394F">
      <w:pPr>
        <w:pStyle w:val="ab"/>
        <w:spacing w:before="0" w:beforeAutospacing="0" w:after="0" w:afterAutospacing="0"/>
        <w:ind w:firstLine="567"/>
        <w:jc w:val="both"/>
        <w:rPr>
          <w:b/>
          <w:sz w:val="28"/>
          <w:szCs w:val="28"/>
          <w:lang w:val="kk-KZ"/>
        </w:rPr>
      </w:pPr>
      <w:r w:rsidRPr="00B559EB">
        <w:rPr>
          <w:sz w:val="28"/>
          <w:lang w:val="kk-KZ"/>
        </w:rPr>
        <w:t xml:space="preserve">32 </w:t>
      </w:r>
      <w:proofErr w:type="spellStart"/>
      <w:r w:rsidRPr="00B559EB">
        <w:rPr>
          <w:sz w:val="28"/>
        </w:rPr>
        <w:t>Хроменкова</w:t>
      </w:r>
      <w:proofErr w:type="spellEnd"/>
      <w:r w:rsidRPr="00B559EB">
        <w:rPr>
          <w:spacing w:val="-2"/>
          <w:sz w:val="28"/>
        </w:rPr>
        <w:t xml:space="preserve"> </w:t>
      </w:r>
      <w:r w:rsidRPr="00B559EB">
        <w:rPr>
          <w:sz w:val="28"/>
        </w:rPr>
        <w:t>Е.В.</w:t>
      </w:r>
      <w:r w:rsidRPr="00B559EB">
        <w:rPr>
          <w:sz w:val="28"/>
          <w:lang w:val="kk-KZ"/>
        </w:rPr>
        <w:t xml:space="preserve"> </w:t>
      </w:r>
      <w:r w:rsidRPr="00B559EB">
        <w:rPr>
          <w:sz w:val="28"/>
        </w:rPr>
        <w:t>Педагогический</w:t>
      </w:r>
      <w:r w:rsidRPr="00B559EB">
        <w:rPr>
          <w:spacing w:val="63"/>
          <w:sz w:val="28"/>
        </w:rPr>
        <w:t xml:space="preserve"> </w:t>
      </w:r>
      <w:r w:rsidRPr="00B559EB">
        <w:rPr>
          <w:sz w:val="28"/>
        </w:rPr>
        <w:t>контроль</w:t>
      </w:r>
      <w:r w:rsidRPr="00B559EB">
        <w:rPr>
          <w:spacing w:val="65"/>
          <w:sz w:val="28"/>
        </w:rPr>
        <w:t xml:space="preserve"> </w:t>
      </w:r>
      <w:r w:rsidRPr="00B559EB">
        <w:rPr>
          <w:sz w:val="28"/>
        </w:rPr>
        <w:t>в</w:t>
      </w:r>
      <w:r w:rsidRPr="00B559EB">
        <w:rPr>
          <w:spacing w:val="64"/>
          <w:sz w:val="28"/>
        </w:rPr>
        <w:t xml:space="preserve"> </w:t>
      </w:r>
      <w:r w:rsidRPr="00B559EB">
        <w:rPr>
          <w:sz w:val="28"/>
        </w:rPr>
        <w:t>научно-методическом</w:t>
      </w:r>
      <w:r w:rsidRPr="00B559EB">
        <w:rPr>
          <w:spacing w:val="64"/>
          <w:sz w:val="28"/>
        </w:rPr>
        <w:t xml:space="preserve"> </w:t>
      </w:r>
      <w:r w:rsidRPr="00B559EB">
        <w:rPr>
          <w:sz w:val="28"/>
        </w:rPr>
        <w:t>обеспечении</w:t>
      </w:r>
      <w:r w:rsidRPr="00B559EB">
        <w:rPr>
          <w:spacing w:val="64"/>
          <w:sz w:val="28"/>
        </w:rPr>
        <w:t xml:space="preserve"> </w:t>
      </w:r>
      <w:r w:rsidRPr="00B559EB">
        <w:rPr>
          <w:sz w:val="28"/>
        </w:rPr>
        <w:t>подготовки</w:t>
      </w:r>
      <w:r w:rsidRPr="00B559EB">
        <w:rPr>
          <w:spacing w:val="16"/>
          <w:sz w:val="28"/>
        </w:rPr>
        <w:t xml:space="preserve"> </w:t>
      </w:r>
      <w:r w:rsidRPr="00B559EB">
        <w:rPr>
          <w:sz w:val="28"/>
        </w:rPr>
        <w:t>спортсменов:</w:t>
      </w:r>
      <w:r w:rsidRPr="00B559EB">
        <w:rPr>
          <w:spacing w:val="17"/>
          <w:sz w:val="28"/>
        </w:rPr>
        <w:t xml:space="preserve"> </w:t>
      </w:r>
      <w:proofErr w:type="spellStart"/>
      <w:r w:rsidRPr="00B559EB">
        <w:rPr>
          <w:sz w:val="28"/>
        </w:rPr>
        <w:t>практ</w:t>
      </w:r>
      <w:proofErr w:type="spellEnd"/>
      <w:r w:rsidRPr="00B559EB">
        <w:rPr>
          <w:sz w:val="28"/>
        </w:rPr>
        <w:t>.</w:t>
      </w:r>
      <w:r w:rsidRPr="00B559EB">
        <w:rPr>
          <w:spacing w:val="16"/>
          <w:sz w:val="28"/>
        </w:rPr>
        <w:t xml:space="preserve"> </w:t>
      </w:r>
      <w:r w:rsidRPr="00B559EB">
        <w:rPr>
          <w:sz w:val="28"/>
        </w:rPr>
        <w:t>пособие</w:t>
      </w:r>
      <w:r w:rsidRPr="00B559EB">
        <w:rPr>
          <w:spacing w:val="16"/>
          <w:sz w:val="28"/>
        </w:rPr>
        <w:t xml:space="preserve"> </w:t>
      </w:r>
      <w:r w:rsidRPr="00B559EB">
        <w:rPr>
          <w:sz w:val="28"/>
        </w:rPr>
        <w:t>/</w:t>
      </w:r>
      <w:r w:rsidRPr="00B559EB">
        <w:rPr>
          <w:spacing w:val="19"/>
          <w:sz w:val="28"/>
        </w:rPr>
        <w:t xml:space="preserve"> </w:t>
      </w:r>
      <w:proofErr w:type="spellStart"/>
      <w:r w:rsidRPr="00B559EB">
        <w:rPr>
          <w:sz w:val="28"/>
        </w:rPr>
        <w:t>Е.В.Хроменкова</w:t>
      </w:r>
      <w:proofErr w:type="spellEnd"/>
      <w:r w:rsidRPr="00B559EB">
        <w:rPr>
          <w:spacing w:val="17"/>
          <w:sz w:val="28"/>
        </w:rPr>
        <w:t xml:space="preserve"> </w:t>
      </w:r>
      <w:r w:rsidRPr="00B559EB">
        <w:rPr>
          <w:sz w:val="28"/>
        </w:rPr>
        <w:t>–</w:t>
      </w:r>
      <w:r w:rsidRPr="00B559EB">
        <w:rPr>
          <w:spacing w:val="17"/>
          <w:sz w:val="28"/>
        </w:rPr>
        <w:t xml:space="preserve"> </w:t>
      </w:r>
      <w:r w:rsidRPr="00B559EB">
        <w:rPr>
          <w:sz w:val="28"/>
        </w:rPr>
        <w:t>Минск:</w:t>
      </w:r>
      <w:r w:rsidRPr="00B559EB">
        <w:rPr>
          <w:spacing w:val="17"/>
          <w:sz w:val="28"/>
        </w:rPr>
        <w:t xml:space="preserve"> </w:t>
      </w:r>
      <w:r w:rsidRPr="00B559EB">
        <w:rPr>
          <w:sz w:val="28"/>
        </w:rPr>
        <w:t>РНПЦ</w:t>
      </w:r>
      <w:r w:rsidRPr="00B559EB">
        <w:rPr>
          <w:spacing w:val="-67"/>
          <w:sz w:val="28"/>
        </w:rPr>
        <w:t xml:space="preserve"> </w:t>
      </w:r>
      <w:r w:rsidRPr="00B559EB">
        <w:rPr>
          <w:sz w:val="28"/>
        </w:rPr>
        <w:t>спорта,</w:t>
      </w:r>
      <w:r w:rsidRPr="00B559EB">
        <w:rPr>
          <w:spacing w:val="-5"/>
          <w:sz w:val="28"/>
        </w:rPr>
        <w:t xml:space="preserve"> </w:t>
      </w:r>
      <w:r w:rsidRPr="00B559EB">
        <w:rPr>
          <w:sz w:val="28"/>
        </w:rPr>
        <w:t>2020.</w:t>
      </w:r>
      <w:r w:rsidRPr="00B559EB">
        <w:rPr>
          <w:spacing w:val="-1"/>
          <w:sz w:val="28"/>
        </w:rPr>
        <w:t xml:space="preserve"> </w:t>
      </w:r>
      <w:r w:rsidRPr="00B559EB">
        <w:rPr>
          <w:sz w:val="28"/>
        </w:rPr>
        <w:t>– 28</w:t>
      </w:r>
      <w:r w:rsidRPr="00B559EB">
        <w:rPr>
          <w:spacing w:val="1"/>
          <w:sz w:val="28"/>
        </w:rPr>
        <w:t xml:space="preserve"> </w:t>
      </w:r>
      <w:r w:rsidRPr="00B559EB">
        <w:rPr>
          <w:sz w:val="28"/>
        </w:rPr>
        <w:t>с.</w:t>
      </w:r>
      <w:r w:rsidRPr="00B559EB">
        <w:rPr>
          <w:b/>
          <w:sz w:val="28"/>
          <w:szCs w:val="28"/>
          <w:lang w:val="kk-KZ"/>
        </w:rPr>
        <w:t>.</w:t>
      </w:r>
    </w:p>
    <w:p w:rsidR="0043394F" w:rsidRPr="00B559EB" w:rsidRDefault="0043394F" w:rsidP="0043394F">
      <w:pPr>
        <w:pStyle w:val="ab"/>
        <w:spacing w:before="0" w:beforeAutospacing="0" w:after="0" w:afterAutospacing="0"/>
        <w:ind w:firstLine="567"/>
        <w:jc w:val="both"/>
        <w:rPr>
          <w:sz w:val="28"/>
          <w:szCs w:val="28"/>
          <w:lang w:val="kk-KZ"/>
        </w:rPr>
      </w:pPr>
      <w:r w:rsidRPr="00B559EB">
        <w:rPr>
          <w:sz w:val="28"/>
          <w:szCs w:val="28"/>
          <w:lang w:val="kk-KZ"/>
        </w:rPr>
        <w:t>33 Әбділлаев Ә.К. Дене мәдениетінің ілімі және әдістемесі: II-III-IV бөлімдер. Оқу құралы. – Түркістан 2006. -295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34 Тайжанов С., Қарақов А. Дене тәрбиесін үйретудің әдістері. – Алматы, 2008. – 316 бет</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35 Худияров Ғ.Б. Спорт мектептеріндегі бастапқы дайындық топтарында жаттығушылардың спорт түрлеріне бейімділігін анықтау (спорттық күрес түрлері бойынша). Пед.ғыл.канд.... дисс. –Алматы. 2010. – 148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lastRenderedPageBreak/>
        <w:t>36 Ботағариев Т.Ә., Кубиева С.С. Дене шынықтыру теориясы мен әдістемесінің жалпы негіздері // Оқу құралы. – Т.Ә.Ботағариев, С.С.Кубиева., Алматы: ССК, 2017. – 228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37 Архангельский С.И., Мизинцев В. П., Кочергин A.B. Обученность - глав</w:t>
      </w:r>
      <w:r w:rsidRPr="00B559EB">
        <w:rPr>
          <w:color w:val="auto"/>
          <w:sz w:val="28"/>
          <w:szCs w:val="28"/>
        </w:rPr>
        <w:t>ная переменная шкалы отметок, градации кон</w:t>
      </w:r>
      <w:r w:rsidRPr="00B559EB">
        <w:rPr>
          <w:color w:val="auto"/>
          <w:sz w:val="28"/>
          <w:szCs w:val="28"/>
        </w:rPr>
        <w:softHyphen/>
        <w:t>тингента и функции оценивания учителя. - М., 1985. -С. 3-37.</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38 Барсай Б. Болашақ бастауыш сынып мұғалімінің кәсіби - дидактикалық құзыреттілігін қалыптастырудың ғылыми – педагогикалық негіздері: пед.ғыл.док.   ...     дис. - Шымкент. 2010. – 348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39 Кенжебеков Б.Т. Сущность и структура профессиональной компетентности специалиста // Высшая школа Казахстана. - 2002. - №2. – С.171</w:t>
      </w:r>
    </w:p>
    <w:p w:rsidR="0043394F" w:rsidRPr="00B559EB" w:rsidRDefault="0043394F" w:rsidP="0043394F">
      <w:pPr>
        <w:pStyle w:val="ab"/>
        <w:spacing w:before="0" w:beforeAutospacing="0" w:after="0" w:afterAutospacing="0"/>
        <w:ind w:firstLine="567"/>
        <w:jc w:val="both"/>
        <w:rPr>
          <w:color w:val="auto"/>
          <w:sz w:val="28"/>
          <w:szCs w:val="28"/>
        </w:rPr>
      </w:pPr>
      <w:r w:rsidRPr="00B559EB">
        <w:rPr>
          <w:color w:val="auto"/>
          <w:sz w:val="28"/>
          <w:szCs w:val="28"/>
          <w:lang w:val="kk-KZ"/>
        </w:rPr>
        <w:t xml:space="preserve">40 </w:t>
      </w:r>
      <w:r w:rsidRPr="00B559EB">
        <w:rPr>
          <w:color w:val="auto"/>
          <w:sz w:val="28"/>
          <w:szCs w:val="28"/>
        </w:rPr>
        <w:t>Кузьмина Н. В. Очерки психологии труда учителя: Психоло</w:t>
      </w:r>
      <w:r w:rsidRPr="00B559EB">
        <w:rPr>
          <w:color w:val="auto"/>
          <w:sz w:val="28"/>
          <w:szCs w:val="28"/>
        </w:rPr>
        <w:softHyphen/>
        <w:t xml:space="preserve">гическая структура деятельности учителя и формирование его личности. - Л., 1967. </w:t>
      </w:r>
      <w:r w:rsidRPr="00B559EB">
        <w:rPr>
          <w:color w:val="auto"/>
          <w:sz w:val="28"/>
          <w:szCs w:val="28"/>
          <w:lang w:val="kk-KZ"/>
        </w:rPr>
        <w:t xml:space="preserve">         </w:t>
      </w:r>
      <w:r w:rsidRPr="00B559EB">
        <w:rPr>
          <w:color w:val="auto"/>
          <w:sz w:val="28"/>
          <w:szCs w:val="28"/>
        </w:rPr>
        <w:t>- 183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 xml:space="preserve">41 </w:t>
      </w:r>
      <w:proofErr w:type="spellStart"/>
      <w:r w:rsidRPr="00B559EB">
        <w:rPr>
          <w:color w:val="auto"/>
          <w:sz w:val="28"/>
          <w:szCs w:val="28"/>
        </w:rPr>
        <w:t>Кулюткин</w:t>
      </w:r>
      <w:proofErr w:type="spellEnd"/>
      <w:r w:rsidRPr="00B559EB">
        <w:rPr>
          <w:color w:val="auto"/>
          <w:sz w:val="28"/>
          <w:szCs w:val="28"/>
        </w:rPr>
        <w:t xml:space="preserve"> Ю.Н., </w:t>
      </w:r>
      <w:proofErr w:type="spellStart"/>
      <w:r w:rsidRPr="00B559EB">
        <w:rPr>
          <w:color w:val="auto"/>
          <w:sz w:val="28"/>
          <w:szCs w:val="28"/>
        </w:rPr>
        <w:t>Сухобской</w:t>
      </w:r>
      <w:proofErr w:type="spellEnd"/>
      <w:r w:rsidRPr="00B559EB">
        <w:rPr>
          <w:color w:val="auto"/>
          <w:sz w:val="28"/>
          <w:szCs w:val="28"/>
        </w:rPr>
        <w:t xml:space="preserve"> Г.С. Моделирование педагогических ситуаций:</w:t>
      </w:r>
      <w:r w:rsidRPr="00B559EB">
        <w:rPr>
          <w:color w:val="auto"/>
          <w:sz w:val="28"/>
          <w:szCs w:val="28"/>
          <w:lang w:val="kk-KZ"/>
        </w:rPr>
        <w:t xml:space="preserve"> </w:t>
      </w:r>
      <w:r w:rsidRPr="00B559EB">
        <w:rPr>
          <w:color w:val="auto"/>
          <w:sz w:val="28"/>
          <w:szCs w:val="28"/>
        </w:rPr>
        <w:t xml:space="preserve">проблемы повышения качества и </w:t>
      </w:r>
      <w:proofErr w:type="spellStart"/>
      <w:r w:rsidRPr="00B559EB">
        <w:rPr>
          <w:color w:val="auto"/>
          <w:sz w:val="28"/>
          <w:szCs w:val="28"/>
        </w:rPr>
        <w:t>эфективности</w:t>
      </w:r>
      <w:proofErr w:type="spellEnd"/>
      <w:r w:rsidRPr="00B559EB">
        <w:rPr>
          <w:color w:val="auto"/>
          <w:sz w:val="28"/>
          <w:szCs w:val="28"/>
        </w:rPr>
        <w:t xml:space="preserve"> </w:t>
      </w:r>
      <w:proofErr w:type="spellStart"/>
      <w:r w:rsidRPr="00B559EB">
        <w:rPr>
          <w:color w:val="auto"/>
          <w:sz w:val="28"/>
          <w:szCs w:val="28"/>
        </w:rPr>
        <w:t>обшепедагогической</w:t>
      </w:r>
      <w:proofErr w:type="spellEnd"/>
      <w:r w:rsidRPr="00B559EB">
        <w:rPr>
          <w:color w:val="auto"/>
          <w:sz w:val="28"/>
          <w:szCs w:val="28"/>
        </w:rPr>
        <w:t xml:space="preserve"> подготовки учителя.</w:t>
      </w:r>
      <w:r w:rsidRPr="00B559EB">
        <w:rPr>
          <w:color w:val="auto"/>
          <w:sz w:val="28"/>
          <w:szCs w:val="28"/>
          <w:lang w:val="kk-KZ"/>
        </w:rPr>
        <w:t xml:space="preserve"> </w:t>
      </w:r>
      <w:r w:rsidRPr="00B559EB">
        <w:rPr>
          <w:color w:val="auto"/>
          <w:sz w:val="28"/>
          <w:szCs w:val="28"/>
        </w:rPr>
        <w:t>- М.: Педагогика.1981.-120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 xml:space="preserve">42 </w:t>
      </w:r>
      <w:r w:rsidRPr="00B559EB">
        <w:rPr>
          <w:color w:val="auto"/>
          <w:sz w:val="28"/>
          <w:szCs w:val="28"/>
        </w:rPr>
        <w:t>Левина М.М.</w:t>
      </w:r>
      <w:r w:rsidRPr="00B559EB">
        <w:rPr>
          <w:color w:val="auto"/>
          <w:sz w:val="28"/>
          <w:szCs w:val="28"/>
          <w:lang w:val="kk-KZ"/>
        </w:rPr>
        <w:t xml:space="preserve"> </w:t>
      </w:r>
      <w:r w:rsidRPr="00B559EB">
        <w:rPr>
          <w:color w:val="auto"/>
          <w:sz w:val="28"/>
          <w:szCs w:val="28"/>
        </w:rPr>
        <w:t xml:space="preserve">Технологии профессионального педагогического образования: Учеб. </w:t>
      </w:r>
      <w:r w:rsidRPr="00B559EB">
        <w:rPr>
          <w:color w:val="auto"/>
          <w:sz w:val="28"/>
          <w:szCs w:val="28"/>
          <w:lang w:val="kk-KZ"/>
        </w:rPr>
        <w:t>п</w:t>
      </w:r>
      <w:proofErr w:type="spellStart"/>
      <w:r w:rsidRPr="00B559EB">
        <w:rPr>
          <w:color w:val="auto"/>
          <w:sz w:val="28"/>
          <w:szCs w:val="28"/>
        </w:rPr>
        <w:t>особие</w:t>
      </w:r>
      <w:proofErr w:type="spellEnd"/>
      <w:r w:rsidRPr="00B559EB">
        <w:rPr>
          <w:color w:val="auto"/>
          <w:sz w:val="28"/>
          <w:szCs w:val="28"/>
        </w:rPr>
        <w:t xml:space="preserve"> для студ. </w:t>
      </w:r>
      <w:r w:rsidRPr="00B559EB">
        <w:rPr>
          <w:color w:val="auto"/>
          <w:sz w:val="28"/>
          <w:szCs w:val="28"/>
          <w:lang w:val="kk-KZ"/>
        </w:rPr>
        <w:t>в</w:t>
      </w:r>
      <w:proofErr w:type="spellStart"/>
      <w:r w:rsidRPr="00B559EB">
        <w:rPr>
          <w:color w:val="auto"/>
          <w:sz w:val="28"/>
          <w:szCs w:val="28"/>
        </w:rPr>
        <w:t>ысших</w:t>
      </w:r>
      <w:proofErr w:type="spellEnd"/>
      <w:r w:rsidRPr="00B559EB">
        <w:rPr>
          <w:color w:val="auto"/>
          <w:sz w:val="28"/>
          <w:szCs w:val="28"/>
        </w:rPr>
        <w:t xml:space="preserve"> </w:t>
      </w:r>
      <w:proofErr w:type="spellStart"/>
      <w:r w:rsidRPr="00B559EB">
        <w:rPr>
          <w:color w:val="auto"/>
          <w:sz w:val="28"/>
          <w:szCs w:val="28"/>
        </w:rPr>
        <w:t>пед</w:t>
      </w:r>
      <w:proofErr w:type="spellEnd"/>
      <w:r w:rsidRPr="00B559EB">
        <w:rPr>
          <w:color w:val="auto"/>
          <w:sz w:val="28"/>
          <w:szCs w:val="28"/>
        </w:rPr>
        <w:t xml:space="preserve">. учеб. </w:t>
      </w:r>
      <w:r w:rsidRPr="00B559EB">
        <w:rPr>
          <w:color w:val="auto"/>
          <w:sz w:val="28"/>
          <w:szCs w:val="28"/>
          <w:lang w:val="kk-KZ"/>
        </w:rPr>
        <w:t>а</w:t>
      </w:r>
      <w:proofErr w:type="spellStart"/>
      <w:r w:rsidRPr="00B559EB">
        <w:rPr>
          <w:color w:val="auto"/>
          <w:sz w:val="28"/>
          <w:szCs w:val="28"/>
        </w:rPr>
        <w:t>аведений</w:t>
      </w:r>
      <w:proofErr w:type="spellEnd"/>
      <w:r w:rsidRPr="00B559EB">
        <w:rPr>
          <w:color w:val="auto"/>
          <w:sz w:val="28"/>
          <w:szCs w:val="28"/>
        </w:rPr>
        <w:t>.</w:t>
      </w:r>
      <w:r w:rsidRPr="00B559EB">
        <w:rPr>
          <w:color w:val="auto"/>
          <w:sz w:val="28"/>
          <w:szCs w:val="28"/>
          <w:lang w:val="kk-KZ"/>
        </w:rPr>
        <w:t xml:space="preserve"> </w:t>
      </w:r>
      <w:r w:rsidRPr="00B559EB">
        <w:rPr>
          <w:color w:val="auto"/>
          <w:sz w:val="28"/>
          <w:szCs w:val="28"/>
        </w:rPr>
        <w:t>- М.: Изд. Центр «Академия», 2001.-</w:t>
      </w:r>
      <w:r w:rsidRPr="00B559EB">
        <w:rPr>
          <w:color w:val="auto"/>
          <w:sz w:val="28"/>
          <w:szCs w:val="28"/>
          <w:lang w:val="kk-KZ"/>
        </w:rPr>
        <w:t>1</w:t>
      </w:r>
      <w:r w:rsidRPr="00B559EB">
        <w:rPr>
          <w:color w:val="auto"/>
          <w:sz w:val="28"/>
          <w:szCs w:val="28"/>
        </w:rPr>
        <w:t>72</w:t>
      </w:r>
      <w:r w:rsidRPr="00B559EB">
        <w:rPr>
          <w:color w:val="auto"/>
          <w:sz w:val="28"/>
          <w:szCs w:val="28"/>
          <w:lang w:val="kk-KZ"/>
        </w:rPr>
        <w:t>-189</w:t>
      </w:r>
      <w:r w:rsidRPr="00B559EB">
        <w:rPr>
          <w:color w:val="auto"/>
          <w:sz w:val="28"/>
          <w:szCs w:val="28"/>
        </w:rPr>
        <w:t xml:space="preserve">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 xml:space="preserve">43 </w:t>
      </w:r>
      <w:r w:rsidRPr="00B559EB">
        <w:rPr>
          <w:color w:val="auto"/>
          <w:sz w:val="28"/>
          <w:szCs w:val="28"/>
        </w:rPr>
        <w:t>Маркова А.Н. Психология труда учителя: Книга для учите</w:t>
      </w:r>
      <w:r w:rsidRPr="00B559EB">
        <w:rPr>
          <w:color w:val="auto"/>
          <w:sz w:val="28"/>
          <w:szCs w:val="28"/>
        </w:rPr>
        <w:softHyphen/>
        <w:t>ля. - М., 1993. - 192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44 Таубаева Ш.Т. Методология и методика педагогического исследования: Учебник. – Алматы, 2011. – 141</w:t>
      </w:r>
      <w:r w:rsidRPr="00B559EB">
        <w:rPr>
          <w:color w:val="auto"/>
          <w:spacing w:val="-4"/>
          <w:sz w:val="28"/>
          <w:szCs w:val="28"/>
          <w:lang w:val="kk-KZ"/>
        </w:rPr>
        <w:t xml:space="preserve"> </w:t>
      </w:r>
      <w:r w:rsidRPr="00B559EB">
        <w:rPr>
          <w:color w:val="auto"/>
          <w:sz w:val="28"/>
          <w:szCs w:val="28"/>
          <w:lang w:val="kk-KZ"/>
        </w:rPr>
        <w:t>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 xml:space="preserve">45 </w:t>
      </w:r>
      <w:proofErr w:type="spellStart"/>
      <w:r w:rsidRPr="00B559EB">
        <w:rPr>
          <w:color w:val="auto"/>
          <w:sz w:val="28"/>
          <w:szCs w:val="28"/>
        </w:rPr>
        <w:t>Сластенин</w:t>
      </w:r>
      <w:proofErr w:type="spellEnd"/>
      <w:r w:rsidRPr="00B559EB">
        <w:rPr>
          <w:color w:val="auto"/>
          <w:sz w:val="28"/>
          <w:szCs w:val="28"/>
        </w:rPr>
        <w:t xml:space="preserve"> В. А., Тамарин В. 3. Методологическая культура учителя // Советская педагогика. - 1990. - N7. -С. 82-88.</w:t>
      </w:r>
    </w:p>
    <w:p w:rsidR="0043394F" w:rsidRPr="0043394F" w:rsidRDefault="0043394F" w:rsidP="0043394F">
      <w:pPr>
        <w:pStyle w:val="ab"/>
        <w:spacing w:before="0" w:beforeAutospacing="0" w:after="0" w:afterAutospacing="0"/>
        <w:ind w:firstLine="567"/>
        <w:jc w:val="both"/>
        <w:rPr>
          <w:rStyle w:val="a3"/>
          <w:b w:val="0"/>
          <w:color w:val="auto"/>
          <w:sz w:val="28"/>
          <w:szCs w:val="28"/>
          <w:bdr w:val="none" w:sz="0" w:space="0" w:color="auto" w:frame="1"/>
          <w:lang w:val="kk-KZ"/>
        </w:rPr>
      </w:pPr>
      <w:r w:rsidRPr="00B559EB">
        <w:rPr>
          <w:color w:val="auto"/>
          <w:sz w:val="28"/>
          <w:szCs w:val="28"/>
          <w:lang w:val="kk-KZ"/>
        </w:rPr>
        <w:t>46 Намазбаева Ж.Ы. , Ибашова М.С.  Білім беру үрдісіндегі шығармашыл тұлғаның кейбір психологиялық мəселелері</w:t>
      </w:r>
      <w:r w:rsidRPr="00B559EB">
        <w:rPr>
          <w:rStyle w:val="a3"/>
          <w:color w:val="auto"/>
          <w:sz w:val="28"/>
          <w:szCs w:val="28"/>
          <w:bdr w:val="none" w:sz="0" w:space="0" w:color="auto" w:frame="1"/>
          <w:lang w:val="kk-KZ"/>
        </w:rPr>
        <w:t xml:space="preserve"> // </w:t>
      </w:r>
      <w:r w:rsidRPr="0043394F">
        <w:rPr>
          <w:rStyle w:val="a3"/>
          <w:b w:val="0"/>
          <w:color w:val="auto"/>
          <w:sz w:val="28"/>
          <w:szCs w:val="28"/>
          <w:bdr w:val="none" w:sz="0" w:space="0" w:color="auto" w:frame="1"/>
          <w:lang w:val="kk-KZ"/>
        </w:rPr>
        <w:t>Абай атындағы ҰПУ. Педагогика және психология ғылыми-әдістемелік журнал. - 2013. - №1 (14). -  Б.109-114.</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43394F">
        <w:rPr>
          <w:rStyle w:val="a3"/>
          <w:b w:val="0"/>
          <w:color w:val="auto"/>
          <w:sz w:val="28"/>
          <w:szCs w:val="28"/>
          <w:bdr w:val="none" w:sz="0" w:space="0" w:color="auto" w:frame="1"/>
          <w:lang w:val="kk-KZ"/>
        </w:rPr>
        <w:t>47</w:t>
      </w:r>
      <w:r w:rsidRPr="0043394F">
        <w:rPr>
          <w:rStyle w:val="a3"/>
          <w:b w:val="0"/>
          <w:color w:val="auto"/>
          <w:sz w:val="28"/>
          <w:szCs w:val="28"/>
          <w:bdr w:val="none" w:sz="0" w:space="0" w:color="auto" w:frame="1"/>
        </w:rPr>
        <w:t xml:space="preserve"> </w:t>
      </w:r>
      <w:r w:rsidRPr="0043394F">
        <w:rPr>
          <w:rStyle w:val="a4"/>
          <w:i w:val="0"/>
          <w:color w:val="auto"/>
          <w:sz w:val="28"/>
          <w:szCs w:val="28"/>
          <w:bdr w:val="none" w:sz="0" w:space="0" w:color="auto" w:frame="1"/>
        </w:rPr>
        <w:t>Хан Н.Н.</w:t>
      </w:r>
      <w:r w:rsidRPr="0043394F">
        <w:rPr>
          <w:rStyle w:val="apple-converted-space"/>
          <w:b/>
          <w:color w:val="auto"/>
          <w:sz w:val="28"/>
          <w:szCs w:val="28"/>
          <w:bdr w:val="none" w:sz="0" w:space="0" w:color="auto" w:frame="1"/>
        </w:rPr>
        <w:t> </w:t>
      </w:r>
      <w:r w:rsidRPr="0043394F">
        <w:rPr>
          <w:rStyle w:val="a3"/>
          <w:b w:val="0"/>
          <w:color w:val="auto"/>
          <w:sz w:val="28"/>
          <w:szCs w:val="28"/>
          <w:bdr w:val="none" w:sz="0" w:space="0" w:color="auto" w:frame="1"/>
        </w:rPr>
        <w:t>Национальное воспитание как компонент профессиональной подготовки будущего учителя</w:t>
      </w:r>
      <w:r w:rsidRPr="00B559EB">
        <w:rPr>
          <w:rStyle w:val="a3"/>
          <w:color w:val="auto"/>
          <w:sz w:val="28"/>
          <w:szCs w:val="28"/>
          <w:bdr w:val="none" w:sz="0" w:space="0" w:color="auto" w:frame="1"/>
        </w:rPr>
        <w:t xml:space="preserve"> // </w:t>
      </w:r>
      <w:r w:rsidRPr="00B559EB">
        <w:rPr>
          <w:bCs/>
          <w:color w:val="auto"/>
          <w:sz w:val="28"/>
          <w:szCs w:val="28"/>
        </w:rPr>
        <w:t xml:space="preserve">Научное обозрение: гуманитарные исследования. - 2015. - №4. </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48 Таубаева Ш.Т. Теоретические основы проектирования государственных общеобъязательных стандартов высшего профессионального образования: учеб.для вузов.-2-е изд.- Алматы: Гылым, 2003. –С. 265-270.</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 xml:space="preserve">49 Әбдіғапбарова Ұ.М. Оқушыларды тәрбиелеуде қазақ ұлттық ою-өрнек өнерін пайдалануға студенттерді даярлау: пед. ғыл. док.  ...   автореф. – Алматы, 1998. - 23 б.  </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50 Омарова Р.С. Жоғары оқу орындарында студенттердің танымдық ізденімпаздығын қалыптастыру: пед. ғыл. канд. ... дис.: 13.00.01. – Алматы, 2002. – 166 б.</w:t>
      </w:r>
    </w:p>
    <w:p w:rsidR="0043394F" w:rsidRPr="00B559EB" w:rsidRDefault="0043394F" w:rsidP="0043394F">
      <w:pPr>
        <w:pStyle w:val="ab"/>
        <w:spacing w:before="0" w:beforeAutospacing="0" w:after="0" w:afterAutospacing="0"/>
        <w:ind w:firstLine="567"/>
        <w:jc w:val="both"/>
        <w:rPr>
          <w:color w:val="auto"/>
          <w:sz w:val="28"/>
          <w:szCs w:val="28"/>
        </w:rPr>
      </w:pPr>
      <w:r w:rsidRPr="00B559EB">
        <w:rPr>
          <w:color w:val="auto"/>
          <w:sz w:val="28"/>
          <w:szCs w:val="28"/>
          <w:lang w:val="kk-KZ"/>
        </w:rPr>
        <w:t xml:space="preserve">51 </w:t>
      </w:r>
      <w:r w:rsidRPr="00B559EB">
        <w:rPr>
          <w:color w:val="auto"/>
          <w:sz w:val="28"/>
          <w:szCs w:val="28"/>
        </w:rPr>
        <w:t>Кузьмина Н.В. Методы исследования педагогической деятельности.- Л.: ЛГУ, 1970. - 172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 xml:space="preserve">52 Сериков В.В. </w:t>
      </w:r>
      <w:r w:rsidRPr="00B559EB">
        <w:rPr>
          <w:color w:val="auto"/>
          <w:sz w:val="28"/>
          <w:szCs w:val="28"/>
        </w:rPr>
        <w:t>Элементы теории системного управления образованием. – Челябинск: Изд-во ГЧГТУ, 1995</w:t>
      </w:r>
      <w:r w:rsidRPr="00B559EB">
        <w:rPr>
          <w:color w:val="auto"/>
          <w:sz w:val="28"/>
          <w:szCs w:val="28"/>
          <w:lang w:val="kk-KZ"/>
        </w:rPr>
        <w:t>.</w:t>
      </w:r>
    </w:p>
    <w:p w:rsidR="0043394F" w:rsidRPr="00B559EB" w:rsidRDefault="0043394F" w:rsidP="0043394F">
      <w:pPr>
        <w:pStyle w:val="ab"/>
        <w:spacing w:before="0" w:beforeAutospacing="0" w:after="0" w:afterAutospacing="0"/>
        <w:ind w:firstLine="567"/>
        <w:jc w:val="both"/>
        <w:rPr>
          <w:color w:val="auto"/>
          <w:sz w:val="28"/>
          <w:szCs w:val="28"/>
        </w:rPr>
      </w:pPr>
      <w:r w:rsidRPr="00B559EB">
        <w:rPr>
          <w:color w:val="auto"/>
          <w:sz w:val="28"/>
          <w:szCs w:val="28"/>
          <w:lang w:val="kk-KZ"/>
        </w:rPr>
        <w:lastRenderedPageBreak/>
        <w:t xml:space="preserve">53 </w:t>
      </w:r>
      <w:proofErr w:type="spellStart"/>
      <w:r w:rsidRPr="00B559EB">
        <w:rPr>
          <w:color w:val="auto"/>
          <w:sz w:val="28"/>
          <w:szCs w:val="28"/>
        </w:rPr>
        <w:t>Сластенин</w:t>
      </w:r>
      <w:proofErr w:type="spellEnd"/>
      <w:r w:rsidRPr="00B559EB">
        <w:rPr>
          <w:color w:val="auto"/>
          <w:sz w:val="28"/>
          <w:szCs w:val="28"/>
        </w:rPr>
        <w:t xml:space="preserve"> В.А. Профессиональная подготовка учителя в системе высшего педагогического образования. - М.: 1982. - 250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54 Адамбеков К.И Проблемы исследования социальной педагогики физической культуры  //  Вестник КазНПУ им Абая. – 20</w:t>
      </w:r>
      <w:r w:rsidRPr="00B559EB">
        <w:rPr>
          <w:color w:val="auto"/>
          <w:sz w:val="28"/>
          <w:szCs w:val="28"/>
        </w:rPr>
        <w:t>14. -</w:t>
      </w:r>
      <w:r w:rsidRPr="00B559EB">
        <w:rPr>
          <w:color w:val="auto"/>
          <w:sz w:val="28"/>
          <w:szCs w:val="28"/>
          <w:lang w:val="kk-KZ"/>
        </w:rPr>
        <w:t xml:space="preserve"> №</w:t>
      </w:r>
      <w:r w:rsidRPr="00B559EB">
        <w:rPr>
          <w:color w:val="auto"/>
          <w:sz w:val="28"/>
          <w:szCs w:val="28"/>
        </w:rPr>
        <w:t>2</w:t>
      </w:r>
      <w:r w:rsidRPr="00B559EB">
        <w:rPr>
          <w:color w:val="auto"/>
          <w:sz w:val="28"/>
          <w:szCs w:val="28"/>
          <w:lang w:val="kk-KZ"/>
        </w:rPr>
        <w:t xml:space="preserve"> (</w:t>
      </w:r>
      <w:r w:rsidRPr="00B559EB">
        <w:rPr>
          <w:color w:val="auto"/>
          <w:sz w:val="28"/>
          <w:szCs w:val="28"/>
        </w:rPr>
        <w:t>41</w:t>
      </w:r>
      <w:r w:rsidRPr="00B559EB">
        <w:rPr>
          <w:color w:val="auto"/>
          <w:sz w:val="28"/>
          <w:szCs w:val="28"/>
          <w:lang w:val="kk-KZ"/>
        </w:rPr>
        <w:t xml:space="preserve">). – С. </w:t>
      </w:r>
      <w:r w:rsidRPr="00B559EB">
        <w:rPr>
          <w:color w:val="auto"/>
          <w:sz w:val="28"/>
          <w:szCs w:val="28"/>
        </w:rPr>
        <w:t>3-5</w:t>
      </w:r>
      <w:r w:rsidRPr="00B559EB">
        <w:rPr>
          <w:color w:val="auto"/>
          <w:sz w:val="28"/>
          <w:szCs w:val="28"/>
          <w:lang w:val="kk-KZ"/>
        </w:rPr>
        <w:t>.</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55 Беркімбаев К.М. Болашақ экология мамандарын кәсіби даярлаудағы информатикалық пәндерді оқыту үрдісінің педагогикалық жүйесі. - Түркістан, 2006.</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56 Белицкая Г.Э. Социальная компетенция личности // Сознание личности в кризисном обществе. - М.: Научный мир, 1995. - 170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57 Тұрғынбаева Б.А. Мұғалімдердің шығармашылық әлеуетін біліктілікті арттыру жағдайында дамыту. – Алматы, 2005. -208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58 Сапарбаев М.Б. Теория и практика подготовки учителей физической культуры в системе непрерывного педагогического образования: дис.  ...  док. пед. наук: 01.03.93. – Алматы, 1993. – 246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 xml:space="preserve">59 Тойлыбаев Б.А. Бастауыш мектеп оқушыларына дене тәрбиесін беруде халықтық педагогика элементтерін пайдалану: дис. ...  пед. ғыл. канд.: 21.02.99. – Алматы, 1999. -146 б. </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60 Оңалбек Ж.К Болашақ мұғалімдерді оқушылардың дене шынықтыру-сауықтыру жұмыстарын ұйымдастыруға дайындаудың ғылыми-педагогикалық негіздері: пед.ғыл.док. ...     дис. –Түркістан. 2007. – 235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61 Қарақов А. Дене шынықтыру-сауықтыру жүйесінде болашақ мамандардың кәсіби  дайындығын жетілдірудің ғылыми-педагогикалық негіздері: пед.ғыл.док. ...     дис. – Түркістан. 2008. - 44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62 Жанабаев Қ.Т. Дене тәрбиесіндегі ұлттық ойындар. – Алматы, 2001.   -37</w:t>
      </w:r>
      <w:r w:rsidRPr="00B559EB">
        <w:rPr>
          <w:color w:val="auto"/>
          <w:sz w:val="28"/>
          <w:szCs w:val="28"/>
        </w:rPr>
        <w:t xml:space="preserve"> </w:t>
      </w:r>
      <w:r w:rsidRPr="00B559EB">
        <w:rPr>
          <w:color w:val="auto"/>
          <w:sz w:val="28"/>
          <w:szCs w:val="28"/>
          <w:lang w:val="kk-KZ"/>
        </w:rPr>
        <w:t xml:space="preserve">б. </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 xml:space="preserve">63 Ботагариев Т.А. Научно-практическое обоснование совершенствования физического воспитания школьников с учетом региональных условии:дис.   ... док. пед. наук: 15.01.01. – Алматы, 2001. – 300 с. </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 xml:space="preserve">64 Мухамеджанов Б. Дене мәдениеті мамандығына кіріспе. – Шымкент: Ғасыр-ІІІ, 2006. – 166 б. </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bCs/>
          <w:color w:val="auto"/>
          <w:sz w:val="28"/>
          <w:szCs w:val="28"/>
          <w:lang w:val="kk-KZ"/>
        </w:rPr>
        <w:t>65 Оразов Ш. Б. Болашақ мұғалімдерді оқушылардың дене тәрбиесі жүйесін жүзеге асыруға дайындаудың ғылыми-педагогикалық негіздері: п</w:t>
      </w:r>
      <w:r w:rsidRPr="00B559EB">
        <w:rPr>
          <w:color w:val="auto"/>
          <w:sz w:val="28"/>
          <w:szCs w:val="28"/>
          <w:lang w:val="kk-KZ"/>
        </w:rPr>
        <w:t xml:space="preserve">ед. ғыл. док. ... дис. –Түркістан, 2008. – 280 б. </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66 Бүркітбаев Ә. Спорттың ұлттық түрлері және оның тәрбиелік мәні. –Алматы, 1985. – 83 б.</w:t>
      </w:r>
    </w:p>
    <w:p w:rsidR="0043394F" w:rsidRPr="0043394F" w:rsidRDefault="0043394F" w:rsidP="0043394F">
      <w:pPr>
        <w:pStyle w:val="ab"/>
        <w:spacing w:before="0" w:beforeAutospacing="0" w:after="0" w:afterAutospacing="0"/>
        <w:ind w:firstLine="567"/>
        <w:jc w:val="both"/>
        <w:rPr>
          <w:bCs/>
          <w:color w:val="auto"/>
          <w:sz w:val="28"/>
          <w:szCs w:val="28"/>
          <w:lang w:val="kk-KZ"/>
        </w:rPr>
      </w:pPr>
      <w:r w:rsidRPr="00B559EB">
        <w:rPr>
          <w:color w:val="auto"/>
          <w:sz w:val="28"/>
          <w:szCs w:val="28"/>
          <w:lang w:val="kk-KZ"/>
        </w:rPr>
        <w:t xml:space="preserve">67 Мешев И.Х. Формирование методической компетентности и культуры преподавателя физической подготовки вуза в процессе повышения квалификации // </w:t>
      </w:r>
      <w:r w:rsidR="007333BA">
        <w:fldChar w:fldCharType="begin"/>
      </w:r>
      <w:r w:rsidR="007333BA">
        <w:instrText xml:space="preserve"> HYPERLINK "http://www.online-science.ru/userfiles/file/lz4aordlw5s3va1i0cnh%20ll7z35dxuppl.pdf" </w:instrText>
      </w:r>
      <w:r w:rsidR="007333BA">
        <w:fldChar w:fldCharType="separate"/>
      </w:r>
      <w:r w:rsidRPr="0043394F">
        <w:rPr>
          <w:rStyle w:val="a5"/>
          <w:bCs/>
          <w:color w:val="auto"/>
          <w:sz w:val="28"/>
          <w:szCs w:val="28"/>
          <w:u w:val="none"/>
          <w:lang w:val="kk-KZ"/>
        </w:rPr>
        <w:t>http://www.online-science.ru/userfiles/file/lz4aordlw5s3va1i0cnh ll7z35dxuppl.pdf</w:t>
      </w:r>
      <w:r w:rsidR="007333BA">
        <w:rPr>
          <w:rStyle w:val="a5"/>
          <w:bCs/>
          <w:color w:val="auto"/>
          <w:sz w:val="28"/>
          <w:szCs w:val="28"/>
          <w:u w:val="none"/>
          <w:lang w:val="kk-KZ"/>
        </w:rPr>
        <w:fldChar w:fldCharType="end"/>
      </w:r>
      <w:r w:rsidRPr="0043394F">
        <w:rPr>
          <w:color w:val="auto"/>
          <w:sz w:val="28"/>
          <w:szCs w:val="28"/>
        </w:rPr>
        <w:t>.</w:t>
      </w:r>
      <w:r w:rsidRPr="0043394F">
        <w:rPr>
          <w:bCs/>
          <w:color w:val="auto"/>
          <w:sz w:val="28"/>
          <w:szCs w:val="28"/>
          <w:lang w:val="kk-KZ"/>
        </w:rPr>
        <w:t xml:space="preserve"> </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68 Кузнецова И.В. Развитие методической компетентности будущего учителя математики в процессе обучения математическим структурам в сетевых сообществах: дис.  ...  док. пед. наук. – Архангельск, 2015.</w:t>
      </w:r>
    </w:p>
    <w:p w:rsidR="0043394F" w:rsidRPr="0043394F"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 xml:space="preserve">69 Маринченко </w:t>
      </w:r>
      <w:r w:rsidRPr="00B559EB">
        <w:rPr>
          <w:color w:val="auto"/>
          <w:sz w:val="28"/>
          <w:szCs w:val="28"/>
        </w:rPr>
        <w:t xml:space="preserve">К.А. Формирование компетентности профессионально-личностного самосовершенствования будущих преподавателей физической культуры в вузе: </w:t>
      </w:r>
      <w:proofErr w:type="spellStart"/>
      <w:r w:rsidRPr="00B559EB">
        <w:rPr>
          <w:color w:val="auto"/>
          <w:sz w:val="28"/>
          <w:szCs w:val="28"/>
        </w:rPr>
        <w:t>автореф</w:t>
      </w:r>
      <w:proofErr w:type="spellEnd"/>
      <w:r w:rsidRPr="00B559EB">
        <w:rPr>
          <w:color w:val="auto"/>
          <w:sz w:val="28"/>
          <w:szCs w:val="28"/>
        </w:rPr>
        <w:t xml:space="preserve">.  ... канд. </w:t>
      </w:r>
      <w:proofErr w:type="spellStart"/>
      <w:r w:rsidRPr="00B559EB">
        <w:rPr>
          <w:color w:val="auto"/>
          <w:sz w:val="28"/>
          <w:szCs w:val="28"/>
        </w:rPr>
        <w:t>пед</w:t>
      </w:r>
      <w:proofErr w:type="spellEnd"/>
      <w:r w:rsidRPr="00B559EB">
        <w:rPr>
          <w:color w:val="auto"/>
          <w:sz w:val="28"/>
          <w:szCs w:val="28"/>
        </w:rPr>
        <w:t xml:space="preserve">. наук. - Орел, 2012. – 24 с. // </w:t>
      </w:r>
      <w:hyperlink r:id="rId14" w:history="1">
        <w:r w:rsidRPr="0043394F">
          <w:rPr>
            <w:rStyle w:val="a5"/>
            <w:color w:val="auto"/>
            <w:sz w:val="28"/>
            <w:szCs w:val="28"/>
            <w:u w:val="none"/>
          </w:rPr>
          <w:t>http://www.dslib.net/prof-obrazovanie/formirovanie-stiprofessionalno-ntnolichnos</w:t>
        </w:r>
        <w:r w:rsidRPr="0043394F">
          <w:rPr>
            <w:rStyle w:val="a5"/>
            <w:color w:val="auto"/>
            <w:sz w:val="28"/>
            <w:szCs w:val="28"/>
            <w:u w:val="none"/>
            <w:lang w:val="kk-KZ"/>
          </w:rPr>
          <w:t xml:space="preserve"> </w:t>
        </w:r>
        <w:r w:rsidRPr="0043394F">
          <w:rPr>
            <w:rStyle w:val="a5"/>
            <w:color w:val="auto"/>
            <w:sz w:val="28"/>
            <w:szCs w:val="28"/>
            <w:u w:val="none"/>
          </w:rPr>
          <w:t>tnogo-samosovershenstvovanija.html</w:t>
        </w:r>
      </w:hyperlink>
      <w:r w:rsidRPr="0043394F">
        <w:rPr>
          <w:color w:val="auto"/>
          <w:sz w:val="28"/>
          <w:szCs w:val="28"/>
        </w:rPr>
        <w:t>.</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70 Никифоров Н.В. Ф</w:t>
      </w:r>
      <w:r w:rsidRPr="00B559EB">
        <w:rPr>
          <w:bCs/>
          <w:color w:val="auto"/>
          <w:sz w:val="28"/>
          <w:szCs w:val="28"/>
          <w:lang w:val="kk-KZ"/>
        </w:rPr>
        <w:t xml:space="preserve">ормирование профессиональной компетентности будущих педагогов-тренеров по вольной борьбе: </w:t>
      </w:r>
      <w:r w:rsidRPr="00B559EB">
        <w:rPr>
          <w:bCs/>
          <w:color w:val="auto"/>
          <w:sz w:val="28"/>
          <w:szCs w:val="28"/>
          <w:lang w:val="sah-RU"/>
        </w:rPr>
        <w:t>автореф</w:t>
      </w:r>
      <w:r w:rsidRPr="00B559EB">
        <w:rPr>
          <w:bCs/>
          <w:color w:val="auto"/>
          <w:sz w:val="28"/>
          <w:szCs w:val="28"/>
        </w:rPr>
        <w:t xml:space="preserve">. …  </w:t>
      </w:r>
      <w:r w:rsidRPr="00B559EB">
        <w:rPr>
          <w:color w:val="auto"/>
          <w:sz w:val="28"/>
          <w:szCs w:val="28"/>
          <w:lang w:val="sah-RU"/>
        </w:rPr>
        <w:t>канд</w:t>
      </w:r>
      <w:r w:rsidRPr="00B559EB">
        <w:rPr>
          <w:color w:val="auto"/>
          <w:sz w:val="28"/>
          <w:szCs w:val="28"/>
        </w:rPr>
        <w:t xml:space="preserve">. </w:t>
      </w:r>
      <w:r w:rsidRPr="00B559EB">
        <w:rPr>
          <w:color w:val="auto"/>
          <w:sz w:val="28"/>
          <w:szCs w:val="28"/>
          <w:lang w:val="sah-RU"/>
        </w:rPr>
        <w:t>пед</w:t>
      </w:r>
      <w:r w:rsidRPr="00B559EB">
        <w:rPr>
          <w:color w:val="auto"/>
          <w:sz w:val="28"/>
          <w:szCs w:val="28"/>
        </w:rPr>
        <w:t>.</w:t>
      </w:r>
      <w:r w:rsidRPr="00B559EB">
        <w:rPr>
          <w:color w:val="auto"/>
          <w:sz w:val="28"/>
          <w:szCs w:val="28"/>
          <w:lang w:val="sah-RU"/>
        </w:rPr>
        <w:t xml:space="preserve"> наук</w:t>
      </w:r>
      <w:r w:rsidRPr="00B559EB">
        <w:rPr>
          <w:color w:val="auto"/>
          <w:sz w:val="28"/>
          <w:szCs w:val="28"/>
        </w:rPr>
        <w:t>: 13.00.01. -</w:t>
      </w:r>
      <w:r w:rsidRPr="00B559EB">
        <w:rPr>
          <w:color w:val="auto"/>
          <w:sz w:val="28"/>
          <w:szCs w:val="28"/>
          <w:lang w:val="kk-KZ"/>
        </w:rPr>
        <w:t xml:space="preserve"> </w:t>
      </w:r>
      <w:r w:rsidRPr="00B559EB">
        <w:rPr>
          <w:color w:val="auto"/>
          <w:sz w:val="28"/>
          <w:szCs w:val="28"/>
        </w:rPr>
        <w:t xml:space="preserve"> </w:t>
      </w:r>
      <w:r w:rsidRPr="00B559EB">
        <w:rPr>
          <w:color w:val="auto"/>
          <w:sz w:val="28"/>
          <w:szCs w:val="28"/>
          <w:lang w:val="sah-RU"/>
        </w:rPr>
        <w:t>Якутск</w:t>
      </w:r>
      <w:r w:rsidRPr="00B559EB">
        <w:rPr>
          <w:color w:val="auto"/>
          <w:sz w:val="28"/>
          <w:szCs w:val="28"/>
          <w:lang w:val="kk-KZ"/>
        </w:rPr>
        <w:t>,</w:t>
      </w:r>
      <w:r w:rsidRPr="00B559EB">
        <w:rPr>
          <w:color w:val="auto"/>
          <w:sz w:val="28"/>
          <w:szCs w:val="28"/>
          <w:lang w:val="sah-RU"/>
        </w:rPr>
        <w:t xml:space="preserve"> 200</w:t>
      </w:r>
      <w:r w:rsidRPr="00B559EB">
        <w:rPr>
          <w:color w:val="auto"/>
          <w:sz w:val="28"/>
          <w:szCs w:val="28"/>
        </w:rPr>
        <w:t>9</w:t>
      </w:r>
      <w:r w:rsidRPr="00B559EB">
        <w:rPr>
          <w:color w:val="auto"/>
          <w:sz w:val="28"/>
          <w:szCs w:val="28"/>
          <w:lang w:val="kk-KZ"/>
        </w:rPr>
        <w:t>. – 25 с.</w:t>
      </w:r>
    </w:p>
    <w:p w:rsidR="0043394F" w:rsidRPr="00B559EB" w:rsidRDefault="0043394F" w:rsidP="0043394F">
      <w:pPr>
        <w:pStyle w:val="ab"/>
        <w:spacing w:before="0" w:beforeAutospacing="0" w:after="0" w:afterAutospacing="0"/>
        <w:ind w:firstLine="567"/>
        <w:jc w:val="both"/>
        <w:rPr>
          <w:rFonts w:eastAsia="Calibri"/>
          <w:color w:val="auto"/>
          <w:sz w:val="28"/>
          <w:szCs w:val="28"/>
          <w:lang w:val="kk-KZ"/>
        </w:rPr>
      </w:pPr>
      <w:r w:rsidRPr="00B559EB">
        <w:rPr>
          <w:color w:val="auto"/>
          <w:sz w:val="28"/>
          <w:szCs w:val="28"/>
          <w:lang w:val="kk-KZ"/>
        </w:rPr>
        <w:t xml:space="preserve">71 Омаров Б.С. </w:t>
      </w:r>
      <w:r w:rsidRPr="00B559EB">
        <w:rPr>
          <w:bCs/>
          <w:color w:val="auto"/>
          <w:spacing w:val="-4"/>
          <w:sz w:val="28"/>
          <w:szCs w:val="28"/>
          <w:lang w:val="kk-KZ"/>
        </w:rPr>
        <w:t xml:space="preserve">Болашақ жаттықтырушы-оқытушылардың ұйымдастыру-әдістемелік құзыреттілігін қалыптастыру  (ұлттық спорт материалында): </w:t>
      </w:r>
      <w:r w:rsidRPr="00B559EB">
        <w:rPr>
          <w:rFonts w:eastAsia="Calibri"/>
          <w:bCs/>
          <w:color w:val="auto"/>
          <w:sz w:val="28"/>
          <w:szCs w:val="28"/>
          <w:lang w:val="kk-KZ"/>
        </w:rPr>
        <w:t>Философия докторы (PhD) ғылыми дәрежесін алу үшін дайындалған диссертация -</w:t>
      </w:r>
      <w:r w:rsidRPr="00B559EB">
        <w:rPr>
          <w:rFonts w:eastAsia="Calibri"/>
          <w:color w:val="auto"/>
          <w:sz w:val="28"/>
          <w:szCs w:val="28"/>
          <w:lang w:val="kk-KZ"/>
        </w:rPr>
        <w:t>Түркістан, 2015. – 199 б.</w:t>
      </w:r>
    </w:p>
    <w:p w:rsidR="0043394F" w:rsidRPr="009944B3" w:rsidRDefault="0043394F" w:rsidP="0043394F">
      <w:pPr>
        <w:pStyle w:val="ab"/>
        <w:spacing w:before="0" w:beforeAutospacing="0" w:after="0" w:afterAutospacing="0"/>
        <w:ind w:firstLine="567"/>
        <w:jc w:val="both"/>
        <w:rPr>
          <w:color w:val="auto"/>
          <w:sz w:val="28"/>
          <w:szCs w:val="28"/>
          <w:lang w:val="kk-KZ"/>
        </w:rPr>
      </w:pPr>
      <w:r w:rsidRPr="009944B3">
        <w:rPr>
          <w:color w:val="auto"/>
          <w:sz w:val="28"/>
          <w:szCs w:val="28"/>
          <w:lang w:val="kk-KZ"/>
        </w:rPr>
        <w:t xml:space="preserve">72 </w:t>
      </w:r>
      <w:r w:rsidRPr="009944B3">
        <w:rPr>
          <w:sz w:val="28"/>
          <w:szCs w:val="28"/>
          <w:lang w:val="kk-KZ"/>
        </w:rPr>
        <w:t>Қазақстан Республикасында білім беруді дамытудың 2022 – 2026 жылдарға арналған тұжырымдамасын бекіту туралы» Қазақстан Республикасы Үкіметінің 2022 жылғы 24 қарашадағы № 941 Қаулысы</w:t>
      </w:r>
      <w:r w:rsidRPr="009944B3">
        <w:rPr>
          <w:color w:val="auto"/>
          <w:sz w:val="28"/>
          <w:szCs w:val="28"/>
          <w:lang w:val="kk-KZ"/>
        </w:rPr>
        <w:t>.</w:t>
      </w:r>
    </w:p>
    <w:p w:rsidR="0043394F" w:rsidRPr="009944B3" w:rsidRDefault="0043394F" w:rsidP="0043394F">
      <w:pPr>
        <w:pStyle w:val="ab"/>
        <w:spacing w:before="0" w:beforeAutospacing="0" w:after="0" w:afterAutospacing="0"/>
        <w:ind w:firstLine="567"/>
        <w:jc w:val="both"/>
        <w:rPr>
          <w:sz w:val="28"/>
          <w:szCs w:val="28"/>
          <w:lang w:val="kk-KZ"/>
        </w:rPr>
      </w:pPr>
      <w:r w:rsidRPr="009944B3">
        <w:rPr>
          <w:color w:val="auto"/>
          <w:sz w:val="28"/>
          <w:szCs w:val="28"/>
          <w:lang w:val="kk-KZ"/>
        </w:rPr>
        <w:t xml:space="preserve">73 </w:t>
      </w:r>
      <w:r w:rsidRPr="009944B3">
        <w:rPr>
          <w:sz w:val="28"/>
          <w:szCs w:val="28"/>
          <w:lang w:val="kk-KZ"/>
        </w:rPr>
        <w:t>Гершунский Б.С. Философия образования / Б.С.Гершунский. – М.: «Флинта». 1998. – 498 с.</w:t>
      </w:r>
    </w:p>
    <w:p w:rsidR="0043394F" w:rsidRPr="009944B3" w:rsidRDefault="0043394F" w:rsidP="0043394F">
      <w:pPr>
        <w:pStyle w:val="ab"/>
        <w:spacing w:before="0" w:beforeAutospacing="0" w:after="0" w:afterAutospacing="0"/>
        <w:ind w:firstLine="567"/>
        <w:jc w:val="both"/>
        <w:rPr>
          <w:color w:val="auto"/>
          <w:sz w:val="28"/>
          <w:szCs w:val="28"/>
          <w:lang w:val="kk-KZ"/>
        </w:rPr>
      </w:pPr>
      <w:r w:rsidRPr="009944B3">
        <w:rPr>
          <w:color w:val="auto"/>
          <w:sz w:val="28"/>
          <w:szCs w:val="28"/>
          <w:lang w:val="kk-KZ"/>
        </w:rPr>
        <w:t xml:space="preserve">74 </w:t>
      </w:r>
      <w:r w:rsidRPr="009944B3">
        <w:rPr>
          <w:sz w:val="28"/>
          <w:szCs w:val="28"/>
          <w:lang w:val="kk-KZ"/>
        </w:rPr>
        <w:t>Сластенин В.А. Гуманистическая парадигма педагогического образования / В.А. Сластенин // Магистр. – 1994. №6. – С.2-7</w:t>
      </w:r>
    </w:p>
    <w:p w:rsidR="0043394F" w:rsidRPr="009944B3" w:rsidRDefault="0043394F" w:rsidP="0043394F">
      <w:pPr>
        <w:pStyle w:val="ab"/>
        <w:spacing w:before="0" w:beforeAutospacing="0" w:after="0" w:afterAutospacing="0"/>
        <w:ind w:firstLine="567"/>
        <w:jc w:val="both"/>
        <w:rPr>
          <w:color w:val="auto"/>
          <w:sz w:val="28"/>
          <w:szCs w:val="28"/>
          <w:lang w:val="kk-KZ"/>
        </w:rPr>
      </w:pPr>
      <w:r w:rsidRPr="009944B3">
        <w:rPr>
          <w:sz w:val="28"/>
          <w:szCs w:val="28"/>
          <w:lang w:val="kk-KZ"/>
        </w:rPr>
        <w:t>75 Смирнов С.Д. Педагогика и психология высшего образования: от деятельности к личности: учеб. пособие для студентов высших педагогических учебных заведений. – М.: Академия, 2001. – 304 с.</w:t>
      </w:r>
    </w:p>
    <w:p w:rsidR="0043394F" w:rsidRDefault="0043394F" w:rsidP="0043394F">
      <w:pPr>
        <w:pStyle w:val="ab"/>
        <w:spacing w:before="0" w:beforeAutospacing="0" w:after="0" w:afterAutospacing="0"/>
        <w:ind w:firstLine="567"/>
        <w:jc w:val="both"/>
        <w:rPr>
          <w:color w:val="auto"/>
          <w:sz w:val="28"/>
          <w:szCs w:val="28"/>
          <w:lang w:val="kk-KZ"/>
        </w:rPr>
      </w:pPr>
      <w:r w:rsidRPr="009944B3">
        <w:rPr>
          <w:sz w:val="28"/>
          <w:szCs w:val="28"/>
          <w:lang w:val="kk-KZ"/>
        </w:rPr>
        <w:t>76 Талызина Н.Ф. Пути разработки профиля специальности / Н.Ф. Талызина, Н.П. Печенюк, Г.Б. Хохловский.–Саратов: Изд-во СГУ, 1987. – 251 с.</w:t>
      </w:r>
    </w:p>
    <w:p w:rsidR="0043394F" w:rsidRPr="00A13A6E" w:rsidRDefault="0043394F" w:rsidP="0043394F">
      <w:pPr>
        <w:pStyle w:val="ab"/>
        <w:spacing w:before="0" w:beforeAutospacing="0" w:after="0" w:afterAutospacing="0"/>
        <w:ind w:firstLine="567"/>
        <w:jc w:val="both"/>
        <w:rPr>
          <w:color w:val="auto"/>
          <w:sz w:val="28"/>
          <w:szCs w:val="28"/>
          <w:lang w:val="kk-KZ"/>
        </w:rPr>
      </w:pPr>
      <w:r w:rsidRPr="00A13A6E">
        <w:rPr>
          <w:sz w:val="28"/>
          <w:szCs w:val="28"/>
          <w:lang w:val="kk-KZ"/>
        </w:rPr>
        <w:t>77 Макаренко А.С. Из опыта работы / А.С. Макаренко</w:t>
      </w:r>
      <w:r>
        <w:rPr>
          <w:sz w:val="28"/>
          <w:szCs w:val="28"/>
          <w:lang w:val="kk-KZ"/>
        </w:rPr>
        <w:t xml:space="preserve"> // Педагогические сочинения: </w:t>
      </w:r>
      <w:r w:rsidRPr="00A13A6E">
        <w:rPr>
          <w:sz w:val="28"/>
          <w:szCs w:val="28"/>
          <w:lang w:val="kk-KZ"/>
        </w:rPr>
        <w:t>8 т. – М., 1984. – Т.</w:t>
      </w:r>
      <w:r w:rsidRPr="00A13A6E">
        <w:rPr>
          <w:sz w:val="28"/>
          <w:szCs w:val="28"/>
          <w:lang w:val="tr-TR"/>
        </w:rPr>
        <w:t xml:space="preserve"> </w:t>
      </w:r>
      <w:r w:rsidRPr="00A13A6E">
        <w:rPr>
          <w:sz w:val="28"/>
          <w:szCs w:val="28"/>
          <w:lang w:val="kk-KZ"/>
        </w:rPr>
        <w:t>ІV. – 567 с.</w:t>
      </w:r>
    </w:p>
    <w:p w:rsidR="0043394F" w:rsidRDefault="0043394F" w:rsidP="0043394F">
      <w:pPr>
        <w:pStyle w:val="ab"/>
        <w:spacing w:before="0" w:beforeAutospacing="0" w:after="0" w:afterAutospacing="0"/>
        <w:ind w:firstLine="567"/>
        <w:jc w:val="both"/>
        <w:rPr>
          <w:color w:val="auto"/>
          <w:sz w:val="28"/>
          <w:szCs w:val="28"/>
          <w:lang w:val="kk-KZ"/>
        </w:rPr>
      </w:pPr>
      <w:r w:rsidRPr="00A13A6E">
        <w:rPr>
          <w:sz w:val="28"/>
          <w:szCs w:val="28"/>
          <w:lang w:val="kk-KZ"/>
        </w:rPr>
        <w:t>78 Сухомлинский В.А. О воспитании / В.А. Сухомлинский. – М.: Просвещение, 1975. – 273 с.</w:t>
      </w:r>
    </w:p>
    <w:p w:rsidR="0043394F" w:rsidRPr="0043394F"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79</w:t>
      </w:r>
      <w:r w:rsidRPr="00B559EB">
        <w:rPr>
          <w:color w:val="auto"/>
          <w:sz w:val="28"/>
          <w:szCs w:val="28"/>
          <w:lang w:val="kk-KZ"/>
        </w:rPr>
        <w:t xml:space="preserve"> Летом казахстанские дети чаще всего получают спортивные травмы </w:t>
      </w:r>
      <w:r w:rsidR="007333BA">
        <w:fldChar w:fldCharType="begin"/>
      </w:r>
      <w:r w:rsidR="007333BA">
        <w:instrText xml:space="preserve"> HYPERLINK "https://www.sports.kz/news/letom-kazahstanskie-deti-chasche-vsego-poluchayut-sportivnyie-travmyi%2017%20июня%202014" </w:instrText>
      </w:r>
      <w:r w:rsidR="007333BA">
        <w:fldChar w:fldCharType="separate"/>
      </w:r>
      <w:r w:rsidRPr="0043394F">
        <w:rPr>
          <w:rStyle w:val="a5"/>
          <w:color w:val="auto"/>
          <w:sz w:val="28"/>
          <w:szCs w:val="28"/>
          <w:u w:val="none"/>
          <w:lang w:val="kk-KZ"/>
        </w:rPr>
        <w:t>https://www.sports.kz/news/letom-kazahstanskie-deti-chasche-vsego-poluchayut-sportivnyie-travmyi 17 июня 2014</w:t>
      </w:r>
      <w:r w:rsidR="007333BA">
        <w:rPr>
          <w:rStyle w:val="a5"/>
          <w:color w:val="auto"/>
          <w:sz w:val="28"/>
          <w:szCs w:val="28"/>
          <w:u w:val="none"/>
          <w:lang w:val="kk-KZ"/>
        </w:rPr>
        <w:fldChar w:fldCharType="end"/>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80</w:t>
      </w:r>
      <w:r w:rsidRPr="00B559EB">
        <w:rPr>
          <w:color w:val="auto"/>
          <w:sz w:val="28"/>
          <w:szCs w:val="28"/>
          <w:lang w:val="kk-KZ"/>
        </w:rPr>
        <w:t xml:space="preserve"> </w:t>
      </w:r>
      <w:r w:rsidRPr="00B559EB">
        <w:rPr>
          <w:bCs/>
          <w:color w:val="auto"/>
          <w:sz w:val="28"/>
          <w:szCs w:val="28"/>
          <w:lang w:val="kk-KZ"/>
        </w:rPr>
        <w:t xml:space="preserve">Какие травмы чаще всего получают дети в РК </w:t>
      </w:r>
      <w:r w:rsidR="007333BA">
        <w:fldChar w:fldCharType="begin"/>
      </w:r>
      <w:r w:rsidR="007333BA">
        <w:instrText xml:space="preserve"> HYPERLINK "https://lifeinsurance.kz/produkt/kakie-travmy-chashche-vsego-poluchayut-deti-v-rk" </w:instrText>
      </w:r>
      <w:r w:rsidR="007333BA">
        <w:fldChar w:fldCharType="separate"/>
      </w:r>
      <w:r w:rsidRPr="0043394F">
        <w:rPr>
          <w:rStyle w:val="a5"/>
          <w:color w:val="auto"/>
          <w:sz w:val="28"/>
          <w:szCs w:val="28"/>
          <w:u w:val="none"/>
          <w:lang w:val="kk-KZ"/>
        </w:rPr>
        <w:t>https://lifeinsurance.kz/produkt/kakie-travmy-chashche-vsego-poluchayut-deti-v-rk</w:t>
      </w:r>
      <w:r w:rsidR="007333BA">
        <w:rPr>
          <w:rStyle w:val="a5"/>
          <w:color w:val="auto"/>
          <w:sz w:val="28"/>
          <w:szCs w:val="28"/>
          <w:u w:val="none"/>
          <w:lang w:val="kk-KZ"/>
        </w:rPr>
        <w:fldChar w:fldCharType="end"/>
      </w:r>
      <w:r w:rsidRPr="0043394F">
        <w:rPr>
          <w:color w:val="auto"/>
          <w:sz w:val="28"/>
          <w:szCs w:val="28"/>
          <w:lang w:val="kk-KZ"/>
        </w:rPr>
        <w:t xml:space="preserve"> </w:t>
      </w:r>
      <w:r w:rsidRPr="00B559EB">
        <w:rPr>
          <w:color w:val="auto"/>
          <w:sz w:val="28"/>
          <w:szCs w:val="28"/>
          <w:lang w:val="kk-KZ"/>
        </w:rPr>
        <w:t>14 июня 2018 года</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A13A6E">
        <w:rPr>
          <w:color w:val="auto"/>
          <w:sz w:val="28"/>
          <w:szCs w:val="28"/>
          <w:lang w:val="kk-KZ"/>
        </w:rPr>
        <w:t>81 Ортаев Б.Т., Исаев А.И. Болашақ жаттықтырушы-оқытушының бақылаушы құзыреттілігінің мәні мен мазмұны // Қазақстанның ғылымы мен өмірі. – Алматы.12/9 (155) 2020. Б.238-242</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8</w:t>
      </w:r>
      <w:r>
        <w:rPr>
          <w:color w:val="auto"/>
          <w:sz w:val="28"/>
          <w:szCs w:val="28"/>
          <w:lang w:val="kk-KZ"/>
        </w:rPr>
        <w:t>2</w:t>
      </w:r>
      <w:r w:rsidRPr="00B559EB">
        <w:rPr>
          <w:color w:val="auto"/>
          <w:sz w:val="28"/>
          <w:szCs w:val="28"/>
          <w:lang w:val="kk-KZ"/>
        </w:rPr>
        <w:t xml:space="preserve"> Какие травмы получают казахстанские школьники https://kursiv.kz/news/obschestvo/2019-09/kakie-travmy-poluchayut-kazakhstanskie-shkolniki 03.09.2019</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8</w:t>
      </w:r>
      <w:r>
        <w:rPr>
          <w:color w:val="auto"/>
          <w:sz w:val="28"/>
          <w:szCs w:val="28"/>
          <w:lang w:val="kk-KZ"/>
        </w:rPr>
        <w:t>3</w:t>
      </w:r>
      <w:r w:rsidRPr="00B559EB">
        <w:rPr>
          <w:color w:val="auto"/>
          <w:sz w:val="28"/>
          <w:szCs w:val="28"/>
          <w:lang w:val="kk-KZ"/>
        </w:rPr>
        <w:t xml:space="preserve"> Какие травмы получают дети в школах? http://www.exclusive.kz/expertiza/obshhestvo/114700/ 27.08.2018</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8</w:t>
      </w:r>
      <w:r>
        <w:rPr>
          <w:color w:val="auto"/>
          <w:sz w:val="28"/>
          <w:szCs w:val="28"/>
          <w:lang w:val="kk-KZ"/>
        </w:rPr>
        <w:t>4</w:t>
      </w:r>
      <w:r w:rsidRPr="00B559EB">
        <w:rPr>
          <w:color w:val="auto"/>
          <w:sz w:val="28"/>
          <w:szCs w:val="28"/>
          <w:lang w:val="kk-KZ"/>
        </w:rPr>
        <w:t xml:space="preserve"> Муканова У. Балалардағы негізгі жарақаттар https://kazmedic.org/archives/5617 29.08.2017</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8</w:t>
      </w:r>
      <w:r>
        <w:rPr>
          <w:color w:val="auto"/>
          <w:sz w:val="28"/>
          <w:szCs w:val="28"/>
          <w:lang w:val="kk-KZ"/>
        </w:rPr>
        <w:t>5</w:t>
      </w:r>
      <w:r w:rsidRPr="00B559EB">
        <w:rPr>
          <w:color w:val="auto"/>
          <w:sz w:val="28"/>
          <w:szCs w:val="28"/>
          <w:lang w:val="kk-KZ"/>
        </w:rPr>
        <w:t xml:space="preserve"> Батурина И.Э. Мектеп жасындағы балалардағы жарақаттың алдын алу. https://call-centervko.kz/kz/ 03.04.2019ж.</w:t>
      </w:r>
    </w:p>
    <w:p w:rsidR="0043394F" w:rsidRPr="009824A6" w:rsidRDefault="0043394F" w:rsidP="0043394F">
      <w:pPr>
        <w:pStyle w:val="ab"/>
        <w:spacing w:before="0" w:beforeAutospacing="0" w:after="0" w:afterAutospacing="0"/>
        <w:ind w:firstLine="567"/>
        <w:jc w:val="both"/>
        <w:rPr>
          <w:color w:val="auto"/>
          <w:sz w:val="28"/>
          <w:szCs w:val="28"/>
          <w:lang w:val="kk-KZ"/>
        </w:rPr>
      </w:pPr>
      <w:r w:rsidRPr="009824A6">
        <w:rPr>
          <w:color w:val="auto"/>
          <w:sz w:val="28"/>
          <w:szCs w:val="28"/>
          <w:lang w:val="kk-KZ"/>
        </w:rPr>
        <w:lastRenderedPageBreak/>
        <w:t>86 Исаев А.И., Абусейтов Б.З., Рахмет Ү.Р. Мектепке дейінгі балалардың дене тәрбиесі // Ахмет Ясауи университетінің Хабаршысы. Педагогика сериясы, №1(111), Түркістан. 2019. Б.178-181</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9824A6">
        <w:rPr>
          <w:color w:val="auto"/>
          <w:sz w:val="28"/>
          <w:szCs w:val="28"/>
          <w:lang w:val="kk-KZ"/>
        </w:rPr>
        <w:t>87 Исаев А.И. Болашақ дене мәдениеті мамандарының кәсіби қарым-қатынас мәдениетін қалыптастырудың ерекшеліктері // Л.Н.Гумилев атындағы Еуразия ұлттық университеті Хабаршысы. № 5 (120) Астана 2017. Б.116-120</w:t>
      </w:r>
    </w:p>
    <w:p w:rsidR="0043394F" w:rsidRDefault="0043394F" w:rsidP="0043394F">
      <w:pPr>
        <w:pStyle w:val="ab"/>
        <w:spacing w:before="0" w:beforeAutospacing="0" w:after="0" w:afterAutospacing="0"/>
        <w:ind w:firstLine="567"/>
        <w:jc w:val="both"/>
        <w:rPr>
          <w:color w:val="auto"/>
          <w:sz w:val="28"/>
          <w:szCs w:val="28"/>
          <w:lang w:val="kk-KZ"/>
        </w:rPr>
      </w:pPr>
      <w:r w:rsidRPr="00A13A6E">
        <w:rPr>
          <w:sz w:val="28"/>
          <w:szCs w:val="28"/>
          <w:lang w:val="kk-KZ"/>
        </w:rPr>
        <w:t>88 Адамбеков К.И. Педагогические основы физического воспитания учащихся. Автореф. дисс. ... к.п.н. - Алматы, 1995, - 20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8</w:t>
      </w:r>
      <w:r>
        <w:rPr>
          <w:color w:val="auto"/>
          <w:sz w:val="28"/>
          <w:szCs w:val="28"/>
          <w:lang w:val="kk-KZ"/>
        </w:rPr>
        <w:t>9</w:t>
      </w:r>
      <w:r w:rsidRPr="00B559EB">
        <w:rPr>
          <w:color w:val="auto"/>
          <w:sz w:val="28"/>
          <w:szCs w:val="28"/>
          <w:lang w:val="kk-KZ"/>
        </w:rPr>
        <w:t xml:space="preserve"> Островский Б.И. Спортизация физического воспитания как фактор формирования спортивной культуры школьников / Б. И. Островский, Д. Г. Федотенков. - Текст : непосредственный // Молодой ученый. - 2016. - № 26 (130). - С. 669-674. - URL: https://moluch.ru/archive/130/36124/ (дата обращения: 21.08.2020)</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90</w:t>
      </w:r>
      <w:r w:rsidRPr="00B559EB">
        <w:rPr>
          <w:color w:val="auto"/>
          <w:sz w:val="28"/>
          <w:szCs w:val="28"/>
          <w:lang w:val="kk-KZ"/>
        </w:rPr>
        <w:t xml:space="preserve"> Фетисов В.А. Система массового физического воспитания и детско-юношеского спорта. - М.: Физкультура и спорт, 2003. - 78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9</w:t>
      </w:r>
      <w:r>
        <w:rPr>
          <w:color w:val="auto"/>
          <w:sz w:val="28"/>
          <w:szCs w:val="28"/>
          <w:lang w:val="kk-KZ"/>
        </w:rPr>
        <w:t>1</w:t>
      </w:r>
      <w:r w:rsidRPr="00B559EB">
        <w:rPr>
          <w:color w:val="auto"/>
          <w:sz w:val="28"/>
          <w:szCs w:val="28"/>
          <w:lang w:val="kk-KZ"/>
        </w:rPr>
        <w:t xml:space="preserve"> Щетинина С.Ю. Спортизация физического образования: учебное пособие / С. Ю. Щетинина, 2009. - 40 с.</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92</w:t>
      </w:r>
      <w:r w:rsidRPr="00B559EB">
        <w:rPr>
          <w:color w:val="auto"/>
          <w:sz w:val="28"/>
          <w:szCs w:val="28"/>
          <w:lang w:val="kk-KZ"/>
        </w:rPr>
        <w:t xml:space="preserve"> </w:t>
      </w:r>
      <w:r w:rsidRPr="00B559EB">
        <w:rPr>
          <w:color w:val="auto"/>
          <w:sz w:val="28"/>
          <w:szCs w:val="28"/>
        </w:rPr>
        <w:t>Исаев И.Ф. Профессионально-педагогическая культура преподавателя. – М.: Академия, 2004. – 208 с.</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93</w:t>
      </w:r>
      <w:r w:rsidRPr="00B559EB">
        <w:rPr>
          <w:color w:val="auto"/>
          <w:sz w:val="28"/>
          <w:szCs w:val="28"/>
          <w:lang w:val="kk-KZ"/>
        </w:rPr>
        <w:t xml:space="preserve"> Сластенин В.А., Тамарин В.З. Методологическая культура учителя // Советская педагогика. - 1990. - N7. -С. 82-88.</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94</w:t>
      </w:r>
      <w:r w:rsidRPr="00B559EB">
        <w:rPr>
          <w:color w:val="auto"/>
          <w:sz w:val="28"/>
          <w:szCs w:val="28"/>
          <w:lang w:val="kk-KZ"/>
        </w:rPr>
        <w:t xml:space="preserve"> Хмель Н.Д. Теоретические основы профессиональной подготовки учителя. – Алматы: Ғылым, 1998. – 320 с.</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95</w:t>
      </w:r>
      <w:r w:rsidRPr="00B559EB">
        <w:rPr>
          <w:color w:val="auto"/>
          <w:sz w:val="28"/>
          <w:szCs w:val="28"/>
          <w:lang w:val="kk-KZ"/>
        </w:rPr>
        <w:t xml:space="preserve"> Лубышева Л.И. Спортивная культура в школе / - М.: НИЦ Теория и практика физической культуры и спорта, 2006. - 174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9</w:t>
      </w:r>
      <w:r>
        <w:rPr>
          <w:color w:val="auto"/>
          <w:sz w:val="28"/>
          <w:szCs w:val="28"/>
          <w:lang w:val="kk-KZ"/>
        </w:rPr>
        <w:t>6</w:t>
      </w:r>
      <w:r w:rsidRPr="00B559EB">
        <w:rPr>
          <w:color w:val="auto"/>
          <w:sz w:val="28"/>
          <w:szCs w:val="28"/>
          <w:lang w:val="kk-KZ"/>
        </w:rPr>
        <w:t xml:space="preserve"> Лях В.И. Ориентиры перестройки физического воспитания в общеобразовательной школе, 2008. - № 9. - С. 10-14.</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9</w:t>
      </w:r>
      <w:r>
        <w:rPr>
          <w:color w:val="auto"/>
          <w:sz w:val="28"/>
          <w:szCs w:val="28"/>
          <w:lang w:val="kk-KZ"/>
        </w:rPr>
        <w:t>7</w:t>
      </w:r>
      <w:r w:rsidRPr="00B559EB">
        <w:rPr>
          <w:color w:val="auto"/>
          <w:sz w:val="28"/>
          <w:szCs w:val="28"/>
          <w:lang w:val="kk-KZ"/>
        </w:rPr>
        <w:t xml:space="preserve"> Бальсевич В.К. Перспективы развития общей теории и технологии спортивной подготовки и физического воспитания / В.К. Боген. Обучение инновационным двигательным действиям / - М.: Физкультура и спорт. - 2003. - 154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9</w:t>
      </w:r>
      <w:r>
        <w:rPr>
          <w:color w:val="auto"/>
          <w:sz w:val="28"/>
          <w:szCs w:val="28"/>
          <w:lang w:val="kk-KZ"/>
        </w:rPr>
        <w:t>8</w:t>
      </w:r>
      <w:r w:rsidRPr="00B559EB">
        <w:rPr>
          <w:color w:val="auto"/>
          <w:sz w:val="28"/>
          <w:szCs w:val="28"/>
          <w:lang w:val="kk-KZ"/>
        </w:rPr>
        <w:t xml:space="preserve"> Бондарчук А.П. Спортизация физического образования / - М.: Олимпия Пресс, 2007. - 272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9</w:t>
      </w:r>
      <w:r>
        <w:rPr>
          <w:color w:val="auto"/>
          <w:sz w:val="28"/>
          <w:szCs w:val="28"/>
          <w:lang w:val="kk-KZ"/>
        </w:rPr>
        <w:t>9</w:t>
      </w:r>
      <w:r w:rsidRPr="00B559EB">
        <w:rPr>
          <w:color w:val="auto"/>
          <w:sz w:val="28"/>
          <w:szCs w:val="28"/>
          <w:lang w:val="kk-KZ"/>
        </w:rPr>
        <w:t xml:space="preserve"> Григорьев П.А. Проблема спортизации физического воспитания в общеобразовательной школе. - Международный студенческий научный вестника. № 2. 2015.</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100</w:t>
      </w:r>
      <w:r w:rsidRPr="00B559EB">
        <w:rPr>
          <w:color w:val="auto"/>
          <w:sz w:val="28"/>
          <w:szCs w:val="28"/>
          <w:lang w:val="kk-KZ"/>
        </w:rPr>
        <w:t xml:space="preserve"> Гордон С.М. Спортивная тренировка в школе: науч.-метод. пособие / С.М. Гордон. - М.: Физическая культура, 2008. - 256 с.</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101</w:t>
      </w:r>
      <w:r w:rsidRPr="00B559EB">
        <w:rPr>
          <w:color w:val="auto"/>
          <w:sz w:val="28"/>
          <w:szCs w:val="28"/>
          <w:lang w:val="kk-KZ"/>
        </w:rPr>
        <w:t xml:space="preserve"> Кострова Н. Н. Формирование физической культуры школьников на основе спортизации физического воспитания. Автореф. дисс. ... к.п.н. Код cпец. ВАК: 13.00.01, 13.00.04. г. Чебоксары. 183 с.</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102</w:t>
      </w:r>
      <w:r w:rsidRPr="00B559EB">
        <w:rPr>
          <w:color w:val="auto"/>
          <w:sz w:val="28"/>
          <w:szCs w:val="28"/>
          <w:lang w:val="kk-KZ"/>
        </w:rPr>
        <w:t xml:space="preserve"> Раевский Р.М. Спортизация физического воспитания как проблема современности / Раевский Р.М. - М.: Физкультура и спорт, 2008. - 478 с.</w:t>
      </w:r>
    </w:p>
    <w:p w:rsidR="0043394F" w:rsidRPr="00B559EB" w:rsidRDefault="0043394F" w:rsidP="0043394F">
      <w:pPr>
        <w:pStyle w:val="ab"/>
        <w:spacing w:before="0" w:beforeAutospacing="0" w:after="0" w:afterAutospacing="0"/>
        <w:ind w:firstLine="567"/>
        <w:jc w:val="both"/>
        <w:rPr>
          <w:rStyle w:val="a5"/>
          <w:color w:val="auto"/>
          <w:sz w:val="28"/>
          <w:szCs w:val="28"/>
          <w:lang w:val="kk-KZ"/>
        </w:rPr>
      </w:pPr>
      <w:r w:rsidRPr="00B559EB">
        <w:rPr>
          <w:color w:val="auto"/>
          <w:sz w:val="28"/>
          <w:szCs w:val="28"/>
          <w:lang w:val="kk-KZ"/>
        </w:rPr>
        <w:lastRenderedPageBreak/>
        <w:t>1</w:t>
      </w:r>
      <w:r>
        <w:rPr>
          <w:color w:val="auto"/>
          <w:sz w:val="28"/>
          <w:szCs w:val="28"/>
          <w:lang w:val="kk-KZ"/>
        </w:rPr>
        <w:t>03</w:t>
      </w:r>
      <w:r w:rsidRPr="00B559EB">
        <w:rPr>
          <w:color w:val="auto"/>
          <w:sz w:val="28"/>
          <w:szCs w:val="28"/>
          <w:lang w:val="kk-KZ"/>
        </w:rPr>
        <w:t xml:space="preserve"> Способности и умения учителя физической культуры </w:t>
      </w:r>
      <w:r w:rsidR="007333BA">
        <w:fldChar w:fldCharType="begin"/>
      </w:r>
      <w:r w:rsidR="007333BA">
        <w:instrText xml:space="preserve"> HYPERLINK "https://infourok.ru/sposobnosti-i-umeniya-uchitelya-fizicheskoy-kulturi-2382812.%20html%2015.12.2017" </w:instrText>
      </w:r>
      <w:r w:rsidR="007333BA">
        <w:fldChar w:fldCharType="separate"/>
      </w:r>
      <w:r w:rsidRPr="00BA01B4">
        <w:rPr>
          <w:rStyle w:val="a5"/>
          <w:sz w:val="28"/>
          <w:szCs w:val="28"/>
          <w:lang w:val="kk-KZ"/>
        </w:rPr>
        <w:t>https://infourok.ru/sposobnosti-i-umeniya-uchitelya-fizicheskoy-kulturi-2382812. html 15.12.2017</w:t>
      </w:r>
      <w:r w:rsidR="007333BA">
        <w:rPr>
          <w:rStyle w:val="a5"/>
          <w:sz w:val="28"/>
          <w:szCs w:val="28"/>
          <w:lang w:val="kk-KZ"/>
        </w:rPr>
        <w:fldChar w:fldCharType="end"/>
      </w:r>
    </w:p>
    <w:p w:rsidR="0043394F" w:rsidRPr="00B559EB" w:rsidRDefault="0043394F" w:rsidP="0043394F">
      <w:pPr>
        <w:pStyle w:val="ab"/>
        <w:spacing w:before="0" w:beforeAutospacing="0" w:after="0" w:afterAutospacing="0"/>
        <w:ind w:firstLine="567"/>
        <w:jc w:val="both"/>
        <w:rPr>
          <w:bCs/>
          <w:color w:val="auto"/>
          <w:sz w:val="28"/>
          <w:szCs w:val="28"/>
          <w:bdr w:val="none" w:sz="0" w:space="0" w:color="auto" w:frame="1"/>
          <w:lang w:val="kk-KZ"/>
        </w:rPr>
      </w:pPr>
      <w:r w:rsidRPr="0043394F">
        <w:rPr>
          <w:rStyle w:val="a5"/>
          <w:color w:val="auto"/>
          <w:sz w:val="28"/>
          <w:szCs w:val="28"/>
          <w:u w:val="none"/>
          <w:lang w:val="kk-KZ"/>
        </w:rPr>
        <w:t xml:space="preserve">104 </w:t>
      </w:r>
      <w:r w:rsidRPr="00027D72">
        <w:rPr>
          <w:sz w:val="28"/>
          <w:szCs w:val="28"/>
          <w:lang w:val="kk-KZ"/>
        </w:rPr>
        <w:t>Дене шынықтыру және спорт ұйымдарының басшылары, мамандары лауазымдарының үлгілік біліктілік сипаттамаларын бекіту туралы. Қазақстан Республикасы Мәдениет және спорт министрінің 2016 жылғы 29 маусымдағы № 191 бұйрығы (өзгеріс енгізу туралы 15.12.2021ж. № 385 бұйрығы).</w:t>
      </w:r>
    </w:p>
    <w:p w:rsidR="0043394F" w:rsidRPr="0043394F" w:rsidRDefault="0043394F" w:rsidP="0043394F">
      <w:pPr>
        <w:pStyle w:val="ab"/>
        <w:spacing w:before="0" w:beforeAutospacing="0" w:after="0" w:afterAutospacing="0"/>
        <w:ind w:firstLine="567"/>
        <w:jc w:val="both"/>
        <w:rPr>
          <w:i/>
          <w:color w:val="auto"/>
          <w:sz w:val="28"/>
          <w:szCs w:val="28"/>
          <w:lang w:val="kk-KZ"/>
        </w:rPr>
      </w:pPr>
      <w:r w:rsidRPr="0043394F">
        <w:rPr>
          <w:rStyle w:val="a4"/>
          <w:i w:val="0"/>
          <w:sz w:val="28"/>
          <w:szCs w:val="28"/>
          <w:lang w:val="kk-KZ"/>
        </w:rPr>
        <w:t>105 Беркимбаев К.М., Исаев А.И. Болашақ оқытушы-жаттықтырушылардың әдістемелік құзіреттілігінің мәні // «Қазақстанның ғылымы мен өмірі» Халықаралық ғылыми-көпшілік журналы.  №2 (57), - Алматы, 2018. Б.114-118</w:t>
      </w:r>
    </w:p>
    <w:p w:rsidR="0043394F" w:rsidRPr="00027D72" w:rsidRDefault="0043394F" w:rsidP="0043394F">
      <w:pPr>
        <w:pStyle w:val="ab"/>
        <w:spacing w:before="0" w:beforeAutospacing="0" w:after="0" w:afterAutospacing="0"/>
        <w:ind w:firstLine="567"/>
        <w:jc w:val="both"/>
        <w:rPr>
          <w:color w:val="auto"/>
          <w:sz w:val="28"/>
          <w:szCs w:val="28"/>
          <w:lang w:val="kk-KZ"/>
        </w:rPr>
      </w:pPr>
      <w:r w:rsidRPr="00027D72">
        <w:rPr>
          <w:sz w:val="28"/>
          <w:szCs w:val="28"/>
          <w:lang w:val="kk-KZ"/>
        </w:rPr>
        <w:t>106 Полиевский С.А. Профессиональная и военно-прикладная физическая подготовка на основе экстремальных видов спорта: монография / С.А. Полиевский Р.Т. Раевский Г.А. Ямалетдинова. Екатеринбург: Гуманитар. ун-т, 2013. - 392с.</w:t>
      </w:r>
    </w:p>
    <w:p w:rsidR="0043394F" w:rsidRDefault="0043394F" w:rsidP="0043394F">
      <w:pPr>
        <w:pStyle w:val="ab"/>
        <w:spacing w:before="0" w:beforeAutospacing="0" w:after="0" w:afterAutospacing="0"/>
        <w:ind w:firstLine="567"/>
        <w:jc w:val="both"/>
        <w:rPr>
          <w:color w:val="auto"/>
          <w:sz w:val="28"/>
          <w:szCs w:val="28"/>
          <w:lang w:val="kk-KZ"/>
        </w:rPr>
      </w:pPr>
      <w:r w:rsidRPr="00027D72">
        <w:rPr>
          <w:sz w:val="28"/>
          <w:szCs w:val="28"/>
          <w:lang w:val="kk-KZ"/>
        </w:rPr>
        <w:t>107 Ямалетдинова Г.А. Педагогика физической культуры и спорта: курс лекций: [учеб. пособие] / Г. А. Ямалетдинова; М-во образования и науки Рос. Федерации, Урал. федер. ун-т. - Екатеринбург: Изд-во Урал. ун-та, 2014. - 244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10</w:t>
      </w:r>
      <w:r>
        <w:rPr>
          <w:color w:val="auto"/>
          <w:sz w:val="28"/>
          <w:szCs w:val="28"/>
          <w:lang w:val="kk-KZ"/>
        </w:rPr>
        <w:t>8</w:t>
      </w:r>
      <w:r w:rsidRPr="00B559EB">
        <w:rPr>
          <w:color w:val="auto"/>
          <w:sz w:val="28"/>
          <w:szCs w:val="28"/>
          <w:lang w:val="kk-KZ"/>
        </w:rPr>
        <w:t xml:space="preserve"> Коломиец О.М. Профессиональные компетенции преподавателя высшей школы. – М.: «Граница», 2014. – 168 с. 186</w:t>
      </w:r>
    </w:p>
    <w:p w:rsidR="0043394F" w:rsidRPr="009C3373" w:rsidRDefault="0043394F" w:rsidP="0043394F">
      <w:pPr>
        <w:pStyle w:val="ab"/>
        <w:spacing w:before="0" w:beforeAutospacing="0" w:after="0" w:afterAutospacing="0"/>
        <w:ind w:firstLine="567"/>
        <w:jc w:val="both"/>
        <w:rPr>
          <w:color w:val="auto"/>
          <w:sz w:val="28"/>
          <w:szCs w:val="28"/>
          <w:lang w:val="kk-KZ"/>
        </w:rPr>
      </w:pPr>
      <w:r w:rsidRPr="009C3373">
        <w:rPr>
          <w:sz w:val="28"/>
          <w:szCs w:val="28"/>
          <w:lang w:val="kk-KZ"/>
        </w:rPr>
        <w:t>109 Виленский М.Я. Физическая культура в научной организации процесса обучения в высшей школе. – М. : Физкультура и спорт, 1999. – 266с.</w:t>
      </w:r>
    </w:p>
    <w:p w:rsidR="0043394F" w:rsidRDefault="0043394F" w:rsidP="0043394F">
      <w:pPr>
        <w:pStyle w:val="ab"/>
        <w:spacing w:before="0" w:beforeAutospacing="0" w:after="0" w:afterAutospacing="0"/>
        <w:ind w:firstLine="567"/>
        <w:jc w:val="both"/>
        <w:rPr>
          <w:color w:val="auto"/>
          <w:sz w:val="28"/>
          <w:szCs w:val="28"/>
          <w:lang w:val="kk-KZ"/>
        </w:rPr>
      </w:pPr>
      <w:r w:rsidRPr="009C3373">
        <w:rPr>
          <w:color w:val="auto"/>
          <w:sz w:val="28"/>
          <w:szCs w:val="28"/>
          <w:lang w:val="kk-KZ"/>
        </w:rPr>
        <w:t>110 5В010800 – Дене шынықтыру және спорт мамандығы бойынша ҚР МЖМБС 6.08.064-2010. – Астана. 2010. – 43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11</w:t>
      </w:r>
      <w:r>
        <w:rPr>
          <w:color w:val="auto"/>
          <w:sz w:val="28"/>
          <w:szCs w:val="28"/>
          <w:lang w:val="kk-KZ"/>
        </w:rPr>
        <w:t>1</w:t>
      </w:r>
      <w:r w:rsidRPr="00B559EB">
        <w:rPr>
          <w:color w:val="auto"/>
          <w:sz w:val="28"/>
          <w:szCs w:val="28"/>
          <w:lang w:val="kk-KZ"/>
        </w:rPr>
        <w:t xml:space="preserve"> Дүйсенов О.Қ. Болашақ дене шынықтыру мұғалімдерінің волейбол спортына кәсіби бейімділігін қалыптастырудың педагогикалық шарттары (Қ.А.Ясауи  атындағы ХҚТУ материалдары негізінде). Пед.ғыл.канд. .... дисс. –Түркістан. 2006. – 140 б.</w:t>
      </w:r>
    </w:p>
    <w:p w:rsidR="0043394F" w:rsidRDefault="0043394F" w:rsidP="0043394F">
      <w:pPr>
        <w:pStyle w:val="ab"/>
        <w:spacing w:before="0" w:beforeAutospacing="0" w:after="0" w:afterAutospacing="0"/>
        <w:ind w:firstLine="567"/>
        <w:jc w:val="both"/>
        <w:rPr>
          <w:color w:val="auto"/>
          <w:sz w:val="28"/>
          <w:szCs w:val="28"/>
          <w:lang w:val="kk-KZ"/>
        </w:rPr>
      </w:pPr>
      <w:r w:rsidRPr="009C3373">
        <w:rPr>
          <w:sz w:val="28"/>
          <w:szCs w:val="28"/>
          <w:lang w:val="kk-KZ"/>
        </w:rPr>
        <w:t>112 Волейбол оқу құралы. Дүйсенов О.Қ. және т.б. -Түркістан, 2006.–240 б</w:t>
      </w:r>
      <w:r w:rsidRPr="009C3373">
        <w:rPr>
          <w:b/>
          <w:sz w:val="28"/>
          <w:szCs w:val="28"/>
          <w:lang w:val="kk-KZ"/>
        </w:rPr>
        <w:t>.</w:t>
      </w:r>
    </w:p>
    <w:p w:rsidR="0043394F" w:rsidRPr="009C3373" w:rsidRDefault="0043394F" w:rsidP="0043394F">
      <w:pPr>
        <w:pStyle w:val="ab"/>
        <w:spacing w:before="0" w:beforeAutospacing="0" w:after="0" w:afterAutospacing="0"/>
        <w:ind w:firstLine="567"/>
        <w:jc w:val="both"/>
        <w:rPr>
          <w:color w:val="auto"/>
          <w:sz w:val="28"/>
          <w:szCs w:val="28"/>
          <w:lang w:val="kk-KZ"/>
        </w:rPr>
      </w:pPr>
      <w:r>
        <w:rPr>
          <w:sz w:val="28"/>
          <w:szCs w:val="28"/>
          <w:lang w:val="kk-KZ"/>
        </w:rPr>
        <w:t xml:space="preserve">113 </w:t>
      </w:r>
      <w:r w:rsidRPr="009C3373">
        <w:rPr>
          <w:sz w:val="28"/>
          <w:szCs w:val="28"/>
          <w:lang w:val="kk-KZ"/>
        </w:rPr>
        <w:t>Визитей Н.Н. Физическая культура личности. – Кишинев: Штиница, 1989. – 110с.</w:t>
      </w:r>
    </w:p>
    <w:p w:rsidR="0043394F" w:rsidRPr="009C3373" w:rsidRDefault="0043394F" w:rsidP="0043394F">
      <w:pPr>
        <w:pStyle w:val="ab"/>
        <w:spacing w:before="0" w:beforeAutospacing="0" w:after="0" w:afterAutospacing="0"/>
        <w:ind w:firstLine="567"/>
        <w:jc w:val="both"/>
        <w:rPr>
          <w:color w:val="auto"/>
          <w:sz w:val="28"/>
          <w:szCs w:val="28"/>
          <w:lang w:val="kk-KZ"/>
        </w:rPr>
      </w:pPr>
      <w:r>
        <w:rPr>
          <w:sz w:val="28"/>
          <w:szCs w:val="28"/>
          <w:lang w:val="kk-KZ"/>
        </w:rPr>
        <w:t xml:space="preserve">114 </w:t>
      </w:r>
      <w:r w:rsidRPr="009C3373">
        <w:rPr>
          <w:sz w:val="28"/>
          <w:szCs w:val="28"/>
          <w:lang w:val="kk-KZ"/>
        </w:rPr>
        <w:t>Туманян Г.С. Спортивная борьба: отбор и планирование. – М.: Физкультура и спорт, 1984. – 144с.</w:t>
      </w:r>
    </w:p>
    <w:p w:rsidR="0043394F" w:rsidRPr="009C3373" w:rsidRDefault="0043394F" w:rsidP="0043394F">
      <w:pPr>
        <w:pStyle w:val="ab"/>
        <w:spacing w:before="0" w:beforeAutospacing="0" w:after="0" w:afterAutospacing="0"/>
        <w:ind w:firstLine="567"/>
        <w:jc w:val="both"/>
        <w:rPr>
          <w:color w:val="auto"/>
          <w:sz w:val="28"/>
          <w:szCs w:val="28"/>
          <w:lang w:val="kk-KZ"/>
        </w:rPr>
      </w:pPr>
      <w:r>
        <w:rPr>
          <w:sz w:val="28"/>
          <w:szCs w:val="28"/>
          <w:lang w:val="kk-KZ"/>
        </w:rPr>
        <w:t xml:space="preserve">115 </w:t>
      </w:r>
      <w:r w:rsidRPr="009C3373">
        <w:rPr>
          <w:sz w:val="28"/>
          <w:szCs w:val="28"/>
          <w:lang w:val="kk-KZ"/>
        </w:rPr>
        <w:t>Научные работы: методика подготовки и оформления / Авт.-сост. И.Н.Кузнецов. – 2 изд. – Минск: Амалфея, 2000. – 544с.</w:t>
      </w:r>
    </w:p>
    <w:p w:rsidR="0043394F" w:rsidRPr="009C3373" w:rsidRDefault="0043394F" w:rsidP="0043394F">
      <w:pPr>
        <w:pStyle w:val="ab"/>
        <w:spacing w:before="0" w:beforeAutospacing="0" w:after="0" w:afterAutospacing="0"/>
        <w:ind w:firstLine="567"/>
        <w:jc w:val="both"/>
        <w:rPr>
          <w:sz w:val="28"/>
          <w:szCs w:val="28"/>
          <w:lang w:val="kk-KZ"/>
        </w:rPr>
      </w:pPr>
      <w:r>
        <w:rPr>
          <w:sz w:val="28"/>
          <w:szCs w:val="28"/>
          <w:lang w:val="kk-KZ"/>
        </w:rPr>
        <w:t xml:space="preserve">116 </w:t>
      </w:r>
      <w:r w:rsidRPr="009C3373">
        <w:rPr>
          <w:sz w:val="28"/>
          <w:szCs w:val="28"/>
          <w:lang w:val="kk-KZ"/>
        </w:rPr>
        <w:t>Баландин В.И. Прогнозирование в спорте. – М.: Физкультура и спорт, 1986. – 192с.</w:t>
      </w:r>
    </w:p>
    <w:p w:rsidR="0043394F" w:rsidRPr="009C3373" w:rsidRDefault="0043394F" w:rsidP="0043394F">
      <w:pPr>
        <w:pStyle w:val="ab"/>
        <w:spacing w:before="0" w:beforeAutospacing="0" w:after="0" w:afterAutospacing="0"/>
        <w:ind w:firstLine="567"/>
        <w:jc w:val="both"/>
        <w:rPr>
          <w:sz w:val="28"/>
          <w:szCs w:val="28"/>
          <w:lang w:val="kk-KZ"/>
        </w:rPr>
      </w:pPr>
      <w:r>
        <w:rPr>
          <w:sz w:val="28"/>
          <w:szCs w:val="28"/>
          <w:lang w:val="kk-KZ"/>
        </w:rPr>
        <w:t xml:space="preserve">117 </w:t>
      </w:r>
      <w:r w:rsidRPr="009C3373">
        <w:rPr>
          <w:sz w:val="28"/>
          <w:szCs w:val="28"/>
          <w:lang w:val="kk-KZ"/>
        </w:rPr>
        <w:t>Бегидова С.Н. Теоретические основы прфессионального развития личности специалиста физической культуры и спорта. – Майкоп, Изд-во АГУ, 2001. – 270 с.</w:t>
      </w:r>
    </w:p>
    <w:p w:rsidR="0043394F" w:rsidRDefault="0043394F" w:rsidP="0043394F">
      <w:pPr>
        <w:pStyle w:val="ab"/>
        <w:spacing w:before="0" w:beforeAutospacing="0" w:after="0" w:afterAutospacing="0"/>
        <w:ind w:firstLine="567"/>
        <w:jc w:val="both"/>
        <w:rPr>
          <w:b/>
          <w:sz w:val="28"/>
          <w:szCs w:val="28"/>
          <w:lang w:val="kk-KZ"/>
        </w:rPr>
      </w:pPr>
      <w:r w:rsidRPr="009C3373">
        <w:rPr>
          <w:sz w:val="28"/>
          <w:szCs w:val="28"/>
          <w:lang w:val="kk-KZ"/>
        </w:rPr>
        <w:t>118 Мухамеджанов Б., Абдуллаев А.</w:t>
      </w:r>
      <w:r>
        <w:rPr>
          <w:sz w:val="28"/>
          <w:szCs w:val="28"/>
          <w:lang w:val="kk-KZ"/>
        </w:rPr>
        <w:t xml:space="preserve"> </w:t>
      </w:r>
      <w:r w:rsidRPr="009C3373">
        <w:rPr>
          <w:sz w:val="28"/>
          <w:szCs w:val="28"/>
          <w:lang w:val="kk-KZ"/>
        </w:rPr>
        <w:t>Оңтүстік Қазақстан өңіріндегі мектеп оқушыларының дене даярлығын бақылау әдістемесі. Халықаралық ғылыми-практикалық конференция. Ақтөбе 2007.</w:t>
      </w:r>
    </w:p>
    <w:p w:rsidR="0043394F" w:rsidRDefault="0043394F" w:rsidP="0043394F">
      <w:pPr>
        <w:pStyle w:val="ab"/>
        <w:spacing w:before="0" w:beforeAutospacing="0" w:after="0" w:afterAutospacing="0"/>
        <w:ind w:firstLine="567"/>
        <w:jc w:val="both"/>
        <w:rPr>
          <w:b/>
          <w:sz w:val="28"/>
          <w:szCs w:val="28"/>
          <w:lang w:val="kk-KZ"/>
        </w:rPr>
      </w:pPr>
      <w:r w:rsidRPr="00997D13">
        <w:rPr>
          <w:sz w:val="28"/>
          <w:szCs w:val="28"/>
          <w:lang w:val="kk-KZ"/>
        </w:rPr>
        <w:lastRenderedPageBreak/>
        <w:t>119 Тұрысқұлов Ө.Ж. Болашақ дәрігерлерге дене тәрбиесін беруде халықтық педагогика материалдарын пайдаланудың педагогикалық шарттары. П.ғ.к. ... дисс. – Түркістан. 2007. – 152 б.</w:t>
      </w:r>
    </w:p>
    <w:p w:rsidR="0043394F" w:rsidRDefault="0043394F" w:rsidP="0043394F">
      <w:pPr>
        <w:pStyle w:val="ab"/>
        <w:spacing w:before="0" w:beforeAutospacing="0" w:after="0" w:afterAutospacing="0"/>
        <w:ind w:firstLine="567"/>
        <w:jc w:val="both"/>
        <w:rPr>
          <w:color w:val="auto"/>
          <w:sz w:val="28"/>
          <w:szCs w:val="28"/>
          <w:lang w:val="kk-KZ"/>
        </w:rPr>
      </w:pPr>
      <w:r w:rsidRPr="00997D13">
        <w:rPr>
          <w:sz w:val="28"/>
          <w:szCs w:val="28"/>
          <w:lang w:val="kk-KZ"/>
        </w:rPr>
        <w:t>120 Шуберт Е.Ю. Формирование у будущих учителей физической культуры готовности к профессиональному самообразованию. – Алматы, 1994. – 130с.</w:t>
      </w:r>
    </w:p>
    <w:p w:rsidR="0043394F" w:rsidRDefault="0043394F" w:rsidP="0043394F">
      <w:pPr>
        <w:pStyle w:val="ab"/>
        <w:spacing w:before="0" w:beforeAutospacing="0" w:after="0" w:afterAutospacing="0"/>
        <w:ind w:firstLine="567"/>
        <w:jc w:val="both"/>
        <w:rPr>
          <w:color w:val="auto"/>
          <w:sz w:val="28"/>
          <w:szCs w:val="28"/>
          <w:lang w:val="kk-KZ"/>
        </w:rPr>
      </w:pPr>
      <w:r w:rsidRPr="00997D13">
        <w:rPr>
          <w:sz w:val="28"/>
          <w:szCs w:val="28"/>
          <w:lang w:val="kk-KZ"/>
        </w:rPr>
        <w:t>121 Хужаев У.Ш. Формирование готовности будущих тренеров к профессиональной деятельности в условиях личностно-ориентированного подхода. Автореф. ... к.п.н. – Бохтар.  2021. - 26 с.</w:t>
      </w:r>
    </w:p>
    <w:p w:rsidR="0043394F" w:rsidRDefault="0043394F" w:rsidP="0043394F">
      <w:pPr>
        <w:pStyle w:val="ab"/>
        <w:spacing w:before="0" w:beforeAutospacing="0" w:after="0" w:afterAutospacing="0"/>
        <w:ind w:firstLine="567"/>
        <w:jc w:val="both"/>
        <w:rPr>
          <w:color w:val="auto"/>
          <w:sz w:val="28"/>
          <w:szCs w:val="28"/>
          <w:lang w:val="kk-KZ"/>
        </w:rPr>
      </w:pPr>
      <w:r w:rsidRPr="00997D13">
        <w:rPr>
          <w:sz w:val="28"/>
          <w:szCs w:val="28"/>
          <w:lang w:val="kk-KZ"/>
        </w:rPr>
        <w:t>122 Бернина Ю.С. Формирование управленческой компетентности будущих спортивных тренеров в системе высшего образования. Автореф. дисс. ... к.п.н. – М., 2020. 25 с.</w:t>
      </w:r>
    </w:p>
    <w:p w:rsidR="0043394F" w:rsidRDefault="0043394F" w:rsidP="0043394F">
      <w:pPr>
        <w:pStyle w:val="ab"/>
        <w:spacing w:before="0" w:beforeAutospacing="0" w:after="0" w:afterAutospacing="0"/>
        <w:ind w:firstLine="567"/>
        <w:jc w:val="both"/>
        <w:rPr>
          <w:color w:val="auto"/>
          <w:sz w:val="28"/>
          <w:szCs w:val="28"/>
          <w:lang w:val="kk-KZ"/>
        </w:rPr>
      </w:pPr>
      <w:r w:rsidRPr="00997D13">
        <w:rPr>
          <w:sz w:val="28"/>
          <w:szCs w:val="28"/>
          <w:lang w:val="kk-KZ"/>
        </w:rPr>
        <w:t>123 Осокин Г.В., Наговицын Р.С. Основы профессиональной подготовки педагога-тренера к развитию физической культуры подростков в учебно-тренировочном процессе общеобразовательной школы // Материалы VIII Международной студенческой научной конференции «Студенческий научный форум» URL: https://scienceforum.ru/2016/article/2016022956&lt;/a&gt;</w:t>
      </w:r>
    </w:p>
    <w:p w:rsidR="0043394F" w:rsidRDefault="0043394F" w:rsidP="0043394F">
      <w:pPr>
        <w:pStyle w:val="ab"/>
        <w:spacing w:before="0" w:beforeAutospacing="0" w:after="0" w:afterAutospacing="0"/>
        <w:ind w:firstLine="567"/>
        <w:jc w:val="both"/>
        <w:rPr>
          <w:color w:val="auto"/>
          <w:sz w:val="28"/>
          <w:szCs w:val="28"/>
          <w:lang w:val="kk-KZ"/>
        </w:rPr>
      </w:pPr>
      <w:r w:rsidRPr="0043394F">
        <w:rPr>
          <w:rStyle w:val="a4"/>
          <w:i w:val="0"/>
          <w:sz w:val="28"/>
          <w:szCs w:val="28"/>
          <w:lang w:val="kk-KZ"/>
        </w:rPr>
        <w:t>124 Berkimbayev K.M., Isaev A.I., Isakova Zh.Zh., Iskakova P.K., Alimbetov B.A., Mutanova D.Yu.</w:t>
      </w:r>
      <w:r w:rsidRPr="00997D13">
        <w:rPr>
          <w:lang w:val="kk-KZ"/>
        </w:rPr>
        <w:t xml:space="preserve"> </w:t>
      </w:r>
      <w:r w:rsidRPr="00997D13">
        <w:rPr>
          <w:sz w:val="28"/>
          <w:szCs w:val="28"/>
          <w:lang w:val="kk-KZ"/>
        </w:rPr>
        <w:t>Essence of educational process of training future physical education specialists // Сборник научных трудов по материалам ХХІІІ Международной научно-практической конференции «Научные исследования: ключевые проблемы ІІІ тысячелетия» (Россия. Москва, 20-22 марта, 2018). – М.: Проблемы науки, 2018. - С. 56-60.</w:t>
      </w:r>
    </w:p>
    <w:p w:rsidR="0043394F"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25</w:t>
      </w:r>
      <w:r w:rsidRPr="00B559EB">
        <w:rPr>
          <w:color w:val="auto"/>
          <w:sz w:val="28"/>
          <w:szCs w:val="28"/>
          <w:lang w:val="kk-KZ"/>
        </w:rPr>
        <w:t xml:space="preserve"> Мухамеджанов Б.Қ. Болашақ дене мәдениеті мамандарын кәсіби дайындаудың ғылыми-педагогикалық негіздері. Пед. ғыл. докт. ... дисс. автореф. – Түркістан. 2008. – 46 б.</w:t>
      </w:r>
    </w:p>
    <w:p w:rsidR="0043394F" w:rsidRDefault="0043394F" w:rsidP="0043394F">
      <w:pPr>
        <w:pStyle w:val="ab"/>
        <w:spacing w:before="0" w:beforeAutospacing="0" w:after="0" w:afterAutospacing="0"/>
        <w:ind w:firstLine="567"/>
        <w:jc w:val="both"/>
        <w:rPr>
          <w:sz w:val="28"/>
          <w:szCs w:val="28"/>
          <w:lang w:val="kk-KZ"/>
        </w:rPr>
      </w:pPr>
      <w:r w:rsidRPr="00E16B6C">
        <w:rPr>
          <w:sz w:val="28"/>
          <w:szCs w:val="28"/>
          <w:lang w:val="kk-KZ"/>
        </w:rPr>
        <w:t>126 Дошыбеков А.Б. Дене шынықтыру-сауықтыру қызметі саласындағы маркетинг бойынша болашақ дене шынықтыру және спорт мамандарын даярлау. Философия докторы (PhD) дәрежесін алу үшін дайындалған диссертация. – Алматы, 2017. – 186 б.</w:t>
      </w:r>
    </w:p>
    <w:p w:rsidR="0043394F" w:rsidRDefault="0043394F" w:rsidP="0043394F">
      <w:pPr>
        <w:pStyle w:val="ab"/>
        <w:spacing w:before="0" w:beforeAutospacing="0" w:after="0" w:afterAutospacing="0"/>
        <w:ind w:firstLine="567"/>
        <w:jc w:val="both"/>
        <w:rPr>
          <w:color w:val="auto"/>
          <w:sz w:val="28"/>
          <w:szCs w:val="28"/>
          <w:lang w:val="kk-KZ"/>
        </w:rPr>
      </w:pPr>
      <w:r w:rsidRPr="00C35E26">
        <w:rPr>
          <w:sz w:val="28"/>
          <w:szCs w:val="28"/>
          <w:lang w:val="kk-KZ"/>
        </w:rPr>
        <w:t>127 Ямбаева Н.В. Подготовка будущих учителей физической культуры к организации соревновательной деятельности обучающихся. Дисс. ... к.п.н. – Йошкар-Ола, 2020. – 187 с.</w:t>
      </w:r>
    </w:p>
    <w:p w:rsidR="0043394F" w:rsidRPr="000E568B" w:rsidRDefault="0043394F" w:rsidP="0043394F">
      <w:pPr>
        <w:pStyle w:val="ab"/>
        <w:spacing w:before="0" w:beforeAutospacing="0" w:after="0" w:afterAutospacing="0"/>
        <w:ind w:firstLine="567"/>
        <w:jc w:val="both"/>
        <w:rPr>
          <w:color w:val="auto"/>
          <w:sz w:val="28"/>
          <w:szCs w:val="28"/>
          <w:lang w:val="kk-KZ"/>
        </w:rPr>
      </w:pPr>
      <w:r w:rsidRPr="000E568B">
        <w:rPr>
          <w:sz w:val="28"/>
          <w:szCs w:val="28"/>
          <w:lang w:val="kk-KZ"/>
        </w:rPr>
        <w:t>128 Гомельская Т.В. Структура и содержание психолого-педагогических взаимоотношений в системе «тренер-спортсмен». Автореф. дисс. ... к.п.н. – М.,  2005. – 28 с.</w:t>
      </w:r>
    </w:p>
    <w:p w:rsidR="0043394F" w:rsidRPr="008D411A" w:rsidRDefault="0043394F" w:rsidP="0043394F">
      <w:pPr>
        <w:pStyle w:val="ab"/>
        <w:spacing w:before="0" w:beforeAutospacing="0" w:after="0" w:afterAutospacing="0"/>
        <w:ind w:firstLine="567"/>
        <w:jc w:val="both"/>
        <w:rPr>
          <w:color w:val="auto"/>
          <w:sz w:val="28"/>
          <w:szCs w:val="28"/>
          <w:lang w:val="kk-KZ"/>
        </w:rPr>
      </w:pPr>
      <w:r w:rsidRPr="008D411A">
        <w:rPr>
          <w:sz w:val="28"/>
          <w:szCs w:val="28"/>
          <w:lang w:val="kk-KZ"/>
        </w:rPr>
        <w:t>129 Зорин С.Д. Управление многолетней тренировкой учащихся детско-юношеских спортивных школ на основе применения бригадных форм работы тренеров. Автореф. дисс. ... к.п.н. – Чебоксары,  2005. – 24 с.</w:t>
      </w:r>
    </w:p>
    <w:p w:rsidR="0043394F" w:rsidRPr="008D411A" w:rsidRDefault="0043394F" w:rsidP="0043394F">
      <w:pPr>
        <w:pStyle w:val="ab"/>
        <w:spacing w:before="0" w:beforeAutospacing="0" w:after="0" w:afterAutospacing="0"/>
        <w:ind w:firstLine="567"/>
        <w:jc w:val="both"/>
        <w:rPr>
          <w:color w:val="auto"/>
          <w:sz w:val="28"/>
          <w:szCs w:val="28"/>
          <w:lang w:val="kk-KZ"/>
        </w:rPr>
      </w:pPr>
      <w:r w:rsidRPr="008D411A">
        <w:rPr>
          <w:color w:val="auto"/>
          <w:sz w:val="28"/>
          <w:szCs w:val="28"/>
          <w:lang w:val="kk-KZ"/>
        </w:rPr>
        <w:t>130</w:t>
      </w:r>
      <w:r w:rsidRPr="008D411A">
        <w:rPr>
          <w:b/>
          <w:sz w:val="28"/>
          <w:szCs w:val="28"/>
          <w:lang w:val="kk-KZ"/>
        </w:rPr>
        <w:t xml:space="preserve"> </w:t>
      </w:r>
      <w:r w:rsidRPr="008D411A">
        <w:rPr>
          <w:sz w:val="28"/>
          <w:szCs w:val="28"/>
          <w:lang w:val="kk-KZ"/>
        </w:rPr>
        <w:t>Неретин А.В. Формирование компетентности будущих тренеров в создании положительного социально-психологического климата в спортивных командах. Автореф. дисс. ..... к.п.н. – Волгоград, 2011. – 27 с.</w:t>
      </w:r>
    </w:p>
    <w:p w:rsidR="0043394F" w:rsidRPr="008D411A" w:rsidRDefault="0043394F" w:rsidP="0043394F">
      <w:pPr>
        <w:pStyle w:val="ab"/>
        <w:spacing w:before="0" w:beforeAutospacing="0" w:after="0" w:afterAutospacing="0"/>
        <w:ind w:firstLine="567"/>
        <w:jc w:val="both"/>
        <w:rPr>
          <w:color w:val="auto"/>
          <w:sz w:val="28"/>
          <w:szCs w:val="28"/>
          <w:lang w:val="kk-KZ"/>
        </w:rPr>
      </w:pPr>
      <w:r w:rsidRPr="008D411A">
        <w:rPr>
          <w:sz w:val="28"/>
          <w:szCs w:val="28"/>
          <w:lang w:val="kk-KZ"/>
        </w:rPr>
        <w:t xml:space="preserve">131 Гущина Н.В. Формирование профессиональной компетентности будущего тренера по спортивной аэробике в процессе обучения дисциплине </w:t>
      </w:r>
      <w:r w:rsidRPr="008D411A">
        <w:rPr>
          <w:sz w:val="28"/>
          <w:szCs w:val="28"/>
          <w:lang w:val="kk-KZ"/>
        </w:rPr>
        <w:lastRenderedPageBreak/>
        <w:t>«Педагогическое физкультурноспортивное совершенствование». Автореф. дисс. ... к.п.н. – Чебоксары, 2009. – 24 с.</w:t>
      </w:r>
    </w:p>
    <w:p w:rsidR="0043394F" w:rsidRPr="008D411A" w:rsidRDefault="0043394F" w:rsidP="0043394F">
      <w:pPr>
        <w:pStyle w:val="ab"/>
        <w:spacing w:before="0" w:beforeAutospacing="0" w:after="0" w:afterAutospacing="0"/>
        <w:ind w:firstLine="567"/>
        <w:jc w:val="both"/>
        <w:rPr>
          <w:color w:val="auto"/>
          <w:sz w:val="28"/>
          <w:szCs w:val="28"/>
          <w:lang w:val="kk-KZ"/>
        </w:rPr>
      </w:pPr>
      <w:r w:rsidRPr="008D411A">
        <w:rPr>
          <w:sz w:val="28"/>
          <w:szCs w:val="28"/>
          <w:lang w:val="kk-KZ"/>
        </w:rPr>
        <w:t>132 Ушхо Ю.Д. Формирование основ авторитета тренера - преподавателя в процессе профессиональной подготовки (на примере футбола).  Автореф. дисс. ..... к.п.н. – Майкоп, 2007. – 27 с.</w:t>
      </w:r>
    </w:p>
    <w:p w:rsidR="0043394F" w:rsidRPr="008D411A" w:rsidRDefault="0043394F" w:rsidP="0043394F">
      <w:pPr>
        <w:pStyle w:val="ab"/>
        <w:spacing w:before="0" w:beforeAutospacing="0" w:after="0" w:afterAutospacing="0"/>
        <w:ind w:firstLine="567"/>
        <w:jc w:val="both"/>
        <w:rPr>
          <w:color w:val="auto"/>
          <w:sz w:val="28"/>
          <w:szCs w:val="28"/>
          <w:lang w:val="kk-KZ"/>
        </w:rPr>
      </w:pPr>
      <w:r w:rsidRPr="008D411A">
        <w:rPr>
          <w:sz w:val="28"/>
          <w:szCs w:val="28"/>
          <w:lang w:val="kk-KZ"/>
        </w:rPr>
        <w:t xml:space="preserve">133 Григорьев Е.Н.  Формирование профессионально значимых качеств личности будущих тренеров-преподавателей в компетентностно-ориентированном образовательном процессе вуза. </w:t>
      </w:r>
      <w:r w:rsidR="00610615">
        <w:rPr>
          <w:sz w:val="28"/>
          <w:szCs w:val="28"/>
          <w:lang w:val="kk-KZ"/>
        </w:rPr>
        <w:t>а</w:t>
      </w:r>
      <w:r w:rsidRPr="008D411A">
        <w:rPr>
          <w:sz w:val="28"/>
          <w:szCs w:val="28"/>
          <w:lang w:val="kk-KZ"/>
        </w:rPr>
        <w:t>втореф. дисс. ... к.п.н. – Уфа, 2010. – 24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3</w:t>
      </w:r>
      <w:r w:rsidRPr="00B559EB">
        <w:rPr>
          <w:color w:val="auto"/>
          <w:sz w:val="28"/>
          <w:szCs w:val="28"/>
          <w:lang w:val="kk-KZ"/>
        </w:rPr>
        <w:t>4 Тюняева Т.В. Профессиональная подготовка студентов к осуществлению педагогического контроля в процессе обучения. 13.00.01 - общая педагогика. Автореф. дисс. ... к.п.н. – М., 1998. - 19 с.</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1</w:t>
      </w:r>
      <w:r w:rsidRPr="00B559EB">
        <w:rPr>
          <w:color w:val="auto"/>
          <w:sz w:val="28"/>
          <w:szCs w:val="28"/>
          <w:lang w:val="kk-KZ"/>
        </w:rPr>
        <w:t>35 Синебрюхова B.JI. Подготовка студентов педвуза к реализации контрольно-оценочной деятельности учителя начальных классов. Текст.: дис. ... канд. пед. наук/В.Л. Синебрюхова; Сургут.гос. пед. ин-т. - Сургут, 2000. С.9-26.</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1</w:t>
      </w:r>
      <w:r w:rsidRPr="00B559EB">
        <w:rPr>
          <w:color w:val="auto"/>
          <w:sz w:val="28"/>
          <w:szCs w:val="28"/>
          <w:lang w:val="kk-KZ"/>
        </w:rPr>
        <w:t>36 Иващенко Е.В. Профессиональная подготовка будущего учителя начальных классов к оценке учебных достижений школьников. Дисс. ... к.п.н. – Белгород. 2009. – 236 с.</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137</w:t>
      </w:r>
      <w:r w:rsidRPr="00B559EB">
        <w:rPr>
          <w:color w:val="auto"/>
          <w:sz w:val="28"/>
          <w:szCs w:val="28"/>
          <w:lang w:val="kk-KZ"/>
        </w:rPr>
        <w:t xml:space="preserve"> </w:t>
      </w:r>
      <w:r w:rsidRPr="00B559EB">
        <w:rPr>
          <w:color w:val="auto"/>
          <w:sz w:val="28"/>
          <w:szCs w:val="28"/>
        </w:rPr>
        <w:t xml:space="preserve">Ахметова Г.К., Паршина Г.Н. Стратегия образовательных инноваций: преемственность многоуровневого образования. – Алматы: </w:t>
      </w:r>
      <w:proofErr w:type="spellStart"/>
      <w:r w:rsidRPr="00B559EB">
        <w:rPr>
          <w:color w:val="auto"/>
          <w:sz w:val="28"/>
          <w:szCs w:val="28"/>
        </w:rPr>
        <w:t>Қазақ</w:t>
      </w:r>
      <w:proofErr w:type="spellEnd"/>
      <w:r w:rsidRPr="00B559EB">
        <w:rPr>
          <w:color w:val="auto"/>
          <w:sz w:val="28"/>
          <w:szCs w:val="28"/>
        </w:rPr>
        <w:t xml:space="preserve"> </w:t>
      </w:r>
      <w:proofErr w:type="spellStart"/>
      <w:r w:rsidRPr="00B559EB">
        <w:rPr>
          <w:color w:val="auto"/>
          <w:sz w:val="28"/>
          <w:szCs w:val="28"/>
        </w:rPr>
        <w:t>университеті</w:t>
      </w:r>
      <w:proofErr w:type="spellEnd"/>
      <w:r w:rsidRPr="00B559EB">
        <w:rPr>
          <w:color w:val="auto"/>
          <w:sz w:val="28"/>
          <w:szCs w:val="28"/>
        </w:rPr>
        <w:t>., 2007. – 186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38</w:t>
      </w:r>
      <w:r w:rsidRPr="00B559EB">
        <w:rPr>
          <w:color w:val="auto"/>
          <w:sz w:val="28"/>
          <w:szCs w:val="28"/>
          <w:lang w:val="kk-KZ"/>
        </w:rPr>
        <w:t xml:space="preserve">  Концепция непрерывного последипломного образования. – М., 1991. – 30 с.</w:t>
      </w:r>
    </w:p>
    <w:p w:rsidR="0043394F" w:rsidRPr="00B559EB" w:rsidRDefault="0043394F" w:rsidP="0043394F">
      <w:pPr>
        <w:pStyle w:val="ab"/>
        <w:spacing w:before="0" w:beforeAutospacing="0" w:after="0" w:afterAutospacing="0"/>
        <w:ind w:firstLine="567"/>
        <w:jc w:val="both"/>
        <w:rPr>
          <w:color w:val="auto"/>
          <w:spacing w:val="1"/>
          <w:sz w:val="28"/>
          <w:szCs w:val="28"/>
          <w:lang w:val="kk-KZ"/>
        </w:rPr>
      </w:pPr>
      <w:r w:rsidRPr="00B559EB">
        <w:rPr>
          <w:color w:val="auto"/>
          <w:sz w:val="28"/>
          <w:szCs w:val="28"/>
          <w:lang w:val="kk-KZ"/>
        </w:rPr>
        <w:t>13</w:t>
      </w:r>
      <w:r>
        <w:rPr>
          <w:color w:val="auto"/>
          <w:sz w:val="28"/>
          <w:szCs w:val="28"/>
          <w:lang w:val="kk-KZ"/>
        </w:rPr>
        <w:t>9</w:t>
      </w:r>
      <w:r w:rsidRPr="00B559EB">
        <w:rPr>
          <w:color w:val="auto"/>
          <w:sz w:val="28"/>
          <w:szCs w:val="28"/>
          <w:lang w:val="kk-KZ"/>
        </w:rPr>
        <w:t xml:space="preserve"> </w:t>
      </w:r>
      <w:r w:rsidRPr="00B559EB">
        <w:rPr>
          <w:color w:val="auto"/>
          <w:kern w:val="36"/>
          <w:sz w:val="28"/>
          <w:szCs w:val="28"/>
          <w:lang w:val="kk-KZ"/>
        </w:rPr>
        <w:t>Білім берудің барлық деңгейінің мемлекеттік жалпыға міндетті білім беру стандарттары. Қазақстан Республикасы Білім және ғылым министрінің 2018 жылғы 31 қазандағы № 604 бұйрығымен бекітілген</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271ABA">
        <w:rPr>
          <w:rStyle w:val="a5"/>
          <w:color w:val="auto"/>
          <w:sz w:val="28"/>
          <w:szCs w:val="28"/>
          <w:lang w:val="kk-KZ"/>
        </w:rPr>
        <w:t>14</w:t>
      </w:r>
      <w:r>
        <w:rPr>
          <w:rStyle w:val="a5"/>
          <w:color w:val="auto"/>
          <w:sz w:val="28"/>
          <w:szCs w:val="28"/>
          <w:lang w:val="kk-KZ"/>
        </w:rPr>
        <w:t>0</w:t>
      </w:r>
      <w:r w:rsidRPr="00271ABA">
        <w:rPr>
          <w:rStyle w:val="a5"/>
          <w:color w:val="auto"/>
          <w:sz w:val="28"/>
          <w:szCs w:val="28"/>
          <w:lang w:val="kk-KZ"/>
        </w:rPr>
        <w:t xml:space="preserve"> </w:t>
      </w:r>
      <w:r w:rsidRPr="00123815">
        <w:rPr>
          <w:color w:val="auto"/>
          <w:sz w:val="28"/>
          <w:szCs w:val="28"/>
          <w:lang w:val="kk-KZ"/>
        </w:rPr>
        <w:t>Ахметова Г.К. Образовательный идеал в теории и практике подготовки педагогических кадров. – Алматы: Қазақ университеті., 2000. – 124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14</w:t>
      </w:r>
      <w:r>
        <w:rPr>
          <w:color w:val="auto"/>
          <w:sz w:val="28"/>
          <w:szCs w:val="28"/>
          <w:lang w:val="kk-KZ"/>
        </w:rPr>
        <w:t>1</w:t>
      </w:r>
      <w:r w:rsidRPr="00B559EB">
        <w:rPr>
          <w:color w:val="auto"/>
          <w:sz w:val="28"/>
          <w:szCs w:val="28"/>
          <w:lang w:val="kk-KZ"/>
        </w:rPr>
        <w:t xml:space="preserve"> </w:t>
      </w:r>
      <w:r w:rsidRPr="00B559EB">
        <w:rPr>
          <w:color w:val="auto"/>
          <w:sz w:val="28"/>
          <w:szCs w:val="28"/>
        </w:rPr>
        <w:t>Сенько Ю.В. Гуманитарные основы педагогического образования. – М.: «Академия»., 2000. - 240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14</w:t>
      </w:r>
      <w:r>
        <w:rPr>
          <w:color w:val="auto"/>
          <w:sz w:val="28"/>
          <w:szCs w:val="28"/>
          <w:lang w:val="kk-KZ"/>
        </w:rPr>
        <w:t>2</w:t>
      </w:r>
      <w:r w:rsidRPr="00B559EB">
        <w:rPr>
          <w:color w:val="auto"/>
          <w:sz w:val="28"/>
          <w:szCs w:val="28"/>
          <w:lang w:val="kk-KZ"/>
        </w:rPr>
        <w:t xml:space="preserve"> </w:t>
      </w:r>
      <w:proofErr w:type="spellStart"/>
      <w:r w:rsidRPr="00B559EB">
        <w:rPr>
          <w:color w:val="auto"/>
          <w:sz w:val="28"/>
          <w:szCs w:val="28"/>
        </w:rPr>
        <w:t>Ахтаева</w:t>
      </w:r>
      <w:proofErr w:type="spellEnd"/>
      <w:r w:rsidRPr="00B559EB">
        <w:rPr>
          <w:color w:val="auto"/>
          <w:sz w:val="28"/>
          <w:szCs w:val="28"/>
        </w:rPr>
        <w:t xml:space="preserve"> Н.С. Системно-психологическая подготовка преподавателя вуза. – Алматы: </w:t>
      </w:r>
      <w:proofErr w:type="spellStart"/>
      <w:r w:rsidRPr="00B559EB">
        <w:rPr>
          <w:color w:val="auto"/>
          <w:sz w:val="28"/>
          <w:szCs w:val="28"/>
        </w:rPr>
        <w:t>Қазақ</w:t>
      </w:r>
      <w:proofErr w:type="spellEnd"/>
      <w:r w:rsidRPr="00B559EB">
        <w:rPr>
          <w:color w:val="auto"/>
          <w:sz w:val="28"/>
          <w:szCs w:val="28"/>
        </w:rPr>
        <w:t xml:space="preserve"> </w:t>
      </w:r>
      <w:proofErr w:type="spellStart"/>
      <w:r w:rsidRPr="00B559EB">
        <w:rPr>
          <w:color w:val="auto"/>
          <w:sz w:val="28"/>
          <w:szCs w:val="28"/>
        </w:rPr>
        <w:t>университеті</w:t>
      </w:r>
      <w:proofErr w:type="spellEnd"/>
      <w:r w:rsidRPr="00B559EB">
        <w:rPr>
          <w:color w:val="auto"/>
          <w:sz w:val="28"/>
          <w:szCs w:val="28"/>
        </w:rPr>
        <w:t>, 2008. – 238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14</w:t>
      </w:r>
      <w:r>
        <w:rPr>
          <w:color w:val="auto"/>
          <w:sz w:val="28"/>
          <w:szCs w:val="28"/>
          <w:lang w:val="kk-KZ"/>
        </w:rPr>
        <w:t>3</w:t>
      </w:r>
      <w:r w:rsidRPr="00B559EB">
        <w:rPr>
          <w:color w:val="auto"/>
          <w:sz w:val="28"/>
          <w:szCs w:val="28"/>
          <w:lang w:val="kk-KZ"/>
        </w:rPr>
        <w:t xml:space="preserve"> </w:t>
      </w:r>
      <w:r w:rsidRPr="00B559EB">
        <w:rPr>
          <w:color w:val="auto"/>
          <w:sz w:val="28"/>
          <w:szCs w:val="28"/>
        </w:rPr>
        <w:t xml:space="preserve">Коджаспирова Г.М. Технические средства обучения и методика их использования: учеб. пособие для студентов </w:t>
      </w:r>
      <w:proofErr w:type="spellStart"/>
      <w:r w:rsidRPr="00B559EB">
        <w:rPr>
          <w:color w:val="auto"/>
          <w:sz w:val="28"/>
          <w:szCs w:val="28"/>
        </w:rPr>
        <w:t>высш</w:t>
      </w:r>
      <w:proofErr w:type="spellEnd"/>
      <w:r w:rsidRPr="00B559EB">
        <w:rPr>
          <w:color w:val="auto"/>
          <w:sz w:val="28"/>
          <w:szCs w:val="28"/>
        </w:rPr>
        <w:t>. учеб. заведений. – М.: Академия, 2008. – 352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14</w:t>
      </w:r>
      <w:r>
        <w:rPr>
          <w:color w:val="auto"/>
          <w:sz w:val="28"/>
          <w:szCs w:val="28"/>
          <w:lang w:val="kk-KZ"/>
        </w:rPr>
        <w:t>4</w:t>
      </w:r>
      <w:r w:rsidRPr="00B559EB">
        <w:rPr>
          <w:color w:val="auto"/>
          <w:sz w:val="28"/>
          <w:szCs w:val="28"/>
          <w:lang w:val="kk-KZ"/>
        </w:rPr>
        <w:t xml:space="preserve"> </w:t>
      </w:r>
      <w:proofErr w:type="spellStart"/>
      <w:r w:rsidRPr="00B559EB">
        <w:rPr>
          <w:color w:val="auto"/>
          <w:sz w:val="28"/>
          <w:szCs w:val="28"/>
        </w:rPr>
        <w:t>Матяш</w:t>
      </w:r>
      <w:proofErr w:type="spellEnd"/>
      <w:r w:rsidRPr="00B559EB">
        <w:rPr>
          <w:color w:val="auto"/>
          <w:sz w:val="28"/>
          <w:szCs w:val="28"/>
        </w:rPr>
        <w:t xml:space="preserve"> Н.В. Инновационные педагогические технологии. Проектное обучение: уч. пособие для студ. учреждений </w:t>
      </w:r>
      <w:proofErr w:type="spellStart"/>
      <w:r w:rsidRPr="00B559EB">
        <w:rPr>
          <w:color w:val="auto"/>
          <w:sz w:val="28"/>
          <w:szCs w:val="28"/>
        </w:rPr>
        <w:t>высш</w:t>
      </w:r>
      <w:proofErr w:type="spellEnd"/>
      <w:r w:rsidRPr="00B559EB">
        <w:rPr>
          <w:color w:val="auto"/>
          <w:sz w:val="28"/>
          <w:szCs w:val="28"/>
        </w:rPr>
        <w:t>. проф. образования. – М.: Академия, 2011 – 144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14</w:t>
      </w:r>
      <w:r>
        <w:rPr>
          <w:color w:val="auto"/>
          <w:sz w:val="28"/>
          <w:szCs w:val="28"/>
          <w:lang w:val="kk-KZ"/>
        </w:rPr>
        <w:t>5</w:t>
      </w:r>
      <w:r w:rsidRPr="00B559EB">
        <w:rPr>
          <w:color w:val="auto"/>
          <w:sz w:val="28"/>
          <w:szCs w:val="28"/>
          <w:lang w:val="kk-KZ"/>
        </w:rPr>
        <w:t xml:space="preserve"> </w:t>
      </w:r>
      <w:r w:rsidRPr="00B559EB">
        <w:rPr>
          <w:color w:val="auto"/>
          <w:sz w:val="28"/>
          <w:szCs w:val="28"/>
        </w:rPr>
        <w:t xml:space="preserve">Проектирование образовательных программ: сравнительное образование / Г.К. Ахметова, А.К. </w:t>
      </w:r>
      <w:proofErr w:type="spellStart"/>
      <w:r w:rsidRPr="00B559EB">
        <w:rPr>
          <w:color w:val="auto"/>
          <w:sz w:val="28"/>
          <w:szCs w:val="28"/>
        </w:rPr>
        <w:t>Мынбаева</w:t>
      </w:r>
      <w:proofErr w:type="spellEnd"/>
      <w:r w:rsidRPr="00B559EB">
        <w:rPr>
          <w:color w:val="auto"/>
          <w:sz w:val="28"/>
          <w:szCs w:val="28"/>
        </w:rPr>
        <w:t xml:space="preserve">, Г.Н. Паршина, А.М. </w:t>
      </w:r>
      <w:proofErr w:type="spellStart"/>
      <w:r w:rsidRPr="00B559EB">
        <w:rPr>
          <w:color w:val="auto"/>
          <w:sz w:val="28"/>
          <w:szCs w:val="28"/>
        </w:rPr>
        <w:t>Алыбаева</w:t>
      </w:r>
      <w:proofErr w:type="spellEnd"/>
      <w:r w:rsidRPr="00B559EB">
        <w:rPr>
          <w:color w:val="auto"/>
          <w:sz w:val="28"/>
          <w:szCs w:val="28"/>
        </w:rPr>
        <w:t xml:space="preserve">. - </w:t>
      </w:r>
      <w:proofErr w:type="spellStart"/>
      <w:r w:rsidRPr="00B559EB">
        <w:rPr>
          <w:color w:val="auto"/>
          <w:sz w:val="28"/>
          <w:szCs w:val="28"/>
        </w:rPr>
        <w:t>Қазақ</w:t>
      </w:r>
      <w:proofErr w:type="spellEnd"/>
      <w:r w:rsidRPr="00B559EB">
        <w:rPr>
          <w:color w:val="auto"/>
          <w:sz w:val="28"/>
          <w:szCs w:val="28"/>
        </w:rPr>
        <w:t xml:space="preserve"> </w:t>
      </w:r>
      <w:proofErr w:type="spellStart"/>
      <w:r w:rsidRPr="00B559EB">
        <w:rPr>
          <w:color w:val="auto"/>
          <w:sz w:val="28"/>
          <w:szCs w:val="28"/>
        </w:rPr>
        <w:t>университеті</w:t>
      </w:r>
      <w:proofErr w:type="spellEnd"/>
      <w:r w:rsidRPr="00B559EB">
        <w:rPr>
          <w:color w:val="auto"/>
          <w:sz w:val="28"/>
          <w:szCs w:val="28"/>
        </w:rPr>
        <w:t>., 2011. – 124 с.</w:t>
      </w:r>
    </w:p>
    <w:p w:rsidR="0043394F" w:rsidRPr="00B559EB" w:rsidRDefault="0043394F" w:rsidP="0043394F">
      <w:pPr>
        <w:pStyle w:val="ab"/>
        <w:spacing w:before="0" w:beforeAutospacing="0" w:after="0" w:afterAutospacing="0"/>
        <w:ind w:firstLine="567"/>
        <w:jc w:val="both"/>
        <w:rPr>
          <w:b/>
          <w:color w:val="auto"/>
          <w:sz w:val="28"/>
          <w:szCs w:val="28"/>
          <w:lang w:val="kk-KZ"/>
        </w:rPr>
      </w:pPr>
      <w:r w:rsidRPr="00B559EB">
        <w:rPr>
          <w:color w:val="auto"/>
          <w:sz w:val="28"/>
          <w:szCs w:val="28"/>
          <w:lang w:val="kk-KZ"/>
        </w:rPr>
        <w:t>1</w:t>
      </w:r>
      <w:r>
        <w:rPr>
          <w:color w:val="auto"/>
          <w:sz w:val="28"/>
          <w:szCs w:val="28"/>
          <w:lang w:val="kk-KZ"/>
        </w:rPr>
        <w:t>46</w:t>
      </w:r>
      <w:r w:rsidRPr="00B559EB">
        <w:rPr>
          <w:color w:val="auto"/>
          <w:sz w:val="28"/>
          <w:szCs w:val="28"/>
          <w:lang w:val="kk-KZ"/>
        </w:rPr>
        <w:t xml:space="preserve"> Пошаев Д.Қ. Оқытудың бірыңғай технологиясы: теориясы, әдіснамасы және практикасы: монография – Шымкент, «Әлем» баспаханасы, 2016. – 178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47</w:t>
      </w:r>
      <w:r w:rsidRPr="00B559EB">
        <w:rPr>
          <w:color w:val="auto"/>
          <w:sz w:val="28"/>
          <w:szCs w:val="28"/>
          <w:lang w:val="kk-KZ"/>
        </w:rPr>
        <w:t xml:space="preserve"> </w:t>
      </w:r>
      <w:proofErr w:type="spellStart"/>
      <w:r w:rsidRPr="00B559EB">
        <w:rPr>
          <w:color w:val="auto"/>
          <w:sz w:val="28"/>
          <w:szCs w:val="28"/>
        </w:rPr>
        <w:t>Таубаева</w:t>
      </w:r>
      <w:proofErr w:type="spellEnd"/>
      <w:r w:rsidRPr="00B559EB">
        <w:rPr>
          <w:color w:val="auto"/>
          <w:sz w:val="28"/>
          <w:szCs w:val="28"/>
        </w:rPr>
        <w:t xml:space="preserve"> Ш. Методология и методика дидактического исследования: учебное пособие. - Алматы: </w:t>
      </w:r>
      <w:proofErr w:type="spellStart"/>
      <w:r w:rsidRPr="00B559EB">
        <w:rPr>
          <w:color w:val="auto"/>
          <w:sz w:val="28"/>
          <w:szCs w:val="28"/>
        </w:rPr>
        <w:t>Қазақ</w:t>
      </w:r>
      <w:proofErr w:type="spellEnd"/>
      <w:r w:rsidRPr="00B559EB">
        <w:rPr>
          <w:color w:val="auto"/>
          <w:sz w:val="28"/>
          <w:szCs w:val="28"/>
        </w:rPr>
        <w:t xml:space="preserve"> </w:t>
      </w:r>
      <w:proofErr w:type="spellStart"/>
      <w:r w:rsidRPr="00B559EB">
        <w:rPr>
          <w:color w:val="auto"/>
          <w:sz w:val="28"/>
          <w:szCs w:val="28"/>
        </w:rPr>
        <w:t>университеті</w:t>
      </w:r>
      <w:proofErr w:type="spellEnd"/>
      <w:r w:rsidRPr="00B559EB">
        <w:rPr>
          <w:color w:val="auto"/>
          <w:sz w:val="28"/>
          <w:szCs w:val="28"/>
        </w:rPr>
        <w:t>., 2015. – 246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lastRenderedPageBreak/>
        <w:t>1</w:t>
      </w:r>
      <w:r>
        <w:rPr>
          <w:color w:val="auto"/>
          <w:sz w:val="28"/>
          <w:szCs w:val="28"/>
          <w:lang w:val="kk-KZ"/>
        </w:rPr>
        <w:t>48</w:t>
      </w:r>
      <w:r w:rsidRPr="00B559EB">
        <w:rPr>
          <w:color w:val="auto"/>
          <w:sz w:val="28"/>
          <w:szCs w:val="28"/>
          <w:lang w:val="kk-KZ"/>
        </w:rPr>
        <w:t xml:space="preserve"> </w:t>
      </w:r>
      <w:hyperlink r:id="rId15">
        <w:r w:rsidRPr="00B559EB">
          <w:rPr>
            <w:color w:val="auto"/>
            <w:sz w:val="28"/>
            <w:szCs w:val="28"/>
            <w:lang w:val="kk-KZ"/>
          </w:rPr>
          <w:t xml:space="preserve">Философский энциклопедический словарь / ред.-сост. </w:t>
        </w:r>
        <w:r w:rsidRPr="00B559EB">
          <w:rPr>
            <w:color w:val="auto"/>
            <w:sz w:val="28"/>
            <w:szCs w:val="28"/>
          </w:rPr>
          <w:t xml:space="preserve">Е.Ф. </w:t>
        </w:r>
        <w:proofErr w:type="spellStart"/>
        <w:r w:rsidRPr="00B559EB">
          <w:rPr>
            <w:color w:val="auto"/>
            <w:sz w:val="28"/>
            <w:szCs w:val="28"/>
          </w:rPr>
          <w:t>Губский</w:t>
        </w:r>
        <w:proofErr w:type="spellEnd"/>
        <w:r w:rsidRPr="00B559EB">
          <w:rPr>
            <w:color w:val="auto"/>
            <w:sz w:val="28"/>
            <w:szCs w:val="28"/>
          </w:rPr>
          <w:t xml:space="preserve"> и</w:t>
        </w:r>
      </w:hyperlink>
      <w:hyperlink r:id="rId16">
        <w:r w:rsidRPr="00B559EB">
          <w:rPr>
            <w:color w:val="auto"/>
            <w:sz w:val="28"/>
            <w:szCs w:val="28"/>
          </w:rPr>
          <w:t xml:space="preserve"> др. – М. : ИНФРА-М, 2009. – 569 с. – </w:t>
        </w:r>
        <w:proofErr w:type="spellStart"/>
        <w:r w:rsidRPr="00B559EB">
          <w:rPr>
            <w:color w:val="auto"/>
            <w:sz w:val="28"/>
            <w:szCs w:val="28"/>
          </w:rPr>
          <w:t>Иностр</w:t>
        </w:r>
        <w:proofErr w:type="spellEnd"/>
        <w:r w:rsidRPr="00B559EB">
          <w:rPr>
            <w:color w:val="auto"/>
            <w:sz w:val="28"/>
            <w:szCs w:val="28"/>
          </w:rPr>
          <w:t>. термины и выражения: с.</w:t>
        </w:r>
        <w:r w:rsidRPr="00B559EB">
          <w:rPr>
            <w:color w:val="auto"/>
            <w:spacing w:val="-3"/>
            <w:sz w:val="28"/>
            <w:szCs w:val="28"/>
          </w:rPr>
          <w:t xml:space="preserve"> </w:t>
        </w:r>
        <w:r w:rsidRPr="00B559EB">
          <w:rPr>
            <w:color w:val="auto"/>
            <w:sz w:val="28"/>
            <w:szCs w:val="28"/>
          </w:rPr>
          <w:t>559-569.</w:t>
        </w:r>
      </w:hyperlink>
      <w:r w:rsidRPr="00B559EB">
        <w:rPr>
          <w:color w:val="auto"/>
          <w:sz w:val="28"/>
          <w:szCs w:val="28"/>
        </w:rPr>
        <w:t xml:space="preserve"> </w:t>
      </w:r>
      <w:hyperlink r:id="rId17">
        <w:r w:rsidRPr="00B559EB">
          <w:rPr>
            <w:color w:val="auto"/>
            <w:sz w:val="28"/>
            <w:szCs w:val="28"/>
          </w:rPr>
          <w:t xml:space="preserve">- </w:t>
        </w:r>
        <w:proofErr w:type="spellStart"/>
        <w:r w:rsidRPr="00B559EB">
          <w:rPr>
            <w:color w:val="auto"/>
            <w:sz w:val="28"/>
            <w:szCs w:val="28"/>
          </w:rPr>
          <w:t>Библиогр</w:t>
        </w:r>
        <w:proofErr w:type="spellEnd"/>
        <w:r w:rsidRPr="00B559EB">
          <w:rPr>
            <w:color w:val="auto"/>
            <w:sz w:val="28"/>
            <w:szCs w:val="28"/>
          </w:rPr>
          <w:t>. в тексте.</w:t>
        </w:r>
      </w:hyperlink>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49</w:t>
      </w:r>
      <w:r w:rsidRPr="00B559EB">
        <w:rPr>
          <w:color w:val="auto"/>
          <w:sz w:val="28"/>
          <w:szCs w:val="28"/>
          <w:lang w:val="kk-KZ"/>
        </w:rPr>
        <w:t xml:space="preserve"> Проблемы методологии педагогики и методики исследований / Под ред. докт. пед. наук М.А. Данилова и докт. пед. наук Н.И. Болдырева (Акад. пед. наук СССР, Науч.-исслед. ин-т общ. педагогики). - М.: Педагогика, 1971. – 352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15</w:t>
      </w:r>
      <w:r>
        <w:rPr>
          <w:color w:val="auto"/>
          <w:sz w:val="28"/>
          <w:szCs w:val="28"/>
          <w:lang w:val="kk-KZ"/>
        </w:rPr>
        <w:t>0</w:t>
      </w:r>
      <w:r w:rsidRPr="00B559EB">
        <w:rPr>
          <w:b/>
          <w:color w:val="auto"/>
          <w:sz w:val="28"/>
          <w:szCs w:val="28"/>
          <w:lang w:val="kk-KZ"/>
        </w:rPr>
        <w:t xml:space="preserve"> </w:t>
      </w:r>
      <w:r w:rsidRPr="00B559EB">
        <w:rPr>
          <w:color w:val="auto"/>
          <w:sz w:val="28"/>
          <w:szCs w:val="28"/>
          <w:lang w:val="kk-KZ"/>
        </w:rPr>
        <w:t>Современный словарь по педагогике / Сост. Рапацевич Е.С. – Минск: Современное слово, 2005. –</w:t>
      </w:r>
      <w:r w:rsidRPr="00B559EB">
        <w:rPr>
          <w:color w:val="auto"/>
          <w:spacing w:val="-5"/>
          <w:sz w:val="28"/>
          <w:szCs w:val="28"/>
          <w:lang w:val="kk-KZ"/>
        </w:rPr>
        <w:t xml:space="preserve"> </w:t>
      </w:r>
      <w:r w:rsidRPr="00B559EB">
        <w:rPr>
          <w:color w:val="auto"/>
          <w:sz w:val="28"/>
          <w:szCs w:val="28"/>
          <w:lang w:val="kk-KZ"/>
        </w:rPr>
        <w:t>720с.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15</w:t>
      </w:r>
      <w:r>
        <w:rPr>
          <w:color w:val="auto"/>
          <w:sz w:val="28"/>
          <w:szCs w:val="28"/>
          <w:lang w:val="kk-KZ"/>
        </w:rPr>
        <w:t>1</w:t>
      </w:r>
      <w:r w:rsidRPr="00B559EB">
        <w:rPr>
          <w:color w:val="auto"/>
          <w:sz w:val="28"/>
          <w:szCs w:val="28"/>
          <w:lang w:val="kk-KZ"/>
        </w:rPr>
        <w:t xml:space="preserve"> Белозерцев Е.П.,  Гонеев А.Д. ,  Пашков А.Г.  и  др. Педагогика профессионального образования: учеб. пособие для  студ.  высш.пед.  учеб.  заведений / под.  ред.  В.А. Сластенина.  – М.: Издательский  центр  «Академия», 2004. – 368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15</w:t>
      </w:r>
      <w:r>
        <w:rPr>
          <w:color w:val="auto"/>
          <w:sz w:val="28"/>
          <w:szCs w:val="28"/>
          <w:lang w:val="kk-KZ"/>
        </w:rPr>
        <w:t>2</w:t>
      </w:r>
      <w:r w:rsidRPr="00B559EB">
        <w:rPr>
          <w:color w:val="auto"/>
          <w:sz w:val="28"/>
          <w:szCs w:val="28"/>
          <w:lang w:val="kk-KZ"/>
        </w:rPr>
        <w:t xml:space="preserve"> Беликов  В.А. Образование. Деятельность. Личность. – М.: Академия Естествознания, 2010. – 310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15</w:t>
      </w:r>
      <w:r>
        <w:rPr>
          <w:color w:val="auto"/>
          <w:sz w:val="28"/>
          <w:szCs w:val="28"/>
          <w:lang w:val="kk-KZ"/>
        </w:rPr>
        <w:t>3</w:t>
      </w:r>
      <w:r w:rsidRPr="00B559EB">
        <w:rPr>
          <w:color w:val="auto"/>
          <w:sz w:val="28"/>
          <w:szCs w:val="28"/>
          <w:lang w:val="kk-KZ"/>
        </w:rPr>
        <w:t xml:space="preserve"> Таубаева Ш. Исследовательская культура учителя: от теории к практике. - Алматы: Қазақ университеті, 2016. – 423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15</w:t>
      </w:r>
      <w:r>
        <w:rPr>
          <w:color w:val="auto"/>
          <w:sz w:val="28"/>
          <w:szCs w:val="28"/>
          <w:lang w:val="kk-KZ"/>
        </w:rPr>
        <w:t>4</w:t>
      </w:r>
      <w:r w:rsidRPr="00B559EB">
        <w:rPr>
          <w:color w:val="auto"/>
          <w:sz w:val="28"/>
          <w:szCs w:val="28"/>
          <w:lang w:val="kk-KZ"/>
        </w:rPr>
        <w:t xml:space="preserve"> Блауберг И.В., Садовский В.Н., Юдин Э.Г. Системный подход // Новая философская энциклопедия / Ин-т философии РАН.- 2-е изд., испр. и допол. — М.: Мысль, 2010. – 120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55</w:t>
      </w:r>
      <w:r w:rsidRPr="00B559EB">
        <w:rPr>
          <w:color w:val="auto"/>
          <w:sz w:val="28"/>
          <w:szCs w:val="28"/>
        </w:rPr>
        <w:t xml:space="preserve"> </w:t>
      </w:r>
      <w:r w:rsidRPr="00B559EB">
        <w:rPr>
          <w:color w:val="auto"/>
          <w:sz w:val="28"/>
          <w:szCs w:val="28"/>
          <w:lang w:val="kk-KZ"/>
        </w:rPr>
        <w:t>Таубаева Ш.Т. Компетентностный подход в структуре методологического знания педагогики. - Алматы. Қазақ университеті. 2009.       - 90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56</w:t>
      </w:r>
      <w:r w:rsidRPr="00B559EB">
        <w:rPr>
          <w:color w:val="auto"/>
          <w:sz w:val="28"/>
          <w:szCs w:val="28"/>
        </w:rPr>
        <w:t xml:space="preserve"> </w:t>
      </w:r>
      <w:r w:rsidRPr="00B559EB">
        <w:rPr>
          <w:color w:val="auto"/>
          <w:sz w:val="28"/>
          <w:szCs w:val="28"/>
          <w:lang w:val="kk-KZ"/>
        </w:rPr>
        <w:t>Лернер Л.Я. Среда бытия растущего человека в изменяющемся мире // Российский общественно-педагогический журнал «Народное образование». – 2005. – №2. – С. 44.</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57</w:t>
      </w:r>
      <w:r w:rsidRPr="00B559EB">
        <w:rPr>
          <w:color w:val="auto"/>
          <w:sz w:val="28"/>
          <w:szCs w:val="28"/>
          <w:lang w:val="kk-KZ"/>
        </w:rPr>
        <w:t xml:space="preserve"> Яковлева Н.О. Педагогическое проектирование инновационных  систем: автореф.   …   док. пед. наук: 13.00.01.  – Челябинск, 2003. – 52 с.</w:t>
      </w:r>
    </w:p>
    <w:p w:rsidR="0043394F" w:rsidRPr="00B559EB" w:rsidRDefault="0043394F" w:rsidP="0043394F">
      <w:pPr>
        <w:pStyle w:val="ab"/>
        <w:spacing w:before="0" w:beforeAutospacing="0" w:after="0" w:afterAutospacing="0"/>
        <w:ind w:firstLine="567"/>
        <w:jc w:val="both"/>
        <w:rPr>
          <w:sz w:val="28"/>
          <w:szCs w:val="28"/>
        </w:rPr>
      </w:pPr>
      <w:r w:rsidRPr="00B559EB">
        <w:rPr>
          <w:sz w:val="28"/>
          <w:szCs w:val="28"/>
          <w:lang w:val="kk-KZ"/>
        </w:rPr>
        <w:t>1</w:t>
      </w:r>
      <w:r>
        <w:rPr>
          <w:sz w:val="28"/>
          <w:szCs w:val="28"/>
          <w:lang w:val="kk-KZ"/>
        </w:rPr>
        <w:t>58</w:t>
      </w:r>
      <w:r w:rsidRPr="00B559EB">
        <w:rPr>
          <w:sz w:val="28"/>
          <w:szCs w:val="28"/>
          <w:lang w:val="kk-KZ"/>
        </w:rPr>
        <w:t xml:space="preserve"> </w:t>
      </w:r>
      <w:r w:rsidRPr="00B559EB">
        <w:rPr>
          <w:sz w:val="28"/>
          <w:szCs w:val="28"/>
        </w:rPr>
        <w:t>Оценка готовности студентов – будущих учителей труда к осуществлению политехнического образования, трудового воспитания и профориентации школьников / Под ред. Ю.К. Васильева. – М.: АПН СССР, 1990. – 25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59</w:t>
      </w:r>
      <w:r w:rsidRPr="00B559EB">
        <w:rPr>
          <w:color w:val="auto"/>
          <w:sz w:val="28"/>
          <w:szCs w:val="28"/>
          <w:lang w:val="kk-KZ"/>
        </w:rPr>
        <w:t xml:space="preserve"> Зимняя И.А. Личностно-деятельностный подход как основа организации образовательного процесса. – М., – 2001. – С. 244-252.</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16</w:t>
      </w:r>
      <w:r>
        <w:rPr>
          <w:color w:val="auto"/>
          <w:sz w:val="28"/>
          <w:szCs w:val="28"/>
          <w:lang w:val="kk-KZ"/>
        </w:rPr>
        <w:t>0</w:t>
      </w:r>
      <w:r w:rsidRPr="00B559EB">
        <w:rPr>
          <w:color w:val="auto"/>
          <w:sz w:val="28"/>
          <w:szCs w:val="28"/>
          <w:lang w:val="kk-KZ"/>
        </w:rPr>
        <w:t xml:space="preserve"> Бодров В.А. Психология профессиональной пригодности: Учеб. пособие для вузов. - М., 2001. -С. 5.</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16</w:t>
      </w:r>
      <w:r>
        <w:rPr>
          <w:color w:val="auto"/>
          <w:sz w:val="28"/>
          <w:szCs w:val="28"/>
          <w:lang w:val="kk-KZ"/>
        </w:rPr>
        <w:t>1</w:t>
      </w:r>
      <w:r w:rsidRPr="00B559EB">
        <w:rPr>
          <w:color w:val="auto"/>
          <w:sz w:val="28"/>
          <w:szCs w:val="28"/>
          <w:lang w:val="kk-KZ"/>
        </w:rPr>
        <w:t xml:space="preserve"> Арынгазин К.М., Мирза Н.В. Компетентностный подход в системе подготовки педагогов высшего профессионального образования: Интернет ресурс </w:t>
      </w:r>
      <w:r w:rsidR="007333BA">
        <w:fldChar w:fldCharType="begin"/>
      </w:r>
      <w:r w:rsidR="007333BA">
        <w:instrText xml:space="preserve"> HYPERLINK "http://www.rusnauka.com/22_PNR_2009/Pedagogica/" </w:instrText>
      </w:r>
      <w:r w:rsidR="007333BA">
        <w:fldChar w:fldCharType="separate"/>
      </w:r>
      <w:r w:rsidRPr="0043394F">
        <w:rPr>
          <w:rStyle w:val="a5"/>
          <w:color w:val="auto"/>
          <w:sz w:val="28"/>
          <w:szCs w:val="28"/>
          <w:u w:val="none"/>
          <w:lang w:val="kk-KZ"/>
        </w:rPr>
        <w:t>http://www.rusnauka.com/22_PNR_2009/Pedagogica/</w:t>
      </w:r>
      <w:r w:rsidR="007333BA">
        <w:rPr>
          <w:rStyle w:val="a5"/>
          <w:color w:val="auto"/>
          <w:sz w:val="28"/>
          <w:szCs w:val="28"/>
          <w:u w:val="none"/>
          <w:lang w:val="kk-KZ"/>
        </w:rPr>
        <w:fldChar w:fldCharType="end"/>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16</w:t>
      </w:r>
      <w:r>
        <w:rPr>
          <w:color w:val="auto"/>
          <w:sz w:val="28"/>
          <w:szCs w:val="28"/>
          <w:lang w:val="kk-KZ"/>
        </w:rPr>
        <w:t>2</w:t>
      </w:r>
      <w:r w:rsidRPr="00B559EB">
        <w:rPr>
          <w:color w:val="auto"/>
          <w:sz w:val="28"/>
          <w:szCs w:val="28"/>
          <w:lang w:val="kk-KZ"/>
        </w:rPr>
        <w:t xml:space="preserve"> Лебедев О.Е. Компетентностный подход в образовании // Школьные технологии. – 2004. – № 5. – С.3-4.</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16</w:t>
      </w:r>
      <w:r>
        <w:rPr>
          <w:color w:val="auto"/>
          <w:sz w:val="28"/>
          <w:szCs w:val="28"/>
          <w:lang w:val="kk-KZ"/>
        </w:rPr>
        <w:t>3</w:t>
      </w:r>
      <w:r w:rsidRPr="00B559EB">
        <w:rPr>
          <w:color w:val="auto"/>
          <w:sz w:val="28"/>
          <w:szCs w:val="28"/>
          <w:lang w:val="kk-KZ"/>
        </w:rPr>
        <w:t xml:space="preserve"> Андреев В.И. Педагогика высшей школы. Инновационно-прогностический курс: учебное пособие. – Казань: Центр инновационных технологий, 2008. – 500 с.</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lastRenderedPageBreak/>
        <w:t>164</w:t>
      </w:r>
      <w:r w:rsidRPr="00B559EB">
        <w:rPr>
          <w:color w:val="auto"/>
          <w:sz w:val="28"/>
          <w:szCs w:val="28"/>
          <w:lang w:val="kk-KZ"/>
        </w:rPr>
        <w:t xml:space="preserve"> Davenport Т. Process Innovation: Reengeneering Work through Information Technology. Boston, MA.: Harvard Business School Press, 1993.</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165</w:t>
      </w:r>
      <w:r w:rsidRPr="00B559EB">
        <w:rPr>
          <w:color w:val="auto"/>
          <w:sz w:val="28"/>
          <w:szCs w:val="28"/>
          <w:lang w:val="kk-KZ"/>
        </w:rPr>
        <w:t xml:space="preserve"> Хаммер М., Чампи Дж. Реинжиниринг корпорации: Манифест революции в бизнесе.М.: Манн, Иванов, Фербер, 2006.</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166</w:t>
      </w:r>
      <w:r w:rsidRPr="00B559EB">
        <w:rPr>
          <w:color w:val="auto"/>
          <w:sz w:val="28"/>
          <w:szCs w:val="28"/>
          <w:lang w:val="kk-KZ"/>
        </w:rPr>
        <w:t xml:space="preserve"> Томпсон-мл. Артур А., Стрикленд А. Дж. Стратегический менеджмент. Концепциии ситуации для анализа. М.: Вильямс, 2005</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167</w:t>
      </w:r>
      <w:r w:rsidRPr="00B559EB">
        <w:rPr>
          <w:color w:val="auto"/>
          <w:sz w:val="28"/>
          <w:szCs w:val="28"/>
          <w:lang w:val="kk-KZ"/>
        </w:rPr>
        <w:t xml:space="preserve"> Робсон М., Уллах Ф. Реинжиниринг бизнес-процессов: практическое руководство. М.:ЮНИТИ, 2003.</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168</w:t>
      </w:r>
      <w:r w:rsidRPr="00B559EB">
        <w:rPr>
          <w:color w:val="auto"/>
          <w:sz w:val="28"/>
          <w:szCs w:val="28"/>
          <w:lang w:val="kk-KZ"/>
        </w:rPr>
        <w:t xml:space="preserve"> Торыбаева Ж.З., Ортаев Б.Т. Қазіргі жоғары мектептің оқу үдерісін басқару: оқу құралы. – Түркістан: Қ.А.Ясауи атындағы ХҚТУ. – 2015. -124 б.</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169</w:t>
      </w:r>
      <w:r w:rsidRPr="00B559EB">
        <w:rPr>
          <w:color w:val="auto"/>
          <w:sz w:val="28"/>
          <w:szCs w:val="28"/>
          <w:lang w:val="kk-KZ"/>
        </w:rPr>
        <w:t xml:space="preserve"> ТК РБ 4.2-Р-05-001. Методика и порядок работ но определению, классификациии идентификации процессов. М.: Госстандарт России, 2001.</w:t>
      </w:r>
    </w:p>
    <w:p w:rsidR="0043394F" w:rsidRPr="00B559EB" w:rsidRDefault="0043394F" w:rsidP="0043394F">
      <w:pPr>
        <w:pStyle w:val="8"/>
        <w:spacing w:before="0" w:after="0"/>
        <w:ind w:firstLine="567"/>
        <w:jc w:val="both"/>
        <w:rPr>
          <w:rStyle w:val="a4"/>
          <w:strike w:val="0"/>
          <w:sz w:val="28"/>
          <w:szCs w:val="28"/>
          <w:lang w:val="kk-KZ"/>
        </w:rPr>
      </w:pPr>
      <w:r>
        <w:rPr>
          <w:i w:val="0"/>
          <w:strike w:val="0"/>
          <w:sz w:val="28"/>
          <w:szCs w:val="28"/>
          <w:lang w:val="kk-KZ"/>
        </w:rPr>
        <w:t>170</w:t>
      </w:r>
      <w:r w:rsidRPr="00B559EB">
        <w:rPr>
          <w:i w:val="0"/>
          <w:strike w:val="0"/>
          <w:sz w:val="28"/>
          <w:szCs w:val="28"/>
          <w:lang w:val="kk-KZ"/>
        </w:rPr>
        <w:t xml:space="preserve"> ҚР СТ ИСО 9001-2009. Сапа менеджмент жүйелері. Талаптар. – Астана: Мемстандарт, 2009. – 37 б.</w:t>
      </w:r>
      <w:r>
        <w:rPr>
          <w:i w:val="0"/>
          <w:strike w:val="0"/>
          <w:sz w:val="28"/>
          <w:szCs w:val="28"/>
          <w:lang w:val="kk-KZ"/>
        </w:rPr>
        <w:t xml:space="preserve"> </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171</w:t>
      </w:r>
      <w:r w:rsidRPr="00B559EB">
        <w:rPr>
          <w:color w:val="auto"/>
          <w:sz w:val="28"/>
          <w:szCs w:val="28"/>
          <w:lang w:val="kk-KZ"/>
        </w:rPr>
        <w:t xml:space="preserve"> Гиссин В.И. Управление качеством (2е изд.) [Текст]. М.: ИКЦ «МарТ», Ростов н/Д: Издательский центр «МарТ», 2003. – 400 с.</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172</w:t>
      </w:r>
      <w:r w:rsidRPr="00B559EB">
        <w:rPr>
          <w:color w:val="auto"/>
          <w:sz w:val="28"/>
          <w:szCs w:val="28"/>
          <w:lang w:val="kk-KZ"/>
        </w:rPr>
        <w:t xml:space="preserve"> Мишин В.М. Управление качеством: Учебник для студентов вузов, обучающихся по специальности «Менеджмент организации» [Текст]. М.: ЮНИТИ-ДАНА, 2009. 463 с.</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173</w:t>
      </w:r>
      <w:r w:rsidRPr="00B559EB">
        <w:rPr>
          <w:color w:val="auto"/>
          <w:sz w:val="28"/>
          <w:szCs w:val="28"/>
          <w:lang w:val="kk-KZ"/>
        </w:rPr>
        <w:t xml:space="preserve"> Матрос Д.Ш. Менеджмент качества в школе на основе стандартов серии ГОСТ Р ИСО 9000-2001, новых информационных технологий и образовательного мониторинга [Текст]. - М.: Центр педагогического образования, 2008. - 288 с.</w:t>
      </w:r>
    </w:p>
    <w:p w:rsidR="0043394F" w:rsidRPr="0043394F"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174</w:t>
      </w:r>
      <w:r w:rsidRPr="00B559EB">
        <w:rPr>
          <w:color w:val="auto"/>
          <w:sz w:val="28"/>
          <w:szCs w:val="28"/>
          <w:lang w:val="kk-KZ"/>
        </w:rPr>
        <w:t xml:space="preserve"> Кривых В.В. Сущность процессного подхода в управлении научно-методической работой в профессиональной образовательной организации. </w:t>
      </w:r>
      <w:r w:rsidR="007333BA">
        <w:fldChar w:fldCharType="begin"/>
      </w:r>
      <w:r w:rsidR="007333BA">
        <w:instrText xml:space="preserve"> HYPERLINK "https://cyberleninka.ru/article/n/suschnost-protsessnogo-podhoda-v-upravlenii-nauchno-metodicheskoy-rabotoy-v-professionalnoy-obrazovatelnoy-organizatsii/%20viewer" </w:instrText>
      </w:r>
      <w:r w:rsidR="007333BA">
        <w:fldChar w:fldCharType="separate"/>
      </w:r>
      <w:r w:rsidRPr="0043394F">
        <w:rPr>
          <w:rStyle w:val="a5"/>
          <w:color w:val="auto"/>
          <w:sz w:val="28"/>
          <w:szCs w:val="28"/>
          <w:u w:val="none"/>
          <w:lang w:val="kk-KZ"/>
        </w:rPr>
        <w:t>https://cyberleninka.ru/article/n/suschnost-protsessnogo-podhoda-v-upravlenii-nauchno-metodicheskoy-rabotoy-v-professionalnoy-obrazovatelnoy-organizatsii/ viewer</w:t>
      </w:r>
      <w:r w:rsidR="007333BA">
        <w:rPr>
          <w:rStyle w:val="a5"/>
          <w:color w:val="auto"/>
          <w:sz w:val="28"/>
          <w:szCs w:val="28"/>
          <w:u w:val="none"/>
          <w:lang w:val="kk-KZ"/>
        </w:rPr>
        <w:fldChar w:fldCharType="end"/>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175</w:t>
      </w:r>
      <w:r w:rsidRPr="00B559EB">
        <w:rPr>
          <w:color w:val="auto"/>
          <w:sz w:val="28"/>
          <w:szCs w:val="28"/>
          <w:lang w:val="kk-KZ"/>
        </w:rPr>
        <w:t xml:space="preserve"> Руководство по концепции и использованию процессного подхода для систем менеджмента. Документ ISO/TC 176/SC 2/N 544R3, 15 октября, 2008. - С. 3-8.</w:t>
      </w:r>
    </w:p>
    <w:p w:rsidR="0043394F" w:rsidRPr="00B559EB" w:rsidRDefault="0043394F" w:rsidP="0043394F">
      <w:pPr>
        <w:pStyle w:val="ab"/>
        <w:spacing w:before="0" w:beforeAutospacing="0" w:after="0" w:afterAutospacing="0"/>
        <w:ind w:firstLine="567"/>
        <w:jc w:val="both"/>
        <w:rPr>
          <w:color w:val="auto"/>
          <w:sz w:val="28"/>
          <w:szCs w:val="28"/>
          <w:lang w:val="kk-KZ"/>
        </w:rPr>
      </w:pPr>
      <w:r>
        <w:rPr>
          <w:bCs/>
          <w:sz w:val="28"/>
          <w:szCs w:val="28"/>
          <w:lang w:val="kk-KZ"/>
        </w:rPr>
        <w:t>176</w:t>
      </w:r>
      <w:r w:rsidRPr="00B559EB">
        <w:rPr>
          <w:bCs/>
          <w:sz w:val="28"/>
          <w:szCs w:val="28"/>
          <w:lang w:val="kk-KZ"/>
        </w:rPr>
        <w:t xml:space="preserve"> Ортаев Б.Т. Білім беру бағдарламаларын әзірлеу: Оқу құралы. – Шымкент: Нұрлы әлем. 2018. – 116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77</w:t>
      </w:r>
      <w:r w:rsidRPr="00B559EB">
        <w:rPr>
          <w:color w:val="auto"/>
          <w:sz w:val="28"/>
          <w:szCs w:val="28"/>
          <w:lang w:val="kk-KZ"/>
        </w:rPr>
        <w:t xml:space="preserve"> </w:t>
      </w:r>
      <w:r w:rsidRPr="00B559EB">
        <w:rPr>
          <w:color w:val="auto"/>
          <w:sz w:val="28"/>
          <w:szCs w:val="28"/>
        </w:rPr>
        <w:t xml:space="preserve">Современные образовательные технологии в учебном процессе вуза: методическое пособие / авторский состав Н.Э. Касаткина, Т.К. </w:t>
      </w:r>
      <w:proofErr w:type="spellStart"/>
      <w:r w:rsidRPr="00B559EB">
        <w:rPr>
          <w:color w:val="auto"/>
          <w:sz w:val="28"/>
          <w:szCs w:val="28"/>
        </w:rPr>
        <w:t>Градусова</w:t>
      </w:r>
      <w:proofErr w:type="spellEnd"/>
      <w:r w:rsidRPr="00B559EB">
        <w:rPr>
          <w:color w:val="auto"/>
          <w:sz w:val="28"/>
          <w:szCs w:val="28"/>
        </w:rPr>
        <w:t xml:space="preserve">, Т.А. Жукова, Е.А. </w:t>
      </w:r>
      <w:proofErr w:type="spellStart"/>
      <w:r w:rsidRPr="00B559EB">
        <w:rPr>
          <w:color w:val="auto"/>
          <w:sz w:val="28"/>
          <w:szCs w:val="28"/>
        </w:rPr>
        <w:t>Кагакина</w:t>
      </w:r>
      <w:proofErr w:type="spellEnd"/>
      <w:r w:rsidRPr="00B559EB">
        <w:rPr>
          <w:color w:val="auto"/>
          <w:sz w:val="28"/>
          <w:szCs w:val="28"/>
        </w:rPr>
        <w:t xml:space="preserve">, О.М. </w:t>
      </w:r>
      <w:proofErr w:type="spellStart"/>
      <w:r w:rsidRPr="00B559EB">
        <w:rPr>
          <w:color w:val="auto"/>
          <w:sz w:val="28"/>
          <w:szCs w:val="28"/>
        </w:rPr>
        <w:t>Калупаева</w:t>
      </w:r>
      <w:proofErr w:type="spellEnd"/>
      <w:r w:rsidRPr="00B559EB">
        <w:rPr>
          <w:color w:val="auto"/>
          <w:sz w:val="28"/>
          <w:szCs w:val="28"/>
        </w:rPr>
        <w:t xml:space="preserve">, Г.Г. </w:t>
      </w:r>
      <w:proofErr w:type="spellStart"/>
      <w:r w:rsidRPr="00B559EB">
        <w:rPr>
          <w:color w:val="auto"/>
          <w:sz w:val="28"/>
          <w:szCs w:val="28"/>
        </w:rPr>
        <w:t>Солодова</w:t>
      </w:r>
      <w:proofErr w:type="spellEnd"/>
      <w:r w:rsidRPr="00B559EB">
        <w:rPr>
          <w:color w:val="auto"/>
          <w:sz w:val="28"/>
          <w:szCs w:val="28"/>
        </w:rPr>
        <w:t xml:space="preserve">, И.В. </w:t>
      </w:r>
      <w:proofErr w:type="spellStart"/>
      <w:r w:rsidRPr="00B559EB">
        <w:rPr>
          <w:color w:val="auto"/>
          <w:sz w:val="28"/>
          <w:szCs w:val="28"/>
        </w:rPr>
        <w:t>Тимопина</w:t>
      </w:r>
      <w:proofErr w:type="spellEnd"/>
      <w:r w:rsidRPr="00B559EB">
        <w:rPr>
          <w:color w:val="auto"/>
          <w:sz w:val="28"/>
          <w:szCs w:val="28"/>
        </w:rPr>
        <w:t xml:space="preserve">. – </w:t>
      </w:r>
      <w:proofErr w:type="spellStart"/>
      <w:r w:rsidRPr="00B559EB">
        <w:rPr>
          <w:color w:val="auto"/>
          <w:sz w:val="28"/>
          <w:szCs w:val="28"/>
        </w:rPr>
        <w:t>Кемерова</w:t>
      </w:r>
      <w:proofErr w:type="spellEnd"/>
      <w:r w:rsidRPr="00B559EB">
        <w:rPr>
          <w:color w:val="auto"/>
          <w:sz w:val="28"/>
          <w:szCs w:val="28"/>
        </w:rPr>
        <w:t>: ГОУ «КРИРПО», 2011.</w:t>
      </w:r>
      <w:r w:rsidRPr="00B559EB">
        <w:rPr>
          <w:color w:val="auto"/>
          <w:sz w:val="28"/>
          <w:szCs w:val="28"/>
          <w:lang w:val="kk-KZ"/>
        </w:rPr>
        <w:t xml:space="preserve"> </w:t>
      </w:r>
      <w:r w:rsidRPr="00B559EB">
        <w:rPr>
          <w:color w:val="auto"/>
          <w:sz w:val="28"/>
          <w:szCs w:val="28"/>
        </w:rPr>
        <w:t>-</w:t>
      </w:r>
      <w:r w:rsidRPr="00B559EB">
        <w:rPr>
          <w:color w:val="auto"/>
          <w:sz w:val="28"/>
          <w:szCs w:val="28"/>
          <w:lang w:val="kk-KZ"/>
        </w:rPr>
        <w:t xml:space="preserve"> </w:t>
      </w:r>
      <w:r w:rsidRPr="00B559EB">
        <w:rPr>
          <w:color w:val="auto"/>
          <w:sz w:val="28"/>
          <w:szCs w:val="28"/>
        </w:rPr>
        <w:t>237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78</w:t>
      </w:r>
      <w:r w:rsidRPr="00B559EB">
        <w:rPr>
          <w:color w:val="auto"/>
          <w:sz w:val="28"/>
          <w:szCs w:val="28"/>
          <w:lang w:val="kk-KZ"/>
        </w:rPr>
        <w:t xml:space="preserve"> </w:t>
      </w:r>
      <w:proofErr w:type="spellStart"/>
      <w:r w:rsidRPr="00B559EB">
        <w:rPr>
          <w:color w:val="auto"/>
          <w:sz w:val="28"/>
          <w:szCs w:val="28"/>
        </w:rPr>
        <w:t>Таубаева</w:t>
      </w:r>
      <w:proofErr w:type="spellEnd"/>
      <w:r w:rsidRPr="00B559EB">
        <w:rPr>
          <w:color w:val="auto"/>
          <w:sz w:val="28"/>
          <w:szCs w:val="28"/>
        </w:rPr>
        <w:t xml:space="preserve"> Ш., </w:t>
      </w:r>
      <w:proofErr w:type="spellStart"/>
      <w:r w:rsidRPr="00B559EB">
        <w:rPr>
          <w:color w:val="auto"/>
          <w:sz w:val="28"/>
          <w:szCs w:val="28"/>
        </w:rPr>
        <w:t>Максутова</w:t>
      </w:r>
      <w:proofErr w:type="spellEnd"/>
      <w:r w:rsidRPr="00B559EB">
        <w:rPr>
          <w:color w:val="auto"/>
          <w:sz w:val="28"/>
          <w:szCs w:val="28"/>
        </w:rPr>
        <w:t xml:space="preserve"> И.О., </w:t>
      </w:r>
      <w:proofErr w:type="spellStart"/>
      <w:r w:rsidRPr="00B559EB">
        <w:rPr>
          <w:color w:val="auto"/>
          <w:sz w:val="28"/>
          <w:szCs w:val="28"/>
        </w:rPr>
        <w:t>Кыдырханов</w:t>
      </w:r>
      <w:proofErr w:type="spellEnd"/>
      <w:r w:rsidRPr="00B559EB">
        <w:rPr>
          <w:color w:val="auto"/>
          <w:sz w:val="28"/>
          <w:szCs w:val="28"/>
        </w:rPr>
        <w:t xml:space="preserve"> Э. Профессиональная самореализация преподавателя военного вуза //Научные труды АПС КНБ РК 2017. - №2. – С. 161-168.</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 xml:space="preserve">79 </w:t>
      </w:r>
      <w:r w:rsidRPr="00B559EB">
        <w:rPr>
          <w:color w:val="auto"/>
          <w:sz w:val="28"/>
          <w:szCs w:val="28"/>
          <w:lang w:val="kk-KZ"/>
        </w:rPr>
        <w:t>Загоруля Т.Б. Педагогический потенциал вуза: сощность и содержание // Вестник Челябинского государственного педагогического университета. 2015. №6. С.56-62</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lastRenderedPageBreak/>
        <w:t>1</w:t>
      </w:r>
      <w:r>
        <w:rPr>
          <w:color w:val="auto"/>
          <w:sz w:val="28"/>
          <w:szCs w:val="28"/>
          <w:lang w:val="kk-KZ"/>
        </w:rPr>
        <w:t>80</w:t>
      </w:r>
      <w:r w:rsidRPr="00B559EB">
        <w:rPr>
          <w:color w:val="auto"/>
          <w:sz w:val="28"/>
          <w:szCs w:val="28"/>
          <w:lang w:val="kk-KZ"/>
        </w:rPr>
        <w:t xml:space="preserve"> </w:t>
      </w:r>
      <w:r w:rsidRPr="00B559EB">
        <w:rPr>
          <w:color w:val="auto"/>
          <w:sz w:val="28"/>
          <w:szCs w:val="28"/>
        </w:rPr>
        <w:t>Большой энциклопедический словарь [Текст] / под ред. А.М. Прохорова. – М.: Советская энциклопедия; СПб.: Ленинградская галерея. – 1993. – 1628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81</w:t>
      </w:r>
      <w:r w:rsidRPr="00B559EB">
        <w:rPr>
          <w:color w:val="auto"/>
          <w:sz w:val="28"/>
          <w:szCs w:val="28"/>
          <w:lang w:val="kk-KZ"/>
        </w:rPr>
        <w:t xml:space="preserve"> </w:t>
      </w:r>
      <w:proofErr w:type="spellStart"/>
      <w:r w:rsidRPr="00B559EB">
        <w:rPr>
          <w:color w:val="auto"/>
          <w:sz w:val="28"/>
          <w:szCs w:val="28"/>
        </w:rPr>
        <w:t>Боднар</w:t>
      </w:r>
      <w:proofErr w:type="spellEnd"/>
      <w:r w:rsidRPr="00B559EB">
        <w:rPr>
          <w:color w:val="auto"/>
          <w:sz w:val="28"/>
          <w:szCs w:val="28"/>
        </w:rPr>
        <w:t xml:space="preserve"> А.М. Педагогический потенциал учителя: личностно-гуманистический аспект [Электронный ресурс] / А.М. Бондар: </w:t>
      </w:r>
      <w:proofErr w:type="spellStart"/>
      <w:r w:rsidRPr="00B559EB">
        <w:rPr>
          <w:color w:val="auto"/>
          <w:sz w:val="28"/>
          <w:szCs w:val="28"/>
        </w:rPr>
        <w:t>дис</w:t>
      </w:r>
      <w:proofErr w:type="spellEnd"/>
      <w:r w:rsidRPr="00B559EB">
        <w:rPr>
          <w:color w:val="auto"/>
          <w:sz w:val="28"/>
          <w:szCs w:val="28"/>
        </w:rPr>
        <w:t xml:space="preserve">. … канд. </w:t>
      </w:r>
      <w:proofErr w:type="spellStart"/>
      <w:r w:rsidRPr="00B559EB">
        <w:rPr>
          <w:color w:val="auto"/>
          <w:sz w:val="28"/>
          <w:szCs w:val="28"/>
        </w:rPr>
        <w:t>пед</w:t>
      </w:r>
      <w:proofErr w:type="spellEnd"/>
      <w:r w:rsidRPr="00B559EB">
        <w:rPr>
          <w:color w:val="auto"/>
          <w:sz w:val="28"/>
          <w:szCs w:val="28"/>
        </w:rPr>
        <w:t>. наук. – Екатеринбург, 1993. – 194 с. – Режим доступа: http://elar.urfu.ru/handle/10995/28888. Дата обращения: 17 ноября 2014 г.</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82</w:t>
      </w:r>
      <w:r w:rsidRPr="00B559EB">
        <w:rPr>
          <w:color w:val="auto"/>
          <w:sz w:val="28"/>
          <w:szCs w:val="28"/>
          <w:lang w:val="kk-KZ"/>
        </w:rPr>
        <w:t xml:space="preserve"> </w:t>
      </w:r>
      <w:r w:rsidRPr="00B559EB">
        <w:rPr>
          <w:color w:val="auto"/>
          <w:sz w:val="28"/>
          <w:szCs w:val="28"/>
        </w:rPr>
        <w:t xml:space="preserve">Белоусов И.В. Методические основы оценки научно-инновационного потенциала вуза и стратегия активизации его развития [Электронный ресурс] / И.В. Белоусов: </w:t>
      </w:r>
      <w:proofErr w:type="spellStart"/>
      <w:r w:rsidRPr="00B559EB">
        <w:rPr>
          <w:color w:val="auto"/>
          <w:sz w:val="28"/>
          <w:szCs w:val="28"/>
        </w:rPr>
        <w:t>автореф</w:t>
      </w:r>
      <w:proofErr w:type="spellEnd"/>
      <w:r w:rsidRPr="00B559EB">
        <w:rPr>
          <w:color w:val="auto"/>
          <w:sz w:val="28"/>
          <w:szCs w:val="28"/>
        </w:rPr>
        <w:t xml:space="preserve">. </w:t>
      </w:r>
      <w:proofErr w:type="spellStart"/>
      <w:r w:rsidRPr="00B559EB">
        <w:rPr>
          <w:color w:val="auto"/>
          <w:sz w:val="28"/>
          <w:szCs w:val="28"/>
        </w:rPr>
        <w:t>дис</w:t>
      </w:r>
      <w:proofErr w:type="spellEnd"/>
      <w:r w:rsidRPr="00B559EB">
        <w:rPr>
          <w:color w:val="auto"/>
          <w:sz w:val="28"/>
          <w:szCs w:val="28"/>
        </w:rPr>
        <w:t xml:space="preserve">. ... канд. </w:t>
      </w:r>
      <w:proofErr w:type="spellStart"/>
      <w:r w:rsidRPr="00B559EB">
        <w:rPr>
          <w:color w:val="auto"/>
          <w:sz w:val="28"/>
          <w:szCs w:val="28"/>
        </w:rPr>
        <w:t>экон</w:t>
      </w:r>
      <w:proofErr w:type="spellEnd"/>
      <w:r w:rsidRPr="00B559EB">
        <w:rPr>
          <w:color w:val="auto"/>
          <w:sz w:val="28"/>
          <w:szCs w:val="28"/>
        </w:rPr>
        <w:t>. наук. – СПб., 2011. – 22 с. – Режим доступа: http://rushkolnik.ru/docs/226/index-89808.html. Дата обращения: 12 января 2015 г.</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83</w:t>
      </w:r>
      <w:r w:rsidRPr="00B559EB">
        <w:rPr>
          <w:color w:val="auto"/>
          <w:sz w:val="28"/>
          <w:szCs w:val="28"/>
          <w:lang w:val="kk-KZ"/>
        </w:rPr>
        <w:t xml:space="preserve"> </w:t>
      </w:r>
      <w:r w:rsidRPr="00B559EB">
        <w:rPr>
          <w:color w:val="auto"/>
          <w:sz w:val="28"/>
          <w:szCs w:val="28"/>
        </w:rPr>
        <w:t>Николаев А. Инновационное развитие и инновационная культура [Электронный ресурс] / А. Николаев// Центр инноваций. – Режим доступа: http://www.center-inno.ru/materials/library. Дата обращения: 20 июня 2014 г.</w:t>
      </w:r>
    </w:p>
    <w:p w:rsidR="0043394F" w:rsidRPr="00B559EB" w:rsidRDefault="0043394F" w:rsidP="0043394F">
      <w:pPr>
        <w:pStyle w:val="ab"/>
        <w:spacing w:before="0" w:beforeAutospacing="0" w:after="0" w:afterAutospacing="0"/>
        <w:ind w:firstLine="567"/>
        <w:jc w:val="both"/>
        <w:rPr>
          <w:color w:val="FF0000"/>
          <w:sz w:val="28"/>
          <w:szCs w:val="28"/>
          <w:lang w:val="kk-KZ"/>
        </w:rPr>
      </w:pPr>
      <w:r w:rsidRPr="00B559EB">
        <w:rPr>
          <w:bCs/>
          <w:sz w:val="28"/>
          <w:szCs w:val="28"/>
          <w:lang w:val="kk-KZ"/>
        </w:rPr>
        <w:t>1</w:t>
      </w:r>
      <w:r>
        <w:rPr>
          <w:bCs/>
          <w:sz w:val="28"/>
          <w:szCs w:val="28"/>
          <w:lang w:val="kk-KZ"/>
        </w:rPr>
        <w:t>84</w:t>
      </w:r>
      <w:r w:rsidRPr="00B559EB">
        <w:rPr>
          <w:bCs/>
          <w:sz w:val="28"/>
          <w:szCs w:val="28"/>
          <w:lang w:val="kk-KZ"/>
        </w:rPr>
        <w:t xml:space="preserve"> Горшенин В.П. Управление инновационным потенциалом персонала корпорации: автореф. дис. … д-ра экон. наук: 08.00.05 / В.П. Горшенин. – Челябинск, 2006. – 42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85</w:t>
      </w:r>
      <w:r w:rsidRPr="00B559EB">
        <w:rPr>
          <w:color w:val="auto"/>
          <w:sz w:val="28"/>
          <w:szCs w:val="28"/>
          <w:lang w:val="kk-KZ"/>
        </w:rPr>
        <w:t xml:space="preserve"> </w:t>
      </w:r>
      <w:r w:rsidRPr="00B559EB">
        <w:rPr>
          <w:color w:val="auto"/>
          <w:sz w:val="28"/>
          <w:szCs w:val="28"/>
        </w:rPr>
        <w:t>Позднякова О.М. Актуализация педагогического потенциала культуры в процессе профессионального обучения [Электронный ресурс] / О.М. Позднякова // Омский научный вестник, 2008. – № 4–69. – С. 105–108. –Режим доступа: http://cyberleninka.ru/article/n/aktualizatsiyapedagogicheskogo-potentsiala (Дата обращения: 13 марта 2015 г.).</w:t>
      </w:r>
      <w:r w:rsidRPr="00B559EB">
        <w:rPr>
          <w:color w:val="auto"/>
          <w:sz w:val="28"/>
          <w:szCs w:val="28"/>
          <w:lang w:val="kk-KZ"/>
        </w:rPr>
        <w:t>..</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86</w:t>
      </w:r>
      <w:r w:rsidRPr="00B559EB">
        <w:rPr>
          <w:color w:val="auto"/>
          <w:sz w:val="28"/>
          <w:szCs w:val="28"/>
          <w:lang w:val="kk-KZ"/>
        </w:rPr>
        <w:t xml:space="preserve"> </w:t>
      </w:r>
      <w:r w:rsidRPr="00B559EB">
        <w:rPr>
          <w:color w:val="auto"/>
          <w:sz w:val="28"/>
          <w:szCs w:val="28"/>
        </w:rPr>
        <w:t xml:space="preserve">Мясоедова Е.А. Подготовка студентов педвуза к исследованию педагогического потенциала среды [Электронный ресурс] / Е.А. Мясоедова: </w:t>
      </w:r>
      <w:proofErr w:type="spellStart"/>
      <w:r w:rsidRPr="00B559EB">
        <w:rPr>
          <w:color w:val="auto"/>
          <w:sz w:val="28"/>
          <w:szCs w:val="28"/>
        </w:rPr>
        <w:t>дис</w:t>
      </w:r>
      <w:proofErr w:type="spellEnd"/>
      <w:r w:rsidRPr="00B559EB">
        <w:rPr>
          <w:color w:val="auto"/>
          <w:sz w:val="28"/>
          <w:szCs w:val="28"/>
        </w:rPr>
        <w:t xml:space="preserve">… канд. </w:t>
      </w:r>
      <w:proofErr w:type="spellStart"/>
      <w:r w:rsidRPr="00B559EB">
        <w:rPr>
          <w:color w:val="auto"/>
          <w:sz w:val="28"/>
          <w:szCs w:val="28"/>
        </w:rPr>
        <w:t>пед</w:t>
      </w:r>
      <w:proofErr w:type="spellEnd"/>
      <w:r w:rsidRPr="00B559EB">
        <w:rPr>
          <w:color w:val="auto"/>
          <w:sz w:val="28"/>
          <w:szCs w:val="28"/>
        </w:rPr>
        <w:t>. наук. – Астрахань, 1997. – 219 с. – Режим доступа: http://www.dissercat.com/content/podgotovka-studentov-pedvuza. Дата обращения: 25 декабря 2014 г.</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87</w:t>
      </w:r>
      <w:r w:rsidRPr="00B559EB">
        <w:rPr>
          <w:color w:val="auto"/>
          <w:sz w:val="28"/>
          <w:szCs w:val="28"/>
          <w:lang w:val="kk-KZ"/>
        </w:rPr>
        <w:t xml:space="preserve"> </w:t>
      </w:r>
      <w:proofErr w:type="spellStart"/>
      <w:r w:rsidRPr="00B559EB">
        <w:rPr>
          <w:color w:val="auto"/>
          <w:sz w:val="28"/>
          <w:szCs w:val="28"/>
        </w:rPr>
        <w:t>Божинская</w:t>
      </w:r>
      <w:proofErr w:type="spellEnd"/>
      <w:r w:rsidRPr="00B559EB">
        <w:rPr>
          <w:color w:val="auto"/>
          <w:sz w:val="28"/>
          <w:szCs w:val="28"/>
        </w:rPr>
        <w:t xml:space="preserve"> Т.Л. Педагогический потенциал региональной культуры в современном российском образовании [Электронный ресурс] / Т.Л. </w:t>
      </w:r>
      <w:proofErr w:type="spellStart"/>
      <w:r w:rsidRPr="00B559EB">
        <w:rPr>
          <w:color w:val="auto"/>
          <w:sz w:val="28"/>
          <w:szCs w:val="28"/>
        </w:rPr>
        <w:t>Божинская</w:t>
      </w:r>
      <w:proofErr w:type="spellEnd"/>
      <w:r w:rsidRPr="00B559EB">
        <w:rPr>
          <w:color w:val="auto"/>
          <w:sz w:val="28"/>
          <w:szCs w:val="28"/>
        </w:rPr>
        <w:t xml:space="preserve">: </w:t>
      </w:r>
      <w:proofErr w:type="spellStart"/>
      <w:r w:rsidRPr="00B559EB">
        <w:rPr>
          <w:color w:val="auto"/>
          <w:sz w:val="28"/>
          <w:szCs w:val="28"/>
        </w:rPr>
        <w:t>автореф</w:t>
      </w:r>
      <w:proofErr w:type="spellEnd"/>
      <w:r w:rsidRPr="00B559EB">
        <w:rPr>
          <w:color w:val="auto"/>
          <w:sz w:val="28"/>
          <w:szCs w:val="28"/>
        </w:rPr>
        <w:t xml:space="preserve">. </w:t>
      </w:r>
      <w:proofErr w:type="spellStart"/>
      <w:r w:rsidRPr="00B559EB">
        <w:rPr>
          <w:color w:val="auto"/>
          <w:sz w:val="28"/>
          <w:szCs w:val="28"/>
        </w:rPr>
        <w:t>дис</w:t>
      </w:r>
      <w:proofErr w:type="spellEnd"/>
      <w:r w:rsidRPr="00B559EB">
        <w:rPr>
          <w:color w:val="auto"/>
          <w:sz w:val="28"/>
          <w:szCs w:val="28"/>
        </w:rPr>
        <w:t>. ... канд. филос. наук. – Краснодар, 2010. – 32 с. – Режим доступа: http://krdu-mvd.ru/fgdjsdb1.html. Дата обращения: 14 января 2015 г.</w:t>
      </w:r>
    </w:p>
    <w:p w:rsidR="0043394F" w:rsidRPr="00B559EB" w:rsidRDefault="0043394F" w:rsidP="0043394F">
      <w:pPr>
        <w:pStyle w:val="ab"/>
        <w:spacing w:before="0" w:beforeAutospacing="0" w:after="0" w:afterAutospacing="0"/>
        <w:ind w:firstLine="567"/>
        <w:jc w:val="both"/>
        <w:rPr>
          <w:b/>
          <w:color w:val="auto"/>
          <w:sz w:val="28"/>
          <w:szCs w:val="28"/>
          <w:lang w:val="kk-KZ"/>
        </w:rPr>
      </w:pPr>
      <w:r w:rsidRPr="00B559EB">
        <w:rPr>
          <w:color w:val="auto"/>
          <w:spacing w:val="1"/>
          <w:sz w:val="28"/>
          <w:szCs w:val="28"/>
          <w:lang w:val="kk-KZ"/>
        </w:rPr>
        <w:t>1</w:t>
      </w:r>
      <w:r>
        <w:rPr>
          <w:color w:val="auto"/>
          <w:spacing w:val="1"/>
          <w:sz w:val="28"/>
          <w:szCs w:val="28"/>
          <w:lang w:val="kk-KZ"/>
        </w:rPr>
        <w:t>88</w:t>
      </w:r>
      <w:r w:rsidRPr="00B559EB">
        <w:rPr>
          <w:color w:val="auto"/>
          <w:spacing w:val="1"/>
          <w:sz w:val="28"/>
          <w:szCs w:val="28"/>
          <w:lang w:val="kk-KZ"/>
        </w:rPr>
        <w:t xml:space="preserve"> Қожа Ахмет Ясауи атындағы Халықаралық қазақ-түрік университетінің 2026 жылға дейінгі стратегиялық даму жоспары. – Түркістан. – 2022. – 60 б.</w:t>
      </w:r>
    </w:p>
    <w:p w:rsidR="0043394F" w:rsidRPr="00B559EB" w:rsidRDefault="0043394F" w:rsidP="0043394F">
      <w:pPr>
        <w:pStyle w:val="ab"/>
        <w:spacing w:before="0" w:beforeAutospacing="0" w:after="0" w:afterAutospacing="0"/>
        <w:ind w:firstLine="567"/>
        <w:jc w:val="both"/>
        <w:rPr>
          <w:b/>
          <w:color w:val="auto"/>
          <w:sz w:val="28"/>
          <w:szCs w:val="28"/>
          <w:lang w:val="kk-KZ"/>
        </w:rPr>
      </w:pPr>
      <w:r w:rsidRPr="00B559EB">
        <w:rPr>
          <w:color w:val="auto"/>
          <w:sz w:val="28"/>
          <w:szCs w:val="28"/>
          <w:lang w:val="kk-KZ"/>
        </w:rPr>
        <w:t>1</w:t>
      </w:r>
      <w:r>
        <w:rPr>
          <w:color w:val="auto"/>
          <w:sz w:val="28"/>
          <w:szCs w:val="28"/>
          <w:lang w:val="kk-KZ"/>
        </w:rPr>
        <w:t>89</w:t>
      </w:r>
      <w:r w:rsidRPr="00B559EB">
        <w:rPr>
          <w:color w:val="auto"/>
          <w:sz w:val="28"/>
          <w:szCs w:val="28"/>
          <w:lang w:val="kk-KZ"/>
        </w:rPr>
        <w:t xml:space="preserve"> </w:t>
      </w:r>
      <w:proofErr w:type="spellStart"/>
      <w:r w:rsidRPr="00B559EB">
        <w:rPr>
          <w:color w:val="auto"/>
          <w:sz w:val="28"/>
          <w:szCs w:val="28"/>
        </w:rPr>
        <w:t>Таубаева</w:t>
      </w:r>
      <w:proofErr w:type="spellEnd"/>
      <w:r w:rsidRPr="00B559EB">
        <w:rPr>
          <w:color w:val="auto"/>
          <w:sz w:val="28"/>
          <w:szCs w:val="28"/>
        </w:rPr>
        <w:t xml:space="preserve"> Ш., </w:t>
      </w:r>
      <w:proofErr w:type="spellStart"/>
      <w:r w:rsidRPr="00B559EB">
        <w:rPr>
          <w:color w:val="auto"/>
          <w:sz w:val="28"/>
          <w:szCs w:val="28"/>
        </w:rPr>
        <w:t>Максутова</w:t>
      </w:r>
      <w:proofErr w:type="spellEnd"/>
      <w:r w:rsidRPr="00B559EB">
        <w:rPr>
          <w:color w:val="auto"/>
          <w:sz w:val="28"/>
          <w:szCs w:val="28"/>
        </w:rPr>
        <w:t xml:space="preserve"> И. Дополнительное профессиональное образование как ключевой фактор реализации новой парадигмы образования «LIFEL LEARNING» // Педагогика и психология. - 2018. - №1(34) – С. 64-70.</w:t>
      </w:r>
    </w:p>
    <w:p w:rsidR="0043394F" w:rsidRPr="00B559EB" w:rsidRDefault="0043394F" w:rsidP="0043394F">
      <w:pPr>
        <w:pStyle w:val="ab"/>
        <w:spacing w:before="0" w:beforeAutospacing="0" w:after="0" w:afterAutospacing="0"/>
        <w:ind w:firstLine="567"/>
        <w:jc w:val="both"/>
        <w:rPr>
          <w:b/>
          <w:color w:val="auto"/>
          <w:sz w:val="28"/>
          <w:szCs w:val="28"/>
          <w:lang w:val="kk-KZ"/>
        </w:rPr>
      </w:pPr>
      <w:r w:rsidRPr="00B559EB">
        <w:rPr>
          <w:color w:val="auto"/>
          <w:sz w:val="28"/>
          <w:szCs w:val="28"/>
          <w:lang w:val="kk-KZ"/>
        </w:rPr>
        <w:t>1</w:t>
      </w:r>
      <w:r>
        <w:rPr>
          <w:color w:val="auto"/>
          <w:sz w:val="28"/>
          <w:szCs w:val="28"/>
          <w:lang w:val="kk-KZ"/>
        </w:rPr>
        <w:t>90</w:t>
      </w:r>
      <w:r w:rsidRPr="00B559EB">
        <w:rPr>
          <w:b/>
          <w:color w:val="auto"/>
          <w:sz w:val="28"/>
          <w:szCs w:val="28"/>
          <w:lang w:val="kk-KZ"/>
        </w:rPr>
        <w:t xml:space="preserve"> </w:t>
      </w:r>
      <w:r w:rsidRPr="00B559EB">
        <w:rPr>
          <w:color w:val="auto"/>
          <w:sz w:val="28"/>
          <w:szCs w:val="28"/>
        </w:rPr>
        <w:t xml:space="preserve">Стратегический план развития Казахстана до 2025 года www.akorda.kz Постановление Правительства Республики Казахстан от 3 февраля 2005 года </w:t>
      </w:r>
      <w:r w:rsidRPr="00B559EB">
        <w:rPr>
          <w:color w:val="auto"/>
          <w:sz w:val="28"/>
          <w:szCs w:val="28"/>
          <w:lang w:val="kk-KZ"/>
        </w:rPr>
        <w:t xml:space="preserve">  </w:t>
      </w:r>
      <w:r w:rsidRPr="00B559EB">
        <w:rPr>
          <w:color w:val="auto"/>
          <w:sz w:val="28"/>
          <w:szCs w:val="28"/>
        </w:rPr>
        <w:t xml:space="preserve">№ 94 </w:t>
      </w:r>
      <w:hyperlink r:id="rId18" w:history="1">
        <w:r w:rsidRPr="0043394F">
          <w:rPr>
            <w:rStyle w:val="a5"/>
            <w:color w:val="auto"/>
            <w:sz w:val="28"/>
            <w:szCs w:val="28"/>
            <w:u w:val="none"/>
          </w:rPr>
          <w:t>http://online.zakon.kz</w:t>
        </w:r>
      </w:hyperlink>
      <w:r w:rsidRPr="00B559EB">
        <w:rPr>
          <w:color w:val="auto"/>
          <w:sz w:val="28"/>
          <w:szCs w:val="28"/>
        </w:rPr>
        <w:t>.</w:t>
      </w:r>
      <w:r w:rsidRPr="00B559EB">
        <w:rPr>
          <w:color w:val="auto"/>
          <w:sz w:val="28"/>
          <w:szCs w:val="28"/>
          <w:lang w:val="kk-KZ"/>
        </w:rPr>
        <w:t>.</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91</w:t>
      </w:r>
      <w:r w:rsidRPr="00B559EB">
        <w:rPr>
          <w:color w:val="auto"/>
          <w:sz w:val="28"/>
          <w:szCs w:val="28"/>
          <w:lang w:val="kk-KZ"/>
        </w:rPr>
        <w:t xml:space="preserve"> </w:t>
      </w:r>
      <w:proofErr w:type="spellStart"/>
      <w:r w:rsidRPr="00B559EB">
        <w:rPr>
          <w:color w:val="auto"/>
          <w:sz w:val="28"/>
          <w:szCs w:val="28"/>
        </w:rPr>
        <w:t>Кусаинов</w:t>
      </w:r>
      <w:proofErr w:type="spellEnd"/>
      <w:r w:rsidRPr="00B559EB">
        <w:rPr>
          <w:color w:val="auto"/>
          <w:sz w:val="28"/>
          <w:szCs w:val="28"/>
        </w:rPr>
        <w:t xml:space="preserve"> А.К. Развитие образования в Казахстане и Германии. – Алматы: </w:t>
      </w:r>
      <w:proofErr w:type="spellStart"/>
      <w:r w:rsidRPr="00B559EB">
        <w:rPr>
          <w:color w:val="auto"/>
          <w:sz w:val="28"/>
          <w:szCs w:val="28"/>
        </w:rPr>
        <w:t>Ғылым</w:t>
      </w:r>
      <w:proofErr w:type="spellEnd"/>
      <w:r w:rsidRPr="00B559EB">
        <w:rPr>
          <w:color w:val="auto"/>
          <w:sz w:val="28"/>
          <w:szCs w:val="28"/>
        </w:rPr>
        <w:t>, 1997. – 204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92</w:t>
      </w:r>
      <w:r w:rsidRPr="00B559EB">
        <w:rPr>
          <w:color w:val="auto"/>
          <w:sz w:val="28"/>
          <w:szCs w:val="28"/>
          <w:lang w:val="kk-KZ"/>
        </w:rPr>
        <w:t xml:space="preserve"> </w:t>
      </w:r>
      <w:proofErr w:type="spellStart"/>
      <w:r w:rsidRPr="00B559EB">
        <w:rPr>
          <w:color w:val="auto"/>
          <w:sz w:val="28"/>
          <w:szCs w:val="28"/>
        </w:rPr>
        <w:t>Теслинов</w:t>
      </w:r>
      <w:proofErr w:type="spellEnd"/>
      <w:r w:rsidRPr="00B559EB">
        <w:rPr>
          <w:color w:val="auto"/>
          <w:sz w:val="28"/>
          <w:szCs w:val="28"/>
        </w:rPr>
        <w:t xml:space="preserve"> А., Протасова И.А. Образование по-взрослому. Дух </w:t>
      </w:r>
      <w:proofErr w:type="spellStart"/>
      <w:r w:rsidRPr="00B559EB">
        <w:rPr>
          <w:color w:val="auto"/>
          <w:sz w:val="28"/>
          <w:szCs w:val="28"/>
        </w:rPr>
        <w:t>андрагогики</w:t>
      </w:r>
      <w:proofErr w:type="spellEnd"/>
      <w:r w:rsidRPr="00B559EB">
        <w:rPr>
          <w:color w:val="auto"/>
          <w:sz w:val="28"/>
          <w:szCs w:val="28"/>
        </w:rPr>
        <w:t xml:space="preserve"> развития. – М.: Флинта, 2018. – 112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lastRenderedPageBreak/>
        <w:t>1</w:t>
      </w:r>
      <w:r>
        <w:rPr>
          <w:color w:val="auto"/>
          <w:sz w:val="28"/>
          <w:szCs w:val="28"/>
          <w:lang w:val="kk-KZ"/>
        </w:rPr>
        <w:t>93</w:t>
      </w:r>
      <w:r w:rsidRPr="00B559EB">
        <w:rPr>
          <w:color w:val="auto"/>
          <w:sz w:val="28"/>
          <w:szCs w:val="28"/>
          <w:lang w:val="kk-KZ"/>
        </w:rPr>
        <w:t xml:space="preserve"> Сенашенко В.С. Дополнительные квалификации в структуре профессионального образования // Дополнительное профессиональное образование. – 2004. – № 8 (12)</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1</w:t>
      </w:r>
      <w:r>
        <w:rPr>
          <w:color w:val="auto"/>
          <w:sz w:val="28"/>
          <w:szCs w:val="28"/>
          <w:lang w:val="kk-KZ"/>
        </w:rPr>
        <w:t>94</w:t>
      </w:r>
      <w:r w:rsidRPr="00B559EB">
        <w:rPr>
          <w:color w:val="auto"/>
          <w:sz w:val="28"/>
          <w:szCs w:val="28"/>
          <w:lang w:val="kk-KZ"/>
        </w:rPr>
        <w:t xml:space="preserve"> Сенашенко В., Кузнецова В. Дополнительные образовательные профессиональные программы в структуре вуза // Высшее образование в России. №9, 2005. – с. 39-47</w:t>
      </w:r>
    </w:p>
    <w:p w:rsidR="0043394F" w:rsidRDefault="0043394F" w:rsidP="0043394F">
      <w:pPr>
        <w:pStyle w:val="ab"/>
        <w:spacing w:before="0" w:beforeAutospacing="0" w:after="0" w:afterAutospacing="0"/>
        <w:ind w:firstLine="567"/>
        <w:jc w:val="both"/>
        <w:rPr>
          <w:color w:val="auto"/>
          <w:sz w:val="28"/>
          <w:szCs w:val="28"/>
          <w:lang w:val="kk-KZ"/>
        </w:rPr>
      </w:pPr>
      <w:r w:rsidRPr="00CF24BE">
        <w:rPr>
          <w:sz w:val="28"/>
          <w:szCs w:val="28"/>
          <w:lang w:val="kk-KZ"/>
        </w:rPr>
        <w:t>195 Гриншкун В. В., Заславская О.Ю., Корнилов В.С. Методика оценки образовательных электронных ресурсов: учеб. пособие / В.В. Гриншкун, О.Ю. Заславская, В.С. Корнилов. – М.: МГПУ, 2012. – 144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037428">
        <w:rPr>
          <w:color w:val="auto"/>
          <w:sz w:val="28"/>
          <w:szCs w:val="28"/>
          <w:lang w:val="kk-KZ"/>
        </w:rPr>
        <w:t>196 Omarov B.,  Omarov B., Issayev A., Anarbayev A., Akhmetov B., Yessirkepov Zh., Sabdenbekov Y. Ensuring Comfort Microclimate for Sportsmen iii Sport Halls: Comfort temperature Case Study. 12th International Conferense, ICCCI 2020 Da Nang, Vietnam, November 3-December 3, 2020 Proceedings</w:t>
      </w:r>
    </w:p>
    <w:p w:rsidR="0043394F" w:rsidRPr="0043394F" w:rsidRDefault="0043394F" w:rsidP="0043394F">
      <w:pPr>
        <w:pStyle w:val="ab"/>
        <w:spacing w:before="0" w:beforeAutospacing="0" w:after="0" w:afterAutospacing="0"/>
        <w:ind w:firstLine="567"/>
        <w:jc w:val="both"/>
        <w:rPr>
          <w:b/>
          <w:color w:val="auto"/>
          <w:sz w:val="28"/>
          <w:szCs w:val="28"/>
          <w:lang w:val="kk-KZ"/>
        </w:rPr>
      </w:pPr>
      <w:r w:rsidRPr="00B559EB">
        <w:rPr>
          <w:color w:val="auto"/>
          <w:sz w:val="28"/>
          <w:szCs w:val="28"/>
          <w:lang w:val="kk-KZ"/>
        </w:rPr>
        <w:t>1</w:t>
      </w:r>
      <w:r>
        <w:rPr>
          <w:color w:val="auto"/>
          <w:sz w:val="28"/>
          <w:szCs w:val="28"/>
          <w:lang w:val="kk-KZ"/>
        </w:rPr>
        <w:t>97</w:t>
      </w:r>
      <w:r w:rsidRPr="00B559EB">
        <w:rPr>
          <w:color w:val="auto"/>
          <w:sz w:val="28"/>
          <w:szCs w:val="28"/>
          <w:lang w:val="kk-KZ"/>
        </w:rPr>
        <w:t xml:space="preserve"> </w:t>
      </w:r>
      <w:r w:rsidRPr="0043394F">
        <w:rPr>
          <w:rStyle w:val="a3"/>
          <w:b w:val="0"/>
          <w:sz w:val="28"/>
          <w:szCs w:val="28"/>
        </w:rPr>
        <w:t>Фасмер</w:t>
      </w:r>
      <w:r w:rsidRPr="0043394F">
        <w:rPr>
          <w:rStyle w:val="a3"/>
          <w:b w:val="0"/>
          <w:sz w:val="28"/>
          <w:szCs w:val="28"/>
          <w:lang w:val="en-US"/>
        </w:rPr>
        <w:t xml:space="preserve"> </w:t>
      </w:r>
      <w:r w:rsidRPr="0043394F">
        <w:rPr>
          <w:rStyle w:val="a3"/>
          <w:b w:val="0"/>
          <w:sz w:val="28"/>
          <w:szCs w:val="28"/>
        </w:rPr>
        <w:t>М</w:t>
      </w:r>
      <w:r w:rsidRPr="0043394F">
        <w:rPr>
          <w:rStyle w:val="a3"/>
          <w:b w:val="0"/>
          <w:sz w:val="28"/>
          <w:szCs w:val="28"/>
          <w:lang w:val="en-US"/>
        </w:rPr>
        <w:t xml:space="preserve">. </w:t>
      </w:r>
      <w:r w:rsidRPr="0043394F">
        <w:rPr>
          <w:rStyle w:val="a3"/>
          <w:b w:val="0"/>
          <w:sz w:val="28"/>
          <w:szCs w:val="28"/>
        </w:rPr>
        <w:t>Этимологический</w:t>
      </w:r>
      <w:r w:rsidRPr="0043394F">
        <w:rPr>
          <w:rStyle w:val="a3"/>
          <w:b w:val="0"/>
          <w:sz w:val="28"/>
          <w:szCs w:val="28"/>
          <w:lang w:val="en-US"/>
        </w:rPr>
        <w:t xml:space="preserve"> </w:t>
      </w:r>
      <w:r w:rsidRPr="0043394F">
        <w:rPr>
          <w:rStyle w:val="a3"/>
          <w:b w:val="0"/>
          <w:sz w:val="28"/>
          <w:szCs w:val="28"/>
        </w:rPr>
        <w:t>словарь</w:t>
      </w:r>
      <w:r w:rsidRPr="0043394F">
        <w:rPr>
          <w:rStyle w:val="a3"/>
          <w:b w:val="0"/>
          <w:sz w:val="28"/>
          <w:szCs w:val="28"/>
          <w:lang w:val="en-US"/>
        </w:rPr>
        <w:t xml:space="preserve"> </w:t>
      </w:r>
      <w:r w:rsidRPr="0043394F">
        <w:rPr>
          <w:rStyle w:val="a3"/>
          <w:b w:val="0"/>
          <w:sz w:val="28"/>
          <w:szCs w:val="28"/>
        </w:rPr>
        <w:t>русского</w:t>
      </w:r>
      <w:r w:rsidRPr="0043394F">
        <w:rPr>
          <w:rStyle w:val="a3"/>
          <w:b w:val="0"/>
          <w:sz w:val="28"/>
          <w:szCs w:val="28"/>
          <w:lang w:val="en-US"/>
        </w:rPr>
        <w:t xml:space="preserve"> </w:t>
      </w:r>
      <w:r w:rsidRPr="0043394F">
        <w:rPr>
          <w:rStyle w:val="a3"/>
          <w:b w:val="0"/>
          <w:sz w:val="28"/>
          <w:szCs w:val="28"/>
        </w:rPr>
        <w:t>языка</w:t>
      </w:r>
      <w:r w:rsidRPr="0043394F">
        <w:rPr>
          <w:rStyle w:val="a3"/>
          <w:b w:val="0"/>
          <w:sz w:val="28"/>
          <w:szCs w:val="28"/>
          <w:lang w:val="en-US"/>
        </w:rPr>
        <w:t xml:space="preserve">. </w:t>
      </w:r>
      <w:r w:rsidRPr="0043394F">
        <w:rPr>
          <w:rStyle w:val="a3"/>
          <w:b w:val="0"/>
          <w:sz w:val="28"/>
          <w:szCs w:val="28"/>
        </w:rPr>
        <w:t xml:space="preserve">В 4т. Т. 2 (Е - Муж) / Пер. с нем. и доп. </w:t>
      </w:r>
      <w:proofErr w:type="spellStart"/>
      <w:r w:rsidRPr="0043394F">
        <w:rPr>
          <w:rStyle w:val="a3"/>
          <w:b w:val="0"/>
          <w:sz w:val="28"/>
          <w:szCs w:val="28"/>
        </w:rPr>
        <w:t>О.Н.Трубачева</w:t>
      </w:r>
      <w:proofErr w:type="spellEnd"/>
      <w:r w:rsidRPr="0043394F">
        <w:rPr>
          <w:rStyle w:val="a3"/>
          <w:b w:val="0"/>
          <w:sz w:val="28"/>
          <w:szCs w:val="28"/>
        </w:rPr>
        <w:t>. - 2-е изд., стер. - М.: Прогресс, 1986. - 672 с.</w:t>
      </w:r>
    </w:p>
    <w:p w:rsidR="0043394F" w:rsidRPr="0043394F" w:rsidRDefault="0043394F" w:rsidP="0043394F">
      <w:pPr>
        <w:pStyle w:val="ab"/>
        <w:spacing w:before="0" w:beforeAutospacing="0" w:after="0" w:afterAutospacing="0"/>
        <w:ind w:firstLine="567"/>
        <w:jc w:val="both"/>
        <w:rPr>
          <w:rStyle w:val="a3"/>
          <w:b w:val="0"/>
          <w:sz w:val="28"/>
          <w:szCs w:val="28"/>
          <w:lang w:val="kk-KZ"/>
        </w:rPr>
      </w:pPr>
      <w:r w:rsidRPr="0043394F">
        <w:rPr>
          <w:rStyle w:val="a3"/>
          <w:b w:val="0"/>
          <w:sz w:val="28"/>
          <w:szCs w:val="28"/>
          <w:lang w:val="kk-KZ"/>
        </w:rPr>
        <w:t xml:space="preserve">198 </w:t>
      </w:r>
      <w:r w:rsidRPr="0043394F">
        <w:rPr>
          <w:rStyle w:val="a3"/>
          <w:b w:val="0"/>
          <w:sz w:val="28"/>
          <w:szCs w:val="28"/>
        </w:rPr>
        <w:t>Семенов А.В. Этимологический словарь русского языка. – М.:  Издательство «ЮНВЕС», 2003. - 704 с.</w:t>
      </w:r>
    </w:p>
    <w:p w:rsidR="0043394F" w:rsidRPr="0043394F" w:rsidRDefault="0043394F" w:rsidP="0043394F">
      <w:pPr>
        <w:pStyle w:val="ab"/>
        <w:spacing w:before="0" w:beforeAutospacing="0" w:after="0" w:afterAutospacing="0"/>
        <w:ind w:firstLine="567"/>
        <w:jc w:val="both"/>
        <w:rPr>
          <w:rStyle w:val="a3"/>
          <w:b w:val="0"/>
          <w:sz w:val="28"/>
          <w:szCs w:val="28"/>
          <w:lang w:val="kk-KZ"/>
        </w:rPr>
      </w:pPr>
      <w:r w:rsidRPr="0043394F">
        <w:rPr>
          <w:rStyle w:val="a3"/>
          <w:b w:val="0"/>
          <w:sz w:val="28"/>
          <w:szCs w:val="28"/>
          <w:lang w:val="kk-KZ"/>
        </w:rPr>
        <w:t xml:space="preserve">199 </w:t>
      </w:r>
      <w:r w:rsidRPr="0043394F">
        <w:rPr>
          <w:rStyle w:val="a3"/>
          <w:b w:val="0"/>
          <w:sz w:val="28"/>
          <w:szCs w:val="28"/>
        </w:rPr>
        <w:t>Этимологический словарь русского языка. Выпуск 8, буква К. Под ред. Шанского Н.М. - М.: Изд-во МГУ, 1982. - 470 с.</w:t>
      </w:r>
    </w:p>
    <w:p w:rsidR="0043394F" w:rsidRPr="0043394F" w:rsidRDefault="0043394F" w:rsidP="0043394F">
      <w:pPr>
        <w:pStyle w:val="ab"/>
        <w:spacing w:before="0" w:beforeAutospacing="0" w:after="0" w:afterAutospacing="0"/>
        <w:ind w:firstLine="567"/>
        <w:jc w:val="both"/>
        <w:rPr>
          <w:rStyle w:val="a3"/>
          <w:b w:val="0"/>
          <w:sz w:val="28"/>
          <w:szCs w:val="28"/>
          <w:lang w:val="kk-KZ"/>
        </w:rPr>
      </w:pPr>
      <w:r w:rsidRPr="0043394F">
        <w:rPr>
          <w:rStyle w:val="a3"/>
          <w:b w:val="0"/>
          <w:sz w:val="28"/>
          <w:szCs w:val="28"/>
          <w:lang w:val="kk-KZ"/>
        </w:rPr>
        <w:t xml:space="preserve">200 </w:t>
      </w:r>
      <w:r w:rsidRPr="0043394F">
        <w:rPr>
          <w:rStyle w:val="a3"/>
          <w:b w:val="0"/>
          <w:sz w:val="28"/>
          <w:szCs w:val="28"/>
        </w:rPr>
        <w:t xml:space="preserve">Ожегов С.И. Словарь русского языка: 70000 слов / Под ред. Н.Ю. Шведовой. – 21-е изд., </w:t>
      </w:r>
      <w:proofErr w:type="spellStart"/>
      <w:r w:rsidRPr="0043394F">
        <w:rPr>
          <w:rStyle w:val="a3"/>
          <w:b w:val="0"/>
          <w:sz w:val="28"/>
          <w:szCs w:val="28"/>
        </w:rPr>
        <w:t>перераб</w:t>
      </w:r>
      <w:proofErr w:type="spellEnd"/>
      <w:r w:rsidRPr="0043394F">
        <w:rPr>
          <w:rStyle w:val="a3"/>
          <w:b w:val="0"/>
          <w:sz w:val="28"/>
          <w:szCs w:val="28"/>
        </w:rPr>
        <w:t xml:space="preserve">. и доп. - М.: </w:t>
      </w:r>
      <w:proofErr w:type="spellStart"/>
      <w:r w:rsidRPr="0043394F">
        <w:rPr>
          <w:rStyle w:val="a3"/>
          <w:b w:val="0"/>
          <w:sz w:val="28"/>
          <w:szCs w:val="28"/>
        </w:rPr>
        <w:t>Рус.яз</w:t>
      </w:r>
      <w:proofErr w:type="spellEnd"/>
      <w:r w:rsidRPr="0043394F">
        <w:rPr>
          <w:rStyle w:val="a3"/>
          <w:b w:val="0"/>
          <w:sz w:val="28"/>
          <w:szCs w:val="28"/>
        </w:rPr>
        <w:t>., 1989. - 924 с.</w:t>
      </w:r>
    </w:p>
    <w:p w:rsidR="0043394F" w:rsidRPr="0043394F" w:rsidRDefault="0043394F" w:rsidP="0043394F">
      <w:pPr>
        <w:pStyle w:val="ab"/>
        <w:spacing w:before="0" w:beforeAutospacing="0" w:after="0" w:afterAutospacing="0"/>
        <w:ind w:firstLine="567"/>
        <w:jc w:val="both"/>
        <w:rPr>
          <w:b/>
          <w:color w:val="auto"/>
          <w:sz w:val="28"/>
          <w:szCs w:val="28"/>
          <w:lang w:val="kk-KZ"/>
        </w:rPr>
      </w:pPr>
      <w:r w:rsidRPr="0043394F">
        <w:rPr>
          <w:rStyle w:val="a3"/>
          <w:b w:val="0"/>
          <w:sz w:val="28"/>
          <w:szCs w:val="28"/>
          <w:lang w:val="kk-KZ"/>
        </w:rPr>
        <w:t>201 Қазақ тілінің түсіндірме сөздігі / Жалпы редакциясын басқарған Т.Жанұзақов. – Алматы: дайк-Пресс, 2008. – 968 б.</w:t>
      </w:r>
    </w:p>
    <w:p w:rsidR="0043394F" w:rsidRPr="0043394F" w:rsidRDefault="0043394F" w:rsidP="0043394F">
      <w:pPr>
        <w:pStyle w:val="ab"/>
        <w:spacing w:before="0" w:beforeAutospacing="0" w:after="0" w:afterAutospacing="0"/>
        <w:ind w:firstLine="567"/>
        <w:jc w:val="both"/>
        <w:rPr>
          <w:b/>
          <w:color w:val="auto"/>
          <w:sz w:val="28"/>
          <w:szCs w:val="28"/>
          <w:lang w:val="kk-KZ"/>
        </w:rPr>
      </w:pPr>
      <w:r w:rsidRPr="0043394F">
        <w:rPr>
          <w:rStyle w:val="a3"/>
          <w:b w:val="0"/>
          <w:sz w:val="28"/>
          <w:szCs w:val="28"/>
          <w:lang w:val="kk-KZ"/>
        </w:rPr>
        <w:t xml:space="preserve">202 </w:t>
      </w:r>
      <w:r w:rsidRPr="0043394F">
        <w:rPr>
          <w:rStyle w:val="a3"/>
          <w:b w:val="0"/>
          <w:sz w:val="28"/>
          <w:szCs w:val="28"/>
        </w:rPr>
        <w:t xml:space="preserve">Казахско-русский словарь: около 50000 слов / Под </w:t>
      </w:r>
      <w:proofErr w:type="spellStart"/>
      <w:r w:rsidRPr="0043394F">
        <w:rPr>
          <w:rStyle w:val="a3"/>
          <w:b w:val="0"/>
          <w:sz w:val="28"/>
          <w:szCs w:val="28"/>
        </w:rPr>
        <w:t>ред.чл</w:t>
      </w:r>
      <w:proofErr w:type="spellEnd"/>
      <w:r w:rsidRPr="0043394F">
        <w:rPr>
          <w:rStyle w:val="a3"/>
          <w:b w:val="0"/>
          <w:sz w:val="28"/>
          <w:szCs w:val="28"/>
        </w:rPr>
        <w:t xml:space="preserve">.-корр. НАН РК </w:t>
      </w:r>
      <w:proofErr w:type="spellStart"/>
      <w:r w:rsidRPr="0043394F">
        <w:rPr>
          <w:rStyle w:val="a3"/>
          <w:b w:val="0"/>
          <w:sz w:val="28"/>
          <w:szCs w:val="28"/>
        </w:rPr>
        <w:t>Р.Г.Сыздыковой</w:t>
      </w:r>
      <w:proofErr w:type="spellEnd"/>
      <w:r w:rsidRPr="0043394F">
        <w:rPr>
          <w:rStyle w:val="a3"/>
          <w:b w:val="0"/>
          <w:sz w:val="28"/>
          <w:szCs w:val="28"/>
        </w:rPr>
        <w:t xml:space="preserve">, проф. К.Ш. </w:t>
      </w:r>
      <w:proofErr w:type="spellStart"/>
      <w:r w:rsidRPr="0043394F">
        <w:rPr>
          <w:rStyle w:val="a3"/>
          <w:b w:val="0"/>
          <w:sz w:val="28"/>
          <w:szCs w:val="28"/>
        </w:rPr>
        <w:t>Хусаина</w:t>
      </w:r>
      <w:proofErr w:type="spellEnd"/>
      <w:r w:rsidRPr="0043394F">
        <w:rPr>
          <w:rStyle w:val="a3"/>
          <w:b w:val="0"/>
          <w:sz w:val="28"/>
          <w:szCs w:val="28"/>
        </w:rPr>
        <w:t xml:space="preserve">. – Алматы: </w:t>
      </w:r>
      <w:proofErr w:type="spellStart"/>
      <w:r w:rsidRPr="0043394F">
        <w:rPr>
          <w:rStyle w:val="a3"/>
          <w:b w:val="0"/>
          <w:sz w:val="28"/>
          <w:szCs w:val="28"/>
        </w:rPr>
        <w:t>Дайк</w:t>
      </w:r>
      <w:proofErr w:type="spellEnd"/>
      <w:r w:rsidRPr="0043394F">
        <w:rPr>
          <w:rStyle w:val="a3"/>
          <w:b w:val="0"/>
          <w:sz w:val="28"/>
          <w:szCs w:val="28"/>
        </w:rPr>
        <w:t xml:space="preserve">-Пресс. 2008. – 962 с. </w:t>
      </w:r>
    </w:p>
    <w:p w:rsidR="0043394F" w:rsidRPr="00B559EB" w:rsidRDefault="0043394F" w:rsidP="0043394F">
      <w:pPr>
        <w:pStyle w:val="ab"/>
        <w:spacing w:before="0" w:beforeAutospacing="0" w:after="0" w:afterAutospacing="0"/>
        <w:ind w:firstLine="567"/>
        <w:jc w:val="both"/>
        <w:rPr>
          <w:bCs/>
          <w:iCs/>
          <w:color w:val="auto"/>
          <w:sz w:val="28"/>
          <w:szCs w:val="28"/>
          <w:lang w:val="kk-KZ"/>
        </w:rPr>
      </w:pPr>
      <w:r>
        <w:rPr>
          <w:bCs/>
          <w:iCs/>
          <w:color w:val="auto"/>
          <w:sz w:val="28"/>
          <w:szCs w:val="28"/>
          <w:lang w:val="kk-KZ"/>
        </w:rPr>
        <w:t>203</w:t>
      </w:r>
      <w:r w:rsidRPr="00B559EB">
        <w:rPr>
          <w:bCs/>
          <w:iCs/>
          <w:color w:val="auto"/>
          <w:sz w:val="28"/>
          <w:szCs w:val="28"/>
          <w:lang w:val="kk-KZ"/>
        </w:rPr>
        <w:t xml:space="preserve"> Қазақ тілі терминдерінің салалық ғылыми түсіндірме сөздігі: Педагогика және психология / жалпы редакциясын басқарған А.Қ.Құсайнов. – Алматы: «Мектеп» баспасы ЖАҚ, 2002. - 256 б.</w:t>
      </w:r>
    </w:p>
    <w:p w:rsidR="0043394F" w:rsidRPr="0043394F" w:rsidRDefault="0043394F" w:rsidP="0043394F">
      <w:pPr>
        <w:pStyle w:val="ab"/>
        <w:spacing w:before="0" w:beforeAutospacing="0" w:after="0" w:afterAutospacing="0"/>
        <w:ind w:firstLine="567"/>
        <w:jc w:val="both"/>
        <w:rPr>
          <w:b/>
          <w:color w:val="auto"/>
          <w:sz w:val="28"/>
          <w:szCs w:val="28"/>
          <w:lang w:val="kk-KZ"/>
        </w:rPr>
      </w:pPr>
      <w:r w:rsidRPr="0043394F">
        <w:rPr>
          <w:rStyle w:val="a3"/>
          <w:b w:val="0"/>
          <w:sz w:val="28"/>
          <w:szCs w:val="28"/>
          <w:lang w:val="kk-KZ"/>
        </w:rPr>
        <w:t xml:space="preserve">204 Ортаев Б.Т., Исаев А.И., Туна С. Педагогикалық үдерісте практикалық іс-әрекеттерді бақылау // «Өзбекәлі Жәнібек Оқулары - 2019» атты Х халықар. ғыл.-тәжіриб. конф. мат. - Түркістан. 2019. </w:t>
      </w:r>
      <w:r w:rsidRPr="0043394F">
        <w:rPr>
          <w:rStyle w:val="a3"/>
          <w:b w:val="0"/>
          <w:sz w:val="28"/>
          <w:szCs w:val="28"/>
        </w:rPr>
        <w:t>316-321 б.</w:t>
      </w:r>
    </w:p>
    <w:p w:rsidR="0043394F" w:rsidRPr="0043394F" w:rsidRDefault="0043394F" w:rsidP="0043394F">
      <w:pPr>
        <w:pStyle w:val="ab"/>
        <w:spacing w:before="0" w:beforeAutospacing="0" w:after="0" w:afterAutospacing="0"/>
        <w:ind w:firstLine="567"/>
        <w:jc w:val="both"/>
        <w:rPr>
          <w:b/>
          <w:color w:val="auto"/>
          <w:sz w:val="28"/>
          <w:szCs w:val="28"/>
          <w:lang w:val="kk-KZ"/>
        </w:rPr>
      </w:pPr>
      <w:r w:rsidRPr="0043394F">
        <w:rPr>
          <w:rStyle w:val="a3"/>
          <w:b w:val="0"/>
          <w:sz w:val="28"/>
          <w:szCs w:val="28"/>
          <w:lang w:val="kk-KZ"/>
        </w:rPr>
        <w:t>205</w:t>
      </w:r>
      <w:r w:rsidRPr="0043394F">
        <w:rPr>
          <w:rStyle w:val="a3"/>
          <w:b w:val="0"/>
          <w:sz w:val="28"/>
          <w:szCs w:val="28"/>
        </w:rPr>
        <w:t xml:space="preserve"> Методические рекомендации педагогам дополнительного образования «Требования к контрольно-оценочным материалам дополнительных общеобразовательных общеразвивающих программ»/ Автор-составитель В.В. Сотникова – Екатеринбург: МАУ ДО </w:t>
      </w:r>
      <w:proofErr w:type="spellStart"/>
      <w:r w:rsidRPr="0043394F">
        <w:rPr>
          <w:rStyle w:val="a3"/>
          <w:b w:val="0"/>
          <w:sz w:val="28"/>
          <w:szCs w:val="28"/>
        </w:rPr>
        <w:t>ГДТДиМ</w:t>
      </w:r>
      <w:proofErr w:type="spellEnd"/>
      <w:r w:rsidRPr="0043394F">
        <w:rPr>
          <w:rStyle w:val="a3"/>
          <w:b w:val="0"/>
          <w:sz w:val="28"/>
          <w:szCs w:val="28"/>
        </w:rPr>
        <w:t xml:space="preserve"> «Одаренность и технологии», 2017, </w:t>
      </w:r>
      <w:r w:rsidRPr="0043394F">
        <w:rPr>
          <w:rStyle w:val="a3"/>
          <w:b w:val="0"/>
          <w:sz w:val="28"/>
          <w:szCs w:val="28"/>
          <w:lang w:val="kk-KZ"/>
        </w:rPr>
        <w:t xml:space="preserve">- </w:t>
      </w:r>
      <w:r w:rsidRPr="0043394F">
        <w:rPr>
          <w:rStyle w:val="a3"/>
          <w:b w:val="0"/>
          <w:sz w:val="28"/>
          <w:szCs w:val="28"/>
        </w:rPr>
        <w:t>24 с.</w:t>
      </w:r>
    </w:p>
    <w:p w:rsidR="0043394F" w:rsidRPr="0043394F" w:rsidRDefault="0043394F" w:rsidP="0043394F">
      <w:pPr>
        <w:pStyle w:val="ab"/>
        <w:spacing w:before="0" w:beforeAutospacing="0" w:after="0" w:afterAutospacing="0"/>
        <w:ind w:firstLine="567"/>
        <w:jc w:val="both"/>
        <w:rPr>
          <w:rStyle w:val="a3"/>
          <w:b w:val="0"/>
          <w:sz w:val="28"/>
          <w:szCs w:val="28"/>
          <w:lang w:val="kk-KZ"/>
        </w:rPr>
      </w:pPr>
      <w:r w:rsidRPr="0043394F">
        <w:rPr>
          <w:rStyle w:val="a3"/>
          <w:b w:val="0"/>
          <w:sz w:val="28"/>
          <w:szCs w:val="28"/>
          <w:lang w:val="kk-KZ"/>
        </w:rPr>
        <w:t>206 Шунк Дейл Х. Оқыту теориясы: Білім беру көкжиегі. – Алматы: «Ұлттық аударма бюросы» қоғамдық қоры, 2019. – 608 б.</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207</w:t>
      </w:r>
      <w:r w:rsidRPr="00B559EB">
        <w:rPr>
          <w:color w:val="auto"/>
          <w:sz w:val="28"/>
          <w:szCs w:val="28"/>
          <w:lang w:val="kk-KZ"/>
        </w:rPr>
        <w:t xml:space="preserve"> Ортаев Б.Т. Болашақ технология пәні мұғалімдерін оқушыларды қолөнерге баулуда политехникалық бағыттылықты жүзеге асыруға даярлау: Монография. – Шымкент: Нұрлы әлем. 2016. 192 б.</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208</w:t>
      </w:r>
      <w:r w:rsidRPr="00B559EB">
        <w:rPr>
          <w:color w:val="auto"/>
          <w:sz w:val="28"/>
          <w:szCs w:val="28"/>
          <w:lang w:val="kk-KZ"/>
        </w:rPr>
        <w:t xml:space="preserve"> Амонашвили Ш. А. Личностно-гуманная основа педагогического процесса. - Мн., 1990. - 560 с.</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lastRenderedPageBreak/>
        <w:t>209</w:t>
      </w:r>
      <w:r w:rsidRPr="00B559EB">
        <w:rPr>
          <w:color w:val="auto"/>
          <w:sz w:val="28"/>
          <w:szCs w:val="28"/>
          <w:lang w:val="kk-KZ"/>
        </w:rPr>
        <w:t xml:space="preserve"> Зимняя И.А. Педагогикалық психология: Жоғары оқу орындарына арналған оқулық. Екінш., толықт., түзет. және қайта өңд. бас./ Орыс тілінен аударған М.А. Құсаинова. - М.: Логос; Алматы: TST-company, 2005. – 368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5C18B3">
        <w:rPr>
          <w:color w:val="auto"/>
          <w:sz w:val="28"/>
          <w:szCs w:val="28"/>
          <w:lang w:val="kk-KZ"/>
        </w:rPr>
        <w:t>210 Ортаев Б.Т., Туна С., Исаев А.И. Оқушылардың оқу нәтижелерін бағалаудың ерекшеліктері туралы // Ахмет Ясауи университетінің Хабаршысы, Педагогика сериясы, №3 (109), Түркістан. 2018. Б. 182-186</w:t>
      </w:r>
    </w:p>
    <w:p w:rsidR="0043394F" w:rsidRPr="0043394F" w:rsidRDefault="0043394F" w:rsidP="0043394F">
      <w:pPr>
        <w:pStyle w:val="ab"/>
        <w:spacing w:before="0" w:beforeAutospacing="0" w:after="0" w:afterAutospacing="0"/>
        <w:ind w:firstLine="567"/>
        <w:jc w:val="both"/>
        <w:rPr>
          <w:b/>
          <w:color w:val="auto"/>
          <w:sz w:val="28"/>
          <w:szCs w:val="28"/>
          <w:lang w:val="kk-KZ"/>
        </w:rPr>
      </w:pPr>
      <w:r w:rsidRPr="0043394F">
        <w:rPr>
          <w:rStyle w:val="a3"/>
          <w:b w:val="0"/>
          <w:sz w:val="28"/>
          <w:szCs w:val="28"/>
          <w:lang w:val="kk-KZ"/>
        </w:rPr>
        <w:t>211</w:t>
      </w:r>
      <w:r w:rsidRPr="0043394F">
        <w:rPr>
          <w:rStyle w:val="a3"/>
          <w:b w:val="0"/>
          <w:sz w:val="28"/>
          <w:szCs w:val="28"/>
        </w:rPr>
        <w:t xml:space="preserve"> </w:t>
      </w:r>
      <w:proofErr w:type="spellStart"/>
      <w:r w:rsidRPr="0043394F">
        <w:rPr>
          <w:rStyle w:val="a3"/>
          <w:b w:val="0"/>
          <w:sz w:val="28"/>
          <w:szCs w:val="28"/>
        </w:rPr>
        <w:t>Подласый</w:t>
      </w:r>
      <w:proofErr w:type="spellEnd"/>
      <w:r w:rsidRPr="0043394F">
        <w:rPr>
          <w:rStyle w:val="a3"/>
          <w:b w:val="0"/>
          <w:sz w:val="28"/>
          <w:szCs w:val="28"/>
        </w:rPr>
        <w:t xml:space="preserve"> И.П. Педагогика начальной школы. Текст.: </w:t>
      </w:r>
      <w:proofErr w:type="spellStart"/>
      <w:r w:rsidRPr="0043394F">
        <w:rPr>
          <w:rStyle w:val="a3"/>
          <w:b w:val="0"/>
          <w:sz w:val="28"/>
          <w:szCs w:val="28"/>
        </w:rPr>
        <w:t>Учебн</w:t>
      </w:r>
      <w:proofErr w:type="spellEnd"/>
      <w:r w:rsidRPr="0043394F">
        <w:rPr>
          <w:rStyle w:val="a3"/>
          <w:b w:val="0"/>
          <w:sz w:val="28"/>
          <w:szCs w:val="28"/>
        </w:rPr>
        <w:t xml:space="preserve">. </w:t>
      </w:r>
      <w:proofErr w:type="spellStart"/>
      <w:r w:rsidRPr="0043394F">
        <w:rPr>
          <w:rStyle w:val="a3"/>
          <w:b w:val="0"/>
          <w:sz w:val="28"/>
          <w:szCs w:val="28"/>
        </w:rPr>
        <w:t>пособ</w:t>
      </w:r>
      <w:proofErr w:type="spellEnd"/>
      <w:r w:rsidRPr="0043394F">
        <w:rPr>
          <w:rStyle w:val="a3"/>
          <w:b w:val="0"/>
          <w:sz w:val="28"/>
          <w:szCs w:val="28"/>
        </w:rPr>
        <w:t xml:space="preserve">. для студ. </w:t>
      </w:r>
      <w:proofErr w:type="spellStart"/>
      <w:r w:rsidRPr="0043394F">
        <w:rPr>
          <w:rStyle w:val="a3"/>
          <w:b w:val="0"/>
          <w:sz w:val="28"/>
          <w:szCs w:val="28"/>
        </w:rPr>
        <w:t>пед</w:t>
      </w:r>
      <w:proofErr w:type="spellEnd"/>
      <w:r w:rsidRPr="0043394F">
        <w:rPr>
          <w:rStyle w:val="a3"/>
          <w:b w:val="0"/>
          <w:sz w:val="28"/>
          <w:szCs w:val="28"/>
        </w:rPr>
        <w:t xml:space="preserve">. колледжей / И.П. </w:t>
      </w:r>
      <w:proofErr w:type="spellStart"/>
      <w:r w:rsidRPr="0043394F">
        <w:rPr>
          <w:rStyle w:val="a3"/>
          <w:b w:val="0"/>
          <w:sz w:val="28"/>
          <w:szCs w:val="28"/>
        </w:rPr>
        <w:t>Подласый</w:t>
      </w:r>
      <w:proofErr w:type="spellEnd"/>
      <w:r w:rsidRPr="0043394F">
        <w:rPr>
          <w:rStyle w:val="a3"/>
          <w:b w:val="0"/>
          <w:sz w:val="28"/>
          <w:szCs w:val="28"/>
        </w:rPr>
        <w:t>. - М.: Туманит, изд. центр ВЛАДОС, 2000. - 400 с.</w:t>
      </w:r>
    </w:p>
    <w:p w:rsidR="0043394F" w:rsidRPr="0043394F" w:rsidRDefault="0043394F" w:rsidP="0043394F">
      <w:pPr>
        <w:pStyle w:val="ab"/>
        <w:spacing w:before="0" w:beforeAutospacing="0" w:after="0" w:afterAutospacing="0"/>
        <w:ind w:firstLine="567"/>
        <w:jc w:val="both"/>
        <w:rPr>
          <w:b/>
          <w:color w:val="auto"/>
          <w:sz w:val="28"/>
          <w:szCs w:val="28"/>
          <w:lang w:val="kk-KZ"/>
        </w:rPr>
      </w:pPr>
      <w:r w:rsidRPr="0043394F">
        <w:rPr>
          <w:rStyle w:val="a3"/>
          <w:b w:val="0"/>
          <w:sz w:val="28"/>
          <w:szCs w:val="28"/>
          <w:lang w:val="kk-KZ"/>
        </w:rPr>
        <w:t>212 Коджаспирова Г.М., Коджаспиров А.Ю. Словарь по педагогике. - М. ИКЦ МарТ, Ростов н/Д Изд центр, 2005. - 448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43394F">
        <w:rPr>
          <w:rStyle w:val="a3"/>
          <w:b w:val="0"/>
          <w:sz w:val="28"/>
          <w:szCs w:val="28"/>
          <w:lang w:val="kk-KZ"/>
        </w:rPr>
        <w:t xml:space="preserve">213 </w:t>
      </w:r>
      <w:r w:rsidRPr="00B559EB">
        <w:rPr>
          <w:bCs/>
          <w:sz w:val="28"/>
          <w:szCs w:val="28"/>
          <w:lang w:val="kk-KZ"/>
        </w:rPr>
        <w:t>Bloom, В. S. Taxonomy of Educational Objectives [Text] / В. S. Bloom. - N.Y., 1971.-98 p.</w:t>
      </w:r>
    </w:p>
    <w:p w:rsidR="0043394F" w:rsidRPr="0043394F" w:rsidRDefault="0043394F" w:rsidP="0043394F">
      <w:pPr>
        <w:pStyle w:val="ab"/>
        <w:spacing w:before="0" w:beforeAutospacing="0" w:after="0" w:afterAutospacing="0"/>
        <w:ind w:firstLine="567"/>
        <w:jc w:val="both"/>
        <w:rPr>
          <w:rStyle w:val="a3"/>
          <w:b w:val="0"/>
          <w:sz w:val="28"/>
          <w:szCs w:val="28"/>
          <w:lang w:val="kk-KZ"/>
        </w:rPr>
      </w:pPr>
      <w:r w:rsidRPr="0043394F">
        <w:rPr>
          <w:rStyle w:val="a3"/>
          <w:b w:val="0"/>
          <w:sz w:val="28"/>
          <w:szCs w:val="28"/>
          <w:lang w:val="kk-KZ"/>
        </w:rPr>
        <w:t>214</w:t>
      </w:r>
      <w:r w:rsidRPr="0043394F">
        <w:rPr>
          <w:rStyle w:val="a3"/>
          <w:b w:val="0"/>
          <w:sz w:val="28"/>
          <w:szCs w:val="28"/>
        </w:rPr>
        <w:t xml:space="preserve"> Беспалько В.П. Опыт разработки и использования критериев качества усвоения знаний // </w:t>
      </w:r>
      <w:proofErr w:type="spellStart"/>
      <w:r w:rsidRPr="0043394F">
        <w:rPr>
          <w:rStyle w:val="a3"/>
          <w:b w:val="0"/>
          <w:sz w:val="28"/>
          <w:szCs w:val="28"/>
        </w:rPr>
        <w:t>Сов.педагогика</w:t>
      </w:r>
      <w:proofErr w:type="spellEnd"/>
      <w:r w:rsidRPr="0043394F">
        <w:rPr>
          <w:rStyle w:val="a3"/>
          <w:b w:val="0"/>
          <w:sz w:val="28"/>
          <w:szCs w:val="28"/>
        </w:rPr>
        <w:t>, 1968, № 4, с. 52-63</w:t>
      </w:r>
    </w:p>
    <w:p w:rsidR="0043394F" w:rsidRPr="0043394F" w:rsidRDefault="0043394F" w:rsidP="0043394F">
      <w:pPr>
        <w:pStyle w:val="ab"/>
        <w:spacing w:before="0" w:beforeAutospacing="0" w:after="0" w:afterAutospacing="0"/>
        <w:ind w:firstLine="567"/>
        <w:jc w:val="both"/>
        <w:rPr>
          <w:rStyle w:val="a3"/>
          <w:b w:val="0"/>
          <w:sz w:val="28"/>
          <w:szCs w:val="28"/>
          <w:lang w:val="kk-KZ"/>
        </w:rPr>
      </w:pPr>
      <w:r w:rsidRPr="0043394F">
        <w:rPr>
          <w:rStyle w:val="a3"/>
          <w:b w:val="0"/>
          <w:sz w:val="28"/>
          <w:szCs w:val="28"/>
          <w:lang w:val="kk-KZ"/>
        </w:rPr>
        <w:t xml:space="preserve">215 </w:t>
      </w:r>
      <w:proofErr w:type="spellStart"/>
      <w:r w:rsidRPr="0043394F">
        <w:rPr>
          <w:rStyle w:val="a3"/>
          <w:b w:val="0"/>
          <w:sz w:val="28"/>
          <w:szCs w:val="28"/>
        </w:rPr>
        <w:t>Жексембекова</w:t>
      </w:r>
      <w:proofErr w:type="spellEnd"/>
      <w:r w:rsidRPr="0043394F">
        <w:rPr>
          <w:rStyle w:val="a3"/>
          <w:b w:val="0"/>
          <w:sz w:val="28"/>
          <w:szCs w:val="28"/>
        </w:rPr>
        <w:t xml:space="preserve"> В.А., </w:t>
      </w:r>
      <w:proofErr w:type="spellStart"/>
      <w:r w:rsidRPr="0043394F">
        <w:rPr>
          <w:rStyle w:val="a3"/>
          <w:b w:val="0"/>
          <w:sz w:val="28"/>
          <w:szCs w:val="28"/>
        </w:rPr>
        <w:t>Алинова</w:t>
      </w:r>
      <w:proofErr w:type="spellEnd"/>
      <w:r w:rsidRPr="0043394F">
        <w:rPr>
          <w:rStyle w:val="a3"/>
          <w:b w:val="0"/>
          <w:sz w:val="28"/>
          <w:szCs w:val="28"/>
        </w:rPr>
        <w:t xml:space="preserve"> М.Ш. Контроль учебных достижений обучающихся как фактор внедрения кредитной системы обучения в условиях модернизации казахстанского общества. - Астана, 2009 - 137с.</w:t>
      </w:r>
    </w:p>
    <w:p w:rsidR="0043394F" w:rsidRPr="0043394F" w:rsidRDefault="0043394F" w:rsidP="0043394F">
      <w:pPr>
        <w:pStyle w:val="ab"/>
        <w:spacing w:before="0" w:beforeAutospacing="0" w:after="0" w:afterAutospacing="0"/>
        <w:ind w:firstLine="567"/>
        <w:jc w:val="both"/>
        <w:rPr>
          <w:b/>
          <w:color w:val="auto"/>
          <w:sz w:val="28"/>
          <w:szCs w:val="28"/>
          <w:lang w:val="kk-KZ"/>
        </w:rPr>
      </w:pPr>
      <w:r w:rsidRPr="0043394F">
        <w:rPr>
          <w:rStyle w:val="a3"/>
          <w:b w:val="0"/>
          <w:sz w:val="28"/>
          <w:szCs w:val="28"/>
          <w:lang w:val="kk-KZ"/>
        </w:rPr>
        <w:t xml:space="preserve">216 </w:t>
      </w:r>
      <w:proofErr w:type="spellStart"/>
      <w:r w:rsidRPr="0043394F">
        <w:rPr>
          <w:rStyle w:val="a3"/>
          <w:b w:val="0"/>
          <w:sz w:val="28"/>
          <w:szCs w:val="28"/>
        </w:rPr>
        <w:t>Сатмурзаев</w:t>
      </w:r>
      <w:proofErr w:type="spellEnd"/>
      <w:r w:rsidRPr="0043394F">
        <w:rPr>
          <w:rStyle w:val="a3"/>
          <w:b w:val="0"/>
          <w:sz w:val="28"/>
          <w:szCs w:val="28"/>
        </w:rPr>
        <w:t xml:space="preserve"> А., Оценка знаний, навыков и умений студентов: методический аспект.//Вестник высшей школы Казахстана, 2000, №2, с.12-19</w:t>
      </w:r>
      <w:r w:rsidRPr="0043394F">
        <w:rPr>
          <w:rStyle w:val="a3"/>
          <w:b w:val="0"/>
          <w:sz w:val="28"/>
          <w:szCs w:val="28"/>
          <w:lang w:val="kk-KZ"/>
        </w:rPr>
        <w:t>.</w:t>
      </w:r>
    </w:p>
    <w:p w:rsidR="0043394F" w:rsidRPr="0043394F" w:rsidRDefault="0043394F" w:rsidP="0043394F">
      <w:pPr>
        <w:pStyle w:val="ab"/>
        <w:spacing w:before="0" w:beforeAutospacing="0" w:after="0" w:afterAutospacing="0"/>
        <w:ind w:firstLine="567"/>
        <w:jc w:val="both"/>
        <w:rPr>
          <w:rStyle w:val="a3"/>
          <w:b w:val="0"/>
          <w:sz w:val="28"/>
          <w:szCs w:val="28"/>
        </w:rPr>
      </w:pPr>
      <w:r w:rsidRPr="0043394F">
        <w:rPr>
          <w:rStyle w:val="a3"/>
          <w:b w:val="0"/>
          <w:sz w:val="28"/>
          <w:szCs w:val="28"/>
          <w:lang w:val="kk-KZ"/>
        </w:rPr>
        <w:t>217</w:t>
      </w:r>
      <w:r w:rsidRPr="0043394F">
        <w:rPr>
          <w:rStyle w:val="a3"/>
          <w:b w:val="0"/>
          <w:sz w:val="28"/>
          <w:szCs w:val="28"/>
        </w:rPr>
        <w:t xml:space="preserve"> Платонов В.Н. Система подготовки спортсменов в олимпийском спорте. Общая теория и ее практические приложения / В.Н. Платонов. – Киев: Олимпийская литература, 2004. – 808 с. </w:t>
      </w:r>
    </w:p>
    <w:p w:rsidR="0043394F" w:rsidRPr="0043394F" w:rsidRDefault="0043394F" w:rsidP="0043394F">
      <w:pPr>
        <w:pStyle w:val="ab"/>
        <w:spacing w:before="0" w:beforeAutospacing="0" w:after="0" w:afterAutospacing="0"/>
        <w:ind w:firstLine="567"/>
        <w:jc w:val="both"/>
        <w:rPr>
          <w:rStyle w:val="a3"/>
          <w:b w:val="0"/>
          <w:sz w:val="28"/>
          <w:szCs w:val="28"/>
          <w:lang w:val="kk-KZ"/>
        </w:rPr>
      </w:pPr>
      <w:r w:rsidRPr="0043394F">
        <w:rPr>
          <w:rStyle w:val="a3"/>
          <w:b w:val="0"/>
          <w:sz w:val="28"/>
          <w:szCs w:val="28"/>
          <w:lang w:val="kk-KZ"/>
        </w:rPr>
        <w:t>218</w:t>
      </w:r>
      <w:r w:rsidRPr="0043394F">
        <w:rPr>
          <w:rStyle w:val="a3"/>
          <w:b w:val="0"/>
          <w:sz w:val="28"/>
          <w:szCs w:val="28"/>
        </w:rPr>
        <w:t xml:space="preserve"> Горбунов В.А. Научно-методическое обеспечение подготовки спортсменов / В.А. Горбунов, А.Ю. Лебединский // Восток-Россия-Запад, физическая культура и спорт в развитии </w:t>
      </w:r>
      <w:proofErr w:type="spellStart"/>
      <w:r w:rsidRPr="0043394F">
        <w:rPr>
          <w:rStyle w:val="a3"/>
          <w:b w:val="0"/>
          <w:sz w:val="28"/>
          <w:szCs w:val="28"/>
        </w:rPr>
        <w:t>здоровьеформирующих</w:t>
      </w:r>
      <w:proofErr w:type="spellEnd"/>
      <w:r w:rsidRPr="0043394F">
        <w:rPr>
          <w:rStyle w:val="a3"/>
          <w:b w:val="0"/>
          <w:sz w:val="28"/>
          <w:szCs w:val="28"/>
        </w:rPr>
        <w:t xml:space="preserve"> и </w:t>
      </w:r>
      <w:proofErr w:type="spellStart"/>
      <w:r w:rsidRPr="0043394F">
        <w:rPr>
          <w:rStyle w:val="a3"/>
          <w:b w:val="0"/>
          <w:sz w:val="28"/>
          <w:szCs w:val="28"/>
        </w:rPr>
        <w:t>здоровьесберегающих</w:t>
      </w:r>
      <w:proofErr w:type="spellEnd"/>
      <w:r w:rsidRPr="0043394F">
        <w:rPr>
          <w:rStyle w:val="a3"/>
          <w:b w:val="0"/>
          <w:sz w:val="28"/>
          <w:szCs w:val="28"/>
        </w:rPr>
        <w:t xml:space="preserve"> технологий: материалы Международной науч.-метод. </w:t>
      </w:r>
      <w:proofErr w:type="spellStart"/>
      <w:r w:rsidRPr="0043394F">
        <w:rPr>
          <w:rStyle w:val="a3"/>
          <w:b w:val="0"/>
          <w:sz w:val="28"/>
          <w:szCs w:val="28"/>
        </w:rPr>
        <w:t>конф</w:t>
      </w:r>
      <w:proofErr w:type="spellEnd"/>
      <w:r w:rsidRPr="0043394F">
        <w:rPr>
          <w:rStyle w:val="a3"/>
          <w:b w:val="0"/>
          <w:sz w:val="28"/>
          <w:szCs w:val="28"/>
        </w:rPr>
        <w:t>. – Иркутск, 2005. – Т.2. – С. 180–183.</w:t>
      </w:r>
    </w:p>
    <w:p w:rsidR="0043394F" w:rsidRPr="0043394F" w:rsidRDefault="0043394F" w:rsidP="0043394F">
      <w:pPr>
        <w:pStyle w:val="ab"/>
        <w:spacing w:before="0" w:beforeAutospacing="0" w:after="0" w:afterAutospacing="0"/>
        <w:ind w:firstLine="567"/>
        <w:jc w:val="both"/>
        <w:rPr>
          <w:rStyle w:val="a3"/>
          <w:b w:val="0"/>
          <w:sz w:val="28"/>
          <w:szCs w:val="28"/>
        </w:rPr>
      </w:pPr>
      <w:r w:rsidRPr="0043394F">
        <w:rPr>
          <w:rStyle w:val="a3"/>
          <w:b w:val="0"/>
          <w:sz w:val="28"/>
          <w:szCs w:val="28"/>
          <w:lang w:val="kk-KZ"/>
        </w:rPr>
        <w:t>219</w:t>
      </w:r>
      <w:r w:rsidRPr="0043394F">
        <w:rPr>
          <w:rStyle w:val="a3"/>
          <w:b w:val="0"/>
          <w:sz w:val="28"/>
          <w:szCs w:val="28"/>
        </w:rPr>
        <w:t xml:space="preserve"> Холодов Ж.К. Теория и методика физического воспитания и спорта: учеб. пособие / Ж.К. Холодов, B.C. Кузнецов. – 3-е изд. – М.: Академия, 2004. – 480 с. </w:t>
      </w:r>
    </w:p>
    <w:p w:rsidR="0043394F" w:rsidRPr="0043394F" w:rsidRDefault="0043394F" w:rsidP="0043394F">
      <w:pPr>
        <w:pStyle w:val="ab"/>
        <w:spacing w:before="0" w:beforeAutospacing="0" w:after="0" w:afterAutospacing="0"/>
        <w:ind w:firstLine="567"/>
        <w:jc w:val="both"/>
        <w:rPr>
          <w:rStyle w:val="a3"/>
          <w:b w:val="0"/>
          <w:sz w:val="28"/>
          <w:szCs w:val="28"/>
        </w:rPr>
      </w:pPr>
      <w:r w:rsidRPr="0043394F">
        <w:rPr>
          <w:rStyle w:val="a3"/>
          <w:b w:val="0"/>
          <w:sz w:val="28"/>
          <w:szCs w:val="28"/>
          <w:lang w:val="kk-KZ"/>
        </w:rPr>
        <w:t>220</w:t>
      </w:r>
      <w:r w:rsidRPr="0043394F">
        <w:rPr>
          <w:rStyle w:val="a3"/>
          <w:b w:val="0"/>
          <w:sz w:val="28"/>
          <w:szCs w:val="28"/>
        </w:rPr>
        <w:t xml:space="preserve"> Шелков О.М. Система комплексного контроля в процессе подготовки спортсменов-паралимпийцев / О.М. Шелков, А.Г. </w:t>
      </w:r>
      <w:proofErr w:type="spellStart"/>
      <w:r w:rsidRPr="0043394F">
        <w:rPr>
          <w:rStyle w:val="a3"/>
          <w:b w:val="0"/>
          <w:sz w:val="28"/>
          <w:szCs w:val="28"/>
        </w:rPr>
        <w:t>Абалян</w:t>
      </w:r>
      <w:proofErr w:type="spellEnd"/>
      <w:r w:rsidRPr="0043394F">
        <w:rPr>
          <w:rStyle w:val="a3"/>
          <w:b w:val="0"/>
          <w:sz w:val="28"/>
          <w:szCs w:val="28"/>
        </w:rPr>
        <w:t xml:space="preserve"> // Адаптивная физическая культура. – 2011. – №4 (48). – С. 50–52. </w:t>
      </w:r>
    </w:p>
    <w:p w:rsidR="0043394F" w:rsidRPr="0043394F" w:rsidRDefault="0043394F" w:rsidP="0043394F">
      <w:pPr>
        <w:pStyle w:val="ab"/>
        <w:spacing w:before="0" w:beforeAutospacing="0" w:after="0" w:afterAutospacing="0"/>
        <w:ind w:firstLine="567"/>
        <w:jc w:val="both"/>
        <w:rPr>
          <w:rStyle w:val="a3"/>
          <w:b w:val="0"/>
          <w:sz w:val="28"/>
          <w:szCs w:val="28"/>
          <w:lang w:val="kk-KZ"/>
        </w:rPr>
      </w:pPr>
      <w:r w:rsidRPr="0043394F">
        <w:rPr>
          <w:rStyle w:val="a3"/>
          <w:b w:val="0"/>
          <w:sz w:val="28"/>
          <w:szCs w:val="28"/>
          <w:lang w:val="kk-KZ"/>
        </w:rPr>
        <w:t>221</w:t>
      </w:r>
      <w:r w:rsidRPr="0043394F">
        <w:rPr>
          <w:rStyle w:val="a3"/>
          <w:b w:val="0"/>
          <w:sz w:val="28"/>
          <w:szCs w:val="28"/>
        </w:rPr>
        <w:t xml:space="preserve"> Ровный А.С. Педагогический контроль подготовки юных толкателей ядра 11-15 лет в системе комплексного контроля / А.С. Ровный, Т.И. Кудряшова // Сб. науч. тр. / ХГАДИ (ХХПИ). – Харьков, 2003. – </w:t>
      </w:r>
      <w:proofErr w:type="spellStart"/>
      <w:r w:rsidRPr="0043394F">
        <w:rPr>
          <w:rStyle w:val="a3"/>
          <w:b w:val="0"/>
          <w:sz w:val="28"/>
          <w:szCs w:val="28"/>
        </w:rPr>
        <w:t>Вып</w:t>
      </w:r>
      <w:proofErr w:type="spellEnd"/>
      <w:r w:rsidRPr="0043394F">
        <w:rPr>
          <w:rStyle w:val="a3"/>
          <w:b w:val="0"/>
          <w:sz w:val="28"/>
          <w:szCs w:val="28"/>
        </w:rPr>
        <w:t>. 5: Физическое воспитание студентов творческих специальностей. – С. 3–8.</w:t>
      </w:r>
    </w:p>
    <w:p w:rsidR="0043394F" w:rsidRPr="0043394F" w:rsidRDefault="0043394F" w:rsidP="0043394F">
      <w:pPr>
        <w:pStyle w:val="ab"/>
        <w:spacing w:before="0" w:beforeAutospacing="0" w:after="0" w:afterAutospacing="0"/>
        <w:ind w:firstLine="567"/>
        <w:jc w:val="both"/>
        <w:rPr>
          <w:rStyle w:val="a3"/>
          <w:b w:val="0"/>
          <w:sz w:val="28"/>
          <w:szCs w:val="28"/>
          <w:lang w:val="kk-KZ"/>
        </w:rPr>
      </w:pPr>
      <w:r w:rsidRPr="0043394F">
        <w:rPr>
          <w:rStyle w:val="a3"/>
          <w:b w:val="0"/>
          <w:sz w:val="28"/>
          <w:szCs w:val="28"/>
          <w:lang w:val="kk-KZ"/>
        </w:rPr>
        <w:t xml:space="preserve">222 </w:t>
      </w:r>
      <w:r w:rsidRPr="0043394F">
        <w:rPr>
          <w:rStyle w:val="a3"/>
          <w:b w:val="0"/>
          <w:sz w:val="28"/>
          <w:szCs w:val="28"/>
        </w:rPr>
        <w:t>Никитушкин В.Г. Современная подготовка юных спортсменов: метод. пособие / В.Г Никитушкин. – М.: Москомспорт, 2009. – 112 с.</w:t>
      </w:r>
    </w:p>
    <w:p w:rsidR="0043394F" w:rsidRPr="0043394F" w:rsidRDefault="0043394F" w:rsidP="0043394F">
      <w:pPr>
        <w:pStyle w:val="ab"/>
        <w:spacing w:before="0" w:beforeAutospacing="0" w:after="0" w:afterAutospacing="0"/>
        <w:ind w:firstLine="567"/>
        <w:jc w:val="both"/>
        <w:rPr>
          <w:rStyle w:val="a3"/>
          <w:b w:val="0"/>
          <w:sz w:val="28"/>
          <w:szCs w:val="28"/>
          <w:lang w:val="kk-KZ"/>
        </w:rPr>
      </w:pPr>
      <w:r w:rsidRPr="0043394F">
        <w:rPr>
          <w:rStyle w:val="a3"/>
          <w:b w:val="0"/>
          <w:sz w:val="28"/>
          <w:szCs w:val="28"/>
          <w:lang w:val="kk-KZ"/>
        </w:rPr>
        <w:t xml:space="preserve">223 </w:t>
      </w:r>
      <w:r w:rsidRPr="0043394F">
        <w:rPr>
          <w:rStyle w:val="a3"/>
          <w:b w:val="0"/>
          <w:sz w:val="28"/>
          <w:szCs w:val="28"/>
        </w:rPr>
        <w:t xml:space="preserve">Теория и методика физической культуры: учеб. / под ред. Ю.Ф. </w:t>
      </w:r>
      <w:proofErr w:type="spellStart"/>
      <w:r w:rsidRPr="0043394F">
        <w:rPr>
          <w:rStyle w:val="a3"/>
          <w:b w:val="0"/>
          <w:sz w:val="28"/>
          <w:szCs w:val="28"/>
        </w:rPr>
        <w:t>Курамшина</w:t>
      </w:r>
      <w:proofErr w:type="spellEnd"/>
      <w:r w:rsidRPr="0043394F">
        <w:rPr>
          <w:rStyle w:val="a3"/>
          <w:b w:val="0"/>
          <w:sz w:val="28"/>
          <w:szCs w:val="28"/>
        </w:rPr>
        <w:t>. – М.: Советский спорт, 2003. – 464 с.</w:t>
      </w:r>
    </w:p>
    <w:p w:rsidR="0043394F" w:rsidRPr="0043394F" w:rsidRDefault="0043394F" w:rsidP="0043394F">
      <w:pPr>
        <w:pStyle w:val="ab"/>
        <w:spacing w:before="0" w:beforeAutospacing="0" w:after="0" w:afterAutospacing="0"/>
        <w:ind w:firstLine="567"/>
        <w:jc w:val="both"/>
        <w:rPr>
          <w:rStyle w:val="a3"/>
          <w:b w:val="0"/>
          <w:sz w:val="28"/>
          <w:szCs w:val="28"/>
          <w:lang w:val="kk-KZ"/>
        </w:rPr>
      </w:pPr>
      <w:r w:rsidRPr="0043394F">
        <w:rPr>
          <w:rStyle w:val="a3"/>
          <w:b w:val="0"/>
          <w:sz w:val="28"/>
          <w:szCs w:val="28"/>
          <w:lang w:val="kk-KZ"/>
        </w:rPr>
        <w:t xml:space="preserve">224 </w:t>
      </w:r>
      <w:r w:rsidRPr="0043394F">
        <w:rPr>
          <w:rStyle w:val="a3"/>
          <w:b w:val="0"/>
          <w:sz w:val="28"/>
          <w:szCs w:val="28"/>
        </w:rPr>
        <w:t>Платонов, В.Н. Система подготовки спортсменов в олимпийском спорте. Общая теория и ее практические приложения / В.Н. Платонов. – Киев: Олимпийская литература, 2004. – 808 с.</w:t>
      </w:r>
    </w:p>
    <w:p w:rsidR="0043394F" w:rsidRPr="0043394F" w:rsidRDefault="0043394F" w:rsidP="0043394F">
      <w:pPr>
        <w:pStyle w:val="ab"/>
        <w:spacing w:before="0" w:beforeAutospacing="0" w:after="0" w:afterAutospacing="0"/>
        <w:ind w:firstLine="567"/>
        <w:jc w:val="both"/>
        <w:rPr>
          <w:rStyle w:val="a3"/>
          <w:b w:val="0"/>
          <w:color w:val="auto"/>
          <w:sz w:val="28"/>
          <w:szCs w:val="28"/>
          <w:lang w:val="kk-KZ"/>
        </w:rPr>
      </w:pPr>
      <w:r w:rsidRPr="0043394F">
        <w:rPr>
          <w:rStyle w:val="a3"/>
          <w:b w:val="0"/>
          <w:sz w:val="28"/>
          <w:szCs w:val="28"/>
          <w:lang w:val="kk-KZ"/>
        </w:rPr>
        <w:lastRenderedPageBreak/>
        <w:t xml:space="preserve">225 </w:t>
      </w:r>
      <w:r w:rsidRPr="0043394F">
        <w:rPr>
          <w:rStyle w:val="a3"/>
          <w:b w:val="0"/>
          <w:sz w:val="28"/>
          <w:szCs w:val="28"/>
        </w:rPr>
        <w:t xml:space="preserve">Курс лекций по спортивной метрологии: учеб.-метод. пособие / Нижневартовский гос. ун-т; сост. О.С. Красникова. – Нижневартовск: Изд-во </w:t>
      </w:r>
      <w:proofErr w:type="spellStart"/>
      <w:r w:rsidRPr="0043394F">
        <w:rPr>
          <w:rStyle w:val="a3"/>
          <w:b w:val="0"/>
          <w:sz w:val="28"/>
          <w:szCs w:val="28"/>
        </w:rPr>
        <w:t>Нижневарт</w:t>
      </w:r>
      <w:proofErr w:type="spellEnd"/>
      <w:r w:rsidRPr="0043394F">
        <w:rPr>
          <w:rStyle w:val="a3"/>
          <w:b w:val="0"/>
          <w:sz w:val="28"/>
          <w:szCs w:val="28"/>
        </w:rPr>
        <w:t xml:space="preserve">. гос. унта, 2013. – </w:t>
      </w:r>
      <w:r w:rsidRPr="0043394F">
        <w:rPr>
          <w:rStyle w:val="a3"/>
          <w:b w:val="0"/>
          <w:color w:val="auto"/>
          <w:sz w:val="28"/>
          <w:szCs w:val="28"/>
        </w:rPr>
        <w:t>92 с.</w:t>
      </w:r>
    </w:p>
    <w:p w:rsidR="0043394F" w:rsidRPr="0043394F" w:rsidRDefault="0043394F" w:rsidP="0043394F">
      <w:pPr>
        <w:pStyle w:val="ab"/>
        <w:spacing w:before="0" w:beforeAutospacing="0" w:after="0" w:afterAutospacing="0"/>
        <w:ind w:firstLine="567"/>
        <w:jc w:val="both"/>
        <w:rPr>
          <w:b/>
          <w:color w:val="auto"/>
          <w:sz w:val="28"/>
          <w:szCs w:val="28"/>
          <w:lang w:val="kk-KZ"/>
        </w:rPr>
      </w:pPr>
      <w:r w:rsidRPr="0043394F">
        <w:rPr>
          <w:rStyle w:val="a3"/>
          <w:b w:val="0"/>
          <w:sz w:val="28"/>
          <w:szCs w:val="28"/>
          <w:lang w:val="kk-KZ"/>
        </w:rPr>
        <w:t>226</w:t>
      </w:r>
      <w:r>
        <w:rPr>
          <w:rStyle w:val="a3"/>
          <w:sz w:val="28"/>
          <w:szCs w:val="28"/>
          <w:lang w:val="kk-KZ"/>
        </w:rPr>
        <w:t xml:space="preserve"> </w:t>
      </w:r>
      <w:r w:rsidRPr="00C973FD">
        <w:rPr>
          <w:sz w:val="28"/>
          <w:szCs w:val="28"/>
          <w:lang w:val="kk-KZ"/>
        </w:rPr>
        <w:t>Абдиллаев А.К., Ақназаров С.Б.</w:t>
      </w:r>
      <w:r w:rsidRPr="00C973FD">
        <w:rPr>
          <w:rStyle w:val="a3"/>
          <w:sz w:val="28"/>
          <w:szCs w:val="28"/>
          <w:lang w:val="kk-KZ"/>
        </w:rPr>
        <w:t xml:space="preserve"> </w:t>
      </w:r>
      <w:r w:rsidRPr="0043394F">
        <w:rPr>
          <w:rStyle w:val="a3"/>
          <w:b w:val="0"/>
          <w:sz w:val="28"/>
          <w:szCs w:val="28"/>
          <w:lang w:val="kk-KZ"/>
        </w:rPr>
        <w:t>Исаев А.</w:t>
      </w:r>
      <w:r w:rsidRPr="00C973FD">
        <w:rPr>
          <w:rStyle w:val="a3"/>
          <w:sz w:val="28"/>
          <w:szCs w:val="28"/>
          <w:lang w:val="kk-KZ"/>
        </w:rPr>
        <w:t xml:space="preserve"> </w:t>
      </w:r>
      <w:r w:rsidRPr="00C973FD">
        <w:rPr>
          <w:sz w:val="28"/>
          <w:szCs w:val="28"/>
          <w:lang w:val="kk-KZ"/>
        </w:rPr>
        <w:t>Мектеп жасындағы бастауыш сынып оқушыларының қимылдық ойындар арқылы дене сапаларын дамыту әдістемесі</w:t>
      </w:r>
      <w:r>
        <w:rPr>
          <w:rStyle w:val="a3"/>
          <w:sz w:val="28"/>
          <w:szCs w:val="28"/>
          <w:lang w:val="kk-KZ"/>
        </w:rPr>
        <w:t xml:space="preserve"> //</w:t>
      </w:r>
      <w:r w:rsidRPr="0043394F">
        <w:rPr>
          <w:rStyle w:val="a3"/>
          <w:b w:val="0"/>
          <w:sz w:val="28"/>
          <w:szCs w:val="28"/>
          <w:lang w:val="kk-KZ"/>
        </w:rPr>
        <w:t>«Қазақстанның ғылымы мен өмірі» Халықаралық ғылыми-көпшілік журналы. №5/5 (55), Алматы, 2020. Б. 278-282</w:t>
      </w:r>
    </w:p>
    <w:p w:rsidR="0043394F" w:rsidRPr="0043394F" w:rsidRDefault="0043394F" w:rsidP="0043394F">
      <w:pPr>
        <w:pStyle w:val="ab"/>
        <w:spacing w:before="0" w:beforeAutospacing="0" w:after="0" w:afterAutospacing="0"/>
        <w:ind w:firstLine="567"/>
        <w:jc w:val="both"/>
        <w:rPr>
          <w:b/>
          <w:color w:val="auto"/>
          <w:sz w:val="28"/>
          <w:szCs w:val="28"/>
          <w:lang w:val="kk-KZ"/>
        </w:rPr>
      </w:pPr>
      <w:r w:rsidRPr="0043394F">
        <w:rPr>
          <w:rStyle w:val="a3"/>
          <w:b w:val="0"/>
          <w:sz w:val="28"/>
          <w:szCs w:val="28"/>
          <w:lang w:val="kk-KZ"/>
        </w:rPr>
        <w:t>227 Исаев А.И. Гимнастиканы оқыту әдістемесі. Дене мәдениетінен кәсіби білім беру оқу орындарына арналған оқу қ</w:t>
      </w:r>
      <w:r>
        <w:rPr>
          <w:rStyle w:val="a3"/>
          <w:b w:val="0"/>
          <w:sz w:val="28"/>
          <w:szCs w:val="28"/>
          <w:lang w:val="kk-KZ"/>
        </w:rPr>
        <w:t>ұралы.– Шымкент: Әлем, 2021.–132</w:t>
      </w:r>
      <w:r w:rsidRPr="0043394F">
        <w:rPr>
          <w:rStyle w:val="a3"/>
          <w:b w:val="0"/>
          <w:sz w:val="28"/>
          <w:szCs w:val="28"/>
          <w:lang w:val="kk-KZ"/>
        </w:rPr>
        <w:t>б.</w:t>
      </w:r>
    </w:p>
    <w:p w:rsidR="0043394F" w:rsidRDefault="0043394F" w:rsidP="0043394F">
      <w:pPr>
        <w:pStyle w:val="ab"/>
        <w:spacing w:before="0" w:beforeAutospacing="0" w:after="0" w:afterAutospacing="0"/>
        <w:ind w:firstLine="567"/>
        <w:jc w:val="both"/>
        <w:rPr>
          <w:color w:val="auto"/>
          <w:sz w:val="28"/>
          <w:szCs w:val="28"/>
          <w:lang w:val="kk-KZ"/>
        </w:rPr>
      </w:pPr>
      <w:r w:rsidRPr="0039323E">
        <w:rPr>
          <w:sz w:val="28"/>
          <w:szCs w:val="28"/>
          <w:lang w:val="kk-KZ"/>
        </w:rPr>
        <w:t>228 Бaлтинa А.С., Искaков Т.Б. Жас дзюдошылардың оқу-жаттығу үдерісін ұйымдастырудағы заманауи көзқарастар // Дене тәрбиесінің теориясы мен әдістемесі. №3(57) 2019. – б.115-122.</w:t>
      </w:r>
    </w:p>
    <w:p w:rsidR="0043394F" w:rsidRPr="0043394F" w:rsidRDefault="0043394F" w:rsidP="0043394F">
      <w:pPr>
        <w:pStyle w:val="ab"/>
        <w:spacing w:before="0" w:beforeAutospacing="0" w:after="0" w:afterAutospacing="0"/>
        <w:ind w:firstLine="567"/>
        <w:jc w:val="both"/>
        <w:rPr>
          <w:b/>
          <w:color w:val="auto"/>
          <w:sz w:val="28"/>
          <w:szCs w:val="28"/>
          <w:lang w:val="kk-KZ"/>
        </w:rPr>
      </w:pPr>
      <w:r w:rsidRPr="0043394F">
        <w:rPr>
          <w:rStyle w:val="a3"/>
          <w:b w:val="0"/>
          <w:sz w:val="28"/>
          <w:szCs w:val="28"/>
          <w:lang w:val="kk-KZ"/>
        </w:rPr>
        <w:t>229 Ортаев Б.Т., Туна С. Исаев А. Оқыту нәтижелері мәнін анықтаудың қажеттіліктері // «Қазақстанның ғылымы мен өмірі» Халықаралық ғылыми-көпшілік журналы. №1/2 (55), - Аалматы, 2018. Б. 195-198</w:t>
      </w:r>
    </w:p>
    <w:p w:rsidR="0043394F" w:rsidRPr="0039323E" w:rsidRDefault="0043394F" w:rsidP="0043394F">
      <w:pPr>
        <w:pStyle w:val="ab"/>
        <w:spacing w:before="0" w:beforeAutospacing="0" w:after="0" w:afterAutospacing="0"/>
        <w:ind w:firstLine="567"/>
        <w:jc w:val="both"/>
        <w:rPr>
          <w:color w:val="auto"/>
          <w:sz w:val="28"/>
          <w:szCs w:val="28"/>
          <w:lang w:val="kk-KZ"/>
        </w:rPr>
      </w:pPr>
      <w:r w:rsidRPr="0039323E">
        <w:rPr>
          <w:color w:val="auto"/>
          <w:sz w:val="28"/>
          <w:szCs w:val="28"/>
          <w:lang w:val="kk-KZ"/>
        </w:rPr>
        <w:t xml:space="preserve">230 Исаев А.И. </w:t>
      </w:r>
      <w:r w:rsidRPr="0039323E">
        <w:rPr>
          <w:sz w:val="28"/>
          <w:szCs w:val="28"/>
          <w:lang w:val="kk-KZ"/>
        </w:rPr>
        <w:t>Жеке тұлғаның ақыл-ой және дене жұмыс қабілеттілігі тұрақтылығын қамтамасыз ететін дене мәдениеті құралдарының маңыздылығы</w:t>
      </w:r>
      <w:r w:rsidRPr="0039323E">
        <w:rPr>
          <w:color w:val="auto"/>
          <w:sz w:val="28"/>
          <w:szCs w:val="28"/>
          <w:lang w:val="kk-KZ"/>
        </w:rPr>
        <w:t xml:space="preserve"> // Л.Н.Гумилев атындағы Еуразия ұлттық университеті Хабаршысы. № 5 (120) Астана 2017. Б.113-116</w:t>
      </w:r>
    </w:p>
    <w:p w:rsidR="0043394F" w:rsidRPr="0043394F" w:rsidRDefault="0043394F" w:rsidP="0043394F">
      <w:pPr>
        <w:pStyle w:val="ab"/>
        <w:spacing w:before="0" w:beforeAutospacing="0" w:after="0" w:afterAutospacing="0"/>
        <w:ind w:firstLine="567"/>
        <w:jc w:val="both"/>
        <w:rPr>
          <w:rStyle w:val="a3"/>
          <w:b w:val="0"/>
          <w:sz w:val="28"/>
          <w:szCs w:val="28"/>
          <w:lang w:val="kk-KZ"/>
        </w:rPr>
      </w:pPr>
      <w:r w:rsidRPr="0043394F">
        <w:rPr>
          <w:rStyle w:val="a3"/>
          <w:b w:val="0"/>
          <w:sz w:val="28"/>
          <w:szCs w:val="28"/>
          <w:lang w:val="kk-KZ"/>
        </w:rPr>
        <w:t>231 Худияров Ғ.Б.,</w:t>
      </w:r>
      <w:r w:rsidRPr="0039323E">
        <w:rPr>
          <w:rStyle w:val="a3"/>
          <w:sz w:val="28"/>
          <w:szCs w:val="28"/>
          <w:lang w:val="kk-KZ"/>
        </w:rPr>
        <w:t xml:space="preserve"> </w:t>
      </w:r>
      <w:r w:rsidRPr="0039323E">
        <w:rPr>
          <w:color w:val="auto"/>
          <w:sz w:val="28"/>
          <w:szCs w:val="28"/>
          <w:lang w:val="kk-KZ"/>
        </w:rPr>
        <w:t xml:space="preserve">Исаев А.И. </w:t>
      </w:r>
      <w:r w:rsidRPr="0039323E">
        <w:rPr>
          <w:sz w:val="28"/>
          <w:szCs w:val="28"/>
          <w:lang w:val="kk-KZ"/>
        </w:rPr>
        <w:t>Дене тәрбиесінің жеке тұлғаның дамуындағы маңыздылығы туралы</w:t>
      </w:r>
      <w:r w:rsidRPr="0039323E">
        <w:rPr>
          <w:color w:val="auto"/>
          <w:sz w:val="28"/>
          <w:szCs w:val="28"/>
          <w:lang w:val="kk-KZ"/>
        </w:rPr>
        <w:t xml:space="preserve"> </w:t>
      </w:r>
      <w:r>
        <w:rPr>
          <w:rStyle w:val="a3"/>
          <w:sz w:val="28"/>
          <w:szCs w:val="28"/>
          <w:lang w:val="kk-KZ"/>
        </w:rPr>
        <w:t>//</w:t>
      </w:r>
      <w:r w:rsidRPr="0043394F">
        <w:rPr>
          <w:rStyle w:val="a3"/>
          <w:b w:val="0"/>
          <w:sz w:val="28"/>
          <w:szCs w:val="28"/>
          <w:lang w:val="kk-KZ"/>
        </w:rPr>
        <w:t xml:space="preserve">«Қазақстанның ғылымы мен өмірі» Халықаралық ғылыми-көпшілік журналы. №12/9 (55), - Алматы, 2020. Б. 265-273 </w:t>
      </w:r>
    </w:p>
    <w:p w:rsidR="0043394F" w:rsidRPr="0039323E" w:rsidRDefault="0043394F" w:rsidP="0043394F">
      <w:pPr>
        <w:pStyle w:val="ab"/>
        <w:spacing w:before="0" w:beforeAutospacing="0" w:after="0" w:afterAutospacing="0"/>
        <w:ind w:firstLine="567"/>
        <w:jc w:val="both"/>
        <w:rPr>
          <w:rStyle w:val="a3"/>
          <w:b w:val="0"/>
          <w:bCs w:val="0"/>
          <w:sz w:val="28"/>
          <w:szCs w:val="28"/>
          <w:lang w:val="kk-KZ"/>
        </w:rPr>
      </w:pPr>
      <w:r>
        <w:rPr>
          <w:sz w:val="28"/>
          <w:szCs w:val="28"/>
          <w:lang w:val="kk-KZ"/>
        </w:rPr>
        <w:t xml:space="preserve">232 </w:t>
      </w:r>
      <w:r w:rsidRPr="0039323E">
        <w:rPr>
          <w:sz w:val="28"/>
          <w:szCs w:val="28"/>
          <w:lang w:val="kk-KZ"/>
        </w:rPr>
        <w:t>Құланова Қ.Қ., Марчибаева Ұ.С. Жалпы және арнайы дене дайындығы: оқу-әдістемелік құрал / Қ.Қ.Құланова, Ұ.С.Марчибаева. – Алматы: Эверо, 2017. – 140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43394F">
        <w:rPr>
          <w:rStyle w:val="a3"/>
          <w:b w:val="0"/>
          <w:color w:val="auto"/>
          <w:sz w:val="28"/>
          <w:szCs w:val="28"/>
          <w:lang w:val="kk-KZ"/>
        </w:rPr>
        <w:t>233</w:t>
      </w:r>
      <w:r w:rsidRPr="00B559EB">
        <w:rPr>
          <w:rStyle w:val="a3"/>
          <w:color w:val="auto"/>
          <w:sz w:val="28"/>
          <w:szCs w:val="28"/>
          <w:lang w:val="kk-KZ"/>
        </w:rPr>
        <w:t xml:space="preserve"> </w:t>
      </w:r>
      <w:r w:rsidRPr="00B559EB">
        <w:rPr>
          <w:color w:val="auto"/>
          <w:sz w:val="28"/>
          <w:szCs w:val="28"/>
          <w:lang w:val="kk-KZ"/>
        </w:rPr>
        <w:t>Далингер В.А. Обучение учащихся доказательству теорем: Учеб. пособие. - Омск, 1990. - 127 с.</w:t>
      </w:r>
    </w:p>
    <w:p w:rsidR="0043394F" w:rsidRPr="0043394F" w:rsidRDefault="0043394F" w:rsidP="0043394F">
      <w:pPr>
        <w:pStyle w:val="ab"/>
        <w:spacing w:before="0" w:beforeAutospacing="0" w:after="0" w:afterAutospacing="0"/>
        <w:ind w:firstLine="567"/>
        <w:jc w:val="both"/>
        <w:rPr>
          <w:rStyle w:val="a3"/>
          <w:b w:val="0"/>
          <w:color w:val="auto"/>
          <w:sz w:val="28"/>
          <w:szCs w:val="28"/>
          <w:lang w:val="kk-KZ"/>
        </w:rPr>
      </w:pPr>
      <w:r w:rsidRPr="0043394F">
        <w:rPr>
          <w:rStyle w:val="a3"/>
          <w:b w:val="0"/>
          <w:sz w:val="28"/>
          <w:szCs w:val="28"/>
          <w:lang w:val="kk-KZ"/>
        </w:rPr>
        <w:t xml:space="preserve">234 </w:t>
      </w:r>
      <w:r w:rsidRPr="0043394F">
        <w:rPr>
          <w:rStyle w:val="a3"/>
          <w:b w:val="0"/>
          <w:sz w:val="28"/>
          <w:szCs w:val="28"/>
        </w:rPr>
        <w:t xml:space="preserve">Спортивная метрология: учеб. пособие / М-во образования и науки Рос. Федерации, Урал. </w:t>
      </w:r>
      <w:proofErr w:type="spellStart"/>
      <w:r w:rsidRPr="0043394F">
        <w:rPr>
          <w:rStyle w:val="a3"/>
          <w:b w:val="0"/>
          <w:sz w:val="28"/>
          <w:szCs w:val="28"/>
        </w:rPr>
        <w:t>федер</w:t>
      </w:r>
      <w:proofErr w:type="spellEnd"/>
      <w:r w:rsidRPr="0043394F">
        <w:rPr>
          <w:rStyle w:val="a3"/>
          <w:b w:val="0"/>
          <w:sz w:val="28"/>
          <w:szCs w:val="28"/>
        </w:rPr>
        <w:t xml:space="preserve">. ун-т; Н.Н. Трифонова, И.В. </w:t>
      </w:r>
      <w:proofErr w:type="spellStart"/>
      <w:r w:rsidRPr="0043394F">
        <w:rPr>
          <w:rStyle w:val="a3"/>
          <w:b w:val="0"/>
          <w:sz w:val="28"/>
          <w:szCs w:val="28"/>
        </w:rPr>
        <w:t>Еркомайшвили</w:t>
      </w:r>
      <w:proofErr w:type="spellEnd"/>
      <w:r w:rsidRPr="0043394F">
        <w:rPr>
          <w:rStyle w:val="a3"/>
          <w:b w:val="0"/>
          <w:sz w:val="28"/>
          <w:szCs w:val="28"/>
        </w:rPr>
        <w:t>; науч. ред. Г.И. Семенова. – Екатеринбург: Изд-во Урал. ун-та, 2016. – 112 с.</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235</w:t>
      </w:r>
      <w:r w:rsidRPr="00B559EB">
        <w:rPr>
          <w:color w:val="auto"/>
          <w:sz w:val="28"/>
          <w:szCs w:val="28"/>
          <w:lang w:val="kk-KZ"/>
        </w:rPr>
        <w:t xml:space="preserve"> Кучугурова Н.Д. Формирование у будущего учителя умения осуществлять контроль учебно-познавательной деятельности школьников. Дисс. ... к.п.н 13.00.01 - Общая педагогика. – Ставрополь. 1996. – 195 с.</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236</w:t>
      </w:r>
      <w:r w:rsidRPr="00B559EB">
        <w:rPr>
          <w:color w:val="auto"/>
          <w:sz w:val="28"/>
          <w:szCs w:val="28"/>
          <w:lang w:val="kk-KZ"/>
        </w:rPr>
        <w:t xml:space="preserve"> Лында A.C. Дидактические основы формирования самоконт¬роля в процессе самостоятельной учебной работы учащих¬ся. - М., 1979. - 95 с.</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237</w:t>
      </w:r>
      <w:r w:rsidRPr="00B559EB">
        <w:rPr>
          <w:color w:val="auto"/>
          <w:sz w:val="28"/>
          <w:szCs w:val="28"/>
          <w:lang w:val="kk-KZ"/>
        </w:rPr>
        <w:t xml:space="preserve"> Омельченко Н.А., Ляудис В.Я. Формирование контроль¬но-корректировочных действий у студентов при обучении с помощью ЭВМ. - Воронеж, 1982. - 119 с.</w:t>
      </w:r>
    </w:p>
    <w:p w:rsidR="0043394F" w:rsidRPr="00B559EB" w:rsidRDefault="0043394F" w:rsidP="0043394F">
      <w:pPr>
        <w:pStyle w:val="ab"/>
        <w:spacing w:before="0" w:beforeAutospacing="0" w:after="0" w:afterAutospacing="0"/>
        <w:ind w:firstLine="567"/>
        <w:jc w:val="both"/>
        <w:rPr>
          <w:rStyle w:val="a3"/>
          <w:b w:val="0"/>
          <w:color w:val="auto"/>
          <w:sz w:val="28"/>
          <w:szCs w:val="28"/>
          <w:lang w:val="kk-KZ"/>
        </w:rPr>
      </w:pPr>
      <w:r w:rsidRPr="00E65369">
        <w:rPr>
          <w:color w:val="auto"/>
          <w:sz w:val="28"/>
          <w:szCs w:val="28"/>
          <w:lang w:val="kk-KZ"/>
        </w:rPr>
        <w:t>238 Ортаев Б., Исаева А.И., Туна С. Болашақ мұғалімдердің бақылау іскерліктерін қалыптастыру қажеттілігі // Ахмет Ясауи хабаршысы. 2018</w:t>
      </w:r>
    </w:p>
    <w:p w:rsidR="0043394F" w:rsidRDefault="0043394F" w:rsidP="0043394F">
      <w:pPr>
        <w:pStyle w:val="ab"/>
        <w:spacing w:before="0" w:beforeAutospacing="0" w:after="0" w:afterAutospacing="0"/>
        <w:ind w:firstLine="567"/>
        <w:jc w:val="both"/>
        <w:rPr>
          <w:color w:val="auto"/>
          <w:sz w:val="28"/>
          <w:szCs w:val="28"/>
          <w:lang w:val="kk-KZ"/>
        </w:rPr>
      </w:pPr>
      <w:r w:rsidRPr="0043394F">
        <w:rPr>
          <w:rStyle w:val="a3"/>
          <w:b w:val="0"/>
          <w:sz w:val="28"/>
          <w:szCs w:val="28"/>
          <w:lang w:val="kk-KZ"/>
        </w:rPr>
        <w:t>239 Исаев А.И.,</w:t>
      </w:r>
      <w:r>
        <w:rPr>
          <w:rStyle w:val="a3"/>
          <w:sz w:val="28"/>
          <w:szCs w:val="28"/>
          <w:lang w:val="kk-KZ"/>
        </w:rPr>
        <w:t xml:space="preserve"> </w:t>
      </w:r>
      <w:r w:rsidRPr="00C332EA">
        <w:rPr>
          <w:color w:val="auto"/>
          <w:sz w:val="28"/>
          <w:szCs w:val="28"/>
          <w:lang w:val="kk-KZ"/>
        </w:rPr>
        <w:t>Ортаев Б.Т. Болашақ жаттықтырушы-оқытушының бақылаушы құзыреттілігінің мәні мен мазмұны // Қазақстанның ғылымы мен өмірі. – Алматы.12/9 (155) 2020. Б.238-242</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lastRenderedPageBreak/>
        <w:t>2</w:t>
      </w:r>
      <w:r>
        <w:rPr>
          <w:color w:val="auto"/>
          <w:sz w:val="28"/>
          <w:szCs w:val="28"/>
          <w:lang w:val="kk-KZ"/>
        </w:rPr>
        <w:t>40</w:t>
      </w:r>
      <w:r w:rsidRPr="00B559EB">
        <w:rPr>
          <w:color w:val="auto"/>
          <w:sz w:val="28"/>
          <w:szCs w:val="28"/>
          <w:lang w:val="kk-KZ"/>
        </w:rPr>
        <w:t xml:space="preserve"> </w:t>
      </w:r>
      <w:r w:rsidRPr="00B559EB">
        <w:rPr>
          <w:bCs/>
          <w:sz w:val="28"/>
          <w:szCs w:val="28"/>
          <w:lang w:val="kk-KZ"/>
        </w:rPr>
        <w:t>Психолого-педагогический словарь для учителей и руководителей общеобразовательных учреждений. – Ростов н/Д.: Феникс, 1998. – 544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41</w:t>
      </w:r>
      <w:r w:rsidRPr="00B559EB">
        <w:rPr>
          <w:color w:val="auto"/>
          <w:sz w:val="28"/>
          <w:szCs w:val="28"/>
          <w:lang w:val="kk-KZ"/>
        </w:rPr>
        <w:t xml:space="preserve"> Сластенин В.А. Комплексная программа “Учитель советской школы” // Советская педагогика. - 1986. - № 10. - С. 64-67.</w:t>
      </w:r>
    </w:p>
    <w:p w:rsidR="0043394F" w:rsidRPr="00C332EA" w:rsidRDefault="0043394F" w:rsidP="0043394F">
      <w:pPr>
        <w:pStyle w:val="ab"/>
        <w:spacing w:before="0" w:beforeAutospacing="0" w:after="0" w:afterAutospacing="0"/>
        <w:ind w:firstLine="567"/>
        <w:jc w:val="both"/>
        <w:rPr>
          <w:color w:val="auto"/>
          <w:sz w:val="28"/>
          <w:szCs w:val="28"/>
          <w:lang w:val="kk-KZ"/>
        </w:rPr>
      </w:pPr>
      <w:r>
        <w:rPr>
          <w:sz w:val="28"/>
          <w:szCs w:val="28"/>
          <w:lang w:val="kk-KZ"/>
        </w:rPr>
        <w:t xml:space="preserve">242 </w:t>
      </w:r>
      <w:r w:rsidRPr="00C332EA">
        <w:rPr>
          <w:sz w:val="28"/>
          <w:szCs w:val="28"/>
          <w:lang w:val="kk-KZ"/>
        </w:rPr>
        <w:t>Дене шынықтыру және спорт туралы Қазақстан Республикасының Заңы. 2014 жылғы 3 шілдедегі № 228-V ҚРЗ</w:t>
      </w:r>
    </w:p>
    <w:p w:rsidR="0043394F" w:rsidRDefault="0043394F" w:rsidP="0043394F">
      <w:pPr>
        <w:pStyle w:val="ab"/>
        <w:spacing w:before="0" w:beforeAutospacing="0" w:after="0" w:afterAutospacing="0"/>
        <w:ind w:firstLine="567"/>
        <w:jc w:val="both"/>
        <w:rPr>
          <w:sz w:val="28"/>
          <w:szCs w:val="28"/>
          <w:lang w:val="kk-KZ"/>
        </w:rPr>
      </w:pPr>
      <w:r w:rsidRPr="00C332EA">
        <w:rPr>
          <w:sz w:val="28"/>
          <w:szCs w:val="28"/>
          <w:lang w:val="kk-KZ"/>
        </w:rPr>
        <w:t xml:space="preserve">243 </w:t>
      </w:r>
      <w:r w:rsidRPr="00962B4D">
        <w:rPr>
          <w:sz w:val="28"/>
          <w:szCs w:val="28"/>
          <w:lang w:val="kk-KZ"/>
        </w:rPr>
        <w:t>Макеева В. С. Профессионально-личностное развитие студента в образовательном пространстве физической культуры: монография / В.С. Макеева. Орел: ФГБОУ ВПО «Госуниверситет-УНПК», 2013. - 227 с.</w:t>
      </w:r>
    </w:p>
    <w:p w:rsidR="0043394F" w:rsidRPr="00B559EB" w:rsidRDefault="0043394F" w:rsidP="0043394F">
      <w:pPr>
        <w:pStyle w:val="ab"/>
        <w:spacing w:before="0" w:beforeAutospacing="0" w:after="0" w:afterAutospacing="0"/>
        <w:ind w:firstLine="567"/>
        <w:jc w:val="both"/>
        <w:rPr>
          <w:color w:val="auto"/>
          <w:sz w:val="28"/>
          <w:szCs w:val="28"/>
          <w:shd w:val="clear" w:color="auto" w:fill="FFFFFF"/>
          <w:lang w:val="kk-KZ"/>
        </w:rPr>
      </w:pPr>
      <w:r w:rsidRPr="00C332EA">
        <w:rPr>
          <w:sz w:val="28"/>
          <w:szCs w:val="28"/>
          <w:lang w:val="kk-KZ"/>
        </w:rPr>
        <w:t xml:space="preserve">244 </w:t>
      </w:r>
      <w:proofErr w:type="spellStart"/>
      <w:r w:rsidRPr="00B559EB">
        <w:rPr>
          <w:color w:val="auto"/>
          <w:sz w:val="28"/>
          <w:szCs w:val="28"/>
          <w:shd w:val="clear" w:color="auto" w:fill="FFFFFF"/>
        </w:rPr>
        <w:t>Ильинич</w:t>
      </w:r>
      <w:proofErr w:type="spellEnd"/>
      <w:r w:rsidRPr="00B559EB">
        <w:rPr>
          <w:color w:val="auto"/>
          <w:sz w:val="28"/>
          <w:szCs w:val="28"/>
          <w:shd w:val="clear" w:color="auto" w:fill="FFFFFF"/>
        </w:rPr>
        <w:t xml:space="preserve"> В.И. Физическая культура студента: Учебник / Под ред. В.И. </w:t>
      </w:r>
      <w:proofErr w:type="spellStart"/>
      <w:r w:rsidRPr="00B559EB">
        <w:rPr>
          <w:color w:val="auto"/>
          <w:sz w:val="28"/>
          <w:szCs w:val="28"/>
          <w:shd w:val="clear" w:color="auto" w:fill="FFFFFF"/>
        </w:rPr>
        <w:t>Ильинича</w:t>
      </w:r>
      <w:proofErr w:type="spellEnd"/>
      <w:r w:rsidRPr="00B559EB">
        <w:rPr>
          <w:color w:val="auto"/>
          <w:sz w:val="28"/>
          <w:szCs w:val="28"/>
          <w:shd w:val="clear" w:color="auto" w:fill="FFFFFF"/>
        </w:rPr>
        <w:t>. М.: Гардарики, 2005 -448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962B4D">
        <w:rPr>
          <w:sz w:val="28"/>
          <w:szCs w:val="28"/>
          <w:lang w:val="kk-KZ"/>
        </w:rPr>
        <w:t xml:space="preserve">245 </w:t>
      </w:r>
      <w:r w:rsidRPr="00B559EB">
        <w:rPr>
          <w:color w:val="auto"/>
          <w:sz w:val="28"/>
          <w:szCs w:val="28"/>
        </w:rPr>
        <w:t>Фокин Ю.Г. Преподавание и воспитание в высшей школе: Методология, цели и содержание, творчество. – М.: Академия, 2002. – 224 с.</w:t>
      </w:r>
    </w:p>
    <w:p w:rsidR="0043394F" w:rsidRDefault="0043394F" w:rsidP="0043394F">
      <w:pPr>
        <w:pStyle w:val="ab"/>
        <w:spacing w:before="0" w:beforeAutospacing="0" w:after="0" w:afterAutospacing="0"/>
        <w:ind w:firstLine="567"/>
        <w:jc w:val="both"/>
        <w:rPr>
          <w:sz w:val="28"/>
          <w:szCs w:val="28"/>
          <w:lang w:val="kk-KZ"/>
        </w:rPr>
      </w:pPr>
      <w:r w:rsidRPr="00A5652E">
        <w:rPr>
          <w:sz w:val="28"/>
          <w:szCs w:val="28"/>
          <w:lang w:val="kk-KZ"/>
        </w:rPr>
        <w:t>246 Станкин М.И. Профессиональные способности педагога: Акмеология воспитания, обучения. - М., 1998. - 368 с.</w:t>
      </w:r>
    </w:p>
    <w:p w:rsidR="0043394F" w:rsidRDefault="0043394F" w:rsidP="0043394F">
      <w:pPr>
        <w:pStyle w:val="ab"/>
        <w:spacing w:before="0" w:beforeAutospacing="0" w:after="0" w:afterAutospacing="0"/>
        <w:ind w:firstLine="567"/>
        <w:jc w:val="both"/>
        <w:rPr>
          <w:sz w:val="28"/>
          <w:szCs w:val="28"/>
          <w:lang w:val="kk-KZ"/>
        </w:rPr>
      </w:pPr>
      <w:r w:rsidRPr="004B6069">
        <w:rPr>
          <w:sz w:val="28"/>
          <w:szCs w:val="28"/>
          <w:lang w:val="kk-KZ"/>
        </w:rPr>
        <w:t>247 Кузьмина Н.В. Мастерство учителя как фактор развития способностей учащихся / Н.В. Кузьмина // Вопр. психологии. 1984. №1. -С.41-45.</w:t>
      </w:r>
    </w:p>
    <w:p w:rsidR="0043394F" w:rsidRDefault="0043394F" w:rsidP="0043394F">
      <w:pPr>
        <w:pStyle w:val="ab"/>
        <w:spacing w:before="0" w:beforeAutospacing="0" w:after="0" w:afterAutospacing="0"/>
        <w:ind w:firstLine="567"/>
        <w:jc w:val="both"/>
        <w:rPr>
          <w:sz w:val="28"/>
          <w:szCs w:val="28"/>
          <w:lang w:val="kk-KZ"/>
        </w:rPr>
      </w:pPr>
      <w:r w:rsidRPr="004B6069">
        <w:rPr>
          <w:sz w:val="28"/>
          <w:szCs w:val="28"/>
          <w:lang w:val="kk-KZ"/>
        </w:rPr>
        <w:t>248  Ильин Е.П. Психология физического воспитания: учеб. пособие для студ. пед. ин-тов. - М.: Просвещение. 1987. - 287 с.</w:t>
      </w:r>
    </w:p>
    <w:p w:rsidR="0043394F" w:rsidRDefault="0043394F" w:rsidP="0043394F">
      <w:pPr>
        <w:pStyle w:val="ab"/>
        <w:spacing w:before="0" w:beforeAutospacing="0" w:after="0" w:afterAutospacing="0"/>
        <w:ind w:firstLine="567"/>
        <w:jc w:val="both"/>
        <w:rPr>
          <w:sz w:val="28"/>
          <w:szCs w:val="28"/>
          <w:lang w:val="kk-KZ"/>
        </w:rPr>
      </w:pPr>
      <w:r w:rsidRPr="004B6069">
        <w:rPr>
          <w:sz w:val="28"/>
          <w:szCs w:val="28"/>
          <w:lang w:val="kk-KZ"/>
        </w:rPr>
        <w:t>249 Зязюн И.А. Основы педагогического мастерства / И.А. Зязюн, И.Ф. Кривонос, Н.Н. Тарасевич и др. - М.: Просвещение, 1989. - 302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50</w:t>
      </w:r>
      <w:r w:rsidRPr="00B559EB">
        <w:rPr>
          <w:color w:val="auto"/>
          <w:sz w:val="28"/>
          <w:szCs w:val="28"/>
          <w:lang w:val="kk-KZ"/>
        </w:rPr>
        <w:t xml:space="preserve"> Талызина И. Ф. Формирование познавательной деятельности учащихся. - М., 1983. - 96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51</w:t>
      </w:r>
      <w:r w:rsidRPr="00B559EB">
        <w:rPr>
          <w:color w:val="auto"/>
          <w:sz w:val="28"/>
          <w:szCs w:val="28"/>
          <w:lang w:val="kk-KZ"/>
        </w:rPr>
        <w:t xml:space="preserve"> Гальперин П.Я. Формирование умственных действий // Хрестоматия по общей психологии. Психология мышления. - М., 1981. - С. 78-86.,</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52</w:t>
      </w:r>
      <w:r w:rsidRPr="00B559EB">
        <w:rPr>
          <w:color w:val="FF0000"/>
          <w:sz w:val="28"/>
          <w:szCs w:val="28"/>
          <w:lang w:val="kk-KZ"/>
        </w:rPr>
        <w:t xml:space="preserve"> </w:t>
      </w:r>
      <w:r w:rsidRPr="00B559EB">
        <w:rPr>
          <w:color w:val="auto"/>
          <w:sz w:val="28"/>
          <w:szCs w:val="28"/>
          <w:lang w:val="kk-KZ"/>
        </w:rPr>
        <w:t>Талызина Н.Ф. Теоретические основы контроля в учебном процессе. - М., 1983. - 96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53</w:t>
      </w:r>
      <w:r w:rsidRPr="00B559EB">
        <w:rPr>
          <w:color w:val="auto"/>
          <w:sz w:val="28"/>
          <w:szCs w:val="28"/>
          <w:lang w:val="kk-KZ"/>
        </w:rPr>
        <w:t xml:space="preserve"> Раченко И.П. НОТ учителя: Кн. для учителя. - 2-е изд., перераб. и доп. - М., 1989. - 238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54</w:t>
      </w:r>
      <w:r w:rsidRPr="00B559EB">
        <w:rPr>
          <w:color w:val="auto"/>
          <w:sz w:val="28"/>
          <w:szCs w:val="28"/>
          <w:lang w:val="kk-KZ"/>
        </w:rPr>
        <w:t xml:space="preserve"> Кондрев С.В., Шумаров В.Б. Некоторые вопросы применения методики В.Ф. Шаталова в условиях подготовки специалистов в сокращенные сроки: Методические рекомендации. - Пенза, 1991. - 126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 xml:space="preserve">55 </w:t>
      </w:r>
      <w:r w:rsidRPr="00B559EB">
        <w:rPr>
          <w:color w:val="auto"/>
          <w:sz w:val="28"/>
          <w:szCs w:val="28"/>
          <w:lang w:val="kk-KZ"/>
        </w:rPr>
        <w:t>Новиков А.М. Процесс и методы формирования трудовых умений: Профпедагогика / А.М. Новиков. – М.: Высшая школа, 1986. – 288 с.</w:t>
      </w:r>
    </w:p>
    <w:p w:rsidR="0043394F" w:rsidRPr="00B559EB" w:rsidRDefault="0043394F" w:rsidP="0043394F">
      <w:pPr>
        <w:pStyle w:val="ab"/>
        <w:spacing w:before="0" w:beforeAutospacing="0" w:after="0" w:afterAutospacing="0"/>
        <w:ind w:firstLine="567"/>
        <w:jc w:val="both"/>
        <w:rPr>
          <w:sz w:val="28"/>
          <w:szCs w:val="28"/>
          <w:lang w:val="kk-KZ"/>
        </w:rPr>
      </w:pPr>
      <w:r w:rsidRPr="00B559EB">
        <w:rPr>
          <w:sz w:val="28"/>
          <w:szCs w:val="28"/>
          <w:lang w:val="kk-KZ"/>
        </w:rPr>
        <w:t>2</w:t>
      </w:r>
      <w:r>
        <w:rPr>
          <w:sz w:val="28"/>
          <w:szCs w:val="28"/>
          <w:lang w:val="kk-KZ"/>
        </w:rPr>
        <w:t>56</w:t>
      </w:r>
      <w:r w:rsidRPr="00B559EB">
        <w:rPr>
          <w:sz w:val="28"/>
          <w:szCs w:val="28"/>
          <w:lang w:val="kk-KZ"/>
        </w:rPr>
        <w:t xml:space="preserve"> Бабанский Ю.К. Избранные педагогические труды. -М.: Педагогика, 1989. -560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57</w:t>
      </w:r>
      <w:r w:rsidRPr="00B559EB">
        <w:rPr>
          <w:color w:val="auto"/>
          <w:sz w:val="28"/>
          <w:szCs w:val="28"/>
          <w:lang w:val="kk-KZ"/>
        </w:rPr>
        <w:t xml:space="preserve"> </w:t>
      </w:r>
      <w:r w:rsidRPr="00B559EB">
        <w:rPr>
          <w:sz w:val="28"/>
          <w:szCs w:val="28"/>
          <w:lang w:val="kk-KZ"/>
        </w:rPr>
        <w:t>Васильев Ю.К. Политехническая подготовка учителей средней школы. – М.: Педагогика, 1978. -175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58</w:t>
      </w:r>
      <w:r w:rsidRPr="00B559EB">
        <w:rPr>
          <w:color w:val="auto"/>
          <w:sz w:val="28"/>
          <w:szCs w:val="28"/>
          <w:lang w:val="kk-KZ"/>
        </w:rPr>
        <w:t xml:space="preserve"> Әлімов А.Қ. Интербелсенді әдістемені ЖОО-да қолдану мәселелері. Оқу құралы / А.Қ.Әлімов. – Алматы, 2013. – 448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sz w:val="28"/>
          <w:szCs w:val="28"/>
          <w:lang w:val="kk-KZ"/>
        </w:rPr>
        <w:t>2</w:t>
      </w:r>
      <w:r>
        <w:rPr>
          <w:sz w:val="28"/>
          <w:szCs w:val="28"/>
          <w:lang w:val="kk-KZ"/>
        </w:rPr>
        <w:t>59</w:t>
      </w:r>
      <w:r w:rsidRPr="00B559EB">
        <w:rPr>
          <w:sz w:val="28"/>
          <w:szCs w:val="28"/>
          <w:lang w:val="kk-KZ"/>
        </w:rPr>
        <w:t xml:space="preserve"> Қуанышев Т.Ш. Подготовка будущих учителей физической культуры средствами национальных игр. Дисс...канд.пед.наук. –Алматы, 1994. -126 с.</w:t>
      </w:r>
    </w:p>
    <w:p w:rsidR="0043394F" w:rsidRPr="00B559EB" w:rsidRDefault="0043394F" w:rsidP="0043394F">
      <w:pPr>
        <w:pStyle w:val="ab"/>
        <w:spacing w:before="0" w:beforeAutospacing="0" w:after="0" w:afterAutospacing="0"/>
        <w:ind w:firstLine="567"/>
        <w:jc w:val="both"/>
        <w:rPr>
          <w:sz w:val="28"/>
          <w:szCs w:val="28"/>
          <w:lang w:val="kk-KZ"/>
        </w:rPr>
      </w:pPr>
      <w:r w:rsidRPr="00B559EB">
        <w:rPr>
          <w:sz w:val="28"/>
          <w:szCs w:val="28"/>
          <w:lang w:val="kk-KZ"/>
        </w:rPr>
        <w:t>2</w:t>
      </w:r>
      <w:r>
        <w:rPr>
          <w:sz w:val="28"/>
          <w:szCs w:val="28"/>
          <w:lang w:val="kk-KZ"/>
        </w:rPr>
        <w:t>60</w:t>
      </w:r>
      <w:r w:rsidRPr="00B559EB">
        <w:rPr>
          <w:sz w:val="28"/>
          <w:szCs w:val="28"/>
          <w:lang w:val="kk-KZ"/>
        </w:rPr>
        <w:t xml:space="preserve"> Таникеев М.Т. Теория и практика взаимовляния национальных и интернациональных факторов в развития физического воспитания и спорта в Казахстане. Автореф. дисс...докт.пед.наук. – Алматы. 1998. – 45 с.</w:t>
      </w:r>
    </w:p>
    <w:p w:rsidR="0043394F" w:rsidRPr="00B559EB" w:rsidRDefault="0043394F" w:rsidP="0043394F">
      <w:pPr>
        <w:pStyle w:val="ab"/>
        <w:spacing w:before="0" w:beforeAutospacing="0" w:after="0" w:afterAutospacing="0"/>
        <w:ind w:firstLine="567"/>
        <w:jc w:val="both"/>
        <w:rPr>
          <w:sz w:val="28"/>
          <w:szCs w:val="28"/>
          <w:lang w:val="kk-KZ"/>
        </w:rPr>
      </w:pPr>
      <w:r w:rsidRPr="00B559EB">
        <w:rPr>
          <w:sz w:val="28"/>
          <w:szCs w:val="28"/>
          <w:lang w:val="kk-KZ"/>
        </w:rPr>
        <w:lastRenderedPageBreak/>
        <w:t>2</w:t>
      </w:r>
      <w:r>
        <w:rPr>
          <w:sz w:val="28"/>
          <w:szCs w:val="28"/>
          <w:lang w:val="kk-KZ"/>
        </w:rPr>
        <w:t>61</w:t>
      </w:r>
      <w:r w:rsidRPr="00B559EB">
        <w:rPr>
          <w:sz w:val="28"/>
          <w:szCs w:val="28"/>
          <w:lang w:val="kk-KZ"/>
        </w:rPr>
        <w:t xml:space="preserve">  5В010800 – Дене шынықтыру және спорт мамандығы бойынша ҚР МЖМБС 6.08.064-2010. – Астана. 2010. – 43 б.</w:t>
      </w:r>
    </w:p>
    <w:p w:rsidR="0043394F" w:rsidRPr="00626748" w:rsidRDefault="0043394F" w:rsidP="0043394F">
      <w:pPr>
        <w:pStyle w:val="ab"/>
        <w:spacing w:before="0" w:beforeAutospacing="0" w:after="0" w:afterAutospacing="0"/>
        <w:ind w:firstLine="567"/>
        <w:jc w:val="both"/>
        <w:rPr>
          <w:color w:val="auto"/>
          <w:sz w:val="28"/>
          <w:szCs w:val="28"/>
          <w:lang w:val="kk-KZ"/>
        </w:rPr>
      </w:pPr>
      <w:r w:rsidRPr="00626748">
        <w:rPr>
          <w:color w:val="auto"/>
          <w:sz w:val="28"/>
          <w:szCs w:val="28"/>
          <w:lang w:val="kk-KZ"/>
        </w:rPr>
        <w:t>262 Исаев А.И. Болашақ жаттықтырушы-оқытушылардың бақылаушы құзыреттілігі және оларды жетілдіру жолдары // Ясауи университетінің хабаршысы. – 2022. – №1. (123) Б.185-189</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63</w:t>
      </w:r>
      <w:r w:rsidRPr="00B559EB">
        <w:rPr>
          <w:color w:val="auto"/>
          <w:sz w:val="28"/>
          <w:szCs w:val="28"/>
          <w:lang w:val="kk-KZ"/>
        </w:rPr>
        <w:t xml:space="preserve"> Мусабекова Г., Туна С. Болашақ мұғалімнің бақылау-бағалау құзыреттілігін қалыптастыру жолдары // Ясауи университетінің хабаршысы, №2 (124), 2022. Б.105-118.</w:t>
      </w:r>
    </w:p>
    <w:p w:rsidR="0043394F" w:rsidRPr="003F2E98" w:rsidRDefault="0043394F" w:rsidP="0043394F">
      <w:pPr>
        <w:pStyle w:val="ab"/>
        <w:spacing w:before="0" w:beforeAutospacing="0" w:after="0" w:afterAutospacing="0"/>
        <w:ind w:firstLine="567"/>
        <w:jc w:val="both"/>
        <w:rPr>
          <w:sz w:val="28"/>
          <w:szCs w:val="28"/>
          <w:lang w:val="en-US"/>
        </w:rPr>
      </w:pPr>
      <w:r w:rsidRPr="00B82136">
        <w:rPr>
          <w:sz w:val="28"/>
          <w:szCs w:val="28"/>
          <w:lang w:val="kk-KZ"/>
        </w:rPr>
        <w:t xml:space="preserve">264 Туна С., Исаев А. Вопросы формирования готовности будущих учителей к оцениванию результатов обучения учащихся // Рroblems and prospects of professional education development in the 21st century. </w:t>
      </w:r>
      <w:r w:rsidRPr="003F2E98">
        <w:rPr>
          <w:sz w:val="28"/>
          <w:szCs w:val="28"/>
          <w:lang w:val="en-US"/>
        </w:rPr>
        <w:t xml:space="preserve">Materials of the IX international scientific conference on April 10–11, </w:t>
      </w:r>
      <w:r w:rsidRPr="00B82136">
        <w:rPr>
          <w:sz w:val="28"/>
          <w:szCs w:val="28"/>
        </w:rPr>
        <w:t>Москва</w:t>
      </w:r>
      <w:r w:rsidRPr="003F2E98">
        <w:rPr>
          <w:sz w:val="28"/>
          <w:szCs w:val="28"/>
          <w:lang w:val="en-US"/>
        </w:rPr>
        <w:t xml:space="preserve"> – 2019 </w:t>
      </w:r>
      <w:r w:rsidRPr="00B82136">
        <w:rPr>
          <w:sz w:val="28"/>
          <w:szCs w:val="28"/>
        </w:rPr>
        <w:t>г</w:t>
      </w:r>
      <w:r w:rsidRPr="003F2E98">
        <w:rPr>
          <w:sz w:val="28"/>
          <w:szCs w:val="28"/>
          <w:lang w:val="en-US"/>
        </w:rPr>
        <w:t xml:space="preserve">. </w:t>
      </w:r>
      <w:r w:rsidRPr="00B82136">
        <w:rPr>
          <w:sz w:val="28"/>
          <w:szCs w:val="28"/>
        </w:rPr>
        <w:t>р</w:t>
      </w:r>
      <w:r w:rsidRPr="003F2E98">
        <w:rPr>
          <w:sz w:val="28"/>
          <w:szCs w:val="28"/>
          <w:lang w:val="en-US"/>
        </w:rPr>
        <w:t>.32-35</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65</w:t>
      </w:r>
      <w:r w:rsidRPr="00B559EB">
        <w:rPr>
          <w:color w:val="auto"/>
          <w:sz w:val="28"/>
          <w:szCs w:val="28"/>
          <w:lang w:val="kk-KZ"/>
        </w:rPr>
        <w:t xml:space="preserve"> Donchenko V., Zhamardiy V., Shkola O., Kabatska O., Fomenko V. Health-saving competencies in physical education of students. Wiadomości Lekarskie 2020, tom LXXIII, nr 1. Р.145-150</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 xml:space="preserve">66 </w:t>
      </w:r>
      <w:r w:rsidRPr="00B559EB">
        <w:rPr>
          <w:color w:val="auto"/>
          <w:sz w:val="28"/>
          <w:szCs w:val="28"/>
          <w:lang w:val="kk-KZ"/>
        </w:rPr>
        <w:t xml:space="preserve"> Zhabakov V., Zhabakova T., Kravtsova L. Transdisciplinary methods of the future physical culture teacher’s soft skills competencies formation. First International Scientific-Practical Conference “Actual Issues of Physical Education and Innovation in Sports” (PES 2020). Volume 26, 2020</w:t>
      </w:r>
    </w:p>
    <w:p w:rsidR="0043394F"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67</w:t>
      </w:r>
      <w:r w:rsidRPr="00B559EB">
        <w:rPr>
          <w:color w:val="auto"/>
          <w:sz w:val="28"/>
          <w:szCs w:val="28"/>
          <w:lang w:val="kk-KZ"/>
        </w:rPr>
        <w:t xml:space="preserve"> Осипов А.Ю., Гольм Л.А., Михайлова С.А. Формирование здоровьесберегающих компетенций будущих специалистов средствами физического воспитания / Вестник Череповецкого государственного университета. 2012. № 2. Т. 2. - С.178-182</w:t>
      </w:r>
    </w:p>
    <w:p w:rsidR="0043394F" w:rsidRPr="00B0338C" w:rsidRDefault="0043394F" w:rsidP="0043394F">
      <w:pPr>
        <w:pStyle w:val="ab"/>
        <w:spacing w:before="0" w:beforeAutospacing="0" w:after="0" w:afterAutospacing="0"/>
        <w:ind w:firstLine="567"/>
        <w:jc w:val="both"/>
        <w:rPr>
          <w:sz w:val="28"/>
          <w:szCs w:val="28"/>
          <w:lang w:val="kk-KZ"/>
        </w:rPr>
      </w:pPr>
      <w:r w:rsidRPr="00B0338C">
        <w:rPr>
          <w:sz w:val="28"/>
          <w:szCs w:val="28"/>
          <w:lang w:val="kk-KZ"/>
        </w:rPr>
        <w:t>268 Cыдықов Н.Т., Құлбaев А.Т., Келдіқұлов Ғ.Қ., Абдреимовa К. А. Жоғары білікті спортшыларды даярлауды басқаруды ұйымдастыру // Дене тәрбиесінің теориясы мен әдістемесі. №3 (57). 2019. б.147-151</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269</w:t>
      </w:r>
      <w:r w:rsidRPr="00B559EB">
        <w:rPr>
          <w:color w:val="auto"/>
          <w:sz w:val="28"/>
          <w:szCs w:val="28"/>
          <w:lang w:val="kk-KZ"/>
        </w:rPr>
        <w:t xml:space="preserve"> Максутова И.О.</w:t>
      </w:r>
      <w:r w:rsidRPr="00B559EB">
        <w:rPr>
          <w:b/>
          <w:color w:val="auto"/>
          <w:sz w:val="28"/>
          <w:szCs w:val="28"/>
          <w:lang w:val="kk-KZ"/>
        </w:rPr>
        <w:t xml:space="preserve"> </w:t>
      </w:r>
      <w:r w:rsidRPr="00B559EB">
        <w:rPr>
          <w:color w:val="auto"/>
          <w:sz w:val="28"/>
          <w:szCs w:val="28"/>
        </w:rPr>
        <w:t xml:space="preserve">Педагогические основы формирования технологической компетентности начинающих преподавателей военного вуза в системе дополнительного образования. 6D106200 -  </w:t>
      </w:r>
      <w:r w:rsidRPr="00B559EB">
        <w:rPr>
          <w:b/>
          <w:color w:val="auto"/>
          <w:sz w:val="28"/>
          <w:szCs w:val="28"/>
          <w:lang w:val="kk-KZ"/>
        </w:rPr>
        <w:t xml:space="preserve"> </w:t>
      </w:r>
      <w:proofErr w:type="spellStart"/>
      <w:r w:rsidRPr="00B559EB">
        <w:rPr>
          <w:color w:val="auto"/>
          <w:sz w:val="28"/>
          <w:szCs w:val="28"/>
        </w:rPr>
        <w:t>дисс</w:t>
      </w:r>
      <w:proofErr w:type="spellEnd"/>
      <w:r w:rsidRPr="00B559EB">
        <w:rPr>
          <w:color w:val="auto"/>
          <w:sz w:val="28"/>
          <w:szCs w:val="28"/>
          <w:lang w:val="kk-KZ"/>
        </w:rPr>
        <w:t xml:space="preserve">... </w:t>
      </w:r>
      <w:r w:rsidRPr="00B559EB">
        <w:rPr>
          <w:color w:val="auto"/>
          <w:sz w:val="28"/>
          <w:szCs w:val="28"/>
        </w:rPr>
        <w:t>на соискание степени доктора философии (</w:t>
      </w:r>
      <w:proofErr w:type="spellStart"/>
      <w:r w:rsidRPr="00B559EB">
        <w:rPr>
          <w:color w:val="auto"/>
          <w:sz w:val="28"/>
          <w:szCs w:val="28"/>
        </w:rPr>
        <w:t>PhD</w:t>
      </w:r>
      <w:proofErr w:type="spellEnd"/>
      <w:r w:rsidRPr="00B559EB">
        <w:rPr>
          <w:color w:val="auto"/>
          <w:sz w:val="28"/>
          <w:szCs w:val="28"/>
          <w:lang w:val="kk-KZ"/>
        </w:rPr>
        <w:t>). – Алматы: 2019. – 220 с.</w:t>
      </w:r>
    </w:p>
    <w:p w:rsidR="0043394F" w:rsidRPr="00B559EB" w:rsidRDefault="0043394F" w:rsidP="0043394F">
      <w:pPr>
        <w:pStyle w:val="ab"/>
        <w:spacing w:before="0" w:beforeAutospacing="0" w:after="0" w:afterAutospacing="0"/>
        <w:ind w:firstLine="567"/>
        <w:jc w:val="both"/>
        <w:rPr>
          <w:strike/>
          <w:color w:val="auto"/>
          <w:sz w:val="28"/>
          <w:szCs w:val="28"/>
          <w:lang w:val="kk-KZ"/>
        </w:rPr>
      </w:pPr>
      <w:r w:rsidRPr="00B559EB">
        <w:rPr>
          <w:color w:val="auto"/>
          <w:sz w:val="28"/>
          <w:szCs w:val="28"/>
          <w:lang w:val="kk-KZ"/>
        </w:rPr>
        <w:t>2</w:t>
      </w:r>
      <w:r>
        <w:rPr>
          <w:color w:val="auto"/>
          <w:sz w:val="28"/>
          <w:szCs w:val="28"/>
          <w:lang w:val="kk-KZ"/>
        </w:rPr>
        <w:t>70</w:t>
      </w:r>
      <w:r w:rsidRPr="00B559EB">
        <w:rPr>
          <w:color w:val="auto"/>
          <w:sz w:val="28"/>
          <w:szCs w:val="28"/>
          <w:lang w:val="kk-KZ"/>
        </w:rPr>
        <w:t xml:space="preserve"> Шумилова, Н.Н. Управление качеством подготовки специалистов / Н.Н. Шумилова // Специалист. − 2007. − № 3. − С. 18−19.</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71</w:t>
      </w:r>
      <w:r w:rsidRPr="00B559EB">
        <w:rPr>
          <w:color w:val="auto"/>
          <w:sz w:val="28"/>
          <w:szCs w:val="28"/>
          <w:lang w:val="kk-KZ"/>
        </w:rPr>
        <w:t xml:space="preserve"> Абдуллаева П.Т. Диaгнoстичeскaя кoмпeтeнтнoсть будущих пeдaгoгoв- психoлoгoв в унивeрситeтскoй срeдe: сущность и содержание // Вестник КазНУ. Серия педагогическая. – 2016.- № 3.- (49).</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72</w:t>
      </w:r>
      <w:r w:rsidRPr="00B559EB">
        <w:rPr>
          <w:color w:val="auto"/>
          <w:sz w:val="28"/>
          <w:szCs w:val="28"/>
          <w:lang w:val="kk-KZ"/>
        </w:rPr>
        <w:t xml:space="preserve"> Штофф В.А. Моделирование и философия. – Москва-Ленинград: Наука, 1966. – 240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73</w:t>
      </w:r>
      <w:r w:rsidRPr="00B559EB">
        <w:rPr>
          <w:color w:val="auto"/>
          <w:sz w:val="28"/>
          <w:szCs w:val="28"/>
          <w:lang w:val="kk-KZ"/>
        </w:rPr>
        <w:t xml:space="preserve"> Педагогикалық энциклопедиялық сөздік. - Алматы, 1986. - 291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74</w:t>
      </w:r>
      <w:r w:rsidRPr="00B559EB">
        <w:rPr>
          <w:color w:val="auto"/>
          <w:sz w:val="28"/>
          <w:szCs w:val="28"/>
          <w:lang w:val="kk-KZ"/>
        </w:rPr>
        <w:t xml:space="preserve"> Нұрғалиев Р.Н., Ақмамбетов Ғ.Ғ., Әбділдин Ж.М., т.б. Философиялық сөздік. - Алматы: Қазақ энциклопедиясы, 1996. - 525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75</w:t>
      </w:r>
      <w:r w:rsidRPr="00B559EB">
        <w:rPr>
          <w:color w:val="auto"/>
          <w:sz w:val="28"/>
          <w:szCs w:val="28"/>
          <w:lang w:val="kk-KZ"/>
        </w:rPr>
        <w:t xml:space="preserve"> Қазақша-орысша аударма сөздік. - Алматы, 1989. - 425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76</w:t>
      </w:r>
      <w:r w:rsidRPr="00B559EB">
        <w:rPr>
          <w:color w:val="auto"/>
          <w:sz w:val="28"/>
          <w:szCs w:val="28"/>
          <w:lang w:val="kk-KZ"/>
        </w:rPr>
        <w:t xml:space="preserve"> Қазақ тілінің түсіндірме сөздігі. 8 том. //Жалпы редакцияны басқарған Қазақ ССР ғылым академиясының корреспондент мүшесі – А.Ы.Ысқақов. -Алматы: Ғылым, 1985, - 122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lastRenderedPageBreak/>
        <w:t>2</w:t>
      </w:r>
      <w:r>
        <w:rPr>
          <w:color w:val="auto"/>
          <w:sz w:val="28"/>
          <w:szCs w:val="28"/>
          <w:lang w:val="kk-KZ"/>
        </w:rPr>
        <w:t>77</w:t>
      </w:r>
      <w:r w:rsidRPr="00B559EB">
        <w:rPr>
          <w:color w:val="auto"/>
          <w:sz w:val="28"/>
          <w:szCs w:val="28"/>
          <w:lang w:val="kk-KZ"/>
        </w:rPr>
        <w:t xml:space="preserve"> Правдов М.А. Формирование профессиональных компетенций у студентов факультета физической культуры педагогического вуза на основе проведения конкурсов профессионального мастерства / М.А. Правдов, Н.Б. Павлюк, Д.М. Правдов, А.В. Корнев // Современные исследования социальных проблем (электронный научный журнал). 2012. № 9 (17). С. 70.</w:t>
      </w:r>
    </w:p>
    <w:p w:rsidR="0043394F" w:rsidRPr="0043394F"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78</w:t>
      </w:r>
      <w:r w:rsidRPr="00B559EB">
        <w:rPr>
          <w:color w:val="auto"/>
          <w:sz w:val="28"/>
          <w:szCs w:val="28"/>
          <w:lang w:val="kk-KZ"/>
        </w:rPr>
        <w:t xml:space="preserve"> Рагозина Г.А., Панская Е.С., Манжосова И.В.. Структура и содержание профессиональной педагогической компетентности учителя русского языка средней общеобразовательной школы // Профессиональное образование в России и за рубежом 1 (33) 2019. С. 94-99. </w:t>
      </w:r>
      <w:hyperlink r:id="rId19" w:history="1">
        <w:r w:rsidRPr="0043394F">
          <w:rPr>
            <w:rStyle w:val="a5"/>
            <w:color w:val="auto"/>
            <w:sz w:val="28"/>
            <w:szCs w:val="28"/>
            <w:u w:val="none"/>
            <w:lang w:val="kk-KZ"/>
          </w:rPr>
          <w:t>https://cyberleninka.ru/article/n/struktura-i-soderzhanie-professionalnoy-pedagogicheskoy-kompetentnosti-uchitelya-russkogo-yazyka-sredney-obscheobrazovatelnoy</w:t>
        </w:r>
      </w:hyperlink>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79</w:t>
      </w:r>
      <w:r w:rsidRPr="00B559EB">
        <w:rPr>
          <w:color w:val="auto"/>
          <w:sz w:val="28"/>
          <w:szCs w:val="28"/>
          <w:lang w:val="kk-KZ"/>
        </w:rPr>
        <w:t xml:space="preserve"> Шeктибaeв Н.А. «Ядро және элементар бөлшектер физикасы» элективті курсын оқыту барысында бoлaшaқ физикa мұғaлімдepінің пәндік құзыреттілігін дaмыту әдістемесі. 6D011000 - Физика мамандығы бойынша Философия докторы (PhD) дәрежесін алу үшін дайындалған диссертация.- Алматы. 2022. – 247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80</w:t>
      </w:r>
      <w:r w:rsidRPr="00B559EB">
        <w:rPr>
          <w:color w:val="auto"/>
          <w:sz w:val="28"/>
          <w:szCs w:val="28"/>
          <w:lang w:val="kk-KZ"/>
        </w:rPr>
        <w:t xml:space="preserve"> Тихомиров Ю.В., Правдов М.А. Модель формирования профессиональной компетентности у будущих учителей физической культуры на основе совершенствования методики преподавания базовых и новых видов физкультурно-спортивной деятельности // Современные исследования социальных проблем (электронный научный журнал), Modern Research of Social Problems, №3(47), 2015. – С.164-172</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81</w:t>
      </w:r>
      <w:r w:rsidRPr="00B559EB">
        <w:rPr>
          <w:color w:val="auto"/>
          <w:sz w:val="28"/>
          <w:szCs w:val="28"/>
          <w:lang w:val="kk-KZ"/>
        </w:rPr>
        <w:t xml:space="preserve"> Абрамова В.В. Формирование профессиональной компетентности будущих учителей физической культуры: Дис. ... канд. пед. наук. – Тирасполь, 2006. 229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82</w:t>
      </w:r>
      <w:r w:rsidRPr="00B559EB">
        <w:rPr>
          <w:color w:val="auto"/>
          <w:sz w:val="28"/>
          <w:szCs w:val="28"/>
          <w:lang w:val="kk-KZ"/>
        </w:rPr>
        <w:t xml:space="preserve"> Лубышева Л.И. и др. Спортизация в общеобразовательной школе/ под общ. ред. докт. педаг. наук, профессора Л.И. Лубышевой. – Москва: Научно издательский центр «Теория и практика физической культуры и спорта», 2009. С. 44.</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83</w:t>
      </w:r>
      <w:r w:rsidRPr="00B559EB">
        <w:rPr>
          <w:color w:val="auto"/>
          <w:sz w:val="28"/>
          <w:szCs w:val="28"/>
          <w:lang w:val="kk-KZ"/>
        </w:rPr>
        <w:t xml:space="preserve"> Abishova G., Andreeva N., Issayev G., Issayev A., Mynbayeva B. The application problem of project-based learning technology in higher education of Kazakhstan. EurAsian Journal of BioSciences Eurasia J Biosci 14, 781-789 (2020). Р.781-789</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84</w:t>
      </w:r>
      <w:r w:rsidRPr="00B559EB">
        <w:rPr>
          <w:color w:val="auto"/>
          <w:sz w:val="28"/>
          <w:szCs w:val="28"/>
          <w:lang w:val="kk-KZ"/>
        </w:rPr>
        <w:t xml:space="preserve"> Аванесов В.С. Основы научной организации педагогического контроля в высш. школе. - М.,1989. – 167с.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85</w:t>
      </w:r>
      <w:r w:rsidRPr="00B559EB">
        <w:rPr>
          <w:color w:val="auto"/>
          <w:sz w:val="28"/>
          <w:szCs w:val="28"/>
          <w:lang w:val="kk-KZ"/>
        </w:rPr>
        <w:t xml:space="preserve"> Сластенин В.А. Педагогика: учебник для студ. высш. учебн. завед./ В.А. Сластёнин, И.Ф. Исаев, Е.Н. Шиянов; под. редак. В.А. Сластенина.-8-е изд., стер. -М.: Изд. центр «Академия», 2008. - 576с.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86</w:t>
      </w:r>
      <w:r w:rsidRPr="00B559EB">
        <w:rPr>
          <w:color w:val="auto"/>
          <w:sz w:val="28"/>
          <w:szCs w:val="28"/>
          <w:lang w:val="kk-KZ"/>
        </w:rPr>
        <w:t xml:space="preserve"> Перовский Е. И. Проверка знаний учащихся в средней школе. - М.: Академия педагогических наук РСФСР, 1960. – 512с.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87</w:t>
      </w:r>
      <w:r w:rsidRPr="00B559EB">
        <w:rPr>
          <w:color w:val="auto"/>
          <w:sz w:val="28"/>
          <w:szCs w:val="28"/>
          <w:lang w:val="kk-KZ"/>
        </w:rPr>
        <w:t xml:space="preserve"> Ингенкамп К. Педагогическая диагностика: пер. с нем. – М.: Педагогика, 1991, 240с.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88</w:t>
      </w:r>
      <w:r w:rsidRPr="00B559EB">
        <w:rPr>
          <w:color w:val="auto"/>
          <w:sz w:val="28"/>
          <w:szCs w:val="28"/>
          <w:lang w:val="kk-KZ"/>
        </w:rPr>
        <w:t xml:space="preserve"> Беспалько В.П. О критериях качества подготовки специалистов // Вестник высшей школы, 1988. № 1, 3–8с.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lastRenderedPageBreak/>
        <w:t>2</w:t>
      </w:r>
      <w:r>
        <w:rPr>
          <w:color w:val="auto"/>
          <w:sz w:val="28"/>
          <w:szCs w:val="28"/>
          <w:lang w:val="kk-KZ"/>
        </w:rPr>
        <w:t>89</w:t>
      </w:r>
      <w:r w:rsidRPr="00B559EB">
        <w:rPr>
          <w:color w:val="auto"/>
          <w:sz w:val="28"/>
          <w:szCs w:val="28"/>
          <w:lang w:val="kk-KZ"/>
        </w:rPr>
        <w:t xml:space="preserve"> Муравьев В. Тесты успешности. - М., 1979. – 150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90</w:t>
      </w:r>
      <w:r w:rsidRPr="00B559EB">
        <w:rPr>
          <w:color w:val="auto"/>
          <w:sz w:val="28"/>
          <w:szCs w:val="28"/>
          <w:lang w:val="kk-KZ"/>
        </w:rPr>
        <w:t xml:space="preserve"> Сырбу С.А. Возможности использования компьютерного тестирования как формы контроля знаний / С.А. Сырбу, Т.Г. Волкова, И.О. Стерликова: Учебное пособие. – Иваново: Иван.гос. ун-т, 2008. – 76с.;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91</w:t>
      </w:r>
      <w:r w:rsidRPr="00B559EB">
        <w:rPr>
          <w:color w:val="auto"/>
          <w:sz w:val="28"/>
          <w:szCs w:val="28"/>
          <w:lang w:val="kk-KZ"/>
        </w:rPr>
        <w:t xml:space="preserve"> Калдыбаев С.К. Компьютерная диагностика результатов обучения в общеобразовательной школе: практико-ориентированная монография / С.К. Калдыбаев, Д.М. Ажыбаев, М.М. Бекежанов. - Бишкек, 2007. – 136 с.; </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92</w:t>
      </w:r>
      <w:r w:rsidRPr="00B559EB">
        <w:rPr>
          <w:color w:val="auto"/>
          <w:sz w:val="28"/>
          <w:szCs w:val="28"/>
          <w:lang w:val="kk-KZ"/>
        </w:rPr>
        <w:t xml:space="preserve"> Колесников Ю.Ю. Контроль образовательных результатов учащихся старших классов на основе информационных технологий: Дисс. на соискание учен. степени канд. пед.наук.13.00.01., СПб.,2009. - 192с.; </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93</w:t>
      </w:r>
      <w:r w:rsidRPr="00B559EB">
        <w:rPr>
          <w:color w:val="auto"/>
          <w:sz w:val="28"/>
          <w:szCs w:val="28"/>
          <w:lang w:val="kk-KZ"/>
        </w:rPr>
        <w:t xml:space="preserve"> Фроликов Д.В. Педагогическое тестирование в военном вузе как средство активизации познавательной деятельности курсантов (на материале изучения гуманитарных дисциплин): 13.00.08: автореферат. дис. на соиск. ученной степени. канд. пед.наук. - Курск. 2007. – 20с.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94</w:t>
      </w:r>
      <w:r w:rsidRPr="00B559EB">
        <w:rPr>
          <w:color w:val="auto"/>
          <w:sz w:val="28"/>
          <w:szCs w:val="28"/>
          <w:lang w:val="kk-KZ"/>
        </w:rPr>
        <w:t xml:space="preserve"> Словарь Русского языка. 70000 слов /Под ред. Н.Ю.Шведовой.-23-е изд., испр. -М.: Рус. яз., 1991. – 917 с.</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95</w:t>
      </w:r>
      <w:r w:rsidRPr="00B559EB">
        <w:rPr>
          <w:color w:val="auto"/>
          <w:sz w:val="28"/>
          <w:szCs w:val="28"/>
          <w:lang w:val="kk-KZ"/>
        </w:rPr>
        <w:t xml:space="preserve"> Құдайқұлов М.Ә., ж.б. Нарықтық педагогика негіздері: студенттер мен мұғалімдерге арналған оқу-әдістемелік құрал.  - Алматы, 2007. - 276 б.</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B559EB">
        <w:rPr>
          <w:color w:val="auto"/>
          <w:sz w:val="28"/>
          <w:szCs w:val="28"/>
          <w:lang w:val="kk-KZ"/>
        </w:rPr>
        <w:t>2</w:t>
      </w:r>
      <w:r>
        <w:rPr>
          <w:color w:val="auto"/>
          <w:sz w:val="28"/>
          <w:szCs w:val="28"/>
          <w:lang w:val="kk-KZ"/>
        </w:rPr>
        <w:t>96</w:t>
      </w:r>
      <w:r w:rsidRPr="00B559EB">
        <w:rPr>
          <w:color w:val="auto"/>
          <w:sz w:val="28"/>
          <w:szCs w:val="28"/>
          <w:lang w:val="kk-KZ"/>
        </w:rPr>
        <w:t xml:space="preserve"> Петухов Н.Н. Общие основы теории коммунистического воспитания. Часть І. Основные категории педагогики и проблемы ее законов, принципов, правил. Уч. пособие. –Л., 1975. –130 с.</w:t>
      </w:r>
    </w:p>
    <w:p w:rsidR="0043394F" w:rsidRDefault="0043394F" w:rsidP="0043394F">
      <w:pPr>
        <w:pStyle w:val="ab"/>
        <w:spacing w:before="0" w:beforeAutospacing="0" w:after="0" w:afterAutospacing="0"/>
        <w:ind w:firstLine="567"/>
        <w:jc w:val="both"/>
        <w:rPr>
          <w:sz w:val="28"/>
          <w:szCs w:val="28"/>
          <w:lang w:val="kk-KZ"/>
        </w:rPr>
      </w:pPr>
      <w:r w:rsidRPr="003F2E98">
        <w:rPr>
          <w:sz w:val="28"/>
          <w:szCs w:val="28"/>
          <w:lang w:val="kk-KZ"/>
        </w:rPr>
        <w:t>297 Лихачев Б.Т. Педагогика: курс лекций / Б.Т. Лихачев. – М.: Юрайт-Издат, 2003. – 607 с.</w:t>
      </w:r>
    </w:p>
    <w:p w:rsidR="0043394F" w:rsidRDefault="0043394F" w:rsidP="0043394F">
      <w:pPr>
        <w:pStyle w:val="ab"/>
        <w:spacing w:before="0" w:beforeAutospacing="0" w:after="0" w:afterAutospacing="0"/>
        <w:ind w:firstLine="567"/>
        <w:jc w:val="both"/>
        <w:rPr>
          <w:sz w:val="28"/>
          <w:szCs w:val="28"/>
          <w:lang w:val="kk-KZ"/>
        </w:rPr>
      </w:pPr>
      <w:r w:rsidRPr="003F2E98">
        <w:rPr>
          <w:sz w:val="28"/>
          <w:szCs w:val="28"/>
          <w:lang w:val="kk-KZ"/>
        </w:rPr>
        <w:t>298 Никитина Н.Н., Железнякова О.М., Петухов М.А. Основы профессионально-педагогической деятельности / Н.Н. Никитина, О.М. Железнякова. - М.: Мастерство, 2002. – 288 с.</w:t>
      </w:r>
    </w:p>
    <w:p w:rsidR="0043394F" w:rsidRDefault="0043394F" w:rsidP="0043394F">
      <w:pPr>
        <w:pStyle w:val="ab"/>
        <w:spacing w:before="0" w:beforeAutospacing="0" w:after="0" w:afterAutospacing="0"/>
        <w:ind w:firstLine="567"/>
        <w:jc w:val="both"/>
        <w:rPr>
          <w:color w:val="auto"/>
          <w:sz w:val="28"/>
          <w:szCs w:val="28"/>
          <w:lang w:val="kk-KZ"/>
        </w:rPr>
      </w:pPr>
      <w:r w:rsidRPr="003F2E98">
        <w:rPr>
          <w:color w:val="auto"/>
          <w:sz w:val="28"/>
          <w:szCs w:val="28"/>
          <w:lang w:val="kk-KZ"/>
        </w:rPr>
        <w:t>299 Ортаев Б.Т., Исаев А.И. Оқушыларды дене тәрбиесіне баулуда бақылауды жүзеге асыру: оқу құралы. - Шымкент: «Әлем» баспаханасы. 2020. – 156 б</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300</w:t>
      </w:r>
      <w:r w:rsidRPr="00B559EB">
        <w:rPr>
          <w:color w:val="auto"/>
          <w:sz w:val="28"/>
          <w:szCs w:val="28"/>
          <w:lang w:val="kk-KZ"/>
        </w:rPr>
        <w:t xml:space="preserve"> Типтік оқу бағдарламасы. 050108.01 – Дене шынықтыру және спорт мамандығы. Дене шынықтыру және спорт педагогикасы. – Алматы, 2011.          –138 б. </w:t>
      </w:r>
    </w:p>
    <w:p w:rsidR="0043394F" w:rsidRPr="00B559EB" w:rsidRDefault="0043394F" w:rsidP="0043394F">
      <w:pPr>
        <w:pStyle w:val="ab"/>
        <w:spacing w:before="0" w:beforeAutospacing="0" w:after="0" w:afterAutospacing="0"/>
        <w:ind w:firstLine="567"/>
        <w:jc w:val="both"/>
        <w:rPr>
          <w:color w:val="auto"/>
          <w:sz w:val="28"/>
          <w:szCs w:val="28"/>
          <w:lang w:val="kk-KZ"/>
        </w:rPr>
      </w:pPr>
      <w:r w:rsidRPr="006C7E17">
        <w:rPr>
          <w:color w:val="auto"/>
          <w:sz w:val="28"/>
          <w:szCs w:val="28"/>
          <w:lang w:val="kk-KZ"/>
        </w:rPr>
        <w:t>301</w:t>
      </w:r>
      <w:r>
        <w:rPr>
          <w:color w:val="auto"/>
          <w:sz w:val="28"/>
          <w:szCs w:val="28"/>
          <w:lang w:val="kk-KZ"/>
        </w:rPr>
        <w:t xml:space="preserve"> </w:t>
      </w:r>
      <w:r w:rsidRPr="006C7E17">
        <w:rPr>
          <w:color w:val="auto"/>
          <w:sz w:val="28"/>
          <w:szCs w:val="28"/>
          <w:lang w:val="kk-KZ"/>
        </w:rPr>
        <w:t>Исаев А.И., Ортаев Б.Т. Дене тәрбиесіндегі бақылауды ұйымдастыру түрлері мен формалары – болашақ маман даярлау бағдары // «Қазақстанның ғылымы мен өмірі» Халықаралық ғылыми-көпшілік журналы. №5/5, Алматы 2020. Б.185-189</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302</w:t>
      </w:r>
      <w:r w:rsidRPr="00B559EB">
        <w:rPr>
          <w:color w:val="auto"/>
          <w:sz w:val="28"/>
          <w:szCs w:val="28"/>
          <w:lang w:val="kk-KZ"/>
        </w:rPr>
        <w:t xml:space="preserve"> Типтік оқу бағдарламасы. 050108.01 – Дене шынықтыру және спорт мамандығы бойынша педагогикалық ЖОО-на арналған. Медико-биологиялық пәндер. – Алматы, 2011. - 263 б.</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303</w:t>
      </w:r>
      <w:r w:rsidRPr="00B559EB">
        <w:rPr>
          <w:color w:val="auto"/>
          <w:sz w:val="28"/>
          <w:szCs w:val="28"/>
          <w:lang w:val="kk-KZ"/>
        </w:rPr>
        <w:t xml:space="preserve"> Типтік оқу бағдарламасы. 050108 – «Дене шынықтыру және спорт» мамандығы бойынша педагогикалық ЖОО-на арналған. – Астана, 2006.  -114 б.</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304</w:t>
      </w:r>
      <w:r w:rsidRPr="00B559EB">
        <w:rPr>
          <w:color w:val="auto"/>
          <w:sz w:val="28"/>
          <w:szCs w:val="28"/>
          <w:lang w:val="kk-KZ"/>
        </w:rPr>
        <w:t xml:space="preserve"> Набуова Р.А., Жубандыкова А.М. Бағалаудың өлшемдік технологиялары. Оқу құралы / Р.А. Набуова, А.М. Жубандыкова. – Алматы, 2019. – 260 б.</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lastRenderedPageBreak/>
        <w:t>305</w:t>
      </w:r>
      <w:r w:rsidRPr="00B559EB">
        <w:rPr>
          <w:color w:val="auto"/>
          <w:sz w:val="28"/>
          <w:szCs w:val="28"/>
          <w:lang w:val="kk-KZ"/>
        </w:rPr>
        <w:t xml:space="preserve"> Tuna S., Boranbayeva A., Ortayev B., Isaev А., Isaev G., Mussabekova G. Preparing future teachers to evaluate learning outcomes. Universidad Del Zulia. Revista de Ciencias Humanas y Sociales. № 90-2 (2019). Maracaibo – Venezuela. Р.385-402.</w:t>
      </w:r>
    </w:p>
    <w:p w:rsidR="0043394F" w:rsidRPr="00335D5C" w:rsidRDefault="0043394F" w:rsidP="0043394F">
      <w:pPr>
        <w:pStyle w:val="ab"/>
        <w:spacing w:before="0" w:beforeAutospacing="0" w:after="0" w:afterAutospacing="0"/>
        <w:ind w:firstLine="567"/>
        <w:jc w:val="both"/>
        <w:rPr>
          <w:color w:val="auto"/>
          <w:sz w:val="28"/>
          <w:szCs w:val="28"/>
          <w:lang w:val="en-US"/>
        </w:rPr>
      </w:pPr>
      <w:r w:rsidRPr="006C7E17">
        <w:rPr>
          <w:color w:val="auto"/>
          <w:sz w:val="28"/>
          <w:szCs w:val="28"/>
          <w:lang w:val="kk-KZ"/>
        </w:rPr>
        <w:t>306 Issayev, A., Ortayev, B., Issayev, G., Baurzhan, D., &amp; Gulzhaina, A. (2022). Improving the supervisory competence of future teacher trainers with the help of innovative technologies. World Journal on Educational Technology: Current Issues. 14(3), 692-703. https://doi.org/10.18844/wjet.v14i3.7276</w:t>
      </w:r>
    </w:p>
    <w:p w:rsidR="0043394F" w:rsidRPr="0043394F"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307</w:t>
      </w:r>
      <w:r w:rsidRPr="00B559EB">
        <w:rPr>
          <w:color w:val="auto"/>
          <w:sz w:val="28"/>
          <w:szCs w:val="28"/>
          <w:lang w:val="kk-KZ"/>
        </w:rPr>
        <w:t xml:space="preserve"> Аванесов В. Основы теории педагогических заданий. </w:t>
      </w:r>
      <w:r w:rsidR="007333BA">
        <w:fldChar w:fldCharType="begin"/>
      </w:r>
      <w:r w:rsidR="007333BA">
        <w:instrText xml:space="preserve"> HYPERLINK "http://testolog.narod.ru/EdMeasmt10.html" \l ":~:text" </w:instrText>
      </w:r>
      <w:r w:rsidR="007333BA">
        <w:fldChar w:fldCharType="separate"/>
      </w:r>
      <w:r w:rsidRPr="0043394F">
        <w:rPr>
          <w:rStyle w:val="a5"/>
          <w:color w:val="auto"/>
          <w:sz w:val="28"/>
          <w:szCs w:val="28"/>
          <w:u w:val="none"/>
          <w:lang w:val="kk-KZ"/>
        </w:rPr>
        <w:t>http://testolog.narod.ru/EdMeasmt10.html#:~:text</w:t>
      </w:r>
      <w:r w:rsidR="007333BA">
        <w:rPr>
          <w:rStyle w:val="a5"/>
          <w:color w:val="auto"/>
          <w:sz w:val="28"/>
          <w:szCs w:val="28"/>
          <w:u w:val="none"/>
          <w:lang w:val="kk-KZ"/>
        </w:rPr>
        <w:fldChar w:fldCharType="end"/>
      </w:r>
      <w:r w:rsidRPr="0043394F">
        <w:rPr>
          <w:color w:val="auto"/>
          <w:sz w:val="28"/>
          <w:szCs w:val="28"/>
          <w:lang w:val="kk-KZ"/>
        </w:rPr>
        <w:t>=</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308</w:t>
      </w:r>
      <w:r w:rsidRPr="00B559EB">
        <w:rPr>
          <w:color w:val="auto"/>
          <w:sz w:val="28"/>
          <w:szCs w:val="28"/>
          <w:lang w:val="kk-KZ"/>
        </w:rPr>
        <w:t xml:space="preserve"> Аванесов В.С. Теоретические основы разработки заданий в тестевой форме. -М.: 1996. – 116 с.</w:t>
      </w:r>
    </w:p>
    <w:p w:rsidR="0043394F" w:rsidRPr="00B559EB" w:rsidRDefault="0043394F" w:rsidP="0043394F">
      <w:pPr>
        <w:pStyle w:val="ab"/>
        <w:spacing w:before="0" w:beforeAutospacing="0" w:after="0" w:afterAutospacing="0"/>
        <w:ind w:firstLine="567"/>
        <w:jc w:val="both"/>
        <w:rPr>
          <w:color w:val="auto"/>
          <w:sz w:val="28"/>
          <w:szCs w:val="28"/>
          <w:lang w:val="kk-KZ"/>
        </w:rPr>
      </w:pPr>
      <w:r>
        <w:rPr>
          <w:color w:val="auto"/>
          <w:sz w:val="28"/>
          <w:szCs w:val="28"/>
          <w:lang w:val="kk-KZ"/>
        </w:rPr>
        <w:t>309</w:t>
      </w:r>
      <w:r w:rsidRPr="00B559EB">
        <w:rPr>
          <w:color w:val="auto"/>
          <w:sz w:val="28"/>
          <w:szCs w:val="28"/>
          <w:lang w:val="kk-KZ"/>
        </w:rPr>
        <w:t xml:space="preserve"> Исаева Т.Е. Профессионально-педагогическая культура преподавателя как условие и показатель качества образовательного процесса в высшей школе: дис.   ... док. пед.наук. –Ростов-на-Дону, 2003.  -  489 с..</w:t>
      </w:r>
    </w:p>
    <w:p w:rsidR="0043394F" w:rsidRPr="00F34C53" w:rsidRDefault="0043394F" w:rsidP="0043394F">
      <w:pPr>
        <w:pStyle w:val="ab"/>
        <w:spacing w:before="0" w:beforeAutospacing="0" w:after="0" w:afterAutospacing="0"/>
        <w:ind w:firstLine="567"/>
        <w:jc w:val="both"/>
        <w:rPr>
          <w:color w:val="auto"/>
          <w:sz w:val="28"/>
          <w:szCs w:val="28"/>
          <w:lang w:val="kk-KZ"/>
        </w:rPr>
      </w:pPr>
    </w:p>
    <w:p w:rsidR="002A5E8A" w:rsidRPr="00C73EB9" w:rsidRDefault="002A5E8A" w:rsidP="002A5E8A">
      <w:pPr>
        <w:pStyle w:val="6"/>
        <w:spacing w:before="0" w:after="0"/>
        <w:ind w:firstLine="567"/>
        <w:rPr>
          <w:rFonts w:ascii="Times New Roman" w:hAnsi="Times New Roman"/>
          <w:b w:val="0"/>
          <w:sz w:val="28"/>
          <w:szCs w:val="28"/>
          <w:lang w:val="kk-KZ"/>
        </w:rPr>
      </w:pPr>
    </w:p>
    <w:p w:rsidR="000D1749" w:rsidRPr="00B559EB" w:rsidRDefault="000D1749" w:rsidP="005326EF">
      <w:pPr>
        <w:pStyle w:val="ab"/>
        <w:spacing w:before="0" w:beforeAutospacing="0" w:after="0" w:afterAutospacing="0"/>
        <w:ind w:firstLine="567"/>
        <w:jc w:val="both"/>
        <w:rPr>
          <w:color w:val="auto"/>
          <w:sz w:val="28"/>
          <w:szCs w:val="28"/>
          <w:lang w:val="kk-KZ"/>
        </w:rPr>
      </w:pPr>
    </w:p>
    <w:p w:rsidR="000D1749" w:rsidRPr="00B559EB" w:rsidRDefault="000D1749" w:rsidP="005326EF">
      <w:pPr>
        <w:pStyle w:val="ab"/>
        <w:spacing w:before="0" w:beforeAutospacing="0" w:after="0" w:afterAutospacing="0"/>
        <w:ind w:firstLine="567"/>
        <w:jc w:val="both"/>
        <w:rPr>
          <w:color w:val="auto"/>
          <w:sz w:val="28"/>
          <w:szCs w:val="28"/>
          <w:lang w:val="kk-KZ"/>
        </w:rPr>
      </w:pPr>
    </w:p>
    <w:p w:rsidR="000D1749" w:rsidRPr="00B559EB" w:rsidRDefault="000D1749" w:rsidP="005326EF">
      <w:pPr>
        <w:pStyle w:val="ab"/>
        <w:spacing w:before="0" w:beforeAutospacing="0" w:after="0" w:afterAutospacing="0"/>
        <w:ind w:firstLine="567"/>
        <w:jc w:val="both"/>
        <w:rPr>
          <w:color w:val="auto"/>
          <w:sz w:val="28"/>
          <w:szCs w:val="28"/>
          <w:lang w:val="kk-KZ"/>
        </w:rPr>
      </w:pPr>
    </w:p>
    <w:p w:rsidR="000D1749" w:rsidRPr="00B559EB" w:rsidRDefault="000D1749" w:rsidP="005326EF">
      <w:pPr>
        <w:pStyle w:val="ab"/>
        <w:spacing w:before="0" w:beforeAutospacing="0" w:after="0" w:afterAutospacing="0"/>
        <w:ind w:firstLine="567"/>
        <w:jc w:val="both"/>
        <w:rPr>
          <w:color w:val="auto"/>
          <w:sz w:val="28"/>
          <w:szCs w:val="28"/>
          <w:lang w:val="kk-KZ"/>
        </w:rPr>
      </w:pPr>
    </w:p>
    <w:p w:rsidR="000D1749" w:rsidRPr="00610615" w:rsidRDefault="000D1749" w:rsidP="00610615">
      <w:pPr>
        <w:pStyle w:val="4"/>
        <w:rPr>
          <w:rStyle w:val="a4"/>
          <w:rFonts w:ascii="Times New Roman" w:eastAsiaTheme="minorHAnsi" w:hAnsi="Times New Roman"/>
          <w:b/>
          <w:i w:val="0"/>
          <w:sz w:val="28"/>
          <w:szCs w:val="22"/>
          <w:lang w:val="kk-KZ"/>
        </w:rPr>
      </w:pPr>
      <w:r w:rsidRPr="00610615">
        <w:rPr>
          <w:rStyle w:val="a4"/>
          <w:rFonts w:ascii="Times New Roman" w:eastAsiaTheme="minorHAnsi" w:hAnsi="Times New Roman"/>
          <w:b/>
          <w:i w:val="0"/>
          <w:sz w:val="28"/>
          <w:szCs w:val="22"/>
          <w:lang w:val="kk-KZ"/>
        </w:rPr>
        <w:lastRenderedPageBreak/>
        <w:t>ҚОСЫМША А</w:t>
      </w:r>
    </w:p>
    <w:p w:rsidR="00610615" w:rsidRDefault="00610615" w:rsidP="00610615">
      <w:pPr>
        <w:pStyle w:val="4"/>
        <w:rPr>
          <w:rStyle w:val="a4"/>
          <w:rFonts w:ascii="Times New Roman" w:eastAsiaTheme="minorHAnsi" w:hAnsi="Times New Roman"/>
          <w:i w:val="0"/>
          <w:sz w:val="28"/>
          <w:szCs w:val="22"/>
          <w:highlight w:val="yellow"/>
          <w:lang w:val="kk-KZ"/>
        </w:rPr>
      </w:pPr>
    </w:p>
    <w:p w:rsidR="000D1749" w:rsidRPr="00965686" w:rsidRDefault="00965686" w:rsidP="00610615">
      <w:pPr>
        <w:pStyle w:val="4"/>
        <w:rPr>
          <w:rStyle w:val="a4"/>
          <w:rFonts w:ascii="Times New Roman" w:eastAsiaTheme="minorHAnsi" w:hAnsi="Times New Roman"/>
          <w:b/>
          <w:i w:val="0"/>
          <w:sz w:val="28"/>
          <w:szCs w:val="22"/>
          <w:lang w:val="kk-KZ"/>
        </w:rPr>
      </w:pPr>
      <w:r w:rsidRPr="00965686">
        <w:rPr>
          <w:rStyle w:val="a4"/>
          <w:rFonts w:ascii="Times New Roman" w:eastAsiaTheme="minorHAnsi" w:hAnsi="Times New Roman"/>
          <w:b/>
          <w:i w:val="0"/>
          <w:sz w:val="28"/>
          <w:szCs w:val="22"/>
          <w:lang w:val="kk-KZ"/>
        </w:rPr>
        <w:t>Маманның кәсіби даярлығын анықтайтын құраушылар</w:t>
      </w:r>
    </w:p>
    <w:p w:rsidR="009D0DCE" w:rsidRDefault="009D0DCE" w:rsidP="000D1749">
      <w:pPr>
        <w:pStyle w:val="4"/>
        <w:jc w:val="both"/>
        <w:rPr>
          <w:rStyle w:val="a4"/>
          <w:rFonts w:ascii="Times New Roman" w:eastAsiaTheme="minorHAnsi" w:hAnsi="Times New Roman"/>
          <w:i w:val="0"/>
          <w:lang w:val="kk-KZ"/>
        </w:rPr>
      </w:pPr>
    </w:p>
    <w:p w:rsidR="000D1749" w:rsidRPr="00B559EB" w:rsidRDefault="009D0DCE" w:rsidP="000D1749">
      <w:pPr>
        <w:pStyle w:val="4"/>
        <w:jc w:val="both"/>
        <w:rPr>
          <w:rStyle w:val="a4"/>
          <w:rFonts w:ascii="Times New Roman" w:eastAsiaTheme="minorHAnsi" w:hAnsi="Times New Roman"/>
          <w:i w:val="0"/>
          <w:lang w:val="kk-KZ"/>
        </w:rPr>
      </w:pPr>
      <w:r>
        <w:rPr>
          <w:rStyle w:val="a4"/>
          <w:rFonts w:ascii="Times New Roman" w:eastAsiaTheme="minorHAnsi" w:hAnsi="Times New Roman"/>
          <w:i w:val="0"/>
          <w:lang w:val="kk-KZ"/>
        </w:rPr>
        <w:t>Кесте А1</w:t>
      </w:r>
      <w:r w:rsidR="007F4752">
        <w:rPr>
          <w:rStyle w:val="a4"/>
          <w:rFonts w:ascii="Times New Roman" w:eastAsiaTheme="minorHAnsi" w:hAnsi="Times New Roman"/>
          <w:i w:val="0"/>
          <w:lang w:val="kk-KZ"/>
        </w:rPr>
        <w:t>-</w:t>
      </w:r>
      <w:r>
        <w:rPr>
          <w:rStyle w:val="a4"/>
          <w:rFonts w:ascii="Times New Roman" w:eastAsiaTheme="minorHAnsi" w:hAnsi="Times New Roman"/>
          <w:i w:val="0"/>
          <w:lang w:val="kk-KZ"/>
        </w:rPr>
        <w:t xml:space="preserve"> </w:t>
      </w:r>
      <w:r w:rsidR="000D1749" w:rsidRPr="00B559EB">
        <w:rPr>
          <w:rStyle w:val="a4"/>
          <w:rFonts w:ascii="Times New Roman" w:eastAsiaTheme="minorHAnsi" w:hAnsi="Times New Roman"/>
          <w:i w:val="0"/>
          <w:lang w:val="kk-KZ"/>
        </w:rPr>
        <w:t>Мамандарға қойылатын біліктілік талаптар</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0D1749" w:rsidRPr="00B559EB" w:rsidTr="001C5EDE">
        <w:tc>
          <w:tcPr>
            <w:tcW w:w="4644" w:type="dxa"/>
          </w:tcPr>
          <w:p w:rsidR="000D1749" w:rsidRPr="00382882" w:rsidRDefault="000D1749" w:rsidP="000D1749">
            <w:pPr>
              <w:pStyle w:val="4"/>
              <w:jc w:val="both"/>
              <w:rPr>
                <w:rStyle w:val="a4"/>
                <w:rFonts w:ascii="Times New Roman" w:eastAsiaTheme="minorHAnsi" w:hAnsi="Times New Roman"/>
                <w:i w:val="0"/>
                <w:lang w:val="kk-KZ"/>
              </w:rPr>
            </w:pPr>
            <w:r w:rsidRPr="00382882">
              <w:rPr>
                <w:rStyle w:val="a4"/>
                <w:rFonts w:ascii="Times New Roman" w:eastAsiaTheme="minorHAnsi" w:hAnsi="Times New Roman"/>
                <w:i w:val="0"/>
                <w:lang w:val="kk-KZ"/>
              </w:rPr>
              <w:t>Дене шынықтыру пән мұғалімі</w:t>
            </w:r>
          </w:p>
          <w:p w:rsidR="000D1749" w:rsidRPr="00382882" w:rsidRDefault="000D1749" w:rsidP="000D1749">
            <w:pPr>
              <w:pStyle w:val="4"/>
              <w:jc w:val="both"/>
              <w:rPr>
                <w:rStyle w:val="a4"/>
                <w:rFonts w:ascii="Times New Roman" w:eastAsiaTheme="minorHAnsi" w:hAnsi="Times New Roman"/>
                <w:i w:val="0"/>
                <w:lang w:val="kk-KZ"/>
              </w:rPr>
            </w:pPr>
            <w:r w:rsidRPr="00382882">
              <w:rPr>
                <w:rStyle w:val="a4"/>
                <w:rFonts w:ascii="Times New Roman" w:eastAsiaTheme="minorHAnsi" w:hAnsi="Times New Roman"/>
                <w:i w:val="0"/>
                <w:lang w:val="kk-KZ"/>
              </w:rPr>
              <w:t>(Білім беру ұйымдарындағы барлық мамандық мұғалімдеріне ортақ)</w:t>
            </w:r>
          </w:p>
        </w:tc>
        <w:tc>
          <w:tcPr>
            <w:tcW w:w="4962" w:type="dxa"/>
          </w:tcPr>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Спорт</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бойынша</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жаттықтырушы-оқытушы</w:t>
            </w:r>
            <w:proofErr w:type="spellEnd"/>
          </w:p>
          <w:p w:rsidR="000D1749" w:rsidRPr="00B559EB" w:rsidRDefault="000D1749" w:rsidP="000D1749">
            <w:pPr>
              <w:pStyle w:val="4"/>
              <w:jc w:val="both"/>
              <w:rPr>
                <w:rStyle w:val="a4"/>
                <w:rFonts w:ascii="Times New Roman" w:eastAsiaTheme="minorHAnsi" w:hAnsi="Times New Roman"/>
                <w:i w:val="0"/>
              </w:rPr>
            </w:pPr>
          </w:p>
        </w:tc>
      </w:tr>
      <w:tr w:rsidR="001C5EDE" w:rsidRPr="00B559EB" w:rsidTr="001C5EDE">
        <w:tc>
          <w:tcPr>
            <w:tcW w:w="4644" w:type="dxa"/>
          </w:tcPr>
          <w:p w:rsidR="001C5EDE" w:rsidRPr="00382882" w:rsidRDefault="001C5EDE" w:rsidP="001C5EDE">
            <w:pPr>
              <w:pStyle w:val="4"/>
              <w:rPr>
                <w:rStyle w:val="a4"/>
                <w:rFonts w:ascii="Times New Roman" w:eastAsiaTheme="minorHAnsi" w:hAnsi="Times New Roman"/>
                <w:i w:val="0"/>
                <w:lang w:val="kk-KZ"/>
              </w:rPr>
            </w:pPr>
            <w:r>
              <w:rPr>
                <w:rStyle w:val="a4"/>
                <w:rFonts w:ascii="Times New Roman" w:eastAsiaTheme="minorHAnsi" w:hAnsi="Times New Roman"/>
                <w:i w:val="0"/>
                <w:lang w:val="kk-KZ"/>
              </w:rPr>
              <w:t>1</w:t>
            </w:r>
          </w:p>
        </w:tc>
        <w:tc>
          <w:tcPr>
            <w:tcW w:w="4962" w:type="dxa"/>
          </w:tcPr>
          <w:p w:rsidR="001C5EDE" w:rsidRPr="001C5EDE" w:rsidRDefault="001C5EDE" w:rsidP="001C5EDE">
            <w:pPr>
              <w:pStyle w:val="4"/>
              <w:rPr>
                <w:rStyle w:val="a4"/>
                <w:rFonts w:ascii="Times New Roman" w:eastAsiaTheme="minorHAnsi" w:hAnsi="Times New Roman"/>
                <w:i w:val="0"/>
                <w:lang w:val="kk-KZ"/>
              </w:rPr>
            </w:pPr>
            <w:r>
              <w:rPr>
                <w:rStyle w:val="a4"/>
                <w:rFonts w:ascii="Times New Roman" w:eastAsiaTheme="minorHAnsi" w:hAnsi="Times New Roman"/>
                <w:i w:val="0"/>
                <w:lang w:val="kk-KZ"/>
              </w:rPr>
              <w:t>2</w:t>
            </w:r>
          </w:p>
        </w:tc>
      </w:tr>
      <w:tr w:rsidR="000D1749" w:rsidRPr="00B559EB" w:rsidTr="0039360C">
        <w:trPr>
          <w:trHeight w:val="567"/>
        </w:trPr>
        <w:tc>
          <w:tcPr>
            <w:tcW w:w="4644" w:type="dxa"/>
            <w:tcBorders>
              <w:bottom w:val="nil"/>
            </w:tcBorders>
          </w:tcPr>
          <w:p w:rsidR="000D1749" w:rsidRPr="00B559EB" w:rsidRDefault="000D1749" w:rsidP="000D1749">
            <w:pPr>
              <w:pStyle w:val="4"/>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Лауазымдық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міндеттері</w:t>
            </w:r>
            <w:proofErr w:type="spellEnd"/>
            <w:r w:rsidRPr="00B559EB">
              <w:rPr>
                <w:rStyle w:val="a4"/>
                <w:rFonts w:ascii="Times New Roman" w:eastAsiaTheme="minorHAnsi" w:hAnsi="Times New Roman"/>
                <w:i w:val="0"/>
                <w:lang w:val="ru-RU"/>
              </w:rPr>
              <w:t xml:space="preserve">: </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1. </w:t>
            </w:r>
            <w:proofErr w:type="spellStart"/>
            <w:r w:rsidRPr="00B559EB">
              <w:rPr>
                <w:rStyle w:val="a4"/>
                <w:rFonts w:ascii="Times New Roman" w:eastAsiaTheme="minorHAnsi" w:hAnsi="Times New Roman"/>
                <w:i w:val="0"/>
                <w:lang w:val="ru-RU"/>
              </w:rPr>
              <w:t>Мемлекеттік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жалпыға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міндетті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беру </w:t>
            </w:r>
            <w:proofErr w:type="spellStart"/>
            <w:r w:rsidRPr="00B559EB">
              <w:rPr>
                <w:rStyle w:val="a4"/>
                <w:rFonts w:ascii="Times New Roman" w:eastAsiaTheme="minorHAnsi" w:hAnsi="Times New Roman"/>
                <w:i w:val="0"/>
                <w:lang w:val="ru-RU"/>
              </w:rPr>
              <w:t>стандарттарына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сәйкес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оқытатын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пән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ерекшелігін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ескере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отырып</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оқыту</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тәрбиелеуді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жүзеге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асырады</w:t>
            </w:r>
            <w:proofErr w:type="spellEnd"/>
            <w:r w:rsidRPr="00B559EB">
              <w:rPr>
                <w:rStyle w:val="a4"/>
                <w:rFonts w:ascii="Times New Roman" w:eastAsiaTheme="minorHAnsi" w:hAnsi="Times New Roman"/>
                <w:i w:val="0"/>
                <w:lang w:val="ru-RU"/>
              </w:rPr>
              <w:t xml:space="preserve">. </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2.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алушылар</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тәрбиеленушілердің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қабілеттерін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ашуға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дамытуға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тұлғаның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әлеметтенуі</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жалпы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мәдениетін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қалыптастыруға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ықпал</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етеді</w:t>
            </w:r>
            <w:proofErr w:type="spellEnd"/>
            <w:r w:rsidRPr="00B559EB">
              <w:rPr>
                <w:rStyle w:val="a4"/>
                <w:rFonts w:ascii="Times New Roman" w:eastAsiaTheme="minorHAnsi" w:hAnsi="Times New Roman"/>
                <w:i w:val="0"/>
                <w:lang w:val="ru-RU"/>
              </w:rPr>
              <w:t xml:space="preserve">. </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3. </w:t>
            </w:r>
            <w:proofErr w:type="spellStart"/>
            <w:r w:rsidRPr="00B559EB">
              <w:rPr>
                <w:rStyle w:val="a4"/>
                <w:rFonts w:ascii="Times New Roman" w:eastAsiaTheme="minorHAnsi" w:hAnsi="Times New Roman"/>
                <w:i w:val="0"/>
                <w:lang w:val="ru-RU"/>
              </w:rPr>
              <w:t>Оқытудың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түрлі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нысандарын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тәсілдерін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қолданады</w:t>
            </w:r>
            <w:proofErr w:type="spellEnd"/>
            <w:r w:rsidRPr="00B559EB">
              <w:rPr>
                <w:rStyle w:val="a4"/>
                <w:rFonts w:ascii="Times New Roman" w:eastAsiaTheme="minorHAnsi" w:hAnsi="Times New Roman"/>
                <w:i w:val="0"/>
                <w:lang w:val="ru-RU"/>
              </w:rPr>
              <w:t xml:space="preserve">. </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4. </w:t>
            </w:r>
            <w:proofErr w:type="spellStart"/>
            <w:r w:rsidRPr="00B559EB">
              <w:rPr>
                <w:rStyle w:val="a4"/>
                <w:rFonts w:ascii="Times New Roman" w:eastAsiaTheme="minorHAnsi" w:hAnsi="Times New Roman"/>
                <w:i w:val="0"/>
                <w:lang w:val="ru-RU"/>
              </w:rPr>
              <w:t>Пәннің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күнделікті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сабақ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жоспарларын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құрады</w:t>
            </w:r>
            <w:proofErr w:type="spellEnd"/>
            <w:r w:rsidRPr="00B559EB">
              <w:rPr>
                <w:rStyle w:val="a4"/>
                <w:rFonts w:ascii="Times New Roman" w:eastAsiaTheme="minorHAnsi" w:hAnsi="Times New Roman"/>
                <w:i w:val="0"/>
                <w:lang w:val="ru-RU"/>
              </w:rPr>
              <w:t xml:space="preserve">. </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5. </w:t>
            </w:r>
            <w:proofErr w:type="spellStart"/>
            <w:r w:rsidRPr="00B559EB">
              <w:rPr>
                <w:rStyle w:val="a4"/>
                <w:rFonts w:ascii="Times New Roman" w:eastAsiaTheme="minorHAnsi" w:hAnsi="Times New Roman"/>
                <w:i w:val="0"/>
                <w:lang w:val="ru-RU"/>
              </w:rPr>
              <w:t>Оқыту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процесіне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инновациялық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ақпараттық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технологияларды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ендіруді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қамтамасыз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етеді</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6.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алушылар</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тәрбиеленушілерді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мемлекеттік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беру </w:t>
            </w:r>
            <w:proofErr w:type="spellStart"/>
            <w:r w:rsidRPr="00B559EB">
              <w:rPr>
                <w:rStyle w:val="a4"/>
                <w:rFonts w:ascii="Times New Roman" w:eastAsiaTheme="minorHAnsi" w:hAnsi="Times New Roman"/>
                <w:i w:val="0"/>
                <w:lang w:val="ru-RU"/>
              </w:rPr>
              <w:t>стандартында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қарастырылған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дағдылармен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қамтамасыз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етеді</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7.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беру </w:t>
            </w:r>
            <w:proofErr w:type="spellStart"/>
            <w:r w:rsidRPr="00B559EB">
              <w:rPr>
                <w:rStyle w:val="a4"/>
                <w:rFonts w:ascii="Times New Roman" w:eastAsiaTheme="minorHAnsi" w:hAnsi="Times New Roman"/>
                <w:i w:val="0"/>
                <w:lang w:val="ru-RU"/>
              </w:rPr>
              <w:t>бағдарламаларын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әзірлеуге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дайындауға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қатысады</w:t>
            </w:r>
            <w:proofErr w:type="spellEnd"/>
            <w:r w:rsidRPr="00B559EB">
              <w:rPr>
                <w:rStyle w:val="a4"/>
                <w:rFonts w:ascii="Times New Roman" w:eastAsiaTheme="minorHAnsi" w:hAnsi="Times New Roman"/>
                <w:i w:val="0"/>
                <w:lang w:val="ru-RU"/>
              </w:rPr>
              <w:t xml:space="preserve">, оны </w:t>
            </w:r>
            <w:proofErr w:type="spellStart"/>
            <w:r w:rsidRPr="00B559EB">
              <w:rPr>
                <w:rStyle w:val="a4"/>
                <w:rFonts w:ascii="Times New Roman" w:eastAsiaTheme="minorHAnsi" w:hAnsi="Times New Roman"/>
                <w:i w:val="0"/>
                <w:lang w:val="ru-RU"/>
              </w:rPr>
              <w:t>оқу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жоспары</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оқу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үрдісі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кестесіне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сәйкес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асырылуын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қамтамасыз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етеді</w:t>
            </w:r>
            <w:proofErr w:type="spellEnd"/>
            <w:r w:rsidRPr="00B559EB">
              <w:rPr>
                <w:rStyle w:val="a4"/>
                <w:rFonts w:ascii="Times New Roman" w:eastAsiaTheme="minorHAnsi" w:hAnsi="Times New Roman"/>
                <w:i w:val="0"/>
                <w:lang w:val="ru-RU"/>
              </w:rPr>
              <w:t xml:space="preserve">. </w:t>
            </w:r>
            <w:r w:rsidRPr="00B559EB">
              <w:rPr>
                <w:rStyle w:val="a4"/>
                <w:rFonts w:ascii="Times New Roman" w:eastAsiaTheme="minorHAnsi" w:hAnsi="Times New Roman"/>
                <w:i w:val="0"/>
                <w:lang w:val="ru-RU"/>
              </w:rPr>
              <w:br/>
              <w:t xml:space="preserve">8. </w:t>
            </w:r>
            <w:proofErr w:type="spellStart"/>
            <w:r w:rsidRPr="00B559EB">
              <w:rPr>
                <w:rStyle w:val="a4"/>
                <w:rFonts w:ascii="Times New Roman" w:eastAsiaTheme="minorHAnsi" w:hAnsi="Times New Roman"/>
                <w:i w:val="0"/>
                <w:lang w:val="ru-RU"/>
              </w:rPr>
              <w:t>Әдістемелік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бірлестіктердің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әдістемелік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басқа</w:t>
            </w:r>
            <w:proofErr w:type="spellEnd"/>
            <w:r w:rsidRPr="00B559EB">
              <w:rPr>
                <w:rStyle w:val="a4"/>
                <w:rFonts w:ascii="Times New Roman" w:eastAsiaTheme="minorHAnsi" w:hAnsi="Times New Roman"/>
                <w:i w:val="0"/>
                <w:lang w:val="ru-RU"/>
              </w:rPr>
              <w:t xml:space="preserve"> да </w:t>
            </w:r>
            <w:proofErr w:type="spellStart"/>
            <w:r w:rsidRPr="00B559EB">
              <w:rPr>
                <w:rStyle w:val="a4"/>
                <w:rFonts w:ascii="Times New Roman" w:eastAsiaTheme="minorHAnsi" w:hAnsi="Times New Roman"/>
                <w:i w:val="0"/>
                <w:lang w:val="ru-RU"/>
              </w:rPr>
              <w:t>іс-шараларға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қатысады</w:t>
            </w:r>
            <w:proofErr w:type="spellEnd"/>
            <w:r w:rsidRPr="00B559EB">
              <w:rPr>
                <w:rStyle w:val="a4"/>
                <w:rFonts w:ascii="Times New Roman" w:eastAsiaTheme="minorHAnsi" w:hAnsi="Times New Roman"/>
                <w:i w:val="0"/>
                <w:lang w:val="ru-RU"/>
              </w:rPr>
              <w:t xml:space="preserve">. </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9. </w:t>
            </w:r>
            <w:proofErr w:type="spellStart"/>
            <w:r w:rsidRPr="00B559EB">
              <w:rPr>
                <w:rStyle w:val="a4"/>
                <w:rFonts w:ascii="Times New Roman" w:eastAsiaTheme="minorHAnsi" w:hAnsi="Times New Roman"/>
                <w:i w:val="0"/>
                <w:lang w:val="ru-RU"/>
              </w:rPr>
              <w:t>Кәсіби</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біліктілігін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жүйелі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арттыруды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жүзеге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асырады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Кәсіби</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біліктілігін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жүйелі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арттырады</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10.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алушылардың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тәрбиеленушілердің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қабілеттерін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мүдделері</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икемділіктерін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отбасылық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тұрмыстық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жағдайларын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зерделейді</w:t>
            </w:r>
            <w:proofErr w:type="spellEnd"/>
            <w:r w:rsidRPr="00B559EB">
              <w:rPr>
                <w:rStyle w:val="a4"/>
                <w:rFonts w:ascii="Times New Roman" w:eastAsiaTheme="minorHAnsi" w:hAnsi="Times New Roman"/>
                <w:i w:val="0"/>
                <w:lang w:val="ru-RU"/>
              </w:rPr>
              <w:t xml:space="preserve">. </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11. </w:t>
            </w:r>
            <w:proofErr w:type="spellStart"/>
            <w:r w:rsidRPr="00B559EB">
              <w:rPr>
                <w:rStyle w:val="a4"/>
                <w:rFonts w:ascii="Times New Roman" w:eastAsiaTheme="minorHAnsi" w:hAnsi="Times New Roman"/>
                <w:i w:val="0"/>
                <w:lang w:val="ru-RU"/>
              </w:rPr>
              <w:t>Әлеуметтік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түзету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беретін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мекемелерде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оқытылатын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пәннің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ерекшелігін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ескере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отырып</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алушылар</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тәрбиеленушілердің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дамуындағы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ауытқуларды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барынша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түзетуге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бағытталған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оқыту</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тәрбиелеу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жөніндегі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жұмысты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жүзеге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асырады</w:t>
            </w:r>
            <w:proofErr w:type="spellEnd"/>
            <w:r w:rsidRPr="00B559EB">
              <w:rPr>
                <w:rStyle w:val="a4"/>
                <w:rFonts w:ascii="Times New Roman" w:eastAsiaTheme="minorHAnsi" w:hAnsi="Times New Roman"/>
                <w:i w:val="0"/>
                <w:lang w:val="ru-RU"/>
              </w:rPr>
              <w:t xml:space="preserve">. </w:t>
            </w:r>
          </w:p>
        </w:tc>
        <w:tc>
          <w:tcPr>
            <w:tcW w:w="4962" w:type="dxa"/>
            <w:tcBorders>
              <w:bottom w:val="nil"/>
            </w:tcBorders>
          </w:tcPr>
          <w:p w:rsidR="000D1749" w:rsidRPr="00B559EB" w:rsidRDefault="000D1749" w:rsidP="000D1749">
            <w:pPr>
              <w:pStyle w:val="4"/>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Лауазымдық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міндеттері</w:t>
            </w:r>
            <w:proofErr w:type="spellEnd"/>
            <w:r w:rsidRPr="00B559EB">
              <w:rPr>
                <w:rStyle w:val="a4"/>
                <w:rFonts w:ascii="Times New Roman" w:eastAsiaTheme="minorHAnsi" w:hAnsi="Times New Roman"/>
                <w:i w:val="0"/>
                <w:lang w:val="ru-RU"/>
              </w:rPr>
              <w:t xml:space="preserve">. </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lang w:val="ru-RU"/>
              </w:rPr>
              <w:t xml:space="preserve">1. </w:t>
            </w:r>
            <w:proofErr w:type="spellStart"/>
            <w:r w:rsidRPr="00B559EB">
              <w:rPr>
                <w:rStyle w:val="a4"/>
                <w:rFonts w:ascii="Times New Roman" w:eastAsiaTheme="minorHAnsi" w:hAnsi="Times New Roman"/>
                <w:i w:val="0"/>
                <w:lang w:val="ru-RU"/>
              </w:rPr>
              <w:t>Дайындықтың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жылдық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ағымдық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жоспарын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әзірлейді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қатысушы-спортшылармен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бірге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нәтижелері</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мазмұнына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жүйелі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түрде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есеп</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жүргізеді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талдайды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жинақтайды</w:t>
            </w:r>
            <w:proofErr w:type="spellEnd"/>
            <w:r w:rsidRPr="00B559EB">
              <w:rPr>
                <w:rStyle w:val="a4"/>
                <w:rFonts w:ascii="Times New Roman" w:eastAsiaTheme="minorHAnsi" w:hAnsi="Times New Roman"/>
                <w:i w:val="0"/>
                <w:lang w:val="ru-RU"/>
              </w:rPr>
              <w:br/>
              <w:t xml:space="preserve">2. </w:t>
            </w:r>
            <w:proofErr w:type="spellStart"/>
            <w:r w:rsidRPr="00B559EB">
              <w:rPr>
                <w:rStyle w:val="a4"/>
                <w:rFonts w:ascii="Times New Roman" w:eastAsiaTheme="minorHAnsi" w:hAnsi="Times New Roman"/>
                <w:i w:val="0"/>
                <w:lang w:val="ru-RU"/>
              </w:rPr>
              <w:t>Бөлімше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топтарымен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ішінде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денсаулық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жағдайы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арнайы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медициналық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топтарға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жататын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оқу-жаттығу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тәрбиелік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жұмыстар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жүргізеді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оқу-жаттығу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процесін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жоспарлайды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даярланудың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жаттығу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жоспарын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жасайды</w:t>
            </w:r>
            <w:proofErr w:type="spellEnd"/>
            <w:r w:rsidRPr="00B559EB">
              <w:rPr>
                <w:rStyle w:val="a4"/>
                <w:rFonts w:ascii="Times New Roman" w:eastAsiaTheme="minorHAnsi" w:hAnsi="Times New Roman"/>
                <w:i w:val="0"/>
                <w:lang w:val="ru-RU"/>
              </w:rPr>
              <w:t>).</w:t>
            </w:r>
            <w:r w:rsidRPr="00B559EB">
              <w:rPr>
                <w:rStyle w:val="a4"/>
                <w:rFonts w:ascii="Times New Roman" w:eastAsiaTheme="minorHAnsi" w:hAnsi="Times New Roman"/>
                <w:i w:val="0"/>
                <w:lang w:val="ru-RU"/>
              </w:rPr>
              <w:br/>
              <w:t xml:space="preserve">3. </w:t>
            </w:r>
            <w:proofErr w:type="spellStart"/>
            <w:r w:rsidRPr="00B559EB">
              <w:rPr>
                <w:rStyle w:val="a4"/>
                <w:rFonts w:ascii="Times New Roman" w:eastAsiaTheme="minorHAnsi" w:hAnsi="Times New Roman"/>
                <w:i w:val="0"/>
                <w:lang w:val="ru-RU"/>
              </w:rPr>
              <w:t>Өз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жұмысында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спорттық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даярлықтың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сауықтырудың</w:t>
            </w:r>
            <w:proofErr w:type="spellEnd"/>
            <w:r w:rsidRPr="00B559EB">
              <w:rPr>
                <w:rStyle w:val="a4"/>
                <w:rFonts w:ascii="Times New Roman" w:eastAsiaTheme="minorHAnsi" w:hAnsi="Times New Roman"/>
                <w:i w:val="0"/>
                <w:lang w:val="ru-RU"/>
              </w:rPr>
              <w:t xml:space="preserve"> аса </w:t>
            </w:r>
            <w:proofErr w:type="spellStart"/>
            <w:r w:rsidRPr="00B559EB">
              <w:rPr>
                <w:rStyle w:val="a4"/>
                <w:rFonts w:ascii="Times New Roman" w:eastAsiaTheme="minorHAnsi" w:hAnsi="Times New Roman"/>
                <w:i w:val="0"/>
                <w:lang w:val="ru-RU"/>
              </w:rPr>
              <w:t>тиімді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пайдаланады</w:t>
            </w:r>
            <w:proofErr w:type="spellEnd"/>
            <w:r w:rsidRPr="00B559EB">
              <w:rPr>
                <w:rStyle w:val="a4"/>
                <w:rFonts w:ascii="Times New Roman" w:eastAsiaTheme="minorHAnsi" w:hAnsi="Times New Roman"/>
                <w:i w:val="0"/>
                <w:lang w:val="ru-RU"/>
              </w:rPr>
              <w:t>.</w:t>
            </w:r>
            <w:r w:rsidRPr="00B559EB">
              <w:rPr>
                <w:rStyle w:val="a4"/>
                <w:rFonts w:ascii="Times New Roman" w:eastAsiaTheme="minorHAnsi" w:hAnsi="Times New Roman"/>
                <w:i w:val="0"/>
                <w:lang w:val="ru-RU"/>
              </w:rPr>
              <w:br/>
              <w:t xml:space="preserve">4. </w:t>
            </w:r>
            <w:proofErr w:type="spellStart"/>
            <w:r w:rsidRPr="00B559EB">
              <w:rPr>
                <w:rStyle w:val="a4"/>
                <w:rFonts w:ascii="Times New Roman" w:eastAsiaTheme="minorHAnsi" w:hAnsi="Times New Roman"/>
                <w:i w:val="0"/>
                <w:lang w:val="ru-RU"/>
              </w:rPr>
              <w:t>Оқушылардың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жоспарланған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жаттығу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жүктемелерінің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спорттық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көрсеткіштерінің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қажетті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сауықтыру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іс-шараларының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жоғары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деңгейде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орындалуын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қамтамасыз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етеді</w:t>
            </w:r>
            <w:proofErr w:type="spellEnd"/>
            <w:r w:rsidRPr="00B559EB">
              <w:rPr>
                <w:rStyle w:val="a4"/>
                <w:rFonts w:ascii="Times New Roman" w:eastAsiaTheme="minorHAnsi" w:hAnsi="Times New Roman"/>
                <w:i w:val="0"/>
                <w:lang w:val="ru-RU"/>
              </w:rPr>
              <w:t>.</w:t>
            </w:r>
            <w:r w:rsidRPr="00B559EB">
              <w:rPr>
                <w:rStyle w:val="a4"/>
                <w:rFonts w:ascii="Times New Roman" w:eastAsiaTheme="minorHAnsi" w:hAnsi="Times New Roman"/>
                <w:i w:val="0"/>
                <w:lang w:val="ru-RU"/>
              </w:rPr>
              <w:br/>
              <w:t xml:space="preserve">5. </w:t>
            </w:r>
            <w:proofErr w:type="spellStart"/>
            <w:r w:rsidRPr="00B559EB">
              <w:rPr>
                <w:rStyle w:val="a4"/>
                <w:rFonts w:ascii="Times New Roman" w:eastAsiaTheme="minorHAnsi" w:hAnsi="Times New Roman"/>
                <w:i w:val="0"/>
                <w:lang w:val="ru-RU"/>
              </w:rPr>
              <w:t>Спорттық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жетілдіру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үшін</w:t>
            </w:r>
            <w:proofErr w:type="spellEnd"/>
            <w:r w:rsidRPr="00B559EB">
              <w:rPr>
                <w:rStyle w:val="a4"/>
                <w:rFonts w:ascii="Times New Roman" w:eastAsiaTheme="minorHAnsi" w:hAnsi="Times New Roman"/>
                <w:i w:val="0"/>
                <w:lang w:val="ru-RU"/>
              </w:rPr>
              <w:t xml:space="preserve"> аса </w:t>
            </w:r>
            <w:proofErr w:type="spellStart"/>
            <w:r w:rsidRPr="00B559EB">
              <w:rPr>
                <w:rStyle w:val="a4"/>
                <w:rFonts w:ascii="Times New Roman" w:eastAsiaTheme="minorHAnsi" w:hAnsi="Times New Roman"/>
                <w:i w:val="0"/>
                <w:lang w:val="ru-RU"/>
              </w:rPr>
              <w:t>перспективалы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іріктеуді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қамтамасыз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етеді</w:t>
            </w:r>
            <w:proofErr w:type="spellEnd"/>
            <w:r w:rsidRPr="00B559EB">
              <w:rPr>
                <w:rStyle w:val="a4"/>
                <w:rFonts w:ascii="Times New Roman" w:eastAsiaTheme="minorHAnsi" w:hAnsi="Times New Roman"/>
                <w:i w:val="0"/>
                <w:lang w:val="ru-RU"/>
              </w:rPr>
              <w:t>.</w:t>
            </w:r>
            <w:r w:rsidRPr="00B559EB">
              <w:rPr>
                <w:rStyle w:val="a4"/>
                <w:rFonts w:ascii="Times New Roman" w:eastAsiaTheme="minorHAnsi" w:hAnsi="Times New Roman"/>
                <w:i w:val="0"/>
                <w:lang w:val="ru-RU"/>
              </w:rPr>
              <w:br/>
              <w:t xml:space="preserve">6. </w:t>
            </w:r>
            <w:proofErr w:type="spellStart"/>
            <w:r w:rsidRPr="00B559EB">
              <w:rPr>
                <w:rStyle w:val="a4"/>
                <w:rFonts w:ascii="Times New Roman" w:eastAsiaTheme="minorHAnsi" w:hAnsi="Times New Roman"/>
                <w:i w:val="0"/>
                <w:lang w:val="ru-RU"/>
              </w:rPr>
              <w:t>Олармен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тәрбиелік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патриоттық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жұмыстар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жүргізеді</w:t>
            </w:r>
            <w:proofErr w:type="spellEnd"/>
            <w:r w:rsidRPr="00B559EB">
              <w:rPr>
                <w:rStyle w:val="a4"/>
                <w:rFonts w:ascii="Times New Roman" w:eastAsiaTheme="minorHAnsi" w:hAnsi="Times New Roman"/>
                <w:i w:val="0"/>
                <w:lang w:val="ru-RU"/>
              </w:rPr>
              <w:t>.</w:t>
            </w:r>
            <w:r w:rsidRPr="00B559EB">
              <w:rPr>
                <w:rStyle w:val="a4"/>
                <w:rFonts w:ascii="Times New Roman" w:eastAsiaTheme="minorHAnsi" w:hAnsi="Times New Roman"/>
                <w:i w:val="0"/>
                <w:lang w:val="ru-RU"/>
              </w:rPr>
              <w:br/>
              <w:t xml:space="preserve">7. </w:t>
            </w:r>
            <w:proofErr w:type="spellStart"/>
            <w:r w:rsidRPr="00B559EB">
              <w:rPr>
                <w:rStyle w:val="a4"/>
                <w:rFonts w:ascii="Times New Roman" w:eastAsiaTheme="minorHAnsi" w:hAnsi="Times New Roman"/>
                <w:i w:val="0"/>
                <w:lang w:val="ru-RU"/>
              </w:rPr>
              <w:t>Оқушылардың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теоретикалық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физикалық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техникалық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спорттық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дайындығын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арттыруды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жаттығулар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барысында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денсаулығын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нығайтуды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сақтауды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оқу-жаттығу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процесінің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қауіпсіздігін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қамтамасыз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етеді</w:t>
            </w:r>
            <w:proofErr w:type="spellEnd"/>
            <w:r w:rsidRPr="00B559EB">
              <w:rPr>
                <w:rStyle w:val="a4"/>
                <w:rFonts w:ascii="Times New Roman" w:eastAsiaTheme="minorHAnsi" w:hAnsi="Times New Roman"/>
                <w:i w:val="0"/>
                <w:lang w:val="ru-RU"/>
              </w:rPr>
              <w:t>.</w:t>
            </w:r>
            <w:r w:rsidRPr="00B559EB">
              <w:rPr>
                <w:rStyle w:val="a4"/>
                <w:rFonts w:ascii="Times New Roman" w:eastAsiaTheme="minorHAnsi" w:hAnsi="Times New Roman"/>
                <w:i w:val="0"/>
                <w:lang w:val="ru-RU"/>
              </w:rPr>
              <w:br/>
              <w:t xml:space="preserve">8. </w:t>
            </w:r>
            <w:proofErr w:type="spellStart"/>
            <w:r w:rsidRPr="00B559EB">
              <w:rPr>
                <w:rStyle w:val="a4"/>
                <w:rFonts w:ascii="Times New Roman" w:eastAsiaTheme="minorHAnsi" w:hAnsi="Times New Roman"/>
                <w:i w:val="0"/>
                <w:lang w:val="ru-RU"/>
              </w:rPr>
              <w:t>Спортшылардың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тыйым</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салынған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дәрі-дәрмектерді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допингке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қарсы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қолдану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жағдайларын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болдырмайды</w:t>
            </w:r>
            <w:proofErr w:type="spellEnd"/>
            <w:r w:rsidRPr="00B559EB">
              <w:rPr>
                <w:rStyle w:val="a4"/>
                <w:rFonts w:ascii="Times New Roman" w:eastAsiaTheme="minorHAnsi" w:hAnsi="Times New Roman"/>
                <w:i w:val="0"/>
                <w:lang w:val="ru-RU"/>
              </w:rPr>
              <w:t>.</w:t>
            </w:r>
            <w:r w:rsidRPr="00B559EB">
              <w:rPr>
                <w:rStyle w:val="a4"/>
                <w:rFonts w:ascii="Times New Roman" w:eastAsiaTheme="minorHAnsi" w:hAnsi="Times New Roman"/>
                <w:i w:val="0"/>
                <w:lang w:val="ru-RU"/>
              </w:rPr>
              <w:br/>
              <w:t xml:space="preserve">9. </w:t>
            </w:r>
            <w:proofErr w:type="spellStart"/>
            <w:r w:rsidRPr="00B559EB">
              <w:rPr>
                <w:rStyle w:val="a4"/>
                <w:rFonts w:ascii="Times New Roman" w:eastAsiaTheme="minorHAnsi" w:hAnsi="Times New Roman"/>
                <w:i w:val="0"/>
                <w:lang w:val="ru-RU"/>
              </w:rPr>
              <w:t>Оқушылардың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уақтылы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медициналық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тексерістен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өтуін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антропометриялық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өлшемдердің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дәрігерлік-педагогикалық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бақылаулардың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негізінде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дәрігерлердің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ұсынымдарын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орындауын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бақылау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жаттығуларының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орындалуын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бақылайды</w:t>
            </w:r>
            <w:proofErr w:type="spellEnd"/>
            <w:r w:rsidRPr="00B559EB">
              <w:rPr>
                <w:rStyle w:val="a4"/>
                <w:rFonts w:ascii="Times New Roman" w:eastAsiaTheme="minorHAnsi" w:hAnsi="Times New Roman"/>
                <w:i w:val="0"/>
                <w:lang w:val="ru-RU"/>
              </w:rPr>
              <w:t>.</w:t>
            </w:r>
            <w:r w:rsidRPr="00B559EB">
              <w:rPr>
                <w:rStyle w:val="a4"/>
                <w:rFonts w:ascii="Times New Roman" w:eastAsiaTheme="minorHAnsi" w:hAnsi="Times New Roman"/>
                <w:i w:val="0"/>
                <w:lang w:val="ru-RU"/>
              </w:rPr>
              <w:br/>
              <w:t xml:space="preserve">10. </w:t>
            </w:r>
            <w:proofErr w:type="spellStart"/>
            <w:r w:rsidRPr="00B559EB">
              <w:rPr>
                <w:rStyle w:val="a4"/>
                <w:rFonts w:ascii="Times New Roman" w:eastAsiaTheme="minorHAnsi" w:hAnsi="Times New Roman"/>
                <w:i w:val="0"/>
                <w:lang w:val="ru-RU"/>
              </w:rPr>
              <w:t>Оқушылардың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жалпы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арнайы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дене</w:t>
            </w:r>
            <w:proofErr w:type="spellEnd"/>
          </w:p>
        </w:tc>
      </w:tr>
      <w:tr w:rsidR="001C5EDE" w:rsidRPr="00B559EB" w:rsidTr="001C5EDE">
        <w:trPr>
          <w:trHeight w:val="137"/>
        </w:trPr>
        <w:tc>
          <w:tcPr>
            <w:tcW w:w="9606" w:type="dxa"/>
            <w:gridSpan w:val="2"/>
            <w:tcBorders>
              <w:top w:val="nil"/>
              <w:left w:val="nil"/>
              <w:bottom w:val="single" w:sz="4" w:space="0" w:color="auto"/>
              <w:right w:val="nil"/>
            </w:tcBorders>
          </w:tcPr>
          <w:p w:rsidR="001C5EDE" w:rsidRDefault="001C5EDE" w:rsidP="000D1749">
            <w:pPr>
              <w:pStyle w:val="4"/>
              <w:jc w:val="both"/>
              <w:rPr>
                <w:rStyle w:val="a4"/>
                <w:rFonts w:ascii="Times New Roman" w:eastAsiaTheme="minorHAnsi" w:hAnsi="Times New Roman"/>
                <w:i w:val="0"/>
                <w:lang w:val="ru-RU"/>
              </w:rPr>
            </w:pPr>
            <w:r>
              <w:rPr>
                <w:rStyle w:val="a4"/>
                <w:rFonts w:ascii="Times New Roman" w:eastAsiaTheme="minorHAnsi" w:hAnsi="Times New Roman"/>
                <w:i w:val="0"/>
                <w:lang w:val="ru-RU"/>
              </w:rPr>
              <w:lastRenderedPageBreak/>
              <w:t>А 1 -</w:t>
            </w:r>
            <w:proofErr w:type="spellStart"/>
            <w:r>
              <w:rPr>
                <w:rStyle w:val="a4"/>
                <w:rFonts w:ascii="Times New Roman" w:eastAsiaTheme="minorHAnsi" w:hAnsi="Times New Roman"/>
                <w:i w:val="0"/>
                <w:lang w:val="ru-RU"/>
              </w:rPr>
              <w:t>кестенің</w:t>
            </w:r>
            <w:proofErr w:type="spellEnd"/>
            <w:r>
              <w:rPr>
                <w:rStyle w:val="a4"/>
                <w:rFonts w:ascii="Times New Roman" w:eastAsiaTheme="minorHAnsi" w:hAnsi="Times New Roman"/>
                <w:i w:val="0"/>
                <w:lang w:val="ru-RU"/>
              </w:rPr>
              <w:t xml:space="preserve"> </w:t>
            </w:r>
            <w:proofErr w:type="spellStart"/>
            <w:r>
              <w:rPr>
                <w:rStyle w:val="a4"/>
                <w:rFonts w:ascii="Times New Roman" w:eastAsiaTheme="minorHAnsi" w:hAnsi="Times New Roman"/>
                <w:i w:val="0"/>
                <w:lang w:val="ru-RU"/>
              </w:rPr>
              <w:t>жалғасы</w:t>
            </w:r>
            <w:proofErr w:type="spellEnd"/>
          </w:p>
          <w:p w:rsidR="001C5EDE" w:rsidRPr="001C5EDE" w:rsidRDefault="001C5EDE" w:rsidP="001C5EDE">
            <w:pPr>
              <w:rPr>
                <w:rFonts w:asciiTheme="minorHAnsi" w:eastAsiaTheme="minorHAnsi" w:hAnsiTheme="minorHAnsi"/>
              </w:rPr>
            </w:pPr>
          </w:p>
        </w:tc>
      </w:tr>
      <w:tr w:rsidR="001C5EDE" w:rsidRPr="00B559EB" w:rsidTr="001C5EDE">
        <w:trPr>
          <w:trHeight w:val="137"/>
        </w:trPr>
        <w:tc>
          <w:tcPr>
            <w:tcW w:w="4644" w:type="dxa"/>
            <w:tcBorders>
              <w:top w:val="single" w:sz="4" w:space="0" w:color="auto"/>
            </w:tcBorders>
          </w:tcPr>
          <w:p w:rsidR="001C5EDE" w:rsidRPr="00B559EB" w:rsidRDefault="001C5EDE" w:rsidP="001C5EDE">
            <w:pPr>
              <w:pStyle w:val="4"/>
              <w:rPr>
                <w:rStyle w:val="a4"/>
                <w:rFonts w:ascii="Times New Roman" w:eastAsiaTheme="minorHAnsi" w:hAnsi="Times New Roman"/>
                <w:i w:val="0"/>
                <w:lang w:val="ru-RU"/>
              </w:rPr>
            </w:pPr>
            <w:r>
              <w:rPr>
                <w:rStyle w:val="a4"/>
                <w:rFonts w:ascii="Times New Roman" w:eastAsiaTheme="minorHAnsi" w:hAnsi="Times New Roman"/>
                <w:i w:val="0"/>
                <w:lang w:val="ru-RU"/>
              </w:rPr>
              <w:t>1</w:t>
            </w:r>
          </w:p>
        </w:tc>
        <w:tc>
          <w:tcPr>
            <w:tcW w:w="4962" w:type="dxa"/>
            <w:tcBorders>
              <w:top w:val="single" w:sz="4" w:space="0" w:color="auto"/>
            </w:tcBorders>
          </w:tcPr>
          <w:p w:rsidR="001C5EDE" w:rsidRPr="00B559EB" w:rsidRDefault="001C5EDE" w:rsidP="001C5EDE">
            <w:pPr>
              <w:pStyle w:val="4"/>
              <w:rPr>
                <w:rStyle w:val="a4"/>
                <w:rFonts w:ascii="Times New Roman" w:eastAsiaTheme="minorHAnsi" w:hAnsi="Times New Roman"/>
                <w:i w:val="0"/>
                <w:lang w:val="ru-RU"/>
              </w:rPr>
            </w:pPr>
            <w:r>
              <w:rPr>
                <w:rStyle w:val="a4"/>
                <w:rFonts w:ascii="Times New Roman" w:eastAsiaTheme="minorHAnsi" w:hAnsi="Times New Roman"/>
                <w:i w:val="0"/>
                <w:lang w:val="ru-RU"/>
              </w:rPr>
              <w:t>2</w:t>
            </w:r>
          </w:p>
        </w:tc>
      </w:tr>
      <w:tr w:rsidR="001C5EDE" w:rsidRPr="00B559EB" w:rsidTr="0039360C">
        <w:trPr>
          <w:trHeight w:val="90"/>
        </w:trPr>
        <w:tc>
          <w:tcPr>
            <w:tcW w:w="4644" w:type="dxa"/>
            <w:tcBorders>
              <w:bottom w:val="single" w:sz="4" w:space="0" w:color="auto"/>
            </w:tcBorders>
          </w:tcPr>
          <w:p w:rsidR="001C5EDE" w:rsidRPr="00B559EB" w:rsidRDefault="001C5EDE" w:rsidP="001C5EDE">
            <w:pPr>
              <w:pStyle w:val="4"/>
              <w:jc w:val="both"/>
              <w:rPr>
                <w:rStyle w:val="a4"/>
                <w:rFonts w:ascii="Times New Roman" w:eastAsiaTheme="minorHAnsi" w:hAnsi="Times New Roman"/>
                <w:i w:val="0"/>
                <w:lang w:val="ru-RU"/>
              </w:rPr>
            </w:pPr>
          </w:p>
          <w:p w:rsidR="001C5EDE" w:rsidRPr="00B559EB" w:rsidRDefault="001C5EDE" w:rsidP="001C5EDE">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13.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беру </w:t>
            </w:r>
            <w:proofErr w:type="spellStart"/>
            <w:r w:rsidRPr="00B559EB">
              <w:rPr>
                <w:rStyle w:val="a4"/>
                <w:rFonts w:ascii="Times New Roman" w:eastAsiaTheme="minorHAnsi" w:hAnsi="Times New Roman"/>
                <w:i w:val="0"/>
                <w:lang w:val="ru-RU"/>
              </w:rPr>
              <w:t>процесі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кезеңінде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алушылардың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өмірі</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денсаулығының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сақталуын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қамтамасыз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етеді</w:t>
            </w:r>
            <w:proofErr w:type="spellEnd"/>
            <w:r w:rsidRPr="00B559EB">
              <w:rPr>
                <w:rStyle w:val="a4"/>
                <w:rFonts w:ascii="Times New Roman" w:eastAsiaTheme="minorHAnsi" w:hAnsi="Times New Roman"/>
                <w:i w:val="0"/>
                <w:lang w:val="ru-RU"/>
              </w:rPr>
              <w:t xml:space="preserve">. </w:t>
            </w:r>
            <w:r w:rsidRPr="00B559EB">
              <w:rPr>
                <w:rStyle w:val="a4"/>
                <w:rFonts w:ascii="Times New Roman" w:eastAsiaTheme="minorHAnsi" w:hAnsi="Times New Roman"/>
                <w:i w:val="0"/>
                <w:lang w:val="ru-RU"/>
              </w:rPr>
              <w:br/>
              <w:t xml:space="preserve">14. </w:t>
            </w:r>
            <w:proofErr w:type="spellStart"/>
            <w:r w:rsidRPr="00B559EB">
              <w:rPr>
                <w:rStyle w:val="a4"/>
                <w:rFonts w:ascii="Times New Roman" w:eastAsiaTheme="minorHAnsi" w:hAnsi="Times New Roman"/>
                <w:i w:val="0"/>
                <w:lang w:val="ru-RU"/>
              </w:rPr>
              <w:t>Ата-аналармен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немесе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оларды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алмастырушылармен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байланыс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жасайды</w:t>
            </w:r>
            <w:proofErr w:type="spellEnd"/>
            <w:r w:rsidRPr="00B559EB">
              <w:rPr>
                <w:rStyle w:val="a4"/>
                <w:rFonts w:ascii="Times New Roman" w:eastAsiaTheme="minorHAnsi" w:hAnsi="Times New Roman"/>
                <w:i w:val="0"/>
                <w:lang w:val="ru-RU"/>
              </w:rPr>
              <w:t xml:space="preserve">. </w:t>
            </w:r>
          </w:p>
          <w:p w:rsidR="001C5EDE" w:rsidRPr="00B559EB" w:rsidRDefault="001C5EDE" w:rsidP="001C5EDE">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15. </w:t>
            </w:r>
            <w:proofErr w:type="spellStart"/>
            <w:r w:rsidRPr="00B559EB">
              <w:rPr>
                <w:rStyle w:val="a4"/>
                <w:rFonts w:ascii="Times New Roman" w:eastAsiaTheme="minorHAnsi" w:hAnsi="Times New Roman"/>
                <w:i w:val="0"/>
                <w:lang w:val="ru-RU"/>
              </w:rPr>
              <w:t>Сабаққа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қатысу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оқыту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тәртібін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сақтайды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Құрал-жабдықтарды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пайдалануда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қауіпсіздік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техникасы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ережелерін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сақтайды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Оқыту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үрдісінде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балалардың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денсаулығы</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өмірлерін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сақтау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үшін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қажетті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жағдай</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жасайды</w:t>
            </w:r>
            <w:proofErr w:type="spellEnd"/>
            <w:r w:rsidRPr="00B559EB">
              <w:rPr>
                <w:rStyle w:val="a4"/>
                <w:rFonts w:ascii="Times New Roman" w:eastAsiaTheme="minorHAnsi" w:hAnsi="Times New Roman"/>
                <w:i w:val="0"/>
                <w:lang w:val="ru-RU"/>
              </w:rPr>
              <w:t xml:space="preserve">. </w:t>
            </w:r>
          </w:p>
          <w:p w:rsidR="001C5EDE" w:rsidRPr="00B559EB" w:rsidRDefault="001C5EDE" w:rsidP="001C5EDE">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16. </w:t>
            </w:r>
            <w:proofErr w:type="spellStart"/>
            <w:r w:rsidRPr="00B559EB">
              <w:rPr>
                <w:rStyle w:val="a4"/>
                <w:rFonts w:ascii="Times New Roman" w:eastAsiaTheme="minorHAnsi" w:hAnsi="Times New Roman"/>
                <w:i w:val="0"/>
                <w:lang w:val="ru-RU"/>
              </w:rPr>
              <w:t>Іс-әрекетті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есепке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алуды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қажетті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дайындықты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қамтамасыз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етеді</w:t>
            </w:r>
            <w:proofErr w:type="spellEnd"/>
            <w:r w:rsidRPr="00B559EB">
              <w:rPr>
                <w:rStyle w:val="a4"/>
                <w:rFonts w:ascii="Times New Roman" w:eastAsiaTheme="minorHAnsi" w:hAnsi="Times New Roman"/>
                <w:i w:val="0"/>
                <w:lang w:val="ru-RU"/>
              </w:rPr>
              <w:t xml:space="preserve">. </w:t>
            </w:r>
          </w:p>
        </w:tc>
        <w:tc>
          <w:tcPr>
            <w:tcW w:w="4962" w:type="dxa"/>
            <w:tcBorders>
              <w:bottom w:val="single" w:sz="4" w:space="0" w:color="auto"/>
            </w:tcBorders>
          </w:tcPr>
          <w:p w:rsidR="001C5EDE" w:rsidRPr="00B559EB" w:rsidRDefault="001C5EDE"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шынықтыру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дайындықтары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бақылау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нормативтерін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өткізеді</w:t>
            </w:r>
            <w:proofErr w:type="spellEnd"/>
            <w:r w:rsidRPr="00B559EB">
              <w:rPr>
                <w:rStyle w:val="a4"/>
                <w:rFonts w:ascii="Times New Roman" w:eastAsiaTheme="minorHAnsi" w:hAnsi="Times New Roman"/>
                <w:i w:val="0"/>
                <w:lang w:val="ru-RU"/>
              </w:rPr>
              <w:t>.</w:t>
            </w:r>
            <w:r w:rsidRPr="00B559EB">
              <w:rPr>
                <w:rStyle w:val="a4"/>
                <w:rFonts w:ascii="Times New Roman" w:eastAsiaTheme="minorHAnsi" w:hAnsi="Times New Roman"/>
                <w:i w:val="0"/>
                <w:lang w:val="ru-RU"/>
              </w:rPr>
              <w:br/>
              <w:t xml:space="preserve">11. </w:t>
            </w:r>
            <w:proofErr w:type="spellStart"/>
            <w:r w:rsidRPr="00B559EB">
              <w:rPr>
                <w:rStyle w:val="a4"/>
                <w:rFonts w:ascii="Times New Roman" w:eastAsiaTheme="minorHAnsi" w:hAnsi="Times New Roman"/>
                <w:i w:val="0"/>
                <w:lang w:val="ru-RU"/>
              </w:rPr>
              <w:t>Есепке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алу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есептілік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құжаттамасын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сапалы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жүргізуді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басшылыққа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құрылымдық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бөлімшенің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бастығына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жаттықтырушы-оқытушыға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уақтылы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ұсынуды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жүзеге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асырады</w:t>
            </w:r>
            <w:proofErr w:type="spellEnd"/>
            <w:r w:rsidRPr="00B559EB">
              <w:rPr>
                <w:rStyle w:val="a4"/>
                <w:rFonts w:ascii="Times New Roman" w:eastAsiaTheme="minorHAnsi" w:hAnsi="Times New Roman"/>
                <w:i w:val="0"/>
                <w:lang w:val="ru-RU"/>
              </w:rPr>
              <w:t>.</w:t>
            </w:r>
            <w:r w:rsidRPr="00B559EB">
              <w:rPr>
                <w:rStyle w:val="a4"/>
                <w:rFonts w:ascii="Times New Roman" w:eastAsiaTheme="minorHAnsi" w:hAnsi="Times New Roman"/>
                <w:i w:val="0"/>
                <w:lang w:val="ru-RU"/>
              </w:rPr>
              <w:br/>
            </w:r>
            <w:r w:rsidRPr="00B559EB">
              <w:rPr>
                <w:rStyle w:val="a4"/>
                <w:rFonts w:ascii="Times New Roman" w:eastAsiaTheme="minorHAnsi" w:hAnsi="Times New Roman"/>
                <w:i w:val="0"/>
              </w:rPr>
              <w:t xml:space="preserve">12. </w:t>
            </w:r>
            <w:proofErr w:type="spellStart"/>
            <w:r w:rsidRPr="00B559EB">
              <w:rPr>
                <w:rStyle w:val="a4"/>
                <w:rFonts w:ascii="Times New Roman" w:eastAsiaTheme="minorHAnsi" w:hAnsi="Times New Roman"/>
                <w:i w:val="0"/>
              </w:rPr>
              <w:t>Жаттықтырушылар</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мен</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нұсқаушылардың</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семинарларына</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қатысады</w:t>
            </w:r>
            <w:proofErr w:type="spellEnd"/>
            <w:r w:rsidRPr="00B559EB">
              <w:rPr>
                <w:rStyle w:val="a4"/>
                <w:rFonts w:ascii="Times New Roman" w:eastAsiaTheme="minorHAnsi" w:hAnsi="Times New Roman"/>
                <w:i w:val="0"/>
              </w:rPr>
              <w:t>.</w:t>
            </w:r>
            <w:r w:rsidRPr="00B559EB">
              <w:rPr>
                <w:rStyle w:val="a4"/>
                <w:rFonts w:ascii="Times New Roman" w:eastAsiaTheme="minorHAnsi" w:hAnsi="Times New Roman"/>
                <w:i w:val="0"/>
              </w:rPr>
              <w:br/>
            </w:r>
          </w:p>
        </w:tc>
      </w:tr>
      <w:tr w:rsidR="000D1749" w:rsidRPr="00B559EB" w:rsidTr="0039360C">
        <w:tc>
          <w:tcPr>
            <w:tcW w:w="4644" w:type="dxa"/>
            <w:tcBorders>
              <w:bottom w:val="nil"/>
            </w:tcBorders>
          </w:tcPr>
          <w:p w:rsidR="000D1749" w:rsidRPr="00B559EB" w:rsidRDefault="000D1749" w:rsidP="000D1749">
            <w:pPr>
              <w:pStyle w:val="4"/>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Білуге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міндетті</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Қазақстан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Республикасы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Конституциясы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Қазақстан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Республикасының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туралы</w:t>
            </w:r>
            <w:proofErr w:type="spellEnd"/>
            <w:r w:rsidRPr="00B559EB">
              <w:rPr>
                <w:rStyle w:val="a4"/>
                <w:rFonts w:ascii="Times New Roman" w:eastAsiaTheme="minorHAnsi" w:hAnsi="Times New Roman"/>
                <w:i w:val="0"/>
                <w:lang w:val="ru-RU"/>
              </w:rPr>
              <w:t>», «</w:t>
            </w:r>
            <w:proofErr w:type="spellStart"/>
            <w:r w:rsidRPr="00B559EB">
              <w:rPr>
                <w:rStyle w:val="a4"/>
                <w:rFonts w:ascii="Times New Roman" w:eastAsiaTheme="minorHAnsi" w:hAnsi="Times New Roman"/>
                <w:i w:val="0"/>
                <w:lang w:val="ru-RU"/>
              </w:rPr>
              <w:t>Қазақстан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Республикасындағы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тіл</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туралы</w:t>
            </w:r>
            <w:proofErr w:type="spellEnd"/>
            <w:r w:rsidRPr="00B559EB">
              <w:rPr>
                <w:rStyle w:val="a4"/>
                <w:rFonts w:ascii="Times New Roman" w:eastAsiaTheme="minorHAnsi" w:hAnsi="Times New Roman"/>
                <w:i w:val="0"/>
                <w:lang w:val="ru-RU"/>
              </w:rPr>
              <w:t>», «</w:t>
            </w:r>
            <w:proofErr w:type="spellStart"/>
            <w:r w:rsidRPr="00B559EB">
              <w:rPr>
                <w:rStyle w:val="a4"/>
                <w:rFonts w:ascii="Times New Roman" w:eastAsiaTheme="minorHAnsi" w:hAnsi="Times New Roman"/>
                <w:i w:val="0"/>
                <w:lang w:val="ru-RU"/>
              </w:rPr>
              <w:t>Қазақстан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Республикасындағы</w:t>
            </w:r>
            <w:proofErr w:type="spellEnd"/>
            <w:r w:rsidRPr="00B559EB">
              <w:rPr>
                <w:rStyle w:val="a4"/>
                <w:rFonts w:ascii="Times New Roman" w:eastAsiaTheme="minorHAnsi" w:hAnsi="Times New Roman"/>
                <w:i w:val="0"/>
                <w:lang w:val="ru-RU"/>
              </w:rPr>
              <w:t xml:space="preserve"> бала </w:t>
            </w:r>
            <w:proofErr w:type="spellStart"/>
            <w:r w:rsidRPr="00B559EB">
              <w:rPr>
                <w:rStyle w:val="a4"/>
                <w:rFonts w:ascii="Times New Roman" w:eastAsiaTheme="minorHAnsi" w:hAnsi="Times New Roman"/>
                <w:i w:val="0"/>
                <w:lang w:val="ru-RU"/>
              </w:rPr>
              <w:t>құқығы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туралы</w:t>
            </w:r>
            <w:proofErr w:type="spellEnd"/>
            <w:r w:rsidRPr="00B559EB">
              <w:rPr>
                <w:rStyle w:val="a4"/>
                <w:rFonts w:ascii="Times New Roman" w:eastAsiaTheme="minorHAnsi" w:hAnsi="Times New Roman"/>
                <w:i w:val="0"/>
                <w:lang w:val="ru-RU"/>
              </w:rPr>
              <w:t>», «</w:t>
            </w:r>
            <w:proofErr w:type="spellStart"/>
            <w:r w:rsidRPr="00B559EB">
              <w:rPr>
                <w:rStyle w:val="a4"/>
                <w:rFonts w:ascii="Times New Roman" w:eastAsiaTheme="minorHAnsi" w:hAnsi="Times New Roman"/>
                <w:i w:val="0"/>
                <w:lang w:val="ru-RU"/>
              </w:rPr>
              <w:t>Сыбайлас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жемқорлыққа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қарсы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күрес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туралы</w:t>
            </w:r>
            <w:proofErr w:type="spellEnd"/>
            <w:r w:rsidRPr="00B559EB">
              <w:rPr>
                <w:rStyle w:val="a4"/>
                <w:rFonts w:ascii="Times New Roman" w:eastAsiaTheme="minorHAnsi" w:hAnsi="Times New Roman"/>
                <w:i w:val="0"/>
                <w:lang w:val="ru-RU"/>
              </w:rPr>
              <w:t>», «</w:t>
            </w:r>
            <w:proofErr w:type="spellStart"/>
            <w:r w:rsidRPr="00B559EB">
              <w:rPr>
                <w:rStyle w:val="a4"/>
                <w:rFonts w:ascii="Times New Roman" w:eastAsiaTheme="minorHAnsi" w:hAnsi="Times New Roman"/>
                <w:i w:val="0"/>
                <w:lang w:val="ru-RU"/>
              </w:rPr>
              <w:t>Неке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отбасы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туралы</w:t>
            </w:r>
            <w:proofErr w:type="spellEnd"/>
            <w:r w:rsidRPr="00B559EB">
              <w:rPr>
                <w:rStyle w:val="a4"/>
                <w:rFonts w:ascii="Times New Roman" w:eastAsiaTheme="minorHAnsi" w:hAnsi="Times New Roman"/>
                <w:i w:val="0"/>
                <w:lang w:val="ru-RU"/>
              </w:rPr>
              <w:t>», «</w:t>
            </w:r>
            <w:proofErr w:type="spellStart"/>
            <w:r w:rsidRPr="00B559EB">
              <w:rPr>
                <w:rStyle w:val="a4"/>
                <w:rFonts w:ascii="Times New Roman" w:eastAsiaTheme="minorHAnsi" w:hAnsi="Times New Roman"/>
                <w:i w:val="0"/>
                <w:lang w:val="ru-RU"/>
              </w:rPr>
              <w:t>Қазақстан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Республикасында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мүгедект</w:t>
            </w:r>
            <w:r w:rsidRPr="00B559EB">
              <w:rPr>
                <w:rStyle w:val="a4"/>
                <w:rFonts w:ascii="Times New Roman" w:eastAsiaTheme="minorHAnsi" w:hAnsi="Times New Roman"/>
                <w:i w:val="0"/>
              </w:rPr>
              <w:t>i</w:t>
            </w:r>
            <w:proofErr w:type="spellEnd"/>
            <w:r w:rsidRPr="00B559EB">
              <w:rPr>
                <w:rStyle w:val="a4"/>
                <w:rFonts w:ascii="Times New Roman" w:eastAsiaTheme="minorHAnsi" w:hAnsi="Times New Roman"/>
                <w:i w:val="0"/>
                <w:lang w:val="ru-RU"/>
              </w:rPr>
              <w:t>г</w:t>
            </w:r>
            <w:proofErr w:type="spellStart"/>
            <w:r w:rsidRPr="00B559EB">
              <w:rPr>
                <w:rStyle w:val="a4"/>
                <w:rFonts w:ascii="Times New Roman" w:eastAsiaTheme="minorHAnsi" w:hAnsi="Times New Roman"/>
                <w:i w:val="0"/>
              </w:rPr>
              <w:t>i</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асыраушысынан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айырылу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жағдайы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жасына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байланысты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бер</w:t>
            </w:r>
            <w:r w:rsidRPr="00B559EB">
              <w:rPr>
                <w:rStyle w:val="a4"/>
                <w:rFonts w:ascii="Times New Roman" w:eastAsiaTheme="minorHAnsi" w:hAnsi="Times New Roman"/>
                <w:i w:val="0"/>
              </w:rPr>
              <w:t>i</w:t>
            </w:r>
            <w:proofErr w:type="spellEnd"/>
            <w:r w:rsidRPr="00B559EB">
              <w:rPr>
                <w:rStyle w:val="a4"/>
                <w:rFonts w:ascii="Times New Roman" w:eastAsiaTheme="minorHAnsi" w:hAnsi="Times New Roman"/>
                <w:i w:val="0"/>
                <w:lang w:val="ru-RU"/>
              </w:rPr>
              <w:t>лет</w:t>
            </w:r>
            <w:proofErr w:type="spellStart"/>
            <w:r w:rsidRPr="00B559EB">
              <w:rPr>
                <w:rStyle w:val="a4"/>
                <w:rFonts w:ascii="Times New Roman" w:eastAsiaTheme="minorHAnsi" w:hAnsi="Times New Roman"/>
                <w:i w:val="0"/>
              </w:rPr>
              <w:t>i</w:t>
            </w:r>
            <w:proofErr w:type="spellEnd"/>
            <w:r w:rsidRPr="00B559EB">
              <w:rPr>
                <w:rStyle w:val="a4"/>
                <w:rFonts w:ascii="Times New Roman" w:eastAsiaTheme="minorHAnsi" w:hAnsi="Times New Roman"/>
                <w:i w:val="0"/>
                <w:lang w:val="ru-RU"/>
              </w:rPr>
              <w:t xml:space="preserve">н </w:t>
            </w:r>
            <w:proofErr w:type="spellStart"/>
            <w:r w:rsidRPr="00B559EB">
              <w:rPr>
                <w:rStyle w:val="a4"/>
                <w:rFonts w:ascii="Times New Roman" w:eastAsiaTheme="minorHAnsi" w:hAnsi="Times New Roman"/>
                <w:i w:val="0"/>
                <w:lang w:val="ru-RU"/>
              </w:rPr>
              <w:t>мемлекетт</w:t>
            </w:r>
            <w:r w:rsidRPr="00B559EB">
              <w:rPr>
                <w:rStyle w:val="a4"/>
                <w:rFonts w:ascii="Times New Roman" w:eastAsiaTheme="minorHAnsi" w:hAnsi="Times New Roman"/>
                <w:i w:val="0"/>
              </w:rPr>
              <w:t>i</w:t>
            </w:r>
            <w:proofErr w:type="spellEnd"/>
            <w:r w:rsidRPr="00B559EB">
              <w:rPr>
                <w:rStyle w:val="a4"/>
                <w:rFonts w:ascii="Times New Roman" w:eastAsiaTheme="minorHAnsi" w:hAnsi="Times New Roman"/>
                <w:i w:val="0"/>
                <w:lang w:val="ru-RU"/>
              </w:rPr>
              <w:t xml:space="preserve">к </w:t>
            </w:r>
            <w:proofErr w:type="spellStart"/>
            <w:r w:rsidRPr="00B559EB">
              <w:rPr>
                <w:rStyle w:val="a4"/>
                <w:rFonts w:ascii="Times New Roman" w:eastAsiaTheme="minorHAnsi" w:hAnsi="Times New Roman"/>
                <w:i w:val="0"/>
                <w:lang w:val="ru-RU"/>
              </w:rPr>
              <w:t>әлеуметт</w:t>
            </w:r>
            <w:r w:rsidRPr="00B559EB">
              <w:rPr>
                <w:rStyle w:val="a4"/>
                <w:rFonts w:ascii="Times New Roman" w:eastAsiaTheme="minorHAnsi" w:hAnsi="Times New Roman"/>
                <w:i w:val="0"/>
              </w:rPr>
              <w:t>i</w:t>
            </w:r>
            <w:proofErr w:type="spellEnd"/>
            <w:r w:rsidRPr="00B559EB">
              <w:rPr>
                <w:rStyle w:val="a4"/>
                <w:rFonts w:ascii="Times New Roman" w:eastAsiaTheme="minorHAnsi" w:hAnsi="Times New Roman"/>
                <w:i w:val="0"/>
                <w:lang w:val="ru-RU"/>
              </w:rPr>
              <w:t xml:space="preserve">к </w:t>
            </w:r>
            <w:proofErr w:type="spellStart"/>
            <w:r w:rsidRPr="00B559EB">
              <w:rPr>
                <w:rStyle w:val="a4"/>
                <w:rFonts w:ascii="Times New Roman" w:eastAsiaTheme="minorHAnsi" w:hAnsi="Times New Roman"/>
                <w:i w:val="0"/>
                <w:lang w:val="ru-RU"/>
              </w:rPr>
              <w:t>жәрдемақылар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туралы</w:t>
            </w:r>
            <w:proofErr w:type="spellEnd"/>
            <w:r w:rsidRPr="00B559EB">
              <w:rPr>
                <w:rStyle w:val="a4"/>
                <w:rFonts w:ascii="Times New Roman" w:eastAsiaTheme="minorHAnsi" w:hAnsi="Times New Roman"/>
                <w:i w:val="0"/>
                <w:lang w:val="ru-RU"/>
              </w:rPr>
              <w:t>», «</w:t>
            </w:r>
            <w:proofErr w:type="spellStart"/>
            <w:r w:rsidRPr="00B559EB">
              <w:rPr>
                <w:rStyle w:val="a4"/>
                <w:rFonts w:ascii="Times New Roman" w:eastAsiaTheme="minorHAnsi" w:hAnsi="Times New Roman"/>
                <w:i w:val="0"/>
                <w:lang w:val="ru-RU"/>
              </w:rPr>
              <w:t>Арнайы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әлеуметтік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қызмет</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туралы</w:t>
            </w:r>
            <w:proofErr w:type="spellEnd"/>
            <w:r w:rsidRPr="00B559EB">
              <w:rPr>
                <w:rStyle w:val="a4"/>
                <w:rFonts w:ascii="Times New Roman" w:eastAsiaTheme="minorHAnsi" w:hAnsi="Times New Roman"/>
                <w:i w:val="0"/>
                <w:lang w:val="ru-RU"/>
              </w:rPr>
              <w:t>», «</w:t>
            </w:r>
            <w:proofErr w:type="spellStart"/>
            <w:r w:rsidRPr="00B559EB">
              <w:rPr>
                <w:rStyle w:val="a4"/>
                <w:rFonts w:ascii="Times New Roman" w:eastAsiaTheme="minorHAnsi" w:hAnsi="Times New Roman"/>
                <w:i w:val="0"/>
                <w:lang w:val="ru-RU"/>
              </w:rPr>
              <w:t>Мүмкіндігі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шектеулі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балаларды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әлеуметтік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медициналық-педагогикалық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түзеуді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қолдау</w:t>
            </w:r>
            <w:proofErr w:type="spellEnd"/>
            <w:r w:rsidRPr="00B559EB">
              <w:rPr>
                <w:rStyle w:val="a4"/>
                <w:rFonts w:ascii="Times New Roman" w:eastAsiaTheme="minorHAnsi" w:hAnsi="Times New Roman"/>
                <w:i w:val="0"/>
                <w:lang w:val="ru-RU"/>
              </w:rPr>
              <w:t>», «</w:t>
            </w:r>
            <w:proofErr w:type="spellStart"/>
            <w:r w:rsidRPr="00B559EB">
              <w:rPr>
                <w:rStyle w:val="a4"/>
                <w:rFonts w:ascii="Times New Roman" w:eastAsiaTheme="minorHAnsi" w:hAnsi="Times New Roman"/>
                <w:i w:val="0"/>
                <w:lang w:val="ru-RU"/>
              </w:rPr>
              <w:t>Кәмелетке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толмағандардың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арасында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тәртіп</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бұзудың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қараусыз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қалмауының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алдын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алу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заңдарын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басқа</w:t>
            </w:r>
            <w:proofErr w:type="spellEnd"/>
            <w:r w:rsidRPr="00B559EB">
              <w:rPr>
                <w:rStyle w:val="a4"/>
                <w:rFonts w:ascii="Times New Roman" w:eastAsiaTheme="minorHAnsi" w:hAnsi="Times New Roman"/>
                <w:i w:val="0"/>
                <w:lang w:val="ru-RU"/>
              </w:rPr>
              <w:t xml:space="preserve"> да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беруді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дамытудың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бағыттары</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келешегін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айқындайтын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нормативтік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құқықтық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актілерді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пәннің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жүргізу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әдістемесін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тәрбие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жұмыстарының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пән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кабинеттері</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қосалқы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орындарды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құрал-жабдықтармен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қамтамасыз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ету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талаптарын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оқыту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тәсілдері</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оның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дидактикалық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мүмкіндіктерін</w:t>
            </w:r>
            <w:proofErr w:type="spellEnd"/>
            <w:r w:rsidRPr="00B559EB">
              <w:rPr>
                <w:rStyle w:val="a4"/>
                <w:rFonts w:ascii="Times New Roman" w:eastAsiaTheme="minorHAnsi" w:hAnsi="Times New Roman"/>
                <w:i w:val="0"/>
                <w:lang w:val="ru-RU"/>
              </w:rPr>
              <w:t xml:space="preserve">; педагогика </w:t>
            </w:r>
            <w:proofErr w:type="spellStart"/>
            <w:r w:rsidRPr="00B559EB">
              <w:rPr>
                <w:rStyle w:val="a4"/>
                <w:rFonts w:ascii="Times New Roman" w:eastAsiaTheme="minorHAnsi" w:hAnsi="Times New Roman"/>
                <w:i w:val="0"/>
                <w:lang w:val="ru-RU"/>
              </w:rPr>
              <w:t>ғылымы</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берудің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негізгі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дамуының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бағыттары</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болашағын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еңбекті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ғылыми</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ұйымдастыру</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құқық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негіздерін</w:t>
            </w:r>
            <w:proofErr w:type="spellEnd"/>
            <w:r w:rsidRPr="00B559EB">
              <w:rPr>
                <w:rStyle w:val="a4"/>
                <w:rFonts w:ascii="Times New Roman" w:eastAsiaTheme="minorHAnsi" w:hAnsi="Times New Roman"/>
                <w:i w:val="0"/>
                <w:lang w:val="ru-RU"/>
              </w:rPr>
              <w:t xml:space="preserve">; педагогика мен психология </w:t>
            </w:r>
            <w:proofErr w:type="spellStart"/>
            <w:r w:rsidRPr="00B559EB">
              <w:rPr>
                <w:rStyle w:val="a4"/>
                <w:rFonts w:ascii="Times New Roman" w:eastAsiaTheme="minorHAnsi" w:hAnsi="Times New Roman"/>
                <w:i w:val="0"/>
                <w:lang w:val="ru-RU"/>
              </w:rPr>
              <w:t>негіздерін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мемлекеттік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жалпыға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міндетті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беру </w:t>
            </w:r>
            <w:proofErr w:type="spellStart"/>
            <w:r w:rsidRPr="00B559EB">
              <w:rPr>
                <w:rStyle w:val="a4"/>
                <w:rFonts w:ascii="Times New Roman" w:eastAsiaTheme="minorHAnsi" w:hAnsi="Times New Roman"/>
                <w:i w:val="0"/>
                <w:lang w:val="ru-RU"/>
              </w:rPr>
              <w:t>стандартын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басқа</w:t>
            </w:r>
            <w:proofErr w:type="spellEnd"/>
            <w:r w:rsidRPr="00B559EB">
              <w:rPr>
                <w:rStyle w:val="a4"/>
                <w:rFonts w:ascii="Times New Roman" w:eastAsiaTheme="minorHAnsi" w:hAnsi="Times New Roman"/>
                <w:i w:val="0"/>
                <w:lang w:val="ru-RU"/>
              </w:rPr>
              <w:t xml:space="preserve"> да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берудің</w:t>
            </w:r>
            <w:proofErr w:type="spellEnd"/>
            <w:r w:rsidRPr="00B559EB">
              <w:rPr>
                <w:rStyle w:val="a4"/>
                <w:rFonts w:ascii="Times New Roman" w:eastAsiaTheme="minorHAnsi" w:hAnsi="Times New Roman"/>
                <w:i w:val="0"/>
                <w:lang w:val="ru-RU"/>
              </w:rPr>
              <w:t xml:space="preserve">, </w:t>
            </w:r>
          </w:p>
        </w:tc>
        <w:tc>
          <w:tcPr>
            <w:tcW w:w="4962" w:type="dxa"/>
            <w:tcBorders>
              <w:bottom w:val="nil"/>
            </w:tcBorders>
          </w:tcPr>
          <w:p w:rsidR="000D1749" w:rsidRPr="00B559EB" w:rsidRDefault="000D1749" w:rsidP="000D1749">
            <w:pPr>
              <w:pStyle w:val="4"/>
              <w:jc w:val="both"/>
              <w:rPr>
                <w:rStyle w:val="a4"/>
                <w:rFonts w:ascii="Times New Roman" w:eastAsiaTheme="minorHAnsi" w:hAnsi="Times New Roman"/>
                <w:i w:val="0"/>
                <w:lang w:val="ru-RU"/>
              </w:rPr>
            </w:pPr>
            <w:bookmarkStart w:id="1" w:name="z132"/>
            <w:proofErr w:type="spellStart"/>
            <w:r w:rsidRPr="00B559EB">
              <w:rPr>
                <w:rStyle w:val="a4"/>
                <w:rFonts w:ascii="Times New Roman" w:eastAsiaTheme="minorHAnsi" w:hAnsi="Times New Roman"/>
                <w:i w:val="0"/>
                <w:lang w:val="ru-RU"/>
              </w:rPr>
              <w:t>Білуі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тиіс</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Қазақстан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Республикасының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Конституциясы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Қазақстан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Республикасының</w:t>
            </w:r>
            <w:proofErr w:type="spellEnd"/>
            <w:r w:rsidRPr="00B559EB">
              <w:rPr>
                <w:rStyle w:val="a4"/>
                <w:rFonts w:ascii="Times New Roman" w:eastAsiaTheme="minorHAnsi" w:hAnsi="Times New Roman"/>
                <w:i w:val="0"/>
              </w:rPr>
              <w:t> </w:t>
            </w:r>
            <w:proofErr w:type="spellStart"/>
            <w:r w:rsidRPr="00B559EB">
              <w:rPr>
                <w:rStyle w:val="a4"/>
                <w:rFonts w:ascii="Times New Roman" w:eastAsiaTheme="minorHAnsi" w:hAnsi="Times New Roman"/>
                <w:i w:val="0"/>
                <w:lang w:val="ru-RU"/>
              </w:rPr>
              <w:t>Еңбек</w:t>
            </w:r>
            <w:proofErr w:type="spellEnd"/>
            <w:r w:rsidRPr="00B559EB">
              <w:rPr>
                <w:rStyle w:val="a4"/>
                <w:rFonts w:ascii="Times New Roman" w:eastAsiaTheme="minorHAnsi" w:hAnsi="Times New Roman"/>
                <w:i w:val="0"/>
                <w:lang w:val="ru-RU"/>
              </w:rPr>
              <w:t>,</w:t>
            </w:r>
            <w:r w:rsidRPr="00B559EB">
              <w:rPr>
                <w:rStyle w:val="a4"/>
                <w:rFonts w:ascii="Times New Roman" w:eastAsiaTheme="minorHAnsi" w:hAnsi="Times New Roman"/>
                <w:i w:val="0"/>
              </w:rPr>
              <w:t> </w:t>
            </w:r>
            <w:proofErr w:type="spellStart"/>
            <w:r w:rsidRPr="00B559EB">
              <w:rPr>
                <w:rStyle w:val="a4"/>
                <w:rFonts w:ascii="Times New Roman" w:eastAsiaTheme="minorHAnsi" w:hAnsi="Times New Roman"/>
                <w:i w:val="0"/>
                <w:lang w:val="ru-RU"/>
              </w:rPr>
              <w:t>Бюджеттік</w:t>
            </w:r>
            <w:proofErr w:type="spellEnd"/>
            <w:r w:rsidRPr="00B559EB">
              <w:rPr>
                <w:rStyle w:val="a4"/>
                <w:rFonts w:ascii="Times New Roman" w:eastAsiaTheme="minorHAnsi" w:hAnsi="Times New Roman"/>
                <w:i w:val="0"/>
                <w:lang w:val="ru-RU"/>
              </w:rPr>
              <w:t>,</w:t>
            </w:r>
            <w:r w:rsidRPr="00B559EB">
              <w:rPr>
                <w:rStyle w:val="a4"/>
                <w:rFonts w:ascii="Times New Roman" w:eastAsiaTheme="minorHAnsi" w:hAnsi="Times New Roman"/>
                <w:i w:val="0"/>
              </w:rPr>
              <w:t> </w:t>
            </w:r>
            <w:proofErr w:type="spellStart"/>
            <w:r w:rsidRPr="00B559EB">
              <w:rPr>
                <w:rStyle w:val="a4"/>
                <w:rFonts w:ascii="Times New Roman" w:eastAsiaTheme="minorHAnsi" w:hAnsi="Times New Roman"/>
                <w:i w:val="0"/>
                <w:lang w:val="ru-RU"/>
              </w:rPr>
              <w:t>Салық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бюджетке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төленетін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басқа</w:t>
            </w:r>
            <w:proofErr w:type="spellEnd"/>
            <w:r w:rsidRPr="00B559EB">
              <w:rPr>
                <w:rStyle w:val="a4"/>
                <w:rFonts w:ascii="Times New Roman" w:eastAsiaTheme="minorHAnsi" w:hAnsi="Times New Roman"/>
                <w:i w:val="0"/>
                <w:lang w:val="ru-RU"/>
              </w:rPr>
              <w:t xml:space="preserve"> да </w:t>
            </w:r>
            <w:proofErr w:type="spellStart"/>
            <w:r w:rsidRPr="00B559EB">
              <w:rPr>
                <w:rStyle w:val="a4"/>
                <w:rFonts w:ascii="Times New Roman" w:eastAsiaTheme="minorHAnsi" w:hAnsi="Times New Roman"/>
                <w:i w:val="0"/>
                <w:lang w:val="ru-RU"/>
              </w:rPr>
              <w:t>міндетті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төлемдер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туралы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кодексі</w:t>
            </w:r>
            <w:proofErr w:type="spellEnd"/>
            <w:r w:rsidRPr="00B559EB">
              <w:rPr>
                <w:rStyle w:val="a4"/>
                <w:rFonts w:ascii="Times New Roman" w:eastAsiaTheme="minorHAnsi" w:hAnsi="Times New Roman"/>
                <w:i w:val="0"/>
                <w:lang w:val="ru-RU"/>
              </w:rPr>
              <w:t xml:space="preserve">), </w:t>
            </w:r>
            <w:r w:rsidRPr="00B559EB">
              <w:rPr>
                <w:rStyle w:val="a4"/>
                <w:rFonts w:ascii="Times New Roman" w:eastAsiaTheme="minorHAnsi" w:hAnsi="Times New Roman"/>
                <w:i w:val="0"/>
              </w:rPr>
              <w:t> </w:t>
            </w:r>
            <w:r w:rsidRPr="00B559EB">
              <w:rPr>
                <w:rStyle w:val="a4"/>
                <w:rFonts w:ascii="Times New Roman" w:eastAsiaTheme="minorHAnsi" w:hAnsi="Times New Roman"/>
                <w:i w:val="0"/>
                <w:lang w:val="ru-RU"/>
              </w:rPr>
              <w:t>«</w:t>
            </w:r>
            <w:proofErr w:type="spellStart"/>
            <w:r w:rsidRPr="00B559EB">
              <w:rPr>
                <w:rStyle w:val="a4"/>
                <w:rFonts w:ascii="Times New Roman" w:eastAsiaTheme="minorHAnsi" w:hAnsi="Times New Roman"/>
                <w:i w:val="0"/>
                <w:lang w:val="ru-RU"/>
              </w:rPr>
              <w:t>Әкімшілік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құқық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бұзушылықтар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туралы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кодекстері</w:t>
            </w:r>
            <w:proofErr w:type="spellEnd"/>
            <w:r w:rsidRPr="00B559EB">
              <w:rPr>
                <w:rStyle w:val="a4"/>
                <w:rFonts w:ascii="Times New Roman" w:eastAsiaTheme="minorHAnsi" w:hAnsi="Times New Roman"/>
                <w:i w:val="0"/>
                <w:lang w:val="ru-RU"/>
              </w:rPr>
              <w:t>;</w:t>
            </w:r>
            <w:r w:rsidRPr="00B559EB">
              <w:rPr>
                <w:rStyle w:val="a4"/>
                <w:rFonts w:ascii="Times New Roman" w:eastAsiaTheme="minorHAnsi" w:hAnsi="Times New Roman"/>
                <w:i w:val="0"/>
              </w:rPr>
              <w:t> </w:t>
            </w:r>
            <w:r w:rsidRPr="00B559EB">
              <w:rPr>
                <w:rStyle w:val="a4"/>
                <w:rFonts w:ascii="Times New Roman" w:eastAsiaTheme="minorHAnsi" w:hAnsi="Times New Roman"/>
                <w:i w:val="0"/>
                <w:lang w:val="ru-RU"/>
              </w:rPr>
              <w:t xml:space="preserve">«Дене </w:t>
            </w:r>
            <w:proofErr w:type="spellStart"/>
            <w:r w:rsidRPr="00B559EB">
              <w:rPr>
                <w:rStyle w:val="a4"/>
                <w:rFonts w:ascii="Times New Roman" w:eastAsiaTheme="minorHAnsi" w:hAnsi="Times New Roman"/>
                <w:i w:val="0"/>
                <w:lang w:val="ru-RU"/>
              </w:rPr>
              <w:t>шынықтыру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спорт </w:t>
            </w:r>
            <w:proofErr w:type="spellStart"/>
            <w:r w:rsidRPr="00B559EB">
              <w:rPr>
                <w:rStyle w:val="a4"/>
                <w:rFonts w:ascii="Times New Roman" w:eastAsiaTheme="minorHAnsi" w:hAnsi="Times New Roman"/>
                <w:i w:val="0"/>
                <w:lang w:val="ru-RU"/>
              </w:rPr>
              <w:t>туралы</w:t>
            </w:r>
            <w:proofErr w:type="spellEnd"/>
            <w:r w:rsidRPr="00B559EB">
              <w:rPr>
                <w:rStyle w:val="a4"/>
                <w:rFonts w:ascii="Times New Roman" w:eastAsiaTheme="minorHAnsi" w:hAnsi="Times New Roman"/>
                <w:i w:val="0"/>
                <w:lang w:val="ru-RU"/>
              </w:rPr>
              <w:t>»,</w:t>
            </w:r>
            <w:r w:rsidRPr="00B559EB">
              <w:rPr>
                <w:rStyle w:val="a4"/>
                <w:rFonts w:ascii="Times New Roman" w:eastAsiaTheme="minorHAnsi" w:hAnsi="Times New Roman"/>
                <w:i w:val="0"/>
              </w:rPr>
              <w:t> </w:t>
            </w:r>
            <w:r w:rsidRPr="00B559EB">
              <w:rPr>
                <w:rStyle w:val="a4"/>
                <w:rFonts w:ascii="Times New Roman" w:eastAsiaTheme="minorHAnsi" w:hAnsi="Times New Roman"/>
                <w:i w:val="0"/>
                <w:lang w:val="ru-RU"/>
              </w:rPr>
              <w:t>«</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туралы</w:t>
            </w:r>
            <w:proofErr w:type="spellEnd"/>
            <w:r w:rsidRPr="00B559EB">
              <w:rPr>
                <w:rStyle w:val="a4"/>
                <w:rFonts w:ascii="Times New Roman" w:eastAsiaTheme="minorHAnsi" w:hAnsi="Times New Roman"/>
                <w:i w:val="0"/>
                <w:lang w:val="ru-RU"/>
              </w:rPr>
              <w:t>»,</w:t>
            </w:r>
            <w:r w:rsidRPr="00B559EB">
              <w:rPr>
                <w:rStyle w:val="a4"/>
                <w:rFonts w:ascii="Times New Roman" w:eastAsiaTheme="minorHAnsi" w:hAnsi="Times New Roman"/>
                <w:i w:val="0"/>
              </w:rPr>
              <w:t> </w:t>
            </w:r>
            <w:r w:rsidRPr="00B559EB">
              <w:rPr>
                <w:rStyle w:val="a4"/>
                <w:rFonts w:ascii="Times New Roman" w:eastAsiaTheme="minorHAnsi" w:hAnsi="Times New Roman"/>
                <w:i w:val="0"/>
                <w:lang w:val="ru-RU"/>
              </w:rPr>
              <w:t>«</w:t>
            </w:r>
            <w:proofErr w:type="spellStart"/>
            <w:r w:rsidRPr="00B559EB">
              <w:rPr>
                <w:rStyle w:val="a4"/>
                <w:rFonts w:ascii="Times New Roman" w:eastAsiaTheme="minorHAnsi" w:hAnsi="Times New Roman"/>
                <w:i w:val="0"/>
                <w:lang w:val="ru-RU"/>
              </w:rPr>
              <w:t>Қазақстан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Республикасындағы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баланың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құқықтары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туралы</w:t>
            </w:r>
            <w:proofErr w:type="spellEnd"/>
            <w:r w:rsidRPr="00B559EB">
              <w:rPr>
                <w:rStyle w:val="a4"/>
                <w:rFonts w:ascii="Times New Roman" w:eastAsiaTheme="minorHAnsi" w:hAnsi="Times New Roman"/>
                <w:i w:val="0"/>
                <w:lang w:val="ru-RU"/>
              </w:rPr>
              <w:t>»,</w:t>
            </w:r>
            <w:r w:rsidRPr="00B559EB">
              <w:rPr>
                <w:rStyle w:val="a4"/>
                <w:rFonts w:ascii="Times New Roman" w:eastAsiaTheme="minorHAnsi" w:hAnsi="Times New Roman"/>
                <w:i w:val="0"/>
              </w:rPr>
              <w:t> </w:t>
            </w:r>
            <w:r w:rsidRPr="00B559EB">
              <w:rPr>
                <w:rStyle w:val="a4"/>
                <w:rFonts w:ascii="Times New Roman" w:eastAsiaTheme="minorHAnsi" w:hAnsi="Times New Roman"/>
                <w:i w:val="0"/>
                <w:lang w:val="ru-RU"/>
              </w:rPr>
              <w:t>«</w:t>
            </w:r>
            <w:proofErr w:type="spellStart"/>
            <w:r w:rsidRPr="00B559EB">
              <w:rPr>
                <w:rStyle w:val="a4"/>
                <w:rFonts w:ascii="Times New Roman" w:eastAsiaTheme="minorHAnsi" w:hAnsi="Times New Roman"/>
                <w:i w:val="0"/>
                <w:lang w:val="ru-RU"/>
              </w:rPr>
              <w:t>Қазақстан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Республикасындағы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тіл</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туралы</w:t>
            </w:r>
            <w:proofErr w:type="spellEnd"/>
            <w:r w:rsidRPr="00B559EB">
              <w:rPr>
                <w:rStyle w:val="a4"/>
                <w:rFonts w:ascii="Times New Roman" w:eastAsiaTheme="minorHAnsi" w:hAnsi="Times New Roman"/>
                <w:i w:val="0"/>
                <w:lang w:val="ru-RU"/>
              </w:rPr>
              <w:t>»,</w:t>
            </w:r>
            <w:r w:rsidRPr="00B559EB">
              <w:rPr>
                <w:rStyle w:val="a4"/>
                <w:rFonts w:ascii="Times New Roman" w:eastAsiaTheme="minorHAnsi" w:hAnsi="Times New Roman"/>
                <w:i w:val="0"/>
              </w:rPr>
              <w:t> </w:t>
            </w:r>
            <w:r w:rsidRPr="00B559EB">
              <w:rPr>
                <w:rStyle w:val="a4"/>
                <w:rFonts w:ascii="Times New Roman" w:eastAsiaTheme="minorHAnsi" w:hAnsi="Times New Roman"/>
                <w:i w:val="0"/>
                <w:lang w:val="ru-RU"/>
              </w:rPr>
              <w:t>«</w:t>
            </w:r>
            <w:proofErr w:type="spellStart"/>
            <w:r w:rsidRPr="00B559EB">
              <w:rPr>
                <w:rStyle w:val="a4"/>
                <w:rFonts w:ascii="Times New Roman" w:eastAsiaTheme="minorHAnsi" w:hAnsi="Times New Roman"/>
                <w:i w:val="0"/>
                <w:lang w:val="ru-RU"/>
              </w:rPr>
              <w:t>Сыбайлас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жемқорлыққа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қарсы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күрес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туралы</w:t>
            </w:r>
            <w:proofErr w:type="spellEnd"/>
            <w:r w:rsidRPr="00B559EB">
              <w:rPr>
                <w:rStyle w:val="a4"/>
                <w:rFonts w:ascii="Times New Roman" w:eastAsiaTheme="minorHAnsi" w:hAnsi="Times New Roman"/>
                <w:i w:val="0"/>
                <w:lang w:val="ru-RU"/>
              </w:rPr>
              <w:t>»,</w:t>
            </w:r>
            <w:r w:rsidRPr="00B559EB">
              <w:rPr>
                <w:rStyle w:val="a4"/>
                <w:rFonts w:ascii="Times New Roman" w:eastAsiaTheme="minorHAnsi" w:hAnsi="Times New Roman"/>
                <w:i w:val="0"/>
              </w:rPr>
              <w:t> </w:t>
            </w:r>
            <w:r w:rsidRPr="00B559EB">
              <w:rPr>
                <w:rStyle w:val="a4"/>
                <w:rFonts w:ascii="Times New Roman" w:eastAsiaTheme="minorHAnsi" w:hAnsi="Times New Roman"/>
                <w:i w:val="0"/>
                <w:lang w:val="ru-RU"/>
              </w:rPr>
              <w:t>«</w:t>
            </w:r>
            <w:proofErr w:type="spellStart"/>
            <w:r w:rsidRPr="00B559EB">
              <w:rPr>
                <w:rStyle w:val="a4"/>
                <w:rFonts w:ascii="Times New Roman" w:eastAsiaTheme="minorHAnsi" w:hAnsi="Times New Roman"/>
                <w:i w:val="0"/>
                <w:lang w:val="ru-RU"/>
              </w:rPr>
              <w:t>Спорттағы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допингке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қарсы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күрес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туралы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халықаралық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конвенцияны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ратификациялау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туралы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Қазақстан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Республикасының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заңдары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шынықтыру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спорт </w:t>
            </w:r>
            <w:proofErr w:type="spellStart"/>
            <w:r w:rsidRPr="00B559EB">
              <w:rPr>
                <w:rStyle w:val="a4"/>
                <w:rFonts w:ascii="Times New Roman" w:eastAsiaTheme="minorHAnsi" w:hAnsi="Times New Roman"/>
                <w:i w:val="0"/>
                <w:lang w:val="ru-RU"/>
              </w:rPr>
              <w:t>саласындағы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нормативтік-құқықтық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актілер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Халықаралық</w:t>
            </w:r>
            <w:proofErr w:type="spellEnd"/>
            <w:r w:rsidRPr="00B559EB">
              <w:rPr>
                <w:rStyle w:val="a4"/>
                <w:rFonts w:ascii="Times New Roman" w:eastAsiaTheme="minorHAnsi" w:hAnsi="Times New Roman"/>
                <w:i w:val="0"/>
                <w:lang w:val="ru-RU"/>
              </w:rPr>
              <w:t xml:space="preserve"> Олимпиада </w:t>
            </w:r>
            <w:proofErr w:type="spellStart"/>
            <w:r w:rsidRPr="00B559EB">
              <w:rPr>
                <w:rStyle w:val="a4"/>
                <w:rFonts w:ascii="Times New Roman" w:eastAsiaTheme="minorHAnsi" w:hAnsi="Times New Roman"/>
                <w:i w:val="0"/>
                <w:lang w:val="ru-RU"/>
              </w:rPr>
              <w:t>Комитетінің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Хартиясы</w:t>
            </w:r>
            <w:proofErr w:type="spellEnd"/>
            <w:r w:rsidRPr="00B559EB">
              <w:rPr>
                <w:rStyle w:val="a4"/>
                <w:rFonts w:ascii="Times New Roman" w:eastAsiaTheme="minorHAnsi" w:hAnsi="Times New Roman"/>
                <w:i w:val="0"/>
                <w:lang w:val="ru-RU"/>
              </w:rPr>
              <w:t xml:space="preserve">; спорт </w:t>
            </w:r>
            <w:proofErr w:type="spellStart"/>
            <w:r w:rsidRPr="00B559EB">
              <w:rPr>
                <w:rStyle w:val="a4"/>
                <w:rFonts w:ascii="Times New Roman" w:eastAsiaTheme="minorHAnsi" w:hAnsi="Times New Roman"/>
                <w:i w:val="0"/>
                <w:lang w:val="ru-RU"/>
              </w:rPr>
              <w:t>түрлері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халықаралық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федерациялардың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халықаралық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спорттық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жарыстарды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өткізу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қағидалары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ережелері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регламенттері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оқу-спорттық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мекемелерінің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қызметін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спортшы-оқушылардың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дайындығын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реттейтін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нормативтік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құжаттар</w:t>
            </w:r>
            <w:proofErr w:type="spellEnd"/>
            <w:r w:rsidRPr="00B559EB">
              <w:rPr>
                <w:rStyle w:val="a4"/>
                <w:rFonts w:ascii="Times New Roman" w:eastAsiaTheme="minorHAnsi" w:hAnsi="Times New Roman"/>
                <w:i w:val="0"/>
                <w:lang w:val="ru-RU"/>
              </w:rPr>
              <w:t xml:space="preserve">; дидактика </w:t>
            </w:r>
            <w:proofErr w:type="spellStart"/>
            <w:r w:rsidRPr="00B559EB">
              <w:rPr>
                <w:rStyle w:val="a4"/>
                <w:rFonts w:ascii="Times New Roman" w:eastAsiaTheme="minorHAnsi" w:hAnsi="Times New Roman"/>
                <w:i w:val="0"/>
                <w:lang w:val="ru-RU"/>
              </w:rPr>
              <w:t>қағидаттары</w:t>
            </w:r>
            <w:proofErr w:type="spellEnd"/>
            <w:r w:rsidRPr="00B559EB">
              <w:rPr>
                <w:rStyle w:val="a4"/>
                <w:rFonts w:ascii="Times New Roman" w:eastAsiaTheme="minorHAnsi" w:hAnsi="Times New Roman"/>
                <w:i w:val="0"/>
                <w:lang w:val="ru-RU"/>
              </w:rPr>
              <w:t xml:space="preserve">, педагогика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ерекшелігі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психологиясының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негіздері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сабақ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өтудің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жалпы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технологиялары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мәнін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әдістемелік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қамтамасыз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етудің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қағидаттары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оқу-жоспарлау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құжаттамасын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әзірлеудің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қағидаттары</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тәртібі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педагогикалық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жұмыстың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тиімді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нысандарын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әдістемелерін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айқындау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жинақтау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тарату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әдістемесі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педагогикалық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қызметкерлердің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әдістемелік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бірлестіктерінің</w:t>
            </w:r>
            <w:proofErr w:type="spellEnd"/>
            <w:r w:rsidRPr="00B559EB">
              <w:rPr>
                <w:rStyle w:val="a4"/>
                <w:rFonts w:ascii="Times New Roman" w:eastAsiaTheme="minorHAnsi" w:hAnsi="Times New Roman"/>
                <w:i w:val="0"/>
                <w:lang w:val="ru-RU"/>
              </w:rPr>
              <w:t xml:space="preserve"> </w:t>
            </w:r>
            <w:bookmarkEnd w:id="1"/>
          </w:p>
        </w:tc>
      </w:tr>
      <w:tr w:rsidR="001C5EDE" w:rsidRPr="00B559EB" w:rsidTr="0039360C">
        <w:trPr>
          <w:trHeight w:val="137"/>
        </w:trPr>
        <w:tc>
          <w:tcPr>
            <w:tcW w:w="9606" w:type="dxa"/>
            <w:gridSpan w:val="2"/>
            <w:tcBorders>
              <w:top w:val="nil"/>
              <w:left w:val="nil"/>
              <w:bottom w:val="single" w:sz="4" w:space="0" w:color="auto"/>
              <w:right w:val="nil"/>
            </w:tcBorders>
          </w:tcPr>
          <w:p w:rsidR="001C5EDE" w:rsidRDefault="001C5EDE" w:rsidP="00673271">
            <w:pPr>
              <w:pStyle w:val="4"/>
              <w:jc w:val="both"/>
              <w:rPr>
                <w:rStyle w:val="a4"/>
                <w:rFonts w:ascii="Times New Roman" w:eastAsiaTheme="minorHAnsi" w:hAnsi="Times New Roman"/>
                <w:i w:val="0"/>
                <w:lang w:val="ru-RU"/>
              </w:rPr>
            </w:pPr>
            <w:r>
              <w:rPr>
                <w:rStyle w:val="a4"/>
                <w:rFonts w:ascii="Times New Roman" w:eastAsiaTheme="minorHAnsi" w:hAnsi="Times New Roman"/>
                <w:i w:val="0"/>
                <w:lang w:val="ru-RU"/>
              </w:rPr>
              <w:lastRenderedPageBreak/>
              <w:t>А 1 -</w:t>
            </w:r>
            <w:proofErr w:type="spellStart"/>
            <w:r>
              <w:rPr>
                <w:rStyle w:val="a4"/>
                <w:rFonts w:ascii="Times New Roman" w:eastAsiaTheme="minorHAnsi" w:hAnsi="Times New Roman"/>
                <w:i w:val="0"/>
                <w:lang w:val="ru-RU"/>
              </w:rPr>
              <w:t>кестенің</w:t>
            </w:r>
            <w:proofErr w:type="spellEnd"/>
            <w:r>
              <w:rPr>
                <w:rStyle w:val="a4"/>
                <w:rFonts w:ascii="Times New Roman" w:eastAsiaTheme="minorHAnsi" w:hAnsi="Times New Roman"/>
                <w:i w:val="0"/>
                <w:lang w:val="ru-RU"/>
              </w:rPr>
              <w:t xml:space="preserve"> </w:t>
            </w:r>
            <w:proofErr w:type="spellStart"/>
            <w:r>
              <w:rPr>
                <w:rStyle w:val="a4"/>
                <w:rFonts w:ascii="Times New Roman" w:eastAsiaTheme="minorHAnsi" w:hAnsi="Times New Roman"/>
                <w:i w:val="0"/>
                <w:lang w:val="ru-RU"/>
              </w:rPr>
              <w:t>жалғасы</w:t>
            </w:r>
            <w:proofErr w:type="spellEnd"/>
          </w:p>
          <w:p w:rsidR="001C5EDE" w:rsidRPr="001C5EDE" w:rsidRDefault="001C5EDE" w:rsidP="00673271">
            <w:pPr>
              <w:rPr>
                <w:rFonts w:asciiTheme="minorHAnsi" w:eastAsiaTheme="minorHAnsi" w:hAnsiTheme="minorHAnsi"/>
              </w:rPr>
            </w:pPr>
          </w:p>
        </w:tc>
      </w:tr>
      <w:tr w:rsidR="001C5EDE" w:rsidRPr="00B559EB" w:rsidTr="0039360C">
        <w:trPr>
          <w:trHeight w:val="137"/>
        </w:trPr>
        <w:tc>
          <w:tcPr>
            <w:tcW w:w="4644" w:type="dxa"/>
            <w:tcBorders>
              <w:top w:val="single" w:sz="4" w:space="0" w:color="auto"/>
            </w:tcBorders>
          </w:tcPr>
          <w:p w:rsidR="001C5EDE" w:rsidRPr="00B559EB" w:rsidRDefault="001C5EDE" w:rsidP="00673271">
            <w:pPr>
              <w:pStyle w:val="4"/>
              <w:rPr>
                <w:rStyle w:val="a4"/>
                <w:rFonts w:ascii="Times New Roman" w:eastAsiaTheme="minorHAnsi" w:hAnsi="Times New Roman"/>
                <w:i w:val="0"/>
                <w:lang w:val="ru-RU"/>
              </w:rPr>
            </w:pPr>
            <w:r>
              <w:rPr>
                <w:rStyle w:val="a4"/>
                <w:rFonts w:ascii="Times New Roman" w:eastAsiaTheme="minorHAnsi" w:hAnsi="Times New Roman"/>
                <w:i w:val="0"/>
                <w:lang w:val="ru-RU"/>
              </w:rPr>
              <w:t>1</w:t>
            </w:r>
          </w:p>
        </w:tc>
        <w:tc>
          <w:tcPr>
            <w:tcW w:w="4962" w:type="dxa"/>
            <w:tcBorders>
              <w:top w:val="single" w:sz="4" w:space="0" w:color="auto"/>
            </w:tcBorders>
          </w:tcPr>
          <w:p w:rsidR="001C5EDE" w:rsidRPr="00B559EB" w:rsidRDefault="001C5EDE" w:rsidP="00673271">
            <w:pPr>
              <w:pStyle w:val="4"/>
              <w:rPr>
                <w:rStyle w:val="a4"/>
                <w:rFonts w:ascii="Times New Roman" w:eastAsiaTheme="minorHAnsi" w:hAnsi="Times New Roman"/>
                <w:i w:val="0"/>
                <w:lang w:val="ru-RU"/>
              </w:rPr>
            </w:pPr>
            <w:r>
              <w:rPr>
                <w:rStyle w:val="a4"/>
                <w:rFonts w:ascii="Times New Roman" w:eastAsiaTheme="minorHAnsi" w:hAnsi="Times New Roman"/>
                <w:i w:val="0"/>
                <w:lang w:val="ru-RU"/>
              </w:rPr>
              <w:t>2</w:t>
            </w:r>
          </w:p>
        </w:tc>
      </w:tr>
      <w:tr w:rsidR="000D1749" w:rsidRPr="00B559EB" w:rsidTr="001C5EDE">
        <w:tc>
          <w:tcPr>
            <w:tcW w:w="4644" w:type="dxa"/>
          </w:tcPr>
          <w:p w:rsidR="000D1749" w:rsidRPr="00B559EB" w:rsidRDefault="0039360C" w:rsidP="000D1749">
            <w:pPr>
              <w:pStyle w:val="4"/>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педагогиканың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психологияны</w:t>
            </w:r>
            <w:proofErr w:type="spellEnd"/>
            <w:r w:rsidRPr="00B559EB">
              <w:rPr>
                <w:rStyle w:val="a4"/>
                <w:rFonts w:ascii="Times New Roman" w:eastAsiaTheme="minorHAnsi" w:hAnsi="Times New Roman"/>
                <w:i w:val="0"/>
                <w:lang w:val="ru-RU"/>
              </w:rPr>
              <w:t xml:space="preserve">, педагогика </w:t>
            </w:r>
            <w:proofErr w:type="spellStart"/>
            <w:r w:rsidRPr="00B559EB">
              <w:rPr>
                <w:rStyle w:val="a4"/>
                <w:rFonts w:ascii="Times New Roman" w:eastAsiaTheme="minorHAnsi" w:hAnsi="Times New Roman"/>
                <w:i w:val="0"/>
                <w:lang w:val="ru-RU"/>
              </w:rPr>
              <w:t>ғылымы</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тәжірибелерін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еңбек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туралы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заңнама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қаржылық-шаруашылық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әрекеттерінің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негіздерін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еңбекті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қорғау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өрттен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сақтану</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қауіпсіздік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техникасы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нормалары</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ережелерін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санитарлық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нормалар</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ережелерін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анықтайтын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басқа</w:t>
            </w:r>
            <w:proofErr w:type="spellEnd"/>
            <w:r w:rsidRPr="00B559EB">
              <w:rPr>
                <w:rStyle w:val="a4"/>
                <w:rFonts w:ascii="Times New Roman" w:eastAsiaTheme="minorHAnsi" w:hAnsi="Times New Roman"/>
                <w:i w:val="0"/>
                <w:lang w:val="ru-RU"/>
              </w:rPr>
              <w:t xml:space="preserve"> да </w:t>
            </w:r>
            <w:proofErr w:type="spellStart"/>
            <w:r w:rsidRPr="00B559EB">
              <w:rPr>
                <w:rStyle w:val="a4"/>
                <w:rFonts w:ascii="Times New Roman" w:eastAsiaTheme="minorHAnsi" w:hAnsi="Times New Roman"/>
                <w:i w:val="0"/>
                <w:lang w:val="ru-RU"/>
              </w:rPr>
              <w:t>құқықтық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нормативтік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актілерді</w:t>
            </w:r>
            <w:proofErr w:type="spellEnd"/>
            <w:r w:rsidRPr="00B559EB">
              <w:rPr>
                <w:rStyle w:val="a4"/>
                <w:rFonts w:ascii="Times New Roman" w:eastAsiaTheme="minorHAnsi" w:hAnsi="Times New Roman"/>
                <w:i w:val="0"/>
                <w:lang w:val="ru-RU"/>
              </w:rPr>
              <w:t xml:space="preserve">. </w:t>
            </w:r>
            <w:proofErr w:type="spellStart"/>
            <w:r w:rsidR="000D1749" w:rsidRPr="00B559EB">
              <w:rPr>
                <w:rStyle w:val="a4"/>
                <w:rFonts w:ascii="Times New Roman" w:eastAsiaTheme="minorHAnsi" w:hAnsi="Times New Roman"/>
                <w:i w:val="0"/>
                <w:lang w:val="ru-RU"/>
              </w:rPr>
              <w:t>Біліктілікке</w:t>
            </w:r>
            <w:proofErr w:type="spellEnd"/>
            <w:r w:rsidR="000D1749" w:rsidRPr="00B559EB">
              <w:rPr>
                <w:rStyle w:val="a4"/>
                <w:rFonts w:ascii="Times New Roman" w:eastAsiaTheme="minorHAnsi" w:hAnsi="Times New Roman"/>
                <w:i w:val="0"/>
                <w:lang w:val="ru-RU"/>
              </w:rPr>
              <w:t xml:space="preserve"> </w:t>
            </w:r>
            <w:proofErr w:type="spellStart"/>
            <w:r w:rsidR="000D1749" w:rsidRPr="00B559EB">
              <w:rPr>
                <w:rStyle w:val="a4"/>
                <w:rFonts w:ascii="Times New Roman" w:eastAsiaTheme="minorHAnsi" w:hAnsi="Times New Roman"/>
                <w:i w:val="0"/>
                <w:lang w:val="ru-RU"/>
              </w:rPr>
              <w:t>қойылатын</w:t>
            </w:r>
            <w:proofErr w:type="spellEnd"/>
            <w:r w:rsidR="000D1749" w:rsidRPr="00B559EB">
              <w:rPr>
                <w:rStyle w:val="a4"/>
                <w:rFonts w:ascii="Times New Roman" w:eastAsiaTheme="minorHAnsi" w:hAnsi="Times New Roman"/>
                <w:i w:val="0"/>
                <w:lang w:val="ru-RU"/>
              </w:rPr>
              <w:t xml:space="preserve"> </w:t>
            </w:r>
            <w:proofErr w:type="spellStart"/>
            <w:r w:rsidR="000D1749" w:rsidRPr="00B559EB">
              <w:rPr>
                <w:rStyle w:val="a4"/>
                <w:rFonts w:ascii="Times New Roman" w:eastAsiaTheme="minorHAnsi" w:hAnsi="Times New Roman"/>
                <w:i w:val="0"/>
                <w:lang w:val="ru-RU"/>
              </w:rPr>
              <w:t>талаптар</w:t>
            </w:r>
            <w:proofErr w:type="spellEnd"/>
            <w:r w:rsidR="000D1749" w:rsidRPr="00B559EB">
              <w:rPr>
                <w:rStyle w:val="a4"/>
                <w:rFonts w:ascii="Times New Roman" w:eastAsiaTheme="minorHAnsi" w:hAnsi="Times New Roman"/>
                <w:i w:val="0"/>
                <w:lang w:val="ru-RU"/>
              </w:rPr>
              <w:t xml:space="preserve">: </w:t>
            </w:r>
            <w:r w:rsidR="000D1749" w:rsidRPr="00B559EB">
              <w:rPr>
                <w:rStyle w:val="a4"/>
                <w:rFonts w:ascii="Times New Roman" w:eastAsiaTheme="minorHAnsi" w:hAnsi="Times New Roman"/>
                <w:i w:val="0"/>
                <w:lang w:val="ru-RU"/>
              </w:rPr>
              <w:br/>
            </w:r>
            <w:proofErr w:type="spellStart"/>
            <w:r w:rsidR="000D1749" w:rsidRPr="00B559EB">
              <w:rPr>
                <w:rStyle w:val="a4"/>
                <w:rFonts w:ascii="Times New Roman" w:eastAsiaTheme="minorHAnsi" w:hAnsi="Times New Roman"/>
                <w:i w:val="0"/>
                <w:lang w:val="ru-RU"/>
              </w:rPr>
              <w:t>біліктілігі</w:t>
            </w:r>
            <w:proofErr w:type="spellEnd"/>
            <w:r w:rsidR="000D1749" w:rsidRPr="00B559EB">
              <w:rPr>
                <w:rStyle w:val="a4"/>
                <w:rFonts w:ascii="Times New Roman" w:eastAsiaTheme="minorHAnsi" w:hAnsi="Times New Roman"/>
                <w:i w:val="0"/>
                <w:lang w:val="ru-RU"/>
              </w:rPr>
              <w:t xml:space="preserve"> </w:t>
            </w:r>
            <w:proofErr w:type="spellStart"/>
            <w:r w:rsidR="000D1749" w:rsidRPr="00B559EB">
              <w:rPr>
                <w:rStyle w:val="a4"/>
                <w:rFonts w:ascii="Times New Roman" w:eastAsiaTheme="minorHAnsi" w:hAnsi="Times New Roman"/>
                <w:i w:val="0"/>
                <w:lang w:val="ru-RU"/>
              </w:rPr>
              <w:t>жоғары</w:t>
            </w:r>
            <w:proofErr w:type="spellEnd"/>
            <w:r w:rsidR="000D1749" w:rsidRPr="00B559EB">
              <w:rPr>
                <w:rStyle w:val="a4"/>
                <w:rFonts w:ascii="Times New Roman" w:eastAsiaTheme="minorHAnsi" w:hAnsi="Times New Roman"/>
                <w:i w:val="0"/>
                <w:lang w:val="ru-RU"/>
              </w:rPr>
              <w:t xml:space="preserve"> </w:t>
            </w:r>
            <w:proofErr w:type="spellStart"/>
            <w:r w:rsidR="000D1749" w:rsidRPr="00B559EB">
              <w:rPr>
                <w:rStyle w:val="a4"/>
                <w:rFonts w:ascii="Times New Roman" w:eastAsiaTheme="minorHAnsi" w:hAnsi="Times New Roman"/>
                <w:i w:val="0"/>
                <w:lang w:val="ru-RU"/>
              </w:rPr>
              <w:t>деңгейлі</w:t>
            </w:r>
            <w:proofErr w:type="spellEnd"/>
            <w:r w:rsidR="000D1749" w:rsidRPr="00B559EB">
              <w:rPr>
                <w:rStyle w:val="a4"/>
                <w:rFonts w:ascii="Times New Roman" w:eastAsiaTheme="minorHAnsi" w:hAnsi="Times New Roman"/>
                <w:i w:val="0"/>
                <w:lang w:val="ru-RU"/>
              </w:rPr>
              <w:t xml:space="preserve"> </w:t>
            </w:r>
            <w:proofErr w:type="spellStart"/>
            <w:r w:rsidR="000D1749" w:rsidRPr="00B559EB">
              <w:rPr>
                <w:rStyle w:val="a4"/>
                <w:rFonts w:ascii="Times New Roman" w:eastAsiaTheme="minorHAnsi" w:hAnsi="Times New Roman"/>
                <w:i w:val="0"/>
                <w:lang w:val="ru-RU"/>
              </w:rPr>
              <w:t>санатсыз</w:t>
            </w:r>
            <w:proofErr w:type="spellEnd"/>
            <w:r w:rsidR="000D1749" w:rsidRPr="00B559EB">
              <w:rPr>
                <w:rStyle w:val="a4"/>
                <w:rFonts w:ascii="Times New Roman" w:eastAsiaTheme="minorHAnsi" w:hAnsi="Times New Roman"/>
                <w:i w:val="0"/>
                <w:lang w:val="ru-RU"/>
              </w:rPr>
              <w:t xml:space="preserve"> маман (</w:t>
            </w:r>
            <w:proofErr w:type="spellStart"/>
            <w:r w:rsidR="000D1749" w:rsidRPr="00B559EB">
              <w:rPr>
                <w:rStyle w:val="a4"/>
                <w:rFonts w:ascii="Times New Roman" w:eastAsiaTheme="minorHAnsi" w:hAnsi="Times New Roman"/>
                <w:i w:val="0"/>
                <w:lang w:val="ru-RU"/>
              </w:rPr>
              <w:t>дене</w:t>
            </w:r>
            <w:proofErr w:type="spellEnd"/>
            <w:r w:rsidR="000D1749" w:rsidRPr="00B559EB">
              <w:rPr>
                <w:rStyle w:val="a4"/>
                <w:rFonts w:ascii="Times New Roman" w:eastAsiaTheme="minorHAnsi" w:hAnsi="Times New Roman"/>
                <w:i w:val="0"/>
                <w:lang w:val="ru-RU"/>
              </w:rPr>
              <w:t xml:space="preserve"> </w:t>
            </w:r>
            <w:proofErr w:type="spellStart"/>
            <w:r w:rsidR="000D1749" w:rsidRPr="00B559EB">
              <w:rPr>
                <w:rStyle w:val="a4"/>
                <w:rFonts w:ascii="Times New Roman" w:eastAsiaTheme="minorHAnsi" w:hAnsi="Times New Roman"/>
                <w:i w:val="0"/>
                <w:lang w:val="ru-RU"/>
              </w:rPr>
              <w:t>шынықтыру</w:t>
            </w:r>
            <w:proofErr w:type="spellEnd"/>
            <w:r w:rsidR="000D1749" w:rsidRPr="00B559EB">
              <w:rPr>
                <w:rStyle w:val="a4"/>
                <w:rFonts w:ascii="Times New Roman" w:eastAsiaTheme="minorHAnsi" w:hAnsi="Times New Roman"/>
                <w:i w:val="0"/>
                <w:lang w:val="ru-RU"/>
              </w:rPr>
              <w:t xml:space="preserve"> </w:t>
            </w:r>
            <w:proofErr w:type="spellStart"/>
            <w:r w:rsidR="000D1749" w:rsidRPr="00B559EB">
              <w:rPr>
                <w:rStyle w:val="a4"/>
                <w:rFonts w:ascii="Times New Roman" w:eastAsiaTheme="minorHAnsi" w:hAnsi="Times New Roman"/>
                <w:i w:val="0"/>
                <w:lang w:val="ru-RU"/>
              </w:rPr>
              <w:t>сызу</w:t>
            </w:r>
            <w:proofErr w:type="spellEnd"/>
            <w:r w:rsidR="000D1749" w:rsidRPr="00B559EB">
              <w:rPr>
                <w:rStyle w:val="a4"/>
                <w:rFonts w:ascii="Times New Roman" w:eastAsiaTheme="minorHAnsi" w:hAnsi="Times New Roman"/>
                <w:i w:val="0"/>
                <w:lang w:val="ru-RU"/>
              </w:rPr>
              <w:t xml:space="preserve"> </w:t>
            </w:r>
            <w:proofErr w:type="spellStart"/>
            <w:r w:rsidR="000D1749" w:rsidRPr="00B559EB">
              <w:rPr>
                <w:rStyle w:val="a4"/>
                <w:rFonts w:ascii="Times New Roman" w:eastAsiaTheme="minorHAnsi" w:hAnsi="Times New Roman"/>
                <w:i w:val="0"/>
                <w:lang w:val="ru-RU"/>
              </w:rPr>
              <w:t>мұғалімдері</w:t>
            </w:r>
            <w:proofErr w:type="spellEnd"/>
            <w:r w:rsidR="000D1749" w:rsidRPr="00B559EB">
              <w:rPr>
                <w:rStyle w:val="a4"/>
                <w:rFonts w:ascii="Times New Roman" w:eastAsiaTheme="minorHAnsi" w:hAnsi="Times New Roman"/>
                <w:i w:val="0"/>
                <w:lang w:val="ru-RU"/>
              </w:rPr>
              <w:t xml:space="preserve">) </w:t>
            </w:r>
            <w:proofErr w:type="spellStart"/>
            <w:r w:rsidR="000D1749" w:rsidRPr="00B559EB">
              <w:rPr>
                <w:rStyle w:val="a4"/>
                <w:rFonts w:ascii="Times New Roman" w:eastAsiaTheme="minorHAnsi" w:hAnsi="Times New Roman"/>
                <w:i w:val="0"/>
                <w:lang w:val="ru-RU"/>
              </w:rPr>
              <w:t>жұмыс</w:t>
            </w:r>
            <w:proofErr w:type="spellEnd"/>
            <w:r w:rsidR="000D1749" w:rsidRPr="00B559EB">
              <w:rPr>
                <w:rStyle w:val="a4"/>
                <w:rFonts w:ascii="Times New Roman" w:eastAsiaTheme="minorHAnsi" w:hAnsi="Times New Roman"/>
                <w:i w:val="0"/>
                <w:lang w:val="ru-RU"/>
              </w:rPr>
              <w:t xml:space="preserve"> </w:t>
            </w:r>
            <w:proofErr w:type="spellStart"/>
            <w:r w:rsidR="000D1749" w:rsidRPr="00B559EB">
              <w:rPr>
                <w:rStyle w:val="a4"/>
                <w:rFonts w:ascii="Times New Roman" w:eastAsiaTheme="minorHAnsi" w:hAnsi="Times New Roman"/>
                <w:i w:val="0"/>
                <w:lang w:val="ru-RU"/>
              </w:rPr>
              <w:t>өтіліне</w:t>
            </w:r>
            <w:proofErr w:type="spellEnd"/>
            <w:r w:rsidR="000D1749" w:rsidRPr="00B559EB">
              <w:rPr>
                <w:rStyle w:val="a4"/>
                <w:rFonts w:ascii="Times New Roman" w:eastAsiaTheme="minorHAnsi" w:hAnsi="Times New Roman"/>
                <w:i w:val="0"/>
                <w:lang w:val="ru-RU"/>
              </w:rPr>
              <w:t xml:space="preserve"> </w:t>
            </w:r>
            <w:proofErr w:type="spellStart"/>
            <w:r w:rsidR="000D1749" w:rsidRPr="00B559EB">
              <w:rPr>
                <w:rStyle w:val="a4"/>
                <w:rFonts w:ascii="Times New Roman" w:eastAsiaTheme="minorHAnsi" w:hAnsi="Times New Roman"/>
                <w:i w:val="0"/>
                <w:lang w:val="ru-RU"/>
              </w:rPr>
              <w:t>талап</w:t>
            </w:r>
            <w:proofErr w:type="spellEnd"/>
            <w:r w:rsidR="000D1749" w:rsidRPr="00B559EB">
              <w:rPr>
                <w:rStyle w:val="a4"/>
                <w:rFonts w:ascii="Times New Roman" w:eastAsiaTheme="minorHAnsi" w:hAnsi="Times New Roman"/>
                <w:i w:val="0"/>
                <w:lang w:val="ru-RU"/>
              </w:rPr>
              <w:t xml:space="preserve"> </w:t>
            </w:r>
            <w:proofErr w:type="spellStart"/>
            <w:r w:rsidR="000D1749" w:rsidRPr="00B559EB">
              <w:rPr>
                <w:rStyle w:val="a4"/>
                <w:rFonts w:ascii="Times New Roman" w:eastAsiaTheme="minorHAnsi" w:hAnsi="Times New Roman"/>
                <w:i w:val="0"/>
                <w:lang w:val="ru-RU"/>
              </w:rPr>
              <w:t>қойылмайтын</w:t>
            </w:r>
            <w:proofErr w:type="spellEnd"/>
            <w:r w:rsidR="000D1749" w:rsidRPr="00B559EB">
              <w:rPr>
                <w:rStyle w:val="a4"/>
                <w:rFonts w:ascii="Times New Roman" w:eastAsiaTheme="minorHAnsi" w:hAnsi="Times New Roman"/>
                <w:i w:val="0"/>
                <w:lang w:val="ru-RU"/>
              </w:rPr>
              <w:t xml:space="preserve"> </w:t>
            </w:r>
            <w:proofErr w:type="spellStart"/>
            <w:r w:rsidR="000D1749" w:rsidRPr="00B559EB">
              <w:rPr>
                <w:rStyle w:val="a4"/>
                <w:rFonts w:ascii="Times New Roman" w:eastAsiaTheme="minorHAnsi" w:hAnsi="Times New Roman"/>
                <w:i w:val="0"/>
                <w:lang w:val="ru-RU"/>
              </w:rPr>
              <w:t>жоғары</w:t>
            </w:r>
            <w:proofErr w:type="spellEnd"/>
            <w:r w:rsidR="000D1749" w:rsidRPr="00B559EB">
              <w:rPr>
                <w:rStyle w:val="a4"/>
                <w:rFonts w:ascii="Times New Roman" w:eastAsiaTheme="minorHAnsi" w:hAnsi="Times New Roman"/>
                <w:i w:val="0"/>
                <w:lang w:val="ru-RU"/>
              </w:rPr>
              <w:t xml:space="preserve"> </w:t>
            </w:r>
            <w:proofErr w:type="spellStart"/>
            <w:r w:rsidR="000D1749" w:rsidRPr="00B559EB">
              <w:rPr>
                <w:rStyle w:val="a4"/>
                <w:rFonts w:ascii="Times New Roman" w:eastAsiaTheme="minorHAnsi" w:hAnsi="Times New Roman"/>
                <w:i w:val="0"/>
                <w:lang w:val="ru-RU"/>
              </w:rPr>
              <w:t>педагогикалық</w:t>
            </w:r>
            <w:proofErr w:type="spellEnd"/>
            <w:r w:rsidR="000D1749" w:rsidRPr="00B559EB">
              <w:rPr>
                <w:rStyle w:val="a4"/>
                <w:rFonts w:ascii="Times New Roman" w:eastAsiaTheme="minorHAnsi" w:hAnsi="Times New Roman"/>
                <w:i w:val="0"/>
                <w:lang w:val="ru-RU"/>
              </w:rPr>
              <w:t xml:space="preserve"> </w:t>
            </w:r>
            <w:proofErr w:type="spellStart"/>
            <w:r w:rsidR="000D1749" w:rsidRPr="00B559EB">
              <w:rPr>
                <w:rStyle w:val="a4"/>
                <w:rFonts w:ascii="Times New Roman" w:eastAsiaTheme="minorHAnsi" w:hAnsi="Times New Roman"/>
                <w:i w:val="0"/>
                <w:lang w:val="ru-RU"/>
              </w:rPr>
              <w:t>білім</w:t>
            </w:r>
            <w:proofErr w:type="spellEnd"/>
            <w:r w:rsidR="000D1749" w:rsidRPr="00B559EB">
              <w:rPr>
                <w:rStyle w:val="a4"/>
                <w:rFonts w:ascii="Times New Roman" w:eastAsiaTheme="minorHAnsi" w:hAnsi="Times New Roman"/>
                <w:i w:val="0"/>
                <w:lang w:val="ru-RU"/>
              </w:rPr>
              <w:t xml:space="preserve"> </w:t>
            </w:r>
            <w:proofErr w:type="spellStart"/>
            <w:r w:rsidR="000D1749" w:rsidRPr="00B559EB">
              <w:rPr>
                <w:rStyle w:val="a4"/>
                <w:rFonts w:ascii="Times New Roman" w:eastAsiaTheme="minorHAnsi" w:hAnsi="Times New Roman"/>
                <w:i w:val="0"/>
                <w:lang w:val="ru-RU"/>
              </w:rPr>
              <w:t>болуы</w:t>
            </w:r>
            <w:proofErr w:type="spellEnd"/>
            <w:r w:rsidR="000D1749" w:rsidRPr="00B559EB">
              <w:rPr>
                <w:rStyle w:val="a4"/>
                <w:rFonts w:ascii="Times New Roman" w:eastAsiaTheme="minorHAnsi" w:hAnsi="Times New Roman"/>
                <w:i w:val="0"/>
                <w:lang w:val="ru-RU"/>
              </w:rPr>
              <w:t xml:space="preserve"> </w:t>
            </w:r>
            <w:proofErr w:type="spellStart"/>
            <w:r w:rsidR="000D1749" w:rsidRPr="00B559EB">
              <w:rPr>
                <w:rStyle w:val="a4"/>
                <w:rFonts w:ascii="Times New Roman" w:eastAsiaTheme="minorHAnsi" w:hAnsi="Times New Roman"/>
                <w:i w:val="0"/>
                <w:lang w:val="ru-RU"/>
              </w:rPr>
              <w:t>керек</w:t>
            </w:r>
            <w:proofErr w:type="spellEnd"/>
            <w:r w:rsidR="000D1749" w:rsidRPr="00B559EB">
              <w:rPr>
                <w:rStyle w:val="a4"/>
                <w:rFonts w:ascii="Times New Roman" w:eastAsiaTheme="minorHAnsi" w:hAnsi="Times New Roman"/>
                <w:i w:val="0"/>
                <w:lang w:val="ru-RU"/>
              </w:rPr>
              <w:t>.</w:t>
            </w:r>
          </w:p>
        </w:tc>
        <w:tc>
          <w:tcPr>
            <w:tcW w:w="4962" w:type="dxa"/>
          </w:tcPr>
          <w:p w:rsidR="000D1749" w:rsidRPr="00B559EB" w:rsidRDefault="0039360C" w:rsidP="000D1749">
            <w:pPr>
              <w:pStyle w:val="4"/>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жұмысын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ұйымдастыру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қолдау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қағидаттары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еңбекті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қорғау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өрт</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қауіпсіздігінің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қағидалары</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нормалары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санитарлық-гигиеналық</w:t>
            </w:r>
            <w:proofErr w:type="spellEnd"/>
            <w:r w:rsidRPr="00B559EB">
              <w:rPr>
                <w:rStyle w:val="a4"/>
                <w:rFonts w:ascii="Times New Roman" w:eastAsiaTheme="minorHAnsi" w:hAnsi="Times New Roman"/>
                <w:i w:val="0"/>
                <w:lang w:val="ru-RU"/>
              </w:rPr>
              <w:t xml:space="preserve"> </w:t>
            </w:r>
            <w:proofErr w:type="spellStart"/>
            <w:proofErr w:type="gramStart"/>
            <w:r w:rsidRPr="00B559EB">
              <w:rPr>
                <w:rStyle w:val="a4"/>
                <w:rFonts w:ascii="Times New Roman" w:eastAsiaTheme="minorHAnsi" w:hAnsi="Times New Roman"/>
                <w:i w:val="0"/>
                <w:lang w:val="ru-RU"/>
              </w:rPr>
              <w:t>нормалар.</w:t>
            </w:r>
            <w:r w:rsidR="000D1749" w:rsidRPr="00B559EB">
              <w:rPr>
                <w:rStyle w:val="a4"/>
                <w:rFonts w:ascii="Times New Roman" w:eastAsiaTheme="minorHAnsi" w:hAnsi="Times New Roman"/>
                <w:i w:val="0"/>
                <w:lang w:val="ru-RU"/>
              </w:rPr>
              <w:t>Біліктілікке</w:t>
            </w:r>
            <w:proofErr w:type="spellEnd"/>
            <w:proofErr w:type="gramEnd"/>
            <w:r w:rsidR="000D1749" w:rsidRPr="00B559EB">
              <w:rPr>
                <w:rStyle w:val="a4"/>
                <w:rFonts w:ascii="Times New Roman" w:eastAsiaTheme="minorHAnsi" w:hAnsi="Times New Roman"/>
                <w:i w:val="0"/>
                <w:lang w:val="ru-RU"/>
              </w:rPr>
              <w:t xml:space="preserve"> </w:t>
            </w:r>
            <w:proofErr w:type="spellStart"/>
            <w:r w:rsidR="000D1749" w:rsidRPr="00B559EB">
              <w:rPr>
                <w:rStyle w:val="a4"/>
                <w:rFonts w:ascii="Times New Roman" w:eastAsiaTheme="minorHAnsi" w:hAnsi="Times New Roman"/>
                <w:i w:val="0"/>
                <w:lang w:val="ru-RU"/>
              </w:rPr>
              <w:t>қойылатын</w:t>
            </w:r>
            <w:proofErr w:type="spellEnd"/>
            <w:r w:rsidR="000D1749" w:rsidRPr="00B559EB">
              <w:rPr>
                <w:rStyle w:val="a4"/>
                <w:rFonts w:ascii="Times New Roman" w:eastAsiaTheme="minorHAnsi" w:hAnsi="Times New Roman"/>
                <w:i w:val="0"/>
                <w:lang w:val="ru-RU"/>
              </w:rPr>
              <w:t xml:space="preserve"> </w:t>
            </w:r>
            <w:proofErr w:type="spellStart"/>
            <w:r w:rsidR="000D1749" w:rsidRPr="00B559EB">
              <w:rPr>
                <w:rStyle w:val="a4"/>
                <w:rFonts w:ascii="Times New Roman" w:eastAsiaTheme="minorHAnsi" w:hAnsi="Times New Roman"/>
                <w:i w:val="0"/>
                <w:lang w:val="ru-RU"/>
              </w:rPr>
              <w:t>талаптар</w:t>
            </w:r>
            <w:proofErr w:type="spellEnd"/>
            <w:r w:rsidR="000D1749"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Жоғары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w:t>
            </w:r>
            <w:proofErr w:type="spellStart"/>
            <w:r w:rsidRPr="00B559EB">
              <w:rPr>
                <w:rStyle w:val="a4"/>
                <w:rFonts w:ascii="Times New Roman" w:eastAsiaTheme="minorHAnsi" w:hAnsi="Times New Roman"/>
                <w:i w:val="0"/>
                <w:lang w:val="ru-RU"/>
              </w:rPr>
              <w:t>немесе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жоғары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орнынан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кейінгі</w:t>
            </w:r>
            <w:proofErr w:type="spellEnd"/>
            <w:r w:rsidRPr="00B559EB">
              <w:rPr>
                <w:rStyle w:val="a4"/>
                <w:rFonts w:ascii="Times New Roman" w:eastAsiaTheme="minorHAnsi" w:hAnsi="Times New Roman"/>
                <w:i w:val="0"/>
                <w:lang w:val="ru-RU"/>
              </w:rPr>
              <w:t>), педагогика (</w:t>
            </w:r>
            <w:proofErr w:type="spellStart"/>
            <w:r w:rsidRPr="00B559EB">
              <w:rPr>
                <w:rStyle w:val="a4"/>
                <w:rFonts w:ascii="Times New Roman" w:eastAsiaTheme="minorHAnsi" w:hAnsi="Times New Roman"/>
                <w:i w:val="0"/>
                <w:lang w:val="ru-RU"/>
              </w:rPr>
              <w:t>дене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шынықтыру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спорт) </w:t>
            </w:r>
            <w:proofErr w:type="spellStart"/>
            <w:r w:rsidRPr="00B559EB">
              <w:rPr>
                <w:rStyle w:val="a4"/>
                <w:rFonts w:ascii="Times New Roman" w:eastAsiaTheme="minorHAnsi" w:hAnsi="Times New Roman"/>
                <w:i w:val="0"/>
                <w:lang w:val="ru-RU"/>
              </w:rPr>
              <w:t>мамандығы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өтілі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талап</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етілмейді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немесе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техникалық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кәсіби</w:t>
            </w:r>
            <w:proofErr w:type="spellEnd"/>
            <w:r w:rsidRPr="00B559EB">
              <w:rPr>
                <w:rStyle w:val="a4"/>
                <w:rFonts w:ascii="Times New Roman" w:eastAsiaTheme="minorHAnsi" w:hAnsi="Times New Roman"/>
                <w:i w:val="0"/>
                <w:lang w:val="ru-RU"/>
              </w:rPr>
              <w:t>, орта (</w:t>
            </w:r>
            <w:proofErr w:type="spellStart"/>
            <w:r w:rsidRPr="00B559EB">
              <w:rPr>
                <w:rStyle w:val="a4"/>
                <w:rFonts w:ascii="Times New Roman" w:eastAsiaTheme="minorHAnsi" w:hAnsi="Times New Roman"/>
                <w:i w:val="0"/>
                <w:lang w:val="ru-RU"/>
              </w:rPr>
              <w:t>арнайы</w:t>
            </w:r>
            <w:proofErr w:type="spellEnd"/>
            <w:r w:rsidRPr="00B559EB">
              <w:rPr>
                <w:rStyle w:val="a4"/>
                <w:rFonts w:ascii="Times New Roman" w:eastAsiaTheme="minorHAnsi" w:hAnsi="Times New Roman"/>
                <w:i w:val="0"/>
                <w:lang w:val="ru-RU"/>
              </w:rPr>
              <w:t>-орта) (</w:t>
            </w:r>
            <w:proofErr w:type="spellStart"/>
            <w:r w:rsidRPr="00B559EB">
              <w:rPr>
                <w:rStyle w:val="a4"/>
                <w:rFonts w:ascii="Times New Roman" w:eastAsiaTheme="minorHAnsi" w:hAnsi="Times New Roman"/>
                <w:i w:val="0"/>
                <w:lang w:val="ru-RU"/>
              </w:rPr>
              <w:t>дене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шынықтыру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спорт) </w:t>
            </w:r>
            <w:proofErr w:type="spellStart"/>
            <w:r w:rsidRPr="00B559EB">
              <w:rPr>
                <w:rStyle w:val="a4"/>
                <w:rFonts w:ascii="Times New Roman" w:eastAsiaTheme="minorHAnsi" w:hAnsi="Times New Roman"/>
                <w:i w:val="0"/>
                <w:lang w:val="ru-RU"/>
              </w:rPr>
              <w:t>білімі</w:t>
            </w:r>
            <w:proofErr w:type="spellEnd"/>
            <w:r w:rsidRPr="00B559EB">
              <w:rPr>
                <w:rStyle w:val="a4"/>
                <w:rFonts w:ascii="Times New Roman" w:eastAsiaTheme="minorHAnsi" w:hAnsi="Times New Roman"/>
                <w:i w:val="0"/>
                <w:lang w:val="ru-RU"/>
              </w:rPr>
              <w:t xml:space="preserve"> бар </w:t>
            </w:r>
            <w:proofErr w:type="spellStart"/>
            <w:r w:rsidRPr="00B559EB">
              <w:rPr>
                <w:rStyle w:val="a4"/>
                <w:rFonts w:ascii="Times New Roman" w:eastAsiaTheme="minorHAnsi" w:hAnsi="Times New Roman"/>
                <w:i w:val="0"/>
                <w:lang w:val="ru-RU"/>
              </w:rPr>
              <w:t>жұмыс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өтілі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жылдан</w:t>
            </w:r>
            <w:proofErr w:type="spellEnd"/>
            <w:r w:rsidRPr="00B559EB">
              <w:rPr>
                <w:rStyle w:val="a4"/>
                <w:rFonts w:ascii="Times New Roman" w:eastAsiaTheme="minorHAnsi" w:hAnsi="Times New Roman"/>
                <w:i w:val="0"/>
                <w:lang w:val="ru-RU"/>
              </w:rPr>
              <w:t xml:space="preserve"> кем </w:t>
            </w:r>
            <w:proofErr w:type="spellStart"/>
            <w:r w:rsidRPr="00B559EB">
              <w:rPr>
                <w:rStyle w:val="a4"/>
                <w:rFonts w:ascii="Times New Roman" w:eastAsiaTheme="minorHAnsi" w:hAnsi="Times New Roman"/>
                <w:i w:val="0"/>
                <w:lang w:val="ru-RU"/>
              </w:rPr>
              <w:t>емес</w:t>
            </w:r>
            <w:proofErr w:type="spellEnd"/>
            <w:r w:rsidRPr="00B559EB">
              <w:rPr>
                <w:rStyle w:val="a4"/>
                <w:rFonts w:ascii="Times New Roman" w:eastAsiaTheme="minorHAnsi" w:hAnsi="Times New Roman"/>
                <w:i w:val="0"/>
                <w:lang w:val="ru-RU"/>
              </w:rPr>
              <w:t>.</w:t>
            </w:r>
          </w:p>
        </w:tc>
      </w:tr>
    </w:tbl>
    <w:p w:rsidR="000D1749" w:rsidRDefault="000D1749" w:rsidP="000D1749">
      <w:pPr>
        <w:pStyle w:val="4"/>
        <w:jc w:val="both"/>
        <w:rPr>
          <w:rStyle w:val="a4"/>
          <w:rFonts w:ascii="Times New Roman" w:eastAsiaTheme="minorHAnsi" w:hAnsi="Times New Roman"/>
          <w:i w:val="0"/>
          <w:lang w:val="ru-RU"/>
        </w:rPr>
      </w:pPr>
    </w:p>
    <w:p w:rsidR="000D1749" w:rsidRDefault="009D0DCE" w:rsidP="000D1749">
      <w:pPr>
        <w:pStyle w:val="4"/>
        <w:jc w:val="both"/>
        <w:rPr>
          <w:rStyle w:val="a4"/>
          <w:rFonts w:ascii="Times New Roman" w:eastAsiaTheme="minorHAnsi" w:hAnsi="Times New Roman"/>
          <w:i w:val="0"/>
          <w:lang w:val="ru-RU"/>
        </w:rPr>
      </w:pPr>
      <w:r>
        <w:rPr>
          <w:rStyle w:val="a4"/>
          <w:rFonts w:ascii="Times New Roman" w:eastAsiaTheme="minorHAnsi" w:hAnsi="Times New Roman"/>
          <w:i w:val="0"/>
          <w:lang w:val="kk-KZ"/>
        </w:rPr>
        <w:t xml:space="preserve">Кесте </w:t>
      </w:r>
      <w:r w:rsidR="007F4752">
        <w:rPr>
          <w:rStyle w:val="a4"/>
          <w:rFonts w:ascii="Times New Roman" w:eastAsiaTheme="minorHAnsi" w:hAnsi="Times New Roman"/>
          <w:i w:val="0"/>
          <w:lang w:val="kk-KZ"/>
        </w:rPr>
        <w:t>А</w:t>
      </w:r>
      <w:r>
        <w:rPr>
          <w:rStyle w:val="a4"/>
          <w:rFonts w:ascii="Times New Roman" w:eastAsiaTheme="minorHAnsi" w:hAnsi="Times New Roman"/>
          <w:i w:val="0"/>
          <w:lang w:val="kk-KZ"/>
        </w:rPr>
        <w:t>2</w:t>
      </w:r>
      <w:r w:rsidR="007F4752">
        <w:rPr>
          <w:rStyle w:val="a4"/>
          <w:rFonts w:ascii="Times New Roman" w:eastAsiaTheme="minorHAnsi" w:hAnsi="Times New Roman"/>
          <w:i w:val="0"/>
          <w:lang w:val="kk-KZ"/>
        </w:rPr>
        <w:t xml:space="preserve"> -</w:t>
      </w:r>
      <w:r>
        <w:rPr>
          <w:rStyle w:val="a4"/>
          <w:rFonts w:ascii="Times New Roman" w:eastAsiaTheme="minorHAnsi" w:hAnsi="Times New Roman"/>
          <w:i w:val="0"/>
          <w:lang w:val="kk-KZ"/>
        </w:rPr>
        <w:t xml:space="preserve"> </w:t>
      </w:r>
      <w:proofErr w:type="spellStart"/>
      <w:r w:rsidRPr="007F4752">
        <w:rPr>
          <w:rStyle w:val="a4"/>
          <w:rFonts w:ascii="Times New Roman" w:eastAsiaTheme="minorHAnsi" w:hAnsi="Times New Roman"/>
          <w:i w:val="0"/>
          <w:lang w:val="ru-RU"/>
        </w:rPr>
        <w:t>Жаттықтырушы-оқытушының</w:t>
      </w:r>
      <w:proofErr w:type="spellEnd"/>
      <w:r w:rsidRPr="007F4752">
        <w:rPr>
          <w:rStyle w:val="a4"/>
          <w:rFonts w:ascii="Times New Roman" w:eastAsiaTheme="minorHAnsi" w:hAnsi="Times New Roman"/>
          <w:i w:val="0"/>
          <w:lang w:val="ru-RU"/>
        </w:rPr>
        <w:t xml:space="preserve"> </w:t>
      </w:r>
      <w:proofErr w:type="spellStart"/>
      <w:r w:rsidRPr="007F4752">
        <w:rPr>
          <w:rStyle w:val="a4"/>
          <w:rFonts w:ascii="Times New Roman" w:eastAsiaTheme="minorHAnsi" w:hAnsi="Times New Roman"/>
          <w:i w:val="0"/>
          <w:lang w:val="ru-RU"/>
        </w:rPr>
        <w:t>профессиограммасы</w:t>
      </w:r>
      <w:proofErr w:type="spellEnd"/>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060"/>
        <w:gridCol w:w="4140"/>
      </w:tblGrid>
      <w:tr w:rsidR="000D1749" w:rsidRPr="00B559EB" w:rsidTr="00687551">
        <w:tc>
          <w:tcPr>
            <w:tcW w:w="9648" w:type="dxa"/>
            <w:gridSpan w:val="3"/>
          </w:tcPr>
          <w:p w:rsidR="000D1749" w:rsidRPr="009D0DCE" w:rsidRDefault="000D1749" w:rsidP="009D0DCE">
            <w:pPr>
              <w:pStyle w:val="4"/>
              <w:rPr>
                <w:rStyle w:val="a4"/>
                <w:rFonts w:ascii="Times New Roman" w:eastAsiaTheme="minorHAnsi" w:hAnsi="Times New Roman"/>
                <w:i w:val="0"/>
                <w:lang w:val="kk-KZ"/>
              </w:rPr>
            </w:pPr>
            <w:proofErr w:type="spellStart"/>
            <w:r w:rsidRPr="00B559EB">
              <w:rPr>
                <w:rStyle w:val="a4"/>
                <w:rFonts w:ascii="Times New Roman" w:eastAsiaTheme="minorHAnsi" w:hAnsi="Times New Roman"/>
                <w:i w:val="0"/>
              </w:rPr>
              <w:t>Жаттықтырушы-оқытушының</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профессиограммасы</w:t>
            </w:r>
            <w:proofErr w:type="spellEnd"/>
            <w:r w:rsidR="009D0DCE">
              <w:rPr>
                <w:rStyle w:val="a4"/>
                <w:rFonts w:ascii="Times New Roman" w:eastAsiaTheme="minorHAnsi" w:hAnsi="Times New Roman"/>
                <w:i w:val="0"/>
                <w:lang w:val="kk-KZ"/>
              </w:rPr>
              <w:t xml:space="preserve"> құраушылары</w:t>
            </w:r>
          </w:p>
        </w:tc>
      </w:tr>
      <w:tr w:rsidR="000D1749" w:rsidRPr="00B559EB" w:rsidTr="0039360C">
        <w:trPr>
          <w:trHeight w:val="20"/>
        </w:trPr>
        <w:tc>
          <w:tcPr>
            <w:tcW w:w="2448" w:type="dxa"/>
          </w:tcPr>
          <w:p w:rsidR="000D1749"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Спорттық</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іс-әрекет</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сипаттамасы</w:t>
            </w:r>
            <w:proofErr w:type="spellEnd"/>
          </w:p>
          <w:p w:rsidR="0039360C" w:rsidRPr="0039360C" w:rsidRDefault="0039360C" w:rsidP="0039360C">
            <w:pPr>
              <w:rPr>
                <w:rFonts w:eastAsiaTheme="minorHAnsi"/>
                <w:lang w:val="en-US"/>
              </w:rPr>
            </w:pPr>
          </w:p>
        </w:tc>
        <w:tc>
          <w:tcPr>
            <w:tcW w:w="3060" w:type="dxa"/>
          </w:tcPr>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Психологиялық</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сипаттамасы</w:t>
            </w:r>
            <w:proofErr w:type="spellEnd"/>
          </w:p>
        </w:tc>
        <w:tc>
          <w:tcPr>
            <w:tcW w:w="4140" w:type="dxa"/>
          </w:tcPr>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Әлеуметтік</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сипаттамасы</w:t>
            </w:r>
            <w:proofErr w:type="spellEnd"/>
          </w:p>
        </w:tc>
      </w:tr>
      <w:tr w:rsidR="000D1749" w:rsidRPr="00B559EB" w:rsidTr="0039360C">
        <w:trPr>
          <w:trHeight w:val="20"/>
        </w:trPr>
        <w:tc>
          <w:tcPr>
            <w:tcW w:w="2448" w:type="dxa"/>
          </w:tcPr>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1. </w:t>
            </w:r>
            <w:proofErr w:type="spellStart"/>
            <w:r w:rsidRPr="00B559EB">
              <w:rPr>
                <w:rStyle w:val="a4"/>
                <w:rFonts w:ascii="Times New Roman" w:eastAsiaTheme="minorHAnsi" w:hAnsi="Times New Roman"/>
                <w:i w:val="0"/>
                <w:lang w:val="ru-RU"/>
              </w:rPr>
              <w:t>Мамандықтықтың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миссиясы</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2. </w:t>
            </w:r>
            <w:proofErr w:type="spellStart"/>
            <w:r w:rsidRPr="00B559EB">
              <w:rPr>
                <w:rStyle w:val="a4"/>
                <w:rFonts w:ascii="Times New Roman" w:eastAsiaTheme="minorHAnsi" w:hAnsi="Times New Roman"/>
                <w:i w:val="0"/>
                <w:lang w:val="ru-RU"/>
              </w:rPr>
              <w:t>Мамандықтың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таралуы</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3. </w:t>
            </w:r>
            <w:proofErr w:type="spellStart"/>
            <w:r w:rsidRPr="00B559EB">
              <w:rPr>
                <w:rStyle w:val="a4"/>
                <w:rFonts w:ascii="Times New Roman" w:eastAsiaTheme="minorHAnsi" w:hAnsi="Times New Roman"/>
                <w:i w:val="0"/>
                <w:lang w:val="ru-RU"/>
              </w:rPr>
              <w:t>Мамандықтағы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спорттық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құралдар</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4. </w:t>
            </w:r>
            <w:proofErr w:type="spellStart"/>
            <w:r w:rsidRPr="00B559EB">
              <w:rPr>
                <w:rStyle w:val="a4"/>
                <w:rFonts w:ascii="Times New Roman" w:eastAsiaTheme="minorHAnsi" w:hAnsi="Times New Roman"/>
                <w:i w:val="0"/>
                <w:lang w:val="ru-RU"/>
              </w:rPr>
              <w:t>Іс-әрекет</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мағлұматтарының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жиынтығы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ретіндегі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мамандық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білімі</w:t>
            </w:r>
            <w:proofErr w:type="spellEnd"/>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5. Спорт </w:t>
            </w:r>
            <w:proofErr w:type="spellStart"/>
            <w:r w:rsidRPr="00B559EB">
              <w:rPr>
                <w:rStyle w:val="a4"/>
                <w:rFonts w:ascii="Times New Roman" w:eastAsiaTheme="minorHAnsi" w:hAnsi="Times New Roman"/>
                <w:i w:val="0"/>
                <w:lang w:val="ru-RU"/>
              </w:rPr>
              <w:t>саласындағы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іс-әрекеттер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әрекеттер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тәсілдер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жаттығу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техникасы</w:t>
            </w:r>
            <w:proofErr w:type="spellEnd"/>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6. </w:t>
            </w:r>
            <w:proofErr w:type="spellStart"/>
            <w:r w:rsidRPr="00B559EB">
              <w:rPr>
                <w:rStyle w:val="a4"/>
                <w:rFonts w:ascii="Times New Roman" w:eastAsiaTheme="minorHAnsi" w:hAnsi="Times New Roman"/>
                <w:i w:val="0"/>
                <w:lang w:val="ru-RU"/>
              </w:rPr>
              <w:t>Спорттық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құралдар</w:t>
            </w:r>
            <w:proofErr w:type="spellEnd"/>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7. Спорт </w:t>
            </w:r>
            <w:proofErr w:type="spellStart"/>
            <w:r w:rsidRPr="00B559EB">
              <w:rPr>
                <w:rStyle w:val="a4"/>
                <w:rFonts w:ascii="Times New Roman" w:eastAsiaTheme="minorHAnsi" w:hAnsi="Times New Roman"/>
                <w:i w:val="0"/>
                <w:lang w:val="ru-RU"/>
              </w:rPr>
              <w:t>шарттары</w:t>
            </w:r>
            <w:proofErr w:type="spellEnd"/>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8. </w:t>
            </w:r>
            <w:proofErr w:type="spellStart"/>
            <w:r w:rsidRPr="00B559EB">
              <w:rPr>
                <w:rStyle w:val="a4"/>
                <w:rFonts w:ascii="Times New Roman" w:eastAsiaTheme="minorHAnsi" w:hAnsi="Times New Roman"/>
                <w:i w:val="0"/>
                <w:lang w:val="ru-RU"/>
              </w:rPr>
              <w:t>Спортты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ұйымдастыру</w:t>
            </w:r>
            <w:proofErr w:type="spellEnd"/>
            <w:r w:rsidRPr="00B559EB">
              <w:rPr>
                <w:rStyle w:val="a4"/>
                <w:rFonts w:ascii="Times New Roman" w:eastAsiaTheme="minorHAnsi" w:hAnsi="Times New Roman"/>
                <w:i w:val="0"/>
                <w:lang w:val="ru-RU"/>
              </w:rPr>
              <w:t xml:space="preserve"> </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9.  Спорт </w:t>
            </w:r>
            <w:proofErr w:type="spellStart"/>
            <w:r w:rsidRPr="00B559EB">
              <w:rPr>
                <w:rStyle w:val="a4"/>
                <w:rFonts w:ascii="Times New Roman" w:eastAsiaTheme="minorHAnsi" w:hAnsi="Times New Roman"/>
                <w:i w:val="0"/>
                <w:lang w:val="ru-RU"/>
              </w:rPr>
              <w:t>нәтижесі</w:t>
            </w:r>
            <w:proofErr w:type="spellEnd"/>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10. </w:t>
            </w:r>
            <w:proofErr w:type="spellStart"/>
            <w:r w:rsidRPr="00B559EB">
              <w:rPr>
                <w:rStyle w:val="a4"/>
                <w:rFonts w:ascii="Times New Roman" w:eastAsiaTheme="minorHAnsi" w:hAnsi="Times New Roman"/>
                <w:i w:val="0"/>
                <w:lang w:val="ru-RU"/>
              </w:rPr>
              <w:t>Деңгей</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мүмкіндіктері</w:t>
            </w:r>
            <w:proofErr w:type="spellEnd"/>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11. </w:t>
            </w:r>
            <w:proofErr w:type="spellStart"/>
            <w:r w:rsidRPr="00B559EB">
              <w:rPr>
                <w:rStyle w:val="a4"/>
                <w:rFonts w:ascii="Times New Roman" w:eastAsiaTheme="minorHAnsi" w:hAnsi="Times New Roman"/>
                <w:i w:val="0"/>
                <w:lang w:val="ru-RU"/>
              </w:rPr>
              <w:t>Спорттағы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біліктіліктер</w:t>
            </w:r>
            <w:proofErr w:type="spellEnd"/>
            <w:r w:rsidRPr="00B559EB">
              <w:rPr>
                <w:rStyle w:val="a4"/>
                <w:rFonts w:ascii="Times New Roman" w:eastAsiaTheme="minorHAnsi" w:hAnsi="Times New Roman"/>
                <w:i w:val="0"/>
                <w:lang w:val="ru-RU"/>
              </w:rPr>
              <w:t xml:space="preserve"> разряды </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12.Спорт </w:t>
            </w:r>
            <w:proofErr w:type="spellStart"/>
            <w:r w:rsidRPr="00B559EB">
              <w:rPr>
                <w:rStyle w:val="a4"/>
                <w:rFonts w:ascii="Times New Roman" w:eastAsiaTheme="minorHAnsi" w:hAnsi="Times New Roman"/>
                <w:i w:val="0"/>
                <w:lang w:val="ru-RU"/>
              </w:rPr>
              <w:t>жаттықтырушысының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құқықтары</w:t>
            </w:r>
            <w:proofErr w:type="spellEnd"/>
          </w:p>
          <w:p w:rsidR="000D1749" w:rsidRPr="00B559EB" w:rsidRDefault="000D1749" w:rsidP="000D1749">
            <w:pPr>
              <w:pStyle w:val="4"/>
              <w:jc w:val="both"/>
              <w:rPr>
                <w:rStyle w:val="a4"/>
                <w:rFonts w:ascii="Times New Roman" w:eastAsiaTheme="minorHAnsi" w:hAnsi="Times New Roman"/>
                <w:i w:val="0"/>
                <w:lang w:val="ru-RU"/>
              </w:rPr>
            </w:pPr>
          </w:p>
        </w:tc>
        <w:tc>
          <w:tcPr>
            <w:tcW w:w="3060" w:type="dxa"/>
          </w:tcPr>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1. </w:t>
            </w:r>
            <w:proofErr w:type="spellStart"/>
            <w:r w:rsidRPr="00B559EB">
              <w:rPr>
                <w:rStyle w:val="a4"/>
                <w:rFonts w:ascii="Times New Roman" w:eastAsiaTheme="minorHAnsi" w:hAnsi="Times New Roman"/>
                <w:i w:val="0"/>
                <w:lang w:val="ru-RU"/>
              </w:rPr>
              <w:t>Мамандықтағы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жаттықтырушы-оқытушының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мотивтері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мақсаты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міндеттері</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2. </w:t>
            </w:r>
            <w:proofErr w:type="spellStart"/>
            <w:r w:rsidRPr="00B559EB">
              <w:rPr>
                <w:rStyle w:val="a4"/>
                <w:rFonts w:ascii="Times New Roman" w:eastAsiaTheme="minorHAnsi" w:hAnsi="Times New Roman"/>
                <w:i w:val="0"/>
                <w:lang w:val="ru-RU"/>
              </w:rPr>
              <w:t>Эмоциясы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психикалық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жағдайы</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3. Спорт </w:t>
            </w:r>
            <w:proofErr w:type="spellStart"/>
            <w:r w:rsidRPr="00B559EB">
              <w:rPr>
                <w:rStyle w:val="a4"/>
                <w:rFonts w:ascii="Times New Roman" w:eastAsiaTheme="minorHAnsi" w:hAnsi="Times New Roman"/>
                <w:i w:val="0"/>
                <w:lang w:val="ru-RU"/>
              </w:rPr>
              <w:t>түрлерінен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жаттықтырушы-оқытушының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қанағаттануы</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4. Спорт </w:t>
            </w:r>
            <w:proofErr w:type="spellStart"/>
            <w:r w:rsidRPr="00B559EB">
              <w:rPr>
                <w:rStyle w:val="a4"/>
                <w:rFonts w:ascii="Times New Roman" w:eastAsiaTheme="minorHAnsi" w:hAnsi="Times New Roman"/>
                <w:i w:val="0"/>
                <w:lang w:val="ru-RU"/>
              </w:rPr>
              <w:t>түрлері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жөніндегі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психолгиялық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психологиялық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әрекеті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тәсілдері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іскерліктері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техникасы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психотехнологиясы</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5. </w:t>
            </w:r>
            <w:proofErr w:type="spellStart"/>
            <w:r w:rsidRPr="00B559EB">
              <w:rPr>
                <w:rStyle w:val="a4"/>
                <w:rFonts w:ascii="Times New Roman" w:eastAsiaTheme="minorHAnsi" w:hAnsi="Times New Roman"/>
                <w:i w:val="0"/>
                <w:lang w:val="ru-RU"/>
              </w:rPr>
              <w:t>Кәсіби</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қабілеттілігі</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6. </w:t>
            </w:r>
            <w:proofErr w:type="spellStart"/>
            <w:r w:rsidRPr="00B559EB">
              <w:rPr>
                <w:rStyle w:val="a4"/>
                <w:rFonts w:ascii="Times New Roman" w:eastAsiaTheme="minorHAnsi" w:hAnsi="Times New Roman"/>
                <w:i w:val="0"/>
                <w:lang w:val="ru-RU"/>
              </w:rPr>
              <w:t>Психологиялық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көрсеткіштері</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7. </w:t>
            </w:r>
            <w:proofErr w:type="spellStart"/>
            <w:r w:rsidRPr="00B559EB">
              <w:rPr>
                <w:rStyle w:val="a4"/>
                <w:rFonts w:ascii="Times New Roman" w:eastAsiaTheme="minorHAnsi" w:hAnsi="Times New Roman"/>
                <w:i w:val="0"/>
                <w:lang w:val="ru-RU"/>
              </w:rPr>
              <w:t>Кәсіби</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өсудің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психологиялық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сиптаттамалары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кәсіби</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кетудің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психологиялық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тенденциясы</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8. </w:t>
            </w:r>
            <w:proofErr w:type="spellStart"/>
            <w:r w:rsidRPr="00B559EB">
              <w:rPr>
                <w:rStyle w:val="a4"/>
                <w:rFonts w:ascii="Times New Roman" w:eastAsiaTheme="minorHAnsi" w:hAnsi="Times New Roman"/>
                <w:i w:val="0"/>
                <w:lang w:val="ru-RU"/>
              </w:rPr>
              <w:t>Жаттықтырушы-оқытушының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мамандығына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ықпалы</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rPr>
            </w:pPr>
          </w:p>
        </w:tc>
        <w:tc>
          <w:tcPr>
            <w:tcW w:w="4140" w:type="dxa"/>
          </w:tcPr>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1. </w:t>
            </w:r>
            <w:proofErr w:type="spellStart"/>
            <w:r w:rsidRPr="00B559EB">
              <w:rPr>
                <w:rStyle w:val="a4"/>
                <w:rFonts w:ascii="Times New Roman" w:eastAsiaTheme="minorHAnsi" w:hAnsi="Times New Roman"/>
                <w:i w:val="0"/>
              </w:rPr>
              <w:t>Мамандықтағы</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әлеуметтік</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мәнді</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сапалар</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коммуникативтілік</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және</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т.б</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2. </w:t>
            </w:r>
            <w:proofErr w:type="spellStart"/>
            <w:r w:rsidRPr="00B559EB">
              <w:rPr>
                <w:rStyle w:val="a4"/>
                <w:rFonts w:ascii="Times New Roman" w:eastAsiaTheme="minorHAnsi" w:hAnsi="Times New Roman"/>
                <w:i w:val="0"/>
              </w:rPr>
              <w:t>Қоғамның</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мамандыққа</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қажеттілігі</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және</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әлеуметтік</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мәні</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қоғамдағы</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жаттықтырушы</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әлеуметтік</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мәні</w:t>
            </w:r>
            <w:proofErr w:type="spellEnd"/>
            <w:r w:rsidRPr="00B559EB">
              <w:rPr>
                <w:rStyle w:val="a4"/>
                <w:rFonts w:ascii="Times New Roman" w:eastAsiaTheme="minorHAnsi" w:hAnsi="Times New Roman"/>
                <w:i w:val="0"/>
              </w:rPr>
              <w:t xml:space="preserve"> – </w:t>
            </w:r>
            <w:proofErr w:type="spellStart"/>
            <w:r w:rsidRPr="00B559EB">
              <w:rPr>
                <w:rStyle w:val="a4"/>
                <w:rFonts w:ascii="Times New Roman" w:eastAsiaTheme="minorHAnsi" w:hAnsi="Times New Roman"/>
                <w:i w:val="0"/>
              </w:rPr>
              <w:t>нәтиже</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ретінде</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3. </w:t>
            </w:r>
            <w:proofErr w:type="spellStart"/>
            <w:r w:rsidRPr="00B559EB">
              <w:rPr>
                <w:rStyle w:val="a4"/>
                <w:rFonts w:ascii="Times New Roman" w:eastAsiaTheme="minorHAnsi" w:hAnsi="Times New Roman"/>
                <w:i w:val="0"/>
              </w:rPr>
              <w:t>Мамандықтағы</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жаттықтырушы-оқытушының</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әлеуметтік</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нормалары</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іс-әрекеттің</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ереже</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жиынтығы</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мамандықтағы</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стереотиптер</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дәтүрлер</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4. </w:t>
            </w:r>
            <w:proofErr w:type="spellStart"/>
            <w:r w:rsidRPr="00B559EB">
              <w:rPr>
                <w:rStyle w:val="a4"/>
                <w:rFonts w:ascii="Times New Roman" w:eastAsiaTheme="minorHAnsi" w:hAnsi="Times New Roman"/>
                <w:i w:val="0"/>
              </w:rPr>
              <w:t>Субординация</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ережелері</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5. </w:t>
            </w:r>
            <w:proofErr w:type="spellStart"/>
            <w:r w:rsidRPr="00B559EB">
              <w:rPr>
                <w:rStyle w:val="a4"/>
                <w:rFonts w:ascii="Times New Roman" w:eastAsiaTheme="minorHAnsi" w:hAnsi="Times New Roman"/>
                <w:i w:val="0"/>
              </w:rPr>
              <w:t>Кәсіби</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мәдениеттілік</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коммуникативтілік</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т.б</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6. </w:t>
            </w:r>
            <w:proofErr w:type="spellStart"/>
            <w:r w:rsidRPr="00B559EB">
              <w:rPr>
                <w:rStyle w:val="a4"/>
                <w:rFonts w:ascii="Times New Roman" w:eastAsiaTheme="minorHAnsi" w:hAnsi="Times New Roman"/>
                <w:i w:val="0"/>
              </w:rPr>
              <w:t>Жаттықтырушы-оқытушының</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сыртқы</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орта</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ықпалына</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бейімделуі</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7. </w:t>
            </w:r>
            <w:proofErr w:type="spellStart"/>
            <w:r w:rsidRPr="00B559EB">
              <w:rPr>
                <w:rStyle w:val="a4"/>
                <w:rFonts w:ascii="Times New Roman" w:eastAsiaTheme="minorHAnsi" w:hAnsi="Times New Roman"/>
                <w:i w:val="0"/>
              </w:rPr>
              <w:t>Жаттықтырушы-оқытушының</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шығармашылық</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қабілеттері</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мен</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тәржірибесін</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байыту</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мүмкіндіктері</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8. </w:t>
            </w:r>
            <w:proofErr w:type="spellStart"/>
            <w:r w:rsidRPr="00B559EB">
              <w:rPr>
                <w:rStyle w:val="a4"/>
                <w:rFonts w:ascii="Times New Roman" w:eastAsiaTheme="minorHAnsi" w:hAnsi="Times New Roman"/>
                <w:i w:val="0"/>
              </w:rPr>
              <w:t>Кәсіби</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өсудің</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әлеумеетік</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мәні</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және</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кәсіби</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іс-әрекеттің</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тоқырау</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сәттері</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9. </w:t>
            </w:r>
            <w:proofErr w:type="spellStart"/>
            <w:r w:rsidRPr="00B559EB">
              <w:rPr>
                <w:rStyle w:val="a4"/>
                <w:rFonts w:ascii="Times New Roman" w:eastAsiaTheme="minorHAnsi" w:hAnsi="Times New Roman"/>
                <w:i w:val="0"/>
              </w:rPr>
              <w:t>Мамандықтардағы</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қатынастардың</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көзқарастардың</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құндылық</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бағдарлары</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борыш</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жолдастық</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патриотизм</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түсініктері</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p>
        </w:tc>
      </w:tr>
    </w:tbl>
    <w:p w:rsidR="000D1749" w:rsidRPr="009D0DCE" w:rsidRDefault="009D0DCE" w:rsidP="000D1749">
      <w:pPr>
        <w:pStyle w:val="4"/>
        <w:jc w:val="both"/>
        <w:rPr>
          <w:rStyle w:val="a4"/>
          <w:rFonts w:ascii="Times New Roman" w:eastAsiaTheme="minorHAnsi" w:hAnsi="Times New Roman"/>
          <w:i w:val="0"/>
          <w:lang w:val="kk-KZ"/>
        </w:rPr>
      </w:pPr>
      <w:r>
        <w:rPr>
          <w:rStyle w:val="a4"/>
          <w:rFonts w:ascii="Times New Roman" w:eastAsiaTheme="minorHAnsi" w:hAnsi="Times New Roman"/>
          <w:i w:val="0"/>
          <w:lang w:val="kk-KZ"/>
        </w:rPr>
        <w:lastRenderedPageBreak/>
        <w:t xml:space="preserve">Кесте </w:t>
      </w:r>
      <w:r w:rsidR="007F4752">
        <w:rPr>
          <w:rStyle w:val="a4"/>
          <w:rFonts w:ascii="Times New Roman" w:eastAsiaTheme="minorHAnsi" w:hAnsi="Times New Roman"/>
          <w:i w:val="0"/>
          <w:lang w:val="kk-KZ"/>
        </w:rPr>
        <w:t>А</w:t>
      </w:r>
      <w:r>
        <w:rPr>
          <w:rStyle w:val="a4"/>
          <w:rFonts w:ascii="Times New Roman" w:eastAsiaTheme="minorHAnsi" w:hAnsi="Times New Roman"/>
          <w:i w:val="0"/>
          <w:lang w:val="kk-KZ"/>
        </w:rPr>
        <w:t>3</w:t>
      </w:r>
      <w:r w:rsidR="007F4752">
        <w:rPr>
          <w:rStyle w:val="a4"/>
          <w:rFonts w:ascii="Times New Roman" w:eastAsiaTheme="minorHAnsi" w:hAnsi="Times New Roman"/>
          <w:i w:val="0"/>
          <w:lang w:val="kk-KZ"/>
        </w:rPr>
        <w:t xml:space="preserve"> -</w:t>
      </w:r>
      <w:r>
        <w:rPr>
          <w:rStyle w:val="a4"/>
          <w:rFonts w:ascii="Times New Roman" w:eastAsiaTheme="minorHAnsi" w:hAnsi="Times New Roman"/>
          <w:i w:val="0"/>
          <w:lang w:val="kk-KZ"/>
        </w:rPr>
        <w:t xml:space="preserve"> </w:t>
      </w:r>
      <w:r w:rsidRPr="009D0DCE">
        <w:rPr>
          <w:rStyle w:val="a4"/>
          <w:rFonts w:ascii="Times New Roman" w:eastAsiaTheme="minorHAnsi" w:hAnsi="Times New Roman"/>
          <w:i w:val="0"/>
          <w:lang w:val="kk-KZ"/>
        </w:rPr>
        <w:t>Жаттықтырушы-оқытушының педагогикалық тұрғыдан біліктілік сипаттамасы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980"/>
        <w:gridCol w:w="3879"/>
      </w:tblGrid>
      <w:tr w:rsidR="000D1749" w:rsidRPr="009D0DCE" w:rsidTr="00687551">
        <w:tc>
          <w:tcPr>
            <w:tcW w:w="9747" w:type="dxa"/>
            <w:gridSpan w:val="3"/>
          </w:tcPr>
          <w:p w:rsidR="000D1749" w:rsidRPr="009D0DCE" w:rsidRDefault="000D1749" w:rsidP="009D0DCE">
            <w:pPr>
              <w:pStyle w:val="4"/>
              <w:rPr>
                <w:rStyle w:val="a4"/>
                <w:rFonts w:ascii="Times New Roman" w:eastAsiaTheme="minorHAnsi" w:hAnsi="Times New Roman"/>
                <w:i w:val="0"/>
                <w:lang w:val="kk-KZ"/>
              </w:rPr>
            </w:pPr>
            <w:r w:rsidRPr="009D0DCE">
              <w:rPr>
                <w:rStyle w:val="a4"/>
                <w:rFonts w:ascii="Times New Roman" w:eastAsiaTheme="minorHAnsi" w:hAnsi="Times New Roman"/>
                <w:i w:val="0"/>
                <w:lang w:val="kk-KZ"/>
              </w:rPr>
              <w:t>Жаттықтырушы-оқытушының</w:t>
            </w:r>
            <w:r w:rsidR="009D0DCE">
              <w:rPr>
                <w:rStyle w:val="a4"/>
                <w:rFonts w:ascii="Times New Roman" w:eastAsiaTheme="minorHAnsi" w:hAnsi="Times New Roman"/>
                <w:i w:val="0"/>
                <w:lang w:val="kk-KZ"/>
              </w:rPr>
              <w:t xml:space="preserve"> </w:t>
            </w:r>
            <w:r w:rsidRPr="009D0DCE">
              <w:rPr>
                <w:rStyle w:val="a4"/>
                <w:rFonts w:ascii="Times New Roman" w:eastAsiaTheme="minorHAnsi" w:hAnsi="Times New Roman"/>
                <w:i w:val="0"/>
                <w:lang w:val="kk-KZ"/>
              </w:rPr>
              <w:t>біліктілік сипаттамасы</w:t>
            </w:r>
          </w:p>
        </w:tc>
      </w:tr>
      <w:tr w:rsidR="000D1749" w:rsidRPr="00B559EB" w:rsidTr="00687551">
        <w:tc>
          <w:tcPr>
            <w:tcW w:w="3888" w:type="dxa"/>
          </w:tcPr>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Білімі</w:t>
            </w:r>
            <w:proofErr w:type="spellEnd"/>
          </w:p>
        </w:tc>
        <w:tc>
          <w:tcPr>
            <w:tcW w:w="1980" w:type="dxa"/>
          </w:tcPr>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Іскерліктері</w:t>
            </w:r>
            <w:proofErr w:type="spellEnd"/>
          </w:p>
        </w:tc>
        <w:tc>
          <w:tcPr>
            <w:tcW w:w="3879" w:type="dxa"/>
          </w:tcPr>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Сапалық</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қасиеттері</w:t>
            </w:r>
            <w:proofErr w:type="spellEnd"/>
          </w:p>
        </w:tc>
      </w:tr>
      <w:tr w:rsidR="000D1749" w:rsidRPr="00B559EB" w:rsidTr="00687551">
        <w:trPr>
          <w:trHeight w:val="7845"/>
        </w:trPr>
        <w:tc>
          <w:tcPr>
            <w:tcW w:w="3888" w:type="dxa"/>
          </w:tcPr>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болашақ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жаттықтырушы-оқытушының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пәні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білімі</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әртүрлі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мектептерде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қазіргі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уақытта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жүретін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инновациялық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үдерістер</w:t>
            </w:r>
            <w:proofErr w:type="spellEnd"/>
            <w:r w:rsidRPr="00B559EB">
              <w:rPr>
                <w:rStyle w:val="a4"/>
                <w:rFonts w:ascii="Times New Roman" w:eastAsiaTheme="minorHAnsi" w:hAnsi="Times New Roman"/>
                <w:i w:val="0"/>
                <w:lang w:val="ru-RU"/>
              </w:rPr>
              <w:t xml:space="preserve"> векторы </w:t>
            </w:r>
            <w:proofErr w:type="spellStart"/>
            <w:r w:rsidRPr="00B559EB">
              <w:rPr>
                <w:rStyle w:val="a4"/>
                <w:rFonts w:ascii="Times New Roman" w:eastAsiaTheme="minorHAnsi" w:hAnsi="Times New Roman"/>
                <w:i w:val="0"/>
                <w:lang w:val="ru-RU"/>
              </w:rPr>
              <w:t>білімі</w:t>
            </w:r>
            <w:proofErr w:type="spellEnd"/>
            <w:r w:rsidRPr="00B559EB">
              <w:rPr>
                <w:rStyle w:val="a4"/>
                <w:rFonts w:ascii="Times New Roman" w:eastAsiaTheme="minorHAnsi" w:hAnsi="Times New Roman"/>
                <w:i w:val="0"/>
                <w:lang w:val="ru-RU"/>
              </w:rPr>
              <w:t xml:space="preserve">; </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тәрбие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мәні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жалпы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нақты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мақсаттары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міндеттері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дамытушы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тәрбиені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ұйымдастыру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формалары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құралдары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білімі</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оқыту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тәрбиенің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психологиялық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негіздері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білімі</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мектеп</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анатомиялық-физиологиялық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дербес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психологиялық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ерекшелік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іскерліктер</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дағдылардың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қалыптасқандығы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деңгейін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анықтау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білімі</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ата-анасымен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демократияландыру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жариялылық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жағдайда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демеуші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ұйымдармен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мазмұны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формалары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білімі</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педагогикалық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жүйе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жұмыстарын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жоспарлау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педагогикалық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үдерістерді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жоспарлау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болжау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мазмұны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формалары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білімі</w:t>
            </w:r>
            <w:proofErr w:type="spellEnd"/>
            <w:r w:rsidRPr="00B559EB">
              <w:rPr>
                <w:rStyle w:val="a4"/>
                <w:rFonts w:ascii="Times New Roman" w:eastAsiaTheme="minorHAnsi" w:hAnsi="Times New Roman"/>
                <w:i w:val="0"/>
                <w:lang w:val="ru-RU"/>
              </w:rPr>
              <w:t>.</w:t>
            </w:r>
          </w:p>
        </w:tc>
        <w:tc>
          <w:tcPr>
            <w:tcW w:w="1980" w:type="dxa"/>
          </w:tcPr>
          <w:p w:rsidR="000D1749" w:rsidRPr="00B559EB" w:rsidRDefault="000D1749" w:rsidP="000D1749">
            <w:pPr>
              <w:pStyle w:val="4"/>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Педагогикалық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қабілеттер</w:t>
            </w:r>
            <w:proofErr w:type="spellEnd"/>
            <w:r w:rsidRPr="00B559EB">
              <w:rPr>
                <w:rStyle w:val="a4"/>
                <w:rFonts w:ascii="Times New Roman" w:eastAsiaTheme="minorHAnsi" w:hAnsi="Times New Roman"/>
                <w:i w:val="0"/>
                <w:lang w:val="ru-RU"/>
              </w:rPr>
              <w:t>:</w:t>
            </w:r>
            <w:r w:rsidRPr="00B559EB">
              <w:rPr>
                <w:rStyle w:val="a4"/>
                <w:rFonts w:ascii="Times New Roman" w:eastAsiaTheme="minorHAnsi" w:hAnsi="Times New Roman"/>
                <w:i w:val="0"/>
                <w:lang w:val="ru-RU"/>
              </w:rPr>
              <w:br/>
              <w:t xml:space="preserve">- </w:t>
            </w:r>
            <w:proofErr w:type="spellStart"/>
            <w:r w:rsidRPr="00B559EB">
              <w:rPr>
                <w:rStyle w:val="a4"/>
                <w:rFonts w:ascii="Times New Roman" w:eastAsiaTheme="minorHAnsi" w:hAnsi="Times New Roman"/>
                <w:i w:val="0"/>
                <w:lang w:val="ru-RU"/>
              </w:rPr>
              <w:t>коммуника-тивтілік</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дидактикалық</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ұйымдас-тырушылық</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конструктив-</w:t>
            </w:r>
            <w:proofErr w:type="spellStart"/>
            <w:r w:rsidRPr="00B559EB">
              <w:rPr>
                <w:rStyle w:val="a4"/>
                <w:rFonts w:ascii="Times New Roman" w:eastAsiaTheme="minorHAnsi" w:hAnsi="Times New Roman"/>
                <w:i w:val="0"/>
                <w:lang w:val="ru-RU"/>
              </w:rPr>
              <w:t>тілік</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гностикалық</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болжаушы-лық</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перцептивті</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экспрессивті</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спорттық-жаттығу</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бақылаушы</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қолданбалы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қабілеттерді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жүзеге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асыру</w:t>
            </w:r>
            <w:proofErr w:type="spellEnd"/>
            <w:r w:rsidRPr="00B559EB">
              <w:rPr>
                <w:rStyle w:val="a4"/>
                <w:rFonts w:ascii="Times New Roman" w:eastAsiaTheme="minorHAnsi" w:hAnsi="Times New Roman"/>
                <w:i w:val="0"/>
                <w:lang w:val="ru-RU"/>
              </w:rPr>
              <w:t>;</w:t>
            </w:r>
          </w:p>
        </w:tc>
        <w:tc>
          <w:tcPr>
            <w:tcW w:w="3879" w:type="dxa"/>
          </w:tcPr>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балаға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деген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сүйіспеншілігі</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деген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қарым-қатынас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өнерін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меңгеруі</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Өзінің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жаттықтырушылық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жұмысына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қызығушылығы</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сүйіспеншілігі</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Шыдамдылығы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жақсылыққа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тілеулес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болуы</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Эрудициясы</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Динамикалылығы</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Кәсіби</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іс-әрекеттің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әлеуметтік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мәнін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түсінуі</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Өзінің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іс-әрекетінің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түпкі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мақсатын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айқын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түсінуі</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жаттықтырушыға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тұлғаның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жетекші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ерік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сипаттамалары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ұйымдастырушылық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жинақтылық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өзін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ұстауы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т.с.с</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жаттықтырушыға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жетекші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эмоциональды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белгілерінің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сипаттамалары</w:t>
            </w:r>
            <w:proofErr w:type="spellEnd"/>
            <w:r w:rsidRPr="00B559EB">
              <w:rPr>
                <w:rStyle w:val="a4"/>
                <w:rFonts w:ascii="Times New Roman" w:eastAsiaTheme="minorHAnsi" w:hAnsi="Times New Roman"/>
                <w:i w:val="0"/>
                <w:lang w:val="ru-RU"/>
              </w:rPr>
              <w:t xml:space="preserve"> (эмпатия, оптимизм, </w:t>
            </w:r>
            <w:proofErr w:type="spellStart"/>
            <w:r w:rsidRPr="00B559EB">
              <w:rPr>
                <w:rStyle w:val="a4"/>
                <w:rFonts w:ascii="Times New Roman" w:eastAsiaTheme="minorHAnsi" w:hAnsi="Times New Roman"/>
                <w:i w:val="0"/>
                <w:lang w:val="ru-RU"/>
              </w:rPr>
              <w:t>т.с.с</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p>
          <w:p w:rsidR="000D1749" w:rsidRPr="00B559EB" w:rsidRDefault="000D1749" w:rsidP="000D1749">
            <w:pPr>
              <w:pStyle w:val="4"/>
              <w:jc w:val="both"/>
              <w:rPr>
                <w:rStyle w:val="a4"/>
                <w:rFonts w:ascii="Times New Roman" w:eastAsiaTheme="minorHAnsi" w:hAnsi="Times New Roman"/>
                <w:i w:val="0"/>
                <w:lang w:val="ru-RU"/>
              </w:rPr>
            </w:pPr>
          </w:p>
          <w:p w:rsidR="000D1749" w:rsidRPr="00B559EB" w:rsidRDefault="000D1749" w:rsidP="000D1749">
            <w:pPr>
              <w:pStyle w:val="4"/>
              <w:jc w:val="both"/>
              <w:rPr>
                <w:rStyle w:val="a4"/>
                <w:rFonts w:ascii="Times New Roman" w:eastAsiaTheme="minorHAnsi" w:hAnsi="Times New Roman"/>
                <w:i w:val="0"/>
                <w:lang w:val="ru-RU"/>
              </w:rPr>
            </w:pPr>
          </w:p>
        </w:tc>
      </w:tr>
    </w:tbl>
    <w:p w:rsidR="000D1749" w:rsidRPr="00B559EB" w:rsidRDefault="000D1749" w:rsidP="000D1749">
      <w:pPr>
        <w:pStyle w:val="4"/>
        <w:jc w:val="both"/>
        <w:rPr>
          <w:rStyle w:val="a4"/>
          <w:rFonts w:ascii="Times New Roman" w:eastAsiaTheme="minorHAnsi" w:hAnsi="Times New Roman"/>
          <w:i w:val="0"/>
          <w:lang w:val="ru-RU"/>
        </w:rPr>
      </w:pP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«Дене </w:t>
      </w:r>
      <w:proofErr w:type="spellStart"/>
      <w:r w:rsidRPr="00B559EB">
        <w:rPr>
          <w:rStyle w:val="a4"/>
          <w:rFonts w:ascii="Times New Roman" w:eastAsiaTheme="minorHAnsi" w:hAnsi="Times New Roman"/>
          <w:i w:val="0"/>
          <w:lang w:val="ru-RU"/>
        </w:rPr>
        <w:t>шынықтыру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спорт </w:t>
      </w:r>
      <w:proofErr w:type="spellStart"/>
      <w:r w:rsidRPr="00B559EB">
        <w:rPr>
          <w:rStyle w:val="a4"/>
          <w:rFonts w:ascii="Times New Roman" w:eastAsiaTheme="minorHAnsi" w:hAnsi="Times New Roman"/>
          <w:i w:val="0"/>
          <w:lang w:val="ru-RU"/>
        </w:rPr>
        <w:t>ұйымдарының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басшылары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мамандары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лауазымдарының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үлгілік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біліктілік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сипаттамаларын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бекіту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туралы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Қазақстан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Республикасы</w:t>
      </w:r>
      <w:proofErr w:type="spellEnd"/>
      <w:r w:rsidRPr="00B559EB">
        <w:rPr>
          <w:rStyle w:val="a4"/>
          <w:rFonts w:ascii="Times New Roman" w:eastAsiaTheme="minorHAnsi" w:hAnsi="Times New Roman"/>
          <w:i w:val="0"/>
          <w:lang w:val="ru-RU"/>
        </w:rPr>
        <w:t xml:space="preserve"> Спорт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шынықтыру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істері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агенттігі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төрағасының</w:t>
      </w:r>
      <w:proofErr w:type="spellEnd"/>
      <w:r w:rsidRPr="00B559EB">
        <w:rPr>
          <w:rStyle w:val="a4"/>
          <w:rFonts w:ascii="Times New Roman" w:eastAsiaTheme="minorHAnsi" w:hAnsi="Times New Roman"/>
          <w:i w:val="0"/>
          <w:lang w:val="ru-RU"/>
        </w:rPr>
        <w:t xml:space="preserve"> 2013 </w:t>
      </w:r>
      <w:proofErr w:type="spellStart"/>
      <w:r w:rsidRPr="00B559EB">
        <w:rPr>
          <w:rStyle w:val="a4"/>
          <w:rFonts w:ascii="Times New Roman" w:eastAsiaTheme="minorHAnsi" w:hAnsi="Times New Roman"/>
          <w:i w:val="0"/>
          <w:lang w:val="ru-RU"/>
        </w:rPr>
        <w:t>жылғы</w:t>
      </w:r>
      <w:proofErr w:type="spellEnd"/>
      <w:r w:rsidRPr="00B559EB">
        <w:rPr>
          <w:rStyle w:val="a4"/>
          <w:rFonts w:ascii="Times New Roman" w:eastAsiaTheme="minorHAnsi" w:hAnsi="Times New Roman"/>
          <w:i w:val="0"/>
          <w:lang w:val="ru-RU"/>
        </w:rPr>
        <w:t xml:space="preserve"> 26 </w:t>
      </w:r>
      <w:proofErr w:type="spellStart"/>
      <w:r w:rsidRPr="00B559EB">
        <w:rPr>
          <w:rStyle w:val="a4"/>
          <w:rFonts w:ascii="Times New Roman" w:eastAsiaTheme="minorHAnsi" w:hAnsi="Times New Roman"/>
          <w:i w:val="0"/>
          <w:lang w:val="ru-RU"/>
        </w:rPr>
        <w:t>қарашадағы</w:t>
      </w:r>
      <w:proofErr w:type="spellEnd"/>
      <w:r w:rsidRPr="00B559EB">
        <w:rPr>
          <w:rStyle w:val="a4"/>
          <w:rFonts w:ascii="Times New Roman" w:eastAsiaTheme="minorHAnsi" w:hAnsi="Times New Roman"/>
          <w:i w:val="0"/>
          <w:lang w:val="ru-RU"/>
        </w:rPr>
        <w:t xml:space="preserve"> № 434 </w:t>
      </w:r>
      <w:proofErr w:type="spellStart"/>
      <w:r w:rsidRPr="00B559EB">
        <w:rPr>
          <w:rStyle w:val="a4"/>
          <w:rFonts w:ascii="Times New Roman" w:eastAsiaTheme="minorHAnsi" w:hAnsi="Times New Roman"/>
          <w:i w:val="0"/>
          <w:lang w:val="ru-RU"/>
        </w:rPr>
        <w:t>бұйрығына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сәйкес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жаттықтырушы-оқытушы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бірқатар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лауазымдық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міндеттерді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атқаруы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білуі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тиіс</w:t>
      </w:r>
      <w:proofErr w:type="spellEnd"/>
      <w:r w:rsidRPr="00B559EB">
        <w:rPr>
          <w:rStyle w:val="a4"/>
          <w:rFonts w:ascii="Times New Roman" w:eastAsiaTheme="minorHAnsi" w:hAnsi="Times New Roman"/>
          <w:i w:val="0"/>
          <w:lang w:val="ru-RU"/>
        </w:rPr>
        <w:t xml:space="preserve"> [Дене </w:t>
      </w:r>
      <w:proofErr w:type="spellStart"/>
      <w:r w:rsidRPr="00B559EB">
        <w:rPr>
          <w:rStyle w:val="a4"/>
          <w:rFonts w:ascii="Times New Roman" w:eastAsiaTheme="minorHAnsi" w:hAnsi="Times New Roman"/>
          <w:i w:val="0"/>
          <w:lang w:val="ru-RU"/>
        </w:rPr>
        <w:t>шынықтыру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спорт </w:t>
      </w:r>
      <w:proofErr w:type="spellStart"/>
      <w:r w:rsidRPr="00B559EB">
        <w:rPr>
          <w:rStyle w:val="a4"/>
          <w:rFonts w:ascii="Times New Roman" w:eastAsiaTheme="minorHAnsi" w:hAnsi="Times New Roman"/>
          <w:i w:val="0"/>
          <w:lang w:val="ru-RU"/>
        </w:rPr>
        <w:t>ұйымдарының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басшылары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мамандары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лауазымдарының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үлгілік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біліктілік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сипаттамаларын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бекіту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туралы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Қазақстан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Республикасы</w:t>
      </w:r>
      <w:proofErr w:type="spellEnd"/>
      <w:r w:rsidRPr="00B559EB">
        <w:rPr>
          <w:rStyle w:val="a4"/>
          <w:rFonts w:ascii="Times New Roman" w:eastAsiaTheme="minorHAnsi" w:hAnsi="Times New Roman"/>
          <w:i w:val="0"/>
          <w:lang w:val="ru-RU"/>
        </w:rPr>
        <w:t xml:space="preserve"> Спорт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шынықтыру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істері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агенттігі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төрағасының</w:t>
      </w:r>
      <w:proofErr w:type="spellEnd"/>
      <w:r w:rsidRPr="00B559EB">
        <w:rPr>
          <w:rStyle w:val="a4"/>
          <w:rFonts w:ascii="Times New Roman" w:eastAsiaTheme="minorHAnsi" w:hAnsi="Times New Roman"/>
          <w:i w:val="0"/>
          <w:lang w:val="ru-RU"/>
        </w:rPr>
        <w:t xml:space="preserve"> 2013 </w:t>
      </w:r>
      <w:proofErr w:type="spellStart"/>
      <w:r w:rsidRPr="00B559EB">
        <w:rPr>
          <w:rStyle w:val="a4"/>
          <w:rFonts w:ascii="Times New Roman" w:eastAsiaTheme="minorHAnsi" w:hAnsi="Times New Roman"/>
          <w:i w:val="0"/>
          <w:lang w:val="ru-RU"/>
        </w:rPr>
        <w:t>жылғы</w:t>
      </w:r>
      <w:proofErr w:type="spellEnd"/>
      <w:r w:rsidRPr="00B559EB">
        <w:rPr>
          <w:rStyle w:val="a4"/>
          <w:rFonts w:ascii="Times New Roman" w:eastAsiaTheme="minorHAnsi" w:hAnsi="Times New Roman"/>
          <w:i w:val="0"/>
          <w:lang w:val="ru-RU"/>
        </w:rPr>
        <w:t xml:space="preserve"> 26 </w:t>
      </w:r>
      <w:proofErr w:type="spellStart"/>
      <w:r w:rsidRPr="00B559EB">
        <w:rPr>
          <w:rStyle w:val="a4"/>
          <w:rFonts w:ascii="Times New Roman" w:eastAsiaTheme="minorHAnsi" w:hAnsi="Times New Roman"/>
          <w:i w:val="0"/>
          <w:lang w:val="ru-RU"/>
        </w:rPr>
        <w:t>қарашадағы</w:t>
      </w:r>
      <w:proofErr w:type="spellEnd"/>
      <w:r w:rsidRPr="00B559EB">
        <w:rPr>
          <w:rStyle w:val="a4"/>
          <w:rFonts w:ascii="Times New Roman" w:eastAsiaTheme="minorHAnsi" w:hAnsi="Times New Roman"/>
          <w:i w:val="0"/>
          <w:lang w:val="ru-RU"/>
        </w:rPr>
        <w:t xml:space="preserve"> № 434 </w:t>
      </w:r>
      <w:proofErr w:type="spellStart"/>
      <w:r w:rsidRPr="00B559EB">
        <w:rPr>
          <w:rStyle w:val="a4"/>
          <w:rFonts w:ascii="Times New Roman" w:eastAsiaTheme="minorHAnsi" w:hAnsi="Times New Roman"/>
          <w:i w:val="0"/>
          <w:lang w:val="ru-RU"/>
        </w:rPr>
        <w:t>бұйрығы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Қазақстан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Республикасының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Әділет</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министрлігінде</w:t>
      </w:r>
      <w:proofErr w:type="spellEnd"/>
      <w:r w:rsidRPr="00B559EB">
        <w:rPr>
          <w:rStyle w:val="a4"/>
          <w:rFonts w:ascii="Times New Roman" w:eastAsiaTheme="minorHAnsi" w:hAnsi="Times New Roman"/>
          <w:i w:val="0"/>
          <w:lang w:val="ru-RU"/>
        </w:rPr>
        <w:t xml:space="preserve"> 2013 </w:t>
      </w:r>
      <w:proofErr w:type="spellStart"/>
      <w:r w:rsidRPr="00B559EB">
        <w:rPr>
          <w:rStyle w:val="a4"/>
          <w:rFonts w:ascii="Times New Roman" w:eastAsiaTheme="minorHAnsi" w:hAnsi="Times New Roman"/>
          <w:i w:val="0"/>
          <w:lang w:val="ru-RU"/>
        </w:rPr>
        <w:t>жылы</w:t>
      </w:r>
      <w:proofErr w:type="spellEnd"/>
      <w:r w:rsidRPr="00B559EB">
        <w:rPr>
          <w:rStyle w:val="a4"/>
          <w:rFonts w:ascii="Times New Roman" w:eastAsiaTheme="minorHAnsi" w:hAnsi="Times New Roman"/>
          <w:i w:val="0"/>
          <w:lang w:val="ru-RU"/>
        </w:rPr>
        <w:t xml:space="preserve"> 24 </w:t>
      </w:r>
      <w:proofErr w:type="spellStart"/>
      <w:r w:rsidRPr="00B559EB">
        <w:rPr>
          <w:rStyle w:val="a4"/>
          <w:rFonts w:ascii="Times New Roman" w:eastAsiaTheme="minorHAnsi" w:hAnsi="Times New Roman"/>
          <w:i w:val="0"/>
          <w:lang w:val="ru-RU"/>
        </w:rPr>
        <w:t>желтоқсанда</w:t>
      </w:r>
      <w:proofErr w:type="spellEnd"/>
      <w:r w:rsidRPr="00B559EB">
        <w:rPr>
          <w:rStyle w:val="a4"/>
          <w:rFonts w:ascii="Times New Roman" w:eastAsiaTheme="minorHAnsi" w:hAnsi="Times New Roman"/>
          <w:i w:val="0"/>
          <w:lang w:val="ru-RU"/>
        </w:rPr>
        <w:t xml:space="preserve"> №9015 </w:t>
      </w:r>
      <w:proofErr w:type="spellStart"/>
      <w:r w:rsidRPr="00B559EB">
        <w:rPr>
          <w:rStyle w:val="a4"/>
          <w:rFonts w:ascii="Times New Roman" w:eastAsiaTheme="minorHAnsi" w:hAnsi="Times New Roman"/>
          <w:i w:val="0"/>
          <w:lang w:val="ru-RU"/>
        </w:rPr>
        <w:t>тіркелді</w:t>
      </w:r>
      <w:proofErr w:type="spellEnd"/>
      <w:r w:rsidRPr="00B559EB">
        <w:rPr>
          <w:rStyle w:val="a4"/>
          <w:rFonts w:ascii="Times New Roman" w:eastAsiaTheme="minorHAnsi" w:hAnsi="Times New Roman"/>
          <w:i w:val="0"/>
          <w:lang w:val="ru-RU"/>
        </w:rPr>
        <w:t xml:space="preserve">.]. Спорт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жаттықтырушы-оқытушының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лауазымдық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міндеттері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дайындықтың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жылдық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ағымдық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жоспарын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әзірлейді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қатысушы-спортшылармен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бірге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нәтижелері</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мазмұнына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жүйелі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түрде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есеп</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жүргізеді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талдайды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жинақтайды</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бөлімше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топтарымен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ішінде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денсаулық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жағдайы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арнайы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медициналық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топтарға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жататын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оқу-жаттығу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тәрбиелік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жұмыстар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жүргізеді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оқу-жаттығу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процесін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жоспарлайды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даярланудың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жаттығу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жоспарын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жасайды</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жұмысында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спорттық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даярлықтың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сауықтырудың</w:t>
      </w:r>
      <w:proofErr w:type="spellEnd"/>
      <w:r w:rsidRPr="00B559EB">
        <w:rPr>
          <w:rStyle w:val="a4"/>
          <w:rFonts w:ascii="Times New Roman" w:eastAsiaTheme="minorHAnsi" w:hAnsi="Times New Roman"/>
          <w:i w:val="0"/>
          <w:lang w:val="ru-RU"/>
        </w:rPr>
        <w:t xml:space="preserve"> аса </w:t>
      </w:r>
      <w:proofErr w:type="spellStart"/>
      <w:r w:rsidRPr="00B559EB">
        <w:rPr>
          <w:rStyle w:val="a4"/>
          <w:rFonts w:ascii="Times New Roman" w:eastAsiaTheme="minorHAnsi" w:hAnsi="Times New Roman"/>
          <w:i w:val="0"/>
          <w:lang w:val="ru-RU"/>
        </w:rPr>
        <w:t>тиімді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пайдаланады</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жоспарланған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жаттығу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жүктемелерінің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спорттық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көрсеткіштерінің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қажетті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сауықтыру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іс-шараларының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жоғары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деңгейде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орындалуын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қамтамасыз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етеді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lastRenderedPageBreak/>
        <w:t xml:space="preserve">- </w:t>
      </w:r>
      <w:proofErr w:type="spellStart"/>
      <w:r w:rsidRPr="00B559EB">
        <w:rPr>
          <w:rStyle w:val="a4"/>
          <w:rFonts w:ascii="Times New Roman" w:eastAsiaTheme="minorHAnsi" w:hAnsi="Times New Roman"/>
          <w:i w:val="0"/>
          <w:lang w:val="ru-RU"/>
        </w:rPr>
        <w:t>спорттық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жетілдіру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үшін</w:t>
      </w:r>
      <w:proofErr w:type="spellEnd"/>
      <w:r w:rsidRPr="00B559EB">
        <w:rPr>
          <w:rStyle w:val="a4"/>
          <w:rFonts w:ascii="Times New Roman" w:eastAsiaTheme="minorHAnsi" w:hAnsi="Times New Roman"/>
          <w:i w:val="0"/>
          <w:lang w:val="ru-RU"/>
        </w:rPr>
        <w:t xml:space="preserve"> аса </w:t>
      </w:r>
      <w:proofErr w:type="spellStart"/>
      <w:r w:rsidRPr="00B559EB">
        <w:rPr>
          <w:rStyle w:val="a4"/>
          <w:rFonts w:ascii="Times New Roman" w:eastAsiaTheme="minorHAnsi" w:hAnsi="Times New Roman"/>
          <w:i w:val="0"/>
          <w:lang w:val="ru-RU"/>
        </w:rPr>
        <w:t>перспективалы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іріктеуді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қамтамасыз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етеді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олармен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тәрбиелік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патриоттық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жұмыстар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жүргізеді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теориялық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физикалық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техникалық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спорттық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дайындығын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арттыруды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жаттығулар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барысында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денсаулығын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нығайтуды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сақтауды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оқу-жаттығу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процесінің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қауіпсіздігін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қамтамасыз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етеді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спортшылардың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тыйым</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салынған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дәрі-дәрмектерді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допингке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қарсы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қолдану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жағдайларын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болдырмайды</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уақтылы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медициналық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тексерістен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өтуін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антропометриялық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өлшемдердің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дәрігерлік-педагогикалық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бақылаулардың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негізінде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дәрігерлердің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ұсынымдарын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орындауын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бақылау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жаттығуларының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орындалуын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бақылайды</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жалпы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арнайы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шынықтыру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дайындықтары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бақылау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нормативтерін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өткізеді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есепке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алу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есептілік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құжаттамасын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сапалы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жүргізуді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басшылыққа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құрылымдық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бөлімшенің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бастығына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жаттықтырушы-оқытушыға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уақтылы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ұсынуды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жүзеге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асырады</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жаттықтырушылар</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нұсқаушылардың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семинарларына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қатысады</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Спорт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жаттықтырушы-оқытушы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республикамыздың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министрліктері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тарапынан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бекітілген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негізгі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нормативтік-құқықтық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құжаттарды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сондай-ақ</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спорт </w:t>
      </w:r>
      <w:proofErr w:type="spellStart"/>
      <w:r w:rsidRPr="00B559EB">
        <w:rPr>
          <w:rStyle w:val="a4"/>
          <w:rFonts w:ascii="Times New Roman" w:eastAsiaTheme="minorHAnsi" w:hAnsi="Times New Roman"/>
          <w:i w:val="0"/>
          <w:lang w:val="ru-RU"/>
        </w:rPr>
        <w:t>түрлері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халықаралық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федерациялардың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халықаралық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спорттық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жарыстарды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өткізу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қағидаларын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ережелерін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регламенттерін</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оқу-спорттық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мекемелерінің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қызметін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спортшы-оқушылардың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дайындығын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реттейтін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нормативтік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құжаттарды</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дидактика </w:t>
      </w:r>
      <w:proofErr w:type="spellStart"/>
      <w:r w:rsidRPr="00B559EB">
        <w:rPr>
          <w:rStyle w:val="a4"/>
          <w:rFonts w:ascii="Times New Roman" w:eastAsiaTheme="minorHAnsi" w:hAnsi="Times New Roman"/>
          <w:i w:val="0"/>
          <w:lang w:val="ru-RU"/>
        </w:rPr>
        <w:t>қағидаларын</w:t>
      </w:r>
      <w:proofErr w:type="spellEnd"/>
      <w:r w:rsidRPr="00B559EB">
        <w:rPr>
          <w:rStyle w:val="a4"/>
          <w:rFonts w:ascii="Times New Roman" w:eastAsiaTheme="minorHAnsi" w:hAnsi="Times New Roman"/>
          <w:i w:val="0"/>
          <w:lang w:val="ru-RU"/>
        </w:rPr>
        <w:t xml:space="preserve">, педагогика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ерекшелігі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психологиясының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негіздерін</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сабақ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өтудің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жалпы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технологияларын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мәнін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әдістемелік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қамтамасыз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етудің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қағидаларын</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оқу-жоспарлау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құжаттамасын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әзірлеудің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қағидаттары</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тәртібін</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педагогикалық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жұмыстың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тиімді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нысандарын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әдістемелерін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айқындау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жинақтау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тарату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әдістемесін</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педагогикалық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қызметкерлердің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әдістемелік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бірлестіктерінің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ұйымдастыру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қолдау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қағидаттарын</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еңбекті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қорғау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өрт</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қауіпсіздігінің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қағидалары</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нормалары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санитарлық-гигиеналық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нормаларын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білуі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тиіс</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w:t>
      </w:r>
    </w:p>
    <w:p w:rsidR="009D0DCE" w:rsidRDefault="009D0DCE" w:rsidP="009D0DCE">
      <w:pPr>
        <w:pStyle w:val="4"/>
        <w:ind w:firstLine="567"/>
        <w:jc w:val="both"/>
        <w:rPr>
          <w:rStyle w:val="a4"/>
          <w:rFonts w:ascii="Times New Roman" w:eastAsiaTheme="minorHAnsi" w:hAnsi="Times New Roman"/>
          <w:i w:val="0"/>
          <w:lang w:val="ru-RU"/>
        </w:rPr>
      </w:pPr>
    </w:p>
    <w:p w:rsidR="000D1749" w:rsidRPr="009D0DCE" w:rsidRDefault="009D0DCE" w:rsidP="009D0DCE">
      <w:pPr>
        <w:pStyle w:val="4"/>
        <w:ind w:firstLine="567"/>
        <w:jc w:val="both"/>
        <w:rPr>
          <w:rStyle w:val="a4"/>
          <w:rFonts w:ascii="Times New Roman" w:eastAsiaTheme="minorHAnsi" w:hAnsi="Times New Roman"/>
          <w:b/>
          <w:i w:val="0"/>
          <w:lang w:val="ru-RU"/>
        </w:rPr>
      </w:pPr>
      <w:proofErr w:type="spellStart"/>
      <w:r w:rsidRPr="009D0DCE">
        <w:rPr>
          <w:rStyle w:val="a4"/>
          <w:rFonts w:ascii="Times New Roman" w:eastAsiaTheme="minorHAnsi" w:hAnsi="Times New Roman"/>
          <w:b/>
          <w:i w:val="0"/>
          <w:lang w:val="ru-RU"/>
        </w:rPr>
        <w:t>Жаттықтырушы-оқытушының</w:t>
      </w:r>
      <w:proofErr w:type="spellEnd"/>
      <w:r w:rsidRPr="009D0DCE">
        <w:rPr>
          <w:rStyle w:val="a4"/>
          <w:rFonts w:ascii="Times New Roman" w:eastAsiaTheme="minorHAnsi" w:hAnsi="Times New Roman"/>
          <w:b/>
          <w:i w:val="0"/>
          <w:lang w:val="ru-RU"/>
        </w:rPr>
        <w:t xml:space="preserve"> </w:t>
      </w:r>
      <w:proofErr w:type="spellStart"/>
      <w:r w:rsidRPr="009D0DCE">
        <w:rPr>
          <w:rStyle w:val="a4"/>
          <w:rFonts w:ascii="Times New Roman" w:eastAsiaTheme="minorHAnsi" w:hAnsi="Times New Roman"/>
          <w:b/>
          <w:i w:val="0"/>
          <w:lang w:val="ru-RU"/>
        </w:rPr>
        <w:t>педагогикалық</w:t>
      </w:r>
      <w:proofErr w:type="spellEnd"/>
      <w:r w:rsidRPr="009D0DCE">
        <w:rPr>
          <w:rStyle w:val="a4"/>
          <w:rFonts w:ascii="Times New Roman" w:eastAsiaTheme="minorHAnsi" w:hAnsi="Times New Roman"/>
          <w:b/>
          <w:i w:val="0"/>
          <w:lang w:val="ru-RU"/>
        </w:rPr>
        <w:t xml:space="preserve"> </w:t>
      </w:r>
      <w:proofErr w:type="spellStart"/>
      <w:r w:rsidRPr="009D0DCE">
        <w:rPr>
          <w:rStyle w:val="a4"/>
          <w:rFonts w:ascii="Times New Roman" w:eastAsiaTheme="minorHAnsi" w:hAnsi="Times New Roman"/>
          <w:b/>
          <w:i w:val="0"/>
          <w:lang w:val="ru-RU"/>
        </w:rPr>
        <w:t>іскерліктері</w:t>
      </w:r>
      <w:proofErr w:type="spellEnd"/>
    </w:p>
    <w:p w:rsidR="000D1749" w:rsidRPr="00B559EB" w:rsidRDefault="000D1749" w:rsidP="00997E1E">
      <w:pPr>
        <w:pStyle w:val="4"/>
        <w:ind w:firstLine="567"/>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Педагогтың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жаттықтырушы-оқытушының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кәсіби</w:t>
      </w:r>
      <w:proofErr w:type="spellEnd"/>
      <w:r w:rsidRPr="00B559EB">
        <w:rPr>
          <w:rStyle w:val="a4"/>
          <w:rFonts w:ascii="Times New Roman" w:eastAsiaTheme="minorHAnsi" w:hAnsi="Times New Roman"/>
          <w:i w:val="0"/>
          <w:lang w:val="ru-RU"/>
        </w:rPr>
        <w:t xml:space="preserve"> </w:t>
      </w:r>
      <w:proofErr w:type="spellStart"/>
      <w:r w:rsidR="00753140">
        <w:rPr>
          <w:rStyle w:val="a4"/>
          <w:rFonts w:ascii="Times New Roman" w:eastAsiaTheme="minorHAnsi" w:hAnsi="Times New Roman"/>
          <w:i w:val="0"/>
          <w:lang w:val="ru-RU"/>
        </w:rPr>
        <w:t>даярлығын</w:t>
      </w:r>
      <w:proofErr w:type="spellEnd"/>
      <w:r w:rsidR="00753140">
        <w:rPr>
          <w:rStyle w:val="a4"/>
          <w:rFonts w:ascii="Times New Roman" w:eastAsiaTheme="minorHAnsi" w:hAnsi="Times New Roman"/>
          <w:i w:val="0"/>
          <w:lang w:val="ru-RU"/>
        </w:rPr>
        <w:t xml:space="preserve"> </w:t>
      </w:r>
      <w:proofErr w:type="spellStart"/>
      <w:r w:rsidR="00753140">
        <w:rPr>
          <w:rStyle w:val="a4"/>
          <w:rFonts w:ascii="Times New Roman" w:eastAsiaTheme="minorHAnsi" w:hAnsi="Times New Roman"/>
          <w:i w:val="0"/>
          <w:lang w:val="ru-RU"/>
        </w:rPr>
        <w:t>құраушы</w:t>
      </w:r>
      <w:proofErr w:type="spellEnd"/>
      <w:r w:rsidR="00753140">
        <w:rPr>
          <w:rStyle w:val="a4"/>
          <w:rFonts w:ascii="Times New Roman" w:eastAsiaTheme="minorHAnsi" w:hAnsi="Times New Roman"/>
          <w:i w:val="0"/>
          <w:lang w:val="ru-RU"/>
        </w:rPr>
        <w:t xml:space="preserve"> </w:t>
      </w:r>
      <w:proofErr w:type="spellStart"/>
      <w:r w:rsidR="00753140">
        <w:rPr>
          <w:rStyle w:val="a4"/>
          <w:rFonts w:ascii="Times New Roman" w:eastAsiaTheme="minorHAnsi" w:hAnsi="Times New Roman"/>
          <w:i w:val="0"/>
          <w:lang w:val="ru-RU"/>
        </w:rPr>
        <w:t>негізгі</w:t>
      </w:r>
      <w:proofErr w:type="spellEnd"/>
      <w:r w:rsidR="00753140">
        <w:rPr>
          <w:rStyle w:val="a4"/>
          <w:rFonts w:ascii="Times New Roman" w:eastAsiaTheme="minorHAnsi" w:hAnsi="Times New Roman"/>
          <w:i w:val="0"/>
          <w:lang w:val="ru-RU"/>
        </w:rPr>
        <w:t xml:space="preserve"> </w:t>
      </w:r>
      <w:proofErr w:type="spellStart"/>
      <w:r w:rsidR="00753140">
        <w:rPr>
          <w:rStyle w:val="a4"/>
          <w:rFonts w:ascii="Times New Roman" w:eastAsiaTheme="minorHAnsi" w:hAnsi="Times New Roman"/>
          <w:i w:val="0"/>
          <w:lang w:val="ru-RU"/>
        </w:rPr>
        <w:t>іскерліктер</w:t>
      </w:r>
      <w:proofErr w:type="spellEnd"/>
      <w:r w:rsidR="00753140">
        <w:rPr>
          <w:rStyle w:val="a4"/>
          <w:rFonts w:ascii="Times New Roman" w:eastAsiaTheme="minorHAnsi" w:hAnsi="Times New Roman"/>
          <w:i w:val="0"/>
          <w:lang w:val="ru-RU"/>
        </w:rPr>
        <w:t xml:space="preserve"> </w:t>
      </w:r>
      <w:r w:rsidRPr="00B559EB">
        <w:rPr>
          <w:rStyle w:val="a4"/>
          <w:rFonts w:ascii="Times New Roman" w:eastAsiaTheme="minorHAnsi" w:hAnsi="Times New Roman"/>
          <w:i w:val="0"/>
          <w:lang w:val="ru-RU"/>
        </w:rPr>
        <w:t>(</w:t>
      </w:r>
      <w:proofErr w:type="spellStart"/>
      <w:r w:rsidRPr="00B559EB">
        <w:rPr>
          <w:rStyle w:val="a4"/>
          <w:rFonts w:ascii="Times New Roman" w:eastAsiaTheme="minorHAnsi" w:hAnsi="Times New Roman"/>
          <w:i w:val="0"/>
          <w:lang w:val="ru-RU"/>
        </w:rPr>
        <w:t>О.А.Сизова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00753140">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Гностикалық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іскерліктер</w:t>
      </w:r>
      <w:proofErr w:type="spellEnd"/>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бақылау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өздігінен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алу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арқылы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жүйелі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түрде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толықтыра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білуі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әріптестерінің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тәжірибесін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зерделеу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арқылы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білімдерін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жүйелі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түрде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кеңейте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білуі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педагогикалық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тәжірибесінен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ала </w:t>
      </w:r>
      <w:proofErr w:type="spellStart"/>
      <w:r w:rsidRPr="00B559EB">
        <w:rPr>
          <w:rStyle w:val="a4"/>
          <w:rFonts w:ascii="Times New Roman" w:eastAsiaTheme="minorHAnsi" w:hAnsi="Times New Roman"/>
          <w:i w:val="0"/>
          <w:lang w:val="ru-RU"/>
        </w:rPr>
        <w:t>білуі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басын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даму </w:t>
      </w:r>
      <w:proofErr w:type="spellStart"/>
      <w:r w:rsidRPr="00B559EB">
        <w:rPr>
          <w:rStyle w:val="a4"/>
          <w:rFonts w:ascii="Times New Roman" w:eastAsiaTheme="minorHAnsi" w:hAnsi="Times New Roman"/>
          <w:i w:val="0"/>
          <w:lang w:val="ru-RU"/>
        </w:rPr>
        <w:t>деңгейін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анықтау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қабілетін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зерттей</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білуі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тұлға</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іс-әрекеттің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артықшылықтары</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кемшіліктерін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зерттеу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сәйкесінше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қызметін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қайта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мүмкіндігі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беру </w:t>
      </w:r>
      <w:proofErr w:type="spellStart"/>
      <w:r w:rsidRPr="00B559EB">
        <w:rPr>
          <w:rStyle w:val="a4"/>
          <w:rFonts w:ascii="Times New Roman" w:eastAsiaTheme="minorHAnsi" w:hAnsi="Times New Roman"/>
          <w:i w:val="0"/>
          <w:lang w:val="ru-RU"/>
        </w:rPr>
        <w:t>бағдарламаларын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құралдарын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құралдарын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әдістемелік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талдай</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жүзінде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бағалай</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білуі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оларды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шығармашылықпен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пайдалана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білуі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Жобалау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іскерліктері</w:t>
      </w:r>
      <w:proofErr w:type="spellEnd"/>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тәрбиелеу-білім</w:t>
      </w:r>
      <w:proofErr w:type="spellEnd"/>
      <w:r w:rsidRPr="00B559EB">
        <w:rPr>
          <w:rStyle w:val="a4"/>
          <w:rFonts w:ascii="Times New Roman" w:eastAsiaTheme="minorHAnsi" w:hAnsi="Times New Roman"/>
          <w:i w:val="0"/>
          <w:lang w:val="ru-RU"/>
        </w:rPr>
        <w:t xml:space="preserve"> беру </w:t>
      </w:r>
      <w:proofErr w:type="spellStart"/>
      <w:r w:rsidRPr="00B559EB">
        <w:rPr>
          <w:rStyle w:val="a4"/>
          <w:rFonts w:ascii="Times New Roman" w:eastAsiaTheme="minorHAnsi" w:hAnsi="Times New Roman"/>
          <w:i w:val="0"/>
          <w:lang w:val="ru-RU"/>
        </w:rPr>
        <w:t>жұмысы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жүйесін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жоспарлауы</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баланың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дамуында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маңызды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нәрсені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белгілей</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білуі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перспективаларды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тұтастай</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ұжымның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басының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қалыптасу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динамикасын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білуі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диагностика </w:t>
      </w:r>
      <w:proofErr w:type="spellStart"/>
      <w:r w:rsidRPr="00B559EB">
        <w:rPr>
          <w:rStyle w:val="a4"/>
          <w:rFonts w:ascii="Times New Roman" w:eastAsiaTheme="minorHAnsi" w:hAnsi="Times New Roman"/>
          <w:i w:val="0"/>
          <w:lang w:val="ru-RU"/>
        </w:rPr>
        <w:t>нәтижелерін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ескере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отырып</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балалармен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жұмысты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жоспарлауы</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lastRenderedPageBreak/>
        <w:t xml:space="preserve">- </w:t>
      </w:r>
      <w:proofErr w:type="spellStart"/>
      <w:r w:rsidRPr="00B559EB">
        <w:rPr>
          <w:rStyle w:val="a4"/>
          <w:rFonts w:ascii="Times New Roman" w:eastAsiaTheme="minorHAnsi" w:hAnsi="Times New Roman"/>
          <w:i w:val="0"/>
          <w:lang w:val="ru-RU"/>
        </w:rPr>
        <w:t>бағдарламаның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әртүрлі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бөлімдері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іскерлік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дағдыларды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игеру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қызметтің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ұтымды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түрлерін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анықтауы</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Конструктивті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іскерліктер</w:t>
      </w:r>
      <w:proofErr w:type="spellEnd"/>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педагогикалық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үдерістің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жалпы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мақсаттарын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ескере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отырып</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істеудің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оңтайлы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тәсілдері</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тәсілдерін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таңдауы</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алушылардың</w:t>
      </w:r>
      <w:proofErr w:type="spellEnd"/>
      <w:r w:rsidRPr="00B559EB">
        <w:rPr>
          <w:rStyle w:val="a4"/>
          <w:rFonts w:ascii="Times New Roman" w:eastAsiaTheme="minorHAnsi" w:hAnsi="Times New Roman"/>
          <w:i w:val="0"/>
          <w:lang w:val="ru-RU"/>
        </w:rPr>
        <w:t xml:space="preserve"> даму </w:t>
      </w:r>
      <w:proofErr w:type="spellStart"/>
      <w:r w:rsidRPr="00B559EB">
        <w:rPr>
          <w:rStyle w:val="a4"/>
          <w:rFonts w:ascii="Times New Roman" w:eastAsiaTheme="minorHAnsi" w:hAnsi="Times New Roman"/>
          <w:i w:val="0"/>
          <w:lang w:val="ru-RU"/>
        </w:rPr>
        <w:t>деңгейін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ескере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отырып</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қажетті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материалды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іріктеуі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мөлшерлеуі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материалын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игеруге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қол</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жетімді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ете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білуі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материалды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игеруді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іскерліктерді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қалыптастыру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деңгейін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бақылау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әдістерін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анықтауы</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белгілі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немесе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басқа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іс-әрекет</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түрлерінде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мүмкін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болатын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қиындықтарын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қарастыра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алуы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тиісті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формалары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таңдауы</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уақыт</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түрлі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іс-әрекеттерді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ұтымды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бөлуі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Ұйымдастырушылық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іскерліктер</w:t>
      </w:r>
      <w:proofErr w:type="spellEnd"/>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педагогикалық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міндеттерді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шешумен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байланысты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өзінің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іс-әрекетін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ұйымдастыра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білуі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ұжымдық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топтық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іс-әрекеттердің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ұтымды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үйлестірілуі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ата-аналардың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қызметін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ұйымдастыра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білуі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оларды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педагогикалық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үдеріске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қосуы</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Коммуникативтік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іскерліктер</w:t>
      </w:r>
      <w:proofErr w:type="spellEnd"/>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байланыс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орнатуы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қолдау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мүмкіндігі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әріптестерімен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байланыс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орнатуы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қолдау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мүмкіндігі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ата-аналармен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байланыс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орнатуы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қолдау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мүмкіндігі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пікір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алмасуды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жүзеге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асырумен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түрлі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көзқарастарды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координациялауы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басқалардың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позициясына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тұра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алуы</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педагогикалық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ұжымда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қарым-қатынас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құра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білуі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ынтымақтасуы</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басқаларды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тыңдауы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естуі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мұқтаждығы</w:t>
      </w:r>
      <w:proofErr w:type="spellEnd"/>
      <w:r w:rsidRPr="00B559EB">
        <w:rPr>
          <w:rStyle w:val="a4"/>
          <w:rFonts w:ascii="Times New Roman" w:eastAsiaTheme="minorHAnsi" w:hAnsi="Times New Roman"/>
          <w:i w:val="0"/>
          <w:lang w:val="ru-RU"/>
        </w:rPr>
        <w:t xml:space="preserve"> бар </w:t>
      </w:r>
      <w:proofErr w:type="spellStart"/>
      <w:r w:rsidRPr="00B559EB">
        <w:rPr>
          <w:rStyle w:val="a4"/>
          <w:rFonts w:ascii="Times New Roman" w:eastAsiaTheme="minorHAnsi" w:hAnsi="Times New Roman"/>
          <w:i w:val="0"/>
          <w:lang w:val="ru-RU"/>
        </w:rPr>
        <w:t>адамдарға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эмоционалды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қолдау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көрсете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білуі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жанжалдарды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болдырмауы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оларды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шешуі</w:t>
      </w:r>
      <w:proofErr w:type="spellEnd"/>
      <w:r w:rsidRPr="00B559EB">
        <w:rPr>
          <w:rStyle w:val="a4"/>
          <w:rFonts w:ascii="Times New Roman" w:eastAsiaTheme="minorHAnsi" w:hAnsi="Times New Roman"/>
          <w:i w:val="0"/>
          <w:lang w:val="ru-RU"/>
        </w:rPr>
        <w:t>.</w:t>
      </w:r>
    </w:p>
    <w:p w:rsidR="000D1749" w:rsidRPr="00B559EB" w:rsidRDefault="000D1749" w:rsidP="00997E1E">
      <w:pPr>
        <w:pStyle w:val="4"/>
        <w:ind w:firstLine="567"/>
        <w:jc w:val="both"/>
        <w:rPr>
          <w:rStyle w:val="a4"/>
          <w:rFonts w:ascii="Times New Roman" w:eastAsiaTheme="minorHAnsi" w:hAnsi="Times New Roman"/>
          <w:i w:val="0"/>
          <w:lang w:val="ru-RU"/>
        </w:rPr>
      </w:pPr>
    </w:p>
    <w:p w:rsidR="000D1749" w:rsidRPr="00B559EB" w:rsidRDefault="000D1749" w:rsidP="00997E1E">
      <w:pPr>
        <w:pStyle w:val="4"/>
        <w:ind w:firstLine="567"/>
        <w:jc w:val="both"/>
        <w:rPr>
          <w:rStyle w:val="a4"/>
          <w:rFonts w:ascii="Times New Roman" w:eastAsiaTheme="minorHAnsi" w:hAnsi="Times New Roman"/>
          <w:i w:val="0"/>
          <w:lang w:val="ru-RU"/>
        </w:rPr>
      </w:pPr>
    </w:p>
    <w:p w:rsidR="000D1749" w:rsidRPr="00B559EB" w:rsidRDefault="000D1749" w:rsidP="000D1749">
      <w:pPr>
        <w:pStyle w:val="4"/>
        <w:jc w:val="both"/>
        <w:rPr>
          <w:rStyle w:val="a4"/>
          <w:rFonts w:ascii="Times New Roman" w:eastAsiaTheme="minorHAnsi" w:hAnsi="Times New Roman"/>
          <w:i w:val="0"/>
          <w:lang w:val="ru-RU"/>
        </w:rPr>
      </w:pPr>
    </w:p>
    <w:p w:rsidR="000D1749" w:rsidRPr="00B559EB" w:rsidRDefault="000D1749" w:rsidP="000D1749">
      <w:pPr>
        <w:pStyle w:val="4"/>
        <w:jc w:val="both"/>
        <w:rPr>
          <w:rStyle w:val="a4"/>
          <w:rFonts w:ascii="Times New Roman" w:eastAsiaTheme="minorHAnsi" w:hAnsi="Times New Roman"/>
          <w:i w:val="0"/>
          <w:lang w:val="ru-RU"/>
        </w:rPr>
      </w:pPr>
    </w:p>
    <w:p w:rsidR="009D0DCE" w:rsidRDefault="009D0DCE" w:rsidP="00610615">
      <w:pPr>
        <w:pStyle w:val="4"/>
        <w:rPr>
          <w:rStyle w:val="a4"/>
          <w:rFonts w:ascii="Times New Roman" w:eastAsiaTheme="minorHAnsi" w:hAnsi="Times New Roman"/>
          <w:b/>
          <w:i w:val="0"/>
          <w:sz w:val="28"/>
          <w:szCs w:val="22"/>
          <w:lang w:val="kk-KZ"/>
        </w:rPr>
      </w:pPr>
    </w:p>
    <w:p w:rsidR="009D0DCE" w:rsidRDefault="009D0DCE" w:rsidP="00610615">
      <w:pPr>
        <w:pStyle w:val="4"/>
        <w:rPr>
          <w:rStyle w:val="a4"/>
          <w:rFonts w:ascii="Times New Roman" w:eastAsiaTheme="minorHAnsi" w:hAnsi="Times New Roman"/>
          <w:b/>
          <w:i w:val="0"/>
          <w:sz w:val="28"/>
          <w:szCs w:val="22"/>
          <w:lang w:val="kk-KZ"/>
        </w:rPr>
      </w:pPr>
    </w:p>
    <w:p w:rsidR="009D0DCE" w:rsidRDefault="009D0DCE" w:rsidP="00610615">
      <w:pPr>
        <w:pStyle w:val="4"/>
        <w:rPr>
          <w:rStyle w:val="a4"/>
          <w:rFonts w:ascii="Times New Roman" w:eastAsiaTheme="minorHAnsi" w:hAnsi="Times New Roman"/>
          <w:b/>
          <w:i w:val="0"/>
          <w:sz w:val="28"/>
          <w:szCs w:val="22"/>
          <w:lang w:val="kk-KZ"/>
        </w:rPr>
      </w:pPr>
    </w:p>
    <w:p w:rsidR="009D0DCE" w:rsidRDefault="009D0DCE" w:rsidP="00610615">
      <w:pPr>
        <w:pStyle w:val="4"/>
        <w:rPr>
          <w:rStyle w:val="a4"/>
          <w:rFonts w:ascii="Times New Roman" w:eastAsiaTheme="minorHAnsi" w:hAnsi="Times New Roman"/>
          <w:b/>
          <w:i w:val="0"/>
          <w:sz w:val="28"/>
          <w:szCs w:val="22"/>
          <w:lang w:val="kk-KZ"/>
        </w:rPr>
      </w:pPr>
    </w:p>
    <w:p w:rsidR="009D0DCE" w:rsidRDefault="009D0DCE" w:rsidP="00610615">
      <w:pPr>
        <w:pStyle w:val="4"/>
        <w:rPr>
          <w:rStyle w:val="a4"/>
          <w:rFonts w:ascii="Times New Roman" w:eastAsiaTheme="minorHAnsi" w:hAnsi="Times New Roman"/>
          <w:b/>
          <w:i w:val="0"/>
          <w:sz w:val="28"/>
          <w:szCs w:val="22"/>
          <w:lang w:val="kk-KZ"/>
        </w:rPr>
      </w:pPr>
    </w:p>
    <w:p w:rsidR="009D0DCE" w:rsidRDefault="009D0DCE" w:rsidP="00610615">
      <w:pPr>
        <w:pStyle w:val="4"/>
        <w:rPr>
          <w:rStyle w:val="a4"/>
          <w:rFonts w:ascii="Times New Roman" w:eastAsiaTheme="minorHAnsi" w:hAnsi="Times New Roman"/>
          <w:b/>
          <w:i w:val="0"/>
          <w:sz w:val="28"/>
          <w:szCs w:val="22"/>
          <w:lang w:val="kk-KZ"/>
        </w:rPr>
      </w:pPr>
    </w:p>
    <w:p w:rsidR="009D0DCE" w:rsidRDefault="009D0DCE" w:rsidP="00610615">
      <w:pPr>
        <w:pStyle w:val="4"/>
        <w:rPr>
          <w:rStyle w:val="a4"/>
          <w:rFonts w:ascii="Times New Roman" w:eastAsiaTheme="minorHAnsi" w:hAnsi="Times New Roman"/>
          <w:b/>
          <w:i w:val="0"/>
          <w:sz w:val="28"/>
          <w:szCs w:val="22"/>
          <w:lang w:val="kk-KZ"/>
        </w:rPr>
      </w:pPr>
    </w:p>
    <w:p w:rsidR="009D0DCE" w:rsidRDefault="009D0DCE" w:rsidP="00610615">
      <w:pPr>
        <w:pStyle w:val="4"/>
        <w:rPr>
          <w:rStyle w:val="a4"/>
          <w:rFonts w:ascii="Times New Roman" w:eastAsiaTheme="minorHAnsi" w:hAnsi="Times New Roman"/>
          <w:b/>
          <w:i w:val="0"/>
          <w:sz w:val="28"/>
          <w:szCs w:val="22"/>
          <w:lang w:val="kk-KZ"/>
        </w:rPr>
      </w:pPr>
    </w:p>
    <w:p w:rsidR="009D0DCE" w:rsidRDefault="009D0DCE" w:rsidP="00610615">
      <w:pPr>
        <w:pStyle w:val="4"/>
        <w:rPr>
          <w:rStyle w:val="a4"/>
          <w:rFonts w:ascii="Times New Roman" w:eastAsiaTheme="minorHAnsi" w:hAnsi="Times New Roman"/>
          <w:b/>
          <w:i w:val="0"/>
          <w:sz w:val="28"/>
          <w:szCs w:val="22"/>
          <w:lang w:val="kk-KZ"/>
        </w:rPr>
      </w:pPr>
    </w:p>
    <w:p w:rsidR="009D0DCE" w:rsidRDefault="009D0DCE" w:rsidP="00610615">
      <w:pPr>
        <w:pStyle w:val="4"/>
        <w:rPr>
          <w:rStyle w:val="a4"/>
          <w:rFonts w:ascii="Times New Roman" w:eastAsiaTheme="minorHAnsi" w:hAnsi="Times New Roman"/>
          <w:b/>
          <w:i w:val="0"/>
          <w:sz w:val="28"/>
          <w:szCs w:val="22"/>
          <w:lang w:val="kk-KZ"/>
        </w:rPr>
      </w:pPr>
    </w:p>
    <w:p w:rsidR="009D0DCE" w:rsidRDefault="009D0DCE" w:rsidP="00610615">
      <w:pPr>
        <w:pStyle w:val="4"/>
        <w:rPr>
          <w:rStyle w:val="a4"/>
          <w:rFonts w:ascii="Times New Roman" w:eastAsiaTheme="minorHAnsi" w:hAnsi="Times New Roman"/>
          <w:b/>
          <w:i w:val="0"/>
          <w:sz w:val="28"/>
          <w:szCs w:val="22"/>
          <w:lang w:val="kk-KZ"/>
        </w:rPr>
      </w:pPr>
    </w:p>
    <w:p w:rsidR="009D0DCE" w:rsidRDefault="009D0DCE" w:rsidP="00610615">
      <w:pPr>
        <w:pStyle w:val="4"/>
        <w:rPr>
          <w:rStyle w:val="a4"/>
          <w:rFonts w:ascii="Times New Roman" w:eastAsiaTheme="minorHAnsi" w:hAnsi="Times New Roman"/>
          <w:b/>
          <w:i w:val="0"/>
          <w:sz w:val="28"/>
          <w:szCs w:val="22"/>
          <w:lang w:val="kk-KZ"/>
        </w:rPr>
      </w:pPr>
    </w:p>
    <w:p w:rsidR="009D0DCE" w:rsidRDefault="009D0DCE" w:rsidP="00610615">
      <w:pPr>
        <w:pStyle w:val="4"/>
        <w:rPr>
          <w:rStyle w:val="a4"/>
          <w:rFonts w:ascii="Times New Roman" w:eastAsiaTheme="minorHAnsi" w:hAnsi="Times New Roman"/>
          <w:b/>
          <w:i w:val="0"/>
          <w:sz w:val="28"/>
          <w:szCs w:val="22"/>
          <w:lang w:val="kk-KZ"/>
        </w:rPr>
      </w:pPr>
    </w:p>
    <w:p w:rsidR="009D0DCE" w:rsidRDefault="009D0DCE" w:rsidP="00610615">
      <w:pPr>
        <w:pStyle w:val="4"/>
        <w:rPr>
          <w:rStyle w:val="a4"/>
          <w:rFonts w:ascii="Times New Roman" w:eastAsiaTheme="minorHAnsi" w:hAnsi="Times New Roman"/>
          <w:b/>
          <w:i w:val="0"/>
          <w:sz w:val="28"/>
          <w:szCs w:val="22"/>
          <w:lang w:val="kk-KZ"/>
        </w:rPr>
      </w:pPr>
    </w:p>
    <w:p w:rsidR="009D0DCE" w:rsidRDefault="009D0DCE" w:rsidP="00610615">
      <w:pPr>
        <w:pStyle w:val="4"/>
        <w:rPr>
          <w:rStyle w:val="a4"/>
          <w:rFonts w:ascii="Times New Roman" w:eastAsiaTheme="minorHAnsi" w:hAnsi="Times New Roman"/>
          <w:b/>
          <w:i w:val="0"/>
          <w:sz w:val="28"/>
          <w:szCs w:val="22"/>
          <w:lang w:val="kk-KZ"/>
        </w:rPr>
      </w:pPr>
    </w:p>
    <w:p w:rsidR="009D0DCE" w:rsidRDefault="009D0DCE" w:rsidP="00610615">
      <w:pPr>
        <w:pStyle w:val="4"/>
        <w:rPr>
          <w:rStyle w:val="a4"/>
          <w:rFonts w:ascii="Times New Roman" w:eastAsiaTheme="minorHAnsi" w:hAnsi="Times New Roman"/>
          <w:b/>
          <w:i w:val="0"/>
          <w:sz w:val="28"/>
          <w:szCs w:val="22"/>
          <w:lang w:val="kk-KZ"/>
        </w:rPr>
      </w:pPr>
    </w:p>
    <w:p w:rsidR="000D1749" w:rsidRPr="00610615" w:rsidRDefault="000D1749" w:rsidP="00610615">
      <w:pPr>
        <w:pStyle w:val="4"/>
        <w:rPr>
          <w:rStyle w:val="a4"/>
          <w:rFonts w:ascii="Times New Roman" w:eastAsiaTheme="minorHAnsi" w:hAnsi="Times New Roman"/>
          <w:b/>
          <w:i w:val="0"/>
          <w:sz w:val="28"/>
          <w:szCs w:val="22"/>
          <w:lang w:val="kk-KZ"/>
        </w:rPr>
      </w:pPr>
      <w:r w:rsidRPr="00610615">
        <w:rPr>
          <w:rStyle w:val="a4"/>
          <w:rFonts w:ascii="Times New Roman" w:eastAsiaTheme="minorHAnsi" w:hAnsi="Times New Roman"/>
          <w:b/>
          <w:i w:val="0"/>
          <w:sz w:val="28"/>
          <w:szCs w:val="22"/>
          <w:lang w:val="kk-KZ"/>
        </w:rPr>
        <w:lastRenderedPageBreak/>
        <w:t xml:space="preserve">ҚОСЫМША </w:t>
      </w:r>
      <w:r w:rsidR="009D0DCE">
        <w:rPr>
          <w:rStyle w:val="a4"/>
          <w:rFonts w:ascii="Times New Roman" w:eastAsiaTheme="minorHAnsi" w:hAnsi="Times New Roman"/>
          <w:b/>
          <w:i w:val="0"/>
          <w:sz w:val="28"/>
          <w:szCs w:val="22"/>
          <w:lang w:val="kk-KZ"/>
        </w:rPr>
        <w:t>Ә</w:t>
      </w:r>
    </w:p>
    <w:p w:rsidR="000D1749" w:rsidRPr="00382882" w:rsidRDefault="000D1749" w:rsidP="000D1749">
      <w:pPr>
        <w:pStyle w:val="4"/>
        <w:jc w:val="both"/>
        <w:rPr>
          <w:rStyle w:val="a4"/>
          <w:rFonts w:ascii="Times New Roman" w:hAnsi="Times New Roman"/>
          <w:i w:val="0"/>
          <w:lang w:val="kk-KZ"/>
        </w:rPr>
      </w:pPr>
    </w:p>
    <w:p w:rsidR="000D1749" w:rsidRPr="009D0DCE" w:rsidRDefault="000D1749" w:rsidP="00997E1E">
      <w:pPr>
        <w:pStyle w:val="4"/>
        <w:rPr>
          <w:rStyle w:val="a4"/>
          <w:rFonts w:ascii="Times New Roman" w:hAnsi="Times New Roman"/>
          <w:b/>
          <w:i w:val="0"/>
          <w:lang w:val="kk-KZ"/>
        </w:rPr>
      </w:pPr>
      <w:r w:rsidRPr="009D0DCE">
        <w:rPr>
          <w:rStyle w:val="a4"/>
          <w:rFonts w:ascii="Times New Roman" w:hAnsi="Times New Roman"/>
          <w:b/>
          <w:i w:val="0"/>
          <w:lang w:val="kk-KZ"/>
        </w:rPr>
        <w:t>Анкета</w:t>
      </w:r>
      <w:r w:rsidR="009D0DCE" w:rsidRPr="009D0DCE">
        <w:rPr>
          <w:rStyle w:val="a4"/>
          <w:rFonts w:ascii="Times New Roman" w:hAnsi="Times New Roman"/>
          <w:b/>
          <w:i w:val="0"/>
          <w:lang w:val="kk-KZ"/>
        </w:rPr>
        <w:t>лар</w:t>
      </w: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ab/>
        <w:t>Құрметті білім алушы (болашақ жаттықтырушы-оқытушы), біздің зерттеу жұмысымызға қатысып және қажетті ақпарат беруіңізді сұраймыз. Төменде жазылған пікірлерді мұқият оқып және олардың әр қайсысымен келісетіндігіңізді немесе келіспейтіндігіңізді белгілеңіз. «Менің дене шынықтыру және спорт мамандығына таңдаған себебім ...»:</w:t>
      </w:r>
    </w:p>
    <w:p w:rsidR="000D1749" w:rsidRPr="00382882" w:rsidRDefault="000D1749" w:rsidP="000D1749">
      <w:pPr>
        <w:pStyle w:val="4"/>
        <w:jc w:val="both"/>
        <w:rPr>
          <w:rStyle w:val="a4"/>
          <w:rFonts w:ascii="Times New Roman" w:hAnsi="Times New Roman"/>
          <w:i w:val="0"/>
          <w:lang w:val="kk-KZ"/>
        </w:rPr>
      </w:pP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1 Спортшы ретінде өзімді желтілдіргім келеді:</w:t>
      </w: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ab/>
      </w:r>
      <w:r w:rsidRPr="00382882">
        <w:rPr>
          <w:rStyle w:val="a4"/>
          <w:rFonts w:ascii="Times New Roman" w:hAnsi="Times New Roman"/>
          <w:i w:val="0"/>
          <w:lang w:val="kk-KZ"/>
        </w:rPr>
        <w:tab/>
        <w:t>келісемін</w:t>
      </w:r>
      <w:r w:rsidRPr="00382882">
        <w:rPr>
          <w:rStyle w:val="a4"/>
          <w:rFonts w:ascii="Times New Roman" w:hAnsi="Times New Roman"/>
          <w:i w:val="0"/>
          <w:lang w:val="kk-KZ"/>
        </w:rPr>
        <w:tab/>
      </w:r>
      <w:r w:rsidRPr="00382882">
        <w:rPr>
          <w:rStyle w:val="a4"/>
          <w:rFonts w:ascii="Times New Roman" w:hAnsi="Times New Roman"/>
          <w:i w:val="0"/>
          <w:lang w:val="kk-KZ"/>
        </w:rPr>
        <w:tab/>
      </w:r>
      <w:r w:rsidRPr="00382882">
        <w:rPr>
          <w:rStyle w:val="a4"/>
          <w:rFonts w:ascii="Times New Roman" w:hAnsi="Times New Roman"/>
          <w:i w:val="0"/>
          <w:lang w:val="kk-KZ"/>
        </w:rPr>
        <w:tab/>
        <w:t>келіспеймін</w:t>
      </w:r>
    </w:p>
    <w:p w:rsidR="000D1749" w:rsidRPr="00382882" w:rsidRDefault="000D1749" w:rsidP="000D1749">
      <w:pPr>
        <w:pStyle w:val="4"/>
        <w:jc w:val="both"/>
        <w:rPr>
          <w:rStyle w:val="a4"/>
          <w:rFonts w:ascii="Times New Roman" w:hAnsi="Times New Roman"/>
          <w:i w:val="0"/>
          <w:lang w:val="kk-KZ"/>
        </w:rPr>
      </w:pP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2 Әскерге баруды қаламаймын (жігіттерге арналған сұрақ):</w:t>
      </w: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ab/>
      </w:r>
      <w:r w:rsidRPr="00382882">
        <w:rPr>
          <w:rStyle w:val="a4"/>
          <w:rFonts w:ascii="Times New Roman" w:hAnsi="Times New Roman"/>
          <w:i w:val="0"/>
          <w:lang w:val="kk-KZ"/>
        </w:rPr>
        <w:tab/>
        <w:t>келісемін</w:t>
      </w:r>
      <w:r w:rsidRPr="00382882">
        <w:rPr>
          <w:rStyle w:val="a4"/>
          <w:rFonts w:ascii="Times New Roman" w:hAnsi="Times New Roman"/>
          <w:i w:val="0"/>
          <w:lang w:val="kk-KZ"/>
        </w:rPr>
        <w:tab/>
      </w:r>
      <w:r w:rsidRPr="00382882">
        <w:rPr>
          <w:rStyle w:val="a4"/>
          <w:rFonts w:ascii="Times New Roman" w:hAnsi="Times New Roman"/>
          <w:i w:val="0"/>
          <w:lang w:val="kk-KZ"/>
        </w:rPr>
        <w:tab/>
      </w:r>
      <w:r w:rsidRPr="00382882">
        <w:rPr>
          <w:rStyle w:val="a4"/>
          <w:rFonts w:ascii="Times New Roman" w:hAnsi="Times New Roman"/>
          <w:i w:val="0"/>
          <w:lang w:val="kk-KZ"/>
        </w:rPr>
        <w:tab/>
        <w:t>келіспеймін</w:t>
      </w:r>
    </w:p>
    <w:p w:rsidR="000D1749" w:rsidRPr="00382882" w:rsidRDefault="000D1749" w:rsidP="000D1749">
      <w:pPr>
        <w:pStyle w:val="4"/>
        <w:jc w:val="both"/>
        <w:rPr>
          <w:rStyle w:val="a4"/>
          <w:rFonts w:ascii="Times New Roman" w:hAnsi="Times New Roman"/>
          <w:i w:val="0"/>
          <w:lang w:val="kk-KZ"/>
        </w:rPr>
      </w:pP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3 Басқа баратын жер жоқ:</w:t>
      </w: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ab/>
      </w:r>
      <w:r w:rsidRPr="00382882">
        <w:rPr>
          <w:rStyle w:val="a4"/>
          <w:rFonts w:ascii="Times New Roman" w:hAnsi="Times New Roman"/>
          <w:i w:val="0"/>
          <w:lang w:val="kk-KZ"/>
        </w:rPr>
        <w:tab/>
        <w:t>келісемін</w:t>
      </w:r>
      <w:r w:rsidRPr="00382882">
        <w:rPr>
          <w:rStyle w:val="a4"/>
          <w:rFonts w:ascii="Times New Roman" w:hAnsi="Times New Roman"/>
          <w:i w:val="0"/>
          <w:lang w:val="kk-KZ"/>
        </w:rPr>
        <w:tab/>
      </w:r>
      <w:r w:rsidRPr="00382882">
        <w:rPr>
          <w:rStyle w:val="a4"/>
          <w:rFonts w:ascii="Times New Roman" w:hAnsi="Times New Roman"/>
          <w:i w:val="0"/>
          <w:lang w:val="kk-KZ"/>
        </w:rPr>
        <w:tab/>
      </w:r>
      <w:r w:rsidRPr="00382882">
        <w:rPr>
          <w:rStyle w:val="a4"/>
          <w:rFonts w:ascii="Times New Roman" w:hAnsi="Times New Roman"/>
          <w:i w:val="0"/>
          <w:lang w:val="kk-KZ"/>
        </w:rPr>
        <w:tab/>
        <w:t>келіспеймін</w:t>
      </w:r>
    </w:p>
    <w:p w:rsidR="000D1749" w:rsidRPr="00382882" w:rsidRDefault="000D1749" w:rsidP="000D1749">
      <w:pPr>
        <w:pStyle w:val="4"/>
        <w:jc w:val="both"/>
        <w:rPr>
          <w:rStyle w:val="a4"/>
          <w:rFonts w:ascii="Times New Roman" w:hAnsi="Times New Roman"/>
          <w:i w:val="0"/>
          <w:lang w:val="kk-KZ"/>
        </w:rPr>
      </w:pP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4 Жоғары білімім болғанын қалаймын:</w:t>
      </w: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ab/>
      </w:r>
      <w:r w:rsidRPr="00382882">
        <w:rPr>
          <w:rStyle w:val="a4"/>
          <w:rFonts w:ascii="Times New Roman" w:hAnsi="Times New Roman"/>
          <w:i w:val="0"/>
          <w:lang w:val="kk-KZ"/>
        </w:rPr>
        <w:tab/>
        <w:t>келісемін</w:t>
      </w:r>
      <w:r w:rsidRPr="00382882">
        <w:rPr>
          <w:rStyle w:val="a4"/>
          <w:rFonts w:ascii="Times New Roman" w:hAnsi="Times New Roman"/>
          <w:i w:val="0"/>
          <w:lang w:val="kk-KZ"/>
        </w:rPr>
        <w:tab/>
      </w:r>
      <w:r w:rsidRPr="00382882">
        <w:rPr>
          <w:rStyle w:val="a4"/>
          <w:rFonts w:ascii="Times New Roman" w:hAnsi="Times New Roman"/>
          <w:i w:val="0"/>
          <w:lang w:val="kk-KZ"/>
        </w:rPr>
        <w:tab/>
      </w:r>
      <w:r w:rsidRPr="00382882">
        <w:rPr>
          <w:rStyle w:val="a4"/>
          <w:rFonts w:ascii="Times New Roman" w:hAnsi="Times New Roman"/>
          <w:i w:val="0"/>
          <w:lang w:val="kk-KZ"/>
        </w:rPr>
        <w:tab/>
        <w:t>келіспеймін</w:t>
      </w:r>
    </w:p>
    <w:p w:rsidR="000D1749" w:rsidRPr="00382882" w:rsidRDefault="000D1749" w:rsidP="000D1749">
      <w:pPr>
        <w:pStyle w:val="4"/>
        <w:jc w:val="both"/>
        <w:rPr>
          <w:rStyle w:val="a4"/>
          <w:rFonts w:ascii="Times New Roman" w:hAnsi="Times New Roman"/>
          <w:i w:val="0"/>
          <w:lang w:val="kk-KZ"/>
        </w:rPr>
      </w:pP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5 Маған қызықты, көп білгім келеді:</w:t>
      </w: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ab/>
      </w:r>
      <w:r w:rsidRPr="00382882">
        <w:rPr>
          <w:rStyle w:val="a4"/>
          <w:rFonts w:ascii="Times New Roman" w:hAnsi="Times New Roman"/>
          <w:i w:val="0"/>
          <w:lang w:val="kk-KZ"/>
        </w:rPr>
        <w:tab/>
        <w:t>келісемін</w:t>
      </w:r>
      <w:r w:rsidRPr="00382882">
        <w:rPr>
          <w:rStyle w:val="a4"/>
          <w:rFonts w:ascii="Times New Roman" w:hAnsi="Times New Roman"/>
          <w:i w:val="0"/>
          <w:lang w:val="kk-KZ"/>
        </w:rPr>
        <w:tab/>
      </w:r>
      <w:r w:rsidRPr="00382882">
        <w:rPr>
          <w:rStyle w:val="a4"/>
          <w:rFonts w:ascii="Times New Roman" w:hAnsi="Times New Roman"/>
          <w:i w:val="0"/>
          <w:lang w:val="kk-KZ"/>
        </w:rPr>
        <w:tab/>
      </w:r>
      <w:r w:rsidRPr="00382882">
        <w:rPr>
          <w:rStyle w:val="a4"/>
          <w:rFonts w:ascii="Times New Roman" w:hAnsi="Times New Roman"/>
          <w:i w:val="0"/>
          <w:lang w:val="kk-KZ"/>
        </w:rPr>
        <w:tab/>
        <w:t>келіспеймін</w:t>
      </w:r>
    </w:p>
    <w:p w:rsidR="000D1749" w:rsidRPr="00382882" w:rsidRDefault="000D1749" w:rsidP="000D1749">
      <w:pPr>
        <w:pStyle w:val="4"/>
        <w:jc w:val="both"/>
        <w:rPr>
          <w:rStyle w:val="a4"/>
          <w:rFonts w:ascii="Times New Roman" w:hAnsi="Times New Roman"/>
          <w:i w:val="0"/>
          <w:lang w:val="kk-KZ"/>
        </w:rPr>
      </w:pP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6 Мұғалім, жаттықтырушы-оқытушы болғым келеді:</w:t>
      </w: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ab/>
      </w:r>
      <w:r w:rsidRPr="00382882">
        <w:rPr>
          <w:rStyle w:val="a4"/>
          <w:rFonts w:ascii="Times New Roman" w:hAnsi="Times New Roman"/>
          <w:i w:val="0"/>
          <w:lang w:val="kk-KZ"/>
        </w:rPr>
        <w:tab/>
        <w:t>келісемін</w:t>
      </w:r>
      <w:r w:rsidRPr="00382882">
        <w:rPr>
          <w:rStyle w:val="a4"/>
          <w:rFonts w:ascii="Times New Roman" w:hAnsi="Times New Roman"/>
          <w:i w:val="0"/>
          <w:lang w:val="kk-KZ"/>
        </w:rPr>
        <w:tab/>
      </w:r>
      <w:r w:rsidRPr="00382882">
        <w:rPr>
          <w:rStyle w:val="a4"/>
          <w:rFonts w:ascii="Times New Roman" w:hAnsi="Times New Roman"/>
          <w:i w:val="0"/>
          <w:lang w:val="kk-KZ"/>
        </w:rPr>
        <w:tab/>
      </w:r>
      <w:r w:rsidRPr="00382882">
        <w:rPr>
          <w:rStyle w:val="a4"/>
          <w:rFonts w:ascii="Times New Roman" w:hAnsi="Times New Roman"/>
          <w:i w:val="0"/>
          <w:lang w:val="kk-KZ"/>
        </w:rPr>
        <w:tab/>
        <w:t>келіспеймін</w:t>
      </w:r>
    </w:p>
    <w:p w:rsidR="000D1749" w:rsidRPr="00382882" w:rsidRDefault="000D1749" w:rsidP="000D1749">
      <w:pPr>
        <w:pStyle w:val="4"/>
        <w:jc w:val="both"/>
        <w:rPr>
          <w:rStyle w:val="a4"/>
          <w:rFonts w:ascii="Times New Roman" w:hAnsi="Times New Roman"/>
          <w:i w:val="0"/>
          <w:lang w:val="kk-KZ"/>
        </w:rPr>
      </w:pP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7 Оқу оңай:</w:t>
      </w: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ab/>
      </w:r>
      <w:r w:rsidRPr="00382882">
        <w:rPr>
          <w:rStyle w:val="a4"/>
          <w:rFonts w:ascii="Times New Roman" w:hAnsi="Times New Roman"/>
          <w:i w:val="0"/>
          <w:lang w:val="kk-KZ"/>
        </w:rPr>
        <w:tab/>
        <w:t>келісемін</w:t>
      </w:r>
      <w:r w:rsidRPr="00382882">
        <w:rPr>
          <w:rStyle w:val="a4"/>
          <w:rFonts w:ascii="Times New Roman" w:hAnsi="Times New Roman"/>
          <w:i w:val="0"/>
          <w:lang w:val="kk-KZ"/>
        </w:rPr>
        <w:tab/>
      </w:r>
      <w:r w:rsidRPr="00382882">
        <w:rPr>
          <w:rStyle w:val="a4"/>
          <w:rFonts w:ascii="Times New Roman" w:hAnsi="Times New Roman"/>
          <w:i w:val="0"/>
          <w:lang w:val="kk-KZ"/>
        </w:rPr>
        <w:tab/>
      </w:r>
      <w:r w:rsidRPr="00382882">
        <w:rPr>
          <w:rStyle w:val="a4"/>
          <w:rFonts w:ascii="Times New Roman" w:hAnsi="Times New Roman"/>
          <w:i w:val="0"/>
          <w:lang w:val="kk-KZ"/>
        </w:rPr>
        <w:tab/>
        <w:t>келіспеймін</w:t>
      </w:r>
    </w:p>
    <w:p w:rsidR="000D1749" w:rsidRPr="00382882" w:rsidRDefault="000D1749" w:rsidP="000D1749">
      <w:pPr>
        <w:pStyle w:val="4"/>
        <w:jc w:val="both"/>
        <w:rPr>
          <w:rStyle w:val="a4"/>
          <w:rFonts w:ascii="Times New Roman" w:hAnsi="Times New Roman"/>
          <w:i w:val="0"/>
          <w:lang w:val="kk-KZ"/>
        </w:rPr>
      </w:pP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8 Спортта қалғым келеді (кәсіби іс-әрекетте):</w:t>
      </w: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ab/>
      </w:r>
      <w:r w:rsidRPr="00382882">
        <w:rPr>
          <w:rStyle w:val="a4"/>
          <w:rFonts w:ascii="Times New Roman" w:hAnsi="Times New Roman"/>
          <w:i w:val="0"/>
          <w:lang w:val="kk-KZ"/>
        </w:rPr>
        <w:tab/>
        <w:t>келісемін</w:t>
      </w:r>
      <w:r w:rsidRPr="00382882">
        <w:rPr>
          <w:rStyle w:val="a4"/>
          <w:rFonts w:ascii="Times New Roman" w:hAnsi="Times New Roman"/>
          <w:i w:val="0"/>
          <w:lang w:val="kk-KZ"/>
        </w:rPr>
        <w:tab/>
      </w:r>
      <w:r w:rsidRPr="00382882">
        <w:rPr>
          <w:rStyle w:val="a4"/>
          <w:rFonts w:ascii="Times New Roman" w:hAnsi="Times New Roman"/>
          <w:i w:val="0"/>
          <w:lang w:val="kk-KZ"/>
        </w:rPr>
        <w:tab/>
      </w:r>
      <w:r w:rsidRPr="00382882">
        <w:rPr>
          <w:rStyle w:val="a4"/>
          <w:rFonts w:ascii="Times New Roman" w:hAnsi="Times New Roman"/>
          <w:i w:val="0"/>
          <w:lang w:val="kk-KZ"/>
        </w:rPr>
        <w:tab/>
        <w:t>келіспеймін</w:t>
      </w:r>
    </w:p>
    <w:p w:rsidR="000D1749" w:rsidRPr="00382882" w:rsidRDefault="000D1749" w:rsidP="000D1749">
      <w:pPr>
        <w:pStyle w:val="4"/>
        <w:jc w:val="both"/>
        <w:rPr>
          <w:rStyle w:val="a4"/>
          <w:rFonts w:ascii="Times New Roman" w:hAnsi="Times New Roman"/>
          <w:i w:val="0"/>
          <w:lang w:val="kk-KZ"/>
        </w:rPr>
      </w:pP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9 Жағдай солай болды:</w:t>
      </w: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ab/>
      </w:r>
      <w:r w:rsidRPr="00382882">
        <w:rPr>
          <w:rStyle w:val="a4"/>
          <w:rFonts w:ascii="Times New Roman" w:hAnsi="Times New Roman"/>
          <w:i w:val="0"/>
          <w:lang w:val="kk-KZ"/>
        </w:rPr>
        <w:tab/>
        <w:t>келісемін</w:t>
      </w:r>
      <w:r w:rsidRPr="00382882">
        <w:rPr>
          <w:rStyle w:val="a4"/>
          <w:rFonts w:ascii="Times New Roman" w:hAnsi="Times New Roman"/>
          <w:i w:val="0"/>
          <w:lang w:val="kk-KZ"/>
        </w:rPr>
        <w:tab/>
      </w:r>
      <w:r w:rsidRPr="00382882">
        <w:rPr>
          <w:rStyle w:val="a4"/>
          <w:rFonts w:ascii="Times New Roman" w:hAnsi="Times New Roman"/>
          <w:i w:val="0"/>
          <w:lang w:val="kk-KZ"/>
        </w:rPr>
        <w:tab/>
      </w:r>
      <w:r w:rsidRPr="00382882">
        <w:rPr>
          <w:rStyle w:val="a4"/>
          <w:rFonts w:ascii="Times New Roman" w:hAnsi="Times New Roman"/>
          <w:i w:val="0"/>
          <w:lang w:val="kk-KZ"/>
        </w:rPr>
        <w:tab/>
        <w:t>келіспеймін</w:t>
      </w:r>
    </w:p>
    <w:p w:rsidR="000D1749" w:rsidRPr="00382882" w:rsidRDefault="000D1749" w:rsidP="000D1749">
      <w:pPr>
        <w:pStyle w:val="4"/>
        <w:jc w:val="both"/>
        <w:rPr>
          <w:rStyle w:val="a4"/>
          <w:rFonts w:ascii="Times New Roman" w:hAnsi="Times New Roman"/>
          <w:i w:val="0"/>
          <w:lang w:val="kk-KZ"/>
        </w:rPr>
      </w:pP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10 Балаларды жақсы көремін:</w:t>
      </w:r>
    </w:p>
    <w:p w:rsidR="000D1749" w:rsidRPr="00382882" w:rsidRDefault="000D1749" w:rsidP="000D1749">
      <w:pPr>
        <w:pStyle w:val="4"/>
        <w:jc w:val="both"/>
        <w:rPr>
          <w:rStyle w:val="a4"/>
          <w:rFonts w:ascii="Times New Roman" w:eastAsiaTheme="minorHAnsi" w:hAnsi="Times New Roman"/>
          <w:i w:val="0"/>
          <w:lang w:val="kk-KZ"/>
        </w:rPr>
      </w:pPr>
      <w:r w:rsidRPr="00382882">
        <w:rPr>
          <w:rStyle w:val="a4"/>
          <w:rFonts w:ascii="Times New Roman" w:eastAsiaTheme="minorHAnsi" w:hAnsi="Times New Roman"/>
          <w:i w:val="0"/>
          <w:lang w:val="kk-KZ"/>
        </w:rPr>
        <w:tab/>
      </w:r>
      <w:r w:rsidRPr="00382882">
        <w:rPr>
          <w:rStyle w:val="a4"/>
          <w:rFonts w:ascii="Times New Roman" w:eastAsiaTheme="minorHAnsi" w:hAnsi="Times New Roman"/>
          <w:i w:val="0"/>
          <w:lang w:val="kk-KZ"/>
        </w:rPr>
        <w:tab/>
        <w:t>келісемін</w:t>
      </w:r>
      <w:r w:rsidRPr="00382882">
        <w:rPr>
          <w:rStyle w:val="a4"/>
          <w:rFonts w:ascii="Times New Roman" w:eastAsiaTheme="minorHAnsi" w:hAnsi="Times New Roman"/>
          <w:i w:val="0"/>
          <w:lang w:val="kk-KZ"/>
        </w:rPr>
        <w:tab/>
      </w:r>
      <w:r w:rsidRPr="00382882">
        <w:rPr>
          <w:rStyle w:val="a4"/>
          <w:rFonts w:ascii="Times New Roman" w:eastAsiaTheme="minorHAnsi" w:hAnsi="Times New Roman"/>
          <w:i w:val="0"/>
          <w:lang w:val="kk-KZ"/>
        </w:rPr>
        <w:tab/>
      </w:r>
      <w:r w:rsidRPr="00382882">
        <w:rPr>
          <w:rStyle w:val="a4"/>
          <w:rFonts w:ascii="Times New Roman" w:eastAsiaTheme="minorHAnsi" w:hAnsi="Times New Roman"/>
          <w:i w:val="0"/>
          <w:lang w:val="kk-KZ"/>
        </w:rPr>
        <w:tab/>
        <w:t>келіспеймін</w:t>
      </w:r>
    </w:p>
    <w:p w:rsidR="000D1749" w:rsidRPr="00382882" w:rsidRDefault="000D1749" w:rsidP="000D1749">
      <w:pPr>
        <w:pStyle w:val="4"/>
        <w:jc w:val="both"/>
        <w:rPr>
          <w:rStyle w:val="a4"/>
          <w:rFonts w:ascii="Times New Roman" w:hAnsi="Times New Roman"/>
          <w:i w:val="0"/>
          <w:lang w:val="kk-KZ"/>
        </w:rPr>
      </w:pP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11 Педагогикалық қабілеттерімді сезінемін:</w:t>
      </w: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ab/>
      </w:r>
      <w:r w:rsidRPr="00382882">
        <w:rPr>
          <w:rStyle w:val="a4"/>
          <w:rFonts w:ascii="Times New Roman" w:hAnsi="Times New Roman"/>
          <w:i w:val="0"/>
          <w:lang w:val="kk-KZ"/>
        </w:rPr>
        <w:tab/>
        <w:t>келісемін</w:t>
      </w:r>
      <w:r w:rsidRPr="00382882">
        <w:rPr>
          <w:rStyle w:val="a4"/>
          <w:rFonts w:ascii="Times New Roman" w:hAnsi="Times New Roman"/>
          <w:i w:val="0"/>
          <w:lang w:val="kk-KZ"/>
        </w:rPr>
        <w:tab/>
      </w:r>
      <w:r w:rsidRPr="00382882">
        <w:rPr>
          <w:rStyle w:val="a4"/>
          <w:rFonts w:ascii="Times New Roman" w:hAnsi="Times New Roman"/>
          <w:i w:val="0"/>
          <w:lang w:val="kk-KZ"/>
        </w:rPr>
        <w:tab/>
      </w:r>
      <w:r w:rsidRPr="00382882">
        <w:rPr>
          <w:rStyle w:val="a4"/>
          <w:rFonts w:ascii="Times New Roman" w:hAnsi="Times New Roman"/>
          <w:i w:val="0"/>
          <w:lang w:val="kk-KZ"/>
        </w:rPr>
        <w:tab/>
        <w:t>келіспеймін</w:t>
      </w:r>
    </w:p>
    <w:p w:rsidR="000D1749" w:rsidRPr="00382882" w:rsidRDefault="000D1749" w:rsidP="000D1749">
      <w:pPr>
        <w:pStyle w:val="4"/>
        <w:jc w:val="both"/>
        <w:rPr>
          <w:rStyle w:val="a4"/>
          <w:rFonts w:ascii="Times New Roman" w:hAnsi="Times New Roman"/>
          <w:i w:val="0"/>
          <w:lang w:val="kk-KZ"/>
        </w:rPr>
      </w:pP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12 Қоғамға пайдалы болғым келеді:</w:t>
      </w: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ab/>
      </w:r>
      <w:r w:rsidRPr="00382882">
        <w:rPr>
          <w:rStyle w:val="a4"/>
          <w:rFonts w:ascii="Times New Roman" w:hAnsi="Times New Roman"/>
          <w:i w:val="0"/>
          <w:lang w:val="kk-KZ"/>
        </w:rPr>
        <w:tab/>
        <w:t>келісемін</w:t>
      </w:r>
      <w:r w:rsidRPr="00382882">
        <w:rPr>
          <w:rStyle w:val="a4"/>
          <w:rFonts w:ascii="Times New Roman" w:hAnsi="Times New Roman"/>
          <w:i w:val="0"/>
          <w:lang w:val="kk-KZ"/>
        </w:rPr>
        <w:tab/>
      </w:r>
      <w:r w:rsidRPr="00382882">
        <w:rPr>
          <w:rStyle w:val="a4"/>
          <w:rFonts w:ascii="Times New Roman" w:hAnsi="Times New Roman"/>
          <w:i w:val="0"/>
          <w:lang w:val="kk-KZ"/>
        </w:rPr>
        <w:tab/>
      </w:r>
      <w:r w:rsidRPr="00382882">
        <w:rPr>
          <w:rStyle w:val="a4"/>
          <w:rFonts w:ascii="Times New Roman" w:hAnsi="Times New Roman"/>
          <w:i w:val="0"/>
          <w:lang w:val="kk-KZ"/>
        </w:rPr>
        <w:tab/>
        <w:t>келіспеймін</w:t>
      </w:r>
    </w:p>
    <w:p w:rsidR="000D1749" w:rsidRPr="00382882" w:rsidRDefault="000D1749" w:rsidP="000D1749">
      <w:pPr>
        <w:pStyle w:val="4"/>
        <w:jc w:val="both"/>
        <w:rPr>
          <w:rStyle w:val="a4"/>
          <w:rFonts w:ascii="Times New Roman" w:hAnsi="Times New Roman"/>
          <w:i w:val="0"/>
          <w:lang w:val="kk-KZ"/>
        </w:rPr>
      </w:pP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13 Педагог мамандығын беделді санаймын:</w:t>
      </w: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ab/>
      </w:r>
      <w:r w:rsidRPr="00382882">
        <w:rPr>
          <w:rStyle w:val="a4"/>
          <w:rFonts w:ascii="Times New Roman" w:hAnsi="Times New Roman"/>
          <w:i w:val="0"/>
          <w:lang w:val="kk-KZ"/>
        </w:rPr>
        <w:tab/>
        <w:t>келісемін</w:t>
      </w:r>
      <w:r w:rsidRPr="00382882">
        <w:rPr>
          <w:rStyle w:val="a4"/>
          <w:rFonts w:ascii="Times New Roman" w:hAnsi="Times New Roman"/>
          <w:i w:val="0"/>
          <w:lang w:val="kk-KZ"/>
        </w:rPr>
        <w:tab/>
      </w:r>
      <w:r w:rsidRPr="00382882">
        <w:rPr>
          <w:rStyle w:val="a4"/>
          <w:rFonts w:ascii="Times New Roman" w:hAnsi="Times New Roman"/>
          <w:i w:val="0"/>
          <w:lang w:val="kk-KZ"/>
        </w:rPr>
        <w:tab/>
      </w:r>
      <w:r w:rsidRPr="00382882">
        <w:rPr>
          <w:rStyle w:val="a4"/>
          <w:rFonts w:ascii="Times New Roman" w:hAnsi="Times New Roman"/>
          <w:i w:val="0"/>
          <w:lang w:val="kk-KZ"/>
        </w:rPr>
        <w:tab/>
        <w:t>келіспеймін</w:t>
      </w:r>
    </w:p>
    <w:p w:rsidR="000D1749" w:rsidRPr="00382882" w:rsidRDefault="000D1749" w:rsidP="000D1749">
      <w:pPr>
        <w:pStyle w:val="4"/>
        <w:jc w:val="both"/>
        <w:rPr>
          <w:rStyle w:val="a4"/>
          <w:rFonts w:ascii="Times New Roman" w:hAnsi="Times New Roman"/>
          <w:i w:val="0"/>
          <w:lang w:val="kk-KZ"/>
        </w:rPr>
      </w:pP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Енді аталған пікірлерді Сіз үшін маңыздылығына орай жоғарыдан төмен қарай тізіңіз.</w:t>
      </w:r>
    </w:p>
    <w:p w:rsidR="000D1749" w:rsidRPr="00382882" w:rsidRDefault="000D1749" w:rsidP="000D1749">
      <w:pPr>
        <w:pStyle w:val="4"/>
        <w:jc w:val="both"/>
        <w:rPr>
          <w:rStyle w:val="a4"/>
          <w:rFonts w:ascii="Times New Roman" w:hAnsi="Times New Roman"/>
          <w:i w:val="0"/>
          <w:lang w:val="kk-KZ"/>
        </w:rPr>
      </w:pP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w:t>
      </w:r>
      <w:proofErr w:type="spellStart"/>
      <w:r w:rsidRPr="00B559EB">
        <w:rPr>
          <w:rStyle w:val="a4"/>
          <w:rFonts w:ascii="Times New Roman" w:hAnsi="Times New Roman"/>
          <w:i w:val="0"/>
          <w:lang w:val="ru-RU"/>
        </w:rPr>
        <w:t>Менің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дене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шынықтыру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және</w:t>
      </w:r>
      <w:proofErr w:type="spellEnd"/>
      <w:r w:rsidRPr="00B559EB">
        <w:rPr>
          <w:rStyle w:val="a4"/>
          <w:rFonts w:ascii="Times New Roman" w:hAnsi="Times New Roman"/>
          <w:i w:val="0"/>
          <w:lang w:val="ru-RU"/>
        </w:rPr>
        <w:t xml:space="preserve"> спорт </w:t>
      </w:r>
      <w:proofErr w:type="spellStart"/>
      <w:r w:rsidRPr="00B559EB">
        <w:rPr>
          <w:rStyle w:val="a4"/>
          <w:rFonts w:ascii="Times New Roman" w:hAnsi="Times New Roman"/>
          <w:i w:val="0"/>
          <w:lang w:val="ru-RU"/>
        </w:rPr>
        <w:t>мамандығына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түскен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себебім</w:t>
      </w:r>
      <w:proofErr w:type="spellEnd"/>
      <w:r w:rsidRPr="00B559EB">
        <w:rPr>
          <w:rStyle w:val="a4"/>
          <w:rFonts w:ascii="Times New Roman" w:hAnsi="Times New Roman"/>
          <w:i w:val="0"/>
          <w:lang w:val="ru-RU"/>
        </w:rPr>
        <w:t xml:space="preserve"> ...»</w:t>
      </w:r>
    </w:p>
    <w:p w:rsidR="000D1749" w:rsidRPr="00B559EB" w:rsidRDefault="00997E1E"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1 </w:t>
      </w:r>
      <w:r w:rsidR="000D1749" w:rsidRPr="00B559EB">
        <w:rPr>
          <w:rStyle w:val="a4"/>
          <w:rFonts w:ascii="Times New Roman" w:hAnsi="Times New Roman"/>
          <w:i w:val="0"/>
          <w:lang w:val="ru-RU"/>
        </w:rPr>
        <w:t>.....................................    8. ....................................</w:t>
      </w:r>
    </w:p>
    <w:p w:rsidR="000D1749" w:rsidRPr="00B559EB" w:rsidRDefault="00997E1E" w:rsidP="000D1749">
      <w:pPr>
        <w:pStyle w:val="4"/>
        <w:jc w:val="both"/>
        <w:rPr>
          <w:rStyle w:val="a4"/>
          <w:rFonts w:ascii="Times New Roman" w:hAnsi="Times New Roman"/>
          <w:i w:val="0"/>
          <w:lang w:val="ru-RU"/>
        </w:rPr>
      </w:pPr>
      <w:r w:rsidRPr="00B559EB">
        <w:rPr>
          <w:rStyle w:val="a4"/>
          <w:rFonts w:ascii="Times New Roman" w:hAnsi="Times New Roman"/>
          <w:i w:val="0"/>
          <w:lang w:val="ru-RU"/>
        </w:rPr>
        <w:lastRenderedPageBreak/>
        <w:t xml:space="preserve">2 </w:t>
      </w:r>
      <w:r w:rsidR="000D1749" w:rsidRPr="00B559EB">
        <w:rPr>
          <w:rStyle w:val="a4"/>
          <w:rFonts w:ascii="Times New Roman" w:hAnsi="Times New Roman"/>
          <w:i w:val="0"/>
          <w:lang w:val="ru-RU"/>
        </w:rPr>
        <w:t>.....................................    9. ....................................</w:t>
      </w:r>
    </w:p>
    <w:p w:rsidR="000D1749" w:rsidRPr="00B559EB" w:rsidRDefault="00997E1E"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3 </w:t>
      </w:r>
      <w:r w:rsidR="000D1749" w:rsidRPr="00B559EB">
        <w:rPr>
          <w:rStyle w:val="a4"/>
          <w:rFonts w:ascii="Times New Roman" w:hAnsi="Times New Roman"/>
          <w:i w:val="0"/>
          <w:lang w:val="ru-RU"/>
        </w:rPr>
        <w:t>.....................................   10....................................</w:t>
      </w:r>
    </w:p>
    <w:p w:rsidR="000D1749" w:rsidRPr="00B559EB" w:rsidRDefault="00997E1E"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4 </w:t>
      </w:r>
      <w:r w:rsidR="000D1749" w:rsidRPr="00B559EB">
        <w:rPr>
          <w:rStyle w:val="a4"/>
          <w:rFonts w:ascii="Times New Roman" w:hAnsi="Times New Roman"/>
          <w:i w:val="0"/>
          <w:lang w:val="ru-RU"/>
        </w:rPr>
        <w:t>......................................  11. .................................</w:t>
      </w:r>
    </w:p>
    <w:p w:rsidR="000D1749" w:rsidRPr="00B559EB" w:rsidRDefault="00997E1E"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5 </w:t>
      </w:r>
      <w:r w:rsidR="000D1749" w:rsidRPr="00B559EB">
        <w:rPr>
          <w:rStyle w:val="a4"/>
          <w:rFonts w:ascii="Times New Roman" w:hAnsi="Times New Roman"/>
          <w:i w:val="0"/>
          <w:lang w:val="ru-RU"/>
        </w:rPr>
        <w:t>......................................  12. .................................</w:t>
      </w:r>
    </w:p>
    <w:p w:rsidR="000D1749" w:rsidRPr="00B559EB" w:rsidRDefault="00997E1E"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6 </w:t>
      </w:r>
      <w:r w:rsidR="000D1749" w:rsidRPr="00B559EB">
        <w:rPr>
          <w:rStyle w:val="a4"/>
          <w:rFonts w:ascii="Times New Roman" w:hAnsi="Times New Roman"/>
          <w:i w:val="0"/>
          <w:lang w:val="ru-RU"/>
        </w:rPr>
        <w:t>.......................................  13. .................................</w:t>
      </w:r>
    </w:p>
    <w:p w:rsidR="000D1749" w:rsidRPr="00B559EB" w:rsidRDefault="00997E1E"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7 </w:t>
      </w:r>
      <w:r w:rsidR="000D1749"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p>
    <w:p w:rsidR="000D1749" w:rsidRPr="00B559EB" w:rsidRDefault="000D1749" w:rsidP="000D1749">
      <w:pPr>
        <w:pStyle w:val="4"/>
        <w:jc w:val="both"/>
        <w:rPr>
          <w:rStyle w:val="a4"/>
          <w:rFonts w:ascii="Times New Roman" w:hAnsi="Times New Roman"/>
          <w:i w:val="0"/>
          <w:lang w:val="ru-RU"/>
        </w:rPr>
      </w:pPr>
      <w:proofErr w:type="spellStart"/>
      <w:r w:rsidRPr="00B559EB">
        <w:rPr>
          <w:rStyle w:val="a4"/>
          <w:rFonts w:ascii="Times New Roman" w:hAnsi="Times New Roman"/>
          <w:i w:val="0"/>
          <w:lang w:val="ru-RU"/>
        </w:rPr>
        <w:t>Сұрақ-жауапқа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қатысқандығыңыз</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үшін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алғысымызды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білдіреміз</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p>
    <w:p w:rsidR="000D1749" w:rsidRPr="00382882" w:rsidRDefault="000D1749" w:rsidP="000D1749">
      <w:pPr>
        <w:pStyle w:val="4"/>
        <w:jc w:val="both"/>
        <w:rPr>
          <w:rStyle w:val="a4"/>
          <w:rFonts w:ascii="Times New Roman" w:hAnsi="Times New Roman"/>
          <w:i w:val="0"/>
          <w:lang w:val="kk-KZ"/>
        </w:rPr>
      </w:pPr>
    </w:p>
    <w:p w:rsidR="000D1749" w:rsidRPr="00137FB6" w:rsidRDefault="000D1749" w:rsidP="003538AF">
      <w:pPr>
        <w:pStyle w:val="4"/>
        <w:ind w:firstLine="567"/>
        <w:rPr>
          <w:rStyle w:val="a4"/>
          <w:rFonts w:ascii="Times New Roman" w:hAnsi="Times New Roman"/>
          <w:b/>
          <w:i w:val="0"/>
          <w:lang w:val="kk-KZ"/>
        </w:rPr>
      </w:pPr>
      <w:r w:rsidRPr="00137FB6">
        <w:rPr>
          <w:rStyle w:val="a4"/>
          <w:rFonts w:ascii="Times New Roman" w:hAnsi="Times New Roman"/>
          <w:b/>
          <w:i w:val="0"/>
          <w:lang w:val="kk-KZ"/>
        </w:rPr>
        <w:t>Оқу іс-әрекетінің мотивтері</w:t>
      </w:r>
    </w:p>
    <w:p w:rsidR="000D1749" w:rsidRPr="00382882" w:rsidRDefault="000D1749" w:rsidP="003538AF">
      <w:pPr>
        <w:pStyle w:val="4"/>
        <w:ind w:firstLine="567"/>
        <w:jc w:val="both"/>
        <w:rPr>
          <w:rStyle w:val="a4"/>
          <w:rFonts w:ascii="Times New Roman" w:hAnsi="Times New Roman"/>
          <w:i w:val="0"/>
          <w:lang w:val="kk-KZ"/>
        </w:rPr>
      </w:pPr>
    </w:p>
    <w:p w:rsidR="000D1749" w:rsidRPr="00382882" w:rsidRDefault="000D1749" w:rsidP="003538AF">
      <w:pPr>
        <w:pStyle w:val="4"/>
        <w:ind w:firstLine="567"/>
        <w:jc w:val="both"/>
        <w:rPr>
          <w:rStyle w:val="a4"/>
          <w:rFonts w:ascii="Times New Roman" w:hAnsi="Times New Roman"/>
          <w:i w:val="0"/>
          <w:lang w:val="kk-KZ"/>
        </w:rPr>
      </w:pPr>
      <w:r w:rsidRPr="00382882">
        <w:rPr>
          <w:rStyle w:val="a4"/>
          <w:rFonts w:ascii="Times New Roman" w:hAnsi="Times New Roman"/>
          <w:i w:val="0"/>
          <w:lang w:val="kk-KZ"/>
        </w:rPr>
        <w:t>Құрметті білім алушы (болашақ жаттықтырушы-оқытушы), біздің зерттеуімізге қатысып және қажетті ақпаратты беруіңізді сұраймыз. Сіздің оқу іс-әрекетіңіздегі мотивтердің маңыздылығына қарай тізбектеп, «Мотивтер» бағанасын толтыруыңыз керек. Мысалы, оқу үдерісінде бірінші орынға Сіз жоғарғы баға алу ниетін, екінші орынға - шәкіртақы алуды, үшіншісіне – көбірек жаңаны және қызықты (білімдерді) білуді қоясыз.</w:t>
      </w:r>
    </w:p>
    <w:p w:rsidR="00137FB6" w:rsidRDefault="00137FB6" w:rsidP="000D1749">
      <w:pPr>
        <w:pStyle w:val="4"/>
        <w:jc w:val="both"/>
        <w:rPr>
          <w:rStyle w:val="a4"/>
          <w:rFonts w:ascii="Times New Roman" w:hAnsi="Times New Roman"/>
          <w:i w:val="0"/>
          <w:lang w:val="kk-KZ"/>
        </w:rPr>
      </w:pPr>
    </w:p>
    <w:p w:rsidR="000D1749" w:rsidRPr="00382882" w:rsidRDefault="00137FB6" w:rsidP="000D1749">
      <w:pPr>
        <w:pStyle w:val="4"/>
        <w:jc w:val="both"/>
        <w:rPr>
          <w:rStyle w:val="a4"/>
          <w:rFonts w:ascii="Times New Roman" w:hAnsi="Times New Roman"/>
          <w:i w:val="0"/>
          <w:lang w:val="kk-KZ"/>
        </w:rPr>
      </w:pPr>
      <w:r>
        <w:rPr>
          <w:rStyle w:val="a4"/>
          <w:rFonts w:ascii="Times New Roman" w:hAnsi="Times New Roman"/>
          <w:i w:val="0"/>
          <w:lang w:val="kk-KZ"/>
        </w:rPr>
        <w:t>Кест Ә</w:t>
      </w:r>
      <w:r w:rsidR="001C5EDE">
        <w:rPr>
          <w:rStyle w:val="a4"/>
          <w:rFonts w:ascii="Times New Roman" w:hAnsi="Times New Roman"/>
          <w:i w:val="0"/>
          <w:lang w:val="kk-KZ"/>
        </w:rPr>
        <w:t xml:space="preserve"> -</w:t>
      </w:r>
      <w:r>
        <w:rPr>
          <w:rStyle w:val="a4"/>
          <w:rFonts w:ascii="Times New Roman" w:hAnsi="Times New Roman"/>
          <w:i w:val="0"/>
          <w:lang w:val="kk-KZ"/>
        </w:rPr>
        <w:t xml:space="preserve"> Мотивке ықпал ететіндер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37"/>
        <w:gridCol w:w="3402"/>
      </w:tblGrid>
      <w:tr w:rsidR="000D1749" w:rsidRPr="00B559EB" w:rsidTr="00687551">
        <w:tc>
          <w:tcPr>
            <w:tcW w:w="6237" w:type="dxa"/>
          </w:tcPr>
          <w:p w:rsidR="000D1749" w:rsidRPr="00B559EB" w:rsidRDefault="000D1749" w:rsidP="009D0DCE">
            <w:pPr>
              <w:pStyle w:val="4"/>
              <w:rPr>
                <w:rStyle w:val="a4"/>
                <w:rFonts w:ascii="Times New Roman" w:hAnsi="Times New Roman"/>
                <w:i w:val="0"/>
              </w:rPr>
            </w:pPr>
            <w:proofErr w:type="spellStart"/>
            <w:r w:rsidRPr="00B559EB">
              <w:rPr>
                <w:rStyle w:val="a4"/>
                <w:rFonts w:ascii="Times New Roman" w:hAnsi="Times New Roman"/>
                <w:i w:val="0"/>
              </w:rPr>
              <w:t>Мотивтер</w:t>
            </w:r>
            <w:proofErr w:type="spellEnd"/>
          </w:p>
        </w:tc>
        <w:tc>
          <w:tcPr>
            <w:tcW w:w="3402" w:type="dxa"/>
          </w:tcPr>
          <w:p w:rsidR="000D1749" w:rsidRPr="00B559EB" w:rsidRDefault="000D1749" w:rsidP="009D0DCE">
            <w:pPr>
              <w:pStyle w:val="4"/>
              <w:rPr>
                <w:rStyle w:val="a4"/>
                <w:rFonts w:ascii="Times New Roman" w:hAnsi="Times New Roman"/>
                <w:i w:val="0"/>
              </w:rPr>
            </w:pPr>
            <w:proofErr w:type="spellStart"/>
            <w:r w:rsidRPr="00B559EB">
              <w:rPr>
                <w:rStyle w:val="a4"/>
                <w:rFonts w:ascii="Times New Roman" w:hAnsi="Times New Roman"/>
                <w:i w:val="0"/>
              </w:rPr>
              <w:t>Орын</w:t>
            </w:r>
            <w:proofErr w:type="spellEnd"/>
          </w:p>
        </w:tc>
      </w:tr>
      <w:tr w:rsidR="000D1749" w:rsidRPr="00B559EB" w:rsidTr="00687551">
        <w:tc>
          <w:tcPr>
            <w:tcW w:w="6237" w:type="dxa"/>
          </w:tcPr>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Спорт </w:t>
            </w:r>
            <w:proofErr w:type="spellStart"/>
            <w:r w:rsidRPr="00B559EB">
              <w:rPr>
                <w:rStyle w:val="a4"/>
                <w:rFonts w:ascii="Times New Roman" w:hAnsi="Times New Roman"/>
                <w:i w:val="0"/>
                <w:lang w:val="ru-RU"/>
              </w:rPr>
              <w:t>түрлеріне</w:t>
            </w:r>
            <w:proofErr w:type="spellEnd"/>
            <w:r w:rsidRPr="00B559EB">
              <w:rPr>
                <w:rStyle w:val="a4"/>
                <w:rFonts w:ascii="Times New Roman" w:hAnsi="Times New Roman"/>
                <w:i w:val="0"/>
                <w:lang w:val="ru-RU"/>
              </w:rPr>
              <w:t xml:space="preserve">, спорт </w:t>
            </w:r>
            <w:proofErr w:type="spellStart"/>
            <w:r w:rsidRPr="00B559EB">
              <w:rPr>
                <w:rStyle w:val="a4"/>
                <w:rFonts w:ascii="Times New Roman" w:hAnsi="Times New Roman"/>
                <w:i w:val="0"/>
                <w:lang w:val="ru-RU"/>
              </w:rPr>
              <w:t>түрлерін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оқытуға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немесе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оқытушыға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қызығушылық</w:t>
            </w:r>
            <w:proofErr w:type="spellEnd"/>
          </w:p>
        </w:tc>
        <w:tc>
          <w:tcPr>
            <w:tcW w:w="3402" w:type="dxa"/>
          </w:tcPr>
          <w:p w:rsidR="000D1749" w:rsidRPr="00B559EB" w:rsidRDefault="000D1749" w:rsidP="000D1749">
            <w:pPr>
              <w:pStyle w:val="4"/>
              <w:jc w:val="both"/>
              <w:rPr>
                <w:rStyle w:val="a4"/>
                <w:rFonts w:ascii="Times New Roman" w:hAnsi="Times New Roman"/>
                <w:i w:val="0"/>
                <w:lang w:val="ru-RU"/>
              </w:rPr>
            </w:pPr>
          </w:p>
        </w:tc>
      </w:tr>
      <w:tr w:rsidR="000D1749" w:rsidRPr="00B559EB" w:rsidTr="00687551">
        <w:tc>
          <w:tcPr>
            <w:tcW w:w="6237" w:type="dxa"/>
          </w:tcPr>
          <w:p w:rsidR="000D1749" w:rsidRPr="00B559EB" w:rsidRDefault="000D1749" w:rsidP="000D1749">
            <w:pPr>
              <w:pStyle w:val="4"/>
              <w:jc w:val="both"/>
              <w:rPr>
                <w:rStyle w:val="a4"/>
                <w:rFonts w:ascii="Times New Roman" w:hAnsi="Times New Roman"/>
                <w:i w:val="0"/>
                <w:lang w:val="ru-RU"/>
              </w:rPr>
            </w:pPr>
            <w:proofErr w:type="spellStart"/>
            <w:r w:rsidRPr="00B559EB">
              <w:rPr>
                <w:rStyle w:val="a4"/>
                <w:rFonts w:ascii="Times New Roman" w:hAnsi="Times New Roman"/>
                <w:i w:val="0"/>
                <w:lang w:val="ru-RU"/>
              </w:rPr>
              <w:t>Болашақ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кәсіп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үшін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бақылау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бойынша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білімнің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маңыздылығы</w:t>
            </w:r>
            <w:proofErr w:type="spellEnd"/>
            <w:r w:rsidRPr="00B559EB">
              <w:rPr>
                <w:rStyle w:val="a4"/>
                <w:rFonts w:ascii="Times New Roman" w:hAnsi="Times New Roman"/>
                <w:i w:val="0"/>
                <w:lang w:val="ru-RU"/>
              </w:rPr>
              <w:t>»</w:t>
            </w:r>
          </w:p>
        </w:tc>
        <w:tc>
          <w:tcPr>
            <w:tcW w:w="3402" w:type="dxa"/>
          </w:tcPr>
          <w:p w:rsidR="000D1749" w:rsidRPr="00B559EB" w:rsidRDefault="000D1749" w:rsidP="000D1749">
            <w:pPr>
              <w:pStyle w:val="4"/>
              <w:jc w:val="both"/>
              <w:rPr>
                <w:rStyle w:val="a4"/>
                <w:rFonts w:ascii="Times New Roman" w:hAnsi="Times New Roman"/>
                <w:i w:val="0"/>
                <w:lang w:val="ru-RU"/>
              </w:rPr>
            </w:pPr>
          </w:p>
        </w:tc>
      </w:tr>
      <w:tr w:rsidR="000D1749" w:rsidRPr="00B559EB" w:rsidTr="00687551">
        <w:tc>
          <w:tcPr>
            <w:tcW w:w="6237" w:type="dxa"/>
          </w:tcPr>
          <w:p w:rsidR="000D1749" w:rsidRPr="00B559EB" w:rsidRDefault="000D1749" w:rsidP="000D1749">
            <w:pPr>
              <w:pStyle w:val="4"/>
              <w:jc w:val="both"/>
              <w:rPr>
                <w:rStyle w:val="a4"/>
                <w:rFonts w:ascii="Times New Roman" w:hAnsi="Times New Roman"/>
                <w:i w:val="0"/>
                <w:lang w:val="ru-RU"/>
              </w:rPr>
            </w:pPr>
            <w:proofErr w:type="spellStart"/>
            <w:r w:rsidRPr="00B559EB">
              <w:rPr>
                <w:rStyle w:val="a4"/>
                <w:rFonts w:ascii="Times New Roman" w:hAnsi="Times New Roman"/>
                <w:i w:val="0"/>
                <w:lang w:val="ru-RU"/>
              </w:rPr>
              <w:t>Педагогикалық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бақылау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іскерліктерін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бойынша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дайындықтың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мәні</w:t>
            </w:r>
            <w:proofErr w:type="spellEnd"/>
          </w:p>
        </w:tc>
        <w:tc>
          <w:tcPr>
            <w:tcW w:w="3402" w:type="dxa"/>
          </w:tcPr>
          <w:p w:rsidR="000D1749" w:rsidRPr="00B559EB" w:rsidRDefault="000D1749" w:rsidP="000D1749">
            <w:pPr>
              <w:pStyle w:val="4"/>
              <w:jc w:val="both"/>
              <w:rPr>
                <w:rStyle w:val="a4"/>
                <w:rFonts w:ascii="Times New Roman" w:hAnsi="Times New Roman"/>
                <w:i w:val="0"/>
                <w:lang w:val="ru-RU"/>
              </w:rPr>
            </w:pPr>
          </w:p>
        </w:tc>
      </w:tr>
      <w:tr w:rsidR="000D1749" w:rsidRPr="00B559EB" w:rsidTr="00687551">
        <w:tc>
          <w:tcPr>
            <w:tcW w:w="6237" w:type="dxa"/>
          </w:tcPr>
          <w:p w:rsidR="000D1749" w:rsidRPr="00B559EB" w:rsidRDefault="000D1749" w:rsidP="000D1749">
            <w:pPr>
              <w:pStyle w:val="4"/>
              <w:jc w:val="both"/>
              <w:rPr>
                <w:rStyle w:val="a4"/>
                <w:rFonts w:ascii="Times New Roman" w:hAnsi="Times New Roman"/>
                <w:i w:val="0"/>
                <w:lang w:val="ru-RU"/>
              </w:rPr>
            </w:pPr>
            <w:proofErr w:type="spellStart"/>
            <w:r w:rsidRPr="00B559EB">
              <w:rPr>
                <w:rStyle w:val="a4"/>
                <w:rFonts w:ascii="Times New Roman" w:hAnsi="Times New Roman"/>
                <w:i w:val="0"/>
                <w:lang w:val="ru-RU"/>
              </w:rPr>
              <w:t>Көп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білім</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алуға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дүниетанымын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кеңейтуге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жалпымәдени</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деңгейді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арттыру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ниеті</w:t>
            </w:r>
            <w:proofErr w:type="spellEnd"/>
          </w:p>
        </w:tc>
        <w:tc>
          <w:tcPr>
            <w:tcW w:w="3402" w:type="dxa"/>
          </w:tcPr>
          <w:p w:rsidR="000D1749" w:rsidRPr="00B559EB" w:rsidRDefault="000D1749" w:rsidP="000D1749">
            <w:pPr>
              <w:pStyle w:val="4"/>
              <w:jc w:val="both"/>
              <w:rPr>
                <w:rStyle w:val="a4"/>
                <w:rFonts w:ascii="Times New Roman" w:hAnsi="Times New Roman"/>
                <w:i w:val="0"/>
                <w:lang w:val="ru-RU"/>
              </w:rPr>
            </w:pPr>
          </w:p>
        </w:tc>
      </w:tr>
      <w:tr w:rsidR="000D1749" w:rsidRPr="00B559EB" w:rsidTr="00687551">
        <w:tc>
          <w:tcPr>
            <w:tcW w:w="6237" w:type="dxa"/>
          </w:tcPr>
          <w:p w:rsidR="000D1749" w:rsidRPr="00B559EB" w:rsidRDefault="000D1749" w:rsidP="000D1749">
            <w:pPr>
              <w:pStyle w:val="4"/>
              <w:jc w:val="both"/>
              <w:rPr>
                <w:rStyle w:val="a4"/>
                <w:rFonts w:ascii="Times New Roman" w:hAnsi="Times New Roman"/>
                <w:i w:val="0"/>
                <w:lang w:val="ru-RU"/>
              </w:rPr>
            </w:pPr>
            <w:proofErr w:type="spellStart"/>
            <w:r w:rsidRPr="00B559EB">
              <w:rPr>
                <w:rStyle w:val="a4"/>
                <w:rFonts w:ascii="Times New Roman" w:hAnsi="Times New Roman"/>
                <w:i w:val="0"/>
                <w:lang w:val="ru-RU"/>
              </w:rPr>
              <w:t>Емтихан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немесе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сынақ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тапсыру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нашар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алу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үрейі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және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онымен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байланысты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жағымсыз</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салдарлар</w:t>
            </w:r>
            <w:proofErr w:type="spellEnd"/>
          </w:p>
        </w:tc>
        <w:tc>
          <w:tcPr>
            <w:tcW w:w="3402" w:type="dxa"/>
          </w:tcPr>
          <w:p w:rsidR="000D1749" w:rsidRPr="00B559EB" w:rsidRDefault="000D1749" w:rsidP="000D1749">
            <w:pPr>
              <w:pStyle w:val="4"/>
              <w:jc w:val="both"/>
              <w:rPr>
                <w:rStyle w:val="a4"/>
                <w:rFonts w:ascii="Times New Roman" w:hAnsi="Times New Roman"/>
                <w:i w:val="0"/>
                <w:lang w:val="ru-RU"/>
              </w:rPr>
            </w:pPr>
          </w:p>
        </w:tc>
      </w:tr>
      <w:tr w:rsidR="000D1749" w:rsidRPr="00B559EB" w:rsidTr="00687551">
        <w:tc>
          <w:tcPr>
            <w:tcW w:w="6237"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Тағы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не</w:t>
            </w:r>
            <w:proofErr w:type="spellEnd"/>
            <w:r w:rsidRPr="00B559EB">
              <w:rPr>
                <w:rStyle w:val="a4"/>
                <w:rFonts w:ascii="Times New Roman" w:hAnsi="Times New Roman"/>
                <w:i w:val="0"/>
              </w:rPr>
              <w:t>?</w:t>
            </w:r>
          </w:p>
        </w:tc>
        <w:tc>
          <w:tcPr>
            <w:tcW w:w="3402" w:type="dxa"/>
          </w:tcPr>
          <w:p w:rsidR="000D1749" w:rsidRPr="00B559EB" w:rsidRDefault="000D1749" w:rsidP="000D1749">
            <w:pPr>
              <w:pStyle w:val="4"/>
              <w:jc w:val="both"/>
              <w:rPr>
                <w:rStyle w:val="a4"/>
                <w:rFonts w:ascii="Times New Roman" w:hAnsi="Times New Roman"/>
                <w:i w:val="0"/>
              </w:rPr>
            </w:pPr>
          </w:p>
        </w:tc>
      </w:tr>
    </w:tbl>
    <w:p w:rsidR="000D1749" w:rsidRPr="00B559EB" w:rsidRDefault="000D1749" w:rsidP="000D1749">
      <w:pPr>
        <w:pStyle w:val="4"/>
        <w:jc w:val="both"/>
        <w:rPr>
          <w:rStyle w:val="a4"/>
          <w:rFonts w:ascii="Times New Roman" w:hAnsi="Times New Roman"/>
          <w:i w:val="0"/>
        </w:rPr>
      </w:pPr>
    </w:p>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Сауалнамаға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қатысқаныңызға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рахмет</w:t>
      </w:r>
      <w:proofErr w:type="spellEnd"/>
      <w:r w:rsidRPr="00B559EB">
        <w:rPr>
          <w:rStyle w:val="a4"/>
          <w:rFonts w:ascii="Times New Roman" w:hAnsi="Times New Roman"/>
          <w:i w:val="0"/>
        </w:rPr>
        <w:t>.</w:t>
      </w:r>
    </w:p>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Өзіңіз</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туралы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мағлұмат</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беруіңізді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сұраймыз</w:t>
      </w:r>
      <w:proofErr w:type="spellEnd"/>
      <w:r w:rsidRPr="00B559EB">
        <w:rPr>
          <w:rStyle w:val="a4"/>
          <w:rFonts w:ascii="Times New Roman" w:hAnsi="Times New Roman"/>
          <w:i w:val="0"/>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Факультет</w:t>
      </w:r>
      <w:r w:rsidRPr="00B559EB">
        <w:rPr>
          <w:rStyle w:val="a4"/>
          <w:rFonts w:ascii="Times New Roman" w:hAnsi="Times New Roman"/>
          <w:i w:val="0"/>
          <w:lang w:val="ru-RU"/>
        </w:rPr>
        <w:tab/>
        <w:t>-</w:t>
      </w:r>
      <w:r w:rsidRPr="00B559EB">
        <w:rPr>
          <w:rStyle w:val="a4"/>
          <w:rFonts w:ascii="Times New Roman" w:hAnsi="Times New Roman"/>
          <w:i w:val="0"/>
          <w:lang w:val="ru-RU"/>
        </w:rPr>
        <w:tab/>
      </w:r>
      <w:r w:rsidRPr="00B559EB">
        <w:rPr>
          <w:rStyle w:val="a4"/>
          <w:rFonts w:ascii="Times New Roman" w:hAnsi="Times New Roman"/>
          <w:i w:val="0"/>
          <w:lang w:val="ru-RU"/>
        </w:rPr>
        <w:tab/>
      </w:r>
      <w:r w:rsidRPr="00B559EB">
        <w:rPr>
          <w:rStyle w:val="a4"/>
          <w:rFonts w:ascii="Times New Roman" w:hAnsi="Times New Roman"/>
          <w:i w:val="0"/>
          <w:lang w:val="ru-RU"/>
        </w:rPr>
        <w:tab/>
      </w:r>
      <w:r w:rsidRPr="00B559EB">
        <w:rPr>
          <w:rStyle w:val="a4"/>
          <w:rFonts w:ascii="Times New Roman" w:hAnsi="Times New Roman"/>
          <w:i w:val="0"/>
          <w:lang w:val="ru-RU"/>
        </w:rPr>
        <w:tab/>
        <w:t>Курс</w:t>
      </w:r>
      <w:r w:rsidRPr="00B559EB">
        <w:rPr>
          <w:rStyle w:val="a4"/>
          <w:rFonts w:ascii="Times New Roman" w:hAnsi="Times New Roman"/>
          <w:i w:val="0"/>
          <w:lang w:val="ru-RU"/>
        </w:rPr>
        <w:tab/>
        <w:t>-</w:t>
      </w:r>
    </w:p>
    <w:p w:rsidR="000D1749" w:rsidRPr="00B559EB" w:rsidRDefault="000D1749" w:rsidP="000D1749">
      <w:pPr>
        <w:pStyle w:val="4"/>
        <w:jc w:val="both"/>
        <w:rPr>
          <w:rStyle w:val="a4"/>
          <w:rFonts w:ascii="Times New Roman" w:hAnsi="Times New Roman"/>
          <w:i w:val="0"/>
          <w:lang w:val="ru-RU"/>
        </w:rPr>
      </w:pPr>
      <w:proofErr w:type="spellStart"/>
      <w:r w:rsidRPr="00B559EB">
        <w:rPr>
          <w:rStyle w:val="a4"/>
          <w:rFonts w:ascii="Times New Roman" w:hAnsi="Times New Roman"/>
          <w:i w:val="0"/>
          <w:lang w:val="ru-RU"/>
        </w:rPr>
        <w:t>Мамандық</w:t>
      </w:r>
      <w:proofErr w:type="spellEnd"/>
      <w:r w:rsidRPr="00B559EB">
        <w:rPr>
          <w:rStyle w:val="a4"/>
          <w:rFonts w:ascii="Times New Roman" w:hAnsi="Times New Roman"/>
          <w:i w:val="0"/>
          <w:lang w:val="ru-RU"/>
        </w:rPr>
        <w:t xml:space="preserve"> - </w:t>
      </w:r>
      <w:r w:rsidRPr="00B559EB">
        <w:rPr>
          <w:rStyle w:val="a4"/>
          <w:rFonts w:ascii="Times New Roman" w:hAnsi="Times New Roman"/>
          <w:i w:val="0"/>
          <w:lang w:val="ru-RU"/>
        </w:rPr>
        <w:tab/>
      </w:r>
      <w:r w:rsidRPr="00B559EB">
        <w:rPr>
          <w:rStyle w:val="a4"/>
          <w:rFonts w:ascii="Times New Roman" w:hAnsi="Times New Roman"/>
          <w:i w:val="0"/>
          <w:lang w:val="ru-RU"/>
        </w:rPr>
        <w:tab/>
      </w:r>
      <w:r w:rsidRPr="00B559EB">
        <w:rPr>
          <w:rStyle w:val="a4"/>
          <w:rFonts w:ascii="Times New Roman" w:hAnsi="Times New Roman"/>
          <w:i w:val="0"/>
          <w:lang w:val="ru-RU"/>
        </w:rPr>
        <w:tab/>
      </w:r>
      <w:r w:rsidRPr="00B559EB">
        <w:rPr>
          <w:rStyle w:val="a4"/>
          <w:rFonts w:ascii="Times New Roman" w:hAnsi="Times New Roman"/>
          <w:i w:val="0"/>
          <w:lang w:val="ru-RU"/>
        </w:rPr>
        <w:tab/>
      </w:r>
      <w:r w:rsidRPr="00B559EB">
        <w:rPr>
          <w:rStyle w:val="a4"/>
          <w:rFonts w:ascii="Times New Roman" w:hAnsi="Times New Roman"/>
          <w:i w:val="0"/>
          <w:lang w:val="ru-RU"/>
        </w:rPr>
        <w:tab/>
      </w:r>
      <w:proofErr w:type="spellStart"/>
      <w:r w:rsidRPr="00B559EB">
        <w:rPr>
          <w:rStyle w:val="a4"/>
          <w:rFonts w:ascii="Times New Roman" w:hAnsi="Times New Roman"/>
          <w:i w:val="0"/>
          <w:lang w:val="ru-RU"/>
        </w:rPr>
        <w:t>Жасыңыз</w:t>
      </w:r>
      <w:proofErr w:type="spellEnd"/>
      <w:r w:rsidRPr="00B559EB">
        <w:rPr>
          <w:rStyle w:val="a4"/>
          <w:rFonts w:ascii="Times New Roman" w:hAnsi="Times New Roman"/>
          <w:i w:val="0"/>
          <w:lang w:val="ru-RU"/>
        </w:rPr>
        <w:t>-</w:t>
      </w:r>
      <w:r w:rsidRPr="00B559EB">
        <w:rPr>
          <w:rStyle w:val="a4"/>
          <w:rFonts w:ascii="Times New Roman" w:hAnsi="Times New Roman"/>
          <w:i w:val="0"/>
          <w:lang w:val="ru-RU"/>
        </w:rPr>
        <w:tab/>
      </w:r>
      <w:r w:rsidRPr="00B559EB">
        <w:rPr>
          <w:rStyle w:val="a4"/>
          <w:rFonts w:ascii="Times New Roman" w:hAnsi="Times New Roman"/>
          <w:i w:val="0"/>
          <w:lang w:val="ru-RU"/>
        </w:rPr>
        <w:tab/>
      </w:r>
      <w:r w:rsidRPr="00B559EB">
        <w:rPr>
          <w:rStyle w:val="a4"/>
          <w:rFonts w:ascii="Times New Roman" w:hAnsi="Times New Roman"/>
          <w:i w:val="0"/>
          <w:lang w:val="ru-RU"/>
        </w:rPr>
        <w:tab/>
      </w:r>
    </w:p>
    <w:p w:rsidR="000D1749" w:rsidRPr="00B559EB" w:rsidRDefault="000D1749" w:rsidP="000D1749">
      <w:pPr>
        <w:pStyle w:val="4"/>
        <w:jc w:val="both"/>
        <w:rPr>
          <w:rStyle w:val="a4"/>
          <w:rFonts w:ascii="Times New Roman" w:hAnsi="Times New Roman"/>
          <w:i w:val="0"/>
          <w:lang w:val="ru-RU"/>
        </w:rPr>
      </w:pPr>
      <w:proofErr w:type="spellStart"/>
      <w:r w:rsidRPr="00B559EB">
        <w:rPr>
          <w:rStyle w:val="a4"/>
          <w:rFonts w:ascii="Times New Roman" w:hAnsi="Times New Roman"/>
          <w:i w:val="0"/>
          <w:lang w:val="ru-RU"/>
        </w:rPr>
        <w:t>Жынысыңыз</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p>
    <w:p w:rsidR="000D1749" w:rsidRPr="00B559EB" w:rsidRDefault="000D1749" w:rsidP="000D1749">
      <w:pPr>
        <w:pStyle w:val="4"/>
        <w:jc w:val="both"/>
        <w:rPr>
          <w:rStyle w:val="a4"/>
          <w:rFonts w:ascii="Times New Roman" w:hAnsi="Times New Roman"/>
          <w:i w:val="0"/>
          <w:lang w:val="ru-RU"/>
        </w:rPr>
      </w:pPr>
      <w:proofErr w:type="spellStart"/>
      <w:r w:rsidRPr="00B559EB">
        <w:rPr>
          <w:rStyle w:val="a4"/>
          <w:rFonts w:ascii="Times New Roman" w:hAnsi="Times New Roman"/>
          <w:i w:val="0"/>
          <w:lang w:val="ru-RU"/>
        </w:rPr>
        <w:t>Аты-жөніңіз</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қалауыңыз</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бойынша</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p>
    <w:p w:rsidR="000D1749" w:rsidRPr="00B559EB" w:rsidRDefault="000D1749" w:rsidP="000D1749">
      <w:pPr>
        <w:pStyle w:val="4"/>
        <w:jc w:val="both"/>
        <w:rPr>
          <w:rStyle w:val="a4"/>
          <w:rFonts w:ascii="Times New Roman" w:hAnsi="Times New Roman"/>
          <w:i w:val="0"/>
          <w:lang w:val="ru-RU"/>
        </w:rPr>
      </w:pPr>
    </w:p>
    <w:p w:rsidR="000D1749" w:rsidRPr="00B559EB" w:rsidRDefault="000D1749" w:rsidP="000D1749">
      <w:pPr>
        <w:pStyle w:val="4"/>
        <w:jc w:val="both"/>
        <w:rPr>
          <w:rStyle w:val="a4"/>
          <w:rFonts w:ascii="Times New Roman" w:hAnsi="Times New Roman"/>
          <w:i w:val="0"/>
          <w:lang w:val="ru-RU"/>
        </w:rPr>
      </w:pPr>
    </w:p>
    <w:p w:rsidR="000D1749" w:rsidRPr="00B559EB" w:rsidRDefault="000D1749" w:rsidP="000D1749">
      <w:pPr>
        <w:pStyle w:val="4"/>
        <w:jc w:val="both"/>
        <w:rPr>
          <w:rStyle w:val="a4"/>
          <w:rFonts w:ascii="Times New Roman" w:hAnsi="Times New Roman"/>
          <w:i w:val="0"/>
          <w:lang w:val="ru-RU"/>
        </w:rPr>
      </w:pPr>
    </w:p>
    <w:p w:rsidR="000D1749" w:rsidRPr="00B559EB" w:rsidRDefault="000D1749" w:rsidP="000D1749">
      <w:pPr>
        <w:pStyle w:val="4"/>
        <w:jc w:val="both"/>
        <w:rPr>
          <w:rStyle w:val="a4"/>
          <w:rFonts w:ascii="Times New Roman" w:hAnsi="Times New Roman"/>
          <w:i w:val="0"/>
          <w:lang w:val="ru-RU"/>
        </w:rPr>
      </w:pPr>
    </w:p>
    <w:p w:rsidR="000D1749" w:rsidRPr="00B559EB" w:rsidRDefault="000D1749" w:rsidP="000D1749">
      <w:pPr>
        <w:pStyle w:val="4"/>
        <w:jc w:val="both"/>
        <w:rPr>
          <w:rStyle w:val="a4"/>
          <w:rFonts w:ascii="Times New Roman" w:hAnsi="Times New Roman"/>
          <w:i w:val="0"/>
          <w:lang w:val="ru-RU"/>
        </w:rPr>
      </w:pPr>
    </w:p>
    <w:p w:rsidR="000D1749" w:rsidRPr="00B559EB" w:rsidRDefault="000D1749" w:rsidP="000D1749">
      <w:pPr>
        <w:pStyle w:val="4"/>
        <w:jc w:val="both"/>
        <w:rPr>
          <w:rStyle w:val="a4"/>
          <w:rFonts w:ascii="Times New Roman" w:hAnsi="Times New Roman"/>
          <w:i w:val="0"/>
          <w:lang w:val="ru-RU"/>
        </w:rPr>
      </w:pPr>
    </w:p>
    <w:p w:rsidR="000D1749" w:rsidRPr="00B559EB" w:rsidRDefault="000D1749" w:rsidP="000D1749">
      <w:pPr>
        <w:pStyle w:val="4"/>
        <w:jc w:val="both"/>
        <w:rPr>
          <w:rStyle w:val="a4"/>
          <w:rFonts w:ascii="Times New Roman" w:hAnsi="Times New Roman"/>
          <w:i w:val="0"/>
          <w:lang w:val="ru-RU"/>
        </w:rPr>
      </w:pPr>
    </w:p>
    <w:p w:rsidR="000D1749" w:rsidRPr="00B559EB" w:rsidRDefault="000D1749" w:rsidP="000D1749">
      <w:pPr>
        <w:pStyle w:val="4"/>
        <w:jc w:val="both"/>
        <w:rPr>
          <w:rStyle w:val="a4"/>
          <w:rFonts w:ascii="Times New Roman" w:hAnsi="Times New Roman"/>
          <w:i w:val="0"/>
          <w:lang w:val="ru-RU"/>
        </w:rPr>
      </w:pPr>
    </w:p>
    <w:p w:rsidR="000D1749" w:rsidRPr="00B559EB" w:rsidRDefault="000D1749" w:rsidP="000D1749">
      <w:pPr>
        <w:pStyle w:val="4"/>
        <w:jc w:val="both"/>
        <w:rPr>
          <w:rStyle w:val="a4"/>
          <w:rFonts w:ascii="Times New Roman" w:hAnsi="Times New Roman"/>
          <w:i w:val="0"/>
          <w:lang w:val="ru-RU"/>
        </w:rPr>
      </w:pPr>
    </w:p>
    <w:p w:rsidR="000D1749" w:rsidRPr="00B559EB" w:rsidRDefault="000D1749" w:rsidP="000D1749">
      <w:pPr>
        <w:pStyle w:val="4"/>
        <w:jc w:val="both"/>
        <w:rPr>
          <w:rStyle w:val="a4"/>
          <w:rFonts w:ascii="Times New Roman" w:hAnsi="Times New Roman"/>
          <w:i w:val="0"/>
          <w:lang w:val="ru-RU"/>
        </w:rPr>
      </w:pPr>
    </w:p>
    <w:p w:rsidR="000D1749" w:rsidRPr="00B559EB" w:rsidRDefault="000D1749" w:rsidP="000D1749">
      <w:pPr>
        <w:pStyle w:val="4"/>
        <w:jc w:val="both"/>
        <w:rPr>
          <w:rStyle w:val="a4"/>
          <w:rFonts w:ascii="Times New Roman" w:hAnsi="Times New Roman"/>
          <w:i w:val="0"/>
          <w:lang w:val="ru-RU"/>
        </w:rPr>
      </w:pPr>
    </w:p>
    <w:p w:rsidR="000D1749" w:rsidRPr="00B559EB" w:rsidRDefault="000D1749" w:rsidP="000D1749">
      <w:pPr>
        <w:pStyle w:val="4"/>
        <w:jc w:val="both"/>
        <w:rPr>
          <w:rStyle w:val="a4"/>
          <w:rFonts w:ascii="Times New Roman" w:hAnsi="Times New Roman"/>
          <w:i w:val="0"/>
          <w:lang w:val="ru-RU"/>
        </w:rPr>
      </w:pPr>
    </w:p>
    <w:p w:rsidR="000D1749" w:rsidRPr="00610615" w:rsidRDefault="000D1749" w:rsidP="00610615">
      <w:pPr>
        <w:pStyle w:val="4"/>
        <w:rPr>
          <w:rStyle w:val="a4"/>
          <w:rFonts w:ascii="Times New Roman" w:hAnsi="Times New Roman"/>
          <w:b/>
          <w:i w:val="0"/>
          <w:sz w:val="28"/>
          <w:szCs w:val="22"/>
          <w:lang w:val="ru-RU"/>
        </w:rPr>
      </w:pPr>
      <w:r w:rsidRPr="00610615">
        <w:rPr>
          <w:rStyle w:val="a4"/>
          <w:rFonts w:ascii="Times New Roman" w:hAnsi="Times New Roman"/>
          <w:b/>
          <w:i w:val="0"/>
          <w:sz w:val="28"/>
          <w:szCs w:val="22"/>
          <w:lang w:val="ru-RU"/>
        </w:rPr>
        <w:lastRenderedPageBreak/>
        <w:t xml:space="preserve">ҚОСЫМША </w:t>
      </w:r>
      <w:r w:rsidR="00137FB6">
        <w:rPr>
          <w:rStyle w:val="a4"/>
          <w:rFonts w:ascii="Times New Roman" w:hAnsi="Times New Roman"/>
          <w:b/>
          <w:i w:val="0"/>
          <w:sz w:val="28"/>
          <w:szCs w:val="22"/>
          <w:lang w:val="ru-RU"/>
        </w:rPr>
        <w:t>Б</w:t>
      </w:r>
    </w:p>
    <w:p w:rsidR="000D1749" w:rsidRPr="00B559EB" w:rsidRDefault="000D1749" w:rsidP="003538AF">
      <w:pPr>
        <w:pStyle w:val="4"/>
        <w:rPr>
          <w:rStyle w:val="a4"/>
          <w:rFonts w:ascii="Times New Roman" w:hAnsi="Times New Roman"/>
          <w:i w:val="0"/>
          <w:lang w:val="ru-RU"/>
        </w:rPr>
      </w:pPr>
    </w:p>
    <w:p w:rsidR="00137FB6" w:rsidRDefault="00137FB6" w:rsidP="003538AF">
      <w:pPr>
        <w:pStyle w:val="4"/>
        <w:rPr>
          <w:rStyle w:val="a4"/>
          <w:rFonts w:ascii="Times New Roman" w:hAnsi="Times New Roman"/>
          <w:b/>
          <w:i w:val="0"/>
          <w:lang w:val="ru-RU"/>
        </w:rPr>
      </w:pPr>
      <w:proofErr w:type="spellStart"/>
      <w:r>
        <w:rPr>
          <w:rStyle w:val="a4"/>
          <w:rFonts w:ascii="Times New Roman" w:hAnsi="Times New Roman"/>
          <w:b/>
          <w:i w:val="0"/>
          <w:lang w:val="ru-RU"/>
        </w:rPr>
        <w:t>Тесттік</w:t>
      </w:r>
      <w:proofErr w:type="spellEnd"/>
      <w:r>
        <w:rPr>
          <w:rStyle w:val="a4"/>
          <w:rFonts w:ascii="Times New Roman" w:hAnsi="Times New Roman"/>
          <w:b/>
          <w:i w:val="0"/>
          <w:lang w:val="ru-RU"/>
        </w:rPr>
        <w:t xml:space="preserve"> </w:t>
      </w:r>
      <w:proofErr w:type="spellStart"/>
      <w:r>
        <w:rPr>
          <w:rStyle w:val="a4"/>
          <w:rFonts w:ascii="Times New Roman" w:hAnsi="Times New Roman"/>
          <w:b/>
          <w:i w:val="0"/>
          <w:lang w:val="ru-RU"/>
        </w:rPr>
        <w:t>әдістемелер</w:t>
      </w:r>
      <w:proofErr w:type="spellEnd"/>
    </w:p>
    <w:p w:rsidR="00137FB6" w:rsidRDefault="00137FB6" w:rsidP="003538AF">
      <w:pPr>
        <w:pStyle w:val="4"/>
        <w:rPr>
          <w:rStyle w:val="a4"/>
          <w:rFonts w:ascii="Times New Roman" w:hAnsi="Times New Roman"/>
          <w:i w:val="0"/>
          <w:lang w:val="ru-RU"/>
        </w:rPr>
      </w:pPr>
    </w:p>
    <w:p w:rsidR="000D1749" w:rsidRPr="00137FB6" w:rsidRDefault="000D1749" w:rsidP="003538AF">
      <w:pPr>
        <w:pStyle w:val="4"/>
        <w:rPr>
          <w:rStyle w:val="a4"/>
          <w:rFonts w:ascii="Times New Roman" w:hAnsi="Times New Roman"/>
          <w:b/>
          <w:i w:val="0"/>
          <w:lang w:val="ru-RU"/>
        </w:rPr>
      </w:pPr>
      <w:proofErr w:type="spellStart"/>
      <w:r w:rsidRPr="00137FB6">
        <w:rPr>
          <w:rStyle w:val="a4"/>
          <w:rFonts w:ascii="Times New Roman" w:hAnsi="Times New Roman"/>
          <w:b/>
          <w:i w:val="0"/>
          <w:lang w:val="ru-RU"/>
        </w:rPr>
        <w:t>Кәсіби</w:t>
      </w:r>
      <w:proofErr w:type="spellEnd"/>
      <w:r w:rsidRPr="00137FB6">
        <w:rPr>
          <w:rStyle w:val="a4"/>
          <w:rFonts w:ascii="Times New Roman" w:hAnsi="Times New Roman"/>
          <w:b/>
          <w:i w:val="0"/>
          <w:lang w:val="ru-RU"/>
        </w:rPr>
        <w:t xml:space="preserve"> </w:t>
      </w:r>
      <w:proofErr w:type="spellStart"/>
      <w:r w:rsidRPr="00137FB6">
        <w:rPr>
          <w:rStyle w:val="a4"/>
          <w:rFonts w:ascii="Times New Roman" w:hAnsi="Times New Roman"/>
          <w:b/>
          <w:i w:val="0"/>
          <w:lang w:val="ru-RU"/>
        </w:rPr>
        <w:t>іс-әрекетті</w:t>
      </w:r>
      <w:proofErr w:type="spellEnd"/>
      <w:r w:rsidRPr="00137FB6">
        <w:rPr>
          <w:rStyle w:val="a4"/>
          <w:rFonts w:ascii="Times New Roman" w:hAnsi="Times New Roman"/>
          <w:b/>
          <w:i w:val="0"/>
          <w:lang w:val="ru-RU"/>
        </w:rPr>
        <w:t xml:space="preserve"> </w:t>
      </w:r>
      <w:proofErr w:type="spellStart"/>
      <w:r w:rsidRPr="00137FB6">
        <w:rPr>
          <w:rStyle w:val="a4"/>
          <w:rFonts w:ascii="Times New Roman" w:hAnsi="Times New Roman"/>
          <w:b/>
          <w:i w:val="0"/>
          <w:lang w:val="ru-RU"/>
        </w:rPr>
        <w:t>мотивациялау</w:t>
      </w:r>
      <w:proofErr w:type="spellEnd"/>
    </w:p>
    <w:p w:rsidR="000D1749" w:rsidRPr="00B559EB" w:rsidRDefault="000D1749" w:rsidP="003538AF">
      <w:pPr>
        <w:pStyle w:val="4"/>
        <w:rPr>
          <w:rStyle w:val="a4"/>
          <w:rFonts w:ascii="Times New Roman" w:hAnsi="Times New Roman"/>
          <w:i w:val="0"/>
          <w:lang w:val="ru-RU"/>
        </w:rPr>
      </w:pPr>
      <w:r w:rsidRPr="00B559EB">
        <w:rPr>
          <w:rStyle w:val="a4"/>
          <w:rFonts w:ascii="Times New Roman" w:hAnsi="Times New Roman"/>
          <w:i w:val="0"/>
          <w:lang w:val="ru-RU"/>
        </w:rPr>
        <w:t>(</w:t>
      </w:r>
      <w:proofErr w:type="spellStart"/>
      <w:r w:rsidRPr="00B559EB">
        <w:rPr>
          <w:rStyle w:val="a4"/>
          <w:rFonts w:ascii="Times New Roman" w:hAnsi="Times New Roman"/>
          <w:i w:val="0"/>
          <w:lang w:val="ru-RU"/>
        </w:rPr>
        <w:t>К.Замфир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әдістемесі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А.А.Реанның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жаңартуымен</w:t>
      </w:r>
      <w:proofErr w:type="spellEnd"/>
      <w:r w:rsidRPr="00B559EB">
        <w:rPr>
          <w:rStyle w:val="a4"/>
          <w:rFonts w:ascii="Times New Roman" w:hAnsi="Times New Roman"/>
          <w:i w:val="0"/>
          <w:lang w:val="ru-RU"/>
        </w:rPr>
        <w:t>)</w:t>
      </w:r>
    </w:p>
    <w:p w:rsidR="00610615" w:rsidRDefault="000D1749" w:rsidP="003538AF">
      <w:pPr>
        <w:pStyle w:val="4"/>
        <w:ind w:firstLine="567"/>
        <w:jc w:val="both"/>
        <w:rPr>
          <w:rStyle w:val="a4"/>
          <w:rFonts w:ascii="Times New Roman" w:hAnsi="Times New Roman"/>
          <w:i w:val="0"/>
          <w:lang w:val="ru-RU"/>
        </w:rPr>
      </w:pPr>
      <w:proofErr w:type="spellStart"/>
      <w:r w:rsidRPr="00B559EB">
        <w:rPr>
          <w:rStyle w:val="a4"/>
          <w:rFonts w:ascii="Times New Roman" w:hAnsi="Times New Roman"/>
          <w:i w:val="0"/>
          <w:lang w:val="ru-RU"/>
        </w:rPr>
        <w:t>Құрметті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білім</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алушы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болашақ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жаттықтырушы-оқытушы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біздің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зерттеуімізге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қатысып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және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қажетті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ақпаратты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беруіңізді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сұраймыз</w:t>
      </w:r>
      <w:proofErr w:type="spellEnd"/>
      <w:r w:rsidRPr="00B559EB">
        <w:rPr>
          <w:rStyle w:val="a4"/>
          <w:rFonts w:ascii="Times New Roman" w:hAnsi="Times New Roman"/>
          <w:i w:val="0"/>
          <w:lang w:val="ru-RU"/>
        </w:rPr>
        <w:t xml:space="preserve">. </w:t>
      </w:r>
    </w:p>
    <w:p w:rsidR="00D20845" w:rsidRDefault="00137FB6" w:rsidP="00137FB6">
      <w:pPr>
        <w:pStyle w:val="4"/>
        <w:ind w:firstLine="567"/>
        <w:jc w:val="both"/>
        <w:rPr>
          <w:rStyle w:val="a4"/>
          <w:rFonts w:ascii="Times New Roman" w:hAnsi="Times New Roman"/>
          <w:i w:val="0"/>
          <w:lang w:val="ru-RU"/>
        </w:rPr>
      </w:pPr>
      <w:proofErr w:type="spellStart"/>
      <w:r w:rsidRPr="00B559EB">
        <w:rPr>
          <w:rStyle w:val="a4"/>
          <w:rFonts w:ascii="Times New Roman" w:hAnsi="Times New Roman"/>
          <w:i w:val="0"/>
          <w:lang w:val="ru-RU"/>
        </w:rPr>
        <w:t>Кәсіби</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іс-әрекеттің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төменде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келтірілген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мотивтерді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оқып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шығып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олардың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Сіз</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үшін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маңыздылығына</w:t>
      </w:r>
      <w:proofErr w:type="spellEnd"/>
      <w:r w:rsidRPr="00B559EB">
        <w:rPr>
          <w:rStyle w:val="a4"/>
          <w:rFonts w:ascii="Times New Roman" w:hAnsi="Times New Roman"/>
          <w:i w:val="0"/>
          <w:lang w:val="ru-RU"/>
        </w:rPr>
        <w:t xml:space="preserve"> бес </w:t>
      </w:r>
      <w:proofErr w:type="spellStart"/>
      <w:r w:rsidRPr="00B559EB">
        <w:rPr>
          <w:rStyle w:val="a4"/>
          <w:rFonts w:ascii="Times New Roman" w:hAnsi="Times New Roman"/>
          <w:i w:val="0"/>
          <w:lang w:val="ru-RU"/>
        </w:rPr>
        <w:t>ұпайлық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көрсеткішпен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беріңіз</w:t>
      </w:r>
      <w:proofErr w:type="spellEnd"/>
      <w:r>
        <w:rPr>
          <w:rStyle w:val="a4"/>
          <w:rFonts w:ascii="Times New Roman" w:hAnsi="Times New Roman"/>
          <w:i w:val="0"/>
          <w:lang w:val="ru-RU"/>
        </w:rPr>
        <w:t>.</w:t>
      </w:r>
    </w:p>
    <w:p w:rsidR="00137FB6" w:rsidRDefault="00137FB6" w:rsidP="00137FB6">
      <w:pPr>
        <w:pStyle w:val="4"/>
        <w:jc w:val="both"/>
        <w:rPr>
          <w:rStyle w:val="a4"/>
          <w:rFonts w:ascii="Times New Roman" w:hAnsi="Times New Roman"/>
          <w:i w:val="0"/>
          <w:lang w:val="ru-RU"/>
        </w:rPr>
      </w:pPr>
    </w:p>
    <w:p w:rsidR="000D1749" w:rsidRPr="00B559EB" w:rsidRDefault="00610615" w:rsidP="00137FB6">
      <w:pPr>
        <w:pStyle w:val="4"/>
        <w:jc w:val="both"/>
        <w:rPr>
          <w:rStyle w:val="a4"/>
          <w:rFonts w:ascii="Times New Roman" w:hAnsi="Times New Roman"/>
          <w:i w:val="0"/>
          <w:lang w:val="ru-RU"/>
        </w:rPr>
      </w:pPr>
      <w:proofErr w:type="spellStart"/>
      <w:r>
        <w:rPr>
          <w:rStyle w:val="a4"/>
          <w:rFonts w:ascii="Times New Roman" w:hAnsi="Times New Roman"/>
          <w:i w:val="0"/>
          <w:lang w:val="ru-RU"/>
        </w:rPr>
        <w:t>Кесте</w:t>
      </w:r>
      <w:proofErr w:type="spellEnd"/>
      <w:r>
        <w:rPr>
          <w:rStyle w:val="a4"/>
          <w:rFonts w:ascii="Times New Roman" w:hAnsi="Times New Roman"/>
          <w:i w:val="0"/>
          <w:lang w:val="ru-RU"/>
        </w:rPr>
        <w:t xml:space="preserve"> </w:t>
      </w:r>
      <w:r w:rsidR="00137FB6">
        <w:rPr>
          <w:rStyle w:val="a4"/>
          <w:rFonts w:ascii="Times New Roman" w:hAnsi="Times New Roman"/>
          <w:i w:val="0"/>
          <w:lang w:val="ru-RU"/>
        </w:rPr>
        <w:t>Б1</w:t>
      </w:r>
      <w:r w:rsidR="00D20845">
        <w:rPr>
          <w:rStyle w:val="a4"/>
          <w:rFonts w:ascii="Times New Roman" w:hAnsi="Times New Roman"/>
          <w:i w:val="0"/>
          <w:lang w:val="ru-RU"/>
        </w:rPr>
        <w:t>-</w:t>
      </w:r>
      <w:r w:rsidR="00137FB6">
        <w:rPr>
          <w:rStyle w:val="a4"/>
          <w:rFonts w:ascii="Times New Roman" w:hAnsi="Times New Roman"/>
          <w:i w:val="0"/>
          <w:lang w:val="ru-RU"/>
        </w:rPr>
        <w:t xml:space="preserve"> </w:t>
      </w:r>
      <w:proofErr w:type="spellStart"/>
      <w:r w:rsidR="00137FB6">
        <w:rPr>
          <w:rStyle w:val="a4"/>
          <w:rFonts w:ascii="Times New Roman" w:hAnsi="Times New Roman"/>
          <w:i w:val="0"/>
          <w:lang w:val="ru-RU"/>
        </w:rPr>
        <w:t>Кә</w:t>
      </w:r>
      <w:r w:rsidR="00DC31F8">
        <w:rPr>
          <w:rStyle w:val="a4"/>
          <w:rFonts w:ascii="Times New Roman" w:hAnsi="Times New Roman"/>
          <w:i w:val="0"/>
          <w:lang w:val="ru-RU"/>
        </w:rPr>
        <w:t>сіби</w:t>
      </w:r>
      <w:proofErr w:type="spellEnd"/>
      <w:r w:rsidR="00DC31F8">
        <w:rPr>
          <w:rStyle w:val="a4"/>
          <w:rFonts w:ascii="Times New Roman" w:hAnsi="Times New Roman"/>
          <w:i w:val="0"/>
          <w:lang w:val="ru-RU"/>
        </w:rPr>
        <w:t xml:space="preserve"> </w:t>
      </w:r>
      <w:proofErr w:type="spellStart"/>
      <w:r w:rsidR="00DC31F8">
        <w:rPr>
          <w:rStyle w:val="a4"/>
          <w:rFonts w:ascii="Times New Roman" w:hAnsi="Times New Roman"/>
          <w:i w:val="0"/>
          <w:lang w:val="ru-RU"/>
        </w:rPr>
        <w:t>іс-әрекетті</w:t>
      </w:r>
      <w:proofErr w:type="spellEnd"/>
      <w:r w:rsidR="00DC31F8">
        <w:rPr>
          <w:rStyle w:val="a4"/>
          <w:rFonts w:ascii="Times New Roman" w:hAnsi="Times New Roman"/>
          <w:i w:val="0"/>
          <w:lang w:val="ru-RU"/>
        </w:rPr>
        <w:t xml:space="preserve"> </w:t>
      </w:r>
      <w:proofErr w:type="spellStart"/>
      <w:r w:rsidR="00DC31F8">
        <w:rPr>
          <w:rStyle w:val="a4"/>
          <w:rFonts w:ascii="Times New Roman" w:hAnsi="Times New Roman"/>
          <w:i w:val="0"/>
          <w:lang w:val="ru-RU"/>
        </w:rPr>
        <w:t>бағалау</w:t>
      </w:r>
      <w:proofErr w:type="spellEnd"/>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5"/>
        <w:gridCol w:w="1513"/>
        <w:gridCol w:w="1583"/>
        <w:gridCol w:w="1505"/>
        <w:gridCol w:w="1548"/>
        <w:gridCol w:w="1393"/>
      </w:tblGrid>
      <w:tr w:rsidR="000D1749" w:rsidRPr="00B559EB" w:rsidTr="00D20845">
        <w:trPr>
          <w:trHeight w:val="402"/>
        </w:trPr>
        <w:tc>
          <w:tcPr>
            <w:tcW w:w="1955" w:type="dxa"/>
            <w:vMerge w:val="restart"/>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Кәсіби</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іс-әрекеттің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ынталары</w:t>
            </w:r>
            <w:proofErr w:type="spellEnd"/>
          </w:p>
        </w:tc>
        <w:tc>
          <w:tcPr>
            <w:tcW w:w="1513" w:type="dxa"/>
            <w:tcBorders>
              <w:bottom w:val="single" w:sz="4" w:space="0" w:color="auto"/>
            </w:tcBorders>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1</w:t>
            </w:r>
          </w:p>
        </w:tc>
        <w:tc>
          <w:tcPr>
            <w:tcW w:w="1583" w:type="dxa"/>
            <w:tcBorders>
              <w:bottom w:val="single" w:sz="4" w:space="0" w:color="auto"/>
            </w:tcBorders>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2</w:t>
            </w:r>
          </w:p>
        </w:tc>
        <w:tc>
          <w:tcPr>
            <w:tcW w:w="1505" w:type="dxa"/>
            <w:tcBorders>
              <w:bottom w:val="single" w:sz="4" w:space="0" w:color="auto"/>
            </w:tcBorders>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3</w:t>
            </w:r>
          </w:p>
        </w:tc>
        <w:tc>
          <w:tcPr>
            <w:tcW w:w="1548" w:type="dxa"/>
            <w:tcBorders>
              <w:bottom w:val="single" w:sz="4" w:space="0" w:color="auto"/>
            </w:tcBorders>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4</w:t>
            </w:r>
          </w:p>
        </w:tc>
        <w:tc>
          <w:tcPr>
            <w:tcW w:w="1393" w:type="dxa"/>
            <w:tcBorders>
              <w:bottom w:val="single" w:sz="4" w:space="0" w:color="auto"/>
            </w:tcBorders>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5</w:t>
            </w:r>
          </w:p>
        </w:tc>
      </w:tr>
      <w:tr w:rsidR="000D1749" w:rsidRPr="00B559EB" w:rsidTr="00D20845">
        <w:trPr>
          <w:trHeight w:val="567"/>
        </w:trPr>
        <w:tc>
          <w:tcPr>
            <w:tcW w:w="1955" w:type="dxa"/>
            <w:vMerge/>
          </w:tcPr>
          <w:p w:rsidR="000D1749" w:rsidRPr="00B559EB" w:rsidRDefault="000D1749" w:rsidP="000D1749">
            <w:pPr>
              <w:pStyle w:val="4"/>
              <w:jc w:val="both"/>
              <w:rPr>
                <w:rStyle w:val="a4"/>
                <w:rFonts w:ascii="Times New Roman" w:hAnsi="Times New Roman"/>
                <w:i w:val="0"/>
              </w:rPr>
            </w:pPr>
          </w:p>
        </w:tc>
        <w:tc>
          <w:tcPr>
            <w:tcW w:w="1513" w:type="dxa"/>
            <w:tcBorders>
              <w:top w:val="single" w:sz="4" w:space="0" w:color="auto"/>
            </w:tcBorders>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Шамасы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өте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төмен</w:t>
            </w:r>
            <w:proofErr w:type="spellEnd"/>
          </w:p>
        </w:tc>
        <w:tc>
          <w:tcPr>
            <w:tcW w:w="1583" w:type="dxa"/>
            <w:tcBorders>
              <w:top w:val="single" w:sz="4" w:space="0" w:color="auto"/>
            </w:tcBorders>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шамасы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айтарлықтай</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төмен</w:t>
            </w:r>
            <w:proofErr w:type="spellEnd"/>
          </w:p>
        </w:tc>
        <w:tc>
          <w:tcPr>
            <w:tcW w:w="1505" w:type="dxa"/>
            <w:tcBorders>
              <w:top w:val="single" w:sz="4" w:space="0" w:color="auto"/>
            </w:tcBorders>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Аз</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бірақ</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шамасы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нашар</w:t>
            </w:r>
            <w:proofErr w:type="spellEnd"/>
          </w:p>
        </w:tc>
        <w:tc>
          <w:tcPr>
            <w:tcW w:w="1548" w:type="dxa"/>
            <w:tcBorders>
              <w:top w:val="single" w:sz="4" w:space="0" w:color="auto"/>
            </w:tcBorders>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Жеткілікті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шамада</w:t>
            </w:r>
            <w:proofErr w:type="spellEnd"/>
          </w:p>
        </w:tc>
        <w:tc>
          <w:tcPr>
            <w:tcW w:w="1393" w:type="dxa"/>
            <w:tcBorders>
              <w:top w:val="single" w:sz="4" w:space="0" w:color="auto"/>
            </w:tcBorders>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Өте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үлкен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шамада</w:t>
            </w:r>
            <w:proofErr w:type="spellEnd"/>
          </w:p>
        </w:tc>
      </w:tr>
      <w:tr w:rsidR="000D1749" w:rsidRPr="00B559EB" w:rsidTr="00D20845">
        <w:tc>
          <w:tcPr>
            <w:tcW w:w="1955"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Ақша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табысы</w:t>
            </w:r>
            <w:proofErr w:type="spellEnd"/>
          </w:p>
        </w:tc>
        <w:tc>
          <w:tcPr>
            <w:tcW w:w="1513" w:type="dxa"/>
          </w:tcPr>
          <w:p w:rsidR="000D1749" w:rsidRPr="00B559EB" w:rsidRDefault="000D1749" w:rsidP="000D1749">
            <w:pPr>
              <w:pStyle w:val="4"/>
              <w:jc w:val="both"/>
              <w:rPr>
                <w:rStyle w:val="a4"/>
                <w:rFonts w:ascii="Times New Roman" w:hAnsi="Times New Roman"/>
                <w:i w:val="0"/>
              </w:rPr>
            </w:pPr>
          </w:p>
        </w:tc>
        <w:tc>
          <w:tcPr>
            <w:tcW w:w="1583" w:type="dxa"/>
          </w:tcPr>
          <w:p w:rsidR="000D1749" w:rsidRPr="00B559EB" w:rsidRDefault="000D1749" w:rsidP="000D1749">
            <w:pPr>
              <w:pStyle w:val="4"/>
              <w:jc w:val="both"/>
              <w:rPr>
                <w:rStyle w:val="a4"/>
                <w:rFonts w:ascii="Times New Roman" w:hAnsi="Times New Roman"/>
                <w:i w:val="0"/>
              </w:rPr>
            </w:pPr>
          </w:p>
        </w:tc>
        <w:tc>
          <w:tcPr>
            <w:tcW w:w="1505" w:type="dxa"/>
          </w:tcPr>
          <w:p w:rsidR="000D1749" w:rsidRPr="00B559EB" w:rsidRDefault="000D1749" w:rsidP="000D1749">
            <w:pPr>
              <w:pStyle w:val="4"/>
              <w:jc w:val="both"/>
              <w:rPr>
                <w:rStyle w:val="a4"/>
                <w:rFonts w:ascii="Times New Roman" w:hAnsi="Times New Roman"/>
                <w:i w:val="0"/>
              </w:rPr>
            </w:pPr>
          </w:p>
        </w:tc>
        <w:tc>
          <w:tcPr>
            <w:tcW w:w="1548" w:type="dxa"/>
          </w:tcPr>
          <w:p w:rsidR="000D1749" w:rsidRPr="00B559EB" w:rsidRDefault="000D1749" w:rsidP="000D1749">
            <w:pPr>
              <w:pStyle w:val="4"/>
              <w:jc w:val="both"/>
              <w:rPr>
                <w:rStyle w:val="a4"/>
                <w:rFonts w:ascii="Times New Roman" w:hAnsi="Times New Roman"/>
                <w:i w:val="0"/>
              </w:rPr>
            </w:pPr>
          </w:p>
        </w:tc>
        <w:tc>
          <w:tcPr>
            <w:tcW w:w="1393" w:type="dxa"/>
          </w:tcPr>
          <w:p w:rsidR="000D1749" w:rsidRPr="00B559EB" w:rsidRDefault="000D1749" w:rsidP="000D1749">
            <w:pPr>
              <w:pStyle w:val="4"/>
              <w:jc w:val="both"/>
              <w:rPr>
                <w:rStyle w:val="a4"/>
                <w:rFonts w:ascii="Times New Roman" w:hAnsi="Times New Roman"/>
                <w:i w:val="0"/>
              </w:rPr>
            </w:pPr>
          </w:p>
        </w:tc>
      </w:tr>
      <w:tr w:rsidR="000D1749" w:rsidRPr="00B559EB" w:rsidTr="00D20845">
        <w:tc>
          <w:tcPr>
            <w:tcW w:w="1955"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Жұмыста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ілгерілеу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талпынысы</w:t>
            </w:r>
            <w:proofErr w:type="spellEnd"/>
          </w:p>
        </w:tc>
        <w:tc>
          <w:tcPr>
            <w:tcW w:w="1513" w:type="dxa"/>
          </w:tcPr>
          <w:p w:rsidR="000D1749" w:rsidRPr="00B559EB" w:rsidRDefault="000D1749" w:rsidP="000D1749">
            <w:pPr>
              <w:pStyle w:val="4"/>
              <w:jc w:val="both"/>
              <w:rPr>
                <w:rStyle w:val="a4"/>
                <w:rFonts w:ascii="Times New Roman" w:hAnsi="Times New Roman"/>
                <w:i w:val="0"/>
              </w:rPr>
            </w:pPr>
          </w:p>
        </w:tc>
        <w:tc>
          <w:tcPr>
            <w:tcW w:w="1583" w:type="dxa"/>
          </w:tcPr>
          <w:p w:rsidR="000D1749" w:rsidRPr="00B559EB" w:rsidRDefault="000D1749" w:rsidP="000D1749">
            <w:pPr>
              <w:pStyle w:val="4"/>
              <w:jc w:val="both"/>
              <w:rPr>
                <w:rStyle w:val="a4"/>
                <w:rFonts w:ascii="Times New Roman" w:hAnsi="Times New Roman"/>
                <w:i w:val="0"/>
              </w:rPr>
            </w:pPr>
          </w:p>
        </w:tc>
        <w:tc>
          <w:tcPr>
            <w:tcW w:w="1505" w:type="dxa"/>
          </w:tcPr>
          <w:p w:rsidR="000D1749" w:rsidRPr="00B559EB" w:rsidRDefault="000D1749" w:rsidP="000D1749">
            <w:pPr>
              <w:pStyle w:val="4"/>
              <w:jc w:val="both"/>
              <w:rPr>
                <w:rStyle w:val="a4"/>
                <w:rFonts w:ascii="Times New Roman" w:hAnsi="Times New Roman"/>
                <w:i w:val="0"/>
              </w:rPr>
            </w:pPr>
          </w:p>
        </w:tc>
        <w:tc>
          <w:tcPr>
            <w:tcW w:w="1548" w:type="dxa"/>
          </w:tcPr>
          <w:p w:rsidR="000D1749" w:rsidRPr="00B559EB" w:rsidRDefault="000D1749" w:rsidP="000D1749">
            <w:pPr>
              <w:pStyle w:val="4"/>
              <w:jc w:val="both"/>
              <w:rPr>
                <w:rStyle w:val="a4"/>
                <w:rFonts w:ascii="Times New Roman" w:hAnsi="Times New Roman"/>
                <w:i w:val="0"/>
              </w:rPr>
            </w:pPr>
          </w:p>
        </w:tc>
        <w:tc>
          <w:tcPr>
            <w:tcW w:w="1393" w:type="dxa"/>
          </w:tcPr>
          <w:p w:rsidR="000D1749" w:rsidRPr="00B559EB" w:rsidRDefault="000D1749" w:rsidP="000D1749">
            <w:pPr>
              <w:pStyle w:val="4"/>
              <w:jc w:val="both"/>
              <w:rPr>
                <w:rStyle w:val="a4"/>
                <w:rFonts w:ascii="Times New Roman" w:hAnsi="Times New Roman"/>
                <w:i w:val="0"/>
              </w:rPr>
            </w:pPr>
          </w:p>
        </w:tc>
      </w:tr>
      <w:tr w:rsidR="000D1749" w:rsidRPr="00B559EB" w:rsidTr="00D20845">
        <w:tc>
          <w:tcPr>
            <w:tcW w:w="1955" w:type="dxa"/>
          </w:tcPr>
          <w:p w:rsidR="000D1749" w:rsidRPr="00B559EB" w:rsidRDefault="000D1749" w:rsidP="000D1749">
            <w:pPr>
              <w:pStyle w:val="4"/>
              <w:jc w:val="both"/>
              <w:rPr>
                <w:rStyle w:val="a4"/>
                <w:rFonts w:ascii="Times New Roman" w:hAnsi="Times New Roman"/>
                <w:i w:val="0"/>
                <w:lang w:val="ru-RU"/>
              </w:rPr>
            </w:pPr>
            <w:proofErr w:type="spellStart"/>
            <w:r w:rsidRPr="00B559EB">
              <w:rPr>
                <w:rStyle w:val="a4"/>
                <w:rFonts w:ascii="Times New Roman" w:hAnsi="Times New Roman"/>
                <w:i w:val="0"/>
                <w:lang w:val="ru-RU"/>
              </w:rPr>
              <w:t>Басша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немесе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ұжым</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тарапынан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сынға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ұшырамау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талпынысы</w:t>
            </w:r>
            <w:proofErr w:type="spellEnd"/>
          </w:p>
        </w:tc>
        <w:tc>
          <w:tcPr>
            <w:tcW w:w="1513" w:type="dxa"/>
          </w:tcPr>
          <w:p w:rsidR="000D1749" w:rsidRPr="00B559EB" w:rsidRDefault="000D1749" w:rsidP="000D1749">
            <w:pPr>
              <w:pStyle w:val="4"/>
              <w:jc w:val="both"/>
              <w:rPr>
                <w:rStyle w:val="a4"/>
                <w:rFonts w:ascii="Times New Roman" w:hAnsi="Times New Roman"/>
                <w:i w:val="0"/>
                <w:lang w:val="ru-RU"/>
              </w:rPr>
            </w:pPr>
          </w:p>
        </w:tc>
        <w:tc>
          <w:tcPr>
            <w:tcW w:w="1583" w:type="dxa"/>
          </w:tcPr>
          <w:p w:rsidR="000D1749" w:rsidRPr="00B559EB" w:rsidRDefault="000D1749" w:rsidP="000D1749">
            <w:pPr>
              <w:pStyle w:val="4"/>
              <w:jc w:val="both"/>
              <w:rPr>
                <w:rStyle w:val="a4"/>
                <w:rFonts w:ascii="Times New Roman" w:hAnsi="Times New Roman"/>
                <w:i w:val="0"/>
                <w:lang w:val="ru-RU"/>
              </w:rPr>
            </w:pPr>
          </w:p>
        </w:tc>
        <w:tc>
          <w:tcPr>
            <w:tcW w:w="1505" w:type="dxa"/>
          </w:tcPr>
          <w:p w:rsidR="000D1749" w:rsidRPr="00B559EB" w:rsidRDefault="000D1749" w:rsidP="000D1749">
            <w:pPr>
              <w:pStyle w:val="4"/>
              <w:jc w:val="both"/>
              <w:rPr>
                <w:rStyle w:val="a4"/>
                <w:rFonts w:ascii="Times New Roman" w:hAnsi="Times New Roman"/>
                <w:i w:val="0"/>
                <w:lang w:val="ru-RU"/>
              </w:rPr>
            </w:pPr>
          </w:p>
        </w:tc>
        <w:tc>
          <w:tcPr>
            <w:tcW w:w="1548" w:type="dxa"/>
          </w:tcPr>
          <w:p w:rsidR="000D1749" w:rsidRPr="00B559EB" w:rsidRDefault="000D1749" w:rsidP="000D1749">
            <w:pPr>
              <w:pStyle w:val="4"/>
              <w:jc w:val="both"/>
              <w:rPr>
                <w:rStyle w:val="a4"/>
                <w:rFonts w:ascii="Times New Roman" w:hAnsi="Times New Roman"/>
                <w:i w:val="0"/>
                <w:lang w:val="ru-RU"/>
              </w:rPr>
            </w:pPr>
          </w:p>
        </w:tc>
        <w:tc>
          <w:tcPr>
            <w:tcW w:w="1393" w:type="dxa"/>
          </w:tcPr>
          <w:p w:rsidR="000D1749" w:rsidRPr="00B559EB" w:rsidRDefault="000D1749" w:rsidP="000D1749">
            <w:pPr>
              <w:pStyle w:val="4"/>
              <w:jc w:val="both"/>
              <w:rPr>
                <w:rStyle w:val="a4"/>
                <w:rFonts w:ascii="Times New Roman" w:hAnsi="Times New Roman"/>
                <w:i w:val="0"/>
                <w:lang w:val="ru-RU"/>
              </w:rPr>
            </w:pPr>
          </w:p>
        </w:tc>
      </w:tr>
      <w:tr w:rsidR="000D1749" w:rsidRPr="00B559EB" w:rsidTr="00D20845">
        <w:tc>
          <w:tcPr>
            <w:tcW w:w="1955" w:type="dxa"/>
          </w:tcPr>
          <w:p w:rsidR="000D1749" w:rsidRPr="00B559EB" w:rsidRDefault="000D1749" w:rsidP="000D1749">
            <w:pPr>
              <w:pStyle w:val="4"/>
              <w:jc w:val="both"/>
              <w:rPr>
                <w:rStyle w:val="a4"/>
                <w:rFonts w:ascii="Times New Roman" w:hAnsi="Times New Roman"/>
                <w:i w:val="0"/>
                <w:lang w:val="ru-RU"/>
              </w:rPr>
            </w:pPr>
            <w:proofErr w:type="spellStart"/>
            <w:r w:rsidRPr="00B559EB">
              <w:rPr>
                <w:rStyle w:val="a4"/>
                <w:rFonts w:ascii="Times New Roman" w:hAnsi="Times New Roman"/>
                <w:i w:val="0"/>
                <w:lang w:val="ru-RU"/>
              </w:rPr>
              <w:t>Ықтимал</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жазалар</w:t>
            </w:r>
            <w:proofErr w:type="spellEnd"/>
            <w:r w:rsidRPr="00B559EB">
              <w:rPr>
                <w:rStyle w:val="a4"/>
                <w:rFonts w:ascii="Times New Roman" w:hAnsi="Times New Roman"/>
                <w:i w:val="0"/>
                <w:lang w:val="ru-RU"/>
              </w:rPr>
              <w:t xml:space="preserve"> мен </w:t>
            </w:r>
            <w:proofErr w:type="spellStart"/>
            <w:r w:rsidRPr="00B559EB">
              <w:rPr>
                <w:rStyle w:val="a4"/>
                <w:rFonts w:ascii="Times New Roman" w:hAnsi="Times New Roman"/>
                <w:i w:val="0"/>
                <w:lang w:val="ru-RU"/>
              </w:rPr>
              <w:t>жағымсыз</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жағдайларға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ұшырамау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ниеті</w:t>
            </w:r>
            <w:proofErr w:type="spellEnd"/>
          </w:p>
        </w:tc>
        <w:tc>
          <w:tcPr>
            <w:tcW w:w="1513" w:type="dxa"/>
          </w:tcPr>
          <w:p w:rsidR="000D1749" w:rsidRPr="00B559EB" w:rsidRDefault="000D1749" w:rsidP="000D1749">
            <w:pPr>
              <w:pStyle w:val="4"/>
              <w:jc w:val="both"/>
              <w:rPr>
                <w:rStyle w:val="a4"/>
                <w:rFonts w:ascii="Times New Roman" w:hAnsi="Times New Roman"/>
                <w:i w:val="0"/>
                <w:lang w:val="ru-RU"/>
              </w:rPr>
            </w:pPr>
          </w:p>
        </w:tc>
        <w:tc>
          <w:tcPr>
            <w:tcW w:w="1583" w:type="dxa"/>
          </w:tcPr>
          <w:p w:rsidR="000D1749" w:rsidRPr="00B559EB" w:rsidRDefault="000D1749" w:rsidP="000D1749">
            <w:pPr>
              <w:pStyle w:val="4"/>
              <w:jc w:val="both"/>
              <w:rPr>
                <w:rStyle w:val="a4"/>
                <w:rFonts w:ascii="Times New Roman" w:hAnsi="Times New Roman"/>
                <w:i w:val="0"/>
                <w:lang w:val="ru-RU"/>
              </w:rPr>
            </w:pPr>
          </w:p>
        </w:tc>
        <w:tc>
          <w:tcPr>
            <w:tcW w:w="1505" w:type="dxa"/>
          </w:tcPr>
          <w:p w:rsidR="000D1749" w:rsidRPr="00B559EB" w:rsidRDefault="000D1749" w:rsidP="000D1749">
            <w:pPr>
              <w:pStyle w:val="4"/>
              <w:jc w:val="both"/>
              <w:rPr>
                <w:rStyle w:val="a4"/>
                <w:rFonts w:ascii="Times New Roman" w:hAnsi="Times New Roman"/>
                <w:i w:val="0"/>
                <w:lang w:val="ru-RU"/>
              </w:rPr>
            </w:pPr>
          </w:p>
        </w:tc>
        <w:tc>
          <w:tcPr>
            <w:tcW w:w="1548" w:type="dxa"/>
          </w:tcPr>
          <w:p w:rsidR="000D1749" w:rsidRPr="00B559EB" w:rsidRDefault="000D1749" w:rsidP="000D1749">
            <w:pPr>
              <w:pStyle w:val="4"/>
              <w:jc w:val="both"/>
              <w:rPr>
                <w:rStyle w:val="a4"/>
                <w:rFonts w:ascii="Times New Roman" w:hAnsi="Times New Roman"/>
                <w:i w:val="0"/>
                <w:lang w:val="ru-RU"/>
              </w:rPr>
            </w:pPr>
          </w:p>
        </w:tc>
        <w:tc>
          <w:tcPr>
            <w:tcW w:w="1393" w:type="dxa"/>
          </w:tcPr>
          <w:p w:rsidR="000D1749" w:rsidRPr="00B559EB" w:rsidRDefault="000D1749" w:rsidP="000D1749">
            <w:pPr>
              <w:pStyle w:val="4"/>
              <w:jc w:val="both"/>
              <w:rPr>
                <w:rStyle w:val="a4"/>
                <w:rFonts w:ascii="Times New Roman" w:hAnsi="Times New Roman"/>
                <w:i w:val="0"/>
                <w:lang w:val="ru-RU"/>
              </w:rPr>
            </w:pPr>
          </w:p>
        </w:tc>
      </w:tr>
      <w:tr w:rsidR="000D1749" w:rsidRPr="00B559EB" w:rsidTr="00D20845">
        <w:tc>
          <w:tcPr>
            <w:tcW w:w="1955" w:type="dxa"/>
          </w:tcPr>
          <w:p w:rsidR="000D1749" w:rsidRPr="00B559EB" w:rsidRDefault="000D1749" w:rsidP="000D1749">
            <w:pPr>
              <w:pStyle w:val="4"/>
              <w:jc w:val="both"/>
              <w:rPr>
                <w:rStyle w:val="a4"/>
                <w:rFonts w:ascii="Times New Roman" w:hAnsi="Times New Roman"/>
                <w:i w:val="0"/>
                <w:lang w:val="ru-RU"/>
              </w:rPr>
            </w:pPr>
            <w:proofErr w:type="spellStart"/>
            <w:r w:rsidRPr="00B559EB">
              <w:rPr>
                <w:rStyle w:val="a4"/>
                <w:rFonts w:ascii="Times New Roman" w:hAnsi="Times New Roman"/>
                <w:i w:val="0"/>
                <w:lang w:val="ru-RU"/>
              </w:rPr>
              <w:t>Әлеуметтік</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бедел</w:t>
            </w:r>
            <w:proofErr w:type="spellEnd"/>
            <w:r w:rsidRPr="00B559EB">
              <w:rPr>
                <w:rStyle w:val="a4"/>
                <w:rFonts w:ascii="Times New Roman" w:hAnsi="Times New Roman"/>
                <w:i w:val="0"/>
                <w:lang w:val="ru-RU"/>
              </w:rPr>
              <w:t xml:space="preserve"> мен </w:t>
            </w:r>
            <w:proofErr w:type="spellStart"/>
            <w:r w:rsidRPr="00B559EB">
              <w:rPr>
                <w:rStyle w:val="a4"/>
                <w:rFonts w:ascii="Times New Roman" w:hAnsi="Times New Roman"/>
                <w:i w:val="0"/>
                <w:lang w:val="ru-RU"/>
              </w:rPr>
              <w:t>басқалар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тарапынан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сыйлы</w:t>
            </w:r>
            <w:proofErr w:type="spellEnd"/>
            <w:r w:rsidRPr="00B559EB">
              <w:rPr>
                <w:rStyle w:val="a4"/>
                <w:rFonts w:ascii="Times New Roman" w:hAnsi="Times New Roman"/>
                <w:i w:val="0"/>
                <w:lang w:val="ru-RU"/>
              </w:rPr>
              <w:t xml:space="preserve"> болу </w:t>
            </w:r>
            <w:proofErr w:type="spellStart"/>
            <w:r w:rsidRPr="00B559EB">
              <w:rPr>
                <w:rStyle w:val="a4"/>
                <w:rFonts w:ascii="Times New Roman" w:hAnsi="Times New Roman"/>
                <w:i w:val="0"/>
                <w:lang w:val="ru-RU"/>
              </w:rPr>
              <w:t>қажеттілігі</w:t>
            </w:r>
            <w:proofErr w:type="spellEnd"/>
          </w:p>
        </w:tc>
        <w:tc>
          <w:tcPr>
            <w:tcW w:w="1513" w:type="dxa"/>
          </w:tcPr>
          <w:p w:rsidR="000D1749" w:rsidRPr="00B559EB" w:rsidRDefault="000D1749" w:rsidP="000D1749">
            <w:pPr>
              <w:pStyle w:val="4"/>
              <w:jc w:val="both"/>
              <w:rPr>
                <w:rStyle w:val="a4"/>
                <w:rFonts w:ascii="Times New Roman" w:hAnsi="Times New Roman"/>
                <w:i w:val="0"/>
                <w:lang w:val="ru-RU"/>
              </w:rPr>
            </w:pPr>
          </w:p>
        </w:tc>
        <w:tc>
          <w:tcPr>
            <w:tcW w:w="1583" w:type="dxa"/>
          </w:tcPr>
          <w:p w:rsidR="000D1749" w:rsidRPr="00B559EB" w:rsidRDefault="000D1749" w:rsidP="000D1749">
            <w:pPr>
              <w:pStyle w:val="4"/>
              <w:jc w:val="both"/>
              <w:rPr>
                <w:rStyle w:val="a4"/>
                <w:rFonts w:ascii="Times New Roman" w:hAnsi="Times New Roman"/>
                <w:i w:val="0"/>
                <w:lang w:val="ru-RU"/>
              </w:rPr>
            </w:pPr>
          </w:p>
        </w:tc>
        <w:tc>
          <w:tcPr>
            <w:tcW w:w="1505" w:type="dxa"/>
          </w:tcPr>
          <w:p w:rsidR="000D1749" w:rsidRPr="00B559EB" w:rsidRDefault="000D1749" w:rsidP="000D1749">
            <w:pPr>
              <w:pStyle w:val="4"/>
              <w:jc w:val="both"/>
              <w:rPr>
                <w:rStyle w:val="a4"/>
                <w:rFonts w:ascii="Times New Roman" w:hAnsi="Times New Roman"/>
                <w:i w:val="0"/>
                <w:lang w:val="ru-RU"/>
              </w:rPr>
            </w:pPr>
          </w:p>
        </w:tc>
        <w:tc>
          <w:tcPr>
            <w:tcW w:w="1548" w:type="dxa"/>
          </w:tcPr>
          <w:p w:rsidR="000D1749" w:rsidRPr="00B559EB" w:rsidRDefault="000D1749" w:rsidP="000D1749">
            <w:pPr>
              <w:pStyle w:val="4"/>
              <w:jc w:val="both"/>
              <w:rPr>
                <w:rStyle w:val="a4"/>
                <w:rFonts w:ascii="Times New Roman" w:hAnsi="Times New Roman"/>
                <w:i w:val="0"/>
                <w:lang w:val="ru-RU"/>
              </w:rPr>
            </w:pPr>
          </w:p>
        </w:tc>
        <w:tc>
          <w:tcPr>
            <w:tcW w:w="1393" w:type="dxa"/>
          </w:tcPr>
          <w:p w:rsidR="000D1749" w:rsidRPr="00B559EB" w:rsidRDefault="000D1749" w:rsidP="000D1749">
            <w:pPr>
              <w:pStyle w:val="4"/>
              <w:jc w:val="both"/>
              <w:rPr>
                <w:rStyle w:val="a4"/>
                <w:rFonts w:ascii="Times New Roman" w:hAnsi="Times New Roman"/>
                <w:i w:val="0"/>
                <w:lang w:val="ru-RU"/>
              </w:rPr>
            </w:pPr>
          </w:p>
        </w:tc>
      </w:tr>
      <w:tr w:rsidR="000D1749" w:rsidRPr="00B559EB" w:rsidTr="00D20845">
        <w:tc>
          <w:tcPr>
            <w:tcW w:w="1955" w:type="dxa"/>
          </w:tcPr>
          <w:p w:rsidR="000D1749" w:rsidRPr="00B559EB" w:rsidRDefault="000D1749" w:rsidP="000D1749">
            <w:pPr>
              <w:pStyle w:val="4"/>
              <w:jc w:val="both"/>
              <w:rPr>
                <w:rStyle w:val="a4"/>
                <w:rFonts w:ascii="Times New Roman" w:hAnsi="Times New Roman"/>
                <w:i w:val="0"/>
                <w:lang w:val="ru-RU"/>
              </w:rPr>
            </w:pPr>
            <w:proofErr w:type="spellStart"/>
            <w:r w:rsidRPr="00B559EB">
              <w:rPr>
                <w:rStyle w:val="a4"/>
                <w:rFonts w:ascii="Times New Roman" w:hAnsi="Times New Roman"/>
                <w:i w:val="0"/>
                <w:lang w:val="ru-RU"/>
              </w:rPr>
              <w:t>Үдерістен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немесе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жұмыс</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нәтижесінен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қанағаттану</w:t>
            </w:r>
            <w:proofErr w:type="spellEnd"/>
          </w:p>
        </w:tc>
        <w:tc>
          <w:tcPr>
            <w:tcW w:w="1513" w:type="dxa"/>
          </w:tcPr>
          <w:p w:rsidR="000D1749" w:rsidRPr="00B559EB" w:rsidRDefault="000D1749" w:rsidP="000D1749">
            <w:pPr>
              <w:pStyle w:val="4"/>
              <w:jc w:val="both"/>
              <w:rPr>
                <w:rStyle w:val="a4"/>
                <w:rFonts w:ascii="Times New Roman" w:hAnsi="Times New Roman"/>
                <w:i w:val="0"/>
                <w:lang w:val="ru-RU"/>
              </w:rPr>
            </w:pPr>
          </w:p>
        </w:tc>
        <w:tc>
          <w:tcPr>
            <w:tcW w:w="1583" w:type="dxa"/>
          </w:tcPr>
          <w:p w:rsidR="000D1749" w:rsidRPr="00B559EB" w:rsidRDefault="000D1749" w:rsidP="000D1749">
            <w:pPr>
              <w:pStyle w:val="4"/>
              <w:jc w:val="both"/>
              <w:rPr>
                <w:rStyle w:val="a4"/>
                <w:rFonts w:ascii="Times New Roman" w:hAnsi="Times New Roman"/>
                <w:i w:val="0"/>
                <w:lang w:val="ru-RU"/>
              </w:rPr>
            </w:pPr>
          </w:p>
        </w:tc>
        <w:tc>
          <w:tcPr>
            <w:tcW w:w="1505" w:type="dxa"/>
          </w:tcPr>
          <w:p w:rsidR="000D1749" w:rsidRPr="00B559EB" w:rsidRDefault="000D1749" w:rsidP="000D1749">
            <w:pPr>
              <w:pStyle w:val="4"/>
              <w:jc w:val="both"/>
              <w:rPr>
                <w:rStyle w:val="a4"/>
                <w:rFonts w:ascii="Times New Roman" w:hAnsi="Times New Roman"/>
                <w:i w:val="0"/>
                <w:lang w:val="ru-RU"/>
              </w:rPr>
            </w:pPr>
          </w:p>
        </w:tc>
        <w:tc>
          <w:tcPr>
            <w:tcW w:w="1548" w:type="dxa"/>
          </w:tcPr>
          <w:p w:rsidR="000D1749" w:rsidRPr="00B559EB" w:rsidRDefault="000D1749" w:rsidP="000D1749">
            <w:pPr>
              <w:pStyle w:val="4"/>
              <w:jc w:val="both"/>
              <w:rPr>
                <w:rStyle w:val="a4"/>
                <w:rFonts w:ascii="Times New Roman" w:hAnsi="Times New Roman"/>
                <w:i w:val="0"/>
                <w:lang w:val="ru-RU"/>
              </w:rPr>
            </w:pPr>
          </w:p>
        </w:tc>
        <w:tc>
          <w:tcPr>
            <w:tcW w:w="1393" w:type="dxa"/>
          </w:tcPr>
          <w:p w:rsidR="000D1749" w:rsidRPr="00B559EB" w:rsidRDefault="000D1749" w:rsidP="000D1749">
            <w:pPr>
              <w:pStyle w:val="4"/>
              <w:jc w:val="both"/>
              <w:rPr>
                <w:rStyle w:val="a4"/>
                <w:rFonts w:ascii="Times New Roman" w:hAnsi="Times New Roman"/>
                <w:i w:val="0"/>
                <w:lang w:val="ru-RU"/>
              </w:rPr>
            </w:pPr>
          </w:p>
        </w:tc>
      </w:tr>
      <w:tr w:rsidR="000D1749" w:rsidRPr="00B559EB" w:rsidTr="00D20845">
        <w:tc>
          <w:tcPr>
            <w:tcW w:w="1955" w:type="dxa"/>
          </w:tcPr>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Осы </w:t>
            </w:r>
            <w:proofErr w:type="spellStart"/>
            <w:r w:rsidRPr="00B559EB">
              <w:rPr>
                <w:rStyle w:val="a4"/>
                <w:rFonts w:ascii="Times New Roman" w:hAnsi="Times New Roman"/>
                <w:i w:val="0"/>
                <w:lang w:val="ru-RU"/>
              </w:rPr>
              <w:t>іс-әрекетте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өзін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толығымен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көресту</w:t>
            </w:r>
            <w:proofErr w:type="spellEnd"/>
          </w:p>
        </w:tc>
        <w:tc>
          <w:tcPr>
            <w:tcW w:w="1513" w:type="dxa"/>
          </w:tcPr>
          <w:p w:rsidR="000D1749" w:rsidRPr="00B559EB" w:rsidRDefault="000D1749" w:rsidP="000D1749">
            <w:pPr>
              <w:pStyle w:val="4"/>
              <w:jc w:val="both"/>
              <w:rPr>
                <w:rStyle w:val="a4"/>
                <w:rFonts w:ascii="Times New Roman" w:hAnsi="Times New Roman"/>
                <w:i w:val="0"/>
                <w:lang w:val="ru-RU"/>
              </w:rPr>
            </w:pPr>
          </w:p>
        </w:tc>
        <w:tc>
          <w:tcPr>
            <w:tcW w:w="1583" w:type="dxa"/>
          </w:tcPr>
          <w:p w:rsidR="000D1749" w:rsidRPr="00B559EB" w:rsidRDefault="000D1749" w:rsidP="000D1749">
            <w:pPr>
              <w:pStyle w:val="4"/>
              <w:jc w:val="both"/>
              <w:rPr>
                <w:rStyle w:val="a4"/>
                <w:rFonts w:ascii="Times New Roman" w:hAnsi="Times New Roman"/>
                <w:i w:val="0"/>
                <w:lang w:val="ru-RU"/>
              </w:rPr>
            </w:pPr>
          </w:p>
        </w:tc>
        <w:tc>
          <w:tcPr>
            <w:tcW w:w="1505" w:type="dxa"/>
          </w:tcPr>
          <w:p w:rsidR="000D1749" w:rsidRPr="00B559EB" w:rsidRDefault="000D1749" w:rsidP="000D1749">
            <w:pPr>
              <w:pStyle w:val="4"/>
              <w:jc w:val="both"/>
              <w:rPr>
                <w:rStyle w:val="a4"/>
                <w:rFonts w:ascii="Times New Roman" w:hAnsi="Times New Roman"/>
                <w:i w:val="0"/>
                <w:lang w:val="ru-RU"/>
              </w:rPr>
            </w:pPr>
          </w:p>
        </w:tc>
        <w:tc>
          <w:tcPr>
            <w:tcW w:w="1548" w:type="dxa"/>
          </w:tcPr>
          <w:p w:rsidR="000D1749" w:rsidRPr="00B559EB" w:rsidRDefault="000D1749" w:rsidP="000D1749">
            <w:pPr>
              <w:pStyle w:val="4"/>
              <w:jc w:val="both"/>
              <w:rPr>
                <w:rStyle w:val="a4"/>
                <w:rFonts w:ascii="Times New Roman" w:hAnsi="Times New Roman"/>
                <w:i w:val="0"/>
                <w:lang w:val="ru-RU"/>
              </w:rPr>
            </w:pPr>
          </w:p>
        </w:tc>
        <w:tc>
          <w:tcPr>
            <w:tcW w:w="1393" w:type="dxa"/>
          </w:tcPr>
          <w:p w:rsidR="000D1749" w:rsidRPr="00B559EB" w:rsidRDefault="000D1749" w:rsidP="000D1749">
            <w:pPr>
              <w:pStyle w:val="4"/>
              <w:jc w:val="both"/>
              <w:rPr>
                <w:rStyle w:val="a4"/>
                <w:rFonts w:ascii="Times New Roman" w:hAnsi="Times New Roman"/>
                <w:i w:val="0"/>
                <w:lang w:val="ru-RU"/>
              </w:rPr>
            </w:pPr>
          </w:p>
        </w:tc>
      </w:tr>
    </w:tbl>
    <w:p w:rsidR="000D1749" w:rsidRPr="00B559EB" w:rsidRDefault="000D1749" w:rsidP="000D1749">
      <w:pPr>
        <w:pStyle w:val="4"/>
        <w:jc w:val="both"/>
        <w:rPr>
          <w:rStyle w:val="a4"/>
          <w:rFonts w:ascii="Times New Roman" w:hAnsi="Times New Roman"/>
          <w:i w:val="0"/>
          <w:lang w:val="ru-RU"/>
        </w:rPr>
      </w:pPr>
    </w:p>
    <w:p w:rsidR="000D1749" w:rsidRPr="00B559EB" w:rsidRDefault="000D1749" w:rsidP="000D1749">
      <w:pPr>
        <w:pStyle w:val="4"/>
        <w:jc w:val="both"/>
        <w:rPr>
          <w:rStyle w:val="a4"/>
          <w:rFonts w:ascii="Times New Roman" w:hAnsi="Times New Roman"/>
          <w:i w:val="0"/>
          <w:lang w:val="ru-RU"/>
        </w:rPr>
      </w:pPr>
      <w:proofErr w:type="spellStart"/>
      <w:r w:rsidRPr="00B559EB">
        <w:rPr>
          <w:rStyle w:val="a4"/>
          <w:rFonts w:ascii="Times New Roman" w:hAnsi="Times New Roman"/>
          <w:i w:val="0"/>
          <w:lang w:val="ru-RU"/>
        </w:rPr>
        <w:t>Нәтижелерді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өңдеу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Ішкі</w:t>
      </w:r>
      <w:proofErr w:type="spellEnd"/>
      <w:r w:rsidRPr="00B559EB">
        <w:rPr>
          <w:rStyle w:val="a4"/>
          <w:rFonts w:ascii="Times New Roman" w:hAnsi="Times New Roman"/>
          <w:i w:val="0"/>
          <w:lang w:val="ru-RU"/>
        </w:rPr>
        <w:t xml:space="preserve"> мотивация (ІМ) </w:t>
      </w:r>
      <w:proofErr w:type="spellStart"/>
      <w:r w:rsidRPr="00B559EB">
        <w:rPr>
          <w:rStyle w:val="a4"/>
          <w:rFonts w:ascii="Times New Roman" w:hAnsi="Times New Roman"/>
          <w:i w:val="0"/>
          <w:lang w:val="ru-RU"/>
        </w:rPr>
        <w:t>және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сыртқы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оң</w:t>
      </w:r>
      <w:proofErr w:type="spellEnd"/>
      <w:r w:rsidRPr="00B559EB">
        <w:rPr>
          <w:rStyle w:val="a4"/>
          <w:rFonts w:ascii="Times New Roman" w:hAnsi="Times New Roman"/>
          <w:i w:val="0"/>
          <w:lang w:val="ru-RU"/>
        </w:rPr>
        <w:t xml:space="preserve"> (СОМ) </w:t>
      </w:r>
      <w:proofErr w:type="spellStart"/>
      <w:r w:rsidRPr="00B559EB">
        <w:rPr>
          <w:rStyle w:val="a4"/>
          <w:rFonts w:ascii="Times New Roman" w:hAnsi="Times New Roman"/>
          <w:i w:val="0"/>
          <w:lang w:val="ru-RU"/>
        </w:rPr>
        <w:t>және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сыртқы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теріс</w:t>
      </w:r>
      <w:proofErr w:type="spellEnd"/>
      <w:r w:rsidRPr="00B559EB">
        <w:rPr>
          <w:rStyle w:val="a4"/>
          <w:rFonts w:ascii="Times New Roman" w:hAnsi="Times New Roman"/>
          <w:i w:val="0"/>
          <w:lang w:val="ru-RU"/>
        </w:rPr>
        <w:t xml:space="preserve"> (СТМ) </w:t>
      </w:r>
      <w:proofErr w:type="spellStart"/>
      <w:r w:rsidRPr="00B559EB">
        <w:rPr>
          <w:rStyle w:val="a4"/>
          <w:rFonts w:ascii="Times New Roman" w:hAnsi="Times New Roman"/>
          <w:i w:val="0"/>
          <w:lang w:val="ru-RU"/>
        </w:rPr>
        <w:t>мотивациялар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келесі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түйінді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мәнге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сәйкес</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көрсеткіштер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есептеледі</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ІМ</w:t>
      </w:r>
      <w:proofErr w:type="gramStart"/>
      <w:r w:rsidRPr="00B559EB">
        <w:rPr>
          <w:rStyle w:val="a4"/>
          <w:rFonts w:ascii="Times New Roman" w:hAnsi="Times New Roman"/>
          <w:i w:val="0"/>
          <w:lang w:val="ru-RU"/>
        </w:rPr>
        <w:t>=(</w:t>
      </w:r>
      <w:proofErr w:type="gramEnd"/>
      <w:r w:rsidRPr="00B559EB">
        <w:rPr>
          <w:rStyle w:val="a4"/>
          <w:rFonts w:ascii="Times New Roman" w:hAnsi="Times New Roman"/>
          <w:i w:val="0"/>
          <w:lang w:val="ru-RU"/>
        </w:rPr>
        <w:t xml:space="preserve">6 </w:t>
      </w:r>
      <w:proofErr w:type="spellStart"/>
      <w:r w:rsidRPr="00B559EB">
        <w:rPr>
          <w:rStyle w:val="a4"/>
          <w:rFonts w:ascii="Times New Roman" w:hAnsi="Times New Roman"/>
          <w:i w:val="0"/>
          <w:lang w:val="ru-RU"/>
        </w:rPr>
        <w:t>баған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бағасы</w:t>
      </w:r>
      <w:proofErr w:type="spellEnd"/>
      <w:r w:rsidRPr="00B559EB">
        <w:rPr>
          <w:rStyle w:val="a4"/>
          <w:rFonts w:ascii="Times New Roman" w:hAnsi="Times New Roman"/>
          <w:i w:val="0"/>
          <w:lang w:val="ru-RU"/>
        </w:rPr>
        <w:t xml:space="preserve"> +7 </w:t>
      </w:r>
      <w:proofErr w:type="spellStart"/>
      <w:r w:rsidRPr="00B559EB">
        <w:rPr>
          <w:rStyle w:val="a4"/>
          <w:rFonts w:ascii="Times New Roman" w:hAnsi="Times New Roman"/>
          <w:i w:val="0"/>
          <w:lang w:val="ru-RU"/>
        </w:rPr>
        <w:t>баған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баға</w:t>
      </w:r>
      <w:proofErr w:type="spellEnd"/>
      <w:r w:rsidRPr="00B559EB">
        <w:rPr>
          <w:rStyle w:val="a4"/>
          <w:rFonts w:ascii="Times New Roman" w:hAnsi="Times New Roman"/>
          <w:i w:val="0"/>
          <w:lang w:val="ru-RU"/>
        </w:rPr>
        <w:t>)/2;</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СОМ</w:t>
      </w:r>
      <w:proofErr w:type="gramStart"/>
      <w:r w:rsidRPr="00B559EB">
        <w:rPr>
          <w:rStyle w:val="a4"/>
          <w:rFonts w:ascii="Times New Roman" w:hAnsi="Times New Roman"/>
          <w:i w:val="0"/>
          <w:lang w:val="ru-RU"/>
        </w:rPr>
        <w:t>=(</w:t>
      </w:r>
      <w:proofErr w:type="gramEnd"/>
      <w:r w:rsidRPr="00B559EB">
        <w:rPr>
          <w:rStyle w:val="a4"/>
          <w:rFonts w:ascii="Times New Roman" w:hAnsi="Times New Roman"/>
          <w:i w:val="0"/>
          <w:lang w:val="ru-RU"/>
        </w:rPr>
        <w:t xml:space="preserve">1 </w:t>
      </w:r>
      <w:proofErr w:type="spellStart"/>
      <w:r w:rsidRPr="00B559EB">
        <w:rPr>
          <w:rStyle w:val="a4"/>
          <w:rFonts w:ascii="Times New Roman" w:hAnsi="Times New Roman"/>
          <w:i w:val="0"/>
          <w:lang w:val="ru-RU"/>
        </w:rPr>
        <w:t>баған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бағасы</w:t>
      </w:r>
      <w:proofErr w:type="spellEnd"/>
      <w:r w:rsidRPr="00B559EB">
        <w:rPr>
          <w:rStyle w:val="a4"/>
          <w:rFonts w:ascii="Times New Roman" w:hAnsi="Times New Roman"/>
          <w:i w:val="0"/>
          <w:lang w:val="ru-RU"/>
        </w:rPr>
        <w:t xml:space="preserve"> +2 </w:t>
      </w:r>
      <w:proofErr w:type="spellStart"/>
      <w:r w:rsidRPr="00B559EB">
        <w:rPr>
          <w:rStyle w:val="a4"/>
          <w:rFonts w:ascii="Times New Roman" w:hAnsi="Times New Roman"/>
          <w:i w:val="0"/>
          <w:lang w:val="ru-RU"/>
        </w:rPr>
        <w:t>баған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баға</w:t>
      </w:r>
      <w:proofErr w:type="spellEnd"/>
      <w:r w:rsidRPr="00B559EB">
        <w:rPr>
          <w:rStyle w:val="a4"/>
          <w:rFonts w:ascii="Times New Roman" w:hAnsi="Times New Roman"/>
          <w:i w:val="0"/>
          <w:lang w:val="ru-RU"/>
        </w:rPr>
        <w:t xml:space="preserve"> + 5 </w:t>
      </w:r>
      <w:proofErr w:type="spellStart"/>
      <w:r w:rsidRPr="00B559EB">
        <w:rPr>
          <w:rStyle w:val="a4"/>
          <w:rFonts w:ascii="Times New Roman" w:hAnsi="Times New Roman"/>
          <w:i w:val="0"/>
          <w:lang w:val="ru-RU"/>
        </w:rPr>
        <w:t>баған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бағасы</w:t>
      </w:r>
      <w:proofErr w:type="spellEnd"/>
      <w:r w:rsidRPr="00B559EB">
        <w:rPr>
          <w:rStyle w:val="a4"/>
          <w:rFonts w:ascii="Times New Roman" w:hAnsi="Times New Roman"/>
          <w:i w:val="0"/>
          <w:lang w:val="ru-RU"/>
        </w:rPr>
        <w:t>)/3;</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СТМ</w:t>
      </w:r>
      <w:proofErr w:type="gramStart"/>
      <w:r w:rsidRPr="00B559EB">
        <w:rPr>
          <w:rStyle w:val="a4"/>
          <w:rFonts w:ascii="Times New Roman" w:hAnsi="Times New Roman"/>
          <w:i w:val="0"/>
          <w:lang w:val="ru-RU"/>
        </w:rPr>
        <w:t>=(</w:t>
      </w:r>
      <w:proofErr w:type="gramEnd"/>
      <w:r w:rsidRPr="00B559EB">
        <w:rPr>
          <w:rStyle w:val="a4"/>
          <w:rFonts w:ascii="Times New Roman" w:hAnsi="Times New Roman"/>
          <w:i w:val="0"/>
          <w:lang w:val="ru-RU"/>
        </w:rPr>
        <w:t xml:space="preserve">3 </w:t>
      </w:r>
      <w:proofErr w:type="spellStart"/>
      <w:r w:rsidRPr="00B559EB">
        <w:rPr>
          <w:rStyle w:val="a4"/>
          <w:rFonts w:ascii="Times New Roman" w:hAnsi="Times New Roman"/>
          <w:i w:val="0"/>
          <w:lang w:val="ru-RU"/>
        </w:rPr>
        <w:t>баған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бағасы</w:t>
      </w:r>
      <w:proofErr w:type="spellEnd"/>
      <w:r w:rsidRPr="00B559EB">
        <w:rPr>
          <w:rStyle w:val="a4"/>
          <w:rFonts w:ascii="Times New Roman" w:hAnsi="Times New Roman"/>
          <w:i w:val="0"/>
          <w:lang w:val="ru-RU"/>
        </w:rPr>
        <w:t xml:space="preserve"> +4 </w:t>
      </w:r>
      <w:proofErr w:type="spellStart"/>
      <w:r w:rsidRPr="00B559EB">
        <w:rPr>
          <w:rStyle w:val="a4"/>
          <w:rFonts w:ascii="Times New Roman" w:hAnsi="Times New Roman"/>
          <w:i w:val="0"/>
          <w:lang w:val="ru-RU"/>
        </w:rPr>
        <w:t>баған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бағасы</w:t>
      </w:r>
      <w:proofErr w:type="spellEnd"/>
      <w:r w:rsidRPr="00B559EB">
        <w:rPr>
          <w:rStyle w:val="a4"/>
          <w:rFonts w:ascii="Times New Roman" w:hAnsi="Times New Roman"/>
          <w:i w:val="0"/>
          <w:lang w:val="ru-RU"/>
        </w:rPr>
        <w:t>)/2;</w:t>
      </w:r>
    </w:p>
    <w:p w:rsidR="000D1749" w:rsidRPr="00B559EB" w:rsidRDefault="000D1749" w:rsidP="000D1749">
      <w:pPr>
        <w:pStyle w:val="4"/>
        <w:jc w:val="both"/>
        <w:rPr>
          <w:rStyle w:val="a4"/>
          <w:rFonts w:ascii="Times New Roman" w:hAnsi="Times New Roman"/>
          <w:i w:val="0"/>
          <w:lang w:val="ru-RU"/>
        </w:rPr>
      </w:pPr>
      <w:proofErr w:type="spellStart"/>
      <w:r w:rsidRPr="00B559EB">
        <w:rPr>
          <w:rStyle w:val="a4"/>
          <w:rFonts w:ascii="Times New Roman" w:hAnsi="Times New Roman"/>
          <w:i w:val="0"/>
          <w:lang w:val="ru-RU"/>
        </w:rPr>
        <w:t>Мотивацияның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әрбір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типінің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көрсеткіштермен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көрінуі</w:t>
      </w:r>
      <w:proofErr w:type="spellEnd"/>
      <w:r w:rsidRPr="00B559EB">
        <w:rPr>
          <w:rStyle w:val="a4"/>
          <w:rFonts w:ascii="Times New Roman" w:hAnsi="Times New Roman"/>
          <w:i w:val="0"/>
          <w:lang w:val="ru-RU"/>
        </w:rPr>
        <w:t xml:space="preserve"> 1-ден 5-ке </w:t>
      </w:r>
      <w:proofErr w:type="spellStart"/>
      <w:r w:rsidRPr="00B559EB">
        <w:rPr>
          <w:rStyle w:val="a4"/>
          <w:rFonts w:ascii="Times New Roman" w:hAnsi="Times New Roman"/>
          <w:i w:val="0"/>
          <w:lang w:val="ru-RU"/>
        </w:rPr>
        <w:t>дейінгі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сандар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аралығында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болады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соның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ішінде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бөлшек</w:t>
      </w:r>
      <w:proofErr w:type="spellEnd"/>
      <w:r w:rsidRPr="00B559EB">
        <w:rPr>
          <w:rStyle w:val="a4"/>
          <w:rFonts w:ascii="Times New Roman" w:hAnsi="Times New Roman"/>
          <w:i w:val="0"/>
          <w:lang w:val="ru-RU"/>
        </w:rPr>
        <w:t xml:space="preserve"> сан </w:t>
      </w:r>
      <w:proofErr w:type="spellStart"/>
      <w:r w:rsidRPr="00B559EB">
        <w:rPr>
          <w:rStyle w:val="a4"/>
          <w:rFonts w:ascii="Times New Roman" w:hAnsi="Times New Roman"/>
          <w:i w:val="0"/>
          <w:lang w:val="ru-RU"/>
        </w:rPr>
        <w:t>болуы</w:t>
      </w:r>
      <w:proofErr w:type="spellEnd"/>
      <w:r w:rsidRPr="00B559EB">
        <w:rPr>
          <w:rStyle w:val="a4"/>
          <w:rFonts w:ascii="Times New Roman" w:hAnsi="Times New Roman"/>
          <w:i w:val="0"/>
          <w:lang w:val="ru-RU"/>
        </w:rPr>
        <w:t xml:space="preserve"> да </w:t>
      </w:r>
      <w:proofErr w:type="spellStart"/>
      <w:r w:rsidRPr="00B559EB">
        <w:rPr>
          <w:rStyle w:val="a4"/>
          <w:rFonts w:ascii="Times New Roman" w:hAnsi="Times New Roman"/>
          <w:i w:val="0"/>
          <w:lang w:val="ru-RU"/>
        </w:rPr>
        <w:t>мүмкін</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proofErr w:type="spellStart"/>
      <w:r w:rsidRPr="00B559EB">
        <w:rPr>
          <w:rStyle w:val="a4"/>
          <w:rFonts w:ascii="Times New Roman" w:hAnsi="Times New Roman"/>
          <w:i w:val="0"/>
          <w:lang w:val="ru-RU"/>
        </w:rPr>
        <w:lastRenderedPageBreak/>
        <w:t>Нәтижелердің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түсіндірмесі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Алынған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нәтижелер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негізінде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тұлғаның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ынталық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мотивациясының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кешені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анықталады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яғни</w:t>
      </w:r>
      <w:proofErr w:type="spellEnd"/>
      <w:r w:rsidRPr="00B559EB">
        <w:rPr>
          <w:rStyle w:val="a4"/>
          <w:rFonts w:ascii="Times New Roman" w:hAnsi="Times New Roman"/>
          <w:i w:val="0"/>
          <w:lang w:val="ru-RU"/>
        </w:rPr>
        <w:t xml:space="preserve"> ІМ, СОМ мен СТМ </w:t>
      </w:r>
      <w:proofErr w:type="spellStart"/>
      <w:r w:rsidRPr="00B559EB">
        <w:rPr>
          <w:rStyle w:val="a4"/>
          <w:rFonts w:ascii="Times New Roman" w:hAnsi="Times New Roman"/>
          <w:i w:val="0"/>
          <w:lang w:val="ru-RU"/>
        </w:rPr>
        <w:t>деген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мотивтің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үш</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түпінің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арасындағы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арақатынас</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түрі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анықталады</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proofErr w:type="spellStart"/>
      <w:r w:rsidRPr="00B559EB">
        <w:rPr>
          <w:rStyle w:val="a4"/>
          <w:rFonts w:ascii="Times New Roman" w:hAnsi="Times New Roman"/>
          <w:i w:val="0"/>
          <w:lang w:val="ru-RU"/>
        </w:rPr>
        <w:t>Ең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нашар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мотивациялаушы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кешен</w:t>
      </w:r>
      <w:proofErr w:type="spellEnd"/>
      <w:r w:rsidRPr="00B559EB">
        <w:rPr>
          <w:rStyle w:val="a4"/>
          <w:rFonts w:ascii="Times New Roman" w:hAnsi="Times New Roman"/>
          <w:i w:val="0"/>
          <w:lang w:val="ru-RU"/>
        </w:rPr>
        <w:t>: СТМ&gt;СОМ&gt;ІМ</w:t>
      </w:r>
    </w:p>
    <w:p w:rsidR="000D1749" w:rsidRPr="00B559EB" w:rsidRDefault="000D1749" w:rsidP="000D1749">
      <w:pPr>
        <w:pStyle w:val="4"/>
        <w:jc w:val="both"/>
        <w:rPr>
          <w:rStyle w:val="a4"/>
          <w:rFonts w:ascii="Times New Roman" w:hAnsi="Times New Roman"/>
          <w:i w:val="0"/>
          <w:lang w:val="ru-RU"/>
        </w:rPr>
      </w:pPr>
    </w:p>
    <w:p w:rsidR="000D1749" w:rsidRPr="00B559EB" w:rsidRDefault="000D1749" w:rsidP="000D1749">
      <w:pPr>
        <w:pStyle w:val="4"/>
        <w:jc w:val="both"/>
        <w:rPr>
          <w:rStyle w:val="a4"/>
          <w:rFonts w:ascii="Times New Roman" w:hAnsi="Times New Roman"/>
          <w:i w:val="0"/>
          <w:lang w:val="ru-RU"/>
        </w:rPr>
      </w:pPr>
    </w:p>
    <w:p w:rsidR="000D1749" w:rsidRPr="00137FB6" w:rsidRDefault="00137FB6" w:rsidP="003538AF">
      <w:pPr>
        <w:pStyle w:val="4"/>
        <w:rPr>
          <w:rStyle w:val="a4"/>
          <w:rFonts w:ascii="Times New Roman" w:hAnsi="Times New Roman"/>
          <w:b/>
          <w:i w:val="0"/>
          <w:lang w:val="ru-RU"/>
        </w:rPr>
      </w:pPr>
      <w:proofErr w:type="spellStart"/>
      <w:r w:rsidRPr="00137FB6">
        <w:rPr>
          <w:rStyle w:val="a4"/>
          <w:rFonts w:ascii="Times New Roman" w:hAnsi="Times New Roman"/>
          <w:b/>
          <w:i w:val="0"/>
          <w:lang w:val="ru-RU"/>
        </w:rPr>
        <w:t>Т</w:t>
      </w:r>
      <w:r w:rsidR="000D1749" w:rsidRPr="00137FB6">
        <w:rPr>
          <w:rStyle w:val="a4"/>
          <w:rFonts w:ascii="Times New Roman" w:hAnsi="Times New Roman"/>
          <w:b/>
          <w:i w:val="0"/>
          <w:lang w:val="ru-RU"/>
        </w:rPr>
        <w:t>ұлғаның</w:t>
      </w:r>
      <w:proofErr w:type="spellEnd"/>
      <w:r w:rsidR="000D1749" w:rsidRPr="00137FB6">
        <w:rPr>
          <w:rStyle w:val="a4"/>
          <w:rFonts w:ascii="Times New Roman" w:hAnsi="Times New Roman"/>
          <w:b/>
          <w:i w:val="0"/>
          <w:lang w:val="ru-RU"/>
        </w:rPr>
        <w:t xml:space="preserve"> </w:t>
      </w:r>
      <w:proofErr w:type="spellStart"/>
      <w:r w:rsidR="000D1749" w:rsidRPr="00137FB6">
        <w:rPr>
          <w:rStyle w:val="a4"/>
          <w:rFonts w:ascii="Times New Roman" w:hAnsi="Times New Roman"/>
          <w:b/>
          <w:i w:val="0"/>
          <w:lang w:val="ru-RU"/>
        </w:rPr>
        <w:t>өзін</w:t>
      </w:r>
      <w:proofErr w:type="spellEnd"/>
      <w:r w:rsidR="000D1749" w:rsidRPr="00137FB6">
        <w:rPr>
          <w:rStyle w:val="a4"/>
          <w:rFonts w:ascii="Times New Roman" w:hAnsi="Times New Roman"/>
          <w:b/>
          <w:i w:val="0"/>
          <w:lang w:val="ru-RU"/>
        </w:rPr>
        <w:t xml:space="preserve"> </w:t>
      </w:r>
      <w:proofErr w:type="spellStart"/>
      <w:r w:rsidR="000D1749" w:rsidRPr="00137FB6">
        <w:rPr>
          <w:rStyle w:val="a4"/>
          <w:rFonts w:ascii="Times New Roman" w:hAnsi="Times New Roman"/>
          <w:b/>
          <w:i w:val="0"/>
          <w:lang w:val="ru-RU"/>
        </w:rPr>
        <w:t>бағалау</w:t>
      </w:r>
      <w:proofErr w:type="spellEnd"/>
      <w:r w:rsidR="000D1749" w:rsidRPr="00137FB6">
        <w:rPr>
          <w:rStyle w:val="a4"/>
          <w:rFonts w:ascii="Times New Roman" w:hAnsi="Times New Roman"/>
          <w:b/>
          <w:i w:val="0"/>
          <w:lang w:val="ru-RU"/>
        </w:rPr>
        <w:t xml:space="preserve"> </w:t>
      </w:r>
      <w:proofErr w:type="spellStart"/>
      <w:r w:rsidR="000D1749" w:rsidRPr="00137FB6">
        <w:rPr>
          <w:rStyle w:val="a4"/>
          <w:rFonts w:ascii="Times New Roman" w:hAnsi="Times New Roman"/>
          <w:b/>
          <w:i w:val="0"/>
          <w:lang w:val="ru-RU"/>
        </w:rPr>
        <w:t>тесті</w:t>
      </w:r>
      <w:proofErr w:type="spellEnd"/>
    </w:p>
    <w:p w:rsidR="000D1749" w:rsidRPr="00B559EB" w:rsidRDefault="000D1749" w:rsidP="003538AF">
      <w:pPr>
        <w:pStyle w:val="4"/>
        <w:rPr>
          <w:rStyle w:val="a4"/>
          <w:rFonts w:ascii="Times New Roman" w:hAnsi="Times New Roman"/>
          <w:i w:val="0"/>
          <w:lang w:val="ru-RU"/>
        </w:rPr>
      </w:pPr>
      <w:r w:rsidRPr="00B559EB">
        <w:rPr>
          <w:rStyle w:val="a4"/>
          <w:rFonts w:ascii="Times New Roman" w:hAnsi="Times New Roman"/>
          <w:i w:val="0"/>
          <w:lang w:val="ru-RU"/>
        </w:rPr>
        <w:t>(</w:t>
      </w:r>
      <w:proofErr w:type="spellStart"/>
      <w:r w:rsidRPr="00B559EB">
        <w:rPr>
          <w:rStyle w:val="a4"/>
          <w:rFonts w:ascii="Times New Roman" w:hAnsi="Times New Roman"/>
          <w:i w:val="0"/>
          <w:lang w:val="ru-RU"/>
        </w:rPr>
        <w:t>Н.В.Бордовская</w:t>
      </w:r>
      <w:proofErr w:type="spellEnd"/>
      <w:r w:rsidRPr="00B559EB">
        <w:rPr>
          <w:rStyle w:val="a4"/>
          <w:rFonts w:ascii="Times New Roman" w:hAnsi="Times New Roman"/>
          <w:i w:val="0"/>
          <w:lang w:val="ru-RU"/>
        </w:rPr>
        <w:t xml:space="preserve"> мен </w:t>
      </w:r>
      <w:proofErr w:type="spellStart"/>
      <w:r w:rsidRPr="00B559EB">
        <w:rPr>
          <w:rStyle w:val="a4"/>
          <w:rFonts w:ascii="Times New Roman" w:hAnsi="Times New Roman"/>
          <w:i w:val="0"/>
          <w:lang w:val="ru-RU"/>
        </w:rPr>
        <w:t>А.Л.Реан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әдістемесі</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p>
    <w:p w:rsidR="000D1749" w:rsidRPr="00B559EB" w:rsidRDefault="000D1749" w:rsidP="003538AF">
      <w:pPr>
        <w:pStyle w:val="4"/>
        <w:ind w:firstLine="567"/>
        <w:jc w:val="both"/>
        <w:rPr>
          <w:rStyle w:val="a4"/>
          <w:rFonts w:ascii="Times New Roman" w:hAnsi="Times New Roman"/>
          <w:i w:val="0"/>
          <w:lang w:val="ru-RU"/>
        </w:rPr>
      </w:pPr>
      <w:proofErr w:type="spellStart"/>
      <w:r w:rsidRPr="00B559EB">
        <w:rPr>
          <w:rStyle w:val="a4"/>
          <w:rFonts w:ascii="Times New Roman" w:hAnsi="Times New Roman"/>
          <w:i w:val="0"/>
          <w:lang w:val="ru-RU"/>
        </w:rPr>
        <w:t>Құрметті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білім</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алушы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болашақ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жаттықтырушы-оқытушы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біздің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зерттеуімізге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қатысып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және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қажетті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ақпаратты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беруіңізді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сұраймыз</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Кейбір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ережелерді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сақтай</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отырып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төмендегі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кестені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толтырыңыз</w:t>
      </w:r>
      <w:proofErr w:type="spellEnd"/>
      <w:r w:rsidRPr="00B559EB">
        <w:rPr>
          <w:rStyle w:val="a4"/>
          <w:rFonts w:ascii="Times New Roman" w:hAnsi="Times New Roman"/>
          <w:i w:val="0"/>
          <w:lang w:val="ru-RU"/>
        </w:rPr>
        <w:t>:</w:t>
      </w:r>
    </w:p>
    <w:p w:rsidR="000D1749" w:rsidRPr="00B559EB" w:rsidRDefault="000D1749" w:rsidP="003538AF">
      <w:pPr>
        <w:pStyle w:val="4"/>
        <w:ind w:firstLine="567"/>
        <w:jc w:val="both"/>
        <w:rPr>
          <w:rStyle w:val="a4"/>
          <w:rFonts w:ascii="Times New Roman" w:hAnsi="Times New Roman"/>
          <w:i w:val="0"/>
          <w:lang w:val="ru-RU"/>
        </w:rPr>
      </w:pPr>
      <w:r w:rsidRPr="00B559EB">
        <w:rPr>
          <w:rStyle w:val="a4"/>
          <w:rFonts w:ascii="Times New Roman" w:hAnsi="Times New Roman"/>
          <w:i w:val="0"/>
          <w:lang w:val="ru-RU"/>
        </w:rPr>
        <w:t>«</w:t>
      </w:r>
      <w:proofErr w:type="spellStart"/>
      <w:r w:rsidRPr="00B559EB">
        <w:rPr>
          <w:rStyle w:val="a4"/>
          <w:rFonts w:ascii="Times New Roman" w:hAnsi="Times New Roman"/>
          <w:i w:val="0"/>
          <w:lang w:val="ru-RU"/>
        </w:rPr>
        <w:t>Кіршіксіз</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бағанасын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Сізге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ұнаған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тұлғалық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қасиеттерді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басшылыққа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алып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толтырасыз</w:t>
      </w:r>
      <w:proofErr w:type="spellEnd"/>
      <w:r w:rsidRPr="00B559EB">
        <w:rPr>
          <w:rStyle w:val="a4"/>
          <w:rFonts w:ascii="Times New Roman" w:hAnsi="Times New Roman"/>
          <w:i w:val="0"/>
          <w:lang w:val="ru-RU"/>
        </w:rPr>
        <w:t>;</w:t>
      </w:r>
    </w:p>
    <w:p w:rsidR="000D1749" w:rsidRPr="00B559EB" w:rsidRDefault="000D1749" w:rsidP="003538AF">
      <w:pPr>
        <w:pStyle w:val="4"/>
        <w:ind w:firstLine="567"/>
        <w:jc w:val="both"/>
        <w:rPr>
          <w:rStyle w:val="a4"/>
          <w:rFonts w:ascii="Times New Roman" w:hAnsi="Times New Roman"/>
          <w:i w:val="0"/>
          <w:lang w:val="ru-RU"/>
        </w:rPr>
      </w:pPr>
      <w:r w:rsidRPr="00B559EB">
        <w:rPr>
          <w:rStyle w:val="a4"/>
          <w:rFonts w:ascii="Times New Roman" w:hAnsi="Times New Roman"/>
          <w:i w:val="0"/>
          <w:lang w:val="ru-RU"/>
        </w:rPr>
        <w:t xml:space="preserve">«Мен» </w:t>
      </w:r>
      <w:proofErr w:type="spellStart"/>
      <w:r w:rsidRPr="00B559EB">
        <w:rPr>
          <w:rStyle w:val="a4"/>
          <w:rFonts w:ascii="Times New Roman" w:hAnsi="Times New Roman"/>
          <w:i w:val="0"/>
          <w:lang w:val="ru-RU"/>
        </w:rPr>
        <w:t>бағанасын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бірінші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орында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сіздегі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дамыған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қасиетті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екінші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орында</w:t>
      </w:r>
      <w:proofErr w:type="spellEnd"/>
      <w:r w:rsidRPr="00B559EB">
        <w:rPr>
          <w:rStyle w:val="a4"/>
          <w:rFonts w:ascii="Times New Roman" w:hAnsi="Times New Roman"/>
          <w:i w:val="0"/>
          <w:lang w:val="ru-RU"/>
        </w:rPr>
        <w:t xml:space="preserve"> - </w:t>
      </w:r>
      <w:proofErr w:type="spellStart"/>
      <w:r w:rsidRPr="00B559EB">
        <w:rPr>
          <w:rStyle w:val="a4"/>
          <w:rFonts w:ascii="Times New Roman" w:hAnsi="Times New Roman"/>
          <w:i w:val="0"/>
          <w:lang w:val="ru-RU"/>
        </w:rPr>
        <w:t>алдыңғысынан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нашарлау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дамыған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тұлғалық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қасиеттеріңізді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басшылыққа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алып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толтырасыз</w:t>
      </w:r>
      <w:proofErr w:type="spellEnd"/>
      <w:r w:rsidRPr="00B559EB">
        <w:rPr>
          <w:rStyle w:val="a4"/>
          <w:rFonts w:ascii="Times New Roman" w:hAnsi="Times New Roman"/>
          <w:i w:val="0"/>
          <w:lang w:val="ru-RU"/>
        </w:rPr>
        <w:t>.</w:t>
      </w:r>
    </w:p>
    <w:p w:rsidR="00DC31F8" w:rsidRDefault="00DC31F8" w:rsidP="000D1749">
      <w:pPr>
        <w:pStyle w:val="4"/>
        <w:jc w:val="both"/>
        <w:rPr>
          <w:rStyle w:val="a4"/>
          <w:rFonts w:ascii="Times New Roman" w:hAnsi="Times New Roman"/>
          <w:i w:val="0"/>
          <w:lang w:val="ru-RU"/>
        </w:rPr>
      </w:pPr>
    </w:p>
    <w:p w:rsidR="000D1749" w:rsidRPr="00B559EB" w:rsidRDefault="00137FB6" w:rsidP="000D1749">
      <w:pPr>
        <w:pStyle w:val="4"/>
        <w:jc w:val="both"/>
        <w:rPr>
          <w:rStyle w:val="a4"/>
          <w:rFonts w:ascii="Times New Roman" w:hAnsi="Times New Roman"/>
          <w:i w:val="0"/>
          <w:lang w:val="ru-RU"/>
        </w:rPr>
      </w:pPr>
      <w:proofErr w:type="spellStart"/>
      <w:r>
        <w:rPr>
          <w:rStyle w:val="a4"/>
          <w:rFonts w:ascii="Times New Roman" w:hAnsi="Times New Roman"/>
          <w:i w:val="0"/>
          <w:lang w:val="ru-RU"/>
        </w:rPr>
        <w:t>Кесте</w:t>
      </w:r>
      <w:proofErr w:type="spellEnd"/>
      <w:r>
        <w:rPr>
          <w:rStyle w:val="a4"/>
          <w:rFonts w:ascii="Times New Roman" w:hAnsi="Times New Roman"/>
          <w:i w:val="0"/>
          <w:lang w:val="ru-RU"/>
        </w:rPr>
        <w:t xml:space="preserve"> Б2 – </w:t>
      </w:r>
      <w:proofErr w:type="spellStart"/>
      <w:r>
        <w:rPr>
          <w:rStyle w:val="a4"/>
          <w:rFonts w:ascii="Times New Roman" w:hAnsi="Times New Roman"/>
          <w:i w:val="0"/>
          <w:lang w:val="ru-RU"/>
        </w:rPr>
        <w:t>Тұлғалық</w:t>
      </w:r>
      <w:proofErr w:type="spellEnd"/>
      <w:r>
        <w:rPr>
          <w:rStyle w:val="a4"/>
          <w:rFonts w:ascii="Times New Roman" w:hAnsi="Times New Roman"/>
          <w:i w:val="0"/>
          <w:lang w:val="ru-RU"/>
        </w:rPr>
        <w:t xml:space="preserve"> </w:t>
      </w:r>
      <w:proofErr w:type="spellStart"/>
      <w:r>
        <w:rPr>
          <w:rStyle w:val="a4"/>
          <w:rFonts w:ascii="Times New Roman" w:hAnsi="Times New Roman"/>
          <w:i w:val="0"/>
          <w:lang w:val="ru-RU"/>
        </w:rPr>
        <w:t>сапаны</w:t>
      </w:r>
      <w:proofErr w:type="spellEnd"/>
      <w:r>
        <w:rPr>
          <w:rStyle w:val="a4"/>
          <w:rFonts w:ascii="Times New Roman" w:hAnsi="Times New Roman"/>
          <w:i w:val="0"/>
          <w:lang w:val="ru-RU"/>
        </w:rPr>
        <w:t xml:space="preserve"> </w:t>
      </w:r>
      <w:proofErr w:type="spellStart"/>
      <w:r w:rsidR="00DC31F8">
        <w:rPr>
          <w:rStyle w:val="a4"/>
          <w:rFonts w:ascii="Times New Roman" w:hAnsi="Times New Roman"/>
          <w:i w:val="0"/>
          <w:lang w:val="ru-RU"/>
        </w:rPr>
        <w:t>бағалау</w:t>
      </w:r>
      <w:proofErr w:type="spell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84"/>
        <w:gridCol w:w="2393"/>
        <w:gridCol w:w="2393"/>
        <w:gridCol w:w="1126"/>
        <w:gridCol w:w="1443"/>
      </w:tblGrid>
      <w:tr w:rsidR="000D1749" w:rsidRPr="00B559EB" w:rsidTr="00687551">
        <w:trPr>
          <w:trHeight w:val="402"/>
        </w:trPr>
        <w:tc>
          <w:tcPr>
            <w:tcW w:w="2284" w:type="dxa"/>
            <w:vMerge w:val="restart"/>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Кіршіксіз</w:t>
            </w:r>
            <w:proofErr w:type="spellEnd"/>
          </w:p>
        </w:tc>
        <w:tc>
          <w:tcPr>
            <w:tcW w:w="2393" w:type="dxa"/>
            <w:vMerge w:val="restart"/>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Тұлға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қасиеттері</w:t>
            </w:r>
            <w:proofErr w:type="spellEnd"/>
          </w:p>
        </w:tc>
        <w:tc>
          <w:tcPr>
            <w:tcW w:w="2393" w:type="dxa"/>
            <w:vMerge w:val="restart"/>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w:t>
            </w:r>
            <w:proofErr w:type="spellStart"/>
            <w:r w:rsidRPr="00B559EB">
              <w:rPr>
                <w:rStyle w:val="a4"/>
                <w:rFonts w:ascii="Times New Roman" w:hAnsi="Times New Roman"/>
                <w:i w:val="0"/>
              </w:rPr>
              <w:t>Мен</w:t>
            </w:r>
            <w:proofErr w:type="spellEnd"/>
            <w:r w:rsidRPr="00B559EB">
              <w:rPr>
                <w:rStyle w:val="a4"/>
                <w:rFonts w:ascii="Times New Roman" w:hAnsi="Times New Roman"/>
                <w:i w:val="0"/>
              </w:rPr>
              <w:t>»</w:t>
            </w:r>
          </w:p>
        </w:tc>
        <w:tc>
          <w:tcPr>
            <w:tcW w:w="2569" w:type="dxa"/>
            <w:gridSpan w:val="2"/>
            <w:tcBorders>
              <w:bottom w:val="single" w:sz="4" w:space="0" w:color="auto"/>
            </w:tcBorders>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Айырмашылық</w:t>
            </w:r>
            <w:proofErr w:type="spellEnd"/>
          </w:p>
        </w:tc>
      </w:tr>
      <w:tr w:rsidR="000D1749" w:rsidRPr="00B559EB" w:rsidTr="00687551">
        <w:trPr>
          <w:trHeight w:val="244"/>
        </w:trPr>
        <w:tc>
          <w:tcPr>
            <w:tcW w:w="2284" w:type="dxa"/>
            <w:vMerge/>
          </w:tcPr>
          <w:p w:rsidR="000D1749" w:rsidRPr="00B559EB" w:rsidRDefault="000D1749" w:rsidP="000D1749">
            <w:pPr>
              <w:pStyle w:val="4"/>
              <w:jc w:val="both"/>
              <w:rPr>
                <w:rStyle w:val="a4"/>
                <w:rFonts w:ascii="Times New Roman" w:hAnsi="Times New Roman"/>
                <w:i w:val="0"/>
              </w:rPr>
            </w:pPr>
          </w:p>
        </w:tc>
        <w:tc>
          <w:tcPr>
            <w:tcW w:w="2393" w:type="dxa"/>
            <w:vMerge/>
          </w:tcPr>
          <w:p w:rsidR="000D1749" w:rsidRPr="00B559EB" w:rsidRDefault="000D1749" w:rsidP="000D1749">
            <w:pPr>
              <w:pStyle w:val="4"/>
              <w:jc w:val="both"/>
              <w:rPr>
                <w:rStyle w:val="a4"/>
                <w:rFonts w:ascii="Times New Roman" w:hAnsi="Times New Roman"/>
                <w:i w:val="0"/>
              </w:rPr>
            </w:pPr>
          </w:p>
        </w:tc>
        <w:tc>
          <w:tcPr>
            <w:tcW w:w="2393" w:type="dxa"/>
            <w:vMerge/>
          </w:tcPr>
          <w:p w:rsidR="000D1749" w:rsidRPr="00B559EB" w:rsidRDefault="000D1749" w:rsidP="000D1749">
            <w:pPr>
              <w:pStyle w:val="4"/>
              <w:jc w:val="both"/>
              <w:rPr>
                <w:rStyle w:val="a4"/>
                <w:rFonts w:ascii="Times New Roman" w:hAnsi="Times New Roman"/>
                <w:i w:val="0"/>
              </w:rPr>
            </w:pPr>
          </w:p>
        </w:tc>
        <w:tc>
          <w:tcPr>
            <w:tcW w:w="1126" w:type="dxa"/>
            <w:tcBorders>
              <w:top w:val="single" w:sz="4" w:space="0" w:color="auto"/>
              <w:right w:val="single" w:sz="4" w:space="0" w:color="auto"/>
            </w:tcBorders>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d</w:t>
            </w:r>
          </w:p>
        </w:tc>
        <w:tc>
          <w:tcPr>
            <w:tcW w:w="1443" w:type="dxa"/>
            <w:tcBorders>
              <w:top w:val="single" w:sz="4" w:space="0" w:color="auto"/>
              <w:left w:val="single" w:sz="4" w:space="0" w:color="auto"/>
            </w:tcBorders>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d2</w:t>
            </w:r>
          </w:p>
        </w:tc>
      </w:tr>
      <w:tr w:rsidR="000D1749" w:rsidRPr="00B559EB" w:rsidTr="00687551">
        <w:tc>
          <w:tcPr>
            <w:tcW w:w="2284" w:type="dxa"/>
          </w:tcPr>
          <w:p w:rsidR="000D1749" w:rsidRPr="00B559EB" w:rsidRDefault="000D1749" w:rsidP="000D1749">
            <w:pPr>
              <w:pStyle w:val="4"/>
              <w:jc w:val="both"/>
              <w:rPr>
                <w:rStyle w:val="a4"/>
                <w:rFonts w:ascii="Times New Roman" w:hAnsi="Times New Roman"/>
                <w:i w:val="0"/>
              </w:rPr>
            </w:pPr>
          </w:p>
        </w:tc>
        <w:tc>
          <w:tcPr>
            <w:tcW w:w="23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Көнбістік</w:t>
            </w:r>
            <w:proofErr w:type="spellEnd"/>
          </w:p>
        </w:tc>
        <w:tc>
          <w:tcPr>
            <w:tcW w:w="2393" w:type="dxa"/>
          </w:tcPr>
          <w:p w:rsidR="000D1749" w:rsidRPr="00B559EB" w:rsidRDefault="000D1749" w:rsidP="000D1749">
            <w:pPr>
              <w:pStyle w:val="4"/>
              <w:jc w:val="both"/>
              <w:rPr>
                <w:rStyle w:val="a4"/>
                <w:rFonts w:ascii="Times New Roman" w:hAnsi="Times New Roman"/>
                <w:i w:val="0"/>
              </w:rPr>
            </w:pPr>
          </w:p>
        </w:tc>
        <w:tc>
          <w:tcPr>
            <w:tcW w:w="1126" w:type="dxa"/>
            <w:tcBorders>
              <w:right w:val="single" w:sz="4" w:space="0" w:color="auto"/>
            </w:tcBorders>
          </w:tcPr>
          <w:p w:rsidR="000D1749" w:rsidRPr="00B559EB" w:rsidRDefault="000D1749" w:rsidP="000D1749">
            <w:pPr>
              <w:pStyle w:val="4"/>
              <w:jc w:val="both"/>
              <w:rPr>
                <w:rStyle w:val="a4"/>
                <w:rFonts w:ascii="Times New Roman" w:hAnsi="Times New Roman"/>
                <w:i w:val="0"/>
              </w:rPr>
            </w:pPr>
          </w:p>
        </w:tc>
        <w:tc>
          <w:tcPr>
            <w:tcW w:w="1443" w:type="dxa"/>
            <w:tcBorders>
              <w:left w:val="single" w:sz="4" w:space="0" w:color="auto"/>
            </w:tcBorders>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2284" w:type="dxa"/>
          </w:tcPr>
          <w:p w:rsidR="000D1749" w:rsidRPr="00B559EB" w:rsidRDefault="000D1749" w:rsidP="000D1749">
            <w:pPr>
              <w:pStyle w:val="4"/>
              <w:jc w:val="both"/>
              <w:rPr>
                <w:rStyle w:val="a4"/>
                <w:rFonts w:ascii="Times New Roman" w:hAnsi="Times New Roman"/>
                <w:i w:val="0"/>
              </w:rPr>
            </w:pPr>
          </w:p>
        </w:tc>
        <w:tc>
          <w:tcPr>
            <w:tcW w:w="23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Батылдық</w:t>
            </w:r>
            <w:proofErr w:type="spellEnd"/>
          </w:p>
        </w:tc>
        <w:tc>
          <w:tcPr>
            <w:tcW w:w="2393" w:type="dxa"/>
          </w:tcPr>
          <w:p w:rsidR="000D1749" w:rsidRPr="00B559EB" w:rsidRDefault="000D1749" w:rsidP="000D1749">
            <w:pPr>
              <w:pStyle w:val="4"/>
              <w:jc w:val="both"/>
              <w:rPr>
                <w:rStyle w:val="a4"/>
                <w:rFonts w:ascii="Times New Roman" w:hAnsi="Times New Roman"/>
                <w:i w:val="0"/>
              </w:rPr>
            </w:pPr>
          </w:p>
        </w:tc>
        <w:tc>
          <w:tcPr>
            <w:tcW w:w="1126" w:type="dxa"/>
            <w:tcBorders>
              <w:right w:val="single" w:sz="4" w:space="0" w:color="auto"/>
            </w:tcBorders>
          </w:tcPr>
          <w:p w:rsidR="000D1749" w:rsidRPr="00B559EB" w:rsidRDefault="000D1749" w:rsidP="000D1749">
            <w:pPr>
              <w:pStyle w:val="4"/>
              <w:jc w:val="both"/>
              <w:rPr>
                <w:rStyle w:val="a4"/>
                <w:rFonts w:ascii="Times New Roman" w:hAnsi="Times New Roman"/>
                <w:i w:val="0"/>
              </w:rPr>
            </w:pPr>
          </w:p>
        </w:tc>
        <w:tc>
          <w:tcPr>
            <w:tcW w:w="1443" w:type="dxa"/>
            <w:tcBorders>
              <w:left w:val="single" w:sz="4" w:space="0" w:color="auto"/>
            </w:tcBorders>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2284" w:type="dxa"/>
          </w:tcPr>
          <w:p w:rsidR="000D1749" w:rsidRPr="00B559EB" w:rsidRDefault="000D1749" w:rsidP="000D1749">
            <w:pPr>
              <w:pStyle w:val="4"/>
              <w:jc w:val="both"/>
              <w:rPr>
                <w:rStyle w:val="a4"/>
                <w:rFonts w:ascii="Times New Roman" w:hAnsi="Times New Roman"/>
                <w:i w:val="0"/>
              </w:rPr>
            </w:pPr>
          </w:p>
        </w:tc>
        <w:tc>
          <w:tcPr>
            <w:tcW w:w="23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Ашушаңдылық</w:t>
            </w:r>
            <w:proofErr w:type="spellEnd"/>
          </w:p>
        </w:tc>
        <w:tc>
          <w:tcPr>
            <w:tcW w:w="2393" w:type="dxa"/>
          </w:tcPr>
          <w:p w:rsidR="000D1749" w:rsidRPr="00B559EB" w:rsidRDefault="000D1749" w:rsidP="000D1749">
            <w:pPr>
              <w:pStyle w:val="4"/>
              <w:jc w:val="both"/>
              <w:rPr>
                <w:rStyle w:val="a4"/>
                <w:rFonts w:ascii="Times New Roman" w:hAnsi="Times New Roman"/>
                <w:i w:val="0"/>
              </w:rPr>
            </w:pPr>
          </w:p>
        </w:tc>
        <w:tc>
          <w:tcPr>
            <w:tcW w:w="1126" w:type="dxa"/>
            <w:tcBorders>
              <w:right w:val="single" w:sz="4" w:space="0" w:color="auto"/>
            </w:tcBorders>
          </w:tcPr>
          <w:p w:rsidR="000D1749" w:rsidRPr="00B559EB" w:rsidRDefault="000D1749" w:rsidP="000D1749">
            <w:pPr>
              <w:pStyle w:val="4"/>
              <w:jc w:val="both"/>
              <w:rPr>
                <w:rStyle w:val="a4"/>
                <w:rFonts w:ascii="Times New Roman" w:hAnsi="Times New Roman"/>
                <w:i w:val="0"/>
              </w:rPr>
            </w:pPr>
          </w:p>
        </w:tc>
        <w:tc>
          <w:tcPr>
            <w:tcW w:w="1443" w:type="dxa"/>
            <w:tcBorders>
              <w:left w:val="single" w:sz="4" w:space="0" w:color="auto"/>
            </w:tcBorders>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2284" w:type="dxa"/>
          </w:tcPr>
          <w:p w:rsidR="000D1749" w:rsidRPr="00B559EB" w:rsidRDefault="000D1749" w:rsidP="000D1749">
            <w:pPr>
              <w:pStyle w:val="4"/>
              <w:jc w:val="both"/>
              <w:rPr>
                <w:rStyle w:val="a4"/>
                <w:rFonts w:ascii="Times New Roman" w:hAnsi="Times New Roman"/>
                <w:i w:val="0"/>
              </w:rPr>
            </w:pPr>
          </w:p>
        </w:tc>
        <w:tc>
          <w:tcPr>
            <w:tcW w:w="23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Өжеттілік</w:t>
            </w:r>
            <w:proofErr w:type="spellEnd"/>
          </w:p>
        </w:tc>
        <w:tc>
          <w:tcPr>
            <w:tcW w:w="2393" w:type="dxa"/>
          </w:tcPr>
          <w:p w:rsidR="000D1749" w:rsidRPr="00B559EB" w:rsidRDefault="000D1749" w:rsidP="000D1749">
            <w:pPr>
              <w:pStyle w:val="4"/>
              <w:jc w:val="both"/>
              <w:rPr>
                <w:rStyle w:val="a4"/>
                <w:rFonts w:ascii="Times New Roman" w:hAnsi="Times New Roman"/>
                <w:i w:val="0"/>
              </w:rPr>
            </w:pPr>
          </w:p>
        </w:tc>
        <w:tc>
          <w:tcPr>
            <w:tcW w:w="1126" w:type="dxa"/>
            <w:tcBorders>
              <w:right w:val="single" w:sz="4" w:space="0" w:color="auto"/>
            </w:tcBorders>
          </w:tcPr>
          <w:p w:rsidR="000D1749" w:rsidRPr="00B559EB" w:rsidRDefault="000D1749" w:rsidP="000D1749">
            <w:pPr>
              <w:pStyle w:val="4"/>
              <w:jc w:val="both"/>
              <w:rPr>
                <w:rStyle w:val="a4"/>
                <w:rFonts w:ascii="Times New Roman" w:hAnsi="Times New Roman"/>
                <w:i w:val="0"/>
              </w:rPr>
            </w:pPr>
          </w:p>
        </w:tc>
        <w:tc>
          <w:tcPr>
            <w:tcW w:w="1443" w:type="dxa"/>
            <w:tcBorders>
              <w:left w:val="single" w:sz="4" w:space="0" w:color="auto"/>
            </w:tcBorders>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2284" w:type="dxa"/>
          </w:tcPr>
          <w:p w:rsidR="000D1749" w:rsidRPr="00B559EB" w:rsidRDefault="000D1749" w:rsidP="000D1749">
            <w:pPr>
              <w:pStyle w:val="4"/>
              <w:jc w:val="both"/>
              <w:rPr>
                <w:rStyle w:val="a4"/>
                <w:rFonts w:ascii="Times New Roman" w:hAnsi="Times New Roman"/>
                <w:i w:val="0"/>
              </w:rPr>
            </w:pPr>
          </w:p>
        </w:tc>
        <w:tc>
          <w:tcPr>
            <w:tcW w:w="23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Мазасыздық</w:t>
            </w:r>
            <w:proofErr w:type="spellEnd"/>
          </w:p>
        </w:tc>
        <w:tc>
          <w:tcPr>
            <w:tcW w:w="2393" w:type="dxa"/>
          </w:tcPr>
          <w:p w:rsidR="000D1749" w:rsidRPr="00B559EB" w:rsidRDefault="000D1749" w:rsidP="000D1749">
            <w:pPr>
              <w:pStyle w:val="4"/>
              <w:jc w:val="both"/>
              <w:rPr>
                <w:rStyle w:val="a4"/>
                <w:rFonts w:ascii="Times New Roman" w:hAnsi="Times New Roman"/>
                <w:i w:val="0"/>
              </w:rPr>
            </w:pPr>
          </w:p>
        </w:tc>
        <w:tc>
          <w:tcPr>
            <w:tcW w:w="1126" w:type="dxa"/>
            <w:tcBorders>
              <w:right w:val="single" w:sz="4" w:space="0" w:color="auto"/>
            </w:tcBorders>
          </w:tcPr>
          <w:p w:rsidR="000D1749" w:rsidRPr="00B559EB" w:rsidRDefault="000D1749" w:rsidP="000D1749">
            <w:pPr>
              <w:pStyle w:val="4"/>
              <w:jc w:val="both"/>
              <w:rPr>
                <w:rStyle w:val="a4"/>
                <w:rFonts w:ascii="Times New Roman" w:hAnsi="Times New Roman"/>
                <w:i w:val="0"/>
              </w:rPr>
            </w:pPr>
          </w:p>
        </w:tc>
        <w:tc>
          <w:tcPr>
            <w:tcW w:w="1443" w:type="dxa"/>
            <w:tcBorders>
              <w:left w:val="single" w:sz="4" w:space="0" w:color="auto"/>
            </w:tcBorders>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2284" w:type="dxa"/>
          </w:tcPr>
          <w:p w:rsidR="000D1749" w:rsidRPr="00B559EB" w:rsidRDefault="000D1749" w:rsidP="000D1749">
            <w:pPr>
              <w:pStyle w:val="4"/>
              <w:jc w:val="both"/>
              <w:rPr>
                <w:rStyle w:val="a4"/>
                <w:rFonts w:ascii="Times New Roman" w:hAnsi="Times New Roman"/>
                <w:i w:val="0"/>
              </w:rPr>
            </w:pPr>
          </w:p>
        </w:tc>
        <w:tc>
          <w:tcPr>
            <w:tcW w:w="23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Шыдамдылық</w:t>
            </w:r>
            <w:proofErr w:type="spellEnd"/>
          </w:p>
        </w:tc>
        <w:tc>
          <w:tcPr>
            <w:tcW w:w="2393" w:type="dxa"/>
          </w:tcPr>
          <w:p w:rsidR="000D1749" w:rsidRPr="00B559EB" w:rsidRDefault="000D1749" w:rsidP="000D1749">
            <w:pPr>
              <w:pStyle w:val="4"/>
              <w:jc w:val="both"/>
              <w:rPr>
                <w:rStyle w:val="a4"/>
                <w:rFonts w:ascii="Times New Roman" w:hAnsi="Times New Roman"/>
                <w:i w:val="0"/>
              </w:rPr>
            </w:pPr>
          </w:p>
        </w:tc>
        <w:tc>
          <w:tcPr>
            <w:tcW w:w="1126" w:type="dxa"/>
            <w:tcBorders>
              <w:right w:val="single" w:sz="4" w:space="0" w:color="auto"/>
            </w:tcBorders>
          </w:tcPr>
          <w:p w:rsidR="000D1749" w:rsidRPr="00B559EB" w:rsidRDefault="000D1749" w:rsidP="000D1749">
            <w:pPr>
              <w:pStyle w:val="4"/>
              <w:jc w:val="both"/>
              <w:rPr>
                <w:rStyle w:val="a4"/>
                <w:rFonts w:ascii="Times New Roman" w:hAnsi="Times New Roman"/>
                <w:i w:val="0"/>
              </w:rPr>
            </w:pPr>
          </w:p>
        </w:tc>
        <w:tc>
          <w:tcPr>
            <w:tcW w:w="1443" w:type="dxa"/>
            <w:tcBorders>
              <w:left w:val="single" w:sz="4" w:space="0" w:color="auto"/>
            </w:tcBorders>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2284" w:type="dxa"/>
          </w:tcPr>
          <w:p w:rsidR="000D1749" w:rsidRPr="00B559EB" w:rsidRDefault="000D1749" w:rsidP="000D1749">
            <w:pPr>
              <w:pStyle w:val="4"/>
              <w:jc w:val="both"/>
              <w:rPr>
                <w:rStyle w:val="a4"/>
                <w:rFonts w:ascii="Times New Roman" w:hAnsi="Times New Roman"/>
                <w:i w:val="0"/>
              </w:rPr>
            </w:pPr>
          </w:p>
        </w:tc>
        <w:tc>
          <w:tcPr>
            <w:tcW w:w="23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Қызығушылық</w:t>
            </w:r>
            <w:proofErr w:type="spellEnd"/>
          </w:p>
        </w:tc>
        <w:tc>
          <w:tcPr>
            <w:tcW w:w="2393" w:type="dxa"/>
          </w:tcPr>
          <w:p w:rsidR="000D1749" w:rsidRPr="00B559EB" w:rsidRDefault="000D1749" w:rsidP="000D1749">
            <w:pPr>
              <w:pStyle w:val="4"/>
              <w:jc w:val="both"/>
              <w:rPr>
                <w:rStyle w:val="a4"/>
                <w:rFonts w:ascii="Times New Roman" w:hAnsi="Times New Roman"/>
                <w:i w:val="0"/>
              </w:rPr>
            </w:pPr>
          </w:p>
        </w:tc>
        <w:tc>
          <w:tcPr>
            <w:tcW w:w="1126" w:type="dxa"/>
            <w:tcBorders>
              <w:right w:val="single" w:sz="4" w:space="0" w:color="auto"/>
            </w:tcBorders>
          </w:tcPr>
          <w:p w:rsidR="000D1749" w:rsidRPr="00B559EB" w:rsidRDefault="000D1749" w:rsidP="000D1749">
            <w:pPr>
              <w:pStyle w:val="4"/>
              <w:jc w:val="both"/>
              <w:rPr>
                <w:rStyle w:val="a4"/>
                <w:rFonts w:ascii="Times New Roman" w:hAnsi="Times New Roman"/>
                <w:i w:val="0"/>
              </w:rPr>
            </w:pPr>
          </w:p>
        </w:tc>
        <w:tc>
          <w:tcPr>
            <w:tcW w:w="1443" w:type="dxa"/>
            <w:tcBorders>
              <w:left w:val="single" w:sz="4" w:space="0" w:color="auto"/>
            </w:tcBorders>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2284" w:type="dxa"/>
          </w:tcPr>
          <w:p w:rsidR="000D1749" w:rsidRPr="00B559EB" w:rsidRDefault="000D1749" w:rsidP="000D1749">
            <w:pPr>
              <w:pStyle w:val="4"/>
              <w:jc w:val="both"/>
              <w:rPr>
                <w:rStyle w:val="a4"/>
                <w:rFonts w:ascii="Times New Roman" w:hAnsi="Times New Roman"/>
                <w:i w:val="0"/>
              </w:rPr>
            </w:pPr>
          </w:p>
        </w:tc>
        <w:tc>
          <w:tcPr>
            <w:tcW w:w="23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Пассивтілік</w:t>
            </w:r>
            <w:proofErr w:type="spellEnd"/>
          </w:p>
        </w:tc>
        <w:tc>
          <w:tcPr>
            <w:tcW w:w="2393" w:type="dxa"/>
          </w:tcPr>
          <w:p w:rsidR="000D1749" w:rsidRPr="00B559EB" w:rsidRDefault="000D1749" w:rsidP="000D1749">
            <w:pPr>
              <w:pStyle w:val="4"/>
              <w:jc w:val="both"/>
              <w:rPr>
                <w:rStyle w:val="a4"/>
                <w:rFonts w:ascii="Times New Roman" w:hAnsi="Times New Roman"/>
                <w:i w:val="0"/>
              </w:rPr>
            </w:pPr>
          </w:p>
        </w:tc>
        <w:tc>
          <w:tcPr>
            <w:tcW w:w="1126" w:type="dxa"/>
            <w:tcBorders>
              <w:right w:val="single" w:sz="4" w:space="0" w:color="auto"/>
            </w:tcBorders>
          </w:tcPr>
          <w:p w:rsidR="000D1749" w:rsidRPr="00B559EB" w:rsidRDefault="000D1749" w:rsidP="000D1749">
            <w:pPr>
              <w:pStyle w:val="4"/>
              <w:jc w:val="both"/>
              <w:rPr>
                <w:rStyle w:val="a4"/>
                <w:rFonts w:ascii="Times New Roman" w:hAnsi="Times New Roman"/>
                <w:i w:val="0"/>
              </w:rPr>
            </w:pPr>
          </w:p>
        </w:tc>
        <w:tc>
          <w:tcPr>
            <w:tcW w:w="1443" w:type="dxa"/>
            <w:tcBorders>
              <w:left w:val="single" w:sz="4" w:space="0" w:color="auto"/>
            </w:tcBorders>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2284" w:type="dxa"/>
          </w:tcPr>
          <w:p w:rsidR="000D1749" w:rsidRPr="00B559EB" w:rsidRDefault="000D1749" w:rsidP="000D1749">
            <w:pPr>
              <w:pStyle w:val="4"/>
              <w:jc w:val="both"/>
              <w:rPr>
                <w:rStyle w:val="a4"/>
                <w:rFonts w:ascii="Times New Roman" w:hAnsi="Times New Roman"/>
                <w:i w:val="0"/>
              </w:rPr>
            </w:pPr>
          </w:p>
        </w:tc>
        <w:tc>
          <w:tcPr>
            <w:tcW w:w="23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Бейтараптылық</w:t>
            </w:r>
            <w:proofErr w:type="spellEnd"/>
          </w:p>
        </w:tc>
        <w:tc>
          <w:tcPr>
            <w:tcW w:w="2393" w:type="dxa"/>
          </w:tcPr>
          <w:p w:rsidR="000D1749" w:rsidRPr="00B559EB" w:rsidRDefault="000D1749" w:rsidP="000D1749">
            <w:pPr>
              <w:pStyle w:val="4"/>
              <w:jc w:val="both"/>
              <w:rPr>
                <w:rStyle w:val="a4"/>
                <w:rFonts w:ascii="Times New Roman" w:hAnsi="Times New Roman"/>
                <w:i w:val="0"/>
              </w:rPr>
            </w:pPr>
          </w:p>
        </w:tc>
        <w:tc>
          <w:tcPr>
            <w:tcW w:w="1126" w:type="dxa"/>
            <w:tcBorders>
              <w:right w:val="single" w:sz="4" w:space="0" w:color="auto"/>
            </w:tcBorders>
          </w:tcPr>
          <w:p w:rsidR="000D1749" w:rsidRPr="00B559EB" w:rsidRDefault="000D1749" w:rsidP="000D1749">
            <w:pPr>
              <w:pStyle w:val="4"/>
              <w:jc w:val="both"/>
              <w:rPr>
                <w:rStyle w:val="a4"/>
                <w:rFonts w:ascii="Times New Roman" w:hAnsi="Times New Roman"/>
                <w:i w:val="0"/>
              </w:rPr>
            </w:pPr>
          </w:p>
        </w:tc>
        <w:tc>
          <w:tcPr>
            <w:tcW w:w="1443" w:type="dxa"/>
            <w:tcBorders>
              <w:left w:val="single" w:sz="4" w:space="0" w:color="auto"/>
            </w:tcBorders>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2284" w:type="dxa"/>
          </w:tcPr>
          <w:p w:rsidR="000D1749" w:rsidRPr="00B559EB" w:rsidRDefault="000D1749" w:rsidP="000D1749">
            <w:pPr>
              <w:pStyle w:val="4"/>
              <w:jc w:val="both"/>
              <w:rPr>
                <w:rStyle w:val="a4"/>
                <w:rFonts w:ascii="Times New Roman" w:hAnsi="Times New Roman"/>
                <w:i w:val="0"/>
              </w:rPr>
            </w:pPr>
          </w:p>
        </w:tc>
        <w:tc>
          <w:tcPr>
            <w:tcW w:w="23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Ықыластылық</w:t>
            </w:r>
            <w:proofErr w:type="spellEnd"/>
          </w:p>
        </w:tc>
        <w:tc>
          <w:tcPr>
            <w:tcW w:w="2393" w:type="dxa"/>
          </w:tcPr>
          <w:p w:rsidR="000D1749" w:rsidRPr="00B559EB" w:rsidRDefault="000D1749" w:rsidP="000D1749">
            <w:pPr>
              <w:pStyle w:val="4"/>
              <w:jc w:val="both"/>
              <w:rPr>
                <w:rStyle w:val="a4"/>
                <w:rFonts w:ascii="Times New Roman" w:hAnsi="Times New Roman"/>
                <w:i w:val="0"/>
              </w:rPr>
            </w:pPr>
          </w:p>
        </w:tc>
        <w:tc>
          <w:tcPr>
            <w:tcW w:w="1126" w:type="dxa"/>
            <w:tcBorders>
              <w:right w:val="single" w:sz="4" w:space="0" w:color="auto"/>
            </w:tcBorders>
          </w:tcPr>
          <w:p w:rsidR="000D1749" w:rsidRPr="00B559EB" w:rsidRDefault="000D1749" w:rsidP="000D1749">
            <w:pPr>
              <w:pStyle w:val="4"/>
              <w:jc w:val="both"/>
              <w:rPr>
                <w:rStyle w:val="a4"/>
                <w:rFonts w:ascii="Times New Roman" w:hAnsi="Times New Roman"/>
                <w:i w:val="0"/>
              </w:rPr>
            </w:pPr>
          </w:p>
        </w:tc>
        <w:tc>
          <w:tcPr>
            <w:tcW w:w="1443" w:type="dxa"/>
            <w:tcBorders>
              <w:left w:val="single" w:sz="4" w:space="0" w:color="auto"/>
            </w:tcBorders>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2284" w:type="dxa"/>
          </w:tcPr>
          <w:p w:rsidR="000D1749" w:rsidRPr="00B559EB" w:rsidRDefault="000D1749" w:rsidP="000D1749">
            <w:pPr>
              <w:pStyle w:val="4"/>
              <w:jc w:val="both"/>
              <w:rPr>
                <w:rStyle w:val="a4"/>
                <w:rFonts w:ascii="Times New Roman" w:hAnsi="Times New Roman"/>
                <w:i w:val="0"/>
              </w:rPr>
            </w:pPr>
          </w:p>
        </w:tc>
        <w:tc>
          <w:tcPr>
            <w:tcW w:w="23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Байқампаздылық</w:t>
            </w:r>
            <w:proofErr w:type="spellEnd"/>
          </w:p>
        </w:tc>
        <w:tc>
          <w:tcPr>
            <w:tcW w:w="2393" w:type="dxa"/>
          </w:tcPr>
          <w:p w:rsidR="000D1749" w:rsidRPr="00B559EB" w:rsidRDefault="000D1749" w:rsidP="000D1749">
            <w:pPr>
              <w:pStyle w:val="4"/>
              <w:jc w:val="both"/>
              <w:rPr>
                <w:rStyle w:val="a4"/>
                <w:rFonts w:ascii="Times New Roman" w:hAnsi="Times New Roman"/>
                <w:i w:val="0"/>
              </w:rPr>
            </w:pPr>
          </w:p>
        </w:tc>
        <w:tc>
          <w:tcPr>
            <w:tcW w:w="1126" w:type="dxa"/>
            <w:tcBorders>
              <w:right w:val="single" w:sz="4" w:space="0" w:color="auto"/>
            </w:tcBorders>
          </w:tcPr>
          <w:p w:rsidR="000D1749" w:rsidRPr="00B559EB" w:rsidRDefault="000D1749" w:rsidP="000D1749">
            <w:pPr>
              <w:pStyle w:val="4"/>
              <w:jc w:val="both"/>
              <w:rPr>
                <w:rStyle w:val="a4"/>
                <w:rFonts w:ascii="Times New Roman" w:hAnsi="Times New Roman"/>
                <w:i w:val="0"/>
              </w:rPr>
            </w:pPr>
          </w:p>
        </w:tc>
        <w:tc>
          <w:tcPr>
            <w:tcW w:w="1443" w:type="dxa"/>
            <w:tcBorders>
              <w:left w:val="single" w:sz="4" w:space="0" w:color="auto"/>
            </w:tcBorders>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2284" w:type="dxa"/>
          </w:tcPr>
          <w:p w:rsidR="000D1749" w:rsidRPr="00B559EB" w:rsidRDefault="000D1749" w:rsidP="000D1749">
            <w:pPr>
              <w:pStyle w:val="4"/>
              <w:jc w:val="both"/>
              <w:rPr>
                <w:rStyle w:val="a4"/>
                <w:rFonts w:ascii="Times New Roman" w:hAnsi="Times New Roman"/>
                <w:i w:val="0"/>
              </w:rPr>
            </w:pPr>
          </w:p>
        </w:tc>
        <w:tc>
          <w:tcPr>
            <w:tcW w:w="23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Қырсықтық</w:t>
            </w:r>
            <w:proofErr w:type="spellEnd"/>
          </w:p>
        </w:tc>
        <w:tc>
          <w:tcPr>
            <w:tcW w:w="2393" w:type="dxa"/>
          </w:tcPr>
          <w:p w:rsidR="000D1749" w:rsidRPr="00B559EB" w:rsidRDefault="000D1749" w:rsidP="000D1749">
            <w:pPr>
              <w:pStyle w:val="4"/>
              <w:jc w:val="both"/>
              <w:rPr>
                <w:rStyle w:val="a4"/>
                <w:rFonts w:ascii="Times New Roman" w:hAnsi="Times New Roman"/>
                <w:i w:val="0"/>
              </w:rPr>
            </w:pPr>
          </w:p>
        </w:tc>
        <w:tc>
          <w:tcPr>
            <w:tcW w:w="1126" w:type="dxa"/>
            <w:tcBorders>
              <w:right w:val="single" w:sz="4" w:space="0" w:color="auto"/>
            </w:tcBorders>
          </w:tcPr>
          <w:p w:rsidR="000D1749" w:rsidRPr="00B559EB" w:rsidRDefault="000D1749" w:rsidP="000D1749">
            <w:pPr>
              <w:pStyle w:val="4"/>
              <w:jc w:val="both"/>
              <w:rPr>
                <w:rStyle w:val="a4"/>
                <w:rFonts w:ascii="Times New Roman" w:hAnsi="Times New Roman"/>
                <w:i w:val="0"/>
              </w:rPr>
            </w:pPr>
          </w:p>
        </w:tc>
        <w:tc>
          <w:tcPr>
            <w:tcW w:w="1443" w:type="dxa"/>
            <w:tcBorders>
              <w:left w:val="single" w:sz="4" w:space="0" w:color="auto"/>
            </w:tcBorders>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2284" w:type="dxa"/>
          </w:tcPr>
          <w:p w:rsidR="000D1749" w:rsidRPr="00B559EB" w:rsidRDefault="000D1749" w:rsidP="000D1749">
            <w:pPr>
              <w:pStyle w:val="4"/>
              <w:jc w:val="both"/>
              <w:rPr>
                <w:rStyle w:val="a4"/>
                <w:rFonts w:ascii="Times New Roman" w:hAnsi="Times New Roman"/>
                <w:i w:val="0"/>
              </w:rPr>
            </w:pPr>
          </w:p>
        </w:tc>
        <w:tc>
          <w:tcPr>
            <w:tcW w:w="23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Баяу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қимылдаушылық</w:t>
            </w:r>
            <w:proofErr w:type="spellEnd"/>
          </w:p>
        </w:tc>
        <w:tc>
          <w:tcPr>
            <w:tcW w:w="2393" w:type="dxa"/>
          </w:tcPr>
          <w:p w:rsidR="000D1749" w:rsidRPr="00B559EB" w:rsidRDefault="000D1749" w:rsidP="000D1749">
            <w:pPr>
              <w:pStyle w:val="4"/>
              <w:jc w:val="both"/>
              <w:rPr>
                <w:rStyle w:val="a4"/>
                <w:rFonts w:ascii="Times New Roman" w:hAnsi="Times New Roman"/>
                <w:i w:val="0"/>
              </w:rPr>
            </w:pPr>
          </w:p>
        </w:tc>
        <w:tc>
          <w:tcPr>
            <w:tcW w:w="1126" w:type="dxa"/>
            <w:tcBorders>
              <w:right w:val="single" w:sz="4" w:space="0" w:color="auto"/>
            </w:tcBorders>
          </w:tcPr>
          <w:p w:rsidR="000D1749" w:rsidRPr="00B559EB" w:rsidRDefault="000D1749" w:rsidP="000D1749">
            <w:pPr>
              <w:pStyle w:val="4"/>
              <w:jc w:val="both"/>
              <w:rPr>
                <w:rStyle w:val="a4"/>
                <w:rFonts w:ascii="Times New Roman" w:hAnsi="Times New Roman"/>
                <w:i w:val="0"/>
              </w:rPr>
            </w:pPr>
          </w:p>
        </w:tc>
        <w:tc>
          <w:tcPr>
            <w:tcW w:w="1443" w:type="dxa"/>
            <w:tcBorders>
              <w:left w:val="single" w:sz="4" w:space="0" w:color="auto"/>
            </w:tcBorders>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2284" w:type="dxa"/>
          </w:tcPr>
          <w:p w:rsidR="000D1749" w:rsidRPr="00B559EB" w:rsidRDefault="000D1749" w:rsidP="000D1749">
            <w:pPr>
              <w:pStyle w:val="4"/>
              <w:jc w:val="both"/>
              <w:rPr>
                <w:rStyle w:val="a4"/>
                <w:rFonts w:ascii="Times New Roman" w:hAnsi="Times New Roman"/>
                <w:i w:val="0"/>
              </w:rPr>
            </w:pPr>
          </w:p>
        </w:tc>
        <w:tc>
          <w:tcPr>
            <w:tcW w:w="23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Шешім</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қабылдау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қиындығы</w:t>
            </w:r>
            <w:proofErr w:type="spellEnd"/>
          </w:p>
        </w:tc>
        <w:tc>
          <w:tcPr>
            <w:tcW w:w="2393" w:type="dxa"/>
          </w:tcPr>
          <w:p w:rsidR="000D1749" w:rsidRPr="00B559EB" w:rsidRDefault="000D1749" w:rsidP="000D1749">
            <w:pPr>
              <w:pStyle w:val="4"/>
              <w:jc w:val="both"/>
              <w:rPr>
                <w:rStyle w:val="a4"/>
                <w:rFonts w:ascii="Times New Roman" w:hAnsi="Times New Roman"/>
                <w:i w:val="0"/>
              </w:rPr>
            </w:pPr>
          </w:p>
        </w:tc>
        <w:tc>
          <w:tcPr>
            <w:tcW w:w="1126" w:type="dxa"/>
            <w:tcBorders>
              <w:right w:val="single" w:sz="4" w:space="0" w:color="auto"/>
            </w:tcBorders>
          </w:tcPr>
          <w:p w:rsidR="000D1749" w:rsidRPr="00B559EB" w:rsidRDefault="000D1749" w:rsidP="000D1749">
            <w:pPr>
              <w:pStyle w:val="4"/>
              <w:jc w:val="both"/>
              <w:rPr>
                <w:rStyle w:val="a4"/>
                <w:rFonts w:ascii="Times New Roman" w:hAnsi="Times New Roman"/>
                <w:i w:val="0"/>
              </w:rPr>
            </w:pPr>
          </w:p>
        </w:tc>
        <w:tc>
          <w:tcPr>
            <w:tcW w:w="1443" w:type="dxa"/>
            <w:tcBorders>
              <w:left w:val="single" w:sz="4" w:space="0" w:color="auto"/>
            </w:tcBorders>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2284" w:type="dxa"/>
          </w:tcPr>
          <w:p w:rsidR="000D1749" w:rsidRPr="00B559EB" w:rsidRDefault="000D1749" w:rsidP="000D1749">
            <w:pPr>
              <w:pStyle w:val="4"/>
              <w:jc w:val="both"/>
              <w:rPr>
                <w:rStyle w:val="a4"/>
                <w:rFonts w:ascii="Times New Roman" w:hAnsi="Times New Roman"/>
                <w:i w:val="0"/>
              </w:rPr>
            </w:pPr>
          </w:p>
        </w:tc>
        <w:tc>
          <w:tcPr>
            <w:tcW w:w="23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Белсенділік</w:t>
            </w:r>
            <w:proofErr w:type="spellEnd"/>
          </w:p>
        </w:tc>
        <w:tc>
          <w:tcPr>
            <w:tcW w:w="2393" w:type="dxa"/>
          </w:tcPr>
          <w:p w:rsidR="000D1749" w:rsidRPr="00B559EB" w:rsidRDefault="000D1749" w:rsidP="000D1749">
            <w:pPr>
              <w:pStyle w:val="4"/>
              <w:jc w:val="both"/>
              <w:rPr>
                <w:rStyle w:val="a4"/>
                <w:rFonts w:ascii="Times New Roman" w:hAnsi="Times New Roman"/>
                <w:i w:val="0"/>
              </w:rPr>
            </w:pPr>
          </w:p>
        </w:tc>
        <w:tc>
          <w:tcPr>
            <w:tcW w:w="1126" w:type="dxa"/>
            <w:tcBorders>
              <w:right w:val="single" w:sz="4" w:space="0" w:color="auto"/>
            </w:tcBorders>
          </w:tcPr>
          <w:p w:rsidR="000D1749" w:rsidRPr="00B559EB" w:rsidRDefault="000D1749" w:rsidP="000D1749">
            <w:pPr>
              <w:pStyle w:val="4"/>
              <w:jc w:val="both"/>
              <w:rPr>
                <w:rStyle w:val="a4"/>
                <w:rFonts w:ascii="Times New Roman" w:hAnsi="Times New Roman"/>
                <w:i w:val="0"/>
              </w:rPr>
            </w:pPr>
          </w:p>
        </w:tc>
        <w:tc>
          <w:tcPr>
            <w:tcW w:w="1443" w:type="dxa"/>
            <w:tcBorders>
              <w:left w:val="single" w:sz="4" w:space="0" w:color="auto"/>
            </w:tcBorders>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2284" w:type="dxa"/>
          </w:tcPr>
          <w:p w:rsidR="000D1749" w:rsidRPr="00B559EB" w:rsidRDefault="000D1749" w:rsidP="000D1749">
            <w:pPr>
              <w:pStyle w:val="4"/>
              <w:jc w:val="both"/>
              <w:rPr>
                <w:rStyle w:val="a4"/>
                <w:rFonts w:ascii="Times New Roman" w:hAnsi="Times New Roman"/>
                <w:i w:val="0"/>
              </w:rPr>
            </w:pPr>
          </w:p>
        </w:tc>
        <w:tc>
          <w:tcPr>
            <w:tcW w:w="23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Көңілділік</w:t>
            </w:r>
            <w:proofErr w:type="spellEnd"/>
          </w:p>
        </w:tc>
        <w:tc>
          <w:tcPr>
            <w:tcW w:w="2393" w:type="dxa"/>
          </w:tcPr>
          <w:p w:rsidR="000D1749" w:rsidRPr="00B559EB" w:rsidRDefault="000D1749" w:rsidP="000D1749">
            <w:pPr>
              <w:pStyle w:val="4"/>
              <w:jc w:val="both"/>
              <w:rPr>
                <w:rStyle w:val="a4"/>
                <w:rFonts w:ascii="Times New Roman" w:hAnsi="Times New Roman"/>
                <w:i w:val="0"/>
              </w:rPr>
            </w:pPr>
          </w:p>
        </w:tc>
        <w:tc>
          <w:tcPr>
            <w:tcW w:w="1126" w:type="dxa"/>
            <w:tcBorders>
              <w:right w:val="single" w:sz="4" w:space="0" w:color="auto"/>
            </w:tcBorders>
          </w:tcPr>
          <w:p w:rsidR="000D1749" w:rsidRPr="00B559EB" w:rsidRDefault="000D1749" w:rsidP="000D1749">
            <w:pPr>
              <w:pStyle w:val="4"/>
              <w:jc w:val="both"/>
              <w:rPr>
                <w:rStyle w:val="a4"/>
                <w:rFonts w:ascii="Times New Roman" w:hAnsi="Times New Roman"/>
                <w:i w:val="0"/>
              </w:rPr>
            </w:pPr>
          </w:p>
        </w:tc>
        <w:tc>
          <w:tcPr>
            <w:tcW w:w="1443" w:type="dxa"/>
            <w:tcBorders>
              <w:left w:val="single" w:sz="4" w:space="0" w:color="auto"/>
            </w:tcBorders>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2284" w:type="dxa"/>
          </w:tcPr>
          <w:p w:rsidR="000D1749" w:rsidRPr="00B559EB" w:rsidRDefault="000D1749" w:rsidP="000D1749">
            <w:pPr>
              <w:pStyle w:val="4"/>
              <w:jc w:val="both"/>
              <w:rPr>
                <w:rStyle w:val="a4"/>
                <w:rFonts w:ascii="Times New Roman" w:hAnsi="Times New Roman"/>
                <w:i w:val="0"/>
              </w:rPr>
            </w:pPr>
          </w:p>
        </w:tc>
        <w:tc>
          <w:tcPr>
            <w:tcW w:w="23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Надандық</w:t>
            </w:r>
            <w:proofErr w:type="spellEnd"/>
          </w:p>
        </w:tc>
        <w:tc>
          <w:tcPr>
            <w:tcW w:w="2393" w:type="dxa"/>
          </w:tcPr>
          <w:p w:rsidR="000D1749" w:rsidRPr="00B559EB" w:rsidRDefault="000D1749" w:rsidP="000D1749">
            <w:pPr>
              <w:pStyle w:val="4"/>
              <w:jc w:val="both"/>
              <w:rPr>
                <w:rStyle w:val="a4"/>
                <w:rFonts w:ascii="Times New Roman" w:hAnsi="Times New Roman"/>
                <w:i w:val="0"/>
              </w:rPr>
            </w:pPr>
          </w:p>
        </w:tc>
        <w:tc>
          <w:tcPr>
            <w:tcW w:w="1126" w:type="dxa"/>
            <w:tcBorders>
              <w:right w:val="single" w:sz="4" w:space="0" w:color="auto"/>
            </w:tcBorders>
          </w:tcPr>
          <w:p w:rsidR="000D1749" w:rsidRPr="00B559EB" w:rsidRDefault="000D1749" w:rsidP="000D1749">
            <w:pPr>
              <w:pStyle w:val="4"/>
              <w:jc w:val="both"/>
              <w:rPr>
                <w:rStyle w:val="a4"/>
                <w:rFonts w:ascii="Times New Roman" w:hAnsi="Times New Roman"/>
                <w:i w:val="0"/>
              </w:rPr>
            </w:pPr>
          </w:p>
        </w:tc>
        <w:tc>
          <w:tcPr>
            <w:tcW w:w="1443" w:type="dxa"/>
            <w:tcBorders>
              <w:left w:val="single" w:sz="4" w:space="0" w:color="auto"/>
            </w:tcBorders>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2284" w:type="dxa"/>
          </w:tcPr>
          <w:p w:rsidR="000D1749" w:rsidRPr="00B559EB" w:rsidRDefault="000D1749" w:rsidP="000D1749">
            <w:pPr>
              <w:pStyle w:val="4"/>
              <w:jc w:val="both"/>
              <w:rPr>
                <w:rStyle w:val="a4"/>
                <w:rFonts w:ascii="Times New Roman" w:hAnsi="Times New Roman"/>
                <w:i w:val="0"/>
              </w:rPr>
            </w:pPr>
          </w:p>
        </w:tc>
        <w:tc>
          <w:tcPr>
            <w:tcW w:w="23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Қасарысушылық</w:t>
            </w:r>
            <w:proofErr w:type="spellEnd"/>
          </w:p>
        </w:tc>
        <w:tc>
          <w:tcPr>
            <w:tcW w:w="2393" w:type="dxa"/>
          </w:tcPr>
          <w:p w:rsidR="000D1749" w:rsidRPr="00B559EB" w:rsidRDefault="000D1749" w:rsidP="000D1749">
            <w:pPr>
              <w:pStyle w:val="4"/>
              <w:jc w:val="both"/>
              <w:rPr>
                <w:rStyle w:val="a4"/>
                <w:rFonts w:ascii="Times New Roman" w:hAnsi="Times New Roman"/>
                <w:i w:val="0"/>
              </w:rPr>
            </w:pPr>
          </w:p>
        </w:tc>
        <w:tc>
          <w:tcPr>
            <w:tcW w:w="1126" w:type="dxa"/>
            <w:tcBorders>
              <w:right w:val="single" w:sz="4" w:space="0" w:color="auto"/>
            </w:tcBorders>
          </w:tcPr>
          <w:p w:rsidR="000D1749" w:rsidRPr="00B559EB" w:rsidRDefault="000D1749" w:rsidP="000D1749">
            <w:pPr>
              <w:pStyle w:val="4"/>
              <w:jc w:val="both"/>
              <w:rPr>
                <w:rStyle w:val="a4"/>
                <w:rFonts w:ascii="Times New Roman" w:hAnsi="Times New Roman"/>
                <w:i w:val="0"/>
              </w:rPr>
            </w:pPr>
          </w:p>
        </w:tc>
        <w:tc>
          <w:tcPr>
            <w:tcW w:w="1443" w:type="dxa"/>
            <w:tcBorders>
              <w:left w:val="single" w:sz="4" w:space="0" w:color="auto"/>
            </w:tcBorders>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2284" w:type="dxa"/>
          </w:tcPr>
          <w:p w:rsidR="000D1749" w:rsidRPr="00B559EB" w:rsidRDefault="000D1749" w:rsidP="000D1749">
            <w:pPr>
              <w:pStyle w:val="4"/>
              <w:jc w:val="both"/>
              <w:rPr>
                <w:rStyle w:val="a4"/>
                <w:rFonts w:ascii="Times New Roman" w:hAnsi="Times New Roman"/>
                <w:i w:val="0"/>
              </w:rPr>
            </w:pPr>
          </w:p>
        </w:tc>
        <w:tc>
          <w:tcPr>
            <w:tcW w:w="23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Бейғамдылық</w:t>
            </w:r>
            <w:proofErr w:type="spellEnd"/>
          </w:p>
        </w:tc>
        <w:tc>
          <w:tcPr>
            <w:tcW w:w="2393" w:type="dxa"/>
          </w:tcPr>
          <w:p w:rsidR="000D1749" w:rsidRPr="00B559EB" w:rsidRDefault="000D1749" w:rsidP="000D1749">
            <w:pPr>
              <w:pStyle w:val="4"/>
              <w:jc w:val="both"/>
              <w:rPr>
                <w:rStyle w:val="a4"/>
                <w:rFonts w:ascii="Times New Roman" w:hAnsi="Times New Roman"/>
                <w:i w:val="0"/>
              </w:rPr>
            </w:pPr>
          </w:p>
        </w:tc>
        <w:tc>
          <w:tcPr>
            <w:tcW w:w="1126" w:type="dxa"/>
            <w:tcBorders>
              <w:right w:val="single" w:sz="4" w:space="0" w:color="auto"/>
            </w:tcBorders>
          </w:tcPr>
          <w:p w:rsidR="000D1749" w:rsidRPr="00B559EB" w:rsidRDefault="000D1749" w:rsidP="000D1749">
            <w:pPr>
              <w:pStyle w:val="4"/>
              <w:jc w:val="both"/>
              <w:rPr>
                <w:rStyle w:val="a4"/>
                <w:rFonts w:ascii="Times New Roman" w:hAnsi="Times New Roman"/>
                <w:i w:val="0"/>
              </w:rPr>
            </w:pPr>
          </w:p>
        </w:tc>
        <w:tc>
          <w:tcPr>
            <w:tcW w:w="1443" w:type="dxa"/>
            <w:tcBorders>
              <w:left w:val="single" w:sz="4" w:space="0" w:color="auto"/>
            </w:tcBorders>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2284" w:type="dxa"/>
          </w:tcPr>
          <w:p w:rsidR="000D1749" w:rsidRPr="00B559EB" w:rsidRDefault="000D1749" w:rsidP="000D1749">
            <w:pPr>
              <w:pStyle w:val="4"/>
              <w:jc w:val="both"/>
              <w:rPr>
                <w:rStyle w:val="a4"/>
                <w:rFonts w:ascii="Times New Roman" w:hAnsi="Times New Roman"/>
                <w:i w:val="0"/>
              </w:rPr>
            </w:pPr>
          </w:p>
        </w:tc>
        <w:tc>
          <w:tcPr>
            <w:tcW w:w="23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Ұяңдық</w:t>
            </w:r>
            <w:proofErr w:type="spellEnd"/>
          </w:p>
        </w:tc>
        <w:tc>
          <w:tcPr>
            <w:tcW w:w="2393" w:type="dxa"/>
          </w:tcPr>
          <w:p w:rsidR="000D1749" w:rsidRPr="00B559EB" w:rsidRDefault="000D1749" w:rsidP="000D1749">
            <w:pPr>
              <w:pStyle w:val="4"/>
              <w:jc w:val="both"/>
              <w:rPr>
                <w:rStyle w:val="a4"/>
                <w:rFonts w:ascii="Times New Roman" w:hAnsi="Times New Roman"/>
                <w:i w:val="0"/>
              </w:rPr>
            </w:pPr>
          </w:p>
        </w:tc>
        <w:tc>
          <w:tcPr>
            <w:tcW w:w="1126" w:type="dxa"/>
            <w:tcBorders>
              <w:right w:val="single" w:sz="4" w:space="0" w:color="auto"/>
            </w:tcBorders>
          </w:tcPr>
          <w:p w:rsidR="000D1749" w:rsidRPr="00B559EB" w:rsidRDefault="000D1749" w:rsidP="000D1749">
            <w:pPr>
              <w:pStyle w:val="4"/>
              <w:jc w:val="both"/>
              <w:rPr>
                <w:rStyle w:val="a4"/>
                <w:rFonts w:ascii="Times New Roman" w:hAnsi="Times New Roman"/>
                <w:i w:val="0"/>
              </w:rPr>
            </w:pPr>
          </w:p>
        </w:tc>
        <w:tc>
          <w:tcPr>
            <w:tcW w:w="1443" w:type="dxa"/>
            <w:tcBorders>
              <w:left w:val="single" w:sz="4" w:space="0" w:color="auto"/>
            </w:tcBorders>
          </w:tcPr>
          <w:p w:rsidR="000D1749" w:rsidRPr="00B559EB" w:rsidRDefault="000D1749" w:rsidP="000D1749">
            <w:pPr>
              <w:pStyle w:val="4"/>
              <w:jc w:val="both"/>
              <w:rPr>
                <w:rStyle w:val="a4"/>
                <w:rFonts w:ascii="Times New Roman" w:hAnsi="Times New Roman"/>
                <w:i w:val="0"/>
              </w:rPr>
            </w:pPr>
          </w:p>
        </w:tc>
      </w:tr>
    </w:tbl>
    <w:p w:rsidR="000D1749" w:rsidRPr="00B559EB" w:rsidRDefault="000D1749" w:rsidP="000D1749">
      <w:pPr>
        <w:pStyle w:val="4"/>
        <w:jc w:val="both"/>
        <w:rPr>
          <w:rStyle w:val="a4"/>
          <w:rFonts w:ascii="Times New Roman" w:hAnsi="Times New Roman"/>
          <w:i w:val="0"/>
        </w:rPr>
      </w:pPr>
    </w:p>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Қатысқандығыңызға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алғыс</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білдіреміз</w:t>
      </w:r>
      <w:proofErr w:type="spellEnd"/>
      <w:r w:rsidRPr="00B559EB">
        <w:rPr>
          <w:rStyle w:val="a4"/>
          <w:rFonts w:ascii="Times New Roman" w:hAnsi="Times New Roman"/>
          <w:i w:val="0"/>
        </w:rPr>
        <w:t>.</w:t>
      </w:r>
    </w:p>
    <w:p w:rsidR="000D1749" w:rsidRPr="00B559EB" w:rsidRDefault="000D1749" w:rsidP="000D1749">
      <w:pPr>
        <w:pStyle w:val="4"/>
        <w:jc w:val="both"/>
        <w:rPr>
          <w:rStyle w:val="a4"/>
          <w:rFonts w:ascii="Times New Roman" w:eastAsiaTheme="majorEastAsia" w:hAnsi="Times New Roman"/>
          <w:i w:val="0"/>
        </w:rPr>
      </w:pPr>
      <w:proofErr w:type="spellStart"/>
      <w:r w:rsidRPr="00B559EB">
        <w:rPr>
          <w:rStyle w:val="a4"/>
          <w:rFonts w:ascii="Times New Roman" w:eastAsiaTheme="majorEastAsia" w:hAnsi="Times New Roman"/>
          <w:i w:val="0"/>
        </w:rPr>
        <w:t>Өзара</w:t>
      </w:r>
      <w:proofErr w:type="spellEnd"/>
      <w:r w:rsidRPr="00B559EB">
        <w:rPr>
          <w:rStyle w:val="a4"/>
          <w:rFonts w:ascii="Times New Roman" w:eastAsiaTheme="majorEastAsia" w:hAnsi="Times New Roman"/>
          <w:i w:val="0"/>
        </w:rPr>
        <w:t xml:space="preserve"> </w:t>
      </w:r>
      <w:proofErr w:type="spellStart"/>
      <w:r w:rsidRPr="00B559EB">
        <w:rPr>
          <w:rStyle w:val="a4"/>
          <w:rFonts w:ascii="Times New Roman" w:eastAsiaTheme="majorEastAsia" w:hAnsi="Times New Roman"/>
          <w:i w:val="0"/>
        </w:rPr>
        <w:t>байланыс</w:t>
      </w:r>
      <w:proofErr w:type="spellEnd"/>
      <w:r w:rsidRPr="00B559EB">
        <w:rPr>
          <w:rStyle w:val="a4"/>
          <w:rFonts w:ascii="Times New Roman" w:eastAsiaTheme="majorEastAsia" w:hAnsi="Times New Roman"/>
          <w:i w:val="0"/>
        </w:rPr>
        <w:t xml:space="preserve"> </w:t>
      </w:r>
      <w:proofErr w:type="spellStart"/>
      <w:r w:rsidRPr="00B559EB">
        <w:rPr>
          <w:rStyle w:val="a4"/>
          <w:rFonts w:ascii="Times New Roman" w:eastAsiaTheme="majorEastAsia" w:hAnsi="Times New Roman"/>
          <w:i w:val="0"/>
        </w:rPr>
        <w:t>коэффициенті</w:t>
      </w:r>
      <w:proofErr w:type="spellEnd"/>
      <w:r w:rsidRPr="00B559EB">
        <w:rPr>
          <w:rStyle w:val="a4"/>
          <w:rFonts w:ascii="Times New Roman" w:eastAsiaTheme="majorEastAsia" w:hAnsi="Times New Roman"/>
          <w:i w:val="0"/>
        </w:rPr>
        <w:t xml:space="preserve"> </w:t>
      </w:r>
      <w:proofErr w:type="spellStart"/>
      <w:r w:rsidRPr="00B559EB">
        <w:rPr>
          <w:rStyle w:val="a4"/>
          <w:rFonts w:ascii="Times New Roman" w:eastAsiaTheme="majorEastAsia" w:hAnsi="Times New Roman"/>
          <w:i w:val="0"/>
        </w:rPr>
        <w:t>келесі</w:t>
      </w:r>
      <w:proofErr w:type="spellEnd"/>
      <w:r w:rsidRPr="00B559EB">
        <w:rPr>
          <w:rStyle w:val="a4"/>
          <w:rFonts w:ascii="Times New Roman" w:eastAsiaTheme="majorEastAsia" w:hAnsi="Times New Roman"/>
          <w:i w:val="0"/>
        </w:rPr>
        <w:t xml:space="preserve"> </w:t>
      </w:r>
      <w:proofErr w:type="spellStart"/>
      <w:r w:rsidRPr="00B559EB">
        <w:rPr>
          <w:rStyle w:val="a4"/>
          <w:rFonts w:ascii="Times New Roman" w:eastAsiaTheme="majorEastAsia" w:hAnsi="Times New Roman"/>
          <w:i w:val="0"/>
        </w:rPr>
        <w:t>өрнекпен</w:t>
      </w:r>
      <w:proofErr w:type="spellEnd"/>
      <w:r w:rsidRPr="00B559EB">
        <w:rPr>
          <w:rStyle w:val="a4"/>
          <w:rFonts w:ascii="Times New Roman" w:eastAsiaTheme="majorEastAsia" w:hAnsi="Times New Roman"/>
          <w:i w:val="0"/>
        </w:rPr>
        <w:t xml:space="preserve"> </w:t>
      </w:r>
      <w:proofErr w:type="spellStart"/>
      <w:r w:rsidRPr="00B559EB">
        <w:rPr>
          <w:rStyle w:val="a4"/>
          <w:rFonts w:ascii="Times New Roman" w:eastAsiaTheme="majorEastAsia" w:hAnsi="Times New Roman"/>
          <w:i w:val="0"/>
        </w:rPr>
        <w:t>есептеледі</w:t>
      </w:r>
      <w:proofErr w:type="spellEnd"/>
      <w:r w:rsidRPr="00B559EB">
        <w:rPr>
          <w:rStyle w:val="a4"/>
          <w:rFonts w:ascii="Times New Roman" w:eastAsiaTheme="majorEastAsia" w:hAnsi="Times New Roman"/>
          <w:i w:val="0"/>
        </w:rPr>
        <w:t xml:space="preserve">: R=1-0,00075&lt;d </w:t>
      </w:r>
    </w:p>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Коэффициент</w:t>
      </w:r>
      <w:proofErr w:type="spellEnd"/>
      <w:r w:rsidRPr="00B559EB">
        <w:rPr>
          <w:rStyle w:val="a4"/>
          <w:rFonts w:ascii="Times New Roman" w:hAnsi="Times New Roman"/>
          <w:i w:val="0"/>
        </w:rPr>
        <w:t xml:space="preserve"> 1-ге </w:t>
      </w:r>
      <w:proofErr w:type="spellStart"/>
      <w:r w:rsidRPr="00B559EB">
        <w:rPr>
          <w:rStyle w:val="a4"/>
          <w:rFonts w:ascii="Times New Roman" w:hAnsi="Times New Roman"/>
          <w:i w:val="0"/>
        </w:rPr>
        <w:t>жақын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болған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сайын</w:t>
      </w:r>
      <w:proofErr w:type="spellEnd"/>
      <w:r w:rsidRPr="00B559EB">
        <w:rPr>
          <w:rStyle w:val="a4"/>
          <w:rFonts w:ascii="Times New Roman" w:hAnsi="Times New Roman"/>
          <w:i w:val="0"/>
        </w:rPr>
        <w:t xml:space="preserve"> (0,7-ден 1,0 </w:t>
      </w:r>
      <w:proofErr w:type="spellStart"/>
      <w:r w:rsidRPr="00B559EB">
        <w:rPr>
          <w:rStyle w:val="a4"/>
          <w:rFonts w:ascii="Times New Roman" w:hAnsi="Times New Roman"/>
          <w:i w:val="0"/>
        </w:rPr>
        <w:t>дейін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өзін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бағалауы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жоғары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және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керісінше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Бір</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жақты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өзін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бағалау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туралы</w:t>
      </w:r>
      <w:proofErr w:type="spellEnd"/>
      <w:r w:rsidRPr="00B559EB">
        <w:rPr>
          <w:rStyle w:val="a4"/>
          <w:rFonts w:ascii="Times New Roman" w:hAnsi="Times New Roman"/>
          <w:i w:val="0"/>
        </w:rPr>
        <w:t xml:space="preserve"> 0,4-тен 0,6-ға </w:t>
      </w:r>
      <w:proofErr w:type="spellStart"/>
      <w:r w:rsidRPr="00B559EB">
        <w:rPr>
          <w:rStyle w:val="a4"/>
          <w:rFonts w:ascii="Times New Roman" w:hAnsi="Times New Roman"/>
          <w:i w:val="0"/>
        </w:rPr>
        <w:t>дейінгі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коэффициент</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дәлелдейді</w:t>
      </w:r>
      <w:proofErr w:type="spellEnd"/>
      <w:r w:rsidRPr="00B559EB">
        <w:rPr>
          <w:rStyle w:val="a4"/>
          <w:rFonts w:ascii="Times New Roman" w:hAnsi="Times New Roman"/>
          <w:i w:val="0"/>
        </w:rPr>
        <w:t>.</w:t>
      </w:r>
    </w:p>
    <w:p w:rsidR="000D1749" w:rsidRPr="00B559EB" w:rsidRDefault="000D1749" w:rsidP="000D1749">
      <w:pPr>
        <w:pStyle w:val="4"/>
        <w:jc w:val="both"/>
        <w:rPr>
          <w:rStyle w:val="a4"/>
          <w:rFonts w:ascii="Times New Roman" w:hAnsi="Times New Roman"/>
          <w:i w:val="0"/>
        </w:rPr>
      </w:pPr>
    </w:p>
    <w:p w:rsidR="000D1749" w:rsidRPr="00B559EB" w:rsidRDefault="000D1749" w:rsidP="000D1749">
      <w:pPr>
        <w:pStyle w:val="4"/>
        <w:jc w:val="both"/>
        <w:rPr>
          <w:rStyle w:val="a4"/>
          <w:rFonts w:ascii="Times New Roman" w:hAnsi="Times New Roman"/>
          <w:i w:val="0"/>
        </w:rPr>
      </w:pPr>
    </w:p>
    <w:p w:rsidR="00792625" w:rsidRDefault="00792625" w:rsidP="000D1749">
      <w:pPr>
        <w:pStyle w:val="4"/>
        <w:jc w:val="both"/>
        <w:rPr>
          <w:rStyle w:val="a4"/>
          <w:rFonts w:ascii="Times New Roman" w:eastAsiaTheme="minorHAnsi" w:hAnsi="Times New Roman"/>
          <w:i w:val="0"/>
          <w:lang w:val="kk-KZ"/>
        </w:rPr>
      </w:pPr>
    </w:p>
    <w:p w:rsidR="00792625" w:rsidRDefault="00792625" w:rsidP="000D1749">
      <w:pPr>
        <w:pStyle w:val="4"/>
        <w:jc w:val="both"/>
        <w:rPr>
          <w:rStyle w:val="a4"/>
          <w:rFonts w:ascii="Times New Roman" w:eastAsiaTheme="minorHAnsi" w:hAnsi="Times New Roman"/>
          <w:i w:val="0"/>
          <w:lang w:val="kk-KZ"/>
        </w:rPr>
      </w:pPr>
    </w:p>
    <w:p w:rsidR="000D1749" w:rsidRPr="00DC31F8" w:rsidRDefault="000D1749" w:rsidP="003538AF">
      <w:pPr>
        <w:pStyle w:val="4"/>
        <w:rPr>
          <w:rStyle w:val="a4"/>
          <w:rFonts w:ascii="Times New Roman" w:eastAsiaTheme="minorHAnsi" w:hAnsi="Times New Roman"/>
          <w:b/>
          <w:i w:val="0"/>
          <w:lang w:val="kk-KZ"/>
        </w:rPr>
      </w:pPr>
      <w:r w:rsidRPr="00DC31F8">
        <w:rPr>
          <w:rStyle w:val="a4"/>
          <w:rFonts w:ascii="Times New Roman" w:eastAsiaTheme="minorHAnsi" w:hAnsi="Times New Roman"/>
          <w:b/>
          <w:i w:val="0"/>
          <w:lang w:val="kk-KZ"/>
        </w:rPr>
        <w:lastRenderedPageBreak/>
        <w:t>Шығармашылық әлеует</w:t>
      </w:r>
    </w:p>
    <w:p w:rsidR="000D1749" w:rsidRPr="00382882" w:rsidRDefault="000D1749" w:rsidP="003538AF">
      <w:pPr>
        <w:pStyle w:val="4"/>
        <w:rPr>
          <w:rStyle w:val="a4"/>
          <w:rFonts w:ascii="Times New Roman" w:eastAsiaTheme="minorHAnsi" w:hAnsi="Times New Roman"/>
          <w:i w:val="0"/>
          <w:lang w:val="kk-KZ"/>
        </w:rPr>
      </w:pPr>
      <w:r w:rsidRPr="00382882">
        <w:rPr>
          <w:rStyle w:val="a4"/>
          <w:rFonts w:ascii="Times New Roman" w:eastAsiaTheme="minorHAnsi" w:hAnsi="Times New Roman"/>
          <w:i w:val="0"/>
          <w:lang w:val="kk-KZ"/>
        </w:rPr>
        <w:t>(В.И.Андреевтің әдістемесі)</w:t>
      </w:r>
    </w:p>
    <w:p w:rsidR="000D1749" w:rsidRPr="00382882" w:rsidRDefault="000D1749" w:rsidP="000D1749">
      <w:pPr>
        <w:pStyle w:val="4"/>
        <w:jc w:val="both"/>
        <w:rPr>
          <w:rStyle w:val="a4"/>
          <w:rFonts w:ascii="Times New Roman" w:eastAsiaTheme="minorHAnsi" w:hAnsi="Times New Roman"/>
          <w:i w:val="0"/>
          <w:lang w:val="kk-KZ"/>
        </w:rPr>
      </w:pPr>
      <w:r w:rsidRPr="00382882">
        <w:rPr>
          <w:rStyle w:val="a4"/>
          <w:rFonts w:ascii="Times New Roman" w:eastAsiaTheme="minorHAnsi" w:hAnsi="Times New Roman"/>
          <w:i w:val="0"/>
          <w:lang w:val="kk-KZ"/>
        </w:rPr>
        <w:tab/>
        <w:t>Құрметті білім алушы (болашақ жаттықтырушы-оқытушы), біздің зерттеу жұмысымызға қатысып және қажетті ақпарат беруіңізді сұраймыз. Сұрақтарды мұқият оқып және ұсынылған жауаптардың бірін таңдаңыз.</w:t>
      </w:r>
    </w:p>
    <w:p w:rsidR="000D1749" w:rsidRPr="00382882" w:rsidRDefault="000D1749" w:rsidP="000D1749">
      <w:pPr>
        <w:pStyle w:val="4"/>
        <w:jc w:val="both"/>
        <w:rPr>
          <w:rStyle w:val="a4"/>
          <w:rFonts w:ascii="Times New Roman" w:hAnsi="Times New Roman"/>
          <w:i w:val="0"/>
          <w:lang w:val="kk-KZ"/>
        </w:rPr>
      </w:pPr>
      <w:r w:rsidRPr="00382882">
        <w:rPr>
          <w:rStyle w:val="a4"/>
          <w:rFonts w:ascii="Times New Roman" w:hAnsi="Times New Roman"/>
          <w:i w:val="0"/>
          <w:lang w:val="kk-KZ"/>
        </w:rPr>
        <w:t>1. Сізді қоршаған әлем жақсырақ бола алады деп санайсыз ба?</w:t>
      </w:r>
    </w:p>
    <w:p w:rsidR="000D1749" w:rsidRPr="00B559EB" w:rsidRDefault="000D1749" w:rsidP="000D1749">
      <w:pPr>
        <w:pStyle w:val="4"/>
        <w:jc w:val="both"/>
        <w:rPr>
          <w:rStyle w:val="a4"/>
          <w:rFonts w:ascii="Times New Roman" w:hAnsi="Times New Roman"/>
          <w:i w:val="0"/>
          <w:lang w:val="ru-RU"/>
        </w:rPr>
      </w:pPr>
      <w:r w:rsidRPr="00382882">
        <w:rPr>
          <w:rStyle w:val="a4"/>
          <w:rFonts w:ascii="Times New Roman" w:hAnsi="Times New Roman"/>
          <w:i w:val="0"/>
          <w:lang w:val="kk-KZ"/>
        </w:rPr>
        <w:tab/>
      </w:r>
      <w:r w:rsidRPr="00B559EB">
        <w:rPr>
          <w:rStyle w:val="a4"/>
          <w:rFonts w:ascii="Times New Roman" w:hAnsi="Times New Roman"/>
          <w:i w:val="0"/>
          <w:lang w:val="ru-RU"/>
        </w:rPr>
        <w:t xml:space="preserve">А) </w:t>
      </w:r>
      <w:proofErr w:type="spellStart"/>
      <w:r w:rsidRPr="00B559EB">
        <w:rPr>
          <w:rStyle w:val="a4"/>
          <w:rFonts w:ascii="Times New Roman" w:hAnsi="Times New Roman"/>
          <w:i w:val="0"/>
          <w:lang w:val="ru-RU"/>
        </w:rPr>
        <w:t>ия</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жоқ</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ия</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бірақ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кейбір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нәрселерде</w:t>
      </w:r>
      <w:proofErr w:type="spellEnd"/>
      <w:r w:rsidRPr="00B559EB">
        <w:rPr>
          <w:rStyle w:val="a4"/>
          <w:rFonts w:ascii="Times New Roman" w:hAnsi="Times New Roman"/>
          <w:i w:val="0"/>
          <w:lang w:val="ru-RU"/>
        </w:rPr>
        <w:t xml:space="preserve"> </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2. </w:t>
      </w:r>
      <w:proofErr w:type="spellStart"/>
      <w:r w:rsidRPr="00B559EB">
        <w:rPr>
          <w:rStyle w:val="a4"/>
          <w:rFonts w:ascii="Times New Roman" w:hAnsi="Times New Roman"/>
          <w:i w:val="0"/>
          <w:lang w:val="ru-RU"/>
        </w:rPr>
        <w:t>Қоршаған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әлемнің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өзгерістеріне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қатыса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аламын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деп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санайсыз</w:t>
      </w:r>
      <w:proofErr w:type="spellEnd"/>
      <w:r w:rsidRPr="00B559EB">
        <w:rPr>
          <w:rStyle w:val="a4"/>
          <w:rFonts w:ascii="Times New Roman" w:hAnsi="Times New Roman"/>
          <w:i w:val="0"/>
          <w:lang w:val="ru-RU"/>
        </w:rPr>
        <w:t xml:space="preserve"> ба?</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ия</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жоқ</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ия</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бірақ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кейбір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жағдайларда</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3. </w:t>
      </w:r>
      <w:proofErr w:type="spellStart"/>
      <w:r w:rsidRPr="00B559EB">
        <w:rPr>
          <w:rStyle w:val="a4"/>
          <w:rFonts w:ascii="Times New Roman" w:hAnsi="Times New Roman"/>
          <w:i w:val="0"/>
          <w:lang w:val="ru-RU"/>
        </w:rPr>
        <w:t>Таңдаған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іс-әрекет</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саласында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сіздің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ойларыңыз</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ілгерілеушілік</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жасайды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деп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санайсыз</w:t>
      </w:r>
      <w:proofErr w:type="spellEnd"/>
      <w:r w:rsidRPr="00B559EB">
        <w:rPr>
          <w:rStyle w:val="a4"/>
          <w:rFonts w:ascii="Times New Roman" w:hAnsi="Times New Roman"/>
          <w:i w:val="0"/>
          <w:lang w:val="ru-RU"/>
        </w:rPr>
        <w:t xml:space="preserve"> ба?</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ия</w:t>
      </w:r>
      <w:proofErr w:type="spellEnd"/>
      <w:r w:rsidRPr="00B559EB">
        <w:rPr>
          <w:rStyle w:val="a4"/>
          <w:rFonts w:ascii="Times New Roman" w:hAnsi="Times New Roman"/>
          <w:i w:val="0"/>
          <w:lang w:val="ru-RU"/>
        </w:rPr>
        <w:t xml:space="preserve">; б) менде </w:t>
      </w:r>
      <w:proofErr w:type="spellStart"/>
      <w:r w:rsidRPr="00B559EB">
        <w:rPr>
          <w:rStyle w:val="a4"/>
          <w:rFonts w:ascii="Times New Roman" w:hAnsi="Times New Roman"/>
          <w:i w:val="0"/>
          <w:lang w:val="ru-RU"/>
        </w:rPr>
        <w:t>мұндай</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ойлар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қайдан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болсын</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маңызды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болмаса</w:t>
      </w:r>
      <w:proofErr w:type="spellEnd"/>
      <w:r w:rsidRPr="00B559EB">
        <w:rPr>
          <w:rStyle w:val="a4"/>
          <w:rFonts w:ascii="Times New Roman" w:hAnsi="Times New Roman"/>
          <w:i w:val="0"/>
          <w:lang w:val="ru-RU"/>
        </w:rPr>
        <w:t xml:space="preserve"> да, </w:t>
      </w:r>
      <w:proofErr w:type="spellStart"/>
      <w:r w:rsidRPr="00B559EB">
        <w:rPr>
          <w:rStyle w:val="a4"/>
          <w:rFonts w:ascii="Times New Roman" w:hAnsi="Times New Roman"/>
          <w:i w:val="0"/>
          <w:lang w:val="ru-RU"/>
        </w:rPr>
        <w:t>сәттілік</w:t>
      </w:r>
      <w:proofErr w:type="spellEnd"/>
      <w:r w:rsidRPr="00B559EB">
        <w:rPr>
          <w:rStyle w:val="a4"/>
          <w:rFonts w:ascii="Times New Roman" w:hAnsi="Times New Roman"/>
          <w:i w:val="0"/>
          <w:lang w:val="ru-RU"/>
        </w:rPr>
        <w:t xml:space="preserve"> болу </w:t>
      </w:r>
      <w:proofErr w:type="spellStart"/>
      <w:r w:rsidRPr="00B559EB">
        <w:rPr>
          <w:rStyle w:val="a4"/>
          <w:rFonts w:ascii="Times New Roman" w:hAnsi="Times New Roman"/>
          <w:i w:val="0"/>
          <w:lang w:val="ru-RU"/>
        </w:rPr>
        <w:t>мүмкін</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4. </w:t>
      </w:r>
      <w:proofErr w:type="spellStart"/>
      <w:r w:rsidRPr="00B559EB">
        <w:rPr>
          <w:rStyle w:val="a4"/>
          <w:rFonts w:ascii="Times New Roman" w:hAnsi="Times New Roman"/>
          <w:i w:val="0"/>
          <w:lang w:val="ru-RU"/>
        </w:rPr>
        <w:t>Болашақта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нәрсе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өзгерте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алатындай</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маңызды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рөл</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атқарамын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деп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ойлайсыз</w:t>
      </w:r>
      <w:proofErr w:type="spellEnd"/>
      <w:r w:rsidRPr="00B559EB">
        <w:rPr>
          <w:rStyle w:val="a4"/>
          <w:rFonts w:ascii="Times New Roman" w:hAnsi="Times New Roman"/>
          <w:i w:val="0"/>
          <w:lang w:val="ru-RU"/>
        </w:rPr>
        <w:t xml:space="preserve"> ба?</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ия</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мүмкін</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ықтималдығы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төмен</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мүмкін</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5. </w:t>
      </w:r>
      <w:proofErr w:type="spellStart"/>
      <w:r w:rsidRPr="00B559EB">
        <w:rPr>
          <w:rStyle w:val="a4"/>
          <w:rFonts w:ascii="Times New Roman" w:hAnsi="Times New Roman"/>
          <w:i w:val="0"/>
          <w:lang w:val="ru-RU"/>
        </w:rPr>
        <w:t>Бір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нәрсе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жасауға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шешім</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қабылдамастан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бұрын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оның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іске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асатындығына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сенімдісіз</w:t>
      </w:r>
      <w:proofErr w:type="spellEnd"/>
      <w:r w:rsidRPr="00B559EB">
        <w:rPr>
          <w:rStyle w:val="a4"/>
          <w:rFonts w:ascii="Times New Roman" w:hAnsi="Times New Roman"/>
          <w:i w:val="0"/>
          <w:lang w:val="ru-RU"/>
        </w:rPr>
        <w:t xml:space="preserve"> бе?</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әрине</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көбінесе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жасайтындығыма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күмәнданамын</w:t>
      </w:r>
      <w:proofErr w:type="spellEnd"/>
      <w:r w:rsidRPr="00B559EB">
        <w:rPr>
          <w:rStyle w:val="a4"/>
          <w:rFonts w:ascii="Times New Roman" w:hAnsi="Times New Roman"/>
          <w:i w:val="0"/>
          <w:lang w:val="ru-RU"/>
        </w:rPr>
        <w:t>; в)</w:t>
      </w:r>
      <w:proofErr w:type="spellStart"/>
      <w:r w:rsidRPr="00B559EB">
        <w:rPr>
          <w:rStyle w:val="a4"/>
          <w:rFonts w:ascii="Times New Roman" w:hAnsi="Times New Roman"/>
          <w:i w:val="0"/>
          <w:lang w:val="ru-RU"/>
        </w:rPr>
        <w:t>сенімділігім</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жиі</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6. </w:t>
      </w:r>
      <w:proofErr w:type="spellStart"/>
      <w:r w:rsidRPr="00B559EB">
        <w:rPr>
          <w:rStyle w:val="a4"/>
          <w:rFonts w:ascii="Times New Roman" w:hAnsi="Times New Roman"/>
          <w:i w:val="0"/>
          <w:lang w:val="ru-RU"/>
        </w:rPr>
        <w:t>Өзіңіз</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мүлдем</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білмейтін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құзырлығыңыз</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жоқ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іспен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айналысу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ниеті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пайда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болады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ма</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ия</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жоқ</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іс</w:t>
      </w:r>
      <w:proofErr w:type="spellEnd"/>
      <w:r w:rsidRPr="00B559EB">
        <w:rPr>
          <w:rStyle w:val="a4"/>
          <w:rFonts w:ascii="Times New Roman" w:hAnsi="Times New Roman"/>
          <w:i w:val="0"/>
          <w:lang w:val="ru-RU"/>
        </w:rPr>
        <w:t xml:space="preserve"> пен </w:t>
      </w:r>
      <w:proofErr w:type="spellStart"/>
      <w:r w:rsidRPr="00B559EB">
        <w:rPr>
          <w:rStyle w:val="a4"/>
          <w:rFonts w:ascii="Times New Roman" w:hAnsi="Times New Roman"/>
          <w:i w:val="0"/>
          <w:lang w:val="ru-RU"/>
        </w:rPr>
        <w:t>жағдайға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байланысты</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7. </w:t>
      </w:r>
      <w:proofErr w:type="spellStart"/>
      <w:r w:rsidRPr="00B559EB">
        <w:rPr>
          <w:rStyle w:val="a4"/>
          <w:rFonts w:ascii="Times New Roman" w:hAnsi="Times New Roman"/>
          <w:i w:val="0"/>
          <w:lang w:val="ru-RU"/>
        </w:rPr>
        <w:t>Бейтаныс</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іспен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айналысуға</w:t>
      </w:r>
      <w:proofErr w:type="spellEnd"/>
      <w:r w:rsidRPr="00B559EB">
        <w:rPr>
          <w:rStyle w:val="a4"/>
          <w:rFonts w:ascii="Times New Roman" w:hAnsi="Times New Roman"/>
          <w:i w:val="0"/>
          <w:lang w:val="ru-RU"/>
        </w:rPr>
        <w:t xml:space="preserve"> тура </w:t>
      </w:r>
      <w:proofErr w:type="spellStart"/>
      <w:r w:rsidRPr="00B559EB">
        <w:rPr>
          <w:rStyle w:val="a4"/>
          <w:rFonts w:ascii="Times New Roman" w:hAnsi="Times New Roman"/>
          <w:i w:val="0"/>
          <w:lang w:val="ru-RU"/>
        </w:rPr>
        <w:t>келеді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Ол</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істе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жетілу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ниеті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пайда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болады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ма</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ия</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іске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асқанның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барлығы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жақсы</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ия,қиын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болмаса</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8. </w:t>
      </w:r>
      <w:proofErr w:type="spellStart"/>
      <w:r w:rsidRPr="00B559EB">
        <w:rPr>
          <w:rStyle w:val="a4"/>
          <w:rFonts w:ascii="Times New Roman" w:hAnsi="Times New Roman"/>
          <w:i w:val="0"/>
          <w:lang w:val="ru-RU"/>
        </w:rPr>
        <w:t>Білмеген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іс</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ұнаса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ол</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туралы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барлығын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білігіңіз</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келеді</w:t>
      </w:r>
      <w:proofErr w:type="spellEnd"/>
      <w:r w:rsidRPr="00B559EB">
        <w:rPr>
          <w:rStyle w:val="a4"/>
          <w:rFonts w:ascii="Times New Roman" w:hAnsi="Times New Roman"/>
          <w:i w:val="0"/>
          <w:lang w:val="ru-RU"/>
        </w:rPr>
        <w:t xml:space="preserve"> ме?</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ия</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жоқ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негізгісін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ғана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үйрену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керек</w:t>
      </w:r>
      <w:proofErr w:type="spellEnd"/>
      <w:r w:rsidRPr="00B559EB">
        <w:rPr>
          <w:rStyle w:val="a4"/>
          <w:rFonts w:ascii="Times New Roman" w:hAnsi="Times New Roman"/>
          <w:i w:val="0"/>
          <w:lang w:val="ru-RU"/>
        </w:rPr>
        <w:t>; в)</w:t>
      </w:r>
      <w:proofErr w:type="spellStart"/>
      <w:r w:rsidRPr="00B559EB">
        <w:rPr>
          <w:rStyle w:val="a4"/>
          <w:rFonts w:ascii="Times New Roman" w:hAnsi="Times New Roman"/>
          <w:i w:val="0"/>
          <w:lang w:val="ru-RU"/>
        </w:rPr>
        <w:t>жоқ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қызығушылығымды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қандырсам</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болды</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9. </w:t>
      </w:r>
      <w:proofErr w:type="spellStart"/>
      <w:r w:rsidRPr="00B559EB">
        <w:rPr>
          <w:rStyle w:val="a4"/>
          <w:rFonts w:ascii="Times New Roman" w:hAnsi="Times New Roman"/>
          <w:i w:val="0"/>
          <w:lang w:val="ru-RU"/>
        </w:rPr>
        <w:t>Сәтсіздікке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ұшырасаңыз</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онда</w:t>
      </w:r>
      <w:proofErr w:type="spellEnd"/>
      <w:r w:rsidRPr="00B559EB">
        <w:rPr>
          <w:rStyle w:val="a4"/>
          <w:rFonts w:ascii="Times New Roman" w:hAnsi="Times New Roman"/>
          <w:i w:val="0"/>
          <w:lang w:val="ru-RU"/>
        </w:rPr>
        <w:t xml:space="preserve">: </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сананы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іске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қоспай</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қасарысамын</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мүмкін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еместігін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түсінген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сәтті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қол</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сілтейсіз</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кедергіні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жеңу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мүмкін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еместігі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айқындалғанша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ісіңізді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жалғастырасыз</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10. </w:t>
      </w:r>
      <w:proofErr w:type="spellStart"/>
      <w:r w:rsidRPr="00B559EB">
        <w:rPr>
          <w:rStyle w:val="a4"/>
          <w:rFonts w:ascii="Times New Roman" w:hAnsi="Times New Roman"/>
          <w:i w:val="0"/>
          <w:lang w:val="ru-RU"/>
        </w:rPr>
        <w:t>Кәсіпті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таңдауда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ескерілетіні</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өзінің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мүмкіндіктері</w:t>
      </w:r>
      <w:proofErr w:type="spellEnd"/>
      <w:r w:rsidRPr="00B559EB">
        <w:rPr>
          <w:rStyle w:val="a4"/>
          <w:rFonts w:ascii="Times New Roman" w:hAnsi="Times New Roman"/>
          <w:i w:val="0"/>
          <w:lang w:val="ru-RU"/>
        </w:rPr>
        <w:t xml:space="preserve"> мен </w:t>
      </w:r>
      <w:proofErr w:type="spellStart"/>
      <w:r w:rsidRPr="00B559EB">
        <w:rPr>
          <w:rStyle w:val="a4"/>
          <w:rFonts w:ascii="Times New Roman" w:hAnsi="Times New Roman"/>
          <w:i w:val="0"/>
          <w:lang w:val="ru-RU"/>
        </w:rPr>
        <w:t>артықтышылықтары</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тұрақтылық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кәсіптің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маңыздылығы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қажеттілігі</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беделі</w:t>
      </w:r>
      <w:proofErr w:type="spellEnd"/>
      <w:r w:rsidRPr="00B559EB">
        <w:rPr>
          <w:rStyle w:val="a4"/>
          <w:rFonts w:ascii="Times New Roman" w:hAnsi="Times New Roman"/>
          <w:i w:val="0"/>
          <w:lang w:val="ru-RU"/>
        </w:rPr>
        <w:t xml:space="preserve"> мен </w:t>
      </w:r>
      <w:proofErr w:type="spellStart"/>
      <w:r w:rsidRPr="00B559EB">
        <w:rPr>
          <w:rStyle w:val="a4"/>
          <w:rFonts w:ascii="Times New Roman" w:hAnsi="Times New Roman"/>
          <w:i w:val="0"/>
          <w:lang w:val="ru-RU"/>
        </w:rPr>
        <w:t>беретін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мүмкіндіктері</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11. </w:t>
      </w:r>
      <w:proofErr w:type="spellStart"/>
      <w:r w:rsidRPr="00B559EB">
        <w:rPr>
          <w:rStyle w:val="a4"/>
          <w:rFonts w:ascii="Times New Roman" w:hAnsi="Times New Roman"/>
          <w:i w:val="0"/>
          <w:lang w:val="ru-RU"/>
        </w:rPr>
        <w:t>саяхат</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барысында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жүрген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жолда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бейімделе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аласыз</w:t>
      </w:r>
      <w:proofErr w:type="spellEnd"/>
      <w:r w:rsidRPr="00B559EB">
        <w:rPr>
          <w:rStyle w:val="a4"/>
          <w:rFonts w:ascii="Times New Roman" w:hAnsi="Times New Roman"/>
          <w:i w:val="0"/>
          <w:lang w:val="ru-RU"/>
        </w:rPr>
        <w:t xml:space="preserve"> ба?</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ия</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жоқ</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ия</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егер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жер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ұнап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және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есте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сақталса</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12. </w:t>
      </w:r>
      <w:proofErr w:type="spellStart"/>
      <w:r w:rsidRPr="00B559EB">
        <w:rPr>
          <w:rStyle w:val="a4"/>
          <w:rFonts w:ascii="Times New Roman" w:hAnsi="Times New Roman"/>
          <w:i w:val="0"/>
          <w:lang w:val="ru-RU"/>
        </w:rPr>
        <w:t>Әңгімеден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кейін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айтылғандардың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барлығын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еске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түсіре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аласыз</w:t>
      </w:r>
      <w:proofErr w:type="spellEnd"/>
      <w:r w:rsidRPr="00B559EB">
        <w:rPr>
          <w:rStyle w:val="a4"/>
          <w:rFonts w:ascii="Times New Roman" w:hAnsi="Times New Roman"/>
          <w:i w:val="0"/>
          <w:lang w:val="ru-RU"/>
        </w:rPr>
        <w:t xml:space="preserve"> ба?</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ия</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жоқ</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қызықты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болғандардың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барлығын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еске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түсіремін</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13. </w:t>
      </w:r>
      <w:proofErr w:type="spellStart"/>
      <w:r w:rsidRPr="00B559EB">
        <w:rPr>
          <w:rStyle w:val="a4"/>
          <w:rFonts w:ascii="Times New Roman" w:hAnsi="Times New Roman"/>
          <w:i w:val="0"/>
          <w:lang w:val="ru-RU"/>
        </w:rPr>
        <w:t>Бейтаныс</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тілде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естіген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кезде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мәнін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білмесеңіз</w:t>
      </w:r>
      <w:proofErr w:type="spellEnd"/>
      <w:r w:rsidRPr="00B559EB">
        <w:rPr>
          <w:rStyle w:val="a4"/>
          <w:rFonts w:ascii="Times New Roman" w:hAnsi="Times New Roman"/>
          <w:i w:val="0"/>
          <w:lang w:val="ru-RU"/>
        </w:rPr>
        <w:t xml:space="preserve"> де, оны </w:t>
      </w:r>
      <w:proofErr w:type="spellStart"/>
      <w:r w:rsidRPr="00B559EB">
        <w:rPr>
          <w:rStyle w:val="a4"/>
          <w:rFonts w:ascii="Times New Roman" w:hAnsi="Times New Roman"/>
          <w:i w:val="0"/>
          <w:lang w:val="ru-RU"/>
        </w:rPr>
        <w:t>буындап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дұрыс</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айта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аласыз</w:t>
      </w:r>
      <w:proofErr w:type="spellEnd"/>
      <w:r w:rsidRPr="00B559EB">
        <w:rPr>
          <w:rStyle w:val="a4"/>
          <w:rFonts w:ascii="Times New Roman" w:hAnsi="Times New Roman"/>
          <w:i w:val="0"/>
          <w:lang w:val="ru-RU"/>
        </w:rPr>
        <w:t xml:space="preserve"> ба?</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ия</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жоқ</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дұрыс</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болмаса</w:t>
      </w:r>
      <w:proofErr w:type="spellEnd"/>
      <w:r w:rsidRPr="00B559EB">
        <w:rPr>
          <w:rStyle w:val="a4"/>
          <w:rFonts w:ascii="Times New Roman" w:hAnsi="Times New Roman"/>
          <w:i w:val="0"/>
          <w:lang w:val="ru-RU"/>
        </w:rPr>
        <w:t xml:space="preserve"> да </w:t>
      </w:r>
      <w:proofErr w:type="spellStart"/>
      <w:r w:rsidRPr="00B559EB">
        <w:rPr>
          <w:rStyle w:val="a4"/>
          <w:rFonts w:ascii="Times New Roman" w:hAnsi="Times New Roman"/>
          <w:i w:val="0"/>
          <w:lang w:val="ru-RU"/>
        </w:rPr>
        <w:t>қайталаймын</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14. Бос </w:t>
      </w:r>
      <w:proofErr w:type="spellStart"/>
      <w:r w:rsidRPr="00B559EB">
        <w:rPr>
          <w:rStyle w:val="a4"/>
          <w:rFonts w:ascii="Times New Roman" w:hAnsi="Times New Roman"/>
          <w:i w:val="0"/>
          <w:lang w:val="ru-RU"/>
        </w:rPr>
        <w:t>уақытта</w:t>
      </w:r>
      <w:proofErr w:type="spellEnd"/>
      <w:r w:rsidRPr="00B559EB">
        <w:rPr>
          <w:rStyle w:val="a4"/>
          <w:rFonts w:ascii="Times New Roman" w:hAnsi="Times New Roman"/>
          <w:i w:val="0"/>
          <w:lang w:val="ru-RU"/>
        </w:rPr>
        <w:t xml:space="preserve"> не </w:t>
      </w:r>
      <w:proofErr w:type="spellStart"/>
      <w:r w:rsidRPr="00B559EB">
        <w:rPr>
          <w:rStyle w:val="a4"/>
          <w:rFonts w:ascii="Times New Roman" w:hAnsi="Times New Roman"/>
          <w:i w:val="0"/>
          <w:lang w:val="ru-RU"/>
        </w:rPr>
        <w:t>қалайсыз</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жеке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қалып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ойлануды</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адамдар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арасында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болуды</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жалғыз</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немесе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адамдар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арасында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қалсам</w:t>
      </w:r>
      <w:proofErr w:type="spellEnd"/>
      <w:r w:rsidRPr="00B559EB">
        <w:rPr>
          <w:rStyle w:val="a4"/>
          <w:rFonts w:ascii="Times New Roman" w:hAnsi="Times New Roman"/>
          <w:i w:val="0"/>
          <w:lang w:val="ru-RU"/>
        </w:rPr>
        <w:t xml:space="preserve"> да </w:t>
      </w:r>
      <w:proofErr w:type="spellStart"/>
      <w:r w:rsidRPr="00B559EB">
        <w:rPr>
          <w:rStyle w:val="a4"/>
          <w:rFonts w:ascii="Times New Roman" w:hAnsi="Times New Roman"/>
          <w:i w:val="0"/>
          <w:lang w:val="ru-RU"/>
        </w:rPr>
        <w:t>бәрі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бір</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15. </w:t>
      </w:r>
      <w:proofErr w:type="spellStart"/>
      <w:r w:rsidRPr="00B559EB">
        <w:rPr>
          <w:rStyle w:val="a4"/>
          <w:rFonts w:ascii="Times New Roman" w:hAnsi="Times New Roman"/>
          <w:i w:val="0"/>
          <w:lang w:val="ru-RU"/>
        </w:rPr>
        <w:t>Сіз</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іспен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айналысасыз</w:t>
      </w:r>
      <w:proofErr w:type="spellEnd"/>
      <w:r w:rsidRPr="00B559EB">
        <w:rPr>
          <w:rStyle w:val="a4"/>
          <w:rFonts w:ascii="Times New Roman" w:hAnsi="Times New Roman"/>
          <w:i w:val="0"/>
          <w:lang w:val="ru-RU"/>
        </w:rPr>
        <w:t xml:space="preserve">. Оны </w:t>
      </w:r>
      <w:proofErr w:type="spellStart"/>
      <w:r w:rsidRPr="00B559EB">
        <w:rPr>
          <w:rStyle w:val="a4"/>
          <w:rFonts w:ascii="Times New Roman" w:hAnsi="Times New Roman"/>
          <w:i w:val="0"/>
          <w:lang w:val="ru-RU"/>
        </w:rPr>
        <w:t>қай</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жағдайда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ғана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тоқтатасыз</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іс</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бітіп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және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жақсы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нәтиже</w:t>
      </w:r>
      <w:proofErr w:type="spellEnd"/>
      <w:r w:rsidRPr="00B559EB">
        <w:rPr>
          <w:rStyle w:val="a4"/>
          <w:rFonts w:ascii="Times New Roman" w:hAnsi="Times New Roman"/>
          <w:i w:val="0"/>
          <w:lang w:val="ru-RU"/>
        </w:rPr>
        <w:t xml:space="preserve"> берсе;  б) </w:t>
      </w:r>
      <w:proofErr w:type="spellStart"/>
      <w:r w:rsidRPr="00B559EB">
        <w:rPr>
          <w:rStyle w:val="a4"/>
          <w:rFonts w:ascii="Times New Roman" w:hAnsi="Times New Roman"/>
          <w:i w:val="0"/>
          <w:lang w:val="ru-RU"/>
        </w:rPr>
        <w:t>жасалған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істі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қанағат</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тұтасыз</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жақсырақ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жасауға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болса</w:t>
      </w:r>
      <w:proofErr w:type="spellEnd"/>
      <w:r w:rsidRPr="00B559EB">
        <w:rPr>
          <w:rStyle w:val="a4"/>
          <w:rFonts w:ascii="Times New Roman" w:hAnsi="Times New Roman"/>
          <w:i w:val="0"/>
          <w:lang w:val="ru-RU"/>
        </w:rPr>
        <w:t xml:space="preserve"> да, </w:t>
      </w:r>
      <w:proofErr w:type="spellStart"/>
      <w:r w:rsidRPr="00B559EB">
        <w:rPr>
          <w:rStyle w:val="a4"/>
          <w:rFonts w:ascii="Times New Roman" w:hAnsi="Times New Roman"/>
          <w:i w:val="0"/>
          <w:lang w:val="ru-RU"/>
        </w:rPr>
        <w:t>бітсе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болды</w:t>
      </w:r>
      <w:proofErr w:type="spellEnd"/>
      <w:r w:rsidRPr="00B559EB">
        <w:rPr>
          <w:rStyle w:val="a4"/>
          <w:rFonts w:ascii="Times New Roman" w:hAnsi="Times New Roman"/>
          <w:i w:val="0"/>
          <w:lang w:val="ru-RU"/>
        </w:rPr>
        <w:t xml:space="preserve">;  </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16. </w:t>
      </w:r>
      <w:proofErr w:type="spellStart"/>
      <w:r w:rsidRPr="00B559EB">
        <w:rPr>
          <w:rStyle w:val="a4"/>
          <w:rFonts w:ascii="Times New Roman" w:hAnsi="Times New Roman"/>
          <w:i w:val="0"/>
          <w:lang w:val="ru-RU"/>
        </w:rPr>
        <w:t>Жалғыз</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қалған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кезде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сіз</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бастрактілік</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болса</w:t>
      </w:r>
      <w:proofErr w:type="spellEnd"/>
      <w:r w:rsidRPr="00B559EB">
        <w:rPr>
          <w:rStyle w:val="a4"/>
          <w:rFonts w:ascii="Times New Roman" w:hAnsi="Times New Roman"/>
          <w:i w:val="0"/>
          <w:lang w:val="ru-RU"/>
        </w:rPr>
        <w:t xml:space="preserve"> да, </w:t>
      </w:r>
      <w:proofErr w:type="spellStart"/>
      <w:r w:rsidRPr="00B559EB">
        <w:rPr>
          <w:rStyle w:val="a4"/>
          <w:rFonts w:ascii="Times New Roman" w:hAnsi="Times New Roman"/>
          <w:i w:val="0"/>
          <w:lang w:val="ru-RU"/>
        </w:rPr>
        <w:t>бір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нәрселер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туралы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армандайсыз</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қалай</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болса</w:t>
      </w:r>
      <w:proofErr w:type="spellEnd"/>
      <w:r w:rsidRPr="00B559EB">
        <w:rPr>
          <w:rStyle w:val="a4"/>
          <w:rFonts w:ascii="Times New Roman" w:hAnsi="Times New Roman"/>
          <w:i w:val="0"/>
          <w:lang w:val="ru-RU"/>
        </w:rPr>
        <w:t xml:space="preserve"> да, </w:t>
      </w:r>
      <w:proofErr w:type="spellStart"/>
      <w:r w:rsidRPr="00B559EB">
        <w:rPr>
          <w:rStyle w:val="a4"/>
          <w:rFonts w:ascii="Times New Roman" w:hAnsi="Times New Roman"/>
          <w:i w:val="0"/>
          <w:lang w:val="ru-RU"/>
        </w:rPr>
        <w:t>нақты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іс</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табуға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тырысасыз</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ісіңізбен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байланысы</w:t>
      </w:r>
      <w:proofErr w:type="spellEnd"/>
      <w:r w:rsidRPr="00B559EB">
        <w:rPr>
          <w:rStyle w:val="a4"/>
          <w:rFonts w:ascii="Times New Roman" w:hAnsi="Times New Roman"/>
          <w:i w:val="0"/>
          <w:lang w:val="ru-RU"/>
        </w:rPr>
        <w:t xml:space="preserve"> бар </w:t>
      </w:r>
      <w:proofErr w:type="spellStart"/>
      <w:r w:rsidRPr="00B559EB">
        <w:rPr>
          <w:rStyle w:val="a4"/>
          <w:rFonts w:ascii="Times New Roman" w:hAnsi="Times New Roman"/>
          <w:i w:val="0"/>
          <w:lang w:val="ru-RU"/>
        </w:rPr>
        <w:t>нәрселер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туралы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армандайсыз</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17. </w:t>
      </w:r>
      <w:proofErr w:type="spellStart"/>
      <w:r w:rsidRPr="00B559EB">
        <w:rPr>
          <w:rStyle w:val="a4"/>
          <w:rFonts w:ascii="Times New Roman" w:hAnsi="Times New Roman"/>
          <w:i w:val="0"/>
          <w:lang w:val="ru-RU"/>
        </w:rPr>
        <w:t>Сізге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бір</w:t>
      </w:r>
      <w:proofErr w:type="spellEnd"/>
      <w:r w:rsidRPr="00B559EB">
        <w:rPr>
          <w:rStyle w:val="a4"/>
          <w:rFonts w:ascii="Times New Roman" w:hAnsi="Times New Roman"/>
          <w:i w:val="0"/>
          <w:lang w:val="ru-RU"/>
        </w:rPr>
        <w:t xml:space="preserve"> ой </w:t>
      </w:r>
      <w:proofErr w:type="spellStart"/>
      <w:r w:rsidRPr="00B559EB">
        <w:rPr>
          <w:rStyle w:val="a4"/>
          <w:rFonts w:ascii="Times New Roman" w:hAnsi="Times New Roman"/>
          <w:i w:val="0"/>
          <w:lang w:val="ru-RU"/>
        </w:rPr>
        <w:t>келсе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ол</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туралы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ойлайсыз</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қайда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және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кіммен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болсаңыз</w:t>
      </w:r>
      <w:proofErr w:type="spellEnd"/>
      <w:r w:rsidRPr="00B559EB">
        <w:rPr>
          <w:rStyle w:val="a4"/>
          <w:rFonts w:ascii="Times New Roman" w:hAnsi="Times New Roman"/>
          <w:i w:val="0"/>
          <w:lang w:val="ru-RU"/>
        </w:rPr>
        <w:t xml:space="preserve"> да; б) </w:t>
      </w:r>
      <w:proofErr w:type="spellStart"/>
      <w:r w:rsidRPr="00B559EB">
        <w:rPr>
          <w:rStyle w:val="a4"/>
          <w:rFonts w:ascii="Times New Roman" w:hAnsi="Times New Roman"/>
          <w:i w:val="0"/>
          <w:lang w:val="ru-RU"/>
        </w:rPr>
        <w:t>жеке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қалғанда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ғана</w:t>
      </w:r>
      <w:proofErr w:type="spellEnd"/>
      <w:r w:rsidRPr="00B559EB">
        <w:rPr>
          <w:rStyle w:val="a4"/>
          <w:rFonts w:ascii="Times New Roman" w:hAnsi="Times New Roman"/>
          <w:i w:val="0"/>
          <w:lang w:val="ru-RU"/>
        </w:rPr>
        <w:t>; в)</w:t>
      </w:r>
      <w:proofErr w:type="spellStart"/>
      <w:r w:rsidRPr="00B559EB">
        <w:rPr>
          <w:rStyle w:val="a4"/>
          <w:rFonts w:ascii="Times New Roman" w:hAnsi="Times New Roman"/>
          <w:i w:val="0"/>
          <w:lang w:val="ru-RU"/>
        </w:rPr>
        <w:t>тыныштықта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ғана</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18. </w:t>
      </w:r>
      <w:proofErr w:type="spellStart"/>
      <w:r w:rsidRPr="00B559EB">
        <w:rPr>
          <w:rStyle w:val="a4"/>
          <w:rFonts w:ascii="Times New Roman" w:hAnsi="Times New Roman"/>
          <w:i w:val="0"/>
          <w:lang w:val="ru-RU"/>
        </w:rPr>
        <w:t>Қандай</w:t>
      </w:r>
      <w:proofErr w:type="spellEnd"/>
      <w:r w:rsidRPr="00B559EB">
        <w:rPr>
          <w:rStyle w:val="a4"/>
          <w:rFonts w:ascii="Times New Roman" w:hAnsi="Times New Roman"/>
          <w:i w:val="0"/>
          <w:lang w:val="ru-RU"/>
        </w:rPr>
        <w:t xml:space="preserve"> да </w:t>
      </w:r>
      <w:proofErr w:type="spellStart"/>
      <w:r w:rsidRPr="00B559EB">
        <w:rPr>
          <w:rStyle w:val="a4"/>
          <w:rFonts w:ascii="Times New Roman" w:hAnsi="Times New Roman"/>
          <w:i w:val="0"/>
          <w:lang w:val="ru-RU"/>
        </w:rPr>
        <w:t>бір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ойды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қорғау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кезінде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сіз</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басқалардың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дәлелі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анық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олса</w:t>
      </w:r>
      <w:proofErr w:type="spellEnd"/>
      <w:r w:rsidRPr="00B559EB">
        <w:rPr>
          <w:rStyle w:val="a4"/>
          <w:rFonts w:ascii="Times New Roman" w:hAnsi="Times New Roman"/>
          <w:i w:val="0"/>
          <w:lang w:val="ru-RU"/>
        </w:rPr>
        <w:t xml:space="preserve">, бас </w:t>
      </w:r>
      <w:proofErr w:type="spellStart"/>
      <w:r w:rsidRPr="00B559EB">
        <w:rPr>
          <w:rStyle w:val="a4"/>
          <w:rFonts w:ascii="Times New Roman" w:hAnsi="Times New Roman"/>
          <w:i w:val="0"/>
          <w:lang w:val="ru-RU"/>
        </w:rPr>
        <w:t>тартасыз</w:t>
      </w:r>
      <w:proofErr w:type="spellEnd"/>
      <w:r w:rsidRPr="00B559EB">
        <w:rPr>
          <w:rStyle w:val="a4"/>
          <w:rFonts w:ascii="Times New Roman" w:hAnsi="Times New Roman"/>
          <w:i w:val="0"/>
          <w:lang w:val="ru-RU"/>
        </w:rPr>
        <w:t>; б)</w:t>
      </w:r>
      <w:proofErr w:type="spellStart"/>
      <w:r w:rsidRPr="00B559EB">
        <w:rPr>
          <w:rStyle w:val="a4"/>
          <w:rFonts w:ascii="Times New Roman" w:hAnsi="Times New Roman"/>
          <w:i w:val="0"/>
          <w:lang w:val="ru-RU"/>
        </w:rPr>
        <w:t>дәлелдер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қандай</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болса</w:t>
      </w:r>
      <w:proofErr w:type="spellEnd"/>
      <w:r w:rsidRPr="00B559EB">
        <w:rPr>
          <w:rStyle w:val="a4"/>
          <w:rFonts w:ascii="Times New Roman" w:hAnsi="Times New Roman"/>
          <w:i w:val="0"/>
          <w:lang w:val="ru-RU"/>
        </w:rPr>
        <w:t xml:space="preserve"> да, </w:t>
      </w:r>
      <w:proofErr w:type="spellStart"/>
      <w:r w:rsidRPr="00B559EB">
        <w:rPr>
          <w:rStyle w:val="a4"/>
          <w:rFonts w:ascii="Times New Roman" w:hAnsi="Times New Roman"/>
          <w:i w:val="0"/>
          <w:lang w:val="ru-RU"/>
        </w:rPr>
        <w:t>пікіріңізді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сақтайсыз</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қарсылық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қатты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болса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пікіріңізді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өзгертесіз</w:t>
      </w:r>
      <w:proofErr w:type="spellEnd"/>
    </w:p>
    <w:p w:rsidR="000D1749" w:rsidRPr="00B559EB" w:rsidRDefault="000D1749" w:rsidP="000D1749">
      <w:pPr>
        <w:pStyle w:val="4"/>
        <w:jc w:val="both"/>
        <w:rPr>
          <w:rStyle w:val="a4"/>
          <w:rFonts w:ascii="Times New Roman" w:hAnsi="Times New Roman"/>
          <w:i w:val="0"/>
          <w:lang w:val="ru-RU"/>
        </w:rPr>
      </w:pPr>
    </w:p>
    <w:p w:rsidR="000D1749" w:rsidRPr="00B559EB" w:rsidRDefault="000D1749" w:rsidP="003538AF">
      <w:pPr>
        <w:pStyle w:val="4"/>
        <w:ind w:firstLine="567"/>
        <w:jc w:val="both"/>
        <w:rPr>
          <w:rStyle w:val="a4"/>
          <w:rFonts w:ascii="Times New Roman" w:hAnsi="Times New Roman"/>
          <w:i w:val="0"/>
          <w:lang w:val="ru-RU"/>
        </w:rPr>
      </w:pPr>
      <w:proofErr w:type="spellStart"/>
      <w:r w:rsidRPr="00B559EB">
        <w:rPr>
          <w:rStyle w:val="a4"/>
          <w:rFonts w:ascii="Times New Roman" w:hAnsi="Times New Roman"/>
          <w:i w:val="0"/>
          <w:lang w:val="ru-RU"/>
        </w:rPr>
        <w:t>Сауалнамаға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қатысқандығыңызға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рахмет</w:t>
      </w:r>
      <w:proofErr w:type="spellEnd"/>
      <w:r w:rsidRPr="00B559EB">
        <w:rPr>
          <w:rStyle w:val="a4"/>
          <w:rFonts w:ascii="Times New Roman" w:hAnsi="Times New Roman"/>
          <w:i w:val="0"/>
          <w:lang w:val="ru-RU"/>
        </w:rPr>
        <w:t>.</w:t>
      </w:r>
    </w:p>
    <w:p w:rsidR="000D1749" w:rsidRPr="00B559EB" w:rsidRDefault="000D1749" w:rsidP="003538AF">
      <w:pPr>
        <w:pStyle w:val="4"/>
        <w:ind w:firstLine="567"/>
        <w:jc w:val="both"/>
        <w:rPr>
          <w:rStyle w:val="a4"/>
          <w:rFonts w:ascii="Times New Roman" w:hAnsi="Times New Roman"/>
          <w:i w:val="0"/>
          <w:lang w:val="ru-RU"/>
        </w:rPr>
      </w:pPr>
    </w:p>
    <w:p w:rsidR="000D1749" w:rsidRPr="00B559EB" w:rsidRDefault="000D1749" w:rsidP="003538AF">
      <w:pPr>
        <w:pStyle w:val="4"/>
        <w:ind w:firstLine="567"/>
        <w:jc w:val="both"/>
        <w:rPr>
          <w:rStyle w:val="a4"/>
          <w:rFonts w:ascii="Times New Roman" w:hAnsi="Times New Roman"/>
          <w:i w:val="0"/>
          <w:lang w:val="ru-RU"/>
        </w:rPr>
      </w:pPr>
      <w:r w:rsidRPr="00B559EB">
        <w:rPr>
          <w:rStyle w:val="a4"/>
          <w:rFonts w:ascii="Times New Roman" w:hAnsi="Times New Roman"/>
          <w:i w:val="0"/>
          <w:lang w:val="ru-RU"/>
        </w:rPr>
        <w:lastRenderedPageBreak/>
        <w:t xml:space="preserve">1, 6, 7, 8 - </w:t>
      </w:r>
      <w:proofErr w:type="spellStart"/>
      <w:r w:rsidRPr="00B559EB">
        <w:rPr>
          <w:rStyle w:val="a4"/>
          <w:rFonts w:ascii="Times New Roman" w:hAnsi="Times New Roman"/>
          <w:i w:val="0"/>
          <w:lang w:val="ru-RU"/>
        </w:rPr>
        <w:t>сұрақтар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әуестік</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шектерін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анықтайды</w:t>
      </w:r>
      <w:proofErr w:type="spellEnd"/>
      <w:r w:rsidRPr="00B559EB">
        <w:rPr>
          <w:rStyle w:val="a4"/>
          <w:rFonts w:ascii="Times New Roman" w:hAnsi="Times New Roman"/>
          <w:i w:val="0"/>
          <w:lang w:val="ru-RU"/>
        </w:rPr>
        <w:t>;</w:t>
      </w:r>
    </w:p>
    <w:p w:rsidR="000D1749" w:rsidRPr="00B559EB" w:rsidRDefault="000D1749" w:rsidP="003538AF">
      <w:pPr>
        <w:pStyle w:val="4"/>
        <w:ind w:firstLine="567"/>
        <w:jc w:val="both"/>
        <w:rPr>
          <w:rStyle w:val="a4"/>
          <w:rFonts w:ascii="Times New Roman" w:hAnsi="Times New Roman"/>
          <w:i w:val="0"/>
          <w:lang w:val="ru-RU"/>
        </w:rPr>
      </w:pPr>
      <w:r w:rsidRPr="00B559EB">
        <w:rPr>
          <w:rStyle w:val="a4"/>
          <w:rFonts w:ascii="Times New Roman" w:hAnsi="Times New Roman"/>
          <w:i w:val="0"/>
          <w:lang w:val="ru-RU"/>
        </w:rPr>
        <w:t xml:space="preserve">2, 3, 4, 5 -  </w:t>
      </w:r>
      <w:proofErr w:type="spellStart"/>
      <w:r w:rsidRPr="00B559EB">
        <w:rPr>
          <w:rStyle w:val="a4"/>
          <w:rFonts w:ascii="Times New Roman" w:hAnsi="Times New Roman"/>
          <w:i w:val="0"/>
          <w:lang w:val="ru-RU"/>
        </w:rPr>
        <w:t>өзіне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сенімділікті</w:t>
      </w:r>
      <w:proofErr w:type="spellEnd"/>
      <w:r w:rsidRPr="00B559EB">
        <w:rPr>
          <w:rStyle w:val="a4"/>
          <w:rFonts w:ascii="Times New Roman" w:hAnsi="Times New Roman"/>
          <w:i w:val="0"/>
          <w:lang w:val="ru-RU"/>
        </w:rPr>
        <w:t xml:space="preserve">; </w:t>
      </w:r>
    </w:p>
    <w:p w:rsidR="000D1749" w:rsidRPr="00B559EB" w:rsidRDefault="000D1749" w:rsidP="003538AF">
      <w:pPr>
        <w:pStyle w:val="4"/>
        <w:ind w:firstLine="567"/>
        <w:jc w:val="both"/>
        <w:rPr>
          <w:rStyle w:val="a4"/>
          <w:rFonts w:ascii="Times New Roman" w:hAnsi="Times New Roman"/>
          <w:i w:val="0"/>
          <w:lang w:val="ru-RU"/>
        </w:rPr>
      </w:pPr>
      <w:r w:rsidRPr="00B559EB">
        <w:rPr>
          <w:rStyle w:val="a4"/>
          <w:rFonts w:ascii="Times New Roman" w:hAnsi="Times New Roman"/>
          <w:i w:val="0"/>
          <w:lang w:val="ru-RU"/>
        </w:rPr>
        <w:t xml:space="preserve">9 </w:t>
      </w:r>
      <w:proofErr w:type="spellStart"/>
      <w:r w:rsidRPr="00B559EB">
        <w:rPr>
          <w:rStyle w:val="a4"/>
          <w:rFonts w:ascii="Times New Roman" w:hAnsi="Times New Roman"/>
          <w:i w:val="0"/>
          <w:lang w:val="ru-RU"/>
        </w:rPr>
        <w:t>және</w:t>
      </w:r>
      <w:proofErr w:type="spellEnd"/>
      <w:r w:rsidRPr="00B559EB">
        <w:rPr>
          <w:rStyle w:val="a4"/>
          <w:rFonts w:ascii="Times New Roman" w:hAnsi="Times New Roman"/>
          <w:i w:val="0"/>
          <w:lang w:val="ru-RU"/>
        </w:rPr>
        <w:t xml:space="preserve"> 15- </w:t>
      </w:r>
      <w:proofErr w:type="spellStart"/>
      <w:r w:rsidRPr="00B559EB">
        <w:rPr>
          <w:rStyle w:val="a4"/>
          <w:rFonts w:ascii="Times New Roman" w:hAnsi="Times New Roman"/>
          <w:i w:val="0"/>
          <w:lang w:val="ru-RU"/>
        </w:rPr>
        <w:t>тұрақтылықты</w:t>
      </w:r>
      <w:proofErr w:type="spellEnd"/>
      <w:r w:rsidRPr="00B559EB">
        <w:rPr>
          <w:rStyle w:val="a4"/>
          <w:rFonts w:ascii="Times New Roman" w:hAnsi="Times New Roman"/>
          <w:i w:val="0"/>
          <w:lang w:val="ru-RU"/>
        </w:rPr>
        <w:t xml:space="preserve">; </w:t>
      </w:r>
    </w:p>
    <w:p w:rsidR="000D1749" w:rsidRPr="00B559EB" w:rsidRDefault="000D1749" w:rsidP="003538AF">
      <w:pPr>
        <w:pStyle w:val="4"/>
        <w:ind w:firstLine="567"/>
        <w:jc w:val="both"/>
        <w:rPr>
          <w:rStyle w:val="a4"/>
          <w:rFonts w:ascii="Times New Roman" w:hAnsi="Times New Roman"/>
          <w:i w:val="0"/>
          <w:lang w:val="ru-RU"/>
        </w:rPr>
      </w:pPr>
      <w:r w:rsidRPr="00B559EB">
        <w:rPr>
          <w:rStyle w:val="a4"/>
          <w:rFonts w:ascii="Times New Roman" w:hAnsi="Times New Roman"/>
          <w:i w:val="0"/>
          <w:lang w:val="ru-RU"/>
        </w:rPr>
        <w:t xml:space="preserve">11 </w:t>
      </w:r>
      <w:proofErr w:type="spellStart"/>
      <w:r w:rsidRPr="00B559EB">
        <w:rPr>
          <w:rStyle w:val="a4"/>
          <w:rFonts w:ascii="Times New Roman" w:hAnsi="Times New Roman"/>
          <w:i w:val="0"/>
          <w:lang w:val="ru-RU"/>
        </w:rPr>
        <w:t>сұрақ-көзбен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көргенді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есте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сақтау</w:t>
      </w:r>
      <w:proofErr w:type="spellEnd"/>
      <w:r w:rsidRPr="00B559EB">
        <w:rPr>
          <w:rStyle w:val="a4"/>
          <w:rFonts w:ascii="Times New Roman" w:hAnsi="Times New Roman"/>
          <w:i w:val="0"/>
          <w:lang w:val="ru-RU"/>
        </w:rPr>
        <w:t xml:space="preserve">; </w:t>
      </w:r>
    </w:p>
    <w:p w:rsidR="000D1749" w:rsidRPr="00B559EB" w:rsidRDefault="000D1749" w:rsidP="003538AF">
      <w:pPr>
        <w:pStyle w:val="4"/>
        <w:ind w:firstLine="567"/>
        <w:jc w:val="both"/>
        <w:rPr>
          <w:rStyle w:val="a4"/>
          <w:rFonts w:ascii="Times New Roman" w:hAnsi="Times New Roman"/>
          <w:i w:val="0"/>
          <w:lang w:val="ru-RU"/>
        </w:rPr>
      </w:pPr>
      <w:r w:rsidRPr="00B559EB">
        <w:rPr>
          <w:rStyle w:val="a4"/>
          <w:rFonts w:ascii="Times New Roman" w:hAnsi="Times New Roman"/>
          <w:i w:val="0"/>
          <w:lang w:val="ru-RU"/>
        </w:rPr>
        <w:t xml:space="preserve">14 </w:t>
      </w:r>
      <w:proofErr w:type="spellStart"/>
      <w:r w:rsidRPr="00B559EB">
        <w:rPr>
          <w:rStyle w:val="a4"/>
          <w:rFonts w:ascii="Times New Roman" w:hAnsi="Times New Roman"/>
          <w:i w:val="0"/>
          <w:lang w:val="ru-RU"/>
        </w:rPr>
        <w:t>сұрақ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тәуелсіз</w:t>
      </w:r>
      <w:proofErr w:type="spellEnd"/>
      <w:r w:rsidRPr="00B559EB">
        <w:rPr>
          <w:rStyle w:val="a4"/>
          <w:rFonts w:ascii="Times New Roman" w:hAnsi="Times New Roman"/>
          <w:i w:val="0"/>
          <w:lang w:val="ru-RU"/>
        </w:rPr>
        <w:t xml:space="preserve"> болу </w:t>
      </w:r>
      <w:proofErr w:type="spellStart"/>
      <w:r w:rsidRPr="00B559EB">
        <w:rPr>
          <w:rStyle w:val="a4"/>
          <w:rFonts w:ascii="Times New Roman" w:hAnsi="Times New Roman"/>
          <w:i w:val="0"/>
          <w:lang w:val="ru-RU"/>
        </w:rPr>
        <w:t>ниетін</w:t>
      </w:r>
      <w:proofErr w:type="spellEnd"/>
      <w:r w:rsidRPr="00B559EB">
        <w:rPr>
          <w:rStyle w:val="a4"/>
          <w:rFonts w:ascii="Times New Roman" w:hAnsi="Times New Roman"/>
          <w:i w:val="0"/>
          <w:lang w:val="ru-RU"/>
        </w:rPr>
        <w:t xml:space="preserve">; </w:t>
      </w:r>
    </w:p>
    <w:p w:rsidR="000D1749" w:rsidRPr="00B559EB" w:rsidRDefault="000D1749" w:rsidP="003538AF">
      <w:pPr>
        <w:pStyle w:val="4"/>
        <w:ind w:firstLine="567"/>
        <w:jc w:val="both"/>
        <w:rPr>
          <w:rStyle w:val="a4"/>
          <w:rFonts w:ascii="Times New Roman" w:hAnsi="Times New Roman"/>
          <w:i w:val="0"/>
          <w:lang w:val="ru-RU"/>
        </w:rPr>
      </w:pPr>
      <w:r w:rsidRPr="00B559EB">
        <w:rPr>
          <w:rStyle w:val="a4"/>
          <w:rFonts w:ascii="Times New Roman" w:hAnsi="Times New Roman"/>
          <w:i w:val="0"/>
          <w:lang w:val="ru-RU"/>
        </w:rPr>
        <w:t xml:space="preserve">16, 17 </w:t>
      </w:r>
      <w:proofErr w:type="spellStart"/>
      <w:r w:rsidRPr="00B559EB">
        <w:rPr>
          <w:rStyle w:val="a4"/>
          <w:rFonts w:ascii="Times New Roman" w:hAnsi="Times New Roman"/>
          <w:i w:val="0"/>
          <w:lang w:val="ru-RU"/>
        </w:rPr>
        <w:t>сұрақтар</w:t>
      </w:r>
      <w:proofErr w:type="spellEnd"/>
      <w:r w:rsidRPr="00B559EB">
        <w:rPr>
          <w:rStyle w:val="a4"/>
          <w:rFonts w:ascii="Times New Roman" w:hAnsi="Times New Roman"/>
          <w:i w:val="0"/>
          <w:lang w:val="ru-RU"/>
        </w:rPr>
        <w:t xml:space="preserve"> - </w:t>
      </w:r>
      <w:proofErr w:type="spellStart"/>
      <w:r w:rsidRPr="00B559EB">
        <w:rPr>
          <w:rStyle w:val="a4"/>
          <w:rFonts w:ascii="Times New Roman" w:hAnsi="Times New Roman"/>
          <w:i w:val="0"/>
          <w:lang w:val="ru-RU"/>
        </w:rPr>
        <w:t>абстракциялану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қабілетін</w:t>
      </w:r>
      <w:proofErr w:type="spellEnd"/>
      <w:r w:rsidRPr="00B559EB">
        <w:rPr>
          <w:rStyle w:val="a4"/>
          <w:rFonts w:ascii="Times New Roman" w:hAnsi="Times New Roman"/>
          <w:i w:val="0"/>
          <w:lang w:val="ru-RU"/>
        </w:rPr>
        <w:t xml:space="preserve">; </w:t>
      </w:r>
    </w:p>
    <w:p w:rsidR="000D1749" w:rsidRPr="00B559EB" w:rsidRDefault="000D1749" w:rsidP="003538AF">
      <w:pPr>
        <w:pStyle w:val="4"/>
        <w:ind w:firstLine="567"/>
        <w:jc w:val="both"/>
        <w:rPr>
          <w:rStyle w:val="a4"/>
          <w:rFonts w:ascii="Times New Roman" w:hAnsi="Times New Roman"/>
          <w:i w:val="0"/>
          <w:lang w:val="ru-RU"/>
        </w:rPr>
      </w:pPr>
      <w:r w:rsidRPr="00B559EB">
        <w:rPr>
          <w:rStyle w:val="a4"/>
          <w:rFonts w:ascii="Times New Roman" w:hAnsi="Times New Roman"/>
          <w:i w:val="0"/>
          <w:lang w:val="ru-RU"/>
        </w:rPr>
        <w:t xml:space="preserve">18 </w:t>
      </w:r>
      <w:proofErr w:type="spellStart"/>
      <w:r w:rsidRPr="00B559EB">
        <w:rPr>
          <w:rStyle w:val="a4"/>
          <w:rFonts w:ascii="Times New Roman" w:hAnsi="Times New Roman"/>
          <w:i w:val="0"/>
          <w:lang w:val="ru-RU"/>
        </w:rPr>
        <w:t>сұрақ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зейінділік</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дәрежесін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анықтайды</w:t>
      </w:r>
      <w:proofErr w:type="spellEnd"/>
      <w:r w:rsidRPr="00B559EB">
        <w:rPr>
          <w:rStyle w:val="a4"/>
          <w:rFonts w:ascii="Times New Roman" w:hAnsi="Times New Roman"/>
          <w:i w:val="0"/>
          <w:lang w:val="ru-RU"/>
        </w:rPr>
        <w:t>.</w:t>
      </w:r>
    </w:p>
    <w:p w:rsidR="000D1749" w:rsidRPr="00B559EB" w:rsidRDefault="000D1749" w:rsidP="003538AF">
      <w:pPr>
        <w:pStyle w:val="4"/>
        <w:ind w:firstLine="567"/>
        <w:jc w:val="both"/>
        <w:rPr>
          <w:rStyle w:val="a4"/>
          <w:rFonts w:ascii="Times New Roman" w:hAnsi="Times New Roman"/>
          <w:i w:val="0"/>
          <w:lang w:val="ru-RU"/>
        </w:rPr>
      </w:pPr>
      <w:proofErr w:type="spellStart"/>
      <w:r w:rsidRPr="00B559EB">
        <w:rPr>
          <w:rStyle w:val="a4"/>
          <w:rFonts w:ascii="Times New Roman" w:hAnsi="Times New Roman"/>
          <w:i w:val="0"/>
          <w:lang w:val="ru-RU"/>
        </w:rPr>
        <w:t>Бағалау</w:t>
      </w:r>
      <w:proofErr w:type="spellEnd"/>
      <w:r w:rsidRPr="00B559EB">
        <w:rPr>
          <w:rStyle w:val="a4"/>
          <w:rFonts w:ascii="Times New Roman" w:hAnsi="Times New Roman"/>
          <w:i w:val="0"/>
          <w:lang w:val="ru-RU"/>
        </w:rPr>
        <w:t xml:space="preserve">: «а» </w:t>
      </w:r>
      <w:proofErr w:type="spellStart"/>
      <w:r w:rsidRPr="00B559EB">
        <w:rPr>
          <w:rStyle w:val="a4"/>
          <w:rFonts w:ascii="Times New Roman" w:hAnsi="Times New Roman"/>
          <w:i w:val="0"/>
          <w:lang w:val="ru-RU"/>
        </w:rPr>
        <w:t>нұсқасы</w:t>
      </w:r>
      <w:proofErr w:type="spellEnd"/>
      <w:r w:rsidRPr="00B559EB">
        <w:rPr>
          <w:rStyle w:val="a4"/>
          <w:rFonts w:ascii="Times New Roman" w:hAnsi="Times New Roman"/>
          <w:i w:val="0"/>
          <w:lang w:val="ru-RU"/>
        </w:rPr>
        <w:t xml:space="preserve">- 3 </w:t>
      </w:r>
      <w:proofErr w:type="spellStart"/>
      <w:r w:rsidRPr="00B559EB">
        <w:rPr>
          <w:rStyle w:val="a4"/>
          <w:rFonts w:ascii="Times New Roman" w:hAnsi="Times New Roman"/>
          <w:i w:val="0"/>
          <w:lang w:val="ru-RU"/>
        </w:rPr>
        <w:t>ұпай</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нұсқасы</w:t>
      </w:r>
      <w:proofErr w:type="spellEnd"/>
      <w:r w:rsidRPr="00B559EB">
        <w:rPr>
          <w:rStyle w:val="a4"/>
          <w:rFonts w:ascii="Times New Roman" w:hAnsi="Times New Roman"/>
          <w:i w:val="0"/>
          <w:lang w:val="ru-RU"/>
        </w:rPr>
        <w:t xml:space="preserve">- 1; «в» нұсқасы-2 </w:t>
      </w:r>
      <w:proofErr w:type="spellStart"/>
      <w:r w:rsidRPr="00B559EB">
        <w:rPr>
          <w:rStyle w:val="a4"/>
          <w:rFonts w:ascii="Times New Roman" w:hAnsi="Times New Roman"/>
          <w:i w:val="0"/>
          <w:lang w:val="ru-RU"/>
        </w:rPr>
        <w:t>ұпай</w:t>
      </w:r>
      <w:proofErr w:type="spellEnd"/>
      <w:r w:rsidRPr="00B559EB">
        <w:rPr>
          <w:rStyle w:val="a4"/>
          <w:rFonts w:ascii="Times New Roman" w:hAnsi="Times New Roman"/>
          <w:i w:val="0"/>
          <w:lang w:val="ru-RU"/>
        </w:rPr>
        <w:t>;</w:t>
      </w:r>
    </w:p>
    <w:p w:rsidR="000D1749" w:rsidRPr="00B559EB" w:rsidRDefault="000D1749" w:rsidP="003538AF">
      <w:pPr>
        <w:pStyle w:val="4"/>
        <w:ind w:firstLine="567"/>
        <w:jc w:val="both"/>
        <w:rPr>
          <w:rStyle w:val="a4"/>
          <w:rFonts w:ascii="Times New Roman" w:hAnsi="Times New Roman"/>
          <w:i w:val="0"/>
          <w:lang w:val="ru-RU"/>
        </w:rPr>
      </w:pPr>
      <w:proofErr w:type="spellStart"/>
      <w:r w:rsidRPr="00B559EB">
        <w:rPr>
          <w:rStyle w:val="a4"/>
          <w:rFonts w:ascii="Times New Roman" w:hAnsi="Times New Roman"/>
          <w:i w:val="0"/>
          <w:lang w:val="ru-RU"/>
        </w:rPr>
        <w:t>Нәтиже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ұпайлардың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жалпы</w:t>
      </w:r>
      <w:proofErr w:type="spellEnd"/>
      <w:r w:rsidRPr="00B559EB">
        <w:rPr>
          <w:rStyle w:val="a4"/>
          <w:rFonts w:ascii="Times New Roman" w:hAnsi="Times New Roman"/>
          <w:i w:val="0"/>
          <w:lang w:val="ru-RU"/>
        </w:rPr>
        <w:t xml:space="preserve"> саны 49 </w:t>
      </w:r>
      <w:proofErr w:type="spellStart"/>
      <w:r w:rsidRPr="00B559EB">
        <w:rPr>
          <w:rStyle w:val="a4"/>
          <w:rFonts w:ascii="Times New Roman" w:hAnsi="Times New Roman"/>
          <w:i w:val="0"/>
          <w:lang w:val="ru-RU"/>
        </w:rPr>
        <w:t>және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одан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жоғары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болған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жағдайда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жауап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берушіде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мүмкіндіктері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көп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шығармашылық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әлеует</w:t>
      </w:r>
      <w:proofErr w:type="spellEnd"/>
      <w:r w:rsidRPr="00B559EB">
        <w:rPr>
          <w:rStyle w:val="a4"/>
          <w:rFonts w:ascii="Times New Roman" w:hAnsi="Times New Roman"/>
          <w:i w:val="0"/>
          <w:lang w:val="ru-RU"/>
        </w:rPr>
        <w:t xml:space="preserve"> бар </w:t>
      </w:r>
      <w:proofErr w:type="spellStart"/>
      <w:r w:rsidRPr="00B559EB">
        <w:rPr>
          <w:rStyle w:val="a4"/>
          <w:rFonts w:ascii="Times New Roman" w:hAnsi="Times New Roman"/>
          <w:i w:val="0"/>
          <w:lang w:val="ru-RU"/>
        </w:rPr>
        <w:t>екендігін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дәлелдейді</w:t>
      </w:r>
      <w:proofErr w:type="spellEnd"/>
      <w:r w:rsidRPr="00B559EB">
        <w:rPr>
          <w:rStyle w:val="a4"/>
          <w:rFonts w:ascii="Times New Roman" w:hAnsi="Times New Roman"/>
          <w:i w:val="0"/>
          <w:lang w:val="ru-RU"/>
        </w:rPr>
        <w:t>.</w:t>
      </w:r>
    </w:p>
    <w:p w:rsidR="000D1749" w:rsidRPr="00B559EB" w:rsidRDefault="000D1749" w:rsidP="003538AF">
      <w:pPr>
        <w:pStyle w:val="4"/>
        <w:ind w:firstLine="567"/>
        <w:jc w:val="both"/>
        <w:rPr>
          <w:rStyle w:val="a4"/>
          <w:rFonts w:ascii="Times New Roman" w:hAnsi="Times New Roman"/>
          <w:i w:val="0"/>
          <w:lang w:val="ru-RU"/>
        </w:rPr>
      </w:pPr>
      <w:r w:rsidRPr="00B559EB">
        <w:rPr>
          <w:rStyle w:val="a4"/>
          <w:rFonts w:ascii="Times New Roman" w:hAnsi="Times New Roman"/>
          <w:i w:val="0"/>
          <w:lang w:val="ru-RU"/>
        </w:rPr>
        <w:t xml:space="preserve">24-тен 48 </w:t>
      </w:r>
      <w:proofErr w:type="spellStart"/>
      <w:r w:rsidRPr="00B559EB">
        <w:rPr>
          <w:rStyle w:val="a4"/>
          <w:rFonts w:ascii="Times New Roman" w:hAnsi="Times New Roman"/>
          <w:i w:val="0"/>
          <w:lang w:val="ru-RU"/>
        </w:rPr>
        <w:t>ұпайға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дейін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жалпы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ұпай</w:t>
      </w:r>
      <w:proofErr w:type="spellEnd"/>
      <w:r w:rsidRPr="00B559EB">
        <w:rPr>
          <w:rStyle w:val="a4"/>
          <w:rFonts w:ascii="Times New Roman" w:hAnsi="Times New Roman"/>
          <w:i w:val="0"/>
          <w:lang w:val="ru-RU"/>
        </w:rPr>
        <w:t xml:space="preserve"> саны </w:t>
      </w:r>
      <w:proofErr w:type="spellStart"/>
      <w:r w:rsidRPr="00B559EB">
        <w:rPr>
          <w:rStyle w:val="a4"/>
          <w:rFonts w:ascii="Times New Roman" w:hAnsi="Times New Roman"/>
          <w:i w:val="0"/>
          <w:lang w:val="ru-RU"/>
        </w:rPr>
        <w:t>қалыпты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шығармашылық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әлеует</w:t>
      </w:r>
      <w:proofErr w:type="spellEnd"/>
      <w:r w:rsidRPr="00B559EB">
        <w:rPr>
          <w:rStyle w:val="a4"/>
          <w:rFonts w:ascii="Times New Roman" w:hAnsi="Times New Roman"/>
          <w:i w:val="0"/>
          <w:lang w:val="ru-RU"/>
        </w:rPr>
        <w:t xml:space="preserve"> бар </w:t>
      </w:r>
      <w:proofErr w:type="spellStart"/>
      <w:r w:rsidRPr="00B559EB">
        <w:rPr>
          <w:rStyle w:val="a4"/>
          <w:rFonts w:ascii="Times New Roman" w:hAnsi="Times New Roman"/>
          <w:i w:val="0"/>
          <w:lang w:val="ru-RU"/>
        </w:rPr>
        <w:t>екендігін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дәлелдейді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бірақ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шығармашылық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үдерімін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тежейтін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мәселелер</w:t>
      </w:r>
      <w:proofErr w:type="spellEnd"/>
      <w:r w:rsidRPr="00B559EB">
        <w:rPr>
          <w:rStyle w:val="a4"/>
          <w:rFonts w:ascii="Times New Roman" w:hAnsi="Times New Roman"/>
          <w:i w:val="0"/>
          <w:lang w:val="ru-RU"/>
        </w:rPr>
        <w:t xml:space="preserve"> де бар. 23 </w:t>
      </w:r>
      <w:proofErr w:type="spellStart"/>
      <w:r w:rsidRPr="00B559EB">
        <w:rPr>
          <w:rStyle w:val="a4"/>
          <w:rFonts w:ascii="Times New Roman" w:hAnsi="Times New Roman"/>
          <w:i w:val="0"/>
          <w:lang w:val="ru-RU"/>
        </w:rPr>
        <w:t>және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одан</w:t>
      </w:r>
      <w:proofErr w:type="spellEnd"/>
      <w:r w:rsidRPr="00B559EB">
        <w:rPr>
          <w:rStyle w:val="a4"/>
          <w:rFonts w:ascii="Times New Roman" w:hAnsi="Times New Roman"/>
          <w:i w:val="0"/>
          <w:lang w:val="ru-RU"/>
        </w:rPr>
        <w:t xml:space="preserve"> да </w:t>
      </w:r>
      <w:proofErr w:type="spellStart"/>
      <w:r w:rsidRPr="00B559EB">
        <w:rPr>
          <w:rStyle w:val="a4"/>
          <w:rFonts w:ascii="Times New Roman" w:hAnsi="Times New Roman"/>
          <w:i w:val="0"/>
          <w:lang w:val="ru-RU"/>
        </w:rPr>
        <w:t>төменгі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ұпай</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шығармашылық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әлеует</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деңгейінің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жетіспеушілігін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дәлелдейді</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p>
    <w:p w:rsidR="000D1749" w:rsidRPr="00B559EB" w:rsidRDefault="000D1749" w:rsidP="000D1749">
      <w:pPr>
        <w:pStyle w:val="4"/>
        <w:jc w:val="both"/>
        <w:rPr>
          <w:rStyle w:val="a4"/>
          <w:rFonts w:ascii="Times New Roman" w:hAnsi="Times New Roman"/>
          <w:i w:val="0"/>
          <w:lang w:val="ru-RU"/>
        </w:rPr>
      </w:pPr>
    </w:p>
    <w:p w:rsidR="000D1749" w:rsidRPr="00DC31F8" w:rsidRDefault="000D1749" w:rsidP="00DC31F8">
      <w:pPr>
        <w:pStyle w:val="4"/>
        <w:rPr>
          <w:rStyle w:val="a4"/>
          <w:rFonts w:ascii="Times New Roman" w:hAnsi="Times New Roman"/>
          <w:b/>
          <w:i w:val="0"/>
          <w:lang w:val="ru-RU"/>
        </w:rPr>
      </w:pPr>
      <w:proofErr w:type="spellStart"/>
      <w:r w:rsidRPr="00DC31F8">
        <w:rPr>
          <w:rStyle w:val="a4"/>
          <w:rFonts w:ascii="Times New Roman" w:hAnsi="Times New Roman"/>
          <w:b/>
          <w:i w:val="0"/>
          <w:lang w:val="ru-RU"/>
        </w:rPr>
        <w:t>Білім</w:t>
      </w:r>
      <w:proofErr w:type="spellEnd"/>
      <w:r w:rsidRPr="00DC31F8">
        <w:rPr>
          <w:rStyle w:val="a4"/>
          <w:rFonts w:ascii="Times New Roman" w:hAnsi="Times New Roman"/>
          <w:b/>
          <w:i w:val="0"/>
          <w:lang w:val="ru-RU"/>
        </w:rPr>
        <w:t xml:space="preserve"> </w:t>
      </w:r>
      <w:proofErr w:type="spellStart"/>
      <w:r w:rsidRPr="00DC31F8">
        <w:rPr>
          <w:rStyle w:val="a4"/>
          <w:rFonts w:ascii="Times New Roman" w:hAnsi="Times New Roman"/>
          <w:b/>
          <w:i w:val="0"/>
          <w:lang w:val="ru-RU"/>
        </w:rPr>
        <w:t>алушылардың</w:t>
      </w:r>
      <w:proofErr w:type="spellEnd"/>
      <w:r w:rsidRPr="00DC31F8">
        <w:rPr>
          <w:rStyle w:val="a4"/>
          <w:rFonts w:ascii="Times New Roman" w:hAnsi="Times New Roman"/>
          <w:b/>
          <w:i w:val="0"/>
          <w:lang w:val="ru-RU"/>
        </w:rPr>
        <w:t xml:space="preserve"> </w:t>
      </w:r>
      <w:proofErr w:type="spellStart"/>
      <w:r w:rsidRPr="00DC31F8">
        <w:rPr>
          <w:rStyle w:val="a4"/>
          <w:rFonts w:ascii="Times New Roman" w:hAnsi="Times New Roman"/>
          <w:b/>
          <w:i w:val="0"/>
          <w:lang w:val="ru-RU"/>
        </w:rPr>
        <w:t>өзін</w:t>
      </w:r>
      <w:proofErr w:type="spellEnd"/>
      <w:r w:rsidRPr="00DC31F8">
        <w:rPr>
          <w:rStyle w:val="a4"/>
          <w:rFonts w:ascii="Times New Roman" w:hAnsi="Times New Roman"/>
          <w:b/>
          <w:i w:val="0"/>
          <w:lang w:val="ru-RU"/>
        </w:rPr>
        <w:t xml:space="preserve"> </w:t>
      </w:r>
      <w:proofErr w:type="spellStart"/>
      <w:r w:rsidRPr="00DC31F8">
        <w:rPr>
          <w:rStyle w:val="a4"/>
          <w:rFonts w:ascii="Times New Roman" w:hAnsi="Times New Roman"/>
          <w:b/>
          <w:i w:val="0"/>
          <w:lang w:val="ru-RU"/>
        </w:rPr>
        <w:t>жетілдіру</w:t>
      </w:r>
      <w:proofErr w:type="spellEnd"/>
      <w:r w:rsidRPr="00DC31F8">
        <w:rPr>
          <w:rStyle w:val="a4"/>
          <w:rFonts w:ascii="Times New Roman" w:hAnsi="Times New Roman"/>
          <w:b/>
          <w:i w:val="0"/>
          <w:lang w:val="ru-RU"/>
        </w:rPr>
        <w:t xml:space="preserve">, </w:t>
      </w:r>
      <w:proofErr w:type="spellStart"/>
      <w:r w:rsidRPr="00DC31F8">
        <w:rPr>
          <w:rStyle w:val="a4"/>
          <w:rFonts w:ascii="Times New Roman" w:hAnsi="Times New Roman"/>
          <w:b/>
          <w:i w:val="0"/>
          <w:lang w:val="ru-RU"/>
        </w:rPr>
        <w:t>өзіндік</w:t>
      </w:r>
      <w:proofErr w:type="spellEnd"/>
      <w:r w:rsidRPr="00DC31F8">
        <w:rPr>
          <w:rStyle w:val="a4"/>
          <w:rFonts w:ascii="Times New Roman" w:hAnsi="Times New Roman"/>
          <w:b/>
          <w:i w:val="0"/>
          <w:lang w:val="ru-RU"/>
        </w:rPr>
        <w:t xml:space="preserve"> </w:t>
      </w:r>
      <w:proofErr w:type="spellStart"/>
      <w:r w:rsidRPr="00DC31F8">
        <w:rPr>
          <w:rStyle w:val="a4"/>
          <w:rFonts w:ascii="Times New Roman" w:hAnsi="Times New Roman"/>
          <w:b/>
          <w:i w:val="0"/>
          <w:lang w:val="ru-RU"/>
        </w:rPr>
        <w:t>білім</w:t>
      </w:r>
      <w:proofErr w:type="spellEnd"/>
      <w:r w:rsidRPr="00DC31F8">
        <w:rPr>
          <w:rStyle w:val="a4"/>
          <w:rFonts w:ascii="Times New Roman" w:hAnsi="Times New Roman"/>
          <w:b/>
          <w:i w:val="0"/>
          <w:lang w:val="ru-RU"/>
        </w:rPr>
        <w:t xml:space="preserve"> </w:t>
      </w:r>
      <w:proofErr w:type="spellStart"/>
      <w:r w:rsidRPr="00DC31F8">
        <w:rPr>
          <w:rStyle w:val="a4"/>
          <w:rFonts w:ascii="Times New Roman" w:hAnsi="Times New Roman"/>
          <w:b/>
          <w:i w:val="0"/>
          <w:lang w:val="ru-RU"/>
        </w:rPr>
        <w:t>алу</w:t>
      </w:r>
      <w:proofErr w:type="spellEnd"/>
      <w:r w:rsidRPr="00DC31F8">
        <w:rPr>
          <w:rStyle w:val="a4"/>
          <w:rFonts w:ascii="Times New Roman" w:hAnsi="Times New Roman"/>
          <w:b/>
          <w:i w:val="0"/>
          <w:lang w:val="ru-RU"/>
        </w:rPr>
        <w:t xml:space="preserve"> </w:t>
      </w:r>
      <w:proofErr w:type="spellStart"/>
      <w:r w:rsidRPr="00DC31F8">
        <w:rPr>
          <w:rStyle w:val="a4"/>
          <w:rFonts w:ascii="Times New Roman" w:hAnsi="Times New Roman"/>
          <w:b/>
          <w:i w:val="0"/>
          <w:lang w:val="ru-RU"/>
        </w:rPr>
        <w:t>қабілетін</w:t>
      </w:r>
      <w:proofErr w:type="spellEnd"/>
      <w:r w:rsidRPr="00DC31F8">
        <w:rPr>
          <w:rStyle w:val="a4"/>
          <w:rFonts w:ascii="Times New Roman" w:hAnsi="Times New Roman"/>
          <w:b/>
          <w:i w:val="0"/>
          <w:lang w:val="ru-RU"/>
        </w:rPr>
        <w:t xml:space="preserve"> </w:t>
      </w:r>
      <w:proofErr w:type="spellStart"/>
      <w:r w:rsidRPr="00DC31F8">
        <w:rPr>
          <w:rStyle w:val="a4"/>
          <w:rFonts w:ascii="Times New Roman" w:hAnsi="Times New Roman"/>
          <w:b/>
          <w:i w:val="0"/>
          <w:lang w:val="ru-RU"/>
        </w:rPr>
        <w:t>бағалау</w:t>
      </w:r>
      <w:proofErr w:type="spellEnd"/>
    </w:p>
    <w:p w:rsidR="000D1749" w:rsidRPr="00B559EB" w:rsidRDefault="000D1749" w:rsidP="00DC31F8">
      <w:pPr>
        <w:pStyle w:val="4"/>
        <w:rPr>
          <w:rStyle w:val="a4"/>
          <w:rFonts w:ascii="Times New Roman" w:hAnsi="Times New Roman"/>
          <w:i w:val="0"/>
          <w:lang w:val="ru-RU"/>
        </w:rPr>
      </w:pPr>
      <w:r w:rsidRPr="00B559EB">
        <w:rPr>
          <w:rStyle w:val="a4"/>
          <w:rFonts w:ascii="Times New Roman" w:hAnsi="Times New Roman"/>
          <w:i w:val="0"/>
          <w:lang w:val="ru-RU"/>
        </w:rPr>
        <w:t>(</w:t>
      </w:r>
      <w:proofErr w:type="spellStart"/>
      <w:r w:rsidRPr="00B559EB">
        <w:rPr>
          <w:rStyle w:val="a4"/>
          <w:rFonts w:ascii="Times New Roman" w:hAnsi="Times New Roman"/>
          <w:i w:val="0"/>
          <w:lang w:val="ru-RU"/>
        </w:rPr>
        <w:t>В.И.Андреевтің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әдістемесі</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1. </w:t>
      </w:r>
      <w:proofErr w:type="spellStart"/>
      <w:r w:rsidRPr="00B559EB">
        <w:rPr>
          <w:rStyle w:val="a4"/>
          <w:rFonts w:ascii="Times New Roman" w:hAnsi="Times New Roman"/>
          <w:i w:val="0"/>
          <w:lang w:val="ru-RU"/>
        </w:rPr>
        <w:t>Сізді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достарыңыз</w:t>
      </w:r>
      <w:proofErr w:type="spellEnd"/>
      <w:r w:rsidRPr="00B559EB">
        <w:rPr>
          <w:rStyle w:val="a4"/>
          <w:rFonts w:ascii="Times New Roman" w:hAnsi="Times New Roman"/>
          <w:i w:val="0"/>
          <w:lang w:val="ru-RU"/>
        </w:rPr>
        <w:t xml:space="preserve"> не </w:t>
      </w:r>
      <w:proofErr w:type="spellStart"/>
      <w:r w:rsidRPr="00B559EB">
        <w:rPr>
          <w:rStyle w:val="a4"/>
          <w:rFonts w:ascii="Times New Roman" w:hAnsi="Times New Roman"/>
          <w:i w:val="0"/>
          <w:lang w:val="ru-RU"/>
        </w:rPr>
        <w:t>үшін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бағалайды</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адал</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достық</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күшті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және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қиын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уақытта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көмекке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дайын</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сауатты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қызықты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әңгімелесуші</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2. </w:t>
      </w:r>
      <w:proofErr w:type="spellStart"/>
      <w:r w:rsidRPr="00B559EB">
        <w:rPr>
          <w:rStyle w:val="a4"/>
          <w:rFonts w:ascii="Times New Roman" w:hAnsi="Times New Roman"/>
          <w:i w:val="0"/>
          <w:lang w:val="ru-RU"/>
        </w:rPr>
        <w:t>Салыстырмалы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өзін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бағалау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негізінде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өзіңізге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анағұрлым</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жарасымды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сипаттаманы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таңдаңыз</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мақсатқа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бағыттылық</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еңбекқор</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ықыласты</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3. Жеке </w:t>
      </w:r>
      <w:proofErr w:type="spellStart"/>
      <w:r w:rsidRPr="00B559EB">
        <w:rPr>
          <w:rStyle w:val="a4"/>
          <w:rFonts w:ascii="Times New Roman" w:hAnsi="Times New Roman"/>
          <w:i w:val="0"/>
          <w:lang w:val="ru-RU"/>
        </w:rPr>
        <w:t>күнделікті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жүргізуге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күн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апта</w:t>
      </w:r>
      <w:proofErr w:type="spellEnd"/>
      <w:r w:rsidRPr="00B559EB">
        <w:rPr>
          <w:rStyle w:val="a4"/>
          <w:rFonts w:ascii="Times New Roman" w:hAnsi="Times New Roman"/>
          <w:i w:val="0"/>
          <w:lang w:val="ru-RU"/>
        </w:rPr>
        <w:t xml:space="preserve">, ай мен </w:t>
      </w:r>
      <w:proofErr w:type="spellStart"/>
      <w:r w:rsidRPr="00B559EB">
        <w:rPr>
          <w:rStyle w:val="a4"/>
          <w:rFonts w:ascii="Times New Roman" w:hAnsi="Times New Roman"/>
          <w:i w:val="0"/>
          <w:lang w:val="ru-RU"/>
        </w:rPr>
        <w:t>жылды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жоспарлауға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қалай</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қарайсыз</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уақытты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босқа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кетірушілік</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жасап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көрдім</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бірақ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жиі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емес</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дұрыс</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себебі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солай</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жасаймын</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4. </w:t>
      </w:r>
      <w:proofErr w:type="spellStart"/>
      <w:r w:rsidRPr="00B559EB">
        <w:rPr>
          <w:rStyle w:val="a4"/>
          <w:rFonts w:ascii="Times New Roman" w:hAnsi="Times New Roman"/>
          <w:i w:val="0"/>
          <w:lang w:val="ru-RU"/>
        </w:rPr>
        <w:t>Сізге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кәсіби</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жетілуге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жақсырақ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оқуға</w:t>
      </w:r>
      <w:proofErr w:type="spellEnd"/>
      <w:r w:rsidRPr="00B559EB">
        <w:rPr>
          <w:rStyle w:val="a4"/>
          <w:rFonts w:ascii="Times New Roman" w:hAnsi="Times New Roman"/>
          <w:i w:val="0"/>
          <w:lang w:val="ru-RU"/>
        </w:rPr>
        <w:t xml:space="preserve"> не </w:t>
      </w:r>
      <w:proofErr w:type="spellStart"/>
      <w:r w:rsidRPr="00B559EB">
        <w:rPr>
          <w:rStyle w:val="a4"/>
          <w:rFonts w:ascii="Times New Roman" w:hAnsi="Times New Roman"/>
          <w:i w:val="0"/>
          <w:lang w:val="ru-RU"/>
        </w:rPr>
        <w:t>кедергі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келтіреді</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уақыт</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жеткіліксіз</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сәйкес</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әдебиеттер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жоқ</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өзімді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мәжбүрлеуге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ерік-жігер</w:t>
      </w:r>
      <w:proofErr w:type="spellEnd"/>
      <w:r w:rsidRPr="00B559EB">
        <w:rPr>
          <w:rStyle w:val="a4"/>
          <w:rFonts w:ascii="Times New Roman" w:hAnsi="Times New Roman"/>
          <w:i w:val="0"/>
          <w:lang w:val="ru-RU"/>
        </w:rPr>
        <w:t xml:space="preserve"> мен </w:t>
      </w:r>
      <w:proofErr w:type="spellStart"/>
      <w:r w:rsidRPr="00B559EB">
        <w:rPr>
          <w:rStyle w:val="a4"/>
          <w:rFonts w:ascii="Times New Roman" w:hAnsi="Times New Roman"/>
          <w:i w:val="0"/>
          <w:lang w:val="ru-RU"/>
        </w:rPr>
        <w:t>өжеттілік</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жетпейді</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5. </w:t>
      </w:r>
      <w:proofErr w:type="spellStart"/>
      <w:r w:rsidRPr="00B559EB">
        <w:rPr>
          <w:rStyle w:val="a4"/>
          <w:rFonts w:ascii="Times New Roman" w:hAnsi="Times New Roman"/>
          <w:i w:val="0"/>
          <w:lang w:val="ru-RU"/>
        </w:rPr>
        <w:t>Сіздің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қателіктеріңіздің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себептері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қандай</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ұқыпсыздық</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қабілеттерімді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асыра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бағалаймын</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нақты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білмеймін</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6. </w:t>
      </w:r>
      <w:proofErr w:type="spellStart"/>
      <w:r w:rsidRPr="00B559EB">
        <w:rPr>
          <w:rStyle w:val="a4"/>
          <w:rFonts w:ascii="Times New Roman" w:hAnsi="Times New Roman"/>
          <w:i w:val="0"/>
          <w:lang w:val="ru-RU"/>
        </w:rPr>
        <w:t>Салыстырмалы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өзін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бағалау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негізінде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өзіңізге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анағұрлым</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сәйкес</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сипаттаманы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таңдаңыз</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өжет</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орнықты</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мейірімді</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7. </w:t>
      </w:r>
      <w:proofErr w:type="spellStart"/>
      <w:r w:rsidRPr="00B559EB">
        <w:rPr>
          <w:rStyle w:val="a4"/>
          <w:rFonts w:ascii="Times New Roman" w:hAnsi="Times New Roman"/>
          <w:i w:val="0"/>
          <w:lang w:val="ru-RU"/>
        </w:rPr>
        <w:t>Салыстырмалы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өзін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бағалау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негізінде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қай</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сипаттаманың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сізге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сәйкестігін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таңдаңыз</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шешім</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қабылдау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батылдығы</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ықыласты</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әділ</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8.  </w:t>
      </w:r>
      <w:proofErr w:type="spellStart"/>
      <w:r w:rsidRPr="00B559EB">
        <w:rPr>
          <w:rStyle w:val="a4"/>
          <w:rFonts w:ascii="Times New Roman" w:hAnsi="Times New Roman"/>
          <w:i w:val="0"/>
          <w:lang w:val="ru-RU"/>
        </w:rPr>
        <w:t>Салыстырмалы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өзін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бағалау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негізінде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қай</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сипаттаманың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сізге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сәйкестігін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таңдаңыз</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бастамашыл</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сыншы</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ұйымдастырушы</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9. </w:t>
      </w:r>
      <w:proofErr w:type="spellStart"/>
      <w:r w:rsidRPr="00B559EB">
        <w:rPr>
          <w:rStyle w:val="a4"/>
          <w:rFonts w:ascii="Times New Roman" w:hAnsi="Times New Roman"/>
          <w:i w:val="0"/>
          <w:lang w:val="ru-RU"/>
        </w:rPr>
        <w:t>Салыстырмалы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өзін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бағалау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негізінде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қай</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сипаттаманың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сізге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сәйкестігін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таңдаңыз</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ерік-жігер</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есте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сақтау</w:t>
      </w:r>
      <w:proofErr w:type="spellEnd"/>
      <w:r w:rsidRPr="00B559EB">
        <w:rPr>
          <w:rStyle w:val="a4"/>
          <w:rFonts w:ascii="Times New Roman" w:hAnsi="Times New Roman"/>
          <w:i w:val="0"/>
          <w:lang w:val="ru-RU"/>
        </w:rPr>
        <w:t xml:space="preserve"> В)</w:t>
      </w:r>
      <w:proofErr w:type="spellStart"/>
      <w:r w:rsidRPr="00B559EB">
        <w:rPr>
          <w:rStyle w:val="a4"/>
          <w:rFonts w:ascii="Times New Roman" w:hAnsi="Times New Roman"/>
          <w:i w:val="0"/>
          <w:lang w:val="ru-RU"/>
        </w:rPr>
        <w:t>міндеттілік</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10. Бос </w:t>
      </w:r>
      <w:proofErr w:type="spellStart"/>
      <w:r w:rsidRPr="00B559EB">
        <w:rPr>
          <w:rStyle w:val="a4"/>
          <w:rFonts w:ascii="Times New Roman" w:hAnsi="Times New Roman"/>
          <w:i w:val="0"/>
          <w:lang w:val="ru-RU"/>
        </w:rPr>
        <w:t>уақытта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көбінесе</w:t>
      </w:r>
      <w:proofErr w:type="spellEnd"/>
      <w:r w:rsidRPr="00B559EB">
        <w:rPr>
          <w:rStyle w:val="a4"/>
          <w:rFonts w:ascii="Times New Roman" w:hAnsi="Times New Roman"/>
          <w:i w:val="0"/>
          <w:lang w:val="ru-RU"/>
        </w:rPr>
        <w:t xml:space="preserve"> не </w:t>
      </w:r>
      <w:proofErr w:type="spellStart"/>
      <w:r w:rsidRPr="00B559EB">
        <w:rPr>
          <w:rStyle w:val="a4"/>
          <w:rFonts w:ascii="Times New Roman" w:hAnsi="Times New Roman"/>
          <w:i w:val="0"/>
          <w:lang w:val="ru-RU"/>
        </w:rPr>
        <w:t>істейсіз</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сүйікті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іспен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айналысамын</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көркем</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әдебиет</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оқимын</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достармен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кездесемін</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11. </w:t>
      </w:r>
      <w:proofErr w:type="spellStart"/>
      <w:r w:rsidRPr="00B559EB">
        <w:rPr>
          <w:rStyle w:val="a4"/>
          <w:rFonts w:ascii="Times New Roman" w:hAnsi="Times New Roman"/>
          <w:i w:val="0"/>
          <w:lang w:val="ru-RU"/>
        </w:rPr>
        <w:t>Төмендегі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салалардың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қайсысы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танымдық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қызығушылығыңызды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туындатады</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әдістемелік</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теориялық</w:t>
      </w:r>
      <w:proofErr w:type="spellEnd"/>
      <w:r w:rsidRPr="00B559EB">
        <w:rPr>
          <w:rStyle w:val="a4"/>
          <w:rFonts w:ascii="Times New Roman" w:hAnsi="Times New Roman"/>
          <w:i w:val="0"/>
          <w:lang w:val="ru-RU"/>
        </w:rPr>
        <w:t xml:space="preserve"> В) психология</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12. </w:t>
      </w:r>
      <w:proofErr w:type="spellStart"/>
      <w:r w:rsidRPr="00B559EB">
        <w:rPr>
          <w:rStyle w:val="a4"/>
          <w:rFonts w:ascii="Times New Roman" w:hAnsi="Times New Roman"/>
          <w:i w:val="0"/>
          <w:lang w:val="ru-RU"/>
        </w:rPr>
        <w:t>Өз</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орныңызды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тапқанда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кім</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болар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едіңіз</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спортшы</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жаттықтырушы</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мұғалім</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13. </w:t>
      </w:r>
      <w:proofErr w:type="spellStart"/>
      <w:r w:rsidRPr="00B559EB">
        <w:rPr>
          <w:rStyle w:val="a4"/>
          <w:rFonts w:ascii="Times New Roman" w:hAnsi="Times New Roman"/>
          <w:i w:val="0"/>
          <w:lang w:val="ru-RU"/>
        </w:rPr>
        <w:t>Сізді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көп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жағдайда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мұғалім</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қалай</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бағалайды</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еңбекқор</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тапқыр</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тәртіпті</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14. </w:t>
      </w:r>
      <w:proofErr w:type="spellStart"/>
      <w:r w:rsidRPr="00B559EB">
        <w:rPr>
          <w:rStyle w:val="a4"/>
          <w:rFonts w:ascii="Times New Roman" w:hAnsi="Times New Roman"/>
          <w:i w:val="0"/>
          <w:lang w:val="ru-RU"/>
        </w:rPr>
        <w:t>Қай</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қағиданы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ұстанасыз</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өмірдің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рахатын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көр</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көптеу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білу</w:t>
      </w:r>
      <w:proofErr w:type="spellEnd"/>
      <w:r w:rsidRPr="00B559EB">
        <w:rPr>
          <w:rStyle w:val="a4"/>
          <w:rFonts w:ascii="Times New Roman" w:hAnsi="Times New Roman"/>
          <w:i w:val="0"/>
          <w:lang w:val="ru-RU"/>
        </w:rPr>
        <w:t xml:space="preserve"> мен </w:t>
      </w:r>
      <w:proofErr w:type="spellStart"/>
      <w:r w:rsidRPr="00B559EB">
        <w:rPr>
          <w:rStyle w:val="a4"/>
          <w:rFonts w:ascii="Times New Roman" w:hAnsi="Times New Roman"/>
          <w:i w:val="0"/>
          <w:lang w:val="ru-RU"/>
        </w:rPr>
        <w:t>үйрену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үшін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өмір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сүру</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өмір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сүру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оңай</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емес</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15. </w:t>
      </w:r>
      <w:proofErr w:type="spellStart"/>
      <w:r w:rsidRPr="00B559EB">
        <w:rPr>
          <w:rStyle w:val="a4"/>
          <w:rFonts w:ascii="Times New Roman" w:hAnsi="Times New Roman"/>
          <w:i w:val="0"/>
          <w:lang w:val="ru-RU"/>
        </w:rPr>
        <w:t>Сіздің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идеалыңызға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кім</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жақындау</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дені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сау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рухы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күшті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адам</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көп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білетін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және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қабілетті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адам</w:t>
      </w:r>
      <w:proofErr w:type="spellEnd"/>
      <w:r w:rsidRPr="00B559EB">
        <w:rPr>
          <w:rStyle w:val="a4"/>
          <w:rFonts w:ascii="Times New Roman" w:hAnsi="Times New Roman"/>
          <w:i w:val="0"/>
          <w:lang w:val="ru-RU"/>
        </w:rPr>
        <w:t xml:space="preserve"> </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lastRenderedPageBreak/>
        <w:t xml:space="preserve">В) </w:t>
      </w:r>
      <w:proofErr w:type="spellStart"/>
      <w:r w:rsidRPr="00B559EB">
        <w:rPr>
          <w:rStyle w:val="a4"/>
          <w:rFonts w:ascii="Times New Roman" w:hAnsi="Times New Roman"/>
          <w:i w:val="0"/>
          <w:lang w:val="ru-RU"/>
        </w:rPr>
        <w:t>тәуелсіз</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және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өзіне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сенімді</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16. </w:t>
      </w:r>
      <w:proofErr w:type="spellStart"/>
      <w:r w:rsidRPr="00B559EB">
        <w:rPr>
          <w:rStyle w:val="a4"/>
          <w:rFonts w:ascii="Times New Roman" w:hAnsi="Times New Roman"/>
          <w:i w:val="0"/>
          <w:lang w:val="ru-RU"/>
        </w:rPr>
        <w:t>Кәсіби</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және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жеке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жоспарда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армандағандарыңызды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іске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асыра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аласыз</w:t>
      </w:r>
      <w:proofErr w:type="spellEnd"/>
      <w:r w:rsidRPr="00B559EB">
        <w:rPr>
          <w:rStyle w:val="a4"/>
          <w:rFonts w:ascii="Times New Roman" w:hAnsi="Times New Roman"/>
          <w:i w:val="0"/>
          <w:lang w:val="ru-RU"/>
        </w:rPr>
        <w:t xml:space="preserve"> ба?</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ия</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деп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ойлаймын</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ия</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ықтимал</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сәті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келсе</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17. </w:t>
      </w:r>
      <w:proofErr w:type="spellStart"/>
      <w:r w:rsidRPr="00B559EB">
        <w:rPr>
          <w:rStyle w:val="a4"/>
          <w:rFonts w:ascii="Times New Roman" w:hAnsi="Times New Roman"/>
          <w:i w:val="0"/>
          <w:lang w:val="ru-RU"/>
        </w:rPr>
        <w:t>Қандай</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фильдер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Сізге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ұнайды</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романтикалық-бастан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кешушілік</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комедиялық-көңілді</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философиялық</w:t>
      </w:r>
      <w:proofErr w:type="spellEnd"/>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 xml:space="preserve">18. Миллион </w:t>
      </w:r>
      <w:proofErr w:type="spellStart"/>
      <w:r w:rsidRPr="00B559EB">
        <w:rPr>
          <w:rStyle w:val="a4"/>
          <w:rFonts w:ascii="Times New Roman" w:hAnsi="Times New Roman"/>
          <w:i w:val="0"/>
          <w:lang w:val="ru-RU"/>
        </w:rPr>
        <w:t>теңге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таптым</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деп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елестетіңіз</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Ақшаны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қалай</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жұмсар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едіңіз</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lang w:val="ru-RU"/>
        </w:rPr>
      </w:pPr>
      <w:r w:rsidRPr="00B559EB">
        <w:rPr>
          <w:rStyle w:val="a4"/>
          <w:rFonts w:ascii="Times New Roman" w:hAnsi="Times New Roman"/>
          <w:i w:val="0"/>
          <w:lang w:val="ru-RU"/>
        </w:rPr>
        <w:tab/>
        <w:t xml:space="preserve">А) </w:t>
      </w:r>
      <w:proofErr w:type="spellStart"/>
      <w:r w:rsidRPr="00B559EB">
        <w:rPr>
          <w:rStyle w:val="a4"/>
          <w:rFonts w:ascii="Times New Roman" w:hAnsi="Times New Roman"/>
          <w:i w:val="0"/>
          <w:lang w:val="ru-RU"/>
        </w:rPr>
        <w:t>саяхатқа</w:t>
      </w:r>
      <w:proofErr w:type="spellEnd"/>
      <w:r w:rsidRPr="00B559EB">
        <w:rPr>
          <w:rStyle w:val="a4"/>
          <w:rFonts w:ascii="Times New Roman" w:hAnsi="Times New Roman"/>
          <w:i w:val="0"/>
          <w:lang w:val="ru-RU"/>
        </w:rPr>
        <w:t xml:space="preserve"> Б) </w:t>
      </w:r>
      <w:proofErr w:type="spellStart"/>
      <w:r w:rsidRPr="00B559EB">
        <w:rPr>
          <w:rStyle w:val="a4"/>
          <w:rFonts w:ascii="Times New Roman" w:hAnsi="Times New Roman"/>
          <w:i w:val="0"/>
          <w:lang w:val="ru-RU"/>
        </w:rPr>
        <w:t>шетелде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оқып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немесе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ұнамды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іске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салар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едім</w:t>
      </w:r>
      <w:proofErr w:type="spellEnd"/>
      <w:r w:rsidRPr="00B559EB">
        <w:rPr>
          <w:rStyle w:val="a4"/>
          <w:rFonts w:ascii="Times New Roman" w:hAnsi="Times New Roman"/>
          <w:i w:val="0"/>
          <w:lang w:val="ru-RU"/>
        </w:rPr>
        <w:t xml:space="preserve"> В) </w:t>
      </w:r>
      <w:proofErr w:type="spellStart"/>
      <w:r w:rsidRPr="00B559EB">
        <w:rPr>
          <w:rStyle w:val="a4"/>
          <w:rFonts w:ascii="Times New Roman" w:hAnsi="Times New Roman"/>
          <w:i w:val="0"/>
          <w:lang w:val="ru-RU"/>
        </w:rPr>
        <w:t>хауызы</w:t>
      </w:r>
      <w:proofErr w:type="spellEnd"/>
      <w:r w:rsidRPr="00B559EB">
        <w:rPr>
          <w:rStyle w:val="a4"/>
          <w:rFonts w:ascii="Times New Roman" w:hAnsi="Times New Roman"/>
          <w:i w:val="0"/>
          <w:lang w:val="ru-RU"/>
        </w:rPr>
        <w:t xml:space="preserve"> бар </w:t>
      </w:r>
      <w:proofErr w:type="spellStart"/>
      <w:r w:rsidRPr="00B559EB">
        <w:rPr>
          <w:rStyle w:val="a4"/>
          <w:rFonts w:ascii="Times New Roman" w:hAnsi="Times New Roman"/>
          <w:i w:val="0"/>
          <w:lang w:val="ru-RU"/>
        </w:rPr>
        <w:t>зәулім</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үй</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көлік</w:t>
      </w:r>
      <w:proofErr w:type="spellEnd"/>
      <w:r w:rsidRPr="00B559EB">
        <w:rPr>
          <w:rStyle w:val="a4"/>
          <w:rFonts w:ascii="Times New Roman" w:hAnsi="Times New Roman"/>
          <w:i w:val="0"/>
          <w:lang w:val="ru-RU"/>
        </w:rPr>
        <w:t xml:space="preserve"> пен </w:t>
      </w:r>
      <w:proofErr w:type="spellStart"/>
      <w:r w:rsidRPr="00B559EB">
        <w:rPr>
          <w:rStyle w:val="a4"/>
          <w:rFonts w:ascii="Times New Roman" w:hAnsi="Times New Roman"/>
          <w:i w:val="0"/>
          <w:lang w:val="ru-RU"/>
        </w:rPr>
        <w:t>жиһаз</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сатып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алып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шалқып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өмір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сүрер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еді</w:t>
      </w:r>
      <w:proofErr w:type="spellEnd"/>
      <w:r w:rsidRPr="00B559EB">
        <w:rPr>
          <w:rStyle w:val="a4"/>
          <w:rFonts w:ascii="Times New Roman" w:hAnsi="Times New Roman"/>
          <w:i w:val="0"/>
          <w:lang w:val="ru-RU"/>
        </w:rPr>
        <w:t>.</w:t>
      </w:r>
    </w:p>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Жауаптар</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былайша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бағаланады</w:t>
      </w:r>
      <w:proofErr w:type="spellEnd"/>
      <w:r w:rsidRPr="00B559EB">
        <w:rPr>
          <w:rStyle w:val="a4"/>
          <w:rFonts w:ascii="Times New Roman" w:hAnsi="Times New Roman"/>
          <w:i w:val="0"/>
        </w:rPr>
        <w:t xml:space="preserve">: </w:t>
      </w:r>
    </w:p>
    <w:tbl>
      <w:tblPr>
        <w:tblW w:w="0" w:type="auto"/>
        <w:tblInd w:w="108" w:type="dxa"/>
        <w:tblLook w:val="00A0" w:firstRow="1" w:lastRow="0" w:firstColumn="1" w:lastColumn="0" w:noHBand="0" w:noVBand="0"/>
      </w:tblPr>
      <w:tblGrid>
        <w:gridCol w:w="2878"/>
        <w:gridCol w:w="2300"/>
        <w:gridCol w:w="2268"/>
        <w:gridCol w:w="2193"/>
      </w:tblGrid>
      <w:tr w:rsidR="000D1749" w:rsidRPr="00B559EB" w:rsidTr="007E39E6">
        <w:tc>
          <w:tcPr>
            <w:tcW w:w="2878"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Сұрақ</w:t>
            </w:r>
            <w:proofErr w:type="spellEnd"/>
          </w:p>
        </w:tc>
        <w:tc>
          <w:tcPr>
            <w:tcW w:w="2300"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Жауапты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бағалау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ұпайы</w:t>
            </w:r>
            <w:proofErr w:type="spellEnd"/>
          </w:p>
        </w:tc>
        <w:tc>
          <w:tcPr>
            <w:tcW w:w="2268"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Сұрақ</w:t>
            </w:r>
            <w:proofErr w:type="spellEnd"/>
          </w:p>
        </w:tc>
        <w:tc>
          <w:tcPr>
            <w:tcW w:w="2193"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Жауапты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бағалау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ұпайы</w:t>
            </w:r>
            <w:proofErr w:type="spellEnd"/>
          </w:p>
        </w:tc>
      </w:tr>
      <w:tr w:rsidR="000D1749" w:rsidRPr="00B559EB" w:rsidTr="007E39E6">
        <w:tc>
          <w:tcPr>
            <w:tcW w:w="2878"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1</w:t>
            </w:r>
          </w:p>
        </w:tc>
        <w:tc>
          <w:tcPr>
            <w:tcW w:w="2300"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А)2 б)1 в)3</w:t>
            </w:r>
          </w:p>
        </w:tc>
        <w:tc>
          <w:tcPr>
            <w:tcW w:w="2268"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10</w:t>
            </w:r>
          </w:p>
        </w:tc>
        <w:tc>
          <w:tcPr>
            <w:tcW w:w="2193"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А)2 б)3 в)1</w:t>
            </w:r>
          </w:p>
        </w:tc>
      </w:tr>
      <w:tr w:rsidR="000D1749" w:rsidRPr="00B559EB" w:rsidTr="007E39E6">
        <w:tc>
          <w:tcPr>
            <w:tcW w:w="2878"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2</w:t>
            </w:r>
          </w:p>
        </w:tc>
        <w:tc>
          <w:tcPr>
            <w:tcW w:w="2300"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А)3 б)2 в)1</w:t>
            </w:r>
          </w:p>
        </w:tc>
        <w:tc>
          <w:tcPr>
            <w:tcW w:w="2268"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11</w:t>
            </w:r>
          </w:p>
        </w:tc>
        <w:tc>
          <w:tcPr>
            <w:tcW w:w="2193"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а)1 б)2 в)3</w:t>
            </w:r>
          </w:p>
        </w:tc>
      </w:tr>
      <w:tr w:rsidR="000D1749" w:rsidRPr="00B559EB" w:rsidTr="007E39E6">
        <w:tc>
          <w:tcPr>
            <w:tcW w:w="2878"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3</w:t>
            </w:r>
          </w:p>
        </w:tc>
        <w:tc>
          <w:tcPr>
            <w:tcW w:w="2300"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А)1 б)2 в)3</w:t>
            </w:r>
          </w:p>
        </w:tc>
        <w:tc>
          <w:tcPr>
            <w:tcW w:w="2268"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12</w:t>
            </w:r>
          </w:p>
        </w:tc>
        <w:tc>
          <w:tcPr>
            <w:tcW w:w="2193"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А)1 б)3 в)2</w:t>
            </w:r>
          </w:p>
        </w:tc>
      </w:tr>
      <w:tr w:rsidR="000D1749" w:rsidRPr="00B559EB" w:rsidTr="007E39E6">
        <w:tc>
          <w:tcPr>
            <w:tcW w:w="2878"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4</w:t>
            </w:r>
          </w:p>
        </w:tc>
        <w:tc>
          <w:tcPr>
            <w:tcW w:w="2300"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А)3  б)2 в)1</w:t>
            </w:r>
          </w:p>
        </w:tc>
        <w:tc>
          <w:tcPr>
            <w:tcW w:w="2268"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13</w:t>
            </w:r>
          </w:p>
        </w:tc>
        <w:tc>
          <w:tcPr>
            <w:tcW w:w="2193"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А)3 б)2 в)1</w:t>
            </w:r>
          </w:p>
        </w:tc>
      </w:tr>
      <w:tr w:rsidR="000D1749" w:rsidRPr="00B559EB" w:rsidTr="007E39E6">
        <w:tc>
          <w:tcPr>
            <w:tcW w:w="2878"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5</w:t>
            </w:r>
          </w:p>
        </w:tc>
        <w:tc>
          <w:tcPr>
            <w:tcW w:w="2300"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А)2 б)3 в)1</w:t>
            </w:r>
          </w:p>
        </w:tc>
        <w:tc>
          <w:tcPr>
            <w:tcW w:w="2268"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14</w:t>
            </w:r>
          </w:p>
        </w:tc>
        <w:tc>
          <w:tcPr>
            <w:tcW w:w="2193" w:type="dxa"/>
          </w:tcPr>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А) 1  б)3 в)2</w:t>
            </w:r>
          </w:p>
        </w:tc>
      </w:tr>
      <w:tr w:rsidR="000D1749" w:rsidRPr="00B559EB" w:rsidTr="007E39E6">
        <w:tc>
          <w:tcPr>
            <w:tcW w:w="2878"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6</w:t>
            </w:r>
          </w:p>
        </w:tc>
        <w:tc>
          <w:tcPr>
            <w:tcW w:w="2300"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А)3 б)2 в)1</w:t>
            </w:r>
          </w:p>
        </w:tc>
        <w:tc>
          <w:tcPr>
            <w:tcW w:w="2268"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15</w:t>
            </w:r>
          </w:p>
        </w:tc>
        <w:tc>
          <w:tcPr>
            <w:tcW w:w="2193"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А) 1  б)2 в)2</w:t>
            </w:r>
          </w:p>
        </w:tc>
      </w:tr>
      <w:tr w:rsidR="000D1749" w:rsidRPr="00B559EB" w:rsidTr="007E39E6">
        <w:tc>
          <w:tcPr>
            <w:tcW w:w="2878"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7</w:t>
            </w:r>
          </w:p>
        </w:tc>
        <w:tc>
          <w:tcPr>
            <w:tcW w:w="2300"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А) 2  б)3 в)1</w:t>
            </w:r>
          </w:p>
        </w:tc>
        <w:tc>
          <w:tcPr>
            <w:tcW w:w="2268"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16</w:t>
            </w:r>
          </w:p>
        </w:tc>
        <w:tc>
          <w:tcPr>
            <w:tcW w:w="2193"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А)3 б)2 в)1</w:t>
            </w:r>
          </w:p>
        </w:tc>
      </w:tr>
      <w:tr w:rsidR="000D1749" w:rsidRPr="00B559EB" w:rsidTr="007E39E6">
        <w:tc>
          <w:tcPr>
            <w:tcW w:w="2878"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8</w:t>
            </w:r>
          </w:p>
        </w:tc>
        <w:tc>
          <w:tcPr>
            <w:tcW w:w="2300" w:type="dxa"/>
          </w:tcPr>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А)3 б)2 в)1</w:t>
            </w:r>
          </w:p>
        </w:tc>
        <w:tc>
          <w:tcPr>
            <w:tcW w:w="2268"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17</w:t>
            </w:r>
          </w:p>
        </w:tc>
        <w:tc>
          <w:tcPr>
            <w:tcW w:w="2193" w:type="dxa"/>
          </w:tcPr>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А)2 б)1 в)3</w:t>
            </w:r>
          </w:p>
        </w:tc>
      </w:tr>
      <w:tr w:rsidR="000D1749" w:rsidRPr="00B559EB" w:rsidTr="007E39E6">
        <w:tc>
          <w:tcPr>
            <w:tcW w:w="2878"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9</w:t>
            </w:r>
          </w:p>
        </w:tc>
        <w:tc>
          <w:tcPr>
            <w:tcW w:w="2300" w:type="dxa"/>
          </w:tcPr>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А)2 б)3 в)1</w:t>
            </w:r>
          </w:p>
        </w:tc>
        <w:tc>
          <w:tcPr>
            <w:tcW w:w="2268"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18</w:t>
            </w:r>
          </w:p>
        </w:tc>
        <w:tc>
          <w:tcPr>
            <w:tcW w:w="2193" w:type="dxa"/>
          </w:tcPr>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А)2 б)3 в)1</w:t>
            </w:r>
          </w:p>
        </w:tc>
      </w:tr>
    </w:tbl>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ab/>
      </w:r>
    </w:p>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ab/>
      </w:r>
      <w:proofErr w:type="spellStart"/>
      <w:r w:rsidRPr="00B559EB">
        <w:rPr>
          <w:rStyle w:val="a4"/>
          <w:rFonts w:ascii="Times New Roman" w:hAnsi="Times New Roman"/>
          <w:i w:val="0"/>
        </w:rPr>
        <w:t>Тестілеу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нәтижелері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бойынша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өзін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дамыту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мен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өзін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жетілдіру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деңгейін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анықтауға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болады</w:t>
      </w:r>
      <w:proofErr w:type="spellEnd"/>
      <w:r w:rsidRPr="00B559EB">
        <w:rPr>
          <w:rStyle w:val="a4"/>
          <w:rFonts w:ascii="Times New Roman" w:hAnsi="Times New Roman"/>
          <w:i w:val="0"/>
        </w:rPr>
        <w:t>.</w:t>
      </w:r>
    </w:p>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Ұпайлардың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жалпы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саны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Өзін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дамыту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мен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өзін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жетілдіру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деңгейі</w:t>
      </w:r>
      <w:proofErr w:type="spellEnd"/>
    </w:p>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18-25</w:t>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t xml:space="preserve">1- </w:t>
      </w:r>
      <w:proofErr w:type="spellStart"/>
      <w:r w:rsidRPr="00B559EB">
        <w:rPr>
          <w:rStyle w:val="a4"/>
          <w:rFonts w:ascii="Times New Roman" w:hAnsi="Times New Roman"/>
          <w:i w:val="0"/>
        </w:rPr>
        <w:t>өте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төменгі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деңгей</w:t>
      </w:r>
      <w:proofErr w:type="spellEnd"/>
    </w:p>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26-28</w:t>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t>2-төмен</w:t>
      </w:r>
    </w:p>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29-31</w:t>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t xml:space="preserve">3-орташадан </w:t>
      </w:r>
      <w:proofErr w:type="spellStart"/>
      <w:r w:rsidRPr="00B559EB">
        <w:rPr>
          <w:rStyle w:val="a4"/>
          <w:rFonts w:ascii="Times New Roman" w:hAnsi="Times New Roman"/>
          <w:i w:val="0"/>
        </w:rPr>
        <w:t>төмен</w:t>
      </w:r>
      <w:proofErr w:type="spellEnd"/>
    </w:p>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32-34</w:t>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t xml:space="preserve">4-орташан </w:t>
      </w:r>
      <w:proofErr w:type="spellStart"/>
      <w:r w:rsidRPr="00B559EB">
        <w:rPr>
          <w:rStyle w:val="a4"/>
          <w:rFonts w:ascii="Times New Roman" w:hAnsi="Times New Roman"/>
          <w:i w:val="0"/>
        </w:rPr>
        <w:t>сәл</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төмен</w:t>
      </w:r>
      <w:proofErr w:type="spellEnd"/>
      <w:r w:rsidRPr="00B559EB">
        <w:rPr>
          <w:rStyle w:val="a4"/>
          <w:rFonts w:ascii="Times New Roman" w:hAnsi="Times New Roman"/>
          <w:i w:val="0"/>
        </w:rPr>
        <w:tab/>
      </w:r>
    </w:p>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35-37</w:t>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t xml:space="preserve">5-орташа </w:t>
      </w:r>
      <w:proofErr w:type="spellStart"/>
      <w:r w:rsidRPr="00B559EB">
        <w:rPr>
          <w:rStyle w:val="a4"/>
          <w:rFonts w:ascii="Times New Roman" w:hAnsi="Times New Roman"/>
          <w:i w:val="0"/>
        </w:rPr>
        <w:t>деңгей</w:t>
      </w:r>
      <w:proofErr w:type="spellEnd"/>
    </w:p>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38-40</w:t>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t xml:space="preserve">6-орташадан </w:t>
      </w:r>
      <w:proofErr w:type="spellStart"/>
      <w:r w:rsidRPr="00B559EB">
        <w:rPr>
          <w:rStyle w:val="a4"/>
          <w:rFonts w:ascii="Times New Roman" w:hAnsi="Times New Roman"/>
          <w:i w:val="0"/>
        </w:rPr>
        <w:t>сәл</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жоғары</w:t>
      </w:r>
      <w:proofErr w:type="spellEnd"/>
    </w:p>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41-43</w:t>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t xml:space="preserve">7-орташадан </w:t>
      </w:r>
      <w:proofErr w:type="spellStart"/>
      <w:r w:rsidRPr="00B559EB">
        <w:rPr>
          <w:rStyle w:val="a4"/>
          <w:rFonts w:ascii="Times New Roman" w:hAnsi="Times New Roman"/>
          <w:i w:val="0"/>
        </w:rPr>
        <w:t>жоғары</w:t>
      </w:r>
      <w:proofErr w:type="spellEnd"/>
    </w:p>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44-46</w:t>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t xml:space="preserve">8-жоғарғы </w:t>
      </w:r>
      <w:proofErr w:type="spellStart"/>
      <w:r w:rsidRPr="00B559EB">
        <w:rPr>
          <w:rStyle w:val="a4"/>
          <w:rFonts w:ascii="Times New Roman" w:hAnsi="Times New Roman"/>
          <w:i w:val="0"/>
        </w:rPr>
        <w:t>деңгей</w:t>
      </w:r>
      <w:proofErr w:type="spellEnd"/>
    </w:p>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47-50</w:t>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r>
      <w:r w:rsidRPr="00B559EB">
        <w:rPr>
          <w:rStyle w:val="a4"/>
          <w:rFonts w:ascii="Times New Roman" w:hAnsi="Times New Roman"/>
          <w:i w:val="0"/>
        </w:rPr>
        <w:tab/>
        <w:t xml:space="preserve">9-өте </w:t>
      </w:r>
      <w:proofErr w:type="spellStart"/>
      <w:r w:rsidRPr="00B559EB">
        <w:rPr>
          <w:rStyle w:val="a4"/>
          <w:rFonts w:ascii="Times New Roman" w:hAnsi="Times New Roman"/>
          <w:i w:val="0"/>
        </w:rPr>
        <w:t>жоғарғы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деңгей</w:t>
      </w:r>
      <w:proofErr w:type="spellEnd"/>
    </w:p>
    <w:p w:rsidR="000D1749" w:rsidRPr="00C73EB9" w:rsidRDefault="000D1749" w:rsidP="000D1749">
      <w:pPr>
        <w:pStyle w:val="4"/>
        <w:jc w:val="both"/>
        <w:rPr>
          <w:rStyle w:val="a4"/>
          <w:rFonts w:ascii="Times New Roman" w:hAnsi="Times New Roman"/>
          <w:i w:val="0"/>
          <w:lang w:val="ru-RU"/>
        </w:rPr>
      </w:pPr>
      <w:r w:rsidRPr="00C73EB9">
        <w:rPr>
          <w:rStyle w:val="a4"/>
          <w:rFonts w:ascii="Times New Roman" w:hAnsi="Times New Roman"/>
          <w:i w:val="0"/>
          <w:lang w:val="ru-RU"/>
        </w:rPr>
        <w:t>51-54</w:t>
      </w:r>
      <w:r w:rsidRPr="00C73EB9">
        <w:rPr>
          <w:rStyle w:val="a4"/>
          <w:rFonts w:ascii="Times New Roman" w:hAnsi="Times New Roman"/>
          <w:i w:val="0"/>
          <w:lang w:val="ru-RU"/>
        </w:rPr>
        <w:tab/>
      </w:r>
      <w:r w:rsidRPr="00C73EB9">
        <w:rPr>
          <w:rStyle w:val="a4"/>
          <w:rFonts w:ascii="Times New Roman" w:hAnsi="Times New Roman"/>
          <w:i w:val="0"/>
          <w:lang w:val="ru-RU"/>
        </w:rPr>
        <w:tab/>
      </w:r>
      <w:r w:rsidRPr="00C73EB9">
        <w:rPr>
          <w:rStyle w:val="a4"/>
          <w:rFonts w:ascii="Times New Roman" w:hAnsi="Times New Roman"/>
          <w:i w:val="0"/>
          <w:lang w:val="ru-RU"/>
        </w:rPr>
        <w:tab/>
      </w:r>
      <w:r w:rsidRPr="00C73EB9">
        <w:rPr>
          <w:rStyle w:val="a4"/>
          <w:rFonts w:ascii="Times New Roman" w:hAnsi="Times New Roman"/>
          <w:i w:val="0"/>
          <w:lang w:val="ru-RU"/>
        </w:rPr>
        <w:tab/>
      </w:r>
      <w:r w:rsidRPr="00C73EB9">
        <w:rPr>
          <w:rStyle w:val="a4"/>
          <w:rFonts w:ascii="Times New Roman" w:hAnsi="Times New Roman"/>
          <w:i w:val="0"/>
          <w:lang w:val="ru-RU"/>
        </w:rPr>
        <w:tab/>
      </w:r>
      <w:r w:rsidRPr="00C73EB9">
        <w:rPr>
          <w:rStyle w:val="a4"/>
          <w:rFonts w:ascii="Times New Roman" w:hAnsi="Times New Roman"/>
          <w:i w:val="0"/>
          <w:lang w:val="ru-RU"/>
        </w:rPr>
        <w:tab/>
        <w:t>10-</w:t>
      </w:r>
      <w:r w:rsidRPr="00B559EB">
        <w:rPr>
          <w:rStyle w:val="a4"/>
          <w:rFonts w:ascii="Times New Roman" w:hAnsi="Times New Roman"/>
          <w:i w:val="0"/>
          <w:lang w:val="ru-RU"/>
        </w:rPr>
        <w:t>аса</w:t>
      </w:r>
      <w:r w:rsidRPr="00C73EB9">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жоғарғы</w:t>
      </w:r>
      <w:proofErr w:type="spellEnd"/>
      <w:r w:rsidRPr="00C73EB9">
        <w:rPr>
          <w:rStyle w:val="a4"/>
          <w:rFonts w:ascii="Times New Roman" w:hAnsi="Times New Roman"/>
          <w:i w:val="0"/>
          <w:lang w:val="ru-RU"/>
        </w:rPr>
        <w:t xml:space="preserve"> </w:t>
      </w:r>
      <w:proofErr w:type="spellStart"/>
      <w:r w:rsidRPr="00B559EB">
        <w:rPr>
          <w:rStyle w:val="a4"/>
          <w:rFonts w:ascii="Times New Roman" w:hAnsi="Times New Roman"/>
          <w:i w:val="0"/>
          <w:lang w:val="ru-RU"/>
        </w:rPr>
        <w:t>деңгей</w:t>
      </w:r>
      <w:proofErr w:type="spellEnd"/>
    </w:p>
    <w:p w:rsidR="000D1749" w:rsidRPr="00C73EB9" w:rsidRDefault="000D1749" w:rsidP="000D1749">
      <w:pPr>
        <w:pStyle w:val="4"/>
        <w:jc w:val="both"/>
        <w:rPr>
          <w:rStyle w:val="a4"/>
          <w:rFonts w:ascii="Times New Roman" w:hAnsi="Times New Roman"/>
          <w:i w:val="0"/>
          <w:lang w:val="ru-RU"/>
        </w:rPr>
      </w:pPr>
    </w:p>
    <w:p w:rsidR="000D1749" w:rsidRPr="00C73EB9" w:rsidRDefault="000D1749" w:rsidP="000D1749">
      <w:pPr>
        <w:pStyle w:val="4"/>
        <w:jc w:val="both"/>
        <w:rPr>
          <w:rStyle w:val="a4"/>
          <w:rFonts w:ascii="Times New Roman" w:hAnsi="Times New Roman"/>
          <w:i w:val="0"/>
          <w:lang w:val="ru-RU"/>
        </w:rPr>
      </w:pPr>
    </w:p>
    <w:p w:rsidR="000D1749" w:rsidRPr="00C73EB9" w:rsidRDefault="000D1749" w:rsidP="000D1749">
      <w:pPr>
        <w:pStyle w:val="4"/>
        <w:jc w:val="both"/>
        <w:rPr>
          <w:rStyle w:val="a4"/>
          <w:rFonts w:ascii="Times New Roman" w:hAnsi="Times New Roman"/>
          <w:i w:val="0"/>
          <w:lang w:val="ru-RU"/>
        </w:rPr>
      </w:pPr>
    </w:p>
    <w:p w:rsidR="000D1749" w:rsidRPr="00C73EB9" w:rsidRDefault="000D1749" w:rsidP="000D1749">
      <w:pPr>
        <w:pStyle w:val="4"/>
        <w:jc w:val="both"/>
        <w:rPr>
          <w:rStyle w:val="a4"/>
          <w:rFonts w:ascii="Times New Roman" w:hAnsi="Times New Roman"/>
          <w:i w:val="0"/>
          <w:lang w:val="ru-RU"/>
        </w:rPr>
      </w:pPr>
    </w:p>
    <w:p w:rsidR="000D1749" w:rsidRPr="00C73EB9" w:rsidRDefault="000D1749" w:rsidP="000D1749">
      <w:pPr>
        <w:pStyle w:val="4"/>
        <w:jc w:val="both"/>
        <w:rPr>
          <w:rStyle w:val="a4"/>
          <w:rFonts w:ascii="Times New Roman" w:hAnsi="Times New Roman"/>
          <w:i w:val="0"/>
          <w:lang w:val="ru-RU"/>
        </w:rPr>
      </w:pPr>
    </w:p>
    <w:p w:rsidR="000D1749" w:rsidRPr="00C73EB9" w:rsidRDefault="000D1749" w:rsidP="000D1749">
      <w:pPr>
        <w:pStyle w:val="4"/>
        <w:jc w:val="both"/>
        <w:rPr>
          <w:rStyle w:val="a4"/>
          <w:rFonts w:ascii="Times New Roman" w:hAnsi="Times New Roman"/>
          <w:i w:val="0"/>
          <w:lang w:val="ru-RU"/>
        </w:rPr>
      </w:pPr>
    </w:p>
    <w:p w:rsidR="000D1749" w:rsidRPr="00C73EB9" w:rsidRDefault="000D1749" w:rsidP="000D1749">
      <w:pPr>
        <w:pStyle w:val="4"/>
        <w:jc w:val="both"/>
        <w:rPr>
          <w:rStyle w:val="a4"/>
          <w:rFonts w:ascii="Times New Roman" w:hAnsi="Times New Roman"/>
          <w:i w:val="0"/>
          <w:lang w:val="ru-RU"/>
        </w:rPr>
      </w:pPr>
    </w:p>
    <w:p w:rsidR="000D1749" w:rsidRPr="00C73EB9" w:rsidRDefault="000D1749" w:rsidP="000D1749">
      <w:pPr>
        <w:pStyle w:val="4"/>
        <w:jc w:val="both"/>
        <w:rPr>
          <w:rStyle w:val="a4"/>
          <w:rFonts w:ascii="Times New Roman" w:eastAsiaTheme="minorHAnsi" w:hAnsi="Times New Roman"/>
          <w:i w:val="0"/>
          <w:lang w:val="ru-RU"/>
        </w:rPr>
      </w:pPr>
    </w:p>
    <w:p w:rsidR="00A075F9" w:rsidRPr="00C73EB9" w:rsidRDefault="00A075F9" w:rsidP="000D1749">
      <w:pPr>
        <w:pStyle w:val="4"/>
        <w:jc w:val="both"/>
        <w:rPr>
          <w:rStyle w:val="a4"/>
          <w:rFonts w:ascii="Times New Roman" w:eastAsiaTheme="minorHAnsi" w:hAnsi="Times New Roman"/>
          <w:i w:val="0"/>
          <w:lang w:val="ru-RU"/>
        </w:rPr>
      </w:pPr>
    </w:p>
    <w:p w:rsidR="00A075F9" w:rsidRPr="00C73EB9" w:rsidRDefault="00A075F9" w:rsidP="000D1749">
      <w:pPr>
        <w:pStyle w:val="4"/>
        <w:jc w:val="both"/>
        <w:rPr>
          <w:rStyle w:val="a4"/>
          <w:rFonts w:ascii="Times New Roman" w:eastAsiaTheme="minorHAnsi" w:hAnsi="Times New Roman"/>
          <w:i w:val="0"/>
          <w:lang w:val="ru-RU"/>
        </w:rPr>
      </w:pPr>
    </w:p>
    <w:p w:rsidR="00792625" w:rsidRDefault="00792625" w:rsidP="000D1749">
      <w:pPr>
        <w:pStyle w:val="4"/>
        <w:jc w:val="both"/>
        <w:rPr>
          <w:rStyle w:val="a4"/>
          <w:rFonts w:ascii="Times New Roman" w:eastAsiaTheme="minorHAnsi" w:hAnsi="Times New Roman"/>
          <w:i w:val="0"/>
          <w:lang w:val="kk-KZ"/>
        </w:rPr>
      </w:pPr>
    </w:p>
    <w:p w:rsidR="00792625" w:rsidRDefault="00792625" w:rsidP="000D1749">
      <w:pPr>
        <w:pStyle w:val="4"/>
        <w:jc w:val="both"/>
        <w:rPr>
          <w:rStyle w:val="a4"/>
          <w:rFonts w:ascii="Times New Roman" w:eastAsiaTheme="minorHAnsi" w:hAnsi="Times New Roman"/>
          <w:i w:val="0"/>
          <w:lang w:val="kk-KZ"/>
        </w:rPr>
      </w:pPr>
    </w:p>
    <w:p w:rsidR="00792625" w:rsidRDefault="00792625" w:rsidP="000D1749">
      <w:pPr>
        <w:pStyle w:val="4"/>
        <w:jc w:val="both"/>
        <w:rPr>
          <w:rStyle w:val="a4"/>
          <w:rFonts w:ascii="Times New Roman" w:eastAsiaTheme="minorHAnsi" w:hAnsi="Times New Roman"/>
          <w:i w:val="0"/>
          <w:lang w:val="kk-KZ"/>
        </w:rPr>
      </w:pPr>
    </w:p>
    <w:p w:rsidR="00792625" w:rsidRDefault="00792625" w:rsidP="000D1749">
      <w:pPr>
        <w:pStyle w:val="4"/>
        <w:jc w:val="both"/>
        <w:rPr>
          <w:rStyle w:val="a4"/>
          <w:rFonts w:ascii="Times New Roman" w:eastAsiaTheme="minorHAnsi" w:hAnsi="Times New Roman"/>
          <w:i w:val="0"/>
          <w:lang w:val="kk-KZ"/>
        </w:rPr>
      </w:pPr>
    </w:p>
    <w:p w:rsidR="00792625" w:rsidRDefault="00792625" w:rsidP="000D1749">
      <w:pPr>
        <w:pStyle w:val="4"/>
        <w:jc w:val="both"/>
        <w:rPr>
          <w:rStyle w:val="a4"/>
          <w:rFonts w:ascii="Times New Roman" w:eastAsiaTheme="minorHAnsi" w:hAnsi="Times New Roman"/>
          <w:i w:val="0"/>
          <w:lang w:val="kk-KZ"/>
        </w:rPr>
      </w:pPr>
    </w:p>
    <w:p w:rsidR="00792625" w:rsidRDefault="00792625" w:rsidP="000D1749">
      <w:pPr>
        <w:pStyle w:val="4"/>
        <w:jc w:val="both"/>
        <w:rPr>
          <w:rStyle w:val="a4"/>
          <w:rFonts w:ascii="Times New Roman" w:eastAsiaTheme="minorHAnsi" w:hAnsi="Times New Roman"/>
          <w:i w:val="0"/>
          <w:lang w:val="kk-KZ"/>
        </w:rPr>
      </w:pPr>
    </w:p>
    <w:p w:rsidR="00792625" w:rsidRDefault="00792625" w:rsidP="000D1749">
      <w:pPr>
        <w:pStyle w:val="4"/>
        <w:jc w:val="both"/>
        <w:rPr>
          <w:rStyle w:val="a4"/>
          <w:rFonts w:ascii="Times New Roman" w:eastAsiaTheme="minorHAnsi" w:hAnsi="Times New Roman"/>
          <w:i w:val="0"/>
          <w:lang w:val="kk-KZ"/>
        </w:rPr>
      </w:pPr>
    </w:p>
    <w:p w:rsidR="00792625" w:rsidRDefault="00792625" w:rsidP="000D1749">
      <w:pPr>
        <w:pStyle w:val="4"/>
        <w:jc w:val="both"/>
        <w:rPr>
          <w:rStyle w:val="a4"/>
          <w:rFonts w:ascii="Times New Roman" w:eastAsiaTheme="minorHAnsi" w:hAnsi="Times New Roman"/>
          <w:i w:val="0"/>
          <w:lang w:val="kk-KZ"/>
        </w:rPr>
      </w:pPr>
    </w:p>
    <w:p w:rsidR="000D1749" w:rsidRPr="00792625" w:rsidRDefault="000D1749" w:rsidP="00DC31F8">
      <w:pPr>
        <w:pStyle w:val="4"/>
        <w:rPr>
          <w:rStyle w:val="a4"/>
          <w:rFonts w:ascii="Times New Roman" w:eastAsiaTheme="minorHAnsi" w:hAnsi="Times New Roman"/>
          <w:b/>
          <w:i w:val="0"/>
          <w:lang w:val="kk-KZ"/>
        </w:rPr>
      </w:pPr>
      <w:r w:rsidRPr="00792625">
        <w:rPr>
          <w:rStyle w:val="a4"/>
          <w:rFonts w:ascii="Times New Roman" w:eastAsiaTheme="minorHAnsi" w:hAnsi="Times New Roman"/>
          <w:b/>
          <w:i w:val="0"/>
          <w:lang w:val="kk-KZ"/>
        </w:rPr>
        <w:lastRenderedPageBreak/>
        <w:t xml:space="preserve">ҚОСЫМША </w:t>
      </w:r>
      <w:r w:rsidR="00DC31F8">
        <w:rPr>
          <w:rStyle w:val="a4"/>
          <w:rFonts w:ascii="Times New Roman" w:eastAsiaTheme="minorHAnsi" w:hAnsi="Times New Roman"/>
          <w:b/>
          <w:i w:val="0"/>
          <w:lang w:val="kk-KZ"/>
        </w:rPr>
        <w:t>В</w:t>
      </w:r>
    </w:p>
    <w:p w:rsidR="00DC31F8" w:rsidRDefault="00DC31F8" w:rsidP="00DC31F8">
      <w:pPr>
        <w:pStyle w:val="4"/>
        <w:rPr>
          <w:rStyle w:val="a4"/>
          <w:rFonts w:ascii="Times New Roman" w:eastAsiaTheme="minorHAnsi" w:hAnsi="Times New Roman"/>
          <w:b/>
          <w:i w:val="0"/>
          <w:lang w:val="kk-KZ"/>
        </w:rPr>
      </w:pPr>
      <w:r>
        <w:rPr>
          <w:rStyle w:val="a4"/>
          <w:rFonts w:ascii="Times New Roman" w:eastAsiaTheme="minorHAnsi" w:hAnsi="Times New Roman"/>
          <w:b/>
          <w:i w:val="0"/>
          <w:lang w:val="kk-KZ"/>
        </w:rPr>
        <w:t xml:space="preserve">Кесте </w:t>
      </w:r>
    </w:p>
    <w:p w:rsidR="000D1749" w:rsidRPr="00DC31F8" w:rsidRDefault="000D1749" w:rsidP="007E39E6">
      <w:pPr>
        <w:pStyle w:val="4"/>
        <w:jc w:val="both"/>
        <w:rPr>
          <w:rStyle w:val="a4"/>
          <w:rFonts w:ascii="Times New Roman" w:eastAsiaTheme="minorHAnsi" w:hAnsi="Times New Roman"/>
          <w:i w:val="0"/>
          <w:lang w:val="kk-KZ"/>
        </w:rPr>
      </w:pPr>
      <w:r w:rsidRPr="00B559EB">
        <w:rPr>
          <w:rStyle w:val="a4"/>
          <w:rFonts w:ascii="Times New Roman" w:eastAsiaTheme="minorHAnsi" w:hAnsi="Times New Roman"/>
          <w:i w:val="0"/>
          <w:lang w:val="kk-KZ"/>
        </w:rPr>
        <w:t xml:space="preserve">Кесте </w:t>
      </w:r>
      <w:r w:rsidR="00DC31F8">
        <w:rPr>
          <w:rStyle w:val="a4"/>
          <w:rFonts w:ascii="Times New Roman" w:eastAsiaTheme="minorHAnsi" w:hAnsi="Times New Roman"/>
          <w:i w:val="0"/>
          <w:lang w:val="kk-KZ"/>
        </w:rPr>
        <w:t>В -</w:t>
      </w:r>
      <w:r w:rsidRPr="00B559EB">
        <w:rPr>
          <w:rStyle w:val="a4"/>
          <w:rFonts w:ascii="Times New Roman" w:eastAsiaTheme="minorHAnsi" w:hAnsi="Times New Roman"/>
          <w:i w:val="0"/>
          <w:lang w:val="kk-KZ"/>
        </w:rPr>
        <w:t xml:space="preserve"> </w:t>
      </w:r>
      <w:r w:rsidR="00DC31F8" w:rsidRPr="00DC31F8">
        <w:rPr>
          <w:rStyle w:val="a4"/>
          <w:rFonts w:ascii="Times New Roman" w:eastAsiaTheme="minorHAnsi" w:hAnsi="Times New Roman"/>
          <w:i w:val="0"/>
          <w:lang w:val="kk-KZ"/>
        </w:rPr>
        <w:t>5В010800 – Дене шынықтыру және спорт мамандығы бойынша б</w:t>
      </w:r>
      <w:r w:rsidRPr="00DC31F8">
        <w:rPr>
          <w:rStyle w:val="a4"/>
          <w:rFonts w:ascii="Times New Roman" w:eastAsiaTheme="minorHAnsi" w:hAnsi="Times New Roman"/>
          <w:i w:val="0"/>
          <w:lang w:val="kk-KZ"/>
        </w:rPr>
        <w:t xml:space="preserve">азалық және кәсіптендіру пәндер </w:t>
      </w:r>
      <w:r w:rsidR="00DC31F8" w:rsidRPr="00DC31F8">
        <w:rPr>
          <w:rStyle w:val="a4"/>
          <w:rFonts w:ascii="Times New Roman" w:eastAsiaTheme="minorHAnsi" w:hAnsi="Times New Roman"/>
          <w:i w:val="0"/>
          <w:lang w:val="kk-KZ"/>
        </w:rPr>
        <w:t>тізімі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3"/>
        <w:gridCol w:w="4376"/>
        <w:gridCol w:w="4110"/>
      </w:tblGrid>
      <w:tr w:rsidR="000D1749" w:rsidRPr="00B559EB" w:rsidTr="00687551">
        <w:tc>
          <w:tcPr>
            <w:tcW w:w="1153" w:type="dxa"/>
          </w:tcPr>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Оқу</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семестр</w:t>
            </w:r>
            <w:proofErr w:type="spellEnd"/>
          </w:p>
        </w:tc>
        <w:tc>
          <w:tcPr>
            <w:tcW w:w="8486" w:type="dxa"/>
            <w:gridSpan w:val="2"/>
          </w:tcPr>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Пәндер</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атауы</w:t>
            </w:r>
            <w:proofErr w:type="spellEnd"/>
          </w:p>
        </w:tc>
      </w:tr>
      <w:tr w:rsidR="000D1749" w:rsidRPr="00B559EB" w:rsidTr="00687551">
        <w:trPr>
          <w:trHeight w:val="828"/>
        </w:trPr>
        <w:tc>
          <w:tcPr>
            <w:tcW w:w="1153" w:type="dxa"/>
          </w:tcPr>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1</w:t>
            </w:r>
          </w:p>
        </w:tc>
        <w:tc>
          <w:tcPr>
            <w:tcW w:w="8486" w:type="dxa"/>
            <w:gridSpan w:val="2"/>
          </w:tcPr>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Психология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физиология </w:t>
            </w:r>
            <w:proofErr w:type="spellStart"/>
            <w:r w:rsidRPr="00B559EB">
              <w:rPr>
                <w:rStyle w:val="a4"/>
                <w:rFonts w:ascii="Times New Roman" w:eastAsiaTheme="minorHAnsi" w:hAnsi="Times New Roman"/>
                <w:i w:val="0"/>
                <w:lang w:val="ru-RU"/>
              </w:rPr>
              <w:t>модулі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1. Психология;</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2. </w:t>
            </w:r>
            <w:proofErr w:type="spellStart"/>
            <w:r w:rsidRPr="00B559EB">
              <w:rPr>
                <w:rStyle w:val="a4"/>
                <w:rFonts w:ascii="Times New Roman" w:eastAsiaTheme="minorHAnsi" w:hAnsi="Times New Roman"/>
                <w:i w:val="0"/>
                <w:lang w:val="ru-RU"/>
              </w:rPr>
              <w:t>Жасерекшелік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физиологиясы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мектеп</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гигиенасы</w:t>
            </w:r>
            <w:proofErr w:type="spellEnd"/>
            <w:r w:rsidRPr="00B559EB">
              <w:rPr>
                <w:rStyle w:val="a4"/>
                <w:rFonts w:ascii="Times New Roman" w:eastAsiaTheme="minorHAnsi" w:hAnsi="Times New Roman"/>
                <w:i w:val="0"/>
                <w:lang w:val="ru-RU"/>
              </w:rPr>
              <w:t xml:space="preserve"> </w:t>
            </w:r>
          </w:p>
        </w:tc>
      </w:tr>
      <w:tr w:rsidR="000D1749" w:rsidRPr="00B559EB" w:rsidTr="00687551">
        <w:trPr>
          <w:trHeight w:val="828"/>
        </w:trPr>
        <w:tc>
          <w:tcPr>
            <w:tcW w:w="1153" w:type="dxa"/>
          </w:tcPr>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2</w:t>
            </w:r>
          </w:p>
        </w:tc>
        <w:tc>
          <w:tcPr>
            <w:tcW w:w="8486" w:type="dxa"/>
            <w:gridSpan w:val="2"/>
          </w:tcPr>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Спорт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анатомия </w:t>
            </w:r>
            <w:proofErr w:type="spellStart"/>
            <w:r w:rsidRPr="00B559EB">
              <w:rPr>
                <w:rStyle w:val="a4"/>
                <w:rFonts w:ascii="Times New Roman" w:eastAsiaTheme="minorHAnsi" w:hAnsi="Times New Roman"/>
                <w:i w:val="0"/>
                <w:lang w:val="ru-RU"/>
              </w:rPr>
              <w:t>модулі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1. Дене </w:t>
            </w:r>
            <w:proofErr w:type="spellStart"/>
            <w:r w:rsidRPr="00B559EB">
              <w:rPr>
                <w:rStyle w:val="a4"/>
                <w:rFonts w:ascii="Times New Roman" w:eastAsiaTheme="minorHAnsi" w:hAnsi="Times New Roman"/>
                <w:i w:val="0"/>
                <w:lang w:val="ru-RU"/>
              </w:rPr>
              <w:t>шынықтыру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спорт </w:t>
            </w:r>
            <w:proofErr w:type="spellStart"/>
            <w:r w:rsidRPr="00B559EB">
              <w:rPr>
                <w:rStyle w:val="a4"/>
                <w:rFonts w:ascii="Times New Roman" w:eastAsiaTheme="minorHAnsi" w:hAnsi="Times New Roman"/>
                <w:i w:val="0"/>
                <w:lang w:val="ru-RU"/>
              </w:rPr>
              <w:t>негіздері</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2. </w:t>
            </w:r>
            <w:proofErr w:type="spellStart"/>
            <w:r w:rsidRPr="00B559EB">
              <w:rPr>
                <w:rStyle w:val="a4"/>
                <w:rFonts w:ascii="Times New Roman" w:eastAsiaTheme="minorHAnsi" w:hAnsi="Times New Roman"/>
                <w:i w:val="0"/>
                <w:lang w:val="ru-RU"/>
              </w:rPr>
              <w:t>Таңдаған</w:t>
            </w:r>
            <w:proofErr w:type="spellEnd"/>
            <w:r w:rsidRPr="00B559EB">
              <w:rPr>
                <w:rStyle w:val="a4"/>
                <w:rFonts w:ascii="Times New Roman" w:eastAsiaTheme="minorHAnsi" w:hAnsi="Times New Roman"/>
                <w:i w:val="0"/>
                <w:lang w:val="ru-RU"/>
              </w:rPr>
              <w:t xml:space="preserve"> спорт </w:t>
            </w:r>
            <w:proofErr w:type="spellStart"/>
            <w:r w:rsidRPr="00B559EB">
              <w:rPr>
                <w:rStyle w:val="a4"/>
                <w:rFonts w:ascii="Times New Roman" w:eastAsiaTheme="minorHAnsi" w:hAnsi="Times New Roman"/>
                <w:i w:val="0"/>
                <w:lang w:val="ru-RU"/>
              </w:rPr>
              <w:t>түрінен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техникалық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тактикалық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дайындық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негіздері</w:t>
            </w:r>
            <w:proofErr w:type="spellEnd"/>
            <w:r w:rsidRPr="00B559EB">
              <w:rPr>
                <w:rStyle w:val="a4"/>
                <w:rFonts w:ascii="Times New Roman" w:eastAsiaTheme="minorHAnsi" w:hAnsi="Times New Roman"/>
                <w:i w:val="0"/>
                <w:lang w:val="ru-RU"/>
              </w:rPr>
              <w:t>.</w:t>
            </w:r>
          </w:p>
        </w:tc>
      </w:tr>
      <w:tr w:rsidR="000D1749" w:rsidRPr="00B559EB" w:rsidTr="00687551">
        <w:trPr>
          <w:trHeight w:val="848"/>
        </w:trPr>
        <w:tc>
          <w:tcPr>
            <w:tcW w:w="1153" w:type="dxa"/>
          </w:tcPr>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3</w:t>
            </w:r>
          </w:p>
        </w:tc>
        <w:tc>
          <w:tcPr>
            <w:tcW w:w="8486" w:type="dxa"/>
            <w:gridSpan w:val="2"/>
          </w:tcPr>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Мектеп</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педагогикасы</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модулі</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бойынша</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1. </w:t>
            </w:r>
            <w:proofErr w:type="spellStart"/>
            <w:r w:rsidRPr="00B559EB">
              <w:rPr>
                <w:rStyle w:val="a4"/>
                <w:rFonts w:ascii="Times New Roman" w:eastAsiaTheme="minorHAnsi" w:hAnsi="Times New Roman"/>
                <w:i w:val="0"/>
              </w:rPr>
              <w:t>Педагогика</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2. </w:t>
            </w:r>
            <w:proofErr w:type="spellStart"/>
            <w:r w:rsidRPr="00B559EB">
              <w:rPr>
                <w:rStyle w:val="a4"/>
                <w:rFonts w:ascii="Times New Roman" w:eastAsiaTheme="minorHAnsi" w:hAnsi="Times New Roman"/>
                <w:i w:val="0"/>
              </w:rPr>
              <w:t>Тәрбие</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жұмысының</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теориясы</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мен</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әдістемесі</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Ұлттық</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спорт</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модулі</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бойынша</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1. </w:t>
            </w:r>
            <w:proofErr w:type="spellStart"/>
            <w:r w:rsidRPr="00B559EB">
              <w:rPr>
                <w:rStyle w:val="a4"/>
                <w:rFonts w:ascii="Times New Roman" w:eastAsiaTheme="minorHAnsi" w:hAnsi="Times New Roman"/>
                <w:i w:val="0"/>
              </w:rPr>
              <w:t>Ұлттық</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ойындар</w:t>
            </w:r>
            <w:proofErr w:type="spellEnd"/>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2. </w:t>
            </w:r>
            <w:proofErr w:type="spellStart"/>
            <w:r w:rsidRPr="00B559EB">
              <w:rPr>
                <w:rStyle w:val="a4"/>
                <w:rFonts w:ascii="Times New Roman" w:eastAsiaTheme="minorHAnsi" w:hAnsi="Times New Roman"/>
                <w:i w:val="0"/>
              </w:rPr>
              <w:t>Қазақ</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күресі</w:t>
            </w:r>
            <w:proofErr w:type="spellEnd"/>
            <w:r w:rsidRPr="00B559EB">
              <w:rPr>
                <w:rStyle w:val="a4"/>
                <w:rFonts w:ascii="Times New Roman" w:eastAsiaTheme="minorHAnsi" w:hAnsi="Times New Roman"/>
                <w:i w:val="0"/>
              </w:rPr>
              <w:t>;</w:t>
            </w:r>
          </w:p>
        </w:tc>
      </w:tr>
      <w:tr w:rsidR="000D1749" w:rsidRPr="00B559EB" w:rsidTr="00687551">
        <w:tc>
          <w:tcPr>
            <w:tcW w:w="1153" w:type="dxa"/>
          </w:tcPr>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4</w:t>
            </w:r>
          </w:p>
        </w:tc>
        <w:tc>
          <w:tcPr>
            <w:tcW w:w="8486" w:type="dxa"/>
            <w:gridSpan w:val="2"/>
          </w:tcPr>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Спорттық</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ойындар</w:t>
            </w:r>
            <w:proofErr w:type="spellEnd"/>
            <w:r w:rsidRPr="00B559EB">
              <w:rPr>
                <w:rStyle w:val="a4"/>
                <w:rFonts w:ascii="Times New Roman" w:eastAsiaTheme="minorHAnsi" w:hAnsi="Times New Roman"/>
                <w:i w:val="0"/>
              </w:rPr>
              <w:t xml:space="preserve"> І </w:t>
            </w:r>
            <w:proofErr w:type="spellStart"/>
            <w:r w:rsidRPr="00B559EB">
              <w:rPr>
                <w:rStyle w:val="a4"/>
                <w:rFonts w:ascii="Times New Roman" w:eastAsiaTheme="minorHAnsi" w:hAnsi="Times New Roman"/>
                <w:i w:val="0"/>
              </w:rPr>
              <w:t>модулі</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бойынша</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1. Баскетбол;</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2. </w:t>
            </w:r>
            <w:proofErr w:type="spellStart"/>
            <w:r w:rsidRPr="00B559EB">
              <w:rPr>
                <w:rStyle w:val="a4"/>
                <w:rFonts w:ascii="Times New Roman" w:eastAsiaTheme="minorHAnsi" w:hAnsi="Times New Roman"/>
                <w:i w:val="0"/>
                <w:lang w:val="ru-RU"/>
              </w:rPr>
              <w:t>Жүзу</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3. </w:t>
            </w:r>
            <w:proofErr w:type="spellStart"/>
            <w:r w:rsidRPr="00B559EB">
              <w:rPr>
                <w:rStyle w:val="a4"/>
                <w:rFonts w:ascii="Times New Roman" w:eastAsiaTheme="minorHAnsi" w:hAnsi="Times New Roman"/>
                <w:i w:val="0"/>
                <w:lang w:val="ru-RU"/>
              </w:rPr>
              <w:t>Жеңіл</w:t>
            </w:r>
            <w:proofErr w:type="spellEnd"/>
            <w:r w:rsidRPr="00B559EB">
              <w:rPr>
                <w:rStyle w:val="a4"/>
                <w:rFonts w:ascii="Times New Roman" w:eastAsiaTheme="minorHAnsi" w:hAnsi="Times New Roman"/>
                <w:i w:val="0"/>
                <w:lang w:val="ru-RU"/>
              </w:rPr>
              <w:t xml:space="preserve"> атлетика;</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4. Гимнастика.</w:t>
            </w:r>
          </w:p>
        </w:tc>
      </w:tr>
      <w:tr w:rsidR="000D1749" w:rsidRPr="007333BA" w:rsidTr="00687551">
        <w:tc>
          <w:tcPr>
            <w:tcW w:w="1153" w:type="dxa"/>
          </w:tcPr>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5</w:t>
            </w:r>
          </w:p>
        </w:tc>
        <w:tc>
          <w:tcPr>
            <w:tcW w:w="8486" w:type="dxa"/>
            <w:gridSpan w:val="2"/>
          </w:tcPr>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Спорттық</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ойындар</w:t>
            </w:r>
            <w:proofErr w:type="spellEnd"/>
            <w:r w:rsidRPr="00B559EB">
              <w:rPr>
                <w:rStyle w:val="a4"/>
                <w:rFonts w:ascii="Times New Roman" w:eastAsiaTheme="minorHAnsi" w:hAnsi="Times New Roman"/>
                <w:i w:val="0"/>
              </w:rPr>
              <w:t xml:space="preserve"> ІІ </w:t>
            </w:r>
            <w:proofErr w:type="spellStart"/>
            <w:r w:rsidRPr="00B559EB">
              <w:rPr>
                <w:rStyle w:val="a4"/>
                <w:rFonts w:ascii="Times New Roman" w:eastAsiaTheme="minorHAnsi" w:hAnsi="Times New Roman"/>
                <w:i w:val="0"/>
              </w:rPr>
              <w:t>модулі</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бойынша</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1. </w:t>
            </w:r>
            <w:proofErr w:type="spellStart"/>
            <w:r w:rsidRPr="00B559EB">
              <w:rPr>
                <w:rStyle w:val="a4"/>
                <w:rFonts w:ascii="Times New Roman" w:eastAsiaTheme="minorHAnsi" w:hAnsi="Times New Roman"/>
                <w:i w:val="0"/>
              </w:rPr>
              <w:t>Футбол</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2. </w:t>
            </w:r>
            <w:proofErr w:type="spellStart"/>
            <w:r w:rsidRPr="00B559EB">
              <w:rPr>
                <w:rStyle w:val="a4"/>
                <w:rFonts w:ascii="Times New Roman" w:eastAsiaTheme="minorHAnsi" w:hAnsi="Times New Roman"/>
                <w:i w:val="0"/>
              </w:rPr>
              <w:t>Волейбол</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Басқару</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ұйымдастыру</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бағалау</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модулі</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бойынша</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1. </w:t>
            </w:r>
            <w:proofErr w:type="spellStart"/>
            <w:r w:rsidRPr="00B559EB">
              <w:rPr>
                <w:rStyle w:val="a4"/>
                <w:rFonts w:ascii="Times New Roman" w:eastAsiaTheme="minorHAnsi" w:hAnsi="Times New Roman"/>
                <w:i w:val="0"/>
              </w:rPr>
              <w:t>Бағалаудың</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өлшемдік</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технологиялары</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2. </w:t>
            </w:r>
            <w:proofErr w:type="spellStart"/>
            <w:r w:rsidRPr="00B559EB">
              <w:rPr>
                <w:rStyle w:val="a4"/>
                <w:rFonts w:ascii="Times New Roman" w:eastAsiaTheme="minorHAnsi" w:hAnsi="Times New Roman"/>
                <w:i w:val="0"/>
              </w:rPr>
              <w:t>Білім</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берудегі</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менеджмент</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Әдістеме</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модулі</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бойынша</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1. </w:t>
            </w:r>
            <w:proofErr w:type="spellStart"/>
            <w:r w:rsidRPr="00B559EB">
              <w:rPr>
                <w:rStyle w:val="a4"/>
                <w:rFonts w:ascii="Times New Roman" w:eastAsiaTheme="minorHAnsi" w:hAnsi="Times New Roman"/>
                <w:i w:val="0"/>
              </w:rPr>
              <w:t>Таңдаған</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спорт</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түрінің</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теориясы</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мен</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әдістемесі</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2. </w:t>
            </w:r>
            <w:proofErr w:type="spellStart"/>
            <w:r w:rsidRPr="00B559EB">
              <w:rPr>
                <w:rStyle w:val="a4"/>
                <w:rFonts w:ascii="Times New Roman" w:eastAsiaTheme="minorHAnsi" w:hAnsi="Times New Roman"/>
                <w:i w:val="0"/>
              </w:rPr>
              <w:t>Дене</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шынықтыру</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және</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спорт</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мамандығы</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бойынша</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пәндерді</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оқыту</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әдістемесі</w:t>
            </w:r>
            <w:proofErr w:type="spellEnd"/>
          </w:p>
        </w:tc>
      </w:tr>
      <w:tr w:rsidR="000D1749" w:rsidRPr="00B559EB" w:rsidTr="00687551">
        <w:tc>
          <w:tcPr>
            <w:tcW w:w="1153" w:type="dxa"/>
          </w:tcPr>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6</w:t>
            </w:r>
          </w:p>
        </w:tc>
        <w:tc>
          <w:tcPr>
            <w:tcW w:w="8486" w:type="dxa"/>
            <w:gridSpan w:val="2"/>
          </w:tcPr>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Жаттықтырушылық</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және</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олимпиадалық</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модуль</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бойынша</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1. </w:t>
            </w:r>
            <w:proofErr w:type="spellStart"/>
            <w:r w:rsidRPr="00B559EB">
              <w:rPr>
                <w:rStyle w:val="a4"/>
                <w:rFonts w:ascii="Times New Roman" w:eastAsiaTheme="minorHAnsi" w:hAnsi="Times New Roman"/>
                <w:i w:val="0"/>
              </w:rPr>
              <w:t>Спорттың</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таңдаған</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түрінен</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кәсіптік</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жаттығушылық</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қызметін</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жетілдіру</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2. </w:t>
            </w:r>
            <w:proofErr w:type="spellStart"/>
            <w:r w:rsidRPr="00B559EB">
              <w:rPr>
                <w:rStyle w:val="a4"/>
                <w:rFonts w:ascii="Times New Roman" w:eastAsiaTheme="minorHAnsi" w:hAnsi="Times New Roman"/>
                <w:i w:val="0"/>
              </w:rPr>
              <w:t>Спорт</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менеджменті</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3. </w:t>
            </w:r>
            <w:proofErr w:type="spellStart"/>
            <w:r w:rsidRPr="00B559EB">
              <w:rPr>
                <w:rStyle w:val="a4"/>
                <w:rFonts w:ascii="Times New Roman" w:eastAsiaTheme="minorHAnsi" w:hAnsi="Times New Roman"/>
                <w:i w:val="0"/>
              </w:rPr>
              <w:t>Таңдап</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алынған</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спорт</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түрінің</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педагогикалық</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шеберлік</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негіздері</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4. </w:t>
            </w:r>
            <w:proofErr w:type="spellStart"/>
            <w:r w:rsidRPr="00B559EB">
              <w:rPr>
                <w:rStyle w:val="a4"/>
                <w:rFonts w:ascii="Times New Roman" w:eastAsiaTheme="minorHAnsi" w:hAnsi="Times New Roman"/>
                <w:i w:val="0"/>
              </w:rPr>
              <w:t>Спорттық</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қозғалыс</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ойындары</w:t>
            </w:r>
            <w:proofErr w:type="spellEnd"/>
            <w:r w:rsidRPr="00B559EB">
              <w:rPr>
                <w:rStyle w:val="a4"/>
                <w:rFonts w:ascii="Times New Roman" w:eastAsiaTheme="minorHAnsi" w:hAnsi="Times New Roman"/>
                <w:i w:val="0"/>
              </w:rPr>
              <w:t>.</w:t>
            </w:r>
          </w:p>
        </w:tc>
      </w:tr>
      <w:tr w:rsidR="000D1749" w:rsidRPr="00B559EB" w:rsidTr="00687551">
        <w:tc>
          <w:tcPr>
            <w:tcW w:w="1153" w:type="dxa"/>
          </w:tcPr>
          <w:p w:rsidR="000D1749" w:rsidRPr="00B559EB" w:rsidRDefault="000D1749" w:rsidP="000D1749">
            <w:pPr>
              <w:pStyle w:val="4"/>
              <w:jc w:val="both"/>
              <w:rPr>
                <w:rStyle w:val="a4"/>
                <w:rFonts w:ascii="Times New Roman" w:eastAsiaTheme="minorHAnsi" w:hAnsi="Times New Roman"/>
                <w:i w:val="0"/>
              </w:rPr>
            </w:pPr>
          </w:p>
        </w:tc>
        <w:tc>
          <w:tcPr>
            <w:tcW w:w="8486" w:type="dxa"/>
            <w:gridSpan w:val="2"/>
          </w:tcPr>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Таңдау</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бойынша</w:t>
            </w:r>
            <w:proofErr w:type="spellEnd"/>
          </w:p>
        </w:tc>
      </w:tr>
      <w:tr w:rsidR="000D1749" w:rsidRPr="00B559EB" w:rsidTr="00687551">
        <w:tc>
          <w:tcPr>
            <w:tcW w:w="1153" w:type="dxa"/>
          </w:tcPr>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7</w:t>
            </w:r>
          </w:p>
        </w:tc>
        <w:tc>
          <w:tcPr>
            <w:tcW w:w="4376" w:type="dxa"/>
          </w:tcPr>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Күрес</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түрлері</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модулі</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бойынша</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1. </w:t>
            </w:r>
            <w:proofErr w:type="spellStart"/>
            <w:r w:rsidRPr="00B559EB">
              <w:rPr>
                <w:rStyle w:val="a4"/>
                <w:rFonts w:ascii="Times New Roman" w:eastAsiaTheme="minorHAnsi" w:hAnsi="Times New Roman"/>
                <w:i w:val="0"/>
              </w:rPr>
              <w:t>Дзюдо</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2. </w:t>
            </w:r>
            <w:proofErr w:type="spellStart"/>
            <w:r w:rsidRPr="00B559EB">
              <w:rPr>
                <w:rStyle w:val="a4"/>
                <w:rFonts w:ascii="Times New Roman" w:eastAsiaTheme="minorHAnsi" w:hAnsi="Times New Roman"/>
                <w:i w:val="0"/>
              </w:rPr>
              <w:t>Шығыс</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жекпе-жегі</w:t>
            </w:r>
            <w:proofErr w:type="spellEnd"/>
            <w:r w:rsidRPr="00B559EB">
              <w:rPr>
                <w:rStyle w:val="a4"/>
                <w:rFonts w:ascii="Times New Roman" w:eastAsiaTheme="minorHAnsi" w:hAnsi="Times New Roman"/>
                <w:i w:val="0"/>
              </w:rPr>
              <w:t>;</w:t>
            </w:r>
          </w:p>
        </w:tc>
        <w:tc>
          <w:tcPr>
            <w:tcW w:w="4110" w:type="dxa"/>
          </w:tcPr>
          <w:p w:rsidR="000D1749" w:rsidRPr="00B559EB" w:rsidRDefault="000D1749" w:rsidP="000D1749">
            <w:pPr>
              <w:pStyle w:val="4"/>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Спорттық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күрес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модулі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1. Самбо;</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2. </w:t>
            </w:r>
            <w:proofErr w:type="spellStart"/>
            <w:r w:rsidRPr="00B559EB">
              <w:rPr>
                <w:rStyle w:val="a4"/>
                <w:rFonts w:ascii="Times New Roman" w:eastAsiaTheme="minorHAnsi" w:hAnsi="Times New Roman"/>
                <w:i w:val="0"/>
              </w:rPr>
              <w:t>Таэквондо</w:t>
            </w:r>
            <w:proofErr w:type="spellEnd"/>
          </w:p>
        </w:tc>
      </w:tr>
      <w:tr w:rsidR="000D1749" w:rsidRPr="00B559EB" w:rsidTr="00687551">
        <w:tc>
          <w:tcPr>
            <w:tcW w:w="1153" w:type="dxa"/>
          </w:tcPr>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7</w:t>
            </w:r>
          </w:p>
        </w:tc>
        <w:tc>
          <w:tcPr>
            <w:tcW w:w="4376" w:type="dxa"/>
          </w:tcPr>
          <w:p w:rsidR="000D1749" w:rsidRPr="00B559EB" w:rsidRDefault="000D1749" w:rsidP="000D1749">
            <w:pPr>
              <w:pStyle w:val="4"/>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Спорттық</w:t>
            </w:r>
            <w:proofErr w:type="spellEnd"/>
            <w:r w:rsidRPr="00B559EB">
              <w:rPr>
                <w:rStyle w:val="a4"/>
                <w:rFonts w:ascii="Times New Roman" w:eastAsiaTheme="minorHAnsi" w:hAnsi="Times New Roman"/>
                <w:i w:val="0"/>
                <w:lang w:val="ru-RU"/>
              </w:rPr>
              <w:t xml:space="preserve"> психология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педагогика </w:t>
            </w:r>
            <w:proofErr w:type="spellStart"/>
            <w:r w:rsidRPr="00B559EB">
              <w:rPr>
                <w:rStyle w:val="a4"/>
                <w:rFonts w:ascii="Times New Roman" w:eastAsiaTheme="minorHAnsi" w:hAnsi="Times New Roman"/>
                <w:i w:val="0"/>
                <w:lang w:val="ru-RU"/>
              </w:rPr>
              <w:t>модулі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1. Дене </w:t>
            </w:r>
            <w:proofErr w:type="spellStart"/>
            <w:r w:rsidRPr="00B559EB">
              <w:rPr>
                <w:rStyle w:val="a4"/>
                <w:rFonts w:ascii="Times New Roman" w:eastAsiaTheme="minorHAnsi" w:hAnsi="Times New Roman"/>
                <w:i w:val="0"/>
                <w:lang w:val="ru-RU"/>
              </w:rPr>
              <w:t>шынықтыру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спорт </w:t>
            </w:r>
            <w:proofErr w:type="spellStart"/>
            <w:r w:rsidRPr="00B559EB">
              <w:rPr>
                <w:rStyle w:val="a4"/>
                <w:rFonts w:ascii="Times New Roman" w:eastAsiaTheme="minorHAnsi" w:hAnsi="Times New Roman"/>
                <w:i w:val="0"/>
                <w:lang w:val="ru-RU"/>
              </w:rPr>
              <w:t>психологиясы</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2. </w:t>
            </w:r>
            <w:proofErr w:type="spellStart"/>
            <w:r w:rsidRPr="00B559EB">
              <w:rPr>
                <w:rStyle w:val="a4"/>
                <w:rFonts w:ascii="Times New Roman" w:eastAsiaTheme="minorHAnsi" w:hAnsi="Times New Roman"/>
                <w:i w:val="0"/>
              </w:rPr>
              <w:t>Кәсіпқой</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спорт</w:t>
            </w:r>
            <w:proofErr w:type="spellEnd"/>
          </w:p>
        </w:tc>
        <w:tc>
          <w:tcPr>
            <w:tcW w:w="4110" w:type="dxa"/>
          </w:tcPr>
          <w:p w:rsidR="000D1749" w:rsidRPr="00B559EB" w:rsidRDefault="000D1749" w:rsidP="000D1749">
            <w:pPr>
              <w:pStyle w:val="4"/>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Спорттық</w:t>
            </w:r>
            <w:proofErr w:type="spellEnd"/>
            <w:r w:rsidRPr="00B559EB">
              <w:rPr>
                <w:rStyle w:val="a4"/>
                <w:rFonts w:ascii="Times New Roman" w:eastAsiaTheme="minorHAnsi" w:hAnsi="Times New Roman"/>
                <w:i w:val="0"/>
                <w:lang w:val="ru-RU"/>
              </w:rPr>
              <w:t xml:space="preserve"> физиология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басқару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модулі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1. </w:t>
            </w:r>
            <w:proofErr w:type="spellStart"/>
            <w:r w:rsidRPr="00B559EB">
              <w:rPr>
                <w:rStyle w:val="a4"/>
                <w:rFonts w:ascii="Times New Roman" w:eastAsiaTheme="minorHAnsi" w:hAnsi="Times New Roman"/>
                <w:i w:val="0"/>
                <w:lang w:val="ru-RU"/>
              </w:rPr>
              <w:t>Жаттығу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тамақтану</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2. </w:t>
            </w:r>
            <w:proofErr w:type="spellStart"/>
            <w:r w:rsidRPr="00B559EB">
              <w:rPr>
                <w:rStyle w:val="a4"/>
                <w:rFonts w:ascii="Times New Roman" w:eastAsiaTheme="minorHAnsi" w:hAnsi="Times New Roman"/>
                <w:i w:val="0"/>
                <w:lang w:val="ru-RU"/>
              </w:rPr>
              <w:t>Таңдап</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алған</w:t>
            </w:r>
            <w:proofErr w:type="spellEnd"/>
            <w:r w:rsidRPr="00B559EB">
              <w:rPr>
                <w:rStyle w:val="a4"/>
                <w:rFonts w:ascii="Times New Roman" w:eastAsiaTheme="minorHAnsi" w:hAnsi="Times New Roman"/>
                <w:i w:val="0"/>
                <w:lang w:val="ru-RU"/>
              </w:rPr>
              <w:t xml:space="preserve"> спорт </w:t>
            </w:r>
            <w:proofErr w:type="spellStart"/>
            <w:r w:rsidRPr="00B559EB">
              <w:rPr>
                <w:rStyle w:val="a4"/>
                <w:rFonts w:ascii="Times New Roman" w:eastAsiaTheme="minorHAnsi" w:hAnsi="Times New Roman"/>
                <w:i w:val="0"/>
                <w:lang w:val="ru-RU"/>
              </w:rPr>
              <w:t>түрінің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спорттық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жаттығу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процес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басқару</w:t>
            </w:r>
            <w:proofErr w:type="spellEnd"/>
            <w:r w:rsidRPr="00B559EB">
              <w:rPr>
                <w:rStyle w:val="a4"/>
                <w:rFonts w:ascii="Times New Roman" w:eastAsiaTheme="minorHAnsi" w:hAnsi="Times New Roman"/>
                <w:i w:val="0"/>
                <w:lang w:val="ru-RU"/>
              </w:rPr>
              <w:t>.</w:t>
            </w:r>
          </w:p>
        </w:tc>
      </w:tr>
      <w:tr w:rsidR="000D1749" w:rsidRPr="00B559EB" w:rsidTr="00687551">
        <w:tc>
          <w:tcPr>
            <w:tcW w:w="1153" w:type="dxa"/>
          </w:tcPr>
          <w:p w:rsidR="000D1749" w:rsidRPr="00B559EB" w:rsidRDefault="000D1749" w:rsidP="000D1749">
            <w:pPr>
              <w:pStyle w:val="4"/>
              <w:jc w:val="both"/>
              <w:rPr>
                <w:rStyle w:val="a4"/>
                <w:rFonts w:ascii="Times New Roman" w:eastAsiaTheme="minorHAnsi" w:hAnsi="Times New Roman"/>
                <w:i w:val="0"/>
                <w:lang w:val="ru-RU"/>
              </w:rPr>
            </w:pPr>
          </w:p>
        </w:tc>
        <w:tc>
          <w:tcPr>
            <w:tcW w:w="8486" w:type="dxa"/>
            <w:gridSpan w:val="2"/>
          </w:tcPr>
          <w:p w:rsidR="000D1749" w:rsidRPr="00B559EB" w:rsidRDefault="000D1749" w:rsidP="000D1749">
            <w:pPr>
              <w:pStyle w:val="4"/>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Тәжірибе</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1. </w:t>
            </w:r>
            <w:proofErr w:type="spellStart"/>
            <w:r w:rsidRPr="00B559EB">
              <w:rPr>
                <w:rStyle w:val="a4"/>
                <w:rFonts w:ascii="Times New Roman" w:eastAsiaTheme="minorHAnsi" w:hAnsi="Times New Roman"/>
                <w:i w:val="0"/>
                <w:lang w:val="ru-RU"/>
              </w:rPr>
              <w:t>Оқу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тәжірибесі</w:t>
            </w:r>
            <w:proofErr w:type="spellEnd"/>
            <w:r w:rsidRPr="00B559EB">
              <w:rPr>
                <w:rStyle w:val="a4"/>
                <w:rFonts w:ascii="Times New Roman" w:eastAsiaTheme="minorHAnsi" w:hAnsi="Times New Roman"/>
                <w:i w:val="0"/>
                <w:lang w:val="ru-RU"/>
              </w:rPr>
              <w:t>;</w:t>
            </w:r>
          </w:p>
          <w:p w:rsidR="000D1749" w:rsidRPr="00B559EB" w:rsidRDefault="000D1749" w:rsidP="000D1749">
            <w:pPr>
              <w:pStyle w:val="4"/>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2. </w:t>
            </w:r>
            <w:proofErr w:type="spellStart"/>
            <w:r w:rsidRPr="00B559EB">
              <w:rPr>
                <w:rStyle w:val="a4"/>
                <w:rFonts w:ascii="Times New Roman" w:eastAsiaTheme="minorHAnsi" w:hAnsi="Times New Roman"/>
                <w:i w:val="0"/>
                <w:lang w:val="ru-RU"/>
              </w:rPr>
              <w:t>Педагогикалық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тәжірибелер</w:t>
            </w:r>
            <w:proofErr w:type="spellEnd"/>
            <w:r w:rsidRPr="00B559EB">
              <w:rPr>
                <w:rStyle w:val="a4"/>
                <w:rFonts w:ascii="Times New Roman" w:eastAsiaTheme="minorHAnsi" w:hAnsi="Times New Roman"/>
                <w:i w:val="0"/>
                <w:lang w:val="ru-RU"/>
              </w:rPr>
              <w:t xml:space="preserve"> І-ІІІ; </w:t>
            </w:r>
          </w:p>
          <w:p w:rsidR="000D1749" w:rsidRPr="00B559EB" w:rsidRDefault="000D1749" w:rsidP="000D1749">
            <w:pPr>
              <w:pStyle w:val="4"/>
              <w:jc w:val="both"/>
              <w:rPr>
                <w:rStyle w:val="a4"/>
                <w:rFonts w:ascii="Times New Roman" w:eastAsiaTheme="minorHAnsi" w:hAnsi="Times New Roman"/>
                <w:i w:val="0"/>
              </w:rPr>
            </w:pPr>
            <w:r w:rsidRPr="00B559EB">
              <w:rPr>
                <w:rStyle w:val="a4"/>
                <w:rFonts w:ascii="Times New Roman" w:eastAsiaTheme="minorHAnsi" w:hAnsi="Times New Roman"/>
                <w:i w:val="0"/>
              </w:rPr>
              <w:t xml:space="preserve">2. </w:t>
            </w:r>
            <w:proofErr w:type="spellStart"/>
            <w:r w:rsidRPr="00B559EB">
              <w:rPr>
                <w:rStyle w:val="a4"/>
                <w:rFonts w:ascii="Times New Roman" w:eastAsiaTheme="minorHAnsi" w:hAnsi="Times New Roman"/>
                <w:i w:val="0"/>
              </w:rPr>
              <w:t>Өндірістік</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тәжірибе</w:t>
            </w:r>
            <w:proofErr w:type="spellEnd"/>
          </w:p>
        </w:tc>
      </w:tr>
    </w:tbl>
    <w:p w:rsidR="00792625" w:rsidRDefault="00792625" w:rsidP="000D1749">
      <w:pPr>
        <w:pStyle w:val="4"/>
        <w:jc w:val="both"/>
        <w:rPr>
          <w:rStyle w:val="a4"/>
          <w:rFonts w:ascii="Times New Roman" w:hAnsi="Times New Roman"/>
          <w:i w:val="0"/>
          <w:lang w:val="kk-KZ"/>
        </w:rPr>
      </w:pPr>
    </w:p>
    <w:p w:rsidR="000D1749" w:rsidRPr="00A0512B" w:rsidRDefault="000D1749" w:rsidP="00DC31F8">
      <w:pPr>
        <w:pStyle w:val="4"/>
        <w:rPr>
          <w:rStyle w:val="a4"/>
          <w:rFonts w:ascii="Times New Roman" w:hAnsi="Times New Roman"/>
          <w:b/>
          <w:i w:val="0"/>
          <w:lang w:val="kk-KZ"/>
        </w:rPr>
      </w:pPr>
      <w:r w:rsidRPr="003538AF">
        <w:rPr>
          <w:rStyle w:val="a4"/>
          <w:rFonts w:ascii="Times New Roman" w:hAnsi="Times New Roman"/>
          <w:b/>
          <w:i w:val="0"/>
          <w:lang w:val="kk-KZ"/>
        </w:rPr>
        <w:lastRenderedPageBreak/>
        <w:t xml:space="preserve">ҚОСЫМША </w:t>
      </w:r>
      <w:r w:rsidR="00DC31F8">
        <w:rPr>
          <w:rStyle w:val="a4"/>
          <w:rFonts w:ascii="Times New Roman" w:hAnsi="Times New Roman"/>
          <w:b/>
          <w:i w:val="0"/>
          <w:lang w:val="kk-KZ"/>
        </w:rPr>
        <w:t>Г</w:t>
      </w:r>
    </w:p>
    <w:p w:rsidR="00DC31F8" w:rsidRDefault="00DC31F8" w:rsidP="00DC31F8">
      <w:pPr>
        <w:pStyle w:val="4"/>
        <w:rPr>
          <w:rStyle w:val="a4"/>
          <w:rFonts w:ascii="Times New Roman" w:eastAsiaTheme="minorHAnsi" w:hAnsi="Times New Roman"/>
          <w:b/>
          <w:i w:val="0"/>
          <w:lang w:val="kk-KZ"/>
        </w:rPr>
      </w:pPr>
    </w:p>
    <w:p w:rsidR="00DC31F8" w:rsidRPr="00DC31F8" w:rsidRDefault="00DC31F8" w:rsidP="00DC31F8">
      <w:pPr>
        <w:pStyle w:val="4"/>
        <w:rPr>
          <w:rStyle w:val="a4"/>
          <w:rFonts w:ascii="Times New Roman" w:eastAsiaTheme="minorHAnsi" w:hAnsi="Times New Roman"/>
          <w:b/>
          <w:i w:val="0"/>
          <w:lang w:val="kk-KZ"/>
        </w:rPr>
      </w:pPr>
      <w:r w:rsidRPr="00DC31F8">
        <w:rPr>
          <w:rStyle w:val="a4"/>
          <w:rFonts w:ascii="Times New Roman" w:eastAsiaTheme="minorHAnsi" w:hAnsi="Times New Roman"/>
          <w:b/>
          <w:i w:val="0"/>
          <w:lang w:val="kk-KZ"/>
        </w:rPr>
        <w:t>Жаднама</w:t>
      </w:r>
    </w:p>
    <w:p w:rsidR="00DC31F8" w:rsidRDefault="00DC31F8" w:rsidP="003538AF">
      <w:pPr>
        <w:pStyle w:val="4"/>
        <w:ind w:firstLine="567"/>
        <w:jc w:val="both"/>
        <w:rPr>
          <w:rStyle w:val="a4"/>
          <w:rFonts w:ascii="Times New Roman" w:eastAsiaTheme="minorHAnsi" w:hAnsi="Times New Roman"/>
          <w:i w:val="0"/>
          <w:lang w:val="kk-KZ"/>
        </w:rPr>
      </w:pPr>
    </w:p>
    <w:p w:rsidR="000D1749" w:rsidRPr="003538AF" w:rsidRDefault="000D1749" w:rsidP="003538AF">
      <w:pPr>
        <w:pStyle w:val="4"/>
        <w:ind w:firstLine="567"/>
        <w:jc w:val="both"/>
        <w:rPr>
          <w:rStyle w:val="a4"/>
          <w:rFonts w:ascii="Times New Roman" w:eastAsiaTheme="minorHAnsi" w:hAnsi="Times New Roman"/>
          <w:i w:val="0"/>
          <w:lang w:val="kk-KZ"/>
        </w:rPr>
      </w:pPr>
      <w:r w:rsidRPr="003538AF">
        <w:rPr>
          <w:rStyle w:val="a4"/>
          <w:rFonts w:ascii="Times New Roman" w:eastAsiaTheme="minorHAnsi" w:hAnsi="Times New Roman"/>
          <w:i w:val="0"/>
          <w:lang w:val="kk-KZ"/>
        </w:rPr>
        <w:t xml:space="preserve">Жаттықтырушы-оқытушының (дене шынықтыру мұғалімінің) бақылау іс-әрекетін ұйымдастыру бойынша </w:t>
      </w:r>
      <w:r w:rsidRPr="00546286">
        <w:rPr>
          <w:rStyle w:val="a4"/>
          <w:rFonts w:ascii="Times New Roman" w:eastAsiaTheme="minorHAnsi" w:hAnsi="Times New Roman"/>
          <w:i w:val="0"/>
          <w:lang w:val="kk-KZ"/>
        </w:rPr>
        <w:t>жадынама</w:t>
      </w:r>
    </w:p>
    <w:p w:rsidR="000D1749" w:rsidRPr="00382882" w:rsidRDefault="000D1749" w:rsidP="003538AF">
      <w:pPr>
        <w:pStyle w:val="4"/>
        <w:ind w:firstLine="567"/>
        <w:jc w:val="both"/>
        <w:rPr>
          <w:rStyle w:val="a4"/>
          <w:rFonts w:ascii="Times New Roman" w:eastAsiaTheme="minorHAnsi" w:hAnsi="Times New Roman"/>
          <w:i w:val="0"/>
          <w:lang w:val="kk-KZ"/>
        </w:rPr>
      </w:pPr>
      <w:r w:rsidRPr="00382882">
        <w:rPr>
          <w:rStyle w:val="a4"/>
          <w:rFonts w:ascii="Times New Roman" w:eastAsiaTheme="minorHAnsi" w:hAnsi="Times New Roman"/>
          <w:i w:val="0"/>
          <w:lang w:val="kk-KZ"/>
        </w:rPr>
        <w:t>Дайындық кезеңі</w:t>
      </w:r>
    </w:p>
    <w:p w:rsidR="000D1749" w:rsidRPr="00382882" w:rsidRDefault="000D1749" w:rsidP="003538AF">
      <w:pPr>
        <w:pStyle w:val="4"/>
        <w:ind w:firstLine="567"/>
        <w:jc w:val="both"/>
        <w:rPr>
          <w:rStyle w:val="a4"/>
          <w:rFonts w:ascii="Times New Roman" w:eastAsiaTheme="minorHAnsi" w:hAnsi="Times New Roman"/>
          <w:i w:val="0"/>
          <w:lang w:val="kk-KZ"/>
        </w:rPr>
      </w:pPr>
      <w:r w:rsidRPr="00382882">
        <w:rPr>
          <w:rStyle w:val="a4"/>
          <w:rFonts w:ascii="Times New Roman" w:eastAsiaTheme="minorHAnsi" w:hAnsi="Times New Roman"/>
          <w:i w:val="0"/>
          <w:lang w:val="kk-KZ"/>
        </w:rPr>
        <w:t>Бақылау іс-әрекетіне дайындық кезінде бақылау болуы тиіс екенін есте сақтау қажет:</w:t>
      </w:r>
    </w:p>
    <w:p w:rsidR="000D1749" w:rsidRPr="004348D4" w:rsidRDefault="000D1749" w:rsidP="003538AF">
      <w:pPr>
        <w:pStyle w:val="4"/>
        <w:ind w:firstLine="567"/>
        <w:jc w:val="both"/>
        <w:rPr>
          <w:rStyle w:val="a4"/>
          <w:rFonts w:ascii="Times New Roman" w:eastAsiaTheme="minorHAnsi" w:hAnsi="Times New Roman"/>
          <w:i w:val="0"/>
          <w:lang w:val="kk-KZ"/>
        </w:rPr>
      </w:pPr>
      <w:r w:rsidRPr="004348D4">
        <w:rPr>
          <w:rStyle w:val="a4"/>
          <w:rFonts w:ascii="Times New Roman" w:eastAsiaTheme="minorHAnsi" w:hAnsi="Times New Roman"/>
          <w:i w:val="0"/>
          <w:lang w:val="kk-KZ"/>
        </w:rPr>
        <w:t>- оқу-</w:t>
      </w:r>
      <w:r w:rsidR="003538AF">
        <w:rPr>
          <w:rStyle w:val="a4"/>
          <w:rFonts w:ascii="Times New Roman" w:eastAsiaTheme="minorHAnsi" w:hAnsi="Times New Roman"/>
          <w:i w:val="0"/>
          <w:lang w:val="kk-KZ"/>
        </w:rPr>
        <w:t>жаттығу</w:t>
      </w:r>
      <w:r w:rsidRPr="004348D4">
        <w:rPr>
          <w:rStyle w:val="a4"/>
          <w:rFonts w:ascii="Times New Roman" w:eastAsiaTheme="minorHAnsi" w:hAnsi="Times New Roman"/>
          <w:i w:val="0"/>
          <w:lang w:val="kk-KZ"/>
        </w:rPr>
        <w:t xml:space="preserve"> үдерісінің барысына толық сәйкес жоспарлы түрде, оның органикалық бөлігін құрастырып, оқу бағдарламасының негізгі, өзекті мәселелерінде бағдарламаның барлық негізгі бөлімдері сынақ тапсырмаларында көрсетілгенін белгілей отырып құрылады;</w:t>
      </w:r>
    </w:p>
    <w:p w:rsidR="000D1749" w:rsidRPr="004348D4" w:rsidRDefault="000D1749" w:rsidP="003538AF">
      <w:pPr>
        <w:pStyle w:val="4"/>
        <w:ind w:firstLine="567"/>
        <w:jc w:val="both"/>
        <w:rPr>
          <w:rStyle w:val="a4"/>
          <w:rFonts w:ascii="Times New Roman" w:eastAsiaTheme="minorHAnsi" w:hAnsi="Times New Roman"/>
          <w:i w:val="0"/>
          <w:lang w:val="kk-KZ"/>
        </w:rPr>
      </w:pPr>
      <w:r w:rsidRPr="004348D4">
        <w:rPr>
          <w:rStyle w:val="a4"/>
          <w:rFonts w:ascii="Times New Roman" w:eastAsiaTheme="minorHAnsi" w:hAnsi="Times New Roman"/>
          <w:i w:val="0"/>
          <w:lang w:val="kk-KZ"/>
        </w:rPr>
        <w:t>- білімді меңгеру, іскерлікті игеру дәрежесін анықтауға, оқу үдерісіне жан-жақты ықпал етуге, оқушылардың өзіндік жұмысын ынталандыруға және уақытты жоспарлауға мүмкіндік беретін жүйелі түрде;</w:t>
      </w:r>
    </w:p>
    <w:p w:rsidR="000D1749" w:rsidRPr="004348D4" w:rsidRDefault="000D1749" w:rsidP="003538AF">
      <w:pPr>
        <w:pStyle w:val="4"/>
        <w:ind w:firstLine="567"/>
        <w:jc w:val="both"/>
        <w:rPr>
          <w:rStyle w:val="a4"/>
          <w:rFonts w:ascii="Times New Roman" w:eastAsiaTheme="minorHAnsi" w:hAnsi="Times New Roman"/>
          <w:i w:val="0"/>
          <w:lang w:val="kk-KZ"/>
        </w:rPr>
      </w:pPr>
      <w:r w:rsidRPr="004348D4">
        <w:rPr>
          <w:rStyle w:val="a4"/>
          <w:rFonts w:ascii="Times New Roman" w:eastAsiaTheme="minorHAnsi" w:hAnsi="Times New Roman"/>
          <w:i w:val="0"/>
          <w:lang w:val="kk-KZ"/>
        </w:rPr>
        <w:t>- объективті, оқу іс-әрекетінің жетістіктері мен кемшіліктерін бағалауға мүмкіндік беретін, сондай-ақ оқытушының жеке нұсқауларына тәуелді емес және оқу үдерісін басқару негізіне сәйкес болуы мүмкін;</w:t>
      </w:r>
    </w:p>
    <w:p w:rsidR="000D1749" w:rsidRPr="004348D4" w:rsidRDefault="000D1749" w:rsidP="003538AF">
      <w:pPr>
        <w:pStyle w:val="4"/>
        <w:ind w:firstLine="567"/>
        <w:jc w:val="both"/>
        <w:rPr>
          <w:rStyle w:val="a4"/>
          <w:rFonts w:ascii="Times New Roman" w:eastAsiaTheme="minorHAnsi" w:hAnsi="Times New Roman"/>
          <w:i w:val="0"/>
          <w:lang w:val="kk-KZ"/>
        </w:rPr>
      </w:pPr>
      <w:r w:rsidRPr="004348D4">
        <w:rPr>
          <w:rStyle w:val="a4"/>
          <w:rFonts w:ascii="Times New Roman" w:eastAsiaTheme="minorHAnsi" w:hAnsi="Times New Roman"/>
          <w:i w:val="0"/>
          <w:lang w:val="kk-KZ"/>
        </w:rPr>
        <w:t>- үнемді, оқытушылар мен студенттерден (оқушылардан) көп уақыт кетпейтін, оқу жаттығу жұмыстарын талдау және салыстырмалы аз мерзімде толық бағалауды қамтамасыз ететін;</w:t>
      </w:r>
    </w:p>
    <w:p w:rsidR="000D1749" w:rsidRPr="004348D4" w:rsidRDefault="000D1749" w:rsidP="003538AF">
      <w:pPr>
        <w:pStyle w:val="4"/>
        <w:ind w:firstLine="567"/>
        <w:jc w:val="both"/>
        <w:rPr>
          <w:rStyle w:val="a4"/>
          <w:rFonts w:ascii="Times New Roman" w:eastAsiaTheme="minorHAnsi" w:hAnsi="Times New Roman"/>
          <w:i w:val="0"/>
          <w:lang w:val="kk-KZ"/>
        </w:rPr>
      </w:pPr>
      <w:r w:rsidRPr="004348D4">
        <w:rPr>
          <w:rStyle w:val="a4"/>
          <w:rFonts w:ascii="Times New Roman" w:eastAsiaTheme="minorHAnsi" w:hAnsi="Times New Roman"/>
          <w:i w:val="0"/>
          <w:lang w:val="kk-KZ"/>
        </w:rPr>
        <w:t>- қарапайым, күрделі құрылғыларды талап етпейтін, ал техникалық құралдарды пайдалану кезінде-кез келген педагог-практикке және студенттерге қолжетімді;</w:t>
      </w:r>
    </w:p>
    <w:p w:rsidR="000D1749" w:rsidRPr="004348D4" w:rsidRDefault="000D1749" w:rsidP="003538AF">
      <w:pPr>
        <w:pStyle w:val="4"/>
        <w:ind w:firstLine="567"/>
        <w:jc w:val="both"/>
        <w:rPr>
          <w:rStyle w:val="a4"/>
          <w:rFonts w:ascii="Times New Roman" w:eastAsiaTheme="minorHAnsi" w:hAnsi="Times New Roman"/>
          <w:i w:val="0"/>
          <w:lang w:val="kk-KZ"/>
        </w:rPr>
      </w:pPr>
      <w:r w:rsidRPr="004348D4">
        <w:rPr>
          <w:rStyle w:val="a4"/>
          <w:rFonts w:ascii="Times New Roman" w:eastAsiaTheme="minorHAnsi" w:hAnsi="Times New Roman"/>
          <w:i w:val="0"/>
          <w:lang w:val="kk-KZ"/>
        </w:rPr>
        <w:t>- нәтижелерін көрнекі және дауысты оңай жасауға болатын шолыңыз.</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Осы </w:t>
      </w:r>
      <w:proofErr w:type="spellStart"/>
      <w:r w:rsidRPr="00B559EB">
        <w:rPr>
          <w:rStyle w:val="a4"/>
          <w:rFonts w:ascii="Times New Roman" w:eastAsiaTheme="minorHAnsi" w:hAnsi="Times New Roman"/>
          <w:i w:val="0"/>
          <w:lang w:val="ru-RU"/>
        </w:rPr>
        <w:t>талаптарды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ескере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отырып</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келесі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сәттерге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назар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аудару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маңызды</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1. </w:t>
      </w:r>
      <w:proofErr w:type="spellStart"/>
      <w:r w:rsidRPr="00B559EB">
        <w:rPr>
          <w:rStyle w:val="a4"/>
          <w:rFonts w:ascii="Times New Roman" w:eastAsiaTheme="minorHAnsi" w:hAnsi="Times New Roman"/>
          <w:i w:val="0"/>
          <w:lang w:val="ru-RU"/>
        </w:rPr>
        <w:t>Бақылау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үшін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материалды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таңдау</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материалмен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істеу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кезеңі</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шынықтыру</w:t>
      </w:r>
      <w:proofErr w:type="spellEnd"/>
      <w:r w:rsidRPr="00B559EB">
        <w:rPr>
          <w:rStyle w:val="a4"/>
          <w:rFonts w:ascii="Times New Roman" w:eastAsiaTheme="minorHAnsi" w:hAnsi="Times New Roman"/>
          <w:i w:val="0"/>
          <w:lang w:val="ru-RU"/>
        </w:rPr>
        <w:t xml:space="preserve">, спорт </w:t>
      </w:r>
      <w:proofErr w:type="spellStart"/>
      <w:r w:rsidRPr="00B559EB">
        <w:rPr>
          <w:rStyle w:val="a4"/>
          <w:rFonts w:ascii="Times New Roman" w:eastAsiaTheme="minorHAnsi" w:hAnsi="Times New Roman"/>
          <w:i w:val="0"/>
          <w:lang w:val="ru-RU"/>
        </w:rPr>
        <w:t>түрлері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тақырыбының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ерекшеліктері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түсініктерді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алгоритмдерді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теориялық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материалдарды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т.б</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жаттығулардың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мазмұны</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2. </w:t>
      </w:r>
      <w:proofErr w:type="spellStart"/>
      <w:r w:rsidRPr="00B559EB">
        <w:rPr>
          <w:rStyle w:val="a4"/>
          <w:rFonts w:ascii="Times New Roman" w:eastAsiaTheme="minorHAnsi" w:hAnsi="Times New Roman"/>
          <w:i w:val="0"/>
          <w:lang w:val="ru-RU"/>
        </w:rPr>
        <w:t>Бақылау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объектілерін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анықтау</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материалмен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істеу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кезеңі</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шынықтыру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спорттық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w:t>
      </w:r>
      <w:proofErr w:type="spellEnd"/>
      <w:r w:rsidRPr="00B559EB">
        <w:rPr>
          <w:rStyle w:val="a4"/>
          <w:rFonts w:ascii="Times New Roman" w:eastAsiaTheme="minorHAnsi" w:hAnsi="Times New Roman"/>
          <w:i w:val="0"/>
          <w:lang w:val="ru-RU"/>
        </w:rPr>
        <w:t xml:space="preserve"> беру </w:t>
      </w:r>
      <w:proofErr w:type="spellStart"/>
      <w:r w:rsidRPr="00B559EB">
        <w:rPr>
          <w:rStyle w:val="a4"/>
          <w:rFonts w:ascii="Times New Roman" w:eastAsiaTheme="minorHAnsi" w:hAnsi="Times New Roman"/>
          <w:i w:val="0"/>
          <w:lang w:val="ru-RU"/>
        </w:rPr>
        <w:t>стандартының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талаптары</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шынықтырушы</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спорттың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жекелеген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мәселелерін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меңгеру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қиындықтары</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іскерлік</w:t>
      </w:r>
      <w:proofErr w:type="spellEnd"/>
      <w:r w:rsidRPr="00B559EB">
        <w:rPr>
          <w:rStyle w:val="a4"/>
          <w:rFonts w:ascii="Times New Roman" w:eastAsiaTheme="minorHAnsi" w:hAnsi="Times New Roman"/>
          <w:i w:val="0"/>
          <w:lang w:val="ru-RU"/>
        </w:rPr>
        <w:t xml:space="preserve"> пен </w:t>
      </w:r>
      <w:proofErr w:type="spellStart"/>
      <w:r w:rsidRPr="00B559EB">
        <w:rPr>
          <w:rStyle w:val="a4"/>
          <w:rFonts w:ascii="Times New Roman" w:eastAsiaTheme="minorHAnsi" w:hAnsi="Times New Roman"/>
          <w:i w:val="0"/>
          <w:lang w:val="ru-RU"/>
        </w:rPr>
        <w:t>дағдылардың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беріктігі</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3. Дене </w:t>
      </w:r>
      <w:proofErr w:type="spellStart"/>
      <w:r w:rsidRPr="00B559EB">
        <w:rPr>
          <w:rStyle w:val="a4"/>
          <w:rFonts w:ascii="Times New Roman" w:eastAsiaTheme="minorHAnsi" w:hAnsi="Times New Roman"/>
          <w:i w:val="0"/>
          <w:lang w:val="ru-RU"/>
        </w:rPr>
        <w:t>шынықтыру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сабағында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оқу-жаттығу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жұмыстарына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бақылау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таңдау</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оқылатын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материалының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спецификалық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ерекшеліктері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теориялық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материалдардағы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дәлелдеудегі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қиын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сәттер</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тапсырманы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шешуді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ерекше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қабылдау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шешім</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алгоритмінің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болуы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немесе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болмауы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т.б</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дайындық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деңгейі</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сынып</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ұжымының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ерекшеліктері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артық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белсенділік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баяу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т. б.).</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4. </w:t>
      </w:r>
      <w:proofErr w:type="spellStart"/>
      <w:r w:rsidRPr="00B559EB">
        <w:rPr>
          <w:rStyle w:val="a4"/>
          <w:rFonts w:ascii="Times New Roman" w:eastAsiaTheme="minorHAnsi" w:hAnsi="Times New Roman"/>
          <w:i w:val="0"/>
          <w:lang w:val="ru-RU"/>
        </w:rPr>
        <w:t>Бақылаудың</w:t>
      </w:r>
      <w:proofErr w:type="spellEnd"/>
      <w:r w:rsidRPr="00B559EB">
        <w:rPr>
          <w:rStyle w:val="a4"/>
          <w:rFonts w:ascii="Times New Roman" w:eastAsiaTheme="minorHAnsi" w:hAnsi="Times New Roman"/>
          <w:i w:val="0"/>
          <w:lang w:val="ru-RU"/>
        </w:rPr>
        <w:t xml:space="preserve"> басым </w:t>
      </w:r>
      <w:proofErr w:type="spellStart"/>
      <w:r w:rsidRPr="00B559EB">
        <w:rPr>
          <w:rStyle w:val="a4"/>
          <w:rFonts w:ascii="Times New Roman" w:eastAsiaTheme="minorHAnsi" w:hAnsi="Times New Roman"/>
          <w:i w:val="0"/>
          <w:lang w:val="ru-RU"/>
        </w:rPr>
        <w:t>функциясын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белгілеу</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материалымен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кезеңі</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қалыптасқан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дағдылар</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икемділік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деңгейін</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нақты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шынықтыру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спорт </w:t>
      </w:r>
      <w:proofErr w:type="spellStart"/>
      <w:r w:rsidRPr="00B559EB">
        <w:rPr>
          <w:rStyle w:val="a4"/>
          <w:rFonts w:ascii="Times New Roman" w:eastAsiaTheme="minorHAnsi" w:hAnsi="Times New Roman"/>
          <w:i w:val="0"/>
          <w:lang w:val="ru-RU"/>
        </w:rPr>
        <w:t>түрлері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материалдың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ерекшеліктері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абстрактілік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ұғымдардың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жалпылануы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көптеген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логикалық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байланыстардың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болуы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т.б</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немесе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материалды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таныстыру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жоспарында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зерттеу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қажеттілігі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немесе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іргелі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теореманы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т.б</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зерттеу</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5. </w:t>
      </w:r>
      <w:proofErr w:type="spellStart"/>
      <w:r w:rsidRPr="00B559EB">
        <w:rPr>
          <w:rStyle w:val="a4"/>
          <w:rFonts w:ascii="Times New Roman" w:eastAsiaTheme="minorHAnsi" w:hAnsi="Times New Roman"/>
          <w:i w:val="0"/>
          <w:lang w:val="ru-RU"/>
        </w:rPr>
        <w:t>Бақылау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әдісін</w:t>
      </w:r>
      <w:proofErr w:type="spellEnd"/>
      <w:r w:rsidRPr="00B559EB">
        <w:rPr>
          <w:rStyle w:val="a4"/>
          <w:rFonts w:ascii="Times New Roman" w:eastAsiaTheme="minorHAnsi" w:hAnsi="Times New Roman"/>
          <w:i w:val="0"/>
          <w:lang w:val="ru-RU"/>
        </w:rPr>
        <w:t xml:space="preserve"> - </w:t>
      </w:r>
      <w:proofErr w:type="spellStart"/>
      <w:r w:rsidRPr="00B559EB">
        <w:rPr>
          <w:rStyle w:val="a4"/>
          <w:rFonts w:ascii="Times New Roman" w:eastAsiaTheme="minorHAnsi" w:hAnsi="Times New Roman"/>
          <w:i w:val="0"/>
          <w:lang w:val="ru-RU"/>
        </w:rPr>
        <w:t>ауызша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немесе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жазбаша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белгілеу</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мақсатын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ескере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отырып</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сабақтың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басқа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кезеңдерінде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жұмыс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түрлері</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тәсілдерін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ескере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отырып</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lastRenderedPageBreak/>
        <w:t xml:space="preserve">- </w:t>
      </w:r>
      <w:proofErr w:type="spellStart"/>
      <w:r w:rsidRPr="00B559EB">
        <w:rPr>
          <w:rStyle w:val="a4"/>
          <w:rFonts w:ascii="Times New Roman" w:eastAsiaTheme="minorHAnsi" w:hAnsi="Times New Roman"/>
          <w:i w:val="0"/>
          <w:lang w:val="ru-RU"/>
        </w:rPr>
        <w:t>зерттелетін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материалда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жекелеген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қиын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сәттерді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бақылау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немесе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оқыту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қажеттілігіне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байланысты</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6. </w:t>
      </w:r>
      <w:proofErr w:type="spellStart"/>
      <w:r w:rsidRPr="00B559EB">
        <w:rPr>
          <w:rStyle w:val="a4"/>
          <w:rFonts w:ascii="Times New Roman" w:eastAsiaTheme="minorHAnsi" w:hAnsi="Times New Roman"/>
          <w:i w:val="0"/>
          <w:lang w:val="ru-RU"/>
        </w:rPr>
        <w:t>Бақылау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жаттығуларын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тапсырмаларды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таңдау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немесе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құрастыру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қажеттілігі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тапсырмаларға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түсініктеме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қалыптастыру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үлгілерді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эталондарды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құрастыру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немесе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таңдау</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p>
    <w:p w:rsidR="000D1749" w:rsidRPr="00B559EB" w:rsidRDefault="000D1749" w:rsidP="003538AF">
      <w:pPr>
        <w:pStyle w:val="4"/>
        <w:ind w:firstLine="567"/>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Негізгі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кезең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сабақтарда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ауызша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бақылау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жүргізу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бойынша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нұсқаулық</w:t>
      </w:r>
      <w:proofErr w:type="spellEnd"/>
      <w:r w:rsidRPr="00B559EB">
        <w:rPr>
          <w:rStyle w:val="a4"/>
          <w:rFonts w:ascii="Times New Roman" w:eastAsiaTheme="minorHAnsi" w:hAnsi="Times New Roman"/>
          <w:i w:val="0"/>
          <w:lang w:val="ru-RU"/>
        </w:rPr>
        <w:t xml:space="preserve"> - </w:t>
      </w:r>
      <w:proofErr w:type="spellStart"/>
      <w:r w:rsidRPr="00B559EB">
        <w:rPr>
          <w:rStyle w:val="a4"/>
          <w:rFonts w:ascii="Times New Roman" w:eastAsiaTheme="minorHAnsi" w:hAnsi="Times New Roman"/>
          <w:i w:val="0"/>
          <w:lang w:val="ru-RU"/>
        </w:rPr>
        <w:t>жаднама</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rPr>
        <w:t>I</w:t>
      </w: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кезең</w:t>
      </w:r>
      <w:proofErr w:type="spellEnd"/>
      <w:r w:rsidRPr="00B559EB">
        <w:rPr>
          <w:rStyle w:val="a4"/>
          <w:rFonts w:ascii="Times New Roman" w:eastAsiaTheme="minorHAnsi" w:hAnsi="Times New Roman"/>
          <w:i w:val="0"/>
          <w:lang w:val="ru-RU"/>
        </w:rPr>
        <w:t xml:space="preserve"> - </w:t>
      </w:r>
      <w:proofErr w:type="spellStart"/>
      <w:r w:rsidRPr="00B559EB">
        <w:rPr>
          <w:rStyle w:val="a4"/>
          <w:rFonts w:ascii="Times New Roman" w:eastAsiaTheme="minorHAnsi" w:hAnsi="Times New Roman"/>
          <w:i w:val="0"/>
          <w:lang w:val="ru-RU"/>
        </w:rPr>
        <w:t>дайындық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қарым-қатынас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атмосферасын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құру</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1. </w:t>
      </w:r>
      <w:proofErr w:type="spellStart"/>
      <w:r w:rsidRPr="00B559EB">
        <w:rPr>
          <w:rStyle w:val="a4"/>
          <w:rFonts w:ascii="Times New Roman" w:eastAsiaTheme="minorHAnsi" w:hAnsi="Times New Roman"/>
          <w:i w:val="0"/>
          <w:lang w:val="ru-RU"/>
        </w:rPr>
        <w:t>Бақылау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үшін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қолайлы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коммуникативтік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атмосфераны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орнатыңыз</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2. </w:t>
      </w:r>
      <w:proofErr w:type="spellStart"/>
      <w:r w:rsidRPr="00B559EB">
        <w:rPr>
          <w:rStyle w:val="a4"/>
          <w:rFonts w:ascii="Times New Roman" w:eastAsiaTheme="minorHAnsi" w:hAnsi="Times New Roman"/>
          <w:i w:val="0"/>
          <w:lang w:val="ru-RU"/>
        </w:rPr>
        <w:t>Оқушылардың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күшеюін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төмендетіп</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оларды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жауапқа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ынталандырыңыз</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3. </w:t>
      </w:r>
      <w:proofErr w:type="spellStart"/>
      <w:r w:rsidRPr="00B559EB">
        <w:rPr>
          <w:rStyle w:val="a4"/>
          <w:rFonts w:ascii="Times New Roman" w:eastAsiaTheme="minorHAnsi" w:hAnsi="Times New Roman"/>
          <w:i w:val="0"/>
          <w:lang w:val="ru-RU"/>
        </w:rPr>
        <w:t>Тапсырма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немесе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сұрақ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қысқа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нақты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тұжырымдаңыз</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rPr>
        <w:t>II</w:t>
      </w: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кезең</w:t>
      </w:r>
      <w:proofErr w:type="spellEnd"/>
      <w:r w:rsidRPr="00B559EB">
        <w:rPr>
          <w:rStyle w:val="a4"/>
          <w:rFonts w:ascii="Times New Roman" w:eastAsiaTheme="minorHAnsi" w:hAnsi="Times New Roman"/>
          <w:i w:val="0"/>
          <w:lang w:val="ru-RU"/>
        </w:rPr>
        <w:t xml:space="preserve"> – </w:t>
      </w:r>
      <w:proofErr w:type="spellStart"/>
      <w:r w:rsidRPr="00B559EB">
        <w:rPr>
          <w:rStyle w:val="a4"/>
          <w:rFonts w:ascii="Times New Roman" w:eastAsiaTheme="minorHAnsi" w:hAnsi="Times New Roman"/>
          <w:i w:val="0"/>
          <w:lang w:val="ru-RU"/>
        </w:rPr>
        <w:t>негізгі</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Назар </w:t>
      </w:r>
      <w:proofErr w:type="spellStart"/>
      <w:r w:rsidRPr="00B559EB">
        <w:rPr>
          <w:rStyle w:val="a4"/>
          <w:rFonts w:ascii="Times New Roman" w:eastAsiaTheme="minorHAnsi" w:hAnsi="Times New Roman"/>
          <w:i w:val="0"/>
          <w:lang w:val="ru-RU"/>
        </w:rPr>
        <w:t>аударыңыз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сіздің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ым-</w:t>
      </w:r>
      <w:r w:rsidRPr="00546286">
        <w:rPr>
          <w:rStyle w:val="a4"/>
          <w:rFonts w:ascii="Times New Roman" w:eastAsiaTheme="minorHAnsi" w:hAnsi="Times New Roman"/>
          <w:i w:val="0"/>
          <w:lang w:val="ru-RU"/>
        </w:rPr>
        <w:t>ишаратыңыз</w:t>
      </w:r>
      <w:proofErr w:type="spellEnd"/>
      <w:r w:rsidRPr="00546286">
        <w:rPr>
          <w:rStyle w:val="a4"/>
          <w:rFonts w:ascii="Times New Roman" w:eastAsiaTheme="minorHAnsi" w:hAnsi="Times New Roman"/>
          <w:i w:val="0"/>
          <w:lang w:val="ru-RU"/>
        </w:rPr>
        <w:t xml:space="preserve"> (мимику </w:t>
      </w:r>
      <w:proofErr w:type="spellStart"/>
      <w:r w:rsidRPr="00546286">
        <w:rPr>
          <w:rStyle w:val="a4"/>
          <w:rFonts w:ascii="Times New Roman" w:eastAsiaTheme="minorHAnsi" w:hAnsi="Times New Roman"/>
          <w:i w:val="0"/>
          <w:lang w:val="ru-RU"/>
        </w:rPr>
        <w:t>және</w:t>
      </w:r>
      <w:proofErr w:type="spellEnd"/>
      <w:r w:rsidRPr="00546286">
        <w:rPr>
          <w:rStyle w:val="a4"/>
          <w:rFonts w:ascii="Times New Roman" w:eastAsiaTheme="minorHAnsi" w:hAnsi="Times New Roman"/>
          <w:i w:val="0"/>
          <w:lang w:val="ru-RU"/>
        </w:rPr>
        <w:t xml:space="preserve"> жесть).</w:t>
      </w:r>
    </w:p>
    <w:p w:rsidR="000D1749" w:rsidRPr="00B559EB" w:rsidRDefault="000D1749" w:rsidP="003538AF">
      <w:pPr>
        <w:pStyle w:val="4"/>
        <w:ind w:firstLine="567"/>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Педагогтың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әдебін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сақтаңыздар</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w:t>
      </w:r>
      <w:proofErr w:type="spellStart"/>
      <w:r w:rsidRPr="00B559EB">
        <w:rPr>
          <w:rStyle w:val="a4"/>
          <w:rFonts w:ascii="Times New Roman" w:eastAsiaTheme="minorHAnsi" w:hAnsi="Times New Roman"/>
          <w:i w:val="0"/>
          <w:lang w:val="ru-RU"/>
        </w:rPr>
        <w:t>оқытушының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тапсырмалары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жауаптары</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4. </w:t>
      </w:r>
      <w:proofErr w:type="spellStart"/>
      <w:r w:rsidRPr="00B559EB">
        <w:rPr>
          <w:rStyle w:val="a4"/>
          <w:rFonts w:ascii="Times New Roman" w:eastAsiaTheme="minorHAnsi" w:hAnsi="Times New Roman"/>
          <w:i w:val="0"/>
          <w:lang w:val="ru-RU"/>
        </w:rPr>
        <w:t>Қажет</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болса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қосымша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ақпарат</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сұраңыз</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5. </w:t>
      </w:r>
      <w:proofErr w:type="spellStart"/>
      <w:r w:rsidRPr="00B559EB">
        <w:rPr>
          <w:rStyle w:val="a4"/>
          <w:rFonts w:ascii="Times New Roman" w:eastAsiaTheme="minorHAnsi" w:hAnsi="Times New Roman"/>
          <w:i w:val="0"/>
          <w:lang w:val="ru-RU"/>
        </w:rPr>
        <w:t>Оқушының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жауабын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ынталандырыңыз</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6. </w:t>
      </w:r>
      <w:proofErr w:type="spellStart"/>
      <w:r w:rsidRPr="00B559EB">
        <w:rPr>
          <w:rStyle w:val="a4"/>
          <w:rFonts w:ascii="Times New Roman" w:eastAsiaTheme="minorHAnsi" w:hAnsi="Times New Roman"/>
          <w:i w:val="0"/>
          <w:lang w:val="ru-RU"/>
        </w:rPr>
        <w:t>Оқушыны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дұрыс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жауапқа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бағыттаңыз</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7. </w:t>
      </w:r>
      <w:proofErr w:type="spellStart"/>
      <w:r w:rsidRPr="00B559EB">
        <w:rPr>
          <w:rStyle w:val="a4"/>
          <w:rFonts w:ascii="Times New Roman" w:eastAsiaTheme="minorHAnsi" w:hAnsi="Times New Roman"/>
          <w:i w:val="0"/>
          <w:lang w:val="ru-RU"/>
        </w:rPr>
        <w:t>Қажет</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болған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жағдайда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этикетті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бұзбай</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жауабын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түзетіңіз</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rPr>
        <w:t>III</w:t>
      </w: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кезең</w:t>
      </w:r>
      <w:proofErr w:type="spellEnd"/>
      <w:r w:rsidRPr="00B559EB">
        <w:rPr>
          <w:rStyle w:val="a4"/>
          <w:rFonts w:ascii="Times New Roman" w:eastAsiaTheme="minorHAnsi" w:hAnsi="Times New Roman"/>
          <w:i w:val="0"/>
          <w:lang w:val="ru-RU"/>
        </w:rPr>
        <w:t xml:space="preserve"> - </w:t>
      </w:r>
      <w:proofErr w:type="spellStart"/>
      <w:r w:rsidRPr="00B559EB">
        <w:rPr>
          <w:rStyle w:val="a4"/>
          <w:rFonts w:ascii="Times New Roman" w:eastAsiaTheme="minorHAnsi" w:hAnsi="Times New Roman"/>
          <w:i w:val="0"/>
          <w:lang w:val="ru-RU"/>
        </w:rPr>
        <w:t>қорытынды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жауаптарын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бағалау</w:t>
      </w:r>
      <w:proofErr w:type="spellEnd"/>
      <w:r w:rsidRPr="00B559EB">
        <w:rPr>
          <w:rStyle w:val="a4"/>
          <w:rFonts w:ascii="Times New Roman" w:eastAsiaTheme="minorHAnsi" w:hAnsi="Times New Roman"/>
          <w:i w:val="0"/>
          <w:lang w:val="ru-RU"/>
        </w:rPr>
        <w:t>).</w:t>
      </w:r>
    </w:p>
    <w:p w:rsidR="000D1749" w:rsidRPr="009A1D89"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8. </w:t>
      </w:r>
      <w:proofErr w:type="spellStart"/>
      <w:r w:rsidRPr="00B559EB">
        <w:rPr>
          <w:rStyle w:val="a4"/>
          <w:rFonts w:ascii="Times New Roman" w:eastAsiaTheme="minorHAnsi" w:hAnsi="Times New Roman"/>
          <w:i w:val="0"/>
          <w:lang w:val="ru-RU"/>
        </w:rPr>
        <w:t>Оқушының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жауаптарының</w:t>
      </w:r>
      <w:proofErr w:type="spellEnd"/>
      <w:r w:rsidRPr="00B559EB">
        <w:rPr>
          <w:rStyle w:val="a4"/>
          <w:rFonts w:ascii="Times New Roman" w:eastAsiaTheme="minorHAnsi" w:hAnsi="Times New Roman"/>
          <w:i w:val="0"/>
          <w:lang w:val="ru-RU"/>
        </w:rPr>
        <w:t xml:space="preserve"> </w:t>
      </w:r>
      <w:proofErr w:type="spellStart"/>
      <w:r w:rsidRPr="009A1D89">
        <w:rPr>
          <w:rStyle w:val="a4"/>
          <w:rFonts w:ascii="Times New Roman" w:eastAsiaTheme="minorHAnsi" w:hAnsi="Times New Roman"/>
          <w:i w:val="0"/>
          <w:lang w:val="ru-RU"/>
        </w:rPr>
        <w:t>оң</w:t>
      </w:r>
      <w:proofErr w:type="spellEnd"/>
      <w:r w:rsidRPr="009A1D89">
        <w:rPr>
          <w:rStyle w:val="a4"/>
          <w:rFonts w:ascii="Times New Roman" w:eastAsiaTheme="minorHAnsi" w:hAnsi="Times New Roman"/>
          <w:i w:val="0"/>
          <w:lang w:val="ru-RU"/>
        </w:rPr>
        <w:t xml:space="preserve"> </w:t>
      </w:r>
      <w:proofErr w:type="spellStart"/>
      <w:r w:rsidRPr="009A1D89">
        <w:rPr>
          <w:rStyle w:val="a4"/>
          <w:rFonts w:ascii="Times New Roman" w:eastAsiaTheme="minorHAnsi" w:hAnsi="Times New Roman"/>
          <w:i w:val="0"/>
          <w:lang w:val="ru-RU"/>
        </w:rPr>
        <w:t>жақтарын</w:t>
      </w:r>
      <w:proofErr w:type="spellEnd"/>
      <w:r w:rsidRPr="009A1D89">
        <w:rPr>
          <w:rStyle w:val="a4"/>
          <w:rFonts w:ascii="Times New Roman" w:eastAsiaTheme="minorHAnsi" w:hAnsi="Times New Roman"/>
          <w:i w:val="0"/>
          <w:lang w:val="ru-RU"/>
        </w:rPr>
        <w:t xml:space="preserve"> </w:t>
      </w:r>
      <w:proofErr w:type="spellStart"/>
      <w:r w:rsidRPr="009A1D89">
        <w:rPr>
          <w:rStyle w:val="a4"/>
          <w:rFonts w:ascii="Times New Roman" w:eastAsiaTheme="minorHAnsi" w:hAnsi="Times New Roman"/>
          <w:i w:val="0"/>
          <w:lang w:val="ru-RU"/>
        </w:rPr>
        <w:t>белгілеңіз</w:t>
      </w:r>
      <w:proofErr w:type="spellEnd"/>
      <w:r w:rsidRPr="009A1D89">
        <w:rPr>
          <w:rStyle w:val="a4"/>
          <w:rFonts w:ascii="Times New Roman" w:eastAsiaTheme="minorHAnsi" w:hAnsi="Times New Roman"/>
          <w:i w:val="0"/>
          <w:lang w:val="ru-RU"/>
        </w:rPr>
        <w:t>.</w:t>
      </w:r>
    </w:p>
    <w:p w:rsidR="000D1749" w:rsidRPr="009A1D89" w:rsidRDefault="000D1749" w:rsidP="003538AF">
      <w:pPr>
        <w:pStyle w:val="4"/>
        <w:ind w:firstLine="567"/>
        <w:jc w:val="both"/>
        <w:rPr>
          <w:rStyle w:val="a4"/>
          <w:rFonts w:ascii="Times New Roman" w:eastAsiaTheme="minorHAnsi" w:hAnsi="Times New Roman"/>
          <w:i w:val="0"/>
          <w:lang w:val="ru-RU"/>
        </w:rPr>
      </w:pPr>
      <w:r w:rsidRPr="009A1D89">
        <w:rPr>
          <w:rStyle w:val="a4"/>
          <w:rFonts w:ascii="Times New Roman" w:eastAsiaTheme="minorHAnsi" w:hAnsi="Times New Roman"/>
          <w:i w:val="0"/>
          <w:lang w:val="ru-RU"/>
        </w:rPr>
        <w:t xml:space="preserve">9. </w:t>
      </w:r>
      <w:proofErr w:type="spellStart"/>
      <w:r w:rsidRPr="009A1D89">
        <w:rPr>
          <w:rStyle w:val="a4"/>
          <w:rFonts w:ascii="Times New Roman" w:eastAsiaTheme="minorHAnsi" w:hAnsi="Times New Roman"/>
          <w:i w:val="0"/>
          <w:lang w:val="ru-RU"/>
        </w:rPr>
        <w:t>Жұмсақ</w:t>
      </w:r>
      <w:proofErr w:type="spellEnd"/>
      <w:r w:rsidRPr="009A1D89">
        <w:rPr>
          <w:rStyle w:val="a4"/>
          <w:rFonts w:ascii="Times New Roman" w:eastAsiaTheme="minorHAnsi" w:hAnsi="Times New Roman"/>
          <w:i w:val="0"/>
          <w:lang w:val="ru-RU"/>
        </w:rPr>
        <w:t xml:space="preserve"> </w:t>
      </w:r>
      <w:proofErr w:type="spellStart"/>
      <w:r w:rsidRPr="009A1D89">
        <w:rPr>
          <w:rStyle w:val="a4"/>
          <w:rFonts w:ascii="Times New Roman" w:eastAsiaTheme="minorHAnsi" w:hAnsi="Times New Roman"/>
          <w:i w:val="0"/>
          <w:lang w:val="ru-RU"/>
        </w:rPr>
        <w:t>формада</w:t>
      </w:r>
      <w:proofErr w:type="spellEnd"/>
      <w:r w:rsidR="009A1D89">
        <w:rPr>
          <w:rStyle w:val="a4"/>
          <w:rFonts w:ascii="Times New Roman" w:eastAsiaTheme="minorHAnsi" w:hAnsi="Times New Roman"/>
          <w:i w:val="0"/>
          <w:lang w:val="ru-RU"/>
        </w:rPr>
        <w:t xml:space="preserve"> </w:t>
      </w:r>
      <w:proofErr w:type="spellStart"/>
      <w:r w:rsidRPr="009A1D89">
        <w:rPr>
          <w:rStyle w:val="a4"/>
          <w:rFonts w:ascii="Times New Roman" w:eastAsiaTheme="minorHAnsi" w:hAnsi="Times New Roman"/>
          <w:i w:val="0"/>
          <w:lang w:val="ru-RU"/>
        </w:rPr>
        <w:t>теріс</w:t>
      </w:r>
      <w:proofErr w:type="spellEnd"/>
      <w:r w:rsidRPr="009A1D89">
        <w:rPr>
          <w:rStyle w:val="a4"/>
          <w:rFonts w:ascii="Times New Roman" w:eastAsiaTheme="minorHAnsi" w:hAnsi="Times New Roman"/>
          <w:i w:val="0"/>
          <w:lang w:val="ru-RU"/>
        </w:rPr>
        <w:t xml:space="preserve"> </w:t>
      </w:r>
      <w:proofErr w:type="spellStart"/>
      <w:r w:rsidRPr="009A1D89">
        <w:rPr>
          <w:rStyle w:val="a4"/>
          <w:rFonts w:ascii="Times New Roman" w:eastAsiaTheme="minorHAnsi" w:hAnsi="Times New Roman"/>
          <w:i w:val="0"/>
          <w:lang w:val="ru-RU"/>
        </w:rPr>
        <w:t>сәттерді</w:t>
      </w:r>
      <w:proofErr w:type="spellEnd"/>
      <w:r w:rsidRPr="009A1D89">
        <w:rPr>
          <w:rStyle w:val="a4"/>
          <w:rFonts w:ascii="Times New Roman" w:eastAsiaTheme="minorHAnsi" w:hAnsi="Times New Roman"/>
          <w:i w:val="0"/>
          <w:lang w:val="ru-RU"/>
        </w:rPr>
        <w:t xml:space="preserve"> </w:t>
      </w:r>
      <w:proofErr w:type="spellStart"/>
      <w:r w:rsidRPr="009A1D89">
        <w:rPr>
          <w:rStyle w:val="a4"/>
          <w:rFonts w:ascii="Times New Roman" w:eastAsiaTheme="minorHAnsi" w:hAnsi="Times New Roman"/>
          <w:i w:val="0"/>
          <w:lang w:val="ru-RU"/>
        </w:rPr>
        <w:t>білдір</w:t>
      </w:r>
      <w:r w:rsidR="009A1D89">
        <w:rPr>
          <w:rStyle w:val="a4"/>
          <w:rFonts w:ascii="Times New Roman" w:eastAsiaTheme="minorHAnsi" w:hAnsi="Times New Roman"/>
          <w:i w:val="0"/>
          <w:lang w:val="ru-RU"/>
        </w:rPr>
        <w:t>іңіз</w:t>
      </w:r>
      <w:proofErr w:type="spellEnd"/>
      <w:r w:rsidRPr="009A1D89">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9A1D89">
        <w:rPr>
          <w:rStyle w:val="a4"/>
          <w:rFonts w:ascii="Times New Roman" w:eastAsiaTheme="minorHAnsi" w:hAnsi="Times New Roman"/>
          <w:i w:val="0"/>
          <w:lang w:val="ru-RU"/>
        </w:rPr>
        <w:t xml:space="preserve">10. </w:t>
      </w:r>
      <w:proofErr w:type="spellStart"/>
      <w:r w:rsidRPr="009A1D89">
        <w:rPr>
          <w:rStyle w:val="a4"/>
          <w:rFonts w:ascii="Times New Roman" w:eastAsiaTheme="minorHAnsi" w:hAnsi="Times New Roman"/>
          <w:i w:val="0"/>
          <w:lang w:val="ru-RU"/>
        </w:rPr>
        <w:t>Оқушының</w:t>
      </w:r>
      <w:proofErr w:type="spellEnd"/>
      <w:r w:rsidRPr="009A1D89">
        <w:rPr>
          <w:rStyle w:val="a4"/>
          <w:rFonts w:ascii="Times New Roman" w:eastAsiaTheme="minorHAnsi" w:hAnsi="Times New Roman"/>
          <w:i w:val="0"/>
          <w:lang w:val="ru-RU"/>
        </w:rPr>
        <w:t xml:space="preserve"> </w:t>
      </w:r>
      <w:proofErr w:type="spellStart"/>
      <w:r w:rsidRPr="009A1D89">
        <w:rPr>
          <w:rStyle w:val="a4"/>
          <w:rFonts w:ascii="Times New Roman" w:eastAsiaTheme="minorHAnsi" w:hAnsi="Times New Roman"/>
          <w:i w:val="0"/>
          <w:lang w:val="ru-RU"/>
        </w:rPr>
        <w:t>жауаптарында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дәлсіздікті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қателерді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анықтаңыз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анықтаңыз</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11. </w:t>
      </w:r>
      <w:proofErr w:type="spellStart"/>
      <w:r w:rsidRPr="00B559EB">
        <w:rPr>
          <w:rStyle w:val="a4"/>
          <w:rFonts w:ascii="Times New Roman" w:eastAsiaTheme="minorHAnsi" w:hAnsi="Times New Roman"/>
          <w:i w:val="0"/>
          <w:lang w:val="ru-RU"/>
        </w:rPr>
        <w:t>Қанағаттанғысыз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жауаптың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себептеріне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анықтаңыз</w:t>
      </w:r>
      <w:proofErr w:type="spellEnd"/>
      <w:r w:rsidR="009A1D89">
        <w:rPr>
          <w:rStyle w:val="a4"/>
          <w:rFonts w:ascii="Times New Roman" w:eastAsiaTheme="minorHAnsi" w:hAnsi="Times New Roman"/>
          <w:i w:val="0"/>
          <w:lang w:val="ru-RU"/>
        </w:rPr>
        <w:t xml:space="preserve">, </w:t>
      </w:r>
      <w:proofErr w:type="spellStart"/>
      <w:r w:rsidR="009A1D89">
        <w:rPr>
          <w:rStyle w:val="a4"/>
          <w:rFonts w:ascii="Times New Roman" w:eastAsiaTheme="minorHAnsi" w:hAnsi="Times New Roman"/>
          <w:i w:val="0"/>
          <w:lang w:val="ru-RU"/>
        </w:rPr>
        <w:t>кемшіліктерді</w:t>
      </w:r>
      <w:proofErr w:type="spellEnd"/>
      <w:r w:rsidR="009A1D89">
        <w:rPr>
          <w:rStyle w:val="a4"/>
          <w:rFonts w:ascii="Times New Roman" w:eastAsiaTheme="minorHAnsi" w:hAnsi="Times New Roman"/>
          <w:i w:val="0"/>
          <w:lang w:val="ru-RU"/>
        </w:rPr>
        <w:t xml:space="preserve"> </w:t>
      </w:r>
      <w:proofErr w:type="spellStart"/>
      <w:r w:rsidR="009A1D89">
        <w:rPr>
          <w:rStyle w:val="a4"/>
          <w:rFonts w:ascii="Times New Roman" w:eastAsiaTheme="minorHAnsi" w:hAnsi="Times New Roman"/>
          <w:i w:val="0"/>
          <w:lang w:val="ru-RU"/>
        </w:rPr>
        <w:t>түзету</w:t>
      </w:r>
      <w:proofErr w:type="spellEnd"/>
      <w:r w:rsidR="009A1D89">
        <w:rPr>
          <w:rStyle w:val="a4"/>
          <w:rFonts w:ascii="Times New Roman" w:eastAsiaTheme="minorHAnsi" w:hAnsi="Times New Roman"/>
          <w:i w:val="0"/>
          <w:lang w:val="ru-RU"/>
        </w:rPr>
        <w:t xml:space="preserve"> </w:t>
      </w:r>
      <w:proofErr w:type="spellStart"/>
      <w:r w:rsidR="009A1D89">
        <w:rPr>
          <w:rStyle w:val="a4"/>
          <w:rFonts w:ascii="Times New Roman" w:eastAsiaTheme="minorHAnsi" w:hAnsi="Times New Roman"/>
          <w:i w:val="0"/>
          <w:lang w:val="ru-RU"/>
        </w:rPr>
        <w:t>жолдарын</w:t>
      </w:r>
      <w:proofErr w:type="spellEnd"/>
      <w:r w:rsidR="009A1D89">
        <w:rPr>
          <w:rStyle w:val="a4"/>
          <w:rFonts w:ascii="Times New Roman" w:eastAsiaTheme="minorHAnsi" w:hAnsi="Times New Roman"/>
          <w:i w:val="0"/>
          <w:lang w:val="ru-RU"/>
        </w:rPr>
        <w:t xml:space="preserve"> </w:t>
      </w:r>
      <w:proofErr w:type="spellStart"/>
      <w:r w:rsidR="009A1D89">
        <w:rPr>
          <w:rStyle w:val="a4"/>
          <w:rFonts w:ascii="Times New Roman" w:eastAsiaTheme="minorHAnsi" w:hAnsi="Times New Roman"/>
          <w:i w:val="0"/>
          <w:lang w:val="ru-RU"/>
        </w:rPr>
        <w:t>көрсетіңіз</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12. </w:t>
      </w:r>
      <w:proofErr w:type="spellStart"/>
      <w:r w:rsidRPr="00B559EB">
        <w:rPr>
          <w:rStyle w:val="a4"/>
          <w:rFonts w:ascii="Times New Roman" w:eastAsiaTheme="minorHAnsi" w:hAnsi="Times New Roman"/>
          <w:i w:val="0"/>
          <w:lang w:val="ru-RU"/>
        </w:rPr>
        <w:t>Оқушыға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белгі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қою</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қажет</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болған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жағдайда-одан</w:t>
      </w:r>
      <w:proofErr w:type="spellEnd"/>
      <w:r w:rsidRPr="00B559EB">
        <w:rPr>
          <w:rStyle w:val="a4"/>
          <w:rFonts w:ascii="Times New Roman" w:eastAsiaTheme="minorHAnsi" w:hAnsi="Times New Roman"/>
          <w:i w:val="0"/>
          <w:lang w:val="ru-RU"/>
        </w:rPr>
        <w:t xml:space="preserve"> бас </w:t>
      </w:r>
      <w:proofErr w:type="spellStart"/>
      <w:r w:rsidRPr="00B559EB">
        <w:rPr>
          <w:rStyle w:val="a4"/>
          <w:rFonts w:ascii="Times New Roman" w:eastAsiaTheme="minorHAnsi" w:hAnsi="Times New Roman"/>
          <w:i w:val="0"/>
          <w:lang w:val="ru-RU"/>
        </w:rPr>
        <w:t>тарту</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Дене </w:t>
      </w:r>
      <w:proofErr w:type="spellStart"/>
      <w:r w:rsidRPr="00B559EB">
        <w:rPr>
          <w:rStyle w:val="a4"/>
          <w:rFonts w:ascii="Times New Roman" w:eastAsiaTheme="minorHAnsi" w:hAnsi="Times New Roman"/>
          <w:i w:val="0"/>
          <w:lang w:val="ru-RU"/>
        </w:rPr>
        <w:t>шынықтыру</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спортты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тұрлерінің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ерекшеліктерін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ұмытпаңыз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баяндау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логикасын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спорттық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терминдердің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дұрыс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айтылуын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қадағалаңыз</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Оқушы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қателесуге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құқылы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екенін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ұмытпа</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Бағалау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пайымдауын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тұжырымдай</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Жаман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мінез-құлық-белгіні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төмендету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үшін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себеп</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емес</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Жауап</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кезінде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сіз</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қажет</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1. </w:t>
      </w:r>
      <w:proofErr w:type="spellStart"/>
      <w:r w:rsidRPr="00B559EB">
        <w:rPr>
          <w:rStyle w:val="a4"/>
          <w:rFonts w:ascii="Times New Roman" w:eastAsiaTheme="minorHAnsi" w:hAnsi="Times New Roman"/>
          <w:i w:val="0"/>
          <w:lang w:val="ru-RU"/>
        </w:rPr>
        <w:t>Жауаптың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мазмұны</w:t>
      </w:r>
      <w:proofErr w:type="spellEnd"/>
      <w:r w:rsidRPr="00B559EB">
        <w:rPr>
          <w:rStyle w:val="a4"/>
          <w:rFonts w:ascii="Times New Roman" w:eastAsiaTheme="minorHAnsi" w:hAnsi="Times New Roman"/>
          <w:i w:val="0"/>
          <w:lang w:val="ru-RU"/>
        </w:rPr>
        <w:t xml:space="preserve"> мен </w:t>
      </w:r>
      <w:proofErr w:type="spellStart"/>
      <w:r w:rsidRPr="00B559EB">
        <w:rPr>
          <w:rStyle w:val="a4"/>
          <w:rFonts w:ascii="Times New Roman" w:eastAsiaTheme="minorHAnsi" w:hAnsi="Times New Roman"/>
          <w:i w:val="0"/>
          <w:lang w:val="ru-RU"/>
        </w:rPr>
        <w:t>формасы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арасында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дұрыс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көңіл</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бөлу</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2. </w:t>
      </w:r>
      <w:proofErr w:type="spellStart"/>
      <w:r w:rsidRPr="00B559EB">
        <w:rPr>
          <w:rStyle w:val="a4"/>
          <w:rFonts w:ascii="Times New Roman" w:eastAsiaTheme="minorHAnsi" w:hAnsi="Times New Roman"/>
          <w:i w:val="0"/>
          <w:lang w:val="ru-RU"/>
        </w:rPr>
        <w:t>Тыңдалған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жауапты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есте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сақтаңыз</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3. </w:t>
      </w:r>
      <w:proofErr w:type="spellStart"/>
      <w:r w:rsidRPr="00B559EB">
        <w:rPr>
          <w:rStyle w:val="a4"/>
          <w:rFonts w:ascii="Times New Roman" w:eastAsiaTheme="minorHAnsi" w:hAnsi="Times New Roman"/>
          <w:i w:val="0"/>
          <w:lang w:val="ru-RU"/>
        </w:rPr>
        <w:t>Жауаптың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теріс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жақтарын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белгілеңіз</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4. </w:t>
      </w:r>
      <w:proofErr w:type="spellStart"/>
      <w:r w:rsidRPr="00B559EB">
        <w:rPr>
          <w:rStyle w:val="a4"/>
          <w:rFonts w:ascii="Times New Roman" w:eastAsiaTheme="minorHAnsi" w:hAnsi="Times New Roman"/>
          <w:i w:val="0"/>
          <w:lang w:val="ru-RU"/>
        </w:rPr>
        <w:t>Алынған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ақпаратты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ақпараттың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дәлдігін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анықтау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үшін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эталонмен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салыстыру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қайсысы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дұрыс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емес</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5. </w:t>
      </w:r>
      <w:proofErr w:type="spellStart"/>
      <w:r w:rsidRPr="00B559EB">
        <w:rPr>
          <w:rStyle w:val="a4"/>
          <w:rFonts w:ascii="Times New Roman" w:eastAsiaTheme="minorHAnsi" w:hAnsi="Times New Roman"/>
          <w:i w:val="0"/>
          <w:lang w:val="ru-RU"/>
        </w:rPr>
        <w:t>Мағынаны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баяндауда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дәл</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емес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емес</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логиканың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болмауы</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6. </w:t>
      </w:r>
      <w:proofErr w:type="spellStart"/>
      <w:r w:rsidRPr="00B559EB">
        <w:rPr>
          <w:rStyle w:val="a4"/>
          <w:rFonts w:ascii="Times New Roman" w:eastAsiaTheme="minorHAnsi" w:hAnsi="Times New Roman"/>
          <w:i w:val="0"/>
          <w:lang w:val="ru-RU"/>
        </w:rPr>
        <w:t>Шарты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белгілеуді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қолдануда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спорттық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ұғымдарды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анықтауда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түсінбеушілігін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анықтау</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proofErr w:type="spellStart"/>
      <w:r w:rsidRPr="00B559EB">
        <w:rPr>
          <w:rStyle w:val="a4"/>
          <w:rFonts w:ascii="Times New Roman" w:eastAsiaTheme="minorHAnsi" w:hAnsi="Times New Roman"/>
          <w:i w:val="0"/>
          <w:lang w:val="ru-RU"/>
        </w:rPr>
        <w:t>Қорытынды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кезең</w:t>
      </w:r>
      <w:proofErr w:type="spellEnd"/>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7. </w:t>
      </w:r>
      <w:proofErr w:type="spellStart"/>
      <w:r w:rsidRPr="00B559EB">
        <w:rPr>
          <w:rStyle w:val="a4"/>
          <w:rFonts w:ascii="Times New Roman" w:eastAsiaTheme="minorHAnsi" w:hAnsi="Times New Roman"/>
          <w:i w:val="0"/>
          <w:lang w:val="ru-RU"/>
        </w:rPr>
        <w:t>Бақылау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нәтижелерін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талдауды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жүзеге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асыру</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қате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сипатын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анықтау</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қате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себебін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анықтау</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қатенің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себебі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болған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іс-әрекетіндегі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кемшіліктерді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анықтау</w:t>
      </w:r>
      <w:proofErr w:type="spellEnd"/>
      <w:r w:rsidRPr="00B559EB">
        <w:rPr>
          <w:rStyle w:val="a4"/>
          <w:rFonts w:ascii="Times New Roman" w:eastAsiaTheme="minorHAnsi" w:hAnsi="Times New Roman"/>
          <w:i w:val="0"/>
          <w:lang w:val="ru-RU"/>
        </w:rPr>
        <w:t xml:space="preserve"> - </w:t>
      </w:r>
      <w:proofErr w:type="spellStart"/>
      <w:r w:rsidRPr="00B559EB">
        <w:rPr>
          <w:rStyle w:val="a4"/>
          <w:rFonts w:ascii="Times New Roman" w:eastAsiaTheme="minorHAnsi" w:hAnsi="Times New Roman"/>
          <w:i w:val="0"/>
          <w:lang w:val="ru-RU"/>
        </w:rPr>
        <w:t>оқу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мотивациясын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қалыптасқан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икемділік</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деңгейін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талдау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психологиялық-физиологиялық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жағдайын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талдау</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оқушының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қате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әрекетін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немесе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тапсырманы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орындауда</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қиындық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туғызған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мұғалім</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іс-әрекетіндегі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кемшіліктерді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анықтау</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eastAsiaTheme="minorHAnsi" w:hAnsi="Times New Roman"/>
          <w:i w:val="0"/>
          <w:lang w:val="ru-RU"/>
        </w:rPr>
      </w:pPr>
      <w:r w:rsidRPr="00B559EB">
        <w:rPr>
          <w:rStyle w:val="a4"/>
          <w:rFonts w:ascii="Times New Roman" w:eastAsiaTheme="minorHAnsi" w:hAnsi="Times New Roman"/>
          <w:i w:val="0"/>
          <w:lang w:val="ru-RU"/>
        </w:rPr>
        <w:t xml:space="preserve">8. </w:t>
      </w:r>
      <w:proofErr w:type="spellStart"/>
      <w:r w:rsidRPr="00B559EB">
        <w:rPr>
          <w:rStyle w:val="a4"/>
          <w:rFonts w:ascii="Times New Roman" w:eastAsiaTheme="minorHAnsi" w:hAnsi="Times New Roman"/>
          <w:i w:val="0"/>
          <w:lang w:val="ru-RU"/>
        </w:rPr>
        <w:t>Дайындық</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және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ескерту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жаттығуларын</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оқушылардың</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дене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жаттығылары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қызметіндегі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кемшіліктерді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білімдеріндегі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кемшіліктерді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есептерді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шешуде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нақты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материалды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қолданудағы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қателерді</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талдау</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негізінде</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тапсырмаларды</w:t>
      </w:r>
      <w:proofErr w:type="spellEnd"/>
      <w:r w:rsidRPr="00B559EB">
        <w:rPr>
          <w:rStyle w:val="a4"/>
          <w:rFonts w:ascii="Times New Roman" w:eastAsiaTheme="minorHAnsi" w:hAnsi="Times New Roman"/>
          <w:i w:val="0"/>
          <w:lang w:val="ru-RU"/>
        </w:rPr>
        <w:t xml:space="preserve"> </w:t>
      </w:r>
      <w:proofErr w:type="spellStart"/>
      <w:r w:rsidRPr="00B559EB">
        <w:rPr>
          <w:rStyle w:val="a4"/>
          <w:rFonts w:ascii="Times New Roman" w:eastAsiaTheme="minorHAnsi" w:hAnsi="Times New Roman"/>
          <w:i w:val="0"/>
          <w:lang w:val="ru-RU"/>
        </w:rPr>
        <w:t>құрастыру</w:t>
      </w:r>
      <w:proofErr w:type="spellEnd"/>
      <w:r w:rsidRPr="00B559EB">
        <w:rPr>
          <w:rStyle w:val="a4"/>
          <w:rFonts w:ascii="Times New Roman" w:eastAsiaTheme="minorHAnsi" w:hAnsi="Times New Roman"/>
          <w:i w:val="0"/>
          <w:lang w:val="ru-RU"/>
        </w:rPr>
        <w:t>.</w:t>
      </w:r>
    </w:p>
    <w:p w:rsidR="000D1749" w:rsidRPr="00B559EB" w:rsidRDefault="000D1749" w:rsidP="003538AF">
      <w:pPr>
        <w:pStyle w:val="4"/>
        <w:ind w:firstLine="567"/>
        <w:jc w:val="both"/>
        <w:rPr>
          <w:rStyle w:val="a4"/>
          <w:rFonts w:ascii="Times New Roman" w:hAnsi="Times New Roman"/>
          <w:i w:val="0"/>
          <w:lang w:val="ru-RU"/>
        </w:rPr>
      </w:pPr>
    </w:p>
    <w:p w:rsidR="000D1749" w:rsidRPr="00A0512B" w:rsidRDefault="000D1749" w:rsidP="00DC31F8">
      <w:pPr>
        <w:pStyle w:val="4"/>
        <w:rPr>
          <w:rStyle w:val="a4"/>
          <w:rFonts w:ascii="Times New Roman" w:hAnsi="Times New Roman"/>
          <w:b/>
          <w:i w:val="0"/>
          <w:lang w:val="ru-RU"/>
        </w:rPr>
      </w:pPr>
      <w:r w:rsidRPr="00A0512B">
        <w:rPr>
          <w:rStyle w:val="a4"/>
          <w:rFonts w:ascii="Times New Roman" w:hAnsi="Times New Roman"/>
          <w:b/>
          <w:i w:val="0"/>
          <w:lang w:val="ru-RU"/>
        </w:rPr>
        <w:lastRenderedPageBreak/>
        <w:t xml:space="preserve">ҚОСЫМША </w:t>
      </w:r>
      <w:r w:rsidR="00DC31F8">
        <w:rPr>
          <w:rStyle w:val="a4"/>
          <w:rFonts w:ascii="Times New Roman" w:hAnsi="Times New Roman"/>
          <w:b/>
          <w:i w:val="0"/>
          <w:lang w:val="ru-RU"/>
        </w:rPr>
        <w:t>Ғ</w:t>
      </w:r>
    </w:p>
    <w:p w:rsidR="002E3C28" w:rsidRDefault="002E3C28" w:rsidP="00DC31F8">
      <w:pPr>
        <w:pStyle w:val="4"/>
        <w:rPr>
          <w:rStyle w:val="a4"/>
          <w:rFonts w:ascii="Times New Roman" w:hAnsi="Times New Roman"/>
          <w:b/>
          <w:i w:val="0"/>
          <w:lang w:val="ru-RU"/>
        </w:rPr>
      </w:pPr>
    </w:p>
    <w:p w:rsidR="000D1749" w:rsidRPr="00DC31F8" w:rsidRDefault="00DC31F8" w:rsidP="00DC31F8">
      <w:pPr>
        <w:pStyle w:val="4"/>
        <w:rPr>
          <w:rStyle w:val="a4"/>
          <w:rFonts w:ascii="Times New Roman" w:hAnsi="Times New Roman"/>
          <w:b/>
          <w:i w:val="0"/>
          <w:lang w:val="ru-RU"/>
        </w:rPr>
      </w:pPr>
      <w:proofErr w:type="spellStart"/>
      <w:r w:rsidRPr="00DC31F8">
        <w:rPr>
          <w:rStyle w:val="a4"/>
          <w:rFonts w:ascii="Times New Roman" w:hAnsi="Times New Roman"/>
          <w:b/>
          <w:i w:val="0"/>
          <w:lang w:val="ru-RU"/>
        </w:rPr>
        <w:t>Педагогикалық</w:t>
      </w:r>
      <w:proofErr w:type="spellEnd"/>
      <w:r w:rsidRPr="00DC31F8">
        <w:rPr>
          <w:rStyle w:val="a4"/>
          <w:rFonts w:ascii="Times New Roman" w:hAnsi="Times New Roman"/>
          <w:b/>
          <w:i w:val="0"/>
          <w:lang w:val="ru-RU"/>
        </w:rPr>
        <w:t xml:space="preserve"> </w:t>
      </w:r>
      <w:proofErr w:type="spellStart"/>
      <w:r w:rsidRPr="00DC31F8">
        <w:rPr>
          <w:rStyle w:val="a4"/>
          <w:rFonts w:ascii="Times New Roman" w:hAnsi="Times New Roman"/>
          <w:b/>
          <w:i w:val="0"/>
          <w:lang w:val="ru-RU"/>
        </w:rPr>
        <w:t>тапсырма</w:t>
      </w:r>
      <w:r w:rsidR="002E3C28">
        <w:rPr>
          <w:rStyle w:val="a4"/>
          <w:rFonts w:ascii="Times New Roman" w:hAnsi="Times New Roman"/>
          <w:b/>
          <w:i w:val="0"/>
          <w:lang w:val="ru-RU"/>
        </w:rPr>
        <w:t>лар</w:t>
      </w:r>
      <w:proofErr w:type="spellEnd"/>
    </w:p>
    <w:p w:rsidR="002E3C28" w:rsidRPr="002E3C28" w:rsidRDefault="00DC31F8" w:rsidP="002E3C28">
      <w:pPr>
        <w:pStyle w:val="4"/>
        <w:ind w:firstLine="567"/>
        <w:rPr>
          <w:rStyle w:val="a4"/>
          <w:rFonts w:ascii="Times New Roman" w:hAnsi="Times New Roman"/>
          <w:b/>
          <w:i w:val="0"/>
          <w:lang w:val="ru-RU"/>
        </w:rPr>
      </w:pPr>
      <w:proofErr w:type="spellStart"/>
      <w:r w:rsidRPr="002E3C28">
        <w:rPr>
          <w:rStyle w:val="a4"/>
          <w:rFonts w:ascii="Times New Roman" w:hAnsi="Times New Roman"/>
          <w:b/>
          <w:i w:val="0"/>
          <w:lang w:val="ru-RU"/>
        </w:rPr>
        <w:t>Оқу</w:t>
      </w:r>
      <w:proofErr w:type="spellEnd"/>
      <w:r w:rsidR="000D1749" w:rsidRPr="002E3C28">
        <w:rPr>
          <w:rStyle w:val="a4"/>
          <w:rFonts w:ascii="Times New Roman" w:hAnsi="Times New Roman"/>
          <w:b/>
          <w:i w:val="0"/>
          <w:lang w:val="ru-RU"/>
        </w:rPr>
        <w:t xml:space="preserve"> </w:t>
      </w:r>
      <w:proofErr w:type="spellStart"/>
      <w:r w:rsidR="000D1749" w:rsidRPr="002E3C28">
        <w:rPr>
          <w:rStyle w:val="a4"/>
          <w:rFonts w:ascii="Times New Roman" w:hAnsi="Times New Roman"/>
          <w:b/>
          <w:i w:val="0"/>
          <w:lang w:val="ru-RU"/>
        </w:rPr>
        <w:t>тапсырма</w:t>
      </w:r>
      <w:r w:rsidRPr="002E3C28">
        <w:rPr>
          <w:rStyle w:val="a4"/>
          <w:rFonts w:ascii="Times New Roman" w:hAnsi="Times New Roman"/>
          <w:b/>
          <w:i w:val="0"/>
          <w:lang w:val="ru-RU"/>
        </w:rPr>
        <w:t>сы</w:t>
      </w:r>
      <w:proofErr w:type="spellEnd"/>
    </w:p>
    <w:p w:rsidR="000D1749" w:rsidRPr="00B559EB" w:rsidRDefault="000D1749" w:rsidP="00A0512B">
      <w:pPr>
        <w:pStyle w:val="4"/>
        <w:ind w:firstLine="567"/>
        <w:jc w:val="both"/>
        <w:rPr>
          <w:rStyle w:val="a4"/>
          <w:rFonts w:ascii="Times New Roman" w:hAnsi="Times New Roman"/>
          <w:i w:val="0"/>
          <w:lang w:val="ru-RU"/>
        </w:rPr>
      </w:pPr>
      <w:proofErr w:type="spellStart"/>
      <w:r w:rsidRPr="00B559EB">
        <w:rPr>
          <w:rStyle w:val="a4"/>
          <w:rFonts w:ascii="Times New Roman" w:hAnsi="Times New Roman"/>
          <w:i w:val="0"/>
          <w:lang w:val="ru-RU"/>
        </w:rPr>
        <w:t>Оқушылардың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білімі</w:t>
      </w:r>
      <w:proofErr w:type="spellEnd"/>
      <w:r w:rsidRPr="00B559EB">
        <w:rPr>
          <w:rStyle w:val="a4"/>
          <w:rFonts w:ascii="Times New Roman" w:hAnsi="Times New Roman"/>
          <w:i w:val="0"/>
          <w:lang w:val="ru-RU"/>
        </w:rPr>
        <w:t xml:space="preserve"> мен </w:t>
      </w:r>
      <w:proofErr w:type="spellStart"/>
      <w:r w:rsidRPr="00B559EB">
        <w:rPr>
          <w:rStyle w:val="a4"/>
          <w:rFonts w:ascii="Times New Roman" w:hAnsi="Times New Roman"/>
          <w:i w:val="0"/>
          <w:lang w:val="ru-RU"/>
        </w:rPr>
        <w:t>іскерлігін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тексеруді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ұйымдастыру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әдістемесін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зерделеу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және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білім</w:t>
      </w:r>
      <w:proofErr w:type="spellEnd"/>
      <w:r w:rsidRPr="00B559EB">
        <w:rPr>
          <w:rStyle w:val="a4"/>
          <w:rFonts w:ascii="Times New Roman" w:hAnsi="Times New Roman"/>
          <w:i w:val="0"/>
          <w:lang w:val="ru-RU"/>
        </w:rPr>
        <w:t xml:space="preserve"> мен </w:t>
      </w:r>
      <w:proofErr w:type="spellStart"/>
      <w:r w:rsidRPr="00B559EB">
        <w:rPr>
          <w:rStyle w:val="a4"/>
          <w:rFonts w:ascii="Times New Roman" w:hAnsi="Times New Roman"/>
          <w:i w:val="0"/>
          <w:lang w:val="ru-RU"/>
        </w:rPr>
        <w:t>іскерлікті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бақылау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жүйесін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жетілдіру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бойынша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нұсқауды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әзірлеу</w:t>
      </w:r>
      <w:proofErr w:type="spellEnd"/>
      <w:r w:rsidRPr="00B559EB">
        <w:rPr>
          <w:rStyle w:val="a4"/>
          <w:rFonts w:ascii="Times New Roman" w:hAnsi="Times New Roman"/>
          <w:i w:val="0"/>
          <w:lang w:val="ru-RU"/>
        </w:rPr>
        <w:t>.</w:t>
      </w:r>
    </w:p>
    <w:p w:rsidR="000D1749" w:rsidRPr="00B559EB" w:rsidRDefault="000D1749" w:rsidP="00A0512B">
      <w:pPr>
        <w:pStyle w:val="4"/>
        <w:ind w:firstLine="567"/>
        <w:jc w:val="both"/>
        <w:rPr>
          <w:rStyle w:val="a4"/>
          <w:rFonts w:ascii="Times New Roman" w:hAnsi="Times New Roman"/>
          <w:i w:val="0"/>
          <w:lang w:val="ru-RU"/>
        </w:rPr>
      </w:pPr>
      <w:proofErr w:type="spellStart"/>
      <w:r w:rsidRPr="00B559EB">
        <w:rPr>
          <w:rStyle w:val="a4"/>
          <w:rFonts w:ascii="Times New Roman" w:hAnsi="Times New Roman"/>
          <w:i w:val="0"/>
          <w:lang w:val="ru-RU"/>
        </w:rPr>
        <w:t>Тапсырманы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орындау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кезінде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басшылыққа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алуға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болатын</w:t>
      </w:r>
      <w:proofErr w:type="spellEnd"/>
      <w:r w:rsidRPr="00B559EB">
        <w:rPr>
          <w:rStyle w:val="a4"/>
          <w:rFonts w:ascii="Times New Roman" w:hAnsi="Times New Roman"/>
          <w:i w:val="0"/>
          <w:lang w:val="ru-RU"/>
        </w:rPr>
        <w:t xml:space="preserve"> схема.</w:t>
      </w:r>
    </w:p>
    <w:p w:rsidR="000D1749" w:rsidRPr="00B559EB" w:rsidRDefault="000D1749" w:rsidP="00A0512B">
      <w:pPr>
        <w:pStyle w:val="4"/>
        <w:ind w:firstLine="567"/>
        <w:jc w:val="both"/>
        <w:rPr>
          <w:rStyle w:val="a4"/>
          <w:rFonts w:ascii="Times New Roman" w:hAnsi="Times New Roman"/>
          <w:i w:val="0"/>
          <w:lang w:val="ru-RU"/>
        </w:rPr>
      </w:pPr>
      <w:proofErr w:type="spellStart"/>
      <w:r w:rsidRPr="00B559EB">
        <w:rPr>
          <w:rStyle w:val="a4"/>
          <w:rFonts w:ascii="Times New Roman" w:hAnsi="Times New Roman"/>
          <w:i w:val="0"/>
          <w:lang w:val="ru-RU"/>
        </w:rPr>
        <w:t>Білім</w:t>
      </w:r>
      <w:proofErr w:type="spellEnd"/>
      <w:r w:rsidRPr="00B559EB">
        <w:rPr>
          <w:rStyle w:val="a4"/>
          <w:rFonts w:ascii="Times New Roman" w:hAnsi="Times New Roman"/>
          <w:i w:val="0"/>
          <w:lang w:val="ru-RU"/>
        </w:rPr>
        <w:t xml:space="preserve"> мен </w:t>
      </w:r>
      <w:proofErr w:type="spellStart"/>
      <w:r w:rsidRPr="00B559EB">
        <w:rPr>
          <w:rStyle w:val="a4"/>
          <w:rFonts w:ascii="Times New Roman" w:hAnsi="Times New Roman"/>
          <w:i w:val="0"/>
          <w:lang w:val="ru-RU"/>
        </w:rPr>
        <w:t>іскерлікті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тексеру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мақсаты</w:t>
      </w:r>
      <w:proofErr w:type="spellEnd"/>
      <w:r w:rsidRPr="00B559EB">
        <w:rPr>
          <w:rStyle w:val="a4"/>
          <w:rFonts w:ascii="Times New Roman" w:hAnsi="Times New Roman"/>
          <w:i w:val="0"/>
          <w:lang w:val="ru-RU"/>
        </w:rPr>
        <w:t>.</w:t>
      </w:r>
    </w:p>
    <w:p w:rsidR="000D1749" w:rsidRPr="00B559EB" w:rsidRDefault="000D1749" w:rsidP="00A0512B">
      <w:pPr>
        <w:pStyle w:val="4"/>
        <w:ind w:firstLine="567"/>
        <w:jc w:val="both"/>
        <w:rPr>
          <w:rStyle w:val="a4"/>
          <w:rFonts w:ascii="Times New Roman" w:hAnsi="Times New Roman"/>
          <w:i w:val="0"/>
          <w:lang w:val="ru-RU"/>
        </w:rPr>
      </w:pPr>
      <w:proofErr w:type="spellStart"/>
      <w:r w:rsidRPr="00B559EB">
        <w:rPr>
          <w:rStyle w:val="a4"/>
          <w:rFonts w:ascii="Times New Roman" w:hAnsi="Times New Roman"/>
          <w:i w:val="0"/>
          <w:lang w:val="ru-RU"/>
        </w:rPr>
        <w:t>Тексерудің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пайдаланған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түрінің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мақсатқа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сәйкес</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келуі</w:t>
      </w:r>
      <w:proofErr w:type="spellEnd"/>
      <w:r w:rsidRPr="00B559EB">
        <w:rPr>
          <w:rStyle w:val="a4"/>
          <w:rFonts w:ascii="Times New Roman" w:hAnsi="Times New Roman"/>
          <w:i w:val="0"/>
          <w:lang w:val="ru-RU"/>
        </w:rPr>
        <w:t>.</w:t>
      </w:r>
    </w:p>
    <w:p w:rsidR="000D1749" w:rsidRPr="00B559EB" w:rsidRDefault="000D1749" w:rsidP="00A0512B">
      <w:pPr>
        <w:pStyle w:val="4"/>
        <w:ind w:firstLine="567"/>
        <w:jc w:val="both"/>
        <w:rPr>
          <w:rStyle w:val="a4"/>
          <w:rFonts w:ascii="Times New Roman" w:hAnsi="Times New Roman"/>
          <w:i w:val="0"/>
          <w:lang w:val="ru-RU"/>
        </w:rPr>
      </w:pPr>
      <w:proofErr w:type="spellStart"/>
      <w:r w:rsidRPr="00B559EB">
        <w:rPr>
          <w:rStyle w:val="a4"/>
          <w:rFonts w:ascii="Times New Roman" w:hAnsi="Times New Roman"/>
          <w:i w:val="0"/>
          <w:lang w:val="ru-RU"/>
        </w:rPr>
        <w:t>Сұрақтардың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еңбектік</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тапсырмалардың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мазмұны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және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қойылуы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тексеру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мақсатының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сәйкестілігі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олардың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бірмәнділігі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және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анықтылығы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өткен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оқу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материалдарын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қамтуы</w:t>
      </w:r>
      <w:proofErr w:type="spellEnd"/>
      <w:r w:rsidRPr="00B559EB">
        <w:rPr>
          <w:rStyle w:val="a4"/>
          <w:rFonts w:ascii="Times New Roman" w:hAnsi="Times New Roman"/>
          <w:i w:val="0"/>
          <w:lang w:val="ru-RU"/>
        </w:rPr>
        <w:t>.</w:t>
      </w:r>
    </w:p>
    <w:p w:rsidR="000D1749" w:rsidRPr="00B559EB" w:rsidRDefault="000D1749" w:rsidP="00A0512B">
      <w:pPr>
        <w:pStyle w:val="4"/>
        <w:ind w:firstLine="567"/>
        <w:jc w:val="both"/>
        <w:rPr>
          <w:rStyle w:val="a4"/>
          <w:rFonts w:ascii="Times New Roman" w:hAnsi="Times New Roman"/>
          <w:i w:val="0"/>
          <w:lang w:val="ru-RU"/>
        </w:rPr>
      </w:pPr>
      <w:proofErr w:type="spellStart"/>
      <w:r w:rsidRPr="00B559EB">
        <w:rPr>
          <w:rStyle w:val="a4"/>
          <w:rFonts w:ascii="Times New Roman" w:hAnsi="Times New Roman"/>
          <w:i w:val="0"/>
          <w:lang w:val="ru-RU"/>
        </w:rPr>
        <w:t>Білім</w:t>
      </w:r>
      <w:proofErr w:type="spellEnd"/>
      <w:r w:rsidRPr="00B559EB">
        <w:rPr>
          <w:rStyle w:val="a4"/>
          <w:rFonts w:ascii="Times New Roman" w:hAnsi="Times New Roman"/>
          <w:i w:val="0"/>
          <w:lang w:val="ru-RU"/>
        </w:rPr>
        <w:t xml:space="preserve"> мен </w:t>
      </w:r>
      <w:proofErr w:type="spellStart"/>
      <w:r w:rsidRPr="00B559EB">
        <w:rPr>
          <w:rStyle w:val="a4"/>
          <w:rFonts w:ascii="Times New Roman" w:hAnsi="Times New Roman"/>
          <w:i w:val="0"/>
          <w:lang w:val="ru-RU"/>
        </w:rPr>
        <w:t>іскерлікті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тексеру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әдістері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олардың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тиімділік</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дәрежесі</w:t>
      </w:r>
      <w:proofErr w:type="spellEnd"/>
      <w:r w:rsidRPr="00B559EB">
        <w:rPr>
          <w:rStyle w:val="a4"/>
          <w:rFonts w:ascii="Times New Roman" w:hAnsi="Times New Roman"/>
          <w:i w:val="0"/>
          <w:lang w:val="ru-RU"/>
        </w:rPr>
        <w:t>.</w:t>
      </w:r>
    </w:p>
    <w:p w:rsidR="000D1749" w:rsidRPr="00B559EB" w:rsidRDefault="000D1749" w:rsidP="00A0512B">
      <w:pPr>
        <w:pStyle w:val="4"/>
        <w:ind w:firstLine="567"/>
        <w:jc w:val="both"/>
        <w:rPr>
          <w:rStyle w:val="a4"/>
          <w:rFonts w:ascii="Times New Roman" w:hAnsi="Times New Roman"/>
          <w:i w:val="0"/>
          <w:lang w:val="ru-RU"/>
        </w:rPr>
      </w:pPr>
      <w:proofErr w:type="spellStart"/>
      <w:r w:rsidRPr="00B559EB">
        <w:rPr>
          <w:rStyle w:val="a4"/>
          <w:rFonts w:ascii="Times New Roman" w:hAnsi="Times New Roman"/>
          <w:i w:val="0"/>
          <w:lang w:val="ru-RU"/>
        </w:rPr>
        <w:t>Тексерудің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оқушыларды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қамтуы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оның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тереңдігі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практикалық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бағыттылығы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Тексеру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кезіндегі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оқушылардың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белсенділік</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дәрежесі</w:t>
      </w:r>
      <w:proofErr w:type="spellEnd"/>
      <w:r w:rsidRPr="00B559EB">
        <w:rPr>
          <w:rStyle w:val="a4"/>
          <w:rFonts w:ascii="Times New Roman" w:hAnsi="Times New Roman"/>
          <w:i w:val="0"/>
          <w:lang w:val="ru-RU"/>
        </w:rPr>
        <w:t>.</w:t>
      </w:r>
    </w:p>
    <w:p w:rsidR="000D1749" w:rsidRPr="00B559EB" w:rsidRDefault="000D1749" w:rsidP="00A0512B">
      <w:pPr>
        <w:pStyle w:val="4"/>
        <w:ind w:firstLine="567"/>
        <w:jc w:val="both"/>
        <w:rPr>
          <w:rStyle w:val="a4"/>
          <w:rFonts w:ascii="Times New Roman" w:hAnsi="Times New Roman"/>
          <w:i w:val="0"/>
          <w:lang w:val="ru-RU"/>
        </w:rPr>
      </w:pPr>
      <w:proofErr w:type="spellStart"/>
      <w:r w:rsidRPr="00B559EB">
        <w:rPr>
          <w:rStyle w:val="a4"/>
          <w:rFonts w:ascii="Times New Roman" w:hAnsi="Times New Roman"/>
          <w:i w:val="0"/>
          <w:lang w:val="ru-RU"/>
        </w:rPr>
        <w:t>Оқушылардың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сұрақтарға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берген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жауаптарының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сапасы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Білім</w:t>
      </w:r>
      <w:proofErr w:type="spellEnd"/>
      <w:r w:rsidRPr="00B559EB">
        <w:rPr>
          <w:rStyle w:val="a4"/>
          <w:rFonts w:ascii="Times New Roman" w:hAnsi="Times New Roman"/>
          <w:i w:val="0"/>
          <w:lang w:val="ru-RU"/>
        </w:rPr>
        <w:t xml:space="preserve"> мен </w:t>
      </w:r>
      <w:proofErr w:type="spellStart"/>
      <w:r w:rsidRPr="00B559EB">
        <w:rPr>
          <w:rStyle w:val="a4"/>
          <w:rFonts w:ascii="Times New Roman" w:hAnsi="Times New Roman"/>
          <w:i w:val="0"/>
          <w:lang w:val="ru-RU"/>
        </w:rPr>
        <w:t>еңбектік</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іскерліктердегі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кемшіліктерді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анықтап</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шешімін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ұсыну</w:t>
      </w:r>
      <w:proofErr w:type="spellEnd"/>
      <w:r w:rsidRPr="00B559EB">
        <w:rPr>
          <w:rStyle w:val="a4"/>
          <w:rFonts w:ascii="Times New Roman" w:hAnsi="Times New Roman"/>
          <w:i w:val="0"/>
          <w:lang w:val="ru-RU"/>
        </w:rPr>
        <w:t>.</w:t>
      </w:r>
    </w:p>
    <w:p w:rsidR="000D1749" w:rsidRPr="00B559EB" w:rsidRDefault="000D1749" w:rsidP="00A0512B">
      <w:pPr>
        <w:pStyle w:val="4"/>
        <w:ind w:firstLine="567"/>
        <w:jc w:val="both"/>
        <w:rPr>
          <w:rStyle w:val="a4"/>
          <w:rFonts w:ascii="Times New Roman" w:hAnsi="Times New Roman"/>
          <w:i w:val="0"/>
          <w:lang w:val="ru-RU"/>
        </w:rPr>
      </w:pPr>
      <w:proofErr w:type="spellStart"/>
      <w:r w:rsidRPr="00B559EB">
        <w:rPr>
          <w:rStyle w:val="a4"/>
          <w:rFonts w:ascii="Times New Roman" w:hAnsi="Times New Roman"/>
          <w:i w:val="0"/>
          <w:lang w:val="ru-RU"/>
        </w:rPr>
        <w:t>Тексерудің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қорытындысын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шығару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жауаптарды</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талдау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бағалау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критерийлері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бағалаудың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объективтілігі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тексерудің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дидактикалық</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мақсатын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жүзеге</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асыру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тәсілдері</w:t>
      </w:r>
      <w:proofErr w:type="spellEnd"/>
      <w:r w:rsidRPr="00B559EB">
        <w:rPr>
          <w:rStyle w:val="a4"/>
          <w:rFonts w:ascii="Times New Roman" w:hAnsi="Times New Roman"/>
          <w:i w:val="0"/>
          <w:lang w:val="ru-RU"/>
        </w:rPr>
        <w:t>.</w:t>
      </w:r>
    </w:p>
    <w:p w:rsidR="000D1749" w:rsidRPr="00B559EB" w:rsidRDefault="000D1749" w:rsidP="00A0512B">
      <w:pPr>
        <w:pStyle w:val="4"/>
        <w:ind w:firstLine="567"/>
        <w:jc w:val="both"/>
        <w:rPr>
          <w:rStyle w:val="a4"/>
          <w:rFonts w:ascii="Times New Roman" w:hAnsi="Times New Roman"/>
          <w:i w:val="0"/>
          <w:lang w:val="ru-RU"/>
        </w:rPr>
      </w:pPr>
      <w:proofErr w:type="spellStart"/>
      <w:r w:rsidRPr="00B559EB">
        <w:rPr>
          <w:rStyle w:val="a4"/>
          <w:rFonts w:ascii="Times New Roman" w:hAnsi="Times New Roman"/>
          <w:i w:val="0"/>
          <w:lang w:val="ru-RU"/>
        </w:rPr>
        <w:t>Білімді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тексерудің</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жаңа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оқу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материалдарын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зерделеумен</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байланысы</w:t>
      </w:r>
      <w:proofErr w:type="spellEnd"/>
      <w:r w:rsidRPr="00B559EB">
        <w:rPr>
          <w:rStyle w:val="a4"/>
          <w:rFonts w:ascii="Times New Roman" w:hAnsi="Times New Roman"/>
          <w:i w:val="0"/>
          <w:lang w:val="ru-RU"/>
        </w:rPr>
        <w:t>.</w:t>
      </w:r>
    </w:p>
    <w:p w:rsidR="000D1749" w:rsidRPr="00B559EB" w:rsidRDefault="000D1749" w:rsidP="00A0512B">
      <w:pPr>
        <w:pStyle w:val="4"/>
        <w:ind w:firstLine="567"/>
        <w:jc w:val="both"/>
        <w:rPr>
          <w:rStyle w:val="a4"/>
          <w:rFonts w:ascii="Times New Roman" w:hAnsi="Times New Roman"/>
          <w:i w:val="0"/>
          <w:lang w:val="ru-RU"/>
        </w:rPr>
      </w:pPr>
      <w:proofErr w:type="spellStart"/>
      <w:r w:rsidRPr="00B559EB">
        <w:rPr>
          <w:rStyle w:val="a4"/>
          <w:rFonts w:ascii="Times New Roman" w:hAnsi="Times New Roman"/>
          <w:i w:val="0"/>
          <w:lang w:val="ru-RU"/>
        </w:rPr>
        <w:t>Білім</w:t>
      </w:r>
      <w:proofErr w:type="spellEnd"/>
      <w:r w:rsidRPr="00B559EB">
        <w:rPr>
          <w:rStyle w:val="a4"/>
          <w:rFonts w:ascii="Times New Roman" w:hAnsi="Times New Roman"/>
          <w:i w:val="0"/>
          <w:lang w:val="ru-RU"/>
        </w:rPr>
        <w:t xml:space="preserve"> мен </w:t>
      </w:r>
      <w:proofErr w:type="spellStart"/>
      <w:r w:rsidRPr="00B559EB">
        <w:rPr>
          <w:rStyle w:val="a4"/>
          <w:rFonts w:ascii="Times New Roman" w:hAnsi="Times New Roman"/>
          <w:i w:val="0"/>
          <w:lang w:val="ru-RU"/>
        </w:rPr>
        <w:t>іскерлікті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тексеруді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ұйымдастыру</w:t>
      </w:r>
      <w:proofErr w:type="spellEnd"/>
      <w:r w:rsidRPr="00B559EB">
        <w:rPr>
          <w:rStyle w:val="a4"/>
          <w:rFonts w:ascii="Times New Roman" w:hAnsi="Times New Roman"/>
          <w:i w:val="0"/>
          <w:lang w:val="ru-RU"/>
        </w:rPr>
        <w:t xml:space="preserve"> мен </w:t>
      </w:r>
      <w:proofErr w:type="spellStart"/>
      <w:r w:rsidRPr="00B559EB">
        <w:rPr>
          <w:rStyle w:val="a4"/>
          <w:rFonts w:ascii="Times New Roman" w:hAnsi="Times New Roman"/>
          <w:i w:val="0"/>
          <w:lang w:val="ru-RU"/>
        </w:rPr>
        <w:t>өткізуді</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жақсарту</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бойынша</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нұсқаулар</w:t>
      </w:r>
      <w:proofErr w:type="spellEnd"/>
      <w:r w:rsidRPr="00B559EB">
        <w:rPr>
          <w:rStyle w:val="a4"/>
          <w:rFonts w:ascii="Times New Roman" w:hAnsi="Times New Roman"/>
          <w:i w:val="0"/>
          <w:lang w:val="ru-RU"/>
        </w:rPr>
        <w:t xml:space="preserve"> </w:t>
      </w:r>
      <w:proofErr w:type="spellStart"/>
      <w:r w:rsidRPr="00B559EB">
        <w:rPr>
          <w:rStyle w:val="a4"/>
          <w:rFonts w:ascii="Times New Roman" w:hAnsi="Times New Roman"/>
          <w:i w:val="0"/>
          <w:lang w:val="ru-RU"/>
        </w:rPr>
        <w:t>әзірлеу</w:t>
      </w:r>
      <w:proofErr w:type="spellEnd"/>
      <w:r w:rsidRPr="00B559EB">
        <w:rPr>
          <w:rStyle w:val="a4"/>
          <w:rFonts w:ascii="Times New Roman" w:hAnsi="Times New Roman"/>
          <w:i w:val="0"/>
          <w:lang w:val="ru-RU"/>
        </w:rPr>
        <w:t>.</w:t>
      </w:r>
    </w:p>
    <w:p w:rsidR="000D1749" w:rsidRPr="00DC31F8" w:rsidRDefault="000D1749" w:rsidP="000D1749">
      <w:pPr>
        <w:pStyle w:val="4"/>
        <w:jc w:val="both"/>
        <w:rPr>
          <w:rStyle w:val="a4"/>
          <w:rFonts w:ascii="Times New Roman" w:eastAsiaTheme="minorHAnsi" w:hAnsi="Times New Roman"/>
          <w:i w:val="0"/>
          <w:szCs w:val="24"/>
          <w:lang w:val="ru-RU"/>
        </w:rPr>
      </w:pPr>
    </w:p>
    <w:p w:rsidR="00DC31F8" w:rsidRPr="00DC31F8" w:rsidRDefault="00DC31F8" w:rsidP="00DC31F8">
      <w:pPr>
        <w:pStyle w:val="6"/>
        <w:tabs>
          <w:tab w:val="clear" w:pos="1152"/>
          <w:tab w:val="num" w:pos="0"/>
        </w:tabs>
        <w:spacing w:before="0" w:after="0"/>
        <w:ind w:left="0" w:firstLine="0"/>
        <w:jc w:val="center"/>
        <w:rPr>
          <w:rFonts w:ascii="Times New Roman" w:hAnsi="Times New Roman"/>
          <w:b w:val="0"/>
          <w:sz w:val="24"/>
          <w:szCs w:val="24"/>
          <w:lang w:val="kk-KZ"/>
        </w:rPr>
      </w:pPr>
    </w:p>
    <w:p w:rsidR="002E3C28" w:rsidRDefault="002E3C28" w:rsidP="002E3C28">
      <w:pPr>
        <w:pStyle w:val="6"/>
        <w:tabs>
          <w:tab w:val="clear" w:pos="1152"/>
          <w:tab w:val="num" w:pos="0"/>
        </w:tabs>
        <w:spacing w:before="0" w:after="0"/>
        <w:ind w:left="0" w:firstLine="567"/>
        <w:jc w:val="center"/>
        <w:rPr>
          <w:rFonts w:ascii="Times New Roman" w:hAnsi="Times New Roman"/>
          <w:b w:val="0"/>
          <w:sz w:val="24"/>
          <w:szCs w:val="24"/>
          <w:lang w:val="kk-KZ"/>
        </w:rPr>
      </w:pPr>
      <w:r w:rsidRPr="002E3C28">
        <w:rPr>
          <w:rFonts w:ascii="Times New Roman" w:hAnsi="Times New Roman"/>
          <w:sz w:val="24"/>
          <w:szCs w:val="24"/>
          <w:lang w:val="kk-KZ"/>
        </w:rPr>
        <w:t>Оқу-жаттығу тапсырмалары</w:t>
      </w:r>
    </w:p>
    <w:p w:rsidR="006A7C4A" w:rsidRPr="00DC31F8" w:rsidRDefault="008452AE"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П</w:t>
      </w:r>
      <w:r w:rsidR="006A7C4A" w:rsidRPr="00DC31F8">
        <w:rPr>
          <w:rFonts w:ascii="Times New Roman" w:hAnsi="Times New Roman"/>
          <w:b w:val="0"/>
          <w:sz w:val="24"/>
          <w:szCs w:val="24"/>
          <w:lang w:val="kk-KZ"/>
        </w:rPr>
        <w:t xml:space="preserve">едагогикалық бақылау даярлығын қалыптастыру үшін </w:t>
      </w:r>
      <w:r w:rsidR="007618A8" w:rsidRPr="00DC31F8">
        <w:rPr>
          <w:rFonts w:ascii="Times New Roman" w:hAnsi="Times New Roman"/>
          <w:b w:val="0"/>
          <w:sz w:val="24"/>
          <w:szCs w:val="24"/>
          <w:lang w:val="kk-KZ"/>
        </w:rPr>
        <w:t xml:space="preserve">ұсынылатын </w:t>
      </w:r>
      <w:r w:rsidR="006A7C4A" w:rsidRPr="00DC31F8">
        <w:rPr>
          <w:rFonts w:ascii="Times New Roman" w:hAnsi="Times New Roman"/>
          <w:b w:val="0"/>
          <w:sz w:val="24"/>
          <w:szCs w:val="24"/>
          <w:lang w:val="kk-KZ"/>
        </w:rPr>
        <w:t>жұмыс тәсілдері.</w:t>
      </w:r>
    </w:p>
    <w:p w:rsidR="006A7C4A" w:rsidRPr="00DC31F8" w:rsidRDefault="006A7C4A" w:rsidP="006A7C4A">
      <w:pPr>
        <w:pStyle w:val="6"/>
        <w:tabs>
          <w:tab w:val="clear" w:pos="1152"/>
          <w:tab w:val="num" w:pos="0"/>
        </w:tabs>
        <w:spacing w:before="0" w:after="0"/>
        <w:ind w:left="0" w:firstLine="567"/>
        <w:rPr>
          <w:rFonts w:ascii="Times New Roman" w:hAnsi="Times New Roman"/>
          <w:b w:val="0"/>
          <w:i/>
          <w:sz w:val="24"/>
          <w:szCs w:val="24"/>
          <w:lang w:val="kk-KZ"/>
        </w:rPr>
      </w:pPr>
      <w:r w:rsidRPr="00DC31F8">
        <w:rPr>
          <w:rFonts w:ascii="Times New Roman" w:hAnsi="Times New Roman"/>
          <w:b w:val="0"/>
          <w:i/>
          <w:sz w:val="24"/>
          <w:szCs w:val="24"/>
          <w:lang w:val="kk-KZ"/>
        </w:rPr>
        <w:t>Қойылған мақсатқа сәйкес материалды іріктеуді жүзеге асыра білу келесі тәсілдердің көмегімен қалыптасады:</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оқытушының тиісті іс-қимылдарын орындау үлгісін көрсету (қалай істеу керек және қалай қажет емес екенін көрсету қажет);</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қосымша әдебиетпен жұмыс жасау;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тірек конспектілерімен жұмыс жасау;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тірек сигналдарымен жұмыс (жинақтау, өрістету, құрастыру) және бірдей (барабар) емес тірек сигналдарымен жұмыс жасау;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бақылау үшін дайын материалдарды талдау;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пікірталастар (аз топтағы дискуссиялар);</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нақты тақырып бойынша практикалық жұмыс жасау;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көрсетілген мәселе бойынша мектепте мұғаліммен, оқытушымен әңгіме өткізу;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алдыңғы қатарлы тәжірибені зерттеу және талдау;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эвристикалық әңгімелесу;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әдістемелік әдебиетпен жұмыс жасау, мерзімді басылымдарға реферат жазу;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проблемалық жағдаяттарды қою және шешу;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өзін-өзі талдау, өзін-өзі бағалау.</w:t>
      </w:r>
    </w:p>
    <w:p w:rsidR="006A7C4A" w:rsidRPr="00DC31F8" w:rsidRDefault="006A7C4A" w:rsidP="006A7C4A">
      <w:pPr>
        <w:pStyle w:val="6"/>
        <w:tabs>
          <w:tab w:val="clear" w:pos="1152"/>
          <w:tab w:val="num" w:pos="0"/>
        </w:tabs>
        <w:spacing w:before="0" w:after="0"/>
        <w:ind w:left="0" w:firstLine="567"/>
        <w:rPr>
          <w:rFonts w:ascii="Times New Roman" w:hAnsi="Times New Roman"/>
          <w:b w:val="0"/>
          <w:i/>
          <w:sz w:val="24"/>
          <w:szCs w:val="24"/>
          <w:lang w:val="kk-KZ"/>
        </w:rPr>
      </w:pPr>
      <w:r w:rsidRPr="00DC31F8">
        <w:rPr>
          <w:rFonts w:ascii="Times New Roman" w:hAnsi="Times New Roman"/>
          <w:b w:val="0"/>
          <w:i/>
          <w:sz w:val="24"/>
          <w:szCs w:val="24"/>
          <w:lang w:val="kk-KZ"/>
        </w:rPr>
        <w:t>Қателердің себептерін анықтай білу және оларды жою жоспарын белгілеу. Қалыптастыру тәсілдері:</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оқытушының орындау үлгісін көрсету;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дене шынықтыру сабақтарында мұғалім, жаттықтырушы-оқытушы мен оқушылардың іс-әрекетін мақсатты бақылау;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оқушылардың жұмысын талдау;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эвристикалық әңгімелесу;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әдістемелік әдебиетпен жұмыс істеу, мерзімді басылымдарды рефераттау;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проблемалық жағдайларды қою және шешу;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бірдей ұқсас (барабар) емес тірек сигналдарымен жұмыс істеу;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lastRenderedPageBreak/>
        <w:t>- нұсқау карточкалармен жұмыс істеу;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пікірталастар;</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түрлі педагогикалық тапсырмалар;</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эксперимент элементтері;</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мұғалімдердің жұмыс тәжірибесін зерттеу және талдау;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өзін-өзі талдау, өзін-өзі бағалау.</w:t>
      </w:r>
    </w:p>
    <w:p w:rsidR="006A7C4A" w:rsidRPr="00DC31F8" w:rsidRDefault="006A7C4A" w:rsidP="006A7C4A">
      <w:pPr>
        <w:pStyle w:val="6"/>
        <w:tabs>
          <w:tab w:val="clear" w:pos="1152"/>
          <w:tab w:val="num" w:pos="0"/>
        </w:tabs>
        <w:spacing w:before="0" w:after="0"/>
        <w:ind w:left="0" w:firstLine="567"/>
        <w:rPr>
          <w:rFonts w:ascii="Times New Roman" w:hAnsi="Times New Roman"/>
          <w:b w:val="0"/>
          <w:i/>
          <w:sz w:val="24"/>
          <w:szCs w:val="24"/>
          <w:lang w:val="kk-KZ"/>
        </w:rPr>
      </w:pPr>
      <w:r w:rsidRPr="00DC31F8">
        <w:rPr>
          <w:rFonts w:ascii="Times New Roman" w:hAnsi="Times New Roman"/>
          <w:b w:val="0"/>
          <w:i/>
          <w:sz w:val="24"/>
          <w:szCs w:val="24"/>
          <w:lang w:val="kk-KZ"/>
        </w:rPr>
        <w:t>Эталонды құру немесе таңдау қабілеті. Қалыптастыру тәсілдері:</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оқытушының орындауымен үлгіні көрсету;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тірек сигналдарымен жұмыс істеу;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тапсырмаларды орындау үлгілерін талдау;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эталонды құрастыру бойынша тәжірибелік жұмыс жасау;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эталонды ұжымдық талқылау;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нұсқау карточкаларымен жұмыс істеу, карточкаларды өз бетінше құрастыру;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таңдалған эталонды эксперименталды тексеру;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өзін-өзі талдау, өзін-өзі бағалау.</w:t>
      </w:r>
    </w:p>
    <w:p w:rsidR="006A7C4A" w:rsidRPr="00DC31F8" w:rsidRDefault="006A7C4A" w:rsidP="006A7C4A">
      <w:pPr>
        <w:pStyle w:val="6"/>
        <w:tabs>
          <w:tab w:val="clear" w:pos="1152"/>
          <w:tab w:val="num" w:pos="0"/>
        </w:tabs>
        <w:spacing w:before="0" w:after="0"/>
        <w:ind w:left="0" w:firstLine="567"/>
        <w:rPr>
          <w:rFonts w:ascii="Times New Roman" w:hAnsi="Times New Roman"/>
          <w:b w:val="0"/>
          <w:i/>
          <w:sz w:val="24"/>
          <w:szCs w:val="24"/>
          <w:lang w:val="kk-KZ"/>
        </w:rPr>
      </w:pPr>
      <w:r w:rsidRPr="00DC31F8">
        <w:rPr>
          <w:rFonts w:ascii="Times New Roman" w:hAnsi="Times New Roman"/>
          <w:b w:val="0"/>
          <w:i/>
          <w:sz w:val="24"/>
          <w:szCs w:val="24"/>
          <w:lang w:val="kk-KZ"/>
        </w:rPr>
        <w:t>Іс-әрекетті түзетуді жүзеге асыра білу. Қалыптастыру тәсілдері:</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оқытушының іс-әрекет үлгісін көрсетуі;</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мұғалімнің бағалау іс-әрекетін талдау;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мақсатты бақылау;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мұғалімнің орындалған жұмыс сапасын толық, жан-жақты түсіндіруі;</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дискуссиялар;</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тірек сигналдарымен жұмыс жасау;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эвристикалық әңгіме өткізу;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әдістемелік әдебиетпен жұмыс жасау;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оқушылардың дәптерлерін тексеру, орындалған жұмыстарды талдау;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өзара бақылау;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өзін-өзі талдау, өзін-өзі бағалау.</w:t>
      </w:r>
    </w:p>
    <w:p w:rsidR="006A7C4A" w:rsidRPr="00DC31F8" w:rsidRDefault="006A7C4A" w:rsidP="006A7C4A">
      <w:pPr>
        <w:pStyle w:val="6"/>
        <w:tabs>
          <w:tab w:val="clear" w:pos="1152"/>
          <w:tab w:val="num" w:pos="0"/>
        </w:tabs>
        <w:spacing w:before="0" w:after="0"/>
        <w:ind w:left="0" w:firstLine="567"/>
        <w:rPr>
          <w:rFonts w:ascii="Times New Roman" w:hAnsi="Times New Roman"/>
          <w:b w:val="0"/>
          <w:i/>
          <w:sz w:val="24"/>
          <w:szCs w:val="24"/>
          <w:lang w:val="kk-KZ"/>
        </w:rPr>
      </w:pPr>
      <w:r w:rsidRPr="00DC31F8">
        <w:rPr>
          <w:rFonts w:ascii="Times New Roman" w:hAnsi="Times New Roman"/>
          <w:b w:val="0"/>
          <w:i/>
          <w:sz w:val="24"/>
          <w:szCs w:val="24"/>
          <w:lang w:val="kk-KZ"/>
        </w:rPr>
        <w:t>Бағалау пікірін қалыптастыра білу. Қалыптастыру тәсілдері:</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оқытушының іс-әрекет үлгісін көрсетуі;</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жаднамалармен жұмыс жасау;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бағалау пайымдауларын көрсету және талдау (аудио және бейнежазбаларды пайдалана отырып) тәжірибелік жұмыс жасау;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мақсатты бақылау;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эвристикалық әңгімелесу;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оқушылардың жауаптарын рецензиялау;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оқушылардың орындаған әртүрлі іс-әрекеттерін салыстыру;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іскерлік ойын элементтері;</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сөздіктерімен жұмыс жасау;</w:t>
      </w:r>
    </w:p>
    <w:p w:rsidR="006A7C4A" w:rsidRPr="00DC31F8" w:rsidRDefault="006A7C4A" w:rsidP="006A7C4A">
      <w:pPr>
        <w:pStyle w:val="6"/>
        <w:tabs>
          <w:tab w:val="clear" w:pos="1152"/>
          <w:tab w:val="num" w:pos="0"/>
        </w:tabs>
        <w:spacing w:before="0" w:after="0"/>
        <w:ind w:left="0" w:firstLine="567"/>
        <w:rPr>
          <w:rFonts w:ascii="Times New Roman" w:hAnsi="Times New Roman"/>
          <w:b w:val="0"/>
          <w:sz w:val="24"/>
          <w:szCs w:val="24"/>
          <w:lang w:val="kk-KZ"/>
        </w:rPr>
      </w:pPr>
      <w:r w:rsidRPr="00DC31F8">
        <w:rPr>
          <w:rFonts w:ascii="Times New Roman" w:hAnsi="Times New Roman"/>
          <w:b w:val="0"/>
          <w:sz w:val="24"/>
          <w:szCs w:val="24"/>
          <w:lang w:val="kk-KZ"/>
        </w:rPr>
        <w:t>- өзін-өзі талдау, өзін-өзі бағалау;</w:t>
      </w:r>
    </w:p>
    <w:p w:rsidR="007618A8" w:rsidRPr="00DC31F8" w:rsidRDefault="007618A8" w:rsidP="007618A8">
      <w:pPr>
        <w:rPr>
          <w:sz w:val="24"/>
          <w:szCs w:val="24"/>
          <w:lang w:val="kk-KZ" w:eastAsia="ru-RU"/>
        </w:rPr>
      </w:pPr>
    </w:p>
    <w:p w:rsidR="007618A8" w:rsidRDefault="007618A8" w:rsidP="007618A8">
      <w:pPr>
        <w:rPr>
          <w:lang w:val="kk-KZ" w:eastAsia="ru-RU"/>
        </w:rPr>
      </w:pPr>
    </w:p>
    <w:p w:rsidR="007618A8" w:rsidRDefault="007618A8" w:rsidP="007618A8">
      <w:pPr>
        <w:rPr>
          <w:lang w:val="kk-KZ" w:eastAsia="ru-RU"/>
        </w:rPr>
      </w:pPr>
    </w:p>
    <w:p w:rsidR="007618A8" w:rsidRDefault="007618A8" w:rsidP="007618A8">
      <w:pPr>
        <w:rPr>
          <w:lang w:val="kk-KZ" w:eastAsia="ru-RU"/>
        </w:rPr>
      </w:pPr>
    </w:p>
    <w:p w:rsidR="007618A8" w:rsidRDefault="007618A8" w:rsidP="007618A8">
      <w:pPr>
        <w:rPr>
          <w:lang w:val="kk-KZ" w:eastAsia="ru-RU"/>
        </w:rPr>
      </w:pPr>
    </w:p>
    <w:p w:rsidR="007618A8" w:rsidRDefault="007618A8" w:rsidP="007618A8">
      <w:pPr>
        <w:rPr>
          <w:lang w:val="kk-KZ" w:eastAsia="ru-RU"/>
        </w:rPr>
      </w:pPr>
    </w:p>
    <w:p w:rsidR="007618A8" w:rsidRDefault="007618A8" w:rsidP="007618A8">
      <w:pPr>
        <w:rPr>
          <w:lang w:val="kk-KZ" w:eastAsia="ru-RU"/>
        </w:rPr>
      </w:pPr>
    </w:p>
    <w:p w:rsidR="007618A8" w:rsidRDefault="007618A8" w:rsidP="007618A8">
      <w:pPr>
        <w:rPr>
          <w:lang w:val="kk-KZ" w:eastAsia="ru-RU"/>
        </w:rPr>
      </w:pPr>
    </w:p>
    <w:p w:rsidR="007618A8" w:rsidRDefault="007618A8" w:rsidP="007618A8">
      <w:pPr>
        <w:rPr>
          <w:lang w:val="kk-KZ" w:eastAsia="ru-RU"/>
        </w:rPr>
      </w:pPr>
    </w:p>
    <w:p w:rsidR="007618A8" w:rsidRDefault="007618A8" w:rsidP="007618A8">
      <w:pPr>
        <w:rPr>
          <w:lang w:val="kk-KZ" w:eastAsia="ru-RU"/>
        </w:rPr>
      </w:pPr>
    </w:p>
    <w:p w:rsidR="007618A8" w:rsidRDefault="007618A8" w:rsidP="007618A8">
      <w:pPr>
        <w:rPr>
          <w:lang w:val="kk-KZ" w:eastAsia="ru-RU"/>
        </w:rPr>
      </w:pPr>
    </w:p>
    <w:p w:rsidR="007618A8" w:rsidRDefault="007618A8" w:rsidP="007618A8">
      <w:pPr>
        <w:rPr>
          <w:lang w:val="kk-KZ" w:eastAsia="ru-RU"/>
        </w:rPr>
      </w:pPr>
    </w:p>
    <w:p w:rsidR="007618A8" w:rsidRDefault="007618A8" w:rsidP="007618A8">
      <w:pPr>
        <w:rPr>
          <w:lang w:val="kk-KZ" w:eastAsia="ru-RU"/>
        </w:rPr>
      </w:pPr>
    </w:p>
    <w:p w:rsidR="007618A8" w:rsidRDefault="007618A8" w:rsidP="007618A8">
      <w:pPr>
        <w:rPr>
          <w:lang w:val="kk-KZ" w:eastAsia="ru-RU"/>
        </w:rPr>
      </w:pPr>
    </w:p>
    <w:p w:rsidR="007618A8" w:rsidRDefault="007618A8" w:rsidP="007618A8">
      <w:pPr>
        <w:rPr>
          <w:lang w:val="kk-KZ" w:eastAsia="ru-RU"/>
        </w:rPr>
      </w:pPr>
    </w:p>
    <w:p w:rsidR="007618A8" w:rsidRDefault="007618A8" w:rsidP="007618A8">
      <w:pPr>
        <w:rPr>
          <w:lang w:val="kk-KZ" w:eastAsia="ru-RU"/>
        </w:rPr>
      </w:pPr>
    </w:p>
    <w:p w:rsidR="007618A8" w:rsidRDefault="007618A8" w:rsidP="002E3C28">
      <w:pPr>
        <w:pStyle w:val="4"/>
        <w:rPr>
          <w:rStyle w:val="a4"/>
          <w:rFonts w:ascii="Times New Roman" w:eastAsiaTheme="minorHAnsi" w:hAnsi="Times New Roman"/>
          <w:b/>
          <w:i w:val="0"/>
          <w:lang w:val="kk-KZ"/>
        </w:rPr>
      </w:pPr>
      <w:r>
        <w:rPr>
          <w:rStyle w:val="a4"/>
          <w:rFonts w:ascii="Times New Roman" w:eastAsiaTheme="minorHAnsi" w:hAnsi="Times New Roman"/>
          <w:b/>
          <w:i w:val="0"/>
          <w:lang w:val="kk-KZ"/>
        </w:rPr>
        <w:t xml:space="preserve">ҚОСЫМША </w:t>
      </w:r>
      <w:r w:rsidR="002E3C28">
        <w:rPr>
          <w:rStyle w:val="a4"/>
          <w:rFonts w:ascii="Times New Roman" w:eastAsiaTheme="minorHAnsi" w:hAnsi="Times New Roman"/>
          <w:b/>
          <w:i w:val="0"/>
          <w:lang w:val="kk-KZ"/>
        </w:rPr>
        <w:t>Д</w:t>
      </w:r>
    </w:p>
    <w:p w:rsidR="002E3C28" w:rsidRDefault="002E3C28" w:rsidP="002E3C28">
      <w:pPr>
        <w:pStyle w:val="ab"/>
        <w:spacing w:before="0" w:beforeAutospacing="0" w:after="0" w:afterAutospacing="0"/>
        <w:jc w:val="center"/>
        <w:rPr>
          <w:b/>
          <w:lang w:val="kk-KZ"/>
        </w:rPr>
      </w:pPr>
    </w:p>
    <w:p w:rsidR="002E3C28" w:rsidRPr="002E3C28" w:rsidRDefault="002E3C28" w:rsidP="002E3C28">
      <w:pPr>
        <w:pStyle w:val="ab"/>
        <w:spacing w:before="0" w:beforeAutospacing="0" w:after="0" w:afterAutospacing="0"/>
        <w:jc w:val="center"/>
        <w:rPr>
          <w:b/>
          <w:lang w:val="kk-KZ"/>
        </w:rPr>
      </w:pPr>
      <w:r w:rsidRPr="002E3C28">
        <w:rPr>
          <w:b/>
          <w:lang w:val="kk-KZ"/>
        </w:rPr>
        <w:t>Өзін-өзі бағалау кестелері мен үлгілері</w:t>
      </w:r>
    </w:p>
    <w:p w:rsidR="007618A8" w:rsidRDefault="007618A8" w:rsidP="007618A8">
      <w:pPr>
        <w:pStyle w:val="ab"/>
        <w:spacing w:before="0" w:beforeAutospacing="0" w:after="0" w:afterAutospacing="0"/>
        <w:rPr>
          <w:lang w:val="kk-KZ"/>
        </w:rPr>
      </w:pPr>
      <w:r>
        <w:rPr>
          <w:lang w:val="kk-KZ"/>
        </w:rPr>
        <w:t>Кесте</w:t>
      </w:r>
      <w:r w:rsidR="002E3C28">
        <w:rPr>
          <w:lang w:val="kk-KZ"/>
        </w:rPr>
        <w:t xml:space="preserve"> Д1 -</w:t>
      </w:r>
      <w:r>
        <w:rPr>
          <w:lang w:val="kk-KZ"/>
        </w:rPr>
        <w:t xml:space="preserve"> Өзін-өзі бақылау кестесі (Ә.К.Әбіллаевтің еңбегінен алынған)</w:t>
      </w:r>
    </w:p>
    <w:tbl>
      <w:tblPr>
        <w:tblStyle w:val="a8"/>
        <w:tblW w:w="0" w:type="auto"/>
        <w:tblInd w:w="-34" w:type="dxa"/>
        <w:tblLayout w:type="fixed"/>
        <w:tblLook w:val="04A0" w:firstRow="1" w:lastRow="0" w:firstColumn="1" w:lastColumn="0" w:noHBand="0" w:noVBand="1"/>
      </w:tblPr>
      <w:tblGrid>
        <w:gridCol w:w="568"/>
        <w:gridCol w:w="4677"/>
        <w:gridCol w:w="426"/>
        <w:gridCol w:w="425"/>
        <w:gridCol w:w="425"/>
        <w:gridCol w:w="425"/>
        <w:gridCol w:w="426"/>
        <w:gridCol w:w="425"/>
        <w:gridCol w:w="425"/>
        <w:gridCol w:w="425"/>
        <w:gridCol w:w="426"/>
        <w:gridCol w:w="532"/>
      </w:tblGrid>
      <w:tr w:rsidR="007618A8" w:rsidRPr="007333BA" w:rsidTr="007618A8">
        <w:tc>
          <w:tcPr>
            <w:tcW w:w="568" w:type="dxa"/>
            <w:vMerge w:val="restart"/>
          </w:tcPr>
          <w:p w:rsidR="007618A8" w:rsidRDefault="007618A8" w:rsidP="007618A8">
            <w:pPr>
              <w:pStyle w:val="ab"/>
              <w:spacing w:before="0" w:beforeAutospacing="0" w:after="0" w:afterAutospacing="0"/>
              <w:rPr>
                <w:lang w:val="kk-KZ"/>
              </w:rPr>
            </w:pPr>
          </w:p>
          <w:p w:rsidR="007618A8" w:rsidRDefault="007618A8" w:rsidP="007618A8">
            <w:pPr>
              <w:pStyle w:val="ab"/>
              <w:spacing w:before="0" w:beforeAutospacing="0" w:after="0" w:afterAutospacing="0"/>
              <w:rPr>
                <w:lang w:val="kk-KZ"/>
              </w:rPr>
            </w:pPr>
            <w:r>
              <w:rPr>
                <w:lang w:val="kk-KZ"/>
              </w:rPr>
              <w:t>Қ/с</w:t>
            </w:r>
          </w:p>
        </w:tc>
        <w:tc>
          <w:tcPr>
            <w:tcW w:w="4677" w:type="dxa"/>
            <w:vMerge w:val="restart"/>
          </w:tcPr>
          <w:p w:rsidR="007618A8" w:rsidRDefault="007618A8" w:rsidP="007618A8">
            <w:pPr>
              <w:pStyle w:val="ab"/>
              <w:spacing w:before="0" w:beforeAutospacing="0" w:after="0" w:afterAutospacing="0"/>
              <w:rPr>
                <w:lang w:val="kk-KZ"/>
              </w:rPr>
            </w:pPr>
            <w:r>
              <w:rPr>
                <w:lang w:val="kk-KZ"/>
              </w:rPr>
              <w:t xml:space="preserve">Өзін-өзі бақылау </w:t>
            </w:r>
          </w:p>
          <w:p w:rsidR="007618A8" w:rsidRDefault="007618A8" w:rsidP="007618A8">
            <w:pPr>
              <w:pStyle w:val="ab"/>
              <w:spacing w:before="0" w:beforeAutospacing="0" w:after="0" w:afterAutospacing="0"/>
              <w:rPr>
                <w:lang w:val="kk-KZ"/>
              </w:rPr>
            </w:pPr>
            <w:r>
              <w:rPr>
                <w:lang w:val="kk-KZ"/>
              </w:rPr>
              <w:t>көрсеткіштері</w:t>
            </w:r>
          </w:p>
        </w:tc>
        <w:tc>
          <w:tcPr>
            <w:tcW w:w="4360" w:type="dxa"/>
            <w:gridSpan w:val="10"/>
          </w:tcPr>
          <w:p w:rsidR="007618A8" w:rsidRDefault="007618A8" w:rsidP="007618A8">
            <w:pPr>
              <w:pStyle w:val="ab"/>
              <w:spacing w:before="0" w:beforeAutospacing="0" w:after="0" w:afterAutospacing="0"/>
              <w:rPr>
                <w:lang w:val="kk-KZ"/>
              </w:rPr>
            </w:pPr>
            <w:r>
              <w:rPr>
                <w:lang w:val="kk-KZ"/>
              </w:rPr>
              <w:t>Бақылау күндері мен жағдайы (баға)</w:t>
            </w:r>
          </w:p>
        </w:tc>
      </w:tr>
      <w:tr w:rsidR="007618A8" w:rsidTr="007618A8">
        <w:tc>
          <w:tcPr>
            <w:tcW w:w="568" w:type="dxa"/>
            <w:vMerge/>
          </w:tcPr>
          <w:p w:rsidR="007618A8" w:rsidRDefault="007618A8" w:rsidP="007618A8">
            <w:pPr>
              <w:pStyle w:val="ab"/>
              <w:spacing w:before="0" w:beforeAutospacing="0" w:after="0" w:afterAutospacing="0"/>
              <w:rPr>
                <w:lang w:val="kk-KZ"/>
              </w:rPr>
            </w:pPr>
          </w:p>
        </w:tc>
        <w:tc>
          <w:tcPr>
            <w:tcW w:w="4677" w:type="dxa"/>
            <w:vMerge/>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r>
              <w:rPr>
                <w:lang w:val="kk-KZ"/>
              </w:rPr>
              <w:t>1</w:t>
            </w:r>
          </w:p>
        </w:tc>
        <w:tc>
          <w:tcPr>
            <w:tcW w:w="425" w:type="dxa"/>
          </w:tcPr>
          <w:p w:rsidR="007618A8" w:rsidRDefault="007618A8" w:rsidP="007618A8">
            <w:pPr>
              <w:pStyle w:val="ab"/>
              <w:spacing w:before="0" w:beforeAutospacing="0" w:after="0" w:afterAutospacing="0"/>
              <w:rPr>
                <w:lang w:val="kk-KZ"/>
              </w:rPr>
            </w:pPr>
            <w:r>
              <w:rPr>
                <w:lang w:val="kk-KZ"/>
              </w:rPr>
              <w:t>2</w:t>
            </w:r>
          </w:p>
        </w:tc>
        <w:tc>
          <w:tcPr>
            <w:tcW w:w="425" w:type="dxa"/>
          </w:tcPr>
          <w:p w:rsidR="007618A8" w:rsidRDefault="007618A8" w:rsidP="007618A8">
            <w:pPr>
              <w:pStyle w:val="ab"/>
              <w:spacing w:before="0" w:beforeAutospacing="0" w:after="0" w:afterAutospacing="0"/>
              <w:rPr>
                <w:lang w:val="kk-KZ"/>
              </w:rPr>
            </w:pPr>
            <w:r>
              <w:rPr>
                <w:lang w:val="kk-KZ"/>
              </w:rPr>
              <w:t>3</w:t>
            </w:r>
          </w:p>
        </w:tc>
        <w:tc>
          <w:tcPr>
            <w:tcW w:w="425" w:type="dxa"/>
          </w:tcPr>
          <w:p w:rsidR="007618A8" w:rsidRDefault="007618A8" w:rsidP="007618A8">
            <w:pPr>
              <w:pStyle w:val="ab"/>
              <w:spacing w:before="0" w:beforeAutospacing="0" w:after="0" w:afterAutospacing="0"/>
              <w:rPr>
                <w:lang w:val="kk-KZ"/>
              </w:rPr>
            </w:pPr>
            <w:r>
              <w:rPr>
                <w:lang w:val="kk-KZ"/>
              </w:rPr>
              <w:t>4</w:t>
            </w:r>
          </w:p>
        </w:tc>
        <w:tc>
          <w:tcPr>
            <w:tcW w:w="426" w:type="dxa"/>
          </w:tcPr>
          <w:p w:rsidR="007618A8" w:rsidRDefault="007618A8" w:rsidP="007618A8">
            <w:pPr>
              <w:pStyle w:val="ab"/>
              <w:spacing w:before="0" w:beforeAutospacing="0" w:after="0" w:afterAutospacing="0"/>
              <w:rPr>
                <w:lang w:val="kk-KZ"/>
              </w:rPr>
            </w:pPr>
            <w:r>
              <w:rPr>
                <w:lang w:val="kk-KZ"/>
              </w:rPr>
              <w:t>5</w:t>
            </w:r>
          </w:p>
        </w:tc>
        <w:tc>
          <w:tcPr>
            <w:tcW w:w="425" w:type="dxa"/>
          </w:tcPr>
          <w:p w:rsidR="007618A8" w:rsidRDefault="007618A8" w:rsidP="007618A8">
            <w:pPr>
              <w:pStyle w:val="ab"/>
              <w:spacing w:before="0" w:beforeAutospacing="0" w:after="0" w:afterAutospacing="0"/>
              <w:rPr>
                <w:lang w:val="kk-KZ"/>
              </w:rPr>
            </w:pPr>
            <w:r>
              <w:rPr>
                <w:lang w:val="kk-KZ"/>
              </w:rPr>
              <w:t>6</w:t>
            </w:r>
          </w:p>
        </w:tc>
        <w:tc>
          <w:tcPr>
            <w:tcW w:w="425" w:type="dxa"/>
          </w:tcPr>
          <w:p w:rsidR="007618A8" w:rsidRDefault="007618A8" w:rsidP="007618A8">
            <w:pPr>
              <w:pStyle w:val="ab"/>
              <w:spacing w:before="0" w:beforeAutospacing="0" w:after="0" w:afterAutospacing="0"/>
              <w:rPr>
                <w:lang w:val="kk-KZ"/>
              </w:rPr>
            </w:pPr>
            <w:r>
              <w:rPr>
                <w:lang w:val="kk-KZ"/>
              </w:rPr>
              <w:t>7</w:t>
            </w:r>
          </w:p>
        </w:tc>
        <w:tc>
          <w:tcPr>
            <w:tcW w:w="425" w:type="dxa"/>
          </w:tcPr>
          <w:p w:rsidR="007618A8" w:rsidRDefault="007618A8" w:rsidP="007618A8">
            <w:pPr>
              <w:pStyle w:val="ab"/>
              <w:spacing w:before="0" w:beforeAutospacing="0" w:after="0" w:afterAutospacing="0"/>
              <w:rPr>
                <w:lang w:val="kk-KZ"/>
              </w:rPr>
            </w:pPr>
            <w:r>
              <w:rPr>
                <w:lang w:val="kk-KZ"/>
              </w:rPr>
              <w:t>8</w:t>
            </w:r>
          </w:p>
        </w:tc>
        <w:tc>
          <w:tcPr>
            <w:tcW w:w="426" w:type="dxa"/>
          </w:tcPr>
          <w:p w:rsidR="007618A8" w:rsidRDefault="007618A8" w:rsidP="007618A8">
            <w:pPr>
              <w:pStyle w:val="ab"/>
              <w:spacing w:before="0" w:beforeAutospacing="0" w:after="0" w:afterAutospacing="0"/>
              <w:rPr>
                <w:lang w:val="kk-KZ"/>
              </w:rPr>
            </w:pPr>
            <w:r>
              <w:rPr>
                <w:lang w:val="kk-KZ"/>
              </w:rPr>
              <w:t>9</w:t>
            </w:r>
          </w:p>
        </w:tc>
        <w:tc>
          <w:tcPr>
            <w:tcW w:w="532" w:type="dxa"/>
          </w:tcPr>
          <w:p w:rsidR="007618A8" w:rsidRDefault="007618A8" w:rsidP="007618A8">
            <w:pPr>
              <w:pStyle w:val="ab"/>
              <w:spacing w:before="0" w:beforeAutospacing="0" w:after="0" w:afterAutospacing="0"/>
              <w:rPr>
                <w:lang w:val="kk-KZ"/>
              </w:rPr>
            </w:pPr>
            <w:r>
              <w:rPr>
                <w:lang w:val="kk-KZ"/>
              </w:rPr>
              <w:t>10</w:t>
            </w:r>
          </w:p>
        </w:tc>
      </w:tr>
      <w:tr w:rsidR="007618A8" w:rsidRPr="007333BA" w:rsidTr="007618A8">
        <w:tc>
          <w:tcPr>
            <w:tcW w:w="568" w:type="dxa"/>
          </w:tcPr>
          <w:p w:rsidR="007618A8" w:rsidRDefault="007618A8" w:rsidP="007618A8">
            <w:pPr>
              <w:pStyle w:val="ab"/>
              <w:spacing w:before="0" w:beforeAutospacing="0" w:after="0" w:afterAutospacing="0"/>
              <w:rPr>
                <w:lang w:val="kk-KZ"/>
              </w:rPr>
            </w:pPr>
            <w:r>
              <w:rPr>
                <w:lang w:val="kk-KZ"/>
              </w:rPr>
              <w:t>1</w:t>
            </w:r>
          </w:p>
        </w:tc>
        <w:tc>
          <w:tcPr>
            <w:tcW w:w="4677" w:type="dxa"/>
          </w:tcPr>
          <w:p w:rsidR="007618A8" w:rsidRDefault="007618A8" w:rsidP="007618A8">
            <w:pPr>
              <w:pStyle w:val="ab"/>
              <w:spacing w:before="0" w:beforeAutospacing="0" w:after="0" w:afterAutospacing="0"/>
              <w:rPr>
                <w:lang w:val="kk-KZ"/>
              </w:rPr>
            </w:pPr>
            <w:r>
              <w:rPr>
                <w:lang w:val="kk-KZ"/>
              </w:rPr>
              <w:t>Өзін-өзі сезінуі және көңіл күйі</w:t>
            </w: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532" w:type="dxa"/>
          </w:tcPr>
          <w:p w:rsidR="007618A8" w:rsidRDefault="007618A8" w:rsidP="007618A8">
            <w:pPr>
              <w:pStyle w:val="ab"/>
              <w:spacing w:before="0" w:beforeAutospacing="0" w:after="0" w:afterAutospacing="0"/>
              <w:rPr>
                <w:lang w:val="kk-KZ"/>
              </w:rPr>
            </w:pPr>
          </w:p>
        </w:tc>
      </w:tr>
      <w:tr w:rsidR="007618A8" w:rsidTr="007618A8">
        <w:tc>
          <w:tcPr>
            <w:tcW w:w="568" w:type="dxa"/>
          </w:tcPr>
          <w:p w:rsidR="007618A8" w:rsidRDefault="007618A8" w:rsidP="007618A8">
            <w:pPr>
              <w:pStyle w:val="ab"/>
              <w:spacing w:before="0" w:beforeAutospacing="0" w:after="0" w:afterAutospacing="0"/>
              <w:rPr>
                <w:lang w:val="kk-KZ"/>
              </w:rPr>
            </w:pPr>
            <w:r>
              <w:rPr>
                <w:lang w:val="kk-KZ"/>
              </w:rPr>
              <w:t>2</w:t>
            </w:r>
          </w:p>
        </w:tc>
        <w:tc>
          <w:tcPr>
            <w:tcW w:w="4677" w:type="dxa"/>
          </w:tcPr>
          <w:p w:rsidR="007618A8" w:rsidRDefault="007618A8" w:rsidP="007618A8">
            <w:pPr>
              <w:pStyle w:val="ab"/>
              <w:spacing w:before="0" w:beforeAutospacing="0" w:after="0" w:afterAutospacing="0"/>
              <w:rPr>
                <w:lang w:val="kk-KZ"/>
              </w:rPr>
            </w:pPr>
            <w:r>
              <w:rPr>
                <w:lang w:val="kk-KZ"/>
              </w:rPr>
              <w:t>Тәбеті</w:t>
            </w: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532" w:type="dxa"/>
          </w:tcPr>
          <w:p w:rsidR="007618A8" w:rsidRDefault="007618A8" w:rsidP="007618A8">
            <w:pPr>
              <w:pStyle w:val="ab"/>
              <w:spacing w:before="0" w:beforeAutospacing="0" w:after="0" w:afterAutospacing="0"/>
              <w:rPr>
                <w:lang w:val="kk-KZ"/>
              </w:rPr>
            </w:pPr>
          </w:p>
        </w:tc>
      </w:tr>
      <w:tr w:rsidR="007618A8" w:rsidTr="007618A8">
        <w:tc>
          <w:tcPr>
            <w:tcW w:w="568" w:type="dxa"/>
          </w:tcPr>
          <w:p w:rsidR="007618A8" w:rsidRDefault="007618A8" w:rsidP="007618A8">
            <w:pPr>
              <w:pStyle w:val="ab"/>
              <w:spacing w:before="0" w:beforeAutospacing="0" w:after="0" w:afterAutospacing="0"/>
              <w:rPr>
                <w:lang w:val="kk-KZ"/>
              </w:rPr>
            </w:pPr>
            <w:r>
              <w:rPr>
                <w:lang w:val="kk-KZ"/>
              </w:rPr>
              <w:t>3</w:t>
            </w:r>
          </w:p>
        </w:tc>
        <w:tc>
          <w:tcPr>
            <w:tcW w:w="4677" w:type="dxa"/>
          </w:tcPr>
          <w:p w:rsidR="007618A8" w:rsidRDefault="007618A8" w:rsidP="007618A8">
            <w:pPr>
              <w:pStyle w:val="ab"/>
              <w:spacing w:before="0" w:beforeAutospacing="0" w:after="0" w:afterAutospacing="0"/>
              <w:rPr>
                <w:lang w:val="kk-KZ"/>
              </w:rPr>
            </w:pPr>
            <w:r>
              <w:rPr>
                <w:lang w:val="kk-KZ"/>
              </w:rPr>
              <w:t>Ұйқы</w:t>
            </w: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532" w:type="dxa"/>
          </w:tcPr>
          <w:p w:rsidR="007618A8" w:rsidRDefault="007618A8" w:rsidP="007618A8">
            <w:pPr>
              <w:pStyle w:val="ab"/>
              <w:spacing w:before="0" w:beforeAutospacing="0" w:after="0" w:afterAutospacing="0"/>
              <w:rPr>
                <w:lang w:val="kk-KZ"/>
              </w:rPr>
            </w:pPr>
          </w:p>
        </w:tc>
      </w:tr>
      <w:tr w:rsidR="007618A8" w:rsidTr="007618A8">
        <w:tc>
          <w:tcPr>
            <w:tcW w:w="568" w:type="dxa"/>
          </w:tcPr>
          <w:p w:rsidR="007618A8" w:rsidRDefault="007618A8" w:rsidP="007618A8">
            <w:pPr>
              <w:pStyle w:val="ab"/>
              <w:spacing w:before="0" w:beforeAutospacing="0" w:after="0" w:afterAutospacing="0"/>
              <w:rPr>
                <w:lang w:val="kk-KZ"/>
              </w:rPr>
            </w:pPr>
            <w:r>
              <w:rPr>
                <w:lang w:val="kk-KZ"/>
              </w:rPr>
              <w:t>4</w:t>
            </w:r>
          </w:p>
        </w:tc>
        <w:tc>
          <w:tcPr>
            <w:tcW w:w="4677" w:type="dxa"/>
          </w:tcPr>
          <w:p w:rsidR="007618A8" w:rsidRDefault="007618A8" w:rsidP="007618A8">
            <w:pPr>
              <w:pStyle w:val="ab"/>
              <w:spacing w:before="0" w:beforeAutospacing="0" w:after="0" w:afterAutospacing="0"/>
              <w:rPr>
                <w:lang w:val="kk-KZ"/>
              </w:rPr>
            </w:pPr>
            <w:r>
              <w:rPr>
                <w:lang w:val="kk-KZ"/>
              </w:rPr>
              <w:t>Жұмыс қабілеттілігі</w:t>
            </w: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532" w:type="dxa"/>
          </w:tcPr>
          <w:p w:rsidR="007618A8" w:rsidRDefault="007618A8" w:rsidP="007618A8">
            <w:pPr>
              <w:pStyle w:val="ab"/>
              <w:spacing w:before="0" w:beforeAutospacing="0" w:after="0" w:afterAutospacing="0"/>
              <w:rPr>
                <w:lang w:val="kk-KZ"/>
              </w:rPr>
            </w:pPr>
          </w:p>
        </w:tc>
      </w:tr>
      <w:tr w:rsidR="007618A8" w:rsidTr="007618A8">
        <w:tc>
          <w:tcPr>
            <w:tcW w:w="568" w:type="dxa"/>
          </w:tcPr>
          <w:p w:rsidR="007618A8" w:rsidRDefault="007618A8" w:rsidP="007618A8">
            <w:pPr>
              <w:pStyle w:val="ab"/>
              <w:spacing w:before="0" w:beforeAutospacing="0" w:after="0" w:afterAutospacing="0"/>
              <w:rPr>
                <w:lang w:val="kk-KZ"/>
              </w:rPr>
            </w:pPr>
            <w:r>
              <w:rPr>
                <w:lang w:val="kk-KZ"/>
              </w:rPr>
              <w:t>5</w:t>
            </w:r>
          </w:p>
        </w:tc>
        <w:tc>
          <w:tcPr>
            <w:tcW w:w="4677" w:type="dxa"/>
          </w:tcPr>
          <w:p w:rsidR="007618A8" w:rsidRDefault="007618A8" w:rsidP="007618A8">
            <w:pPr>
              <w:pStyle w:val="ab"/>
              <w:spacing w:before="0" w:beforeAutospacing="0" w:after="0" w:afterAutospacing="0"/>
              <w:rPr>
                <w:lang w:val="kk-KZ"/>
              </w:rPr>
            </w:pPr>
            <w:r>
              <w:rPr>
                <w:lang w:val="kk-KZ"/>
              </w:rPr>
              <w:t>Ауру сезінуі</w:t>
            </w: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532" w:type="dxa"/>
          </w:tcPr>
          <w:p w:rsidR="007618A8" w:rsidRDefault="007618A8" w:rsidP="007618A8">
            <w:pPr>
              <w:pStyle w:val="ab"/>
              <w:spacing w:before="0" w:beforeAutospacing="0" w:after="0" w:afterAutospacing="0"/>
              <w:rPr>
                <w:lang w:val="kk-KZ"/>
              </w:rPr>
            </w:pPr>
          </w:p>
        </w:tc>
      </w:tr>
      <w:tr w:rsidR="007618A8" w:rsidTr="007618A8">
        <w:tc>
          <w:tcPr>
            <w:tcW w:w="568" w:type="dxa"/>
          </w:tcPr>
          <w:p w:rsidR="007618A8" w:rsidRDefault="007618A8" w:rsidP="007618A8">
            <w:pPr>
              <w:pStyle w:val="ab"/>
              <w:spacing w:before="0" w:beforeAutospacing="0" w:after="0" w:afterAutospacing="0"/>
              <w:rPr>
                <w:lang w:val="kk-KZ"/>
              </w:rPr>
            </w:pPr>
            <w:r>
              <w:rPr>
                <w:lang w:val="kk-KZ"/>
              </w:rPr>
              <w:t>6</w:t>
            </w:r>
          </w:p>
        </w:tc>
        <w:tc>
          <w:tcPr>
            <w:tcW w:w="4677" w:type="dxa"/>
          </w:tcPr>
          <w:p w:rsidR="007618A8" w:rsidRDefault="007618A8" w:rsidP="007618A8">
            <w:pPr>
              <w:pStyle w:val="ab"/>
              <w:spacing w:before="0" w:beforeAutospacing="0" w:after="0" w:afterAutospacing="0"/>
              <w:rPr>
                <w:lang w:val="kk-KZ"/>
              </w:rPr>
            </w:pPr>
            <w:r>
              <w:rPr>
                <w:lang w:val="kk-KZ"/>
              </w:rPr>
              <w:t>Дене жаттығуларымен шұғылдануға талабы</w:t>
            </w: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532" w:type="dxa"/>
          </w:tcPr>
          <w:p w:rsidR="007618A8" w:rsidRDefault="007618A8" w:rsidP="007618A8">
            <w:pPr>
              <w:pStyle w:val="ab"/>
              <w:spacing w:before="0" w:beforeAutospacing="0" w:after="0" w:afterAutospacing="0"/>
              <w:rPr>
                <w:lang w:val="kk-KZ"/>
              </w:rPr>
            </w:pPr>
          </w:p>
        </w:tc>
      </w:tr>
      <w:tr w:rsidR="007618A8" w:rsidTr="007618A8">
        <w:tc>
          <w:tcPr>
            <w:tcW w:w="568" w:type="dxa"/>
          </w:tcPr>
          <w:p w:rsidR="007618A8" w:rsidRDefault="007618A8" w:rsidP="007618A8">
            <w:pPr>
              <w:pStyle w:val="ab"/>
              <w:spacing w:before="0" w:beforeAutospacing="0" w:after="0" w:afterAutospacing="0"/>
              <w:rPr>
                <w:lang w:val="kk-KZ"/>
              </w:rPr>
            </w:pPr>
            <w:r>
              <w:rPr>
                <w:lang w:val="kk-KZ"/>
              </w:rPr>
              <w:t>7</w:t>
            </w:r>
          </w:p>
        </w:tc>
        <w:tc>
          <w:tcPr>
            <w:tcW w:w="4677" w:type="dxa"/>
          </w:tcPr>
          <w:p w:rsidR="007618A8" w:rsidRDefault="007618A8" w:rsidP="007618A8">
            <w:pPr>
              <w:pStyle w:val="ab"/>
              <w:spacing w:before="0" w:beforeAutospacing="0" w:after="0" w:afterAutospacing="0"/>
              <w:rPr>
                <w:lang w:val="kk-KZ"/>
              </w:rPr>
            </w:pPr>
            <w:r>
              <w:rPr>
                <w:lang w:val="kk-KZ"/>
              </w:rPr>
              <w:t>1 мин.тамыр соғу жиілігі:</w:t>
            </w:r>
          </w:p>
          <w:p w:rsidR="007618A8" w:rsidRDefault="007618A8" w:rsidP="007618A8">
            <w:pPr>
              <w:pStyle w:val="ab"/>
              <w:spacing w:before="0" w:beforeAutospacing="0" w:after="0" w:afterAutospacing="0"/>
              <w:rPr>
                <w:lang w:val="kk-KZ"/>
              </w:rPr>
            </w:pPr>
            <w:r>
              <w:rPr>
                <w:lang w:val="kk-KZ"/>
              </w:rPr>
              <w:t>а) таңертең ұйқыдан кейін жату қалпын да</w:t>
            </w:r>
          </w:p>
          <w:p w:rsidR="007618A8" w:rsidRDefault="007618A8" w:rsidP="007618A8">
            <w:pPr>
              <w:pStyle w:val="ab"/>
              <w:spacing w:before="0" w:beforeAutospacing="0" w:after="0" w:afterAutospacing="0"/>
              <w:rPr>
                <w:lang w:val="kk-KZ"/>
              </w:rPr>
            </w:pPr>
            <w:r>
              <w:rPr>
                <w:lang w:val="kk-KZ"/>
              </w:rPr>
              <w:t>ә) дене жаттығуларымен шұғылдануға дейін</w:t>
            </w:r>
          </w:p>
          <w:p w:rsidR="007618A8" w:rsidRDefault="007618A8" w:rsidP="007618A8">
            <w:pPr>
              <w:pStyle w:val="ab"/>
              <w:spacing w:before="0" w:beforeAutospacing="0" w:after="0" w:afterAutospacing="0"/>
              <w:rPr>
                <w:lang w:val="kk-KZ"/>
              </w:rPr>
            </w:pPr>
            <w:r>
              <w:rPr>
                <w:lang w:val="kk-KZ"/>
              </w:rPr>
              <w:t>б) дене жаттығуларымен шұғылдану біте салысымен</w:t>
            </w:r>
          </w:p>
          <w:p w:rsidR="007618A8" w:rsidRDefault="007618A8" w:rsidP="007618A8">
            <w:pPr>
              <w:pStyle w:val="ab"/>
              <w:spacing w:before="0" w:beforeAutospacing="0" w:after="0" w:afterAutospacing="0"/>
              <w:rPr>
                <w:lang w:val="kk-KZ"/>
              </w:rPr>
            </w:pPr>
            <w:r>
              <w:rPr>
                <w:lang w:val="kk-KZ"/>
              </w:rPr>
              <w:t>в) шұғылданудан 5 минуттан кейін</w:t>
            </w: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532" w:type="dxa"/>
          </w:tcPr>
          <w:p w:rsidR="007618A8" w:rsidRDefault="007618A8" w:rsidP="007618A8">
            <w:pPr>
              <w:pStyle w:val="ab"/>
              <w:spacing w:before="0" w:beforeAutospacing="0" w:after="0" w:afterAutospacing="0"/>
              <w:rPr>
                <w:lang w:val="kk-KZ"/>
              </w:rPr>
            </w:pPr>
          </w:p>
        </w:tc>
      </w:tr>
      <w:tr w:rsidR="007618A8" w:rsidTr="007618A8">
        <w:tc>
          <w:tcPr>
            <w:tcW w:w="568" w:type="dxa"/>
          </w:tcPr>
          <w:p w:rsidR="007618A8" w:rsidRDefault="007618A8" w:rsidP="007618A8">
            <w:pPr>
              <w:pStyle w:val="ab"/>
              <w:spacing w:before="0" w:beforeAutospacing="0" w:after="0" w:afterAutospacing="0"/>
              <w:rPr>
                <w:lang w:val="kk-KZ"/>
              </w:rPr>
            </w:pPr>
            <w:r>
              <w:rPr>
                <w:lang w:val="kk-KZ"/>
              </w:rPr>
              <w:t>8</w:t>
            </w:r>
          </w:p>
        </w:tc>
        <w:tc>
          <w:tcPr>
            <w:tcW w:w="4677" w:type="dxa"/>
          </w:tcPr>
          <w:p w:rsidR="007618A8" w:rsidRDefault="007618A8" w:rsidP="007618A8">
            <w:pPr>
              <w:pStyle w:val="ab"/>
              <w:spacing w:before="0" w:beforeAutospacing="0" w:after="0" w:afterAutospacing="0"/>
              <w:rPr>
                <w:lang w:val="kk-KZ"/>
              </w:rPr>
            </w:pPr>
            <w:r>
              <w:rPr>
                <w:lang w:val="kk-KZ"/>
              </w:rPr>
              <w:t>1 мин.тыныс алу жиілігі:</w:t>
            </w:r>
          </w:p>
          <w:p w:rsidR="007618A8" w:rsidRDefault="007618A8" w:rsidP="007618A8">
            <w:pPr>
              <w:pStyle w:val="ab"/>
              <w:spacing w:before="0" w:beforeAutospacing="0" w:after="0" w:afterAutospacing="0"/>
              <w:rPr>
                <w:lang w:val="kk-KZ"/>
              </w:rPr>
            </w:pPr>
            <w:r>
              <w:rPr>
                <w:lang w:val="kk-KZ"/>
              </w:rPr>
              <w:t>а) шұғылдануға дейін</w:t>
            </w:r>
          </w:p>
          <w:p w:rsidR="007618A8" w:rsidRDefault="007618A8" w:rsidP="007618A8">
            <w:pPr>
              <w:pStyle w:val="ab"/>
              <w:spacing w:before="0" w:beforeAutospacing="0" w:after="0" w:afterAutospacing="0"/>
              <w:rPr>
                <w:lang w:val="kk-KZ"/>
              </w:rPr>
            </w:pPr>
            <w:r>
              <w:rPr>
                <w:lang w:val="kk-KZ"/>
              </w:rPr>
              <w:t>ә) шұғылданудан кейін</w:t>
            </w: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532" w:type="dxa"/>
          </w:tcPr>
          <w:p w:rsidR="007618A8" w:rsidRDefault="007618A8" w:rsidP="007618A8">
            <w:pPr>
              <w:pStyle w:val="ab"/>
              <w:spacing w:before="0" w:beforeAutospacing="0" w:after="0" w:afterAutospacing="0"/>
              <w:rPr>
                <w:lang w:val="kk-KZ"/>
              </w:rPr>
            </w:pPr>
          </w:p>
        </w:tc>
      </w:tr>
      <w:tr w:rsidR="007618A8" w:rsidTr="007618A8">
        <w:tc>
          <w:tcPr>
            <w:tcW w:w="568" w:type="dxa"/>
          </w:tcPr>
          <w:p w:rsidR="007618A8" w:rsidRDefault="007618A8" w:rsidP="007618A8">
            <w:pPr>
              <w:pStyle w:val="ab"/>
              <w:spacing w:before="0" w:beforeAutospacing="0" w:after="0" w:afterAutospacing="0"/>
              <w:rPr>
                <w:lang w:val="kk-KZ"/>
              </w:rPr>
            </w:pPr>
            <w:r>
              <w:rPr>
                <w:lang w:val="kk-KZ"/>
              </w:rPr>
              <w:t>9</w:t>
            </w:r>
          </w:p>
        </w:tc>
        <w:tc>
          <w:tcPr>
            <w:tcW w:w="4677" w:type="dxa"/>
          </w:tcPr>
          <w:p w:rsidR="007618A8" w:rsidRDefault="007618A8" w:rsidP="007618A8">
            <w:pPr>
              <w:pStyle w:val="ab"/>
              <w:spacing w:before="0" w:beforeAutospacing="0" w:after="0" w:afterAutospacing="0"/>
              <w:rPr>
                <w:lang w:val="kk-KZ"/>
              </w:rPr>
            </w:pPr>
            <w:r>
              <w:rPr>
                <w:lang w:val="kk-KZ"/>
              </w:rPr>
              <w:t>Өкпенің өмірлік сиымдылығы</w:t>
            </w: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532" w:type="dxa"/>
          </w:tcPr>
          <w:p w:rsidR="007618A8" w:rsidRDefault="007618A8" w:rsidP="007618A8">
            <w:pPr>
              <w:pStyle w:val="ab"/>
              <w:spacing w:before="0" w:beforeAutospacing="0" w:after="0" w:afterAutospacing="0"/>
              <w:rPr>
                <w:lang w:val="kk-KZ"/>
              </w:rPr>
            </w:pPr>
          </w:p>
        </w:tc>
      </w:tr>
      <w:tr w:rsidR="007618A8" w:rsidTr="007618A8">
        <w:tc>
          <w:tcPr>
            <w:tcW w:w="568" w:type="dxa"/>
          </w:tcPr>
          <w:p w:rsidR="007618A8" w:rsidRDefault="007618A8" w:rsidP="007618A8">
            <w:pPr>
              <w:pStyle w:val="ab"/>
              <w:spacing w:before="0" w:beforeAutospacing="0" w:after="0" w:afterAutospacing="0"/>
              <w:rPr>
                <w:lang w:val="kk-KZ"/>
              </w:rPr>
            </w:pPr>
            <w:r>
              <w:rPr>
                <w:lang w:val="kk-KZ"/>
              </w:rPr>
              <w:t>10</w:t>
            </w:r>
          </w:p>
        </w:tc>
        <w:tc>
          <w:tcPr>
            <w:tcW w:w="4677" w:type="dxa"/>
          </w:tcPr>
          <w:p w:rsidR="007618A8" w:rsidRDefault="007618A8" w:rsidP="007618A8">
            <w:pPr>
              <w:pStyle w:val="ab"/>
              <w:spacing w:before="0" w:beforeAutospacing="0" w:after="0" w:afterAutospacing="0"/>
              <w:rPr>
                <w:lang w:val="kk-KZ"/>
              </w:rPr>
            </w:pPr>
            <w:r>
              <w:rPr>
                <w:lang w:val="kk-KZ"/>
              </w:rPr>
              <w:t>Артериялық (күре тамыр) қысым</w:t>
            </w:r>
          </w:p>
          <w:p w:rsidR="007618A8" w:rsidRDefault="007618A8" w:rsidP="007618A8">
            <w:pPr>
              <w:pStyle w:val="ab"/>
              <w:spacing w:before="0" w:beforeAutospacing="0" w:after="0" w:afterAutospacing="0"/>
              <w:rPr>
                <w:lang w:val="kk-KZ"/>
              </w:rPr>
            </w:pPr>
            <w:r>
              <w:rPr>
                <w:lang w:val="kk-KZ"/>
              </w:rPr>
              <w:t>а) шұғылдануға дейін</w:t>
            </w:r>
          </w:p>
          <w:p w:rsidR="007618A8" w:rsidRDefault="007618A8" w:rsidP="007618A8">
            <w:pPr>
              <w:pStyle w:val="ab"/>
              <w:spacing w:before="0" w:beforeAutospacing="0" w:after="0" w:afterAutospacing="0"/>
              <w:rPr>
                <w:lang w:val="kk-KZ"/>
              </w:rPr>
            </w:pPr>
            <w:r>
              <w:rPr>
                <w:lang w:val="kk-KZ"/>
              </w:rPr>
              <w:t>ә) шұғылданудан соң</w:t>
            </w: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532" w:type="dxa"/>
          </w:tcPr>
          <w:p w:rsidR="007618A8" w:rsidRDefault="007618A8" w:rsidP="007618A8">
            <w:pPr>
              <w:pStyle w:val="ab"/>
              <w:spacing w:before="0" w:beforeAutospacing="0" w:after="0" w:afterAutospacing="0"/>
              <w:rPr>
                <w:lang w:val="kk-KZ"/>
              </w:rPr>
            </w:pPr>
          </w:p>
        </w:tc>
      </w:tr>
      <w:tr w:rsidR="007618A8" w:rsidTr="007618A8">
        <w:tc>
          <w:tcPr>
            <w:tcW w:w="568" w:type="dxa"/>
          </w:tcPr>
          <w:p w:rsidR="007618A8" w:rsidRDefault="007618A8" w:rsidP="007618A8">
            <w:pPr>
              <w:pStyle w:val="ab"/>
              <w:spacing w:before="0" w:beforeAutospacing="0" w:after="0" w:afterAutospacing="0"/>
              <w:rPr>
                <w:lang w:val="kk-KZ"/>
              </w:rPr>
            </w:pPr>
            <w:r>
              <w:rPr>
                <w:lang w:val="kk-KZ"/>
              </w:rPr>
              <w:t>11</w:t>
            </w:r>
          </w:p>
        </w:tc>
        <w:tc>
          <w:tcPr>
            <w:tcW w:w="4677" w:type="dxa"/>
          </w:tcPr>
          <w:p w:rsidR="007618A8" w:rsidRDefault="007618A8" w:rsidP="007618A8">
            <w:pPr>
              <w:pStyle w:val="ab"/>
              <w:spacing w:before="0" w:beforeAutospacing="0" w:after="0" w:afterAutospacing="0"/>
              <w:rPr>
                <w:lang w:val="kk-KZ"/>
              </w:rPr>
            </w:pPr>
            <w:r>
              <w:rPr>
                <w:lang w:val="kk-KZ"/>
              </w:rPr>
              <w:t>Дененің салмағы (кг)</w:t>
            </w: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532" w:type="dxa"/>
          </w:tcPr>
          <w:p w:rsidR="007618A8" w:rsidRDefault="007618A8" w:rsidP="007618A8">
            <w:pPr>
              <w:pStyle w:val="ab"/>
              <w:spacing w:before="0" w:beforeAutospacing="0" w:after="0" w:afterAutospacing="0"/>
              <w:rPr>
                <w:lang w:val="kk-KZ"/>
              </w:rPr>
            </w:pPr>
          </w:p>
        </w:tc>
      </w:tr>
      <w:tr w:rsidR="007618A8" w:rsidTr="007618A8">
        <w:tc>
          <w:tcPr>
            <w:tcW w:w="568" w:type="dxa"/>
          </w:tcPr>
          <w:p w:rsidR="007618A8" w:rsidRDefault="007618A8" w:rsidP="007618A8">
            <w:pPr>
              <w:pStyle w:val="ab"/>
              <w:spacing w:before="0" w:beforeAutospacing="0" w:after="0" w:afterAutospacing="0"/>
              <w:rPr>
                <w:lang w:val="kk-KZ"/>
              </w:rPr>
            </w:pPr>
            <w:r>
              <w:rPr>
                <w:lang w:val="kk-KZ"/>
              </w:rPr>
              <w:t>12</w:t>
            </w:r>
          </w:p>
        </w:tc>
        <w:tc>
          <w:tcPr>
            <w:tcW w:w="4677" w:type="dxa"/>
          </w:tcPr>
          <w:p w:rsidR="007618A8" w:rsidRDefault="007618A8" w:rsidP="007618A8">
            <w:pPr>
              <w:pStyle w:val="ab"/>
              <w:spacing w:before="0" w:beforeAutospacing="0" w:after="0" w:afterAutospacing="0"/>
              <w:rPr>
                <w:lang w:val="kk-KZ"/>
              </w:rPr>
            </w:pPr>
            <w:r>
              <w:rPr>
                <w:lang w:val="kk-KZ"/>
              </w:rPr>
              <w:t>Қызметтік сынамалар</w:t>
            </w:r>
          </w:p>
          <w:p w:rsidR="007618A8" w:rsidRDefault="007618A8" w:rsidP="007618A8">
            <w:pPr>
              <w:pStyle w:val="ab"/>
              <w:spacing w:before="0" w:beforeAutospacing="0" w:after="0" w:afterAutospacing="0"/>
              <w:rPr>
                <w:lang w:val="kk-KZ"/>
              </w:rPr>
            </w:pPr>
            <w:r>
              <w:rPr>
                <w:lang w:val="kk-KZ"/>
              </w:rPr>
              <w:t>а)</w:t>
            </w:r>
          </w:p>
          <w:p w:rsidR="007618A8" w:rsidRDefault="007618A8" w:rsidP="007618A8">
            <w:pPr>
              <w:pStyle w:val="ab"/>
              <w:spacing w:before="0" w:beforeAutospacing="0" w:after="0" w:afterAutospacing="0"/>
              <w:rPr>
                <w:lang w:val="kk-KZ"/>
              </w:rPr>
            </w:pPr>
            <w:r>
              <w:rPr>
                <w:lang w:val="kk-KZ"/>
              </w:rPr>
              <w:t>ә)</w:t>
            </w:r>
          </w:p>
          <w:p w:rsidR="007618A8" w:rsidRDefault="007618A8" w:rsidP="007618A8">
            <w:pPr>
              <w:pStyle w:val="ab"/>
              <w:spacing w:before="0" w:beforeAutospacing="0" w:after="0" w:afterAutospacing="0"/>
              <w:rPr>
                <w:lang w:val="kk-KZ"/>
              </w:rPr>
            </w:pPr>
            <w:r>
              <w:rPr>
                <w:lang w:val="kk-KZ"/>
              </w:rPr>
              <w:t>б)</w:t>
            </w: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532" w:type="dxa"/>
          </w:tcPr>
          <w:p w:rsidR="007618A8" w:rsidRDefault="007618A8" w:rsidP="007618A8">
            <w:pPr>
              <w:pStyle w:val="ab"/>
              <w:spacing w:before="0" w:beforeAutospacing="0" w:after="0" w:afterAutospacing="0"/>
              <w:rPr>
                <w:lang w:val="kk-KZ"/>
              </w:rPr>
            </w:pPr>
          </w:p>
        </w:tc>
      </w:tr>
      <w:tr w:rsidR="007618A8" w:rsidTr="007618A8">
        <w:tc>
          <w:tcPr>
            <w:tcW w:w="568" w:type="dxa"/>
          </w:tcPr>
          <w:p w:rsidR="007618A8" w:rsidRDefault="007618A8" w:rsidP="007618A8">
            <w:pPr>
              <w:pStyle w:val="ab"/>
              <w:spacing w:before="0" w:beforeAutospacing="0" w:after="0" w:afterAutospacing="0"/>
              <w:rPr>
                <w:lang w:val="kk-KZ"/>
              </w:rPr>
            </w:pPr>
            <w:r>
              <w:rPr>
                <w:lang w:val="kk-KZ"/>
              </w:rPr>
              <w:t>13</w:t>
            </w:r>
          </w:p>
        </w:tc>
        <w:tc>
          <w:tcPr>
            <w:tcW w:w="4677" w:type="dxa"/>
          </w:tcPr>
          <w:p w:rsidR="007618A8" w:rsidRDefault="007618A8" w:rsidP="007618A8">
            <w:pPr>
              <w:pStyle w:val="ab"/>
              <w:spacing w:before="0" w:beforeAutospacing="0" w:after="0" w:afterAutospacing="0"/>
              <w:rPr>
                <w:lang w:val="kk-KZ"/>
              </w:rPr>
            </w:pPr>
            <w:r>
              <w:rPr>
                <w:lang w:val="kk-KZ"/>
              </w:rPr>
              <w:t>Бақылау жаттығулардағы нәтижелері (темттегі)</w:t>
            </w:r>
          </w:p>
          <w:p w:rsidR="007618A8" w:rsidRDefault="007618A8" w:rsidP="007618A8">
            <w:pPr>
              <w:pStyle w:val="ab"/>
              <w:spacing w:before="0" w:beforeAutospacing="0" w:after="0" w:afterAutospacing="0"/>
              <w:rPr>
                <w:lang w:val="kk-KZ"/>
              </w:rPr>
            </w:pPr>
            <w:r>
              <w:rPr>
                <w:lang w:val="kk-KZ"/>
              </w:rPr>
              <w:t>а)</w:t>
            </w:r>
          </w:p>
          <w:p w:rsidR="007618A8" w:rsidRDefault="007618A8" w:rsidP="007618A8">
            <w:pPr>
              <w:pStyle w:val="ab"/>
              <w:spacing w:before="0" w:beforeAutospacing="0" w:after="0" w:afterAutospacing="0"/>
              <w:rPr>
                <w:lang w:val="kk-KZ"/>
              </w:rPr>
            </w:pPr>
            <w:r>
              <w:rPr>
                <w:lang w:val="kk-KZ"/>
              </w:rPr>
              <w:t>ә)</w:t>
            </w:r>
          </w:p>
          <w:p w:rsidR="007618A8" w:rsidRDefault="007618A8" w:rsidP="007618A8">
            <w:pPr>
              <w:pStyle w:val="ab"/>
              <w:spacing w:before="0" w:beforeAutospacing="0" w:after="0" w:afterAutospacing="0"/>
              <w:rPr>
                <w:lang w:val="kk-KZ"/>
              </w:rPr>
            </w:pPr>
            <w:r>
              <w:rPr>
                <w:lang w:val="kk-KZ"/>
              </w:rPr>
              <w:t>б)</w:t>
            </w: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5" w:type="dxa"/>
          </w:tcPr>
          <w:p w:rsidR="007618A8" w:rsidRDefault="007618A8" w:rsidP="007618A8">
            <w:pPr>
              <w:pStyle w:val="ab"/>
              <w:spacing w:before="0" w:beforeAutospacing="0" w:after="0" w:afterAutospacing="0"/>
              <w:rPr>
                <w:lang w:val="kk-KZ"/>
              </w:rPr>
            </w:pPr>
          </w:p>
        </w:tc>
        <w:tc>
          <w:tcPr>
            <w:tcW w:w="426" w:type="dxa"/>
          </w:tcPr>
          <w:p w:rsidR="007618A8" w:rsidRDefault="007618A8" w:rsidP="007618A8">
            <w:pPr>
              <w:pStyle w:val="ab"/>
              <w:spacing w:before="0" w:beforeAutospacing="0" w:after="0" w:afterAutospacing="0"/>
              <w:rPr>
                <w:lang w:val="kk-KZ"/>
              </w:rPr>
            </w:pPr>
          </w:p>
        </w:tc>
        <w:tc>
          <w:tcPr>
            <w:tcW w:w="532" w:type="dxa"/>
          </w:tcPr>
          <w:p w:rsidR="007618A8" w:rsidRDefault="007618A8" w:rsidP="007618A8">
            <w:pPr>
              <w:pStyle w:val="ab"/>
              <w:spacing w:before="0" w:beforeAutospacing="0" w:after="0" w:afterAutospacing="0"/>
              <w:rPr>
                <w:lang w:val="kk-KZ"/>
              </w:rPr>
            </w:pPr>
          </w:p>
        </w:tc>
      </w:tr>
    </w:tbl>
    <w:p w:rsidR="007618A8" w:rsidRPr="007E39E6" w:rsidRDefault="007618A8" w:rsidP="007618A8">
      <w:pPr>
        <w:pStyle w:val="ab"/>
        <w:spacing w:before="0" w:beforeAutospacing="0" w:after="0" w:afterAutospacing="0"/>
        <w:rPr>
          <w:sz w:val="10"/>
          <w:szCs w:val="10"/>
          <w:lang w:val="kk-KZ"/>
        </w:rPr>
      </w:pPr>
    </w:p>
    <w:p w:rsidR="002E3C28" w:rsidRDefault="007618A8" w:rsidP="002E3C28">
      <w:pPr>
        <w:pStyle w:val="ab"/>
        <w:spacing w:before="0" w:beforeAutospacing="0" w:after="0" w:afterAutospacing="0"/>
        <w:rPr>
          <w:lang w:val="kk-KZ"/>
        </w:rPr>
      </w:pPr>
      <w:r w:rsidRPr="00401C20">
        <w:rPr>
          <w:lang w:val="kk-KZ"/>
        </w:rPr>
        <w:t>Сауықтыру дене мәдениеті мен шұғылд</w:t>
      </w:r>
      <w:r w:rsidR="002E3C28">
        <w:rPr>
          <w:lang w:val="kk-KZ"/>
        </w:rPr>
        <w:t>анушылардың өздерінің таңдауымен</w:t>
      </w:r>
    </w:p>
    <w:p w:rsidR="002E3C28" w:rsidRPr="007E39E6" w:rsidRDefault="002E3C28" w:rsidP="002E3C28">
      <w:pPr>
        <w:pStyle w:val="ab"/>
        <w:spacing w:before="0" w:beforeAutospacing="0" w:after="0" w:afterAutospacing="0"/>
        <w:rPr>
          <w:sz w:val="12"/>
          <w:szCs w:val="12"/>
          <w:lang w:val="kk-KZ"/>
        </w:rPr>
      </w:pPr>
    </w:p>
    <w:p w:rsidR="000D1749" w:rsidRDefault="002E3C28" w:rsidP="002E3C28">
      <w:pPr>
        <w:pStyle w:val="ab"/>
        <w:spacing w:before="0" w:beforeAutospacing="0" w:after="0" w:afterAutospacing="0"/>
        <w:jc w:val="both"/>
        <w:rPr>
          <w:rStyle w:val="a4"/>
          <w:rFonts w:eastAsiaTheme="minorHAnsi"/>
          <w:i w:val="0"/>
          <w:lang w:val="kk-KZ"/>
        </w:rPr>
      </w:pPr>
      <w:r>
        <w:rPr>
          <w:rStyle w:val="a4"/>
          <w:rFonts w:eastAsiaTheme="minorHAnsi"/>
          <w:i w:val="0"/>
          <w:lang w:val="kk-KZ"/>
        </w:rPr>
        <w:t>К</w:t>
      </w:r>
      <w:r w:rsidR="000D1749" w:rsidRPr="00B559EB">
        <w:rPr>
          <w:rStyle w:val="a4"/>
          <w:rFonts w:eastAsiaTheme="minorHAnsi"/>
          <w:i w:val="0"/>
          <w:lang w:val="kk-KZ"/>
        </w:rPr>
        <w:t xml:space="preserve">есте </w:t>
      </w:r>
      <w:r>
        <w:rPr>
          <w:rStyle w:val="a4"/>
          <w:rFonts w:eastAsiaTheme="minorHAnsi"/>
          <w:i w:val="0"/>
          <w:lang w:val="kk-KZ"/>
        </w:rPr>
        <w:t xml:space="preserve">Д2 - </w:t>
      </w:r>
      <w:r w:rsidR="000D1749" w:rsidRPr="00B559EB">
        <w:rPr>
          <w:rStyle w:val="a4"/>
          <w:rFonts w:eastAsiaTheme="minorHAnsi"/>
          <w:i w:val="0"/>
          <w:lang w:val="kk-KZ"/>
        </w:rPr>
        <w:t xml:space="preserve">Болашақ жаттықтырушы-оқытушының </w:t>
      </w:r>
      <w:r w:rsidR="00684A1C">
        <w:rPr>
          <w:rStyle w:val="a4"/>
          <w:rFonts w:eastAsiaTheme="minorHAnsi"/>
          <w:i w:val="0"/>
          <w:lang w:val="kk-KZ"/>
        </w:rPr>
        <w:t xml:space="preserve">педагогикалық </w:t>
      </w:r>
      <w:r w:rsidR="000D1749" w:rsidRPr="00B559EB">
        <w:rPr>
          <w:rStyle w:val="a4"/>
          <w:rFonts w:eastAsiaTheme="minorHAnsi"/>
          <w:i w:val="0"/>
          <w:lang w:val="kk-KZ"/>
        </w:rPr>
        <w:t>бақылау</w:t>
      </w:r>
      <w:r w:rsidR="00684A1C">
        <w:rPr>
          <w:rStyle w:val="a4"/>
          <w:rFonts w:eastAsiaTheme="minorHAnsi"/>
          <w:i w:val="0"/>
          <w:lang w:val="kk-KZ"/>
        </w:rPr>
        <w:t xml:space="preserve"> даярлығының </w:t>
      </w:r>
      <w:r w:rsidR="000D1749" w:rsidRPr="00B559EB">
        <w:rPr>
          <w:rStyle w:val="a4"/>
          <w:rFonts w:eastAsiaTheme="minorHAnsi"/>
          <w:i w:val="0"/>
          <w:lang w:val="kk-KZ"/>
        </w:rPr>
        <w:t>білімдік құраушысы</w:t>
      </w:r>
    </w:p>
    <w:tbl>
      <w:tblPr>
        <w:tblStyle w:val="a8"/>
        <w:tblW w:w="0" w:type="auto"/>
        <w:tblLook w:val="04A0" w:firstRow="1" w:lastRow="0" w:firstColumn="1" w:lastColumn="0" w:noHBand="0" w:noVBand="1"/>
      </w:tblPr>
      <w:tblGrid>
        <w:gridCol w:w="534"/>
        <w:gridCol w:w="5953"/>
        <w:gridCol w:w="1276"/>
        <w:gridCol w:w="850"/>
        <w:gridCol w:w="1241"/>
      </w:tblGrid>
      <w:tr w:rsidR="002E3C28" w:rsidTr="002E3C28">
        <w:tc>
          <w:tcPr>
            <w:tcW w:w="534" w:type="dxa"/>
          </w:tcPr>
          <w:p w:rsidR="002E3C28" w:rsidRDefault="002E3C28" w:rsidP="002E3C28">
            <w:pPr>
              <w:pStyle w:val="ab"/>
              <w:spacing w:before="0" w:beforeAutospacing="0" w:after="0" w:afterAutospacing="0"/>
              <w:jc w:val="both"/>
              <w:rPr>
                <w:rStyle w:val="a4"/>
                <w:rFonts w:eastAsiaTheme="minorHAnsi"/>
                <w:i w:val="0"/>
                <w:lang w:val="kk-KZ"/>
              </w:rPr>
            </w:pPr>
          </w:p>
        </w:tc>
        <w:tc>
          <w:tcPr>
            <w:tcW w:w="5953" w:type="dxa"/>
          </w:tcPr>
          <w:p w:rsidR="002E3C28" w:rsidRDefault="002E3C28" w:rsidP="002E3C28">
            <w:pPr>
              <w:pStyle w:val="ab"/>
              <w:spacing w:before="0" w:beforeAutospacing="0" w:after="0" w:afterAutospacing="0"/>
              <w:jc w:val="both"/>
              <w:rPr>
                <w:rStyle w:val="a4"/>
                <w:rFonts w:eastAsiaTheme="minorHAnsi"/>
                <w:i w:val="0"/>
                <w:lang w:val="kk-KZ"/>
              </w:rPr>
            </w:pPr>
            <w:r w:rsidRPr="00B559EB">
              <w:rPr>
                <w:rStyle w:val="a4"/>
                <w:i w:val="0"/>
                <w:lang w:val="kk-KZ"/>
              </w:rPr>
              <w:t>Бақылаушы құзыретті түзетін негізгі білімдер</w:t>
            </w:r>
          </w:p>
        </w:tc>
        <w:tc>
          <w:tcPr>
            <w:tcW w:w="1276" w:type="dxa"/>
          </w:tcPr>
          <w:p w:rsidR="002E3C28" w:rsidRDefault="002E3C28" w:rsidP="002E3C28">
            <w:pPr>
              <w:pStyle w:val="ab"/>
              <w:spacing w:before="0" w:beforeAutospacing="0" w:after="0" w:afterAutospacing="0"/>
              <w:jc w:val="both"/>
              <w:rPr>
                <w:rStyle w:val="a4"/>
                <w:rFonts w:eastAsiaTheme="minorHAnsi"/>
                <w:i w:val="0"/>
                <w:lang w:val="kk-KZ"/>
              </w:rPr>
            </w:pPr>
            <w:proofErr w:type="spellStart"/>
            <w:r w:rsidRPr="00B559EB">
              <w:rPr>
                <w:rStyle w:val="a4"/>
                <w:i w:val="0"/>
              </w:rPr>
              <w:t>жоғары</w:t>
            </w:r>
            <w:proofErr w:type="spellEnd"/>
          </w:p>
        </w:tc>
        <w:tc>
          <w:tcPr>
            <w:tcW w:w="850" w:type="dxa"/>
          </w:tcPr>
          <w:p w:rsidR="002E3C28" w:rsidRDefault="002E3C28" w:rsidP="002E3C28">
            <w:pPr>
              <w:pStyle w:val="ab"/>
              <w:spacing w:before="0" w:beforeAutospacing="0" w:after="0" w:afterAutospacing="0"/>
              <w:jc w:val="both"/>
              <w:rPr>
                <w:rStyle w:val="a4"/>
                <w:rFonts w:eastAsiaTheme="minorHAnsi"/>
                <w:i w:val="0"/>
                <w:lang w:val="kk-KZ"/>
              </w:rPr>
            </w:pPr>
            <w:r w:rsidRPr="00B559EB">
              <w:rPr>
                <w:rStyle w:val="a4"/>
                <w:i w:val="0"/>
              </w:rPr>
              <w:t>орта</w:t>
            </w:r>
          </w:p>
        </w:tc>
        <w:tc>
          <w:tcPr>
            <w:tcW w:w="1241" w:type="dxa"/>
          </w:tcPr>
          <w:p w:rsidR="002E3C28" w:rsidRDefault="002E3C28" w:rsidP="002E3C28">
            <w:pPr>
              <w:pStyle w:val="ab"/>
              <w:spacing w:before="0" w:beforeAutospacing="0" w:after="0" w:afterAutospacing="0"/>
              <w:jc w:val="both"/>
              <w:rPr>
                <w:rStyle w:val="a4"/>
                <w:rFonts w:eastAsiaTheme="minorHAnsi"/>
                <w:i w:val="0"/>
                <w:lang w:val="kk-KZ"/>
              </w:rPr>
            </w:pPr>
            <w:proofErr w:type="spellStart"/>
            <w:r w:rsidRPr="00B559EB">
              <w:rPr>
                <w:rStyle w:val="a4"/>
                <w:i w:val="0"/>
              </w:rPr>
              <w:t>төмен</w:t>
            </w:r>
            <w:proofErr w:type="spellEnd"/>
          </w:p>
        </w:tc>
      </w:tr>
      <w:tr w:rsidR="002E3C28" w:rsidRPr="007333BA" w:rsidTr="002E3C28">
        <w:tc>
          <w:tcPr>
            <w:tcW w:w="534" w:type="dxa"/>
          </w:tcPr>
          <w:p w:rsidR="002E3C28" w:rsidRDefault="002E3C28" w:rsidP="002E3C28">
            <w:pPr>
              <w:pStyle w:val="ab"/>
              <w:spacing w:before="0" w:beforeAutospacing="0" w:after="0" w:afterAutospacing="0"/>
              <w:jc w:val="both"/>
              <w:rPr>
                <w:rStyle w:val="a4"/>
                <w:rFonts w:eastAsiaTheme="minorHAnsi"/>
                <w:i w:val="0"/>
                <w:lang w:val="kk-KZ"/>
              </w:rPr>
            </w:pPr>
            <w:r w:rsidRPr="00B559EB">
              <w:rPr>
                <w:rStyle w:val="a4"/>
                <w:i w:val="0"/>
              </w:rPr>
              <w:t>1</w:t>
            </w:r>
          </w:p>
        </w:tc>
        <w:tc>
          <w:tcPr>
            <w:tcW w:w="5953" w:type="dxa"/>
          </w:tcPr>
          <w:p w:rsidR="002E3C28" w:rsidRDefault="002E3C28" w:rsidP="002E3C28">
            <w:pPr>
              <w:pStyle w:val="ab"/>
              <w:spacing w:before="0" w:beforeAutospacing="0" w:after="0" w:afterAutospacing="0"/>
              <w:jc w:val="both"/>
              <w:rPr>
                <w:rStyle w:val="a4"/>
                <w:rFonts w:eastAsiaTheme="minorHAnsi"/>
                <w:i w:val="0"/>
                <w:lang w:val="kk-KZ"/>
              </w:rPr>
            </w:pPr>
            <w:r w:rsidRPr="002E3C28">
              <w:rPr>
                <w:rStyle w:val="a4"/>
                <w:i w:val="0"/>
                <w:lang w:val="kk-KZ"/>
              </w:rPr>
              <w:t>Бақылауға қатысты негізгі ұғымдар бойынша білімі</w:t>
            </w:r>
          </w:p>
        </w:tc>
        <w:tc>
          <w:tcPr>
            <w:tcW w:w="1276" w:type="dxa"/>
          </w:tcPr>
          <w:p w:rsidR="002E3C28" w:rsidRDefault="002E3C28" w:rsidP="002E3C28">
            <w:pPr>
              <w:pStyle w:val="ab"/>
              <w:spacing w:before="0" w:beforeAutospacing="0" w:after="0" w:afterAutospacing="0"/>
              <w:jc w:val="both"/>
              <w:rPr>
                <w:rStyle w:val="a4"/>
                <w:rFonts w:eastAsiaTheme="minorHAnsi"/>
                <w:i w:val="0"/>
                <w:lang w:val="kk-KZ"/>
              </w:rPr>
            </w:pPr>
          </w:p>
        </w:tc>
        <w:tc>
          <w:tcPr>
            <w:tcW w:w="850" w:type="dxa"/>
          </w:tcPr>
          <w:p w:rsidR="002E3C28" w:rsidRDefault="002E3C28" w:rsidP="002E3C28">
            <w:pPr>
              <w:pStyle w:val="ab"/>
              <w:spacing w:before="0" w:beforeAutospacing="0" w:after="0" w:afterAutospacing="0"/>
              <w:jc w:val="both"/>
              <w:rPr>
                <w:rStyle w:val="a4"/>
                <w:rFonts w:eastAsiaTheme="minorHAnsi"/>
                <w:i w:val="0"/>
                <w:lang w:val="kk-KZ"/>
              </w:rPr>
            </w:pPr>
          </w:p>
        </w:tc>
        <w:tc>
          <w:tcPr>
            <w:tcW w:w="1241" w:type="dxa"/>
          </w:tcPr>
          <w:p w:rsidR="002E3C28" w:rsidRDefault="002E3C28" w:rsidP="002E3C28">
            <w:pPr>
              <w:pStyle w:val="ab"/>
              <w:spacing w:before="0" w:beforeAutospacing="0" w:after="0" w:afterAutospacing="0"/>
              <w:jc w:val="both"/>
              <w:rPr>
                <w:rStyle w:val="a4"/>
                <w:rFonts w:eastAsiaTheme="minorHAnsi"/>
                <w:i w:val="0"/>
                <w:lang w:val="kk-KZ"/>
              </w:rPr>
            </w:pPr>
          </w:p>
        </w:tc>
      </w:tr>
      <w:tr w:rsidR="002E3C28" w:rsidTr="001C5EDE">
        <w:tc>
          <w:tcPr>
            <w:tcW w:w="534" w:type="dxa"/>
            <w:tcBorders>
              <w:bottom w:val="single" w:sz="4" w:space="0" w:color="auto"/>
            </w:tcBorders>
          </w:tcPr>
          <w:p w:rsidR="002E3C28" w:rsidRDefault="002E3C28" w:rsidP="002E3C28">
            <w:pPr>
              <w:pStyle w:val="ab"/>
              <w:spacing w:before="0" w:beforeAutospacing="0" w:after="0" w:afterAutospacing="0"/>
              <w:jc w:val="both"/>
              <w:rPr>
                <w:rStyle w:val="a4"/>
                <w:rFonts w:eastAsiaTheme="minorHAnsi"/>
                <w:i w:val="0"/>
                <w:lang w:val="kk-KZ"/>
              </w:rPr>
            </w:pPr>
          </w:p>
        </w:tc>
        <w:tc>
          <w:tcPr>
            <w:tcW w:w="5953" w:type="dxa"/>
            <w:tcBorders>
              <w:bottom w:val="single" w:sz="4" w:space="0" w:color="auto"/>
            </w:tcBorders>
          </w:tcPr>
          <w:p w:rsidR="00CE5BC9" w:rsidRPr="00CE5BC9" w:rsidRDefault="00CE5BC9" w:rsidP="00CE5BC9">
            <w:pPr>
              <w:pStyle w:val="4"/>
              <w:jc w:val="both"/>
              <w:rPr>
                <w:rStyle w:val="a4"/>
                <w:rFonts w:ascii="Times New Roman" w:hAnsi="Times New Roman"/>
                <w:i w:val="0"/>
                <w:szCs w:val="24"/>
                <w:lang w:val="kk-KZ"/>
              </w:rPr>
            </w:pPr>
            <w:r w:rsidRPr="00CE5BC9">
              <w:rPr>
                <w:rStyle w:val="a4"/>
                <w:rFonts w:ascii="Times New Roman" w:hAnsi="Times New Roman"/>
                <w:i w:val="0"/>
                <w:szCs w:val="24"/>
                <w:lang w:val="kk-KZ"/>
              </w:rPr>
              <w:t>- педагогикалық бақылау бойынша негізгі ұғымдар туралы білімінің болуы:</w:t>
            </w:r>
          </w:p>
          <w:p w:rsidR="00CE5BC9" w:rsidRPr="00CE5BC9" w:rsidRDefault="00CE5BC9" w:rsidP="00CE5BC9">
            <w:pPr>
              <w:pStyle w:val="4"/>
              <w:jc w:val="both"/>
              <w:rPr>
                <w:rStyle w:val="a4"/>
                <w:rFonts w:ascii="Times New Roman" w:hAnsi="Times New Roman"/>
                <w:i w:val="0"/>
                <w:szCs w:val="24"/>
              </w:rPr>
            </w:pPr>
            <w:r w:rsidRPr="00CE5BC9">
              <w:rPr>
                <w:rStyle w:val="a4"/>
                <w:rFonts w:ascii="Times New Roman" w:hAnsi="Times New Roman"/>
                <w:i w:val="0"/>
                <w:szCs w:val="24"/>
              </w:rPr>
              <w:t xml:space="preserve">- </w:t>
            </w:r>
            <w:proofErr w:type="spellStart"/>
            <w:r w:rsidRPr="00CE5BC9">
              <w:rPr>
                <w:rStyle w:val="a4"/>
                <w:rFonts w:ascii="Times New Roman" w:hAnsi="Times New Roman"/>
                <w:i w:val="0"/>
                <w:szCs w:val="24"/>
              </w:rPr>
              <w:t>диагностикалау</w:t>
            </w:r>
            <w:proofErr w:type="spellEnd"/>
            <w:r w:rsidRPr="00CE5BC9">
              <w:rPr>
                <w:rStyle w:val="a4"/>
                <w:rFonts w:ascii="Times New Roman" w:hAnsi="Times New Roman"/>
                <w:i w:val="0"/>
                <w:szCs w:val="24"/>
              </w:rPr>
              <w:t>;</w:t>
            </w:r>
          </w:p>
          <w:p w:rsidR="00CE5BC9" w:rsidRPr="00CE5BC9" w:rsidRDefault="00CE5BC9" w:rsidP="00CE5BC9">
            <w:pPr>
              <w:pStyle w:val="4"/>
              <w:jc w:val="both"/>
              <w:rPr>
                <w:rStyle w:val="a4"/>
                <w:rFonts w:ascii="Times New Roman" w:hAnsi="Times New Roman"/>
                <w:i w:val="0"/>
                <w:szCs w:val="24"/>
              </w:rPr>
            </w:pPr>
            <w:r w:rsidRPr="00CE5BC9">
              <w:rPr>
                <w:rStyle w:val="a4"/>
                <w:rFonts w:ascii="Times New Roman" w:hAnsi="Times New Roman"/>
                <w:i w:val="0"/>
                <w:szCs w:val="24"/>
              </w:rPr>
              <w:t xml:space="preserve">- </w:t>
            </w:r>
            <w:proofErr w:type="spellStart"/>
            <w:r w:rsidRPr="00CE5BC9">
              <w:rPr>
                <w:rStyle w:val="a4"/>
                <w:rFonts w:ascii="Times New Roman" w:hAnsi="Times New Roman"/>
                <w:i w:val="0"/>
                <w:szCs w:val="24"/>
              </w:rPr>
              <w:t>қадағалау</w:t>
            </w:r>
            <w:proofErr w:type="spellEnd"/>
            <w:r w:rsidRPr="00CE5BC9">
              <w:rPr>
                <w:rStyle w:val="a4"/>
                <w:rFonts w:ascii="Times New Roman" w:hAnsi="Times New Roman"/>
                <w:i w:val="0"/>
                <w:szCs w:val="24"/>
              </w:rPr>
              <w:t>;</w:t>
            </w:r>
          </w:p>
          <w:p w:rsidR="002E3C28" w:rsidRDefault="00CE5BC9" w:rsidP="00CE5BC9">
            <w:pPr>
              <w:pStyle w:val="ab"/>
              <w:spacing w:before="0" w:beforeAutospacing="0" w:after="0" w:afterAutospacing="0"/>
              <w:jc w:val="both"/>
              <w:rPr>
                <w:rStyle w:val="a4"/>
                <w:rFonts w:eastAsiaTheme="minorHAnsi"/>
                <w:i w:val="0"/>
                <w:lang w:val="kk-KZ"/>
              </w:rPr>
            </w:pPr>
            <w:r w:rsidRPr="00CE5BC9">
              <w:rPr>
                <w:rStyle w:val="a4"/>
                <w:i w:val="0"/>
              </w:rPr>
              <w:t xml:space="preserve">- </w:t>
            </w:r>
            <w:proofErr w:type="spellStart"/>
            <w:r w:rsidRPr="00CE5BC9">
              <w:rPr>
                <w:rStyle w:val="a4"/>
                <w:i w:val="0"/>
              </w:rPr>
              <w:t>тексеру</w:t>
            </w:r>
            <w:proofErr w:type="spellEnd"/>
          </w:p>
        </w:tc>
        <w:tc>
          <w:tcPr>
            <w:tcW w:w="1276" w:type="dxa"/>
            <w:tcBorders>
              <w:bottom w:val="single" w:sz="4" w:space="0" w:color="auto"/>
            </w:tcBorders>
          </w:tcPr>
          <w:p w:rsidR="002E3C28" w:rsidRDefault="002E3C28" w:rsidP="002E3C28">
            <w:pPr>
              <w:pStyle w:val="ab"/>
              <w:spacing w:before="0" w:beforeAutospacing="0" w:after="0" w:afterAutospacing="0"/>
              <w:jc w:val="both"/>
              <w:rPr>
                <w:rStyle w:val="a4"/>
                <w:rFonts w:eastAsiaTheme="minorHAnsi"/>
                <w:i w:val="0"/>
                <w:lang w:val="kk-KZ"/>
              </w:rPr>
            </w:pPr>
          </w:p>
        </w:tc>
        <w:tc>
          <w:tcPr>
            <w:tcW w:w="850" w:type="dxa"/>
            <w:tcBorders>
              <w:bottom w:val="single" w:sz="4" w:space="0" w:color="auto"/>
            </w:tcBorders>
          </w:tcPr>
          <w:p w:rsidR="002E3C28" w:rsidRDefault="002E3C28" w:rsidP="002E3C28">
            <w:pPr>
              <w:pStyle w:val="ab"/>
              <w:spacing w:before="0" w:beforeAutospacing="0" w:after="0" w:afterAutospacing="0"/>
              <w:jc w:val="both"/>
              <w:rPr>
                <w:rStyle w:val="a4"/>
                <w:rFonts w:eastAsiaTheme="minorHAnsi"/>
                <w:i w:val="0"/>
                <w:lang w:val="kk-KZ"/>
              </w:rPr>
            </w:pPr>
          </w:p>
        </w:tc>
        <w:tc>
          <w:tcPr>
            <w:tcW w:w="1241" w:type="dxa"/>
            <w:tcBorders>
              <w:bottom w:val="single" w:sz="4" w:space="0" w:color="auto"/>
            </w:tcBorders>
          </w:tcPr>
          <w:p w:rsidR="002E3C28" w:rsidRDefault="002E3C28" w:rsidP="002E3C28">
            <w:pPr>
              <w:pStyle w:val="ab"/>
              <w:spacing w:before="0" w:beforeAutospacing="0" w:after="0" w:afterAutospacing="0"/>
              <w:jc w:val="both"/>
              <w:rPr>
                <w:rStyle w:val="a4"/>
                <w:rFonts w:eastAsiaTheme="minorHAnsi"/>
                <w:i w:val="0"/>
                <w:lang w:val="kk-KZ"/>
              </w:rPr>
            </w:pPr>
          </w:p>
        </w:tc>
      </w:tr>
      <w:tr w:rsidR="00CE5BC9" w:rsidTr="001C5EDE">
        <w:tc>
          <w:tcPr>
            <w:tcW w:w="534" w:type="dxa"/>
            <w:tcBorders>
              <w:bottom w:val="nil"/>
            </w:tcBorders>
          </w:tcPr>
          <w:p w:rsidR="00CE5BC9" w:rsidRDefault="00CE5BC9" w:rsidP="002E3C28">
            <w:pPr>
              <w:pStyle w:val="ab"/>
              <w:spacing w:before="0" w:beforeAutospacing="0" w:after="0" w:afterAutospacing="0"/>
              <w:jc w:val="both"/>
              <w:rPr>
                <w:rStyle w:val="a4"/>
                <w:rFonts w:eastAsiaTheme="minorHAnsi"/>
                <w:i w:val="0"/>
                <w:lang w:val="kk-KZ"/>
              </w:rPr>
            </w:pPr>
          </w:p>
        </w:tc>
        <w:tc>
          <w:tcPr>
            <w:tcW w:w="5953" w:type="dxa"/>
            <w:tcBorders>
              <w:bottom w:val="nil"/>
            </w:tcBorders>
          </w:tcPr>
          <w:p w:rsidR="00CE5BC9" w:rsidRDefault="00CE5BC9" w:rsidP="00CE5BC9">
            <w:pPr>
              <w:pStyle w:val="4"/>
              <w:jc w:val="both"/>
              <w:rPr>
                <w:rStyle w:val="a4"/>
                <w:rFonts w:ascii="Times New Roman" w:hAnsi="Times New Roman"/>
                <w:i w:val="0"/>
                <w:lang w:val="kk-KZ"/>
              </w:rPr>
            </w:pPr>
            <w:r w:rsidRPr="00CE5BC9">
              <w:rPr>
                <w:rStyle w:val="a4"/>
                <w:rFonts w:ascii="Times New Roman" w:hAnsi="Times New Roman"/>
                <w:i w:val="0"/>
                <w:lang w:val="kk-KZ"/>
              </w:rPr>
              <w:t xml:space="preserve">- білімді бақылауға қатысты негізгі ұғымдардың мәні мен мазмұны білуі: </w:t>
            </w:r>
          </w:p>
          <w:p w:rsidR="00CE5BC9" w:rsidRPr="00CE5BC9" w:rsidRDefault="00CE5BC9" w:rsidP="00CE5BC9">
            <w:pPr>
              <w:pStyle w:val="4"/>
              <w:jc w:val="both"/>
              <w:rPr>
                <w:rStyle w:val="a4"/>
                <w:rFonts w:ascii="Times New Roman" w:hAnsi="Times New Roman"/>
                <w:i w:val="0"/>
                <w:szCs w:val="24"/>
                <w:lang w:val="kk-KZ"/>
              </w:rPr>
            </w:pPr>
            <w:r w:rsidRPr="00CE5BC9">
              <w:rPr>
                <w:rStyle w:val="a4"/>
                <w:rFonts w:ascii="Times New Roman" w:hAnsi="Times New Roman"/>
                <w:i w:val="0"/>
                <w:lang w:val="kk-KZ"/>
              </w:rPr>
              <w:t>- есепке алу;</w:t>
            </w:r>
          </w:p>
        </w:tc>
        <w:tc>
          <w:tcPr>
            <w:tcW w:w="1276" w:type="dxa"/>
            <w:tcBorders>
              <w:bottom w:val="nil"/>
            </w:tcBorders>
          </w:tcPr>
          <w:p w:rsidR="00CE5BC9" w:rsidRDefault="00CE5BC9" w:rsidP="002E3C28">
            <w:pPr>
              <w:pStyle w:val="ab"/>
              <w:spacing w:before="0" w:beforeAutospacing="0" w:after="0" w:afterAutospacing="0"/>
              <w:jc w:val="both"/>
              <w:rPr>
                <w:rStyle w:val="a4"/>
                <w:rFonts w:eastAsiaTheme="minorHAnsi"/>
                <w:i w:val="0"/>
                <w:lang w:val="kk-KZ"/>
              </w:rPr>
            </w:pPr>
          </w:p>
        </w:tc>
        <w:tc>
          <w:tcPr>
            <w:tcW w:w="850" w:type="dxa"/>
            <w:tcBorders>
              <w:bottom w:val="nil"/>
            </w:tcBorders>
          </w:tcPr>
          <w:p w:rsidR="00CE5BC9" w:rsidRDefault="00CE5BC9" w:rsidP="002E3C28">
            <w:pPr>
              <w:pStyle w:val="ab"/>
              <w:spacing w:before="0" w:beforeAutospacing="0" w:after="0" w:afterAutospacing="0"/>
              <w:jc w:val="both"/>
              <w:rPr>
                <w:rStyle w:val="a4"/>
                <w:rFonts w:eastAsiaTheme="minorHAnsi"/>
                <w:i w:val="0"/>
                <w:lang w:val="kk-KZ"/>
              </w:rPr>
            </w:pPr>
          </w:p>
        </w:tc>
        <w:tc>
          <w:tcPr>
            <w:tcW w:w="1241" w:type="dxa"/>
            <w:tcBorders>
              <w:bottom w:val="nil"/>
            </w:tcBorders>
          </w:tcPr>
          <w:p w:rsidR="00CE5BC9" w:rsidRDefault="00CE5BC9" w:rsidP="002E3C28">
            <w:pPr>
              <w:pStyle w:val="ab"/>
              <w:spacing w:before="0" w:beforeAutospacing="0" w:after="0" w:afterAutospacing="0"/>
              <w:jc w:val="both"/>
              <w:rPr>
                <w:rStyle w:val="a4"/>
                <w:rFonts w:eastAsiaTheme="minorHAnsi"/>
                <w:i w:val="0"/>
                <w:lang w:val="kk-KZ"/>
              </w:rPr>
            </w:pPr>
          </w:p>
        </w:tc>
      </w:tr>
    </w:tbl>
    <w:p w:rsidR="002E3C28" w:rsidRDefault="00CE5BC9" w:rsidP="002E3C28">
      <w:pPr>
        <w:pStyle w:val="ab"/>
        <w:spacing w:before="0" w:beforeAutospacing="0" w:after="0" w:afterAutospacing="0"/>
        <w:jc w:val="both"/>
        <w:rPr>
          <w:rStyle w:val="a4"/>
          <w:rFonts w:eastAsiaTheme="minorHAnsi"/>
          <w:i w:val="0"/>
          <w:lang w:val="kk-KZ"/>
        </w:rPr>
      </w:pPr>
      <w:r>
        <w:rPr>
          <w:rStyle w:val="a4"/>
          <w:rFonts w:eastAsiaTheme="minorHAnsi"/>
          <w:i w:val="0"/>
          <w:lang w:val="kk-KZ"/>
        </w:rPr>
        <w:lastRenderedPageBreak/>
        <w:t>Д</w:t>
      </w:r>
      <w:r w:rsidR="007E39E6">
        <w:rPr>
          <w:rStyle w:val="a4"/>
          <w:rFonts w:eastAsiaTheme="minorHAnsi"/>
          <w:i w:val="0"/>
          <w:lang w:val="kk-KZ"/>
        </w:rPr>
        <w:t xml:space="preserve"> </w:t>
      </w:r>
      <w:r>
        <w:rPr>
          <w:rStyle w:val="a4"/>
          <w:rFonts w:eastAsiaTheme="minorHAnsi"/>
          <w:i w:val="0"/>
          <w:lang w:val="kk-KZ"/>
        </w:rPr>
        <w:t>2-кестенің жалғасы</w:t>
      </w:r>
    </w:p>
    <w:p w:rsidR="007F4752" w:rsidRDefault="007F4752" w:rsidP="002E3C28">
      <w:pPr>
        <w:pStyle w:val="ab"/>
        <w:spacing w:before="0" w:beforeAutospacing="0" w:after="0" w:afterAutospacing="0"/>
        <w:jc w:val="both"/>
        <w:rPr>
          <w:rStyle w:val="a4"/>
          <w:rFonts w:eastAsiaTheme="minorHAnsi"/>
          <w:i w:val="0"/>
          <w:lang w:val="kk-KZ"/>
        </w:rPr>
      </w:pPr>
    </w:p>
    <w:tbl>
      <w:tblPr>
        <w:tblStyle w:val="14"/>
        <w:tblW w:w="0" w:type="auto"/>
        <w:tblLook w:val="04A0" w:firstRow="1" w:lastRow="0" w:firstColumn="1" w:lastColumn="0" w:noHBand="0" w:noVBand="1"/>
      </w:tblPr>
      <w:tblGrid>
        <w:gridCol w:w="476"/>
        <w:gridCol w:w="5944"/>
        <w:gridCol w:w="1346"/>
        <w:gridCol w:w="836"/>
        <w:gridCol w:w="969"/>
      </w:tblGrid>
      <w:tr w:rsidR="00CE5BC9" w:rsidTr="00CE5BC9">
        <w:tc>
          <w:tcPr>
            <w:tcW w:w="476" w:type="dxa"/>
          </w:tcPr>
          <w:p w:rsidR="00CE5BC9" w:rsidRDefault="00CE5BC9" w:rsidP="00CE5BC9">
            <w:pPr>
              <w:pStyle w:val="ab"/>
              <w:spacing w:before="0" w:beforeAutospacing="0" w:after="0" w:afterAutospacing="0"/>
              <w:jc w:val="center"/>
              <w:rPr>
                <w:rStyle w:val="a4"/>
                <w:rFonts w:eastAsiaTheme="minorHAnsi"/>
                <w:i w:val="0"/>
                <w:lang w:val="kk-KZ"/>
              </w:rPr>
            </w:pPr>
            <w:r w:rsidRPr="00B559EB">
              <w:rPr>
                <w:rStyle w:val="a4"/>
                <w:i w:val="0"/>
              </w:rPr>
              <w:t>1</w:t>
            </w:r>
          </w:p>
        </w:tc>
        <w:tc>
          <w:tcPr>
            <w:tcW w:w="5944" w:type="dxa"/>
          </w:tcPr>
          <w:p w:rsidR="00CE5BC9" w:rsidRDefault="00CE5BC9" w:rsidP="00CE5BC9">
            <w:pPr>
              <w:pStyle w:val="ab"/>
              <w:spacing w:before="0" w:beforeAutospacing="0" w:after="0" w:afterAutospacing="0"/>
              <w:jc w:val="center"/>
              <w:rPr>
                <w:rStyle w:val="a4"/>
                <w:rFonts w:eastAsiaTheme="minorHAnsi"/>
                <w:i w:val="0"/>
                <w:lang w:val="kk-KZ"/>
              </w:rPr>
            </w:pPr>
            <w:r>
              <w:rPr>
                <w:rStyle w:val="a4"/>
                <w:rFonts w:eastAsiaTheme="minorHAnsi"/>
                <w:i w:val="0"/>
                <w:lang w:val="kk-KZ"/>
              </w:rPr>
              <w:t>2</w:t>
            </w:r>
          </w:p>
        </w:tc>
        <w:tc>
          <w:tcPr>
            <w:tcW w:w="1346" w:type="dxa"/>
          </w:tcPr>
          <w:p w:rsidR="00CE5BC9" w:rsidRDefault="00CE5BC9" w:rsidP="00CE5BC9">
            <w:pPr>
              <w:pStyle w:val="ab"/>
              <w:spacing w:before="0" w:beforeAutospacing="0" w:after="0" w:afterAutospacing="0"/>
              <w:jc w:val="center"/>
              <w:rPr>
                <w:rStyle w:val="a4"/>
                <w:rFonts w:eastAsiaTheme="minorHAnsi"/>
                <w:i w:val="0"/>
                <w:lang w:val="kk-KZ"/>
              </w:rPr>
            </w:pPr>
            <w:r>
              <w:rPr>
                <w:rStyle w:val="a4"/>
                <w:rFonts w:eastAsiaTheme="minorHAnsi"/>
                <w:i w:val="0"/>
                <w:lang w:val="kk-KZ"/>
              </w:rPr>
              <w:t>3</w:t>
            </w:r>
          </w:p>
        </w:tc>
        <w:tc>
          <w:tcPr>
            <w:tcW w:w="836" w:type="dxa"/>
          </w:tcPr>
          <w:p w:rsidR="00CE5BC9" w:rsidRDefault="00CE5BC9" w:rsidP="00CE5BC9">
            <w:pPr>
              <w:pStyle w:val="ab"/>
              <w:spacing w:before="0" w:beforeAutospacing="0" w:after="0" w:afterAutospacing="0"/>
              <w:jc w:val="center"/>
              <w:rPr>
                <w:rStyle w:val="a4"/>
                <w:rFonts w:eastAsiaTheme="minorHAnsi"/>
                <w:i w:val="0"/>
                <w:lang w:val="kk-KZ"/>
              </w:rPr>
            </w:pPr>
            <w:r>
              <w:rPr>
                <w:rStyle w:val="a4"/>
                <w:rFonts w:eastAsiaTheme="minorHAnsi"/>
                <w:i w:val="0"/>
                <w:lang w:val="kk-KZ"/>
              </w:rPr>
              <w:t>4</w:t>
            </w:r>
          </w:p>
        </w:tc>
        <w:tc>
          <w:tcPr>
            <w:tcW w:w="969" w:type="dxa"/>
          </w:tcPr>
          <w:p w:rsidR="00CE5BC9" w:rsidRDefault="00CE5BC9" w:rsidP="00CE5BC9">
            <w:pPr>
              <w:pStyle w:val="ab"/>
              <w:spacing w:before="0" w:beforeAutospacing="0" w:after="0" w:afterAutospacing="0"/>
              <w:jc w:val="center"/>
              <w:rPr>
                <w:rStyle w:val="a4"/>
                <w:rFonts w:eastAsiaTheme="minorHAnsi"/>
                <w:i w:val="0"/>
                <w:lang w:val="kk-KZ"/>
              </w:rPr>
            </w:pPr>
            <w:r>
              <w:rPr>
                <w:rStyle w:val="a4"/>
                <w:rFonts w:eastAsiaTheme="minorHAnsi"/>
                <w:i w:val="0"/>
                <w:lang w:val="kk-KZ"/>
              </w:rPr>
              <w:t>5</w:t>
            </w:r>
          </w:p>
        </w:tc>
      </w:tr>
      <w:tr w:rsidR="00CE5BC9"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5944" w:type="dxa"/>
          </w:tcPr>
          <w:p w:rsidR="00CE5BC9" w:rsidRPr="00B559EB" w:rsidRDefault="00CE5BC9" w:rsidP="00CE5BC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w:t>
            </w:r>
          </w:p>
          <w:p w:rsidR="00CE5BC9" w:rsidRDefault="00CE5BC9" w:rsidP="00CE5BC9">
            <w:pPr>
              <w:pStyle w:val="ab"/>
              <w:spacing w:before="0" w:beforeAutospacing="0" w:after="0" w:afterAutospacing="0"/>
              <w:jc w:val="both"/>
              <w:rPr>
                <w:rStyle w:val="a4"/>
                <w:rFonts w:eastAsiaTheme="minorHAnsi"/>
                <w:i w:val="0"/>
                <w:lang w:val="kk-KZ"/>
              </w:rPr>
            </w:pPr>
            <w:r w:rsidRPr="00B559EB">
              <w:rPr>
                <w:rStyle w:val="a4"/>
                <w:i w:val="0"/>
              </w:rPr>
              <w:t xml:space="preserve">- </w:t>
            </w:r>
            <w:proofErr w:type="spellStart"/>
            <w:r w:rsidRPr="00B559EB">
              <w:rPr>
                <w:rStyle w:val="a4"/>
                <w:i w:val="0"/>
              </w:rPr>
              <w:t>бағалау</w:t>
            </w:r>
            <w:proofErr w:type="spellEnd"/>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r>
              <w:rPr>
                <w:rStyle w:val="a4"/>
                <w:rFonts w:eastAsiaTheme="minorHAnsi"/>
                <w:i w:val="0"/>
                <w:lang w:val="kk-KZ"/>
              </w:rPr>
              <w:t>2</w:t>
            </w:r>
          </w:p>
        </w:tc>
        <w:tc>
          <w:tcPr>
            <w:tcW w:w="5944" w:type="dxa"/>
          </w:tcPr>
          <w:p w:rsidR="00CE5BC9" w:rsidRPr="00B559EB" w:rsidRDefault="00CE5BC9" w:rsidP="007333BA">
            <w:pPr>
              <w:pStyle w:val="4"/>
              <w:jc w:val="both"/>
              <w:rPr>
                <w:rStyle w:val="a4"/>
                <w:rFonts w:ascii="Times New Roman" w:hAnsi="Times New Roman"/>
                <w:i w:val="0"/>
              </w:rPr>
            </w:pPr>
            <w:proofErr w:type="spellStart"/>
            <w:r w:rsidRPr="00B559EB">
              <w:rPr>
                <w:rStyle w:val="a4"/>
                <w:rFonts w:ascii="Times New Roman" w:hAnsi="Times New Roman"/>
                <w:i w:val="0"/>
              </w:rPr>
              <w:t>Бақылаудың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түрлері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бойынша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білімі</w:t>
            </w:r>
            <w:proofErr w:type="spellEnd"/>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5944" w:type="dxa"/>
          </w:tcPr>
          <w:p w:rsidR="00CE5BC9" w:rsidRPr="00B559EB" w:rsidRDefault="00CE5BC9" w:rsidP="007333BA">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күнделікті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5944" w:type="dxa"/>
          </w:tcPr>
          <w:p w:rsidR="00CE5BC9" w:rsidRPr="00B559EB" w:rsidRDefault="00CE5BC9" w:rsidP="007333BA">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тақырыптық</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5944" w:type="dxa"/>
          </w:tcPr>
          <w:p w:rsidR="00CE5BC9" w:rsidRPr="00B559EB" w:rsidRDefault="00CE5BC9" w:rsidP="007333BA">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қорытынды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RPr="007333BA"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5944" w:type="dxa"/>
          </w:tcPr>
          <w:p w:rsidR="00CE5BC9" w:rsidRPr="00CE5BC9" w:rsidRDefault="00CE5BC9" w:rsidP="007333BA">
            <w:pPr>
              <w:pStyle w:val="4"/>
              <w:jc w:val="both"/>
              <w:rPr>
                <w:rStyle w:val="a4"/>
                <w:rFonts w:ascii="Times New Roman" w:hAnsi="Times New Roman"/>
                <w:i w:val="0"/>
                <w:lang w:val="kk-KZ"/>
              </w:rPr>
            </w:pPr>
            <w:r w:rsidRPr="00CE5BC9">
              <w:rPr>
                <w:rStyle w:val="a4"/>
                <w:rFonts w:ascii="Times New Roman" w:hAnsi="Times New Roman"/>
                <w:i w:val="0"/>
                <w:lang w:val="kk-KZ"/>
              </w:rPr>
              <w:t>- тараулар бойынша бақылау (кезеңдік), т.б.</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RPr="007333BA"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5944" w:type="dxa"/>
          </w:tcPr>
          <w:p w:rsidR="00CE5BC9" w:rsidRPr="00CE5BC9" w:rsidRDefault="00CE5BC9" w:rsidP="007333BA">
            <w:pPr>
              <w:pStyle w:val="4"/>
              <w:jc w:val="both"/>
              <w:rPr>
                <w:rStyle w:val="a4"/>
                <w:rFonts w:ascii="Times New Roman" w:hAnsi="Times New Roman"/>
                <w:i w:val="0"/>
                <w:lang w:val="kk-KZ"/>
              </w:rPr>
            </w:pPr>
            <w:r w:rsidRPr="00CE5BC9">
              <w:rPr>
                <w:rStyle w:val="a4"/>
                <w:rFonts w:ascii="Times New Roman" w:hAnsi="Times New Roman"/>
                <w:i w:val="0"/>
                <w:lang w:val="kk-KZ"/>
              </w:rPr>
              <w:t>- уақыт бойынша: кезеңдік, ағымдағы, жедел</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RPr="007333BA"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r>
              <w:rPr>
                <w:rStyle w:val="a4"/>
                <w:rFonts w:eastAsiaTheme="minorHAnsi"/>
                <w:i w:val="0"/>
                <w:lang w:val="kk-KZ"/>
              </w:rPr>
              <w:t>3</w:t>
            </w:r>
          </w:p>
        </w:tc>
        <w:tc>
          <w:tcPr>
            <w:tcW w:w="5944" w:type="dxa"/>
          </w:tcPr>
          <w:p w:rsidR="00CE5BC9" w:rsidRPr="00CE5BC9" w:rsidRDefault="00CE5BC9" w:rsidP="007333BA">
            <w:pPr>
              <w:pStyle w:val="ab"/>
              <w:spacing w:before="0" w:beforeAutospacing="0" w:after="0" w:afterAutospacing="0"/>
              <w:jc w:val="both"/>
              <w:rPr>
                <w:rStyle w:val="a4"/>
                <w:rFonts w:eastAsiaTheme="minorHAnsi"/>
                <w:i w:val="0"/>
                <w:lang w:val="kk-KZ"/>
              </w:rPr>
            </w:pPr>
            <w:r w:rsidRPr="00CE5BC9">
              <w:rPr>
                <w:rStyle w:val="a4"/>
                <w:i w:val="0"/>
                <w:lang w:val="kk-KZ"/>
              </w:rPr>
              <w:t>Бақылау мен бағалаудағы басшылыққа алынатын принциптер бойынша білімі «жүйелілік, бірізділік, жеке-дара қатынас, диффериенциалдық қатынас, т.б.);</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RPr="007333BA"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r>
              <w:rPr>
                <w:rStyle w:val="a4"/>
                <w:rFonts w:eastAsiaTheme="minorHAnsi"/>
                <w:i w:val="0"/>
                <w:lang w:val="kk-KZ"/>
              </w:rPr>
              <w:t>4</w:t>
            </w:r>
          </w:p>
        </w:tc>
        <w:tc>
          <w:tcPr>
            <w:tcW w:w="5944" w:type="dxa"/>
          </w:tcPr>
          <w:p w:rsidR="00CE5BC9" w:rsidRPr="00CE5BC9" w:rsidRDefault="00CE5BC9" w:rsidP="007333BA">
            <w:pPr>
              <w:pStyle w:val="ab"/>
              <w:spacing w:before="0" w:beforeAutospacing="0" w:after="0" w:afterAutospacing="0"/>
              <w:jc w:val="both"/>
              <w:rPr>
                <w:rStyle w:val="a4"/>
                <w:rFonts w:eastAsiaTheme="minorHAnsi"/>
                <w:i w:val="0"/>
                <w:lang w:val="kk-KZ"/>
              </w:rPr>
            </w:pPr>
            <w:r w:rsidRPr="00CE5BC9">
              <w:rPr>
                <w:rStyle w:val="a4"/>
                <w:i w:val="0"/>
                <w:lang w:val="kk-KZ"/>
              </w:rPr>
              <w:t>Педагогикалық бақылауға қойылатын талаптар бойынша білімі (кешенділігі, объективтілігі, үздіксіздігі, толықтығы, саралануы, т.б.);</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r>
              <w:rPr>
                <w:rStyle w:val="a4"/>
                <w:rFonts w:eastAsiaTheme="minorHAnsi"/>
                <w:i w:val="0"/>
                <w:lang w:val="kk-KZ"/>
              </w:rPr>
              <w:t>5</w:t>
            </w:r>
          </w:p>
        </w:tc>
        <w:tc>
          <w:tcPr>
            <w:tcW w:w="5944" w:type="dxa"/>
          </w:tcPr>
          <w:p w:rsidR="00CE5BC9" w:rsidRPr="00B559EB" w:rsidRDefault="00CE5BC9" w:rsidP="007333BA">
            <w:pPr>
              <w:pStyle w:val="4"/>
              <w:jc w:val="both"/>
              <w:rPr>
                <w:rStyle w:val="a4"/>
                <w:rFonts w:ascii="Times New Roman" w:hAnsi="Times New Roman"/>
                <w:i w:val="0"/>
              </w:rPr>
            </w:pP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әдістері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бойынша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білімі</w:t>
            </w:r>
            <w:proofErr w:type="spellEnd"/>
            <w:r w:rsidRPr="00B559EB">
              <w:rPr>
                <w:rStyle w:val="a4"/>
                <w:rFonts w:ascii="Times New Roman" w:hAnsi="Times New Roman"/>
                <w:i w:val="0"/>
              </w:rPr>
              <w:t>:</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5944" w:type="dxa"/>
          </w:tcPr>
          <w:p w:rsidR="00CE5BC9" w:rsidRPr="00B559EB" w:rsidRDefault="00CE5BC9" w:rsidP="007333BA">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ауызша</w:t>
            </w:r>
            <w:proofErr w:type="spellEnd"/>
            <w:r w:rsidRPr="00B559EB">
              <w:rPr>
                <w:rStyle w:val="a4"/>
                <w:rFonts w:ascii="Times New Roman" w:hAnsi="Times New Roman"/>
                <w:i w:val="0"/>
              </w:rPr>
              <w:t>;</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5944" w:type="dxa"/>
          </w:tcPr>
          <w:p w:rsidR="00CE5BC9" w:rsidRPr="00B559EB" w:rsidRDefault="00CE5BC9" w:rsidP="007333BA">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жазбаша</w:t>
            </w:r>
            <w:proofErr w:type="spellEnd"/>
            <w:r w:rsidRPr="00B559EB">
              <w:rPr>
                <w:rStyle w:val="a4"/>
                <w:rFonts w:ascii="Times New Roman" w:hAnsi="Times New Roman"/>
                <w:i w:val="0"/>
              </w:rPr>
              <w:t>;</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5944" w:type="dxa"/>
          </w:tcPr>
          <w:p w:rsidR="00CE5BC9" w:rsidRPr="00B559EB" w:rsidRDefault="00CE5BC9" w:rsidP="007333BA">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практикалық</w:t>
            </w:r>
            <w:proofErr w:type="spellEnd"/>
            <w:r w:rsidRPr="00B559EB">
              <w:rPr>
                <w:rStyle w:val="a4"/>
                <w:rFonts w:ascii="Times New Roman" w:hAnsi="Times New Roman"/>
                <w:i w:val="0"/>
              </w:rPr>
              <w:t>;</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5944" w:type="dxa"/>
          </w:tcPr>
          <w:p w:rsidR="00CE5BC9" w:rsidRPr="00B559EB" w:rsidRDefault="00CE5BC9" w:rsidP="007333BA">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өзін-өзі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бағалау</w:t>
            </w:r>
            <w:proofErr w:type="spellEnd"/>
            <w:r w:rsidRPr="00B559EB">
              <w:rPr>
                <w:rStyle w:val="a4"/>
                <w:rFonts w:ascii="Times New Roman" w:hAnsi="Times New Roman"/>
                <w:i w:val="0"/>
              </w:rPr>
              <w:t>;</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r>
              <w:rPr>
                <w:rStyle w:val="a4"/>
                <w:rFonts w:eastAsiaTheme="minorHAnsi"/>
                <w:i w:val="0"/>
                <w:lang w:val="kk-KZ"/>
              </w:rPr>
              <w:t>6</w:t>
            </w:r>
          </w:p>
        </w:tc>
        <w:tc>
          <w:tcPr>
            <w:tcW w:w="5944" w:type="dxa"/>
          </w:tcPr>
          <w:p w:rsidR="00CE5BC9" w:rsidRPr="00B559EB" w:rsidRDefault="00CE5BC9" w:rsidP="007333BA">
            <w:pPr>
              <w:pStyle w:val="4"/>
              <w:jc w:val="both"/>
              <w:rPr>
                <w:rStyle w:val="a4"/>
                <w:rFonts w:ascii="Times New Roman" w:hAnsi="Times New Roman"/>
                <w:i w:val="0"/>
              </w:rPr>
            </w:pP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формалары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бойынша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білімі</w:t>
            </w:r>
            <w:proofErr w:type="spellEnd"/>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5944" w:type="dxa"/>
          </w:tcPr>
          <w:p w:rsidR="00CE5BC9" w:rsidRPr="00684A1C" w:rsidRDefault="00CE5BC9" w:rsidP="007333BA">
            <w:pPr>
              <w:pStyle w:val="4"/>
              <w:jc w:val="both"/>
              <w:rPr>
                <w:rStyle w:val="a4"/>
                <w:rFonts w:ascii="Times New Roman" w:hAnsi="Times New Roman"/>
                <w:i w:val="0"/>
                <w:lang w:val="kk-KZ"/>
              </w:rPr>
            </w:pPr>
            <w:r>
              <w:rPr>
                <w:rStyle w:val="a4"/>
                <w:rFonts w:ascii="Times New Roman" w:hAnsi="Times New Roman"/>
                <w:i w:val="0"/>
                <w:lang w:val="kk-KZ"/>
              </w:rPr>
              <w:t xml:space="preserve">1) </w:t>
            </w:r>
            <w:proofErr w:type="spellStart"/>
            <w:r w:rsidRPr="00B559EB">
              <w:rPr>
                <w:rStyle w:val="a4"/>
                <w:rFonts w:ascii="Times New Roman" w:hAnsi="Times New Roman"/>
                <w:i w:val="0"/>
              </w:rPr>
              <w:t>ұжымдық</w:t>
            </w:r>
            <w:proofErr w:type="spellEnd"/>
            <w:r w:rsidRPr="00B559EB">
              <w:rPr>
                <w:rStyle w:val="a4"/>
                <w:rFonts w:ascii="Times New Roman" w:hAnsi="Times New Roman"/>
                <w:i w:val="0"/>
              </w:rPr>
              <w:t>;</w:t>
            </w:r>
            <w:r>
              <w:rPr>
                <w:rStyle w:val="a4"/>
                <w:rFonts w:ascii="Times New Roman" w:hAnsi="Times New Roman"/>
                <w:i w:val="0"/>
                <w:lang w:val="kk-KZ"/>
              </w:rPr>
              <w:t xml:space="preserve"> топтық; жеке-дара</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5944" w:type="dxa"/>
          </w:tcPr>
          <w:p w:rsidR="00CE5BC9" w:rsidRPr="00684A1C" w:rsidRDefault="00CE5BC9" w:rsidP="007333BA">
            <w:pPr>
              <w:pStyle w:val="4"/>
              <w:jc w:val="both"/>
              <w:rPr>
                <w:rStyle w:val="a4"/>
                <w:rFonts w:ascii="Times New Roman" w:hAnsi="Times New Roman"/>
                <w:i w:val="0"/>
                <w:lang w:val="kk-KZ"/>
              </w:rPr>
            </w:pPr>
            <w:r>
              <w:rPr>
                <w:rStyle w:val="a4"/>
                <w:rFonts w:ascii="Times New Roman" w:hAnsi="Times New Roman"/>
                <w:i w:val="0"/>
                <w:lang w:val="kk-KZ"/>
              </w:rPr>
              <w:t>2) тест, практикалық жұмыс</w:t>
            </w:r>
            <w:r w:rsidRPr="00684A1C">
              <w:rPr>
                <w:rStyle w:val="a4"/>
                <w:rFonts w:ascii="Times New Roman" w:hAnsi="Times New Roman"/>
                <w:i w:val="0"/>
                <w:lang w:val="ru-RU"/>
              </w:rPr>
              <w:t>;</w:t>
            </w:r>
            <w:r>
              <w:rPr>
                <w:rStyle w:val="a4"/>
                <w:rFonts w:ascii="Times New Roman" w:hAnsi="Times New Roman"/>
                <w:i w:val="0"/>
                <w:lang w:val="kk-KZ"/>
              </w:rPr>
              <w:t xml:space="preserve"> ойын, т.б.</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RPr="007333BA"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r>
              <w:rPr>
                <w:rStyle w:val="a4"/>
                <w:rFonts w:eastAsiaTheme="minorHAnsi"/>
                <w:i w:val="0"/>
                <w:lang w:val="kk-KZ"/>
              </w:rPr>
              <w:t>7</w:t>
            </w:r>
          </w:p>
        </w:tc>
        <w:tc>
          <w:tcPr>
            <w:tcW w:w="5944" w:type="dxa"/>
          </w:tcPr>
          <w:p w:rsidR="00CE5BC9" w:rsidRPr="00CE5BC9" w:rsidRDefault="00CE5BC9" w:rsidP="007333BA">
            <w:pPr>
              <w:pStyle w:val="4"/>
              <w:jc w:val="both"/>
              <w:rPr>
                <w:rStyle w:val="a4"/>
                <w:rFonts w:ascii="Times New Roman" w:hAnsi="Times New Roman"/>
                <w:i w:val="0"/>
                <w:lang w:val="kk-KZ"/>
              </w:rPr>
            </w:pPr>
            <w:r w:rsidRPr="00CE5BC9">
              <w:rPr>
                <w:rStyle w:val="a4"/>
                <w:rFonts w:ascii="Times New Roman" w:hAnsi="Times New Roman"/>
                <w:i w:val="0"/>
                <w:lang w:val="kk-KZ"/>
              </w:rPr>
              <w:t>Бақылау объектісі жөніндегі білімі (оқу үдерісі мазмұны, даярлық аспектілері, жұмыс қабілеті, т.б.);</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RPr="007333BA"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r>
              <w:rPr>
                <w:rStyle w:val="a4"/>
                <w:rFonts w:eastAsiaTheme="minorHAnsi"/>
                <w:i w:val="0"/>
                <w:lang w:val="kk-KZ"/>
              </w:rPr>
              <w:t>8</w:t>
            </w:r>
          </w:p>
        </w:tc>
        <w:tc>
          <w:tcPr>
            <w:tcW w:w="5944" w:type="dxa"/>
          </w:tcPr>
          <w:p w:rsidR="00CE5BC9" w:rsidRPr="00CE5BC9" w:rsidRDefault="00CE5BC9" w:rsidP="007333BA">
            <w:pPr>
              <w:pStyle w:val="4"/>
              <w:jc w:val="both"/>
              <w:rPr>
                <w:rStyle w:val="a4"/>
                <w:rFonts w:ascii="Times New Roman" w:hAnsi="Times New Roman"/>
                <w:i w:val="0"/>
                <w:lang w:val="kk-KZ"/>
              </w:rPr>
            </w:pPr>
            <w:r w:rsidRPr="00CE5BC9">
              <w:rPr>
                <w:rStyle w:val="a4"/>
                <w:rFonts w:ascii="Times New Roman" w:hAnsi="Times New Roman"/>
                <w:i w:val="0"/>
                <w:lang w:val="kk-KZ"/>
              </w:rPr>
              <w:t>Педагогикалық бақылаудың жүйесін әзірлеу бойынша білімі;</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RPr="007333BA"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r>
              <w:rPr>
                <w:rStyle w:val="a4"/>
                <w:rFonts w:eastAsiaTheme="minorHAnsi"/>
                <w:i w:val="0"/>
                <w:lang w:val="kk-KZ"/>
              </w:rPr>
              <w:t>9</w:t>
            </w:r>
          </w:p>
        </w:tc>
        <w:tc>
          <w:tcPr>
            <w:tcW w:w="5944" w:type="dxa"/>
          </w:tcPr>
          <w:p w:rsidR="00CE5BC9" w:rsidRPr="00CE5BC9" w:rsidRDefault="00CE5BC9" w:rsidP="007333BA">
            <w:pPr>
              <w:pStyle w:val="4"/>
              <w:jc w:val="both"/>
              <w:rPr>
                <w:rStyle w:val="a4"/>
                <w:rFonts w:ascii="Times New Roman" w:hAnsi="Times New Roman"/>
                <w:i w:val="0"/>
                <w:lang w:val="kk-KZ"/>
              </w:rPr>
            </w:pPr>
            <w:r w:rsidRPr="00CE5BC9">
              <w:rPr>
                <w:rStyle w:val="a4"/>
                <w:rFonts w:ascii="Times New Roman" w:hAnsi="Times New Roman"/>
                <w:i w:val="0"/>
                <w:lang w:val="kk-KZ"/>
              </w:rPr>
              <w:t>Сараланған педагогикалық бақылау бойынша білімі;</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RPr="007333BA"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r>
              <w:rPr>
                <w:rStyle w:val="a4"/>
                <w:rFonts w:eastAsiaTheme="minorHAnsi"/>
                <w:i w:val="0"/>
                <w:lang w:val="kk-KZ"/>
              </w:rPr>
              <w:t>10</w:t>
            </w:r>
          </w:p>
        </w:tc>
        <w:tc>
          <w:tcPr>
            <w:tcW w:w="5944" w:type="dxa"/>
          </w:tcPr>
          <w:p w:rsidR="00CE5BC9" w:rsidRPr="00CE5BC9" w:rsidRDefault="00CE5BC9" w:rsidP="007333BA">
            <w:pPr>
              <w:pStyle w:val="4"/>
              <w:jc w:val="both"/>
              <w:rPr>
                <w:rStyle w:val="a4"/>
                <w:rFonts w:ascii="Times New Roman" w:hAnsi="Times New Roman"/>
                <w:i w:val="0"/>
                <w:lang w:val="kk-KZ"/>
              </w:rPr>
            </w:pPr>
            <w:r w:rsidRPr="00CE5BC9">
              <w:rPr>
                <w:rStyle w:val="a4"/>
                <w:rFonts w:ascii="Times New Roman" w:hAnsi="Times New Roman"/>
                <w:i w:val="0"/>
                <w:lang w:val="kk-KZ"/>
              </w:rPr>
              <w:t>Бағалау шкалаларына сәйкес бағалау бойынша білімі;</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RPr="007333BA"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r>
              <w:rPr>
                <w:rStyle w:val="a4"/>
                <w:rFonts w:eastAsiaTheme="minorHAnsi"/>
                <w:i w:val="0"/>
                <w:lang w:val="kk-KZ"/>
              </w:rPr>
              <w:t>11</w:t>
            </w:r>
          </w:p>
        </w:tc>
        <w:tc>
          <w:tcPr>
            <w:tcW w:w="5944" w:type="dxa"/>
          </w:tcPr>
          <w:p w:rsidR="00CE5BC9" w:rsidRPr="00CE5BC9" w:rsidRDefault="00CE5BC9" w:rsidP="007333BA">
            <w:pPr>
              <w:pStyle w:val="4"/>
              <w:jc w:val="both"/>
              <w:rPr>
                <w:rStyle w:val="a4"/>
                <w:rFonts w:ascii="Times New Roman" w:hAnsi="Times New Roman"/>
                <w:i w:val="0"/>
                <w:lang w:val="kk-KZ"/>
              </w:rPr>
            </w:pPr>
            <w:r w:rsidRPr="00CE5BC9">
              <w:rPr>
                <w:rStyle w:val="a4"/>
                <w:rFonts w:ascii="Times New Roman" w:hAnsi="Times New Roman"/>
                <w:i w:val="0"/>
                <w:lang w:val="kk-KZ"/>
              </w:rPr>
              <w:t>Бағалау критерийлері мен дескрипторлары бойынша білімі;</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RPr="007333BA"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r>
              <w:rPr>
                <w:rStyle w:val="a4"/>
                <w:rFonts w:eastAsiaTheme="minorHAnsi"/>
                <w:i w:val="0"/>
                <w:lang w:val="kk-KZ"/>
              </w:rPr>
              <w:t>12</w:t>
            </w:r>
          </w:p>
        </w:tc>
        <w:tc>
          <w:tcPr>
            <w:tcW w:w="5944" w:type="dxa"/>
          </w:tcPr>
          <w:p w:rsidR="00CE5BC9" w:rsidRPr="00CE5BC9" w:rsidRDefault="00CE5BC9" w:rsidP="007333BA">
            <w:pPr>
              <w:pStyle w:val="4"/>
              <w:jc w:val="both"/>
              <w:rPr>
                <w:rStyle w:val="a4"/>
                <w:rFonts w:ascii="Times New Roman" w:hAnsi="Times New Roman"/>
                <w:i w:val="0"/>
                <w:lang w:val="kk-KZ"/>
              </w:rPr>
            </w:pPr>
            <w:r w:rsidRPr="00CE5BC9">
              <w:rPr>
                <w:rStyle w:val="a4"/>
                <w:rFonts w:ascii="Times New Roman" w:hAnsi="Times New Roman"/>
                <w:i w:val="0"/>
                <w:lang w:val="kk-KZ"/>
              </w:rPr>
              <w:t>Бақылау-бағалаудағы нормативтік құжаттар бойынша білімі;</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RPr="007333BA" w:rsidTr="00CE5BC9">
        <w:tc>
          <w:tcPr>
            <w:tcW w:w="476" w:type="dxa"/>
          </w:tcPr>
          <w:p w:rsidR="00CE5BC9" w:rsidRDefault="00CE5BC9" w:rsidP="007333BA">
            <w:pPr>
              <w:pStyle w:val="ab"/>
              <w:spacing w:before="0" w:beforeAutospacing="0" w:after="0" w:afterAutospacing="0"/>
              <w:jc w:val="both"/>
              <w:rPr>
                <w:rStyle w:val="a4"/>
                <w:rFonts w:eastAsiaTheme="minorHAnsi"/>
                <w:i w:val="0"/>
                <w:lang w:val="kk-KZ"/>
              </w:rPr>
            </w:pPr>
            <w:r>
              <w:rPr>
                <w:rStyle w:val="a4"/>
                <w:rFonts w:eastAsiaTheme="minorHAnsi"/>
                <w:i w:val="0"/>
                <w:lang w:val="kk-KZ"/>
              </w:rPr>
              <w:t>13</w:t>
            </w:r>
          </w:p>
        </w:tc>
        <w:tc>
          <w:tcPr>
            <w:tcW w:w="5944" w:type="dxa"/>
          </w:tcPr>
          <w:p w:rsidR="00CE5BC9" w:rsidRPr="00CE5BC9" w:rsidRDefault="00CE5BC9" w:rsidP="00CE5BC9">
            <w:pPr>
              <w:pStyle w:val="4"/>
              <w:jc w:val="both"/>
              <w:rPr>
                <w:rStyle w:val="a4"/>
                <w:rFonts w:ascii="Times New Roman" w:hAnsi="Times New Roman"/>
                <w:i w:val="0"/>
                <w:lang w:val="kk-KZ"/>
              </w:rPr>
            </w:pPr>
            <w:r w:rsidRPr="00CE5BC9">
              <w:rPr>
                <w:rStyle w:val="a4"/>
                <w:rFonts w:ascii="Times New Roman" w:hAnsi="Times New Roman"/>
                <w:i w:val="0"/>
                <w:lang w:val="kk-KZ"/>
              </w:rPr>
              <w:t>Анықталған қателіктерді түзету бойынша білімі:</w:t>
            </w:r>
          </w:p>
          <w:p w:rsidR="00CE5BC9" w:rsidRPr="00CE5BC9" w:rsidRDefault="00CE5BC9" w:rsidP="00CE5BC9">
            <w:pPr>
              <w:pStyle w:val="4"/>
              <w:jc w:val="both"/>
              <w:rPr>
                <w:rStyle w:val="a4"/>
                <w:rFonts w:ascii="Times New Roman" w:hAnsi="Times New Roman"/>
                <w:i w:val="0"/>
                <w:lang w:val="kk-KZ"/>
              </w:rPr>
            </w:pPr>
            <w:r w:rsidRPr="00CE5BC9">
              <w:rPr>
                <w:rStyle w:val="a4"/>
                <w:rFonts w:ascii="Times New Roman" w:hAnsi="Times New Roman"/>
                <w:i w:val="0"/>
                <w:lang w:val="kk-KZ"/>
              </w:rPr>
              <w:t>- негізгі нұсқаулық, эталон бойынша түсінігі;</w:t>
            </w:r>
          </w:p>
          <w:p w:rsidR="00CE5BC9" w:rsidRPr="00C73EB9" w:rsidRDefault="00CE5BC9" w:rsidP="00CE5BC9">
            <w:pPr>
              <w:pStyle w:val="4"/>
              <w:jc w:val="both"/>
              <w:rPr>
                <w:rStyle w:val="a4"/>
                <w:rFonts w:ascii="Times New Roman" w:hAnsi="Times New Roman"/>
                <w:i w:val="0"/>
                <w:lang w:val="kk-KZ"/>
              </w:rPr>
            </w:pPr>
            <w:r w:rsidRPr="00C73EB9">
              <w:rPr>
                <w:rStyle w:val="a4"/>
                <w:rFonts w:ascii="Times New Roman" w:hAnsi="Times New Roman"/>
                <w:i w:val="0"/>
                <w:lang w:val="kk-KZ"/>
              </w:rPr>
              <w:t>- ауытқуларды анықтауы;</w:t>
            </w:r>
          </w:p>
          <w:p w:rsidR="00CE5BC9" w:rsidRDefault="00CE5BC9" w:rsidP="00CE5BC9">
            <w:pPr>
              <w:pStyle w:val="4"/>
              <w:jc w:val="both"/>
              <w:rPr>
                <w:rStyle w:val="a4"/>
                <w:rFonts w:ascii="Times New Roman" w:hAnsi="Times New Roman"/>
                <w:i w:val="0"/>
                <w:lang w:val="kk-KZ"/>
              </w:rPr>
            </w:pPr>
            <w:r w:rsidRPr="00C73EB9">
              <w:rPr>
                <w:rStyle w:val="a4"/>
                <w:rFonts w:ascii="Times New Roman" w:hAnsi="Times New Roman"/>
                <w:i w:val="0"/>
                <w:lang w:val="kk-KZ"/>
              </w:rPr>
              <w:t>- түзетулер бойынша нұсқау (негізгі, ағымдық, жеке дара) беруі;</w:t>
            </w:r>
          </w:p>
        </w:tc>
        <w:tc>
          <w:tcPr>
            <w:tcW w:w="134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tcPr>
          <w:p w:rsidR="00CE5BC9" w:rsidRDefault="00CE5BC9" w:rsidP="007333BA">
            <w:pPr>
              <w:pStyle w:val="ab"/>
              <w:spacing w:before="0" w:beforeAutospacing="0" w:after="0" w:afterAutospacing="0"/>
              <w:jc w:val="both"/>
              <w:rPr>
                <w:rStyle w:val="a4"/>
                <w:rFonts w:eastAsiaTheme="minorHAnsi"/>
                <w:i w:val="0"/>
                <w:lang w:val="kk-KZ"/>
              </w:rPr>
            </w:pPr>
          </w:p>
        </w:tc>
      </w:tr>
      <w:tr w:rsidR="00CE5BC9" w:rsidRPr="007333BA" w:rsidTr="00CE5BC9">
        <w:tc>
          <w:tcPr>
            <w:tcW w:w="476" w:type="dxa"/>
            <w:shd w:val="clear" w:color="auto" w:fill="auto"/>
          </w:tcPr>
          <w:p w:rsidR="00CE5BC9" w:rsidRDefault="00CE5BC9" w:rsidP="007333BA">
            <w:pPr>
              <w:pStyle w:val="ab"/>
              <w:spacing w:before="0" w:beforeAutospacing="0" w:after="0" w:afterAutospacing="0"/>
              <w:jc w:val="both"/>
              <w:rPr>
                <w:rStyle w:val="a4"/>
                <w:rFonts w:eastAsiaTheme="minorHAnsi"/>
                <w:i w:val="0"/>
                <w:lang w:val="kk-KZ"/>
              </w:rPr>
            </w:pPr>
            <w:r>
              <w:rPr>
                <w:rStyle w:val="a4"/>
                <w:rFonts w:eastAsiaTheme="minorHAnsi"/>
                <w:i w:val="0"/>
                <w:lang w:val="kk-KZ"/>
              </w:rPr>
              <w:t>14</w:t>
            </w:r>
          </w:p>
        </w:tc>
        <w:tc>
          <w:tcPr>
            <w:tcW w:w="5944" w:type="dxa"/>
            <w:shd w:val="clear" w:color="auto" w:fill="auto"/>
          </w:tcPr>
          <w:p w:rsidR="00CE5BC9" w:rsidRPr="00CE5BC9" w:rsidRDefault="00CE5BC9" w:rsidP="007333BA">
            <w:pPr>
              <w:pStyle w:val="4"/>
              <w:jc w:val="both"/>
              <w:rPr>
                <w:rStyle w:val="a4"/>
                <w:rFonts w:ascii="Times New Roman" w:hAnsi="Times New Roman"/>
                <w:i w:val="0"/>
                <w:lang w:val="kk-KZ"/>
              </w:rPr>
            </w:pPr>
            <w:r w:rsidRPr="00CE5BC9">
              <w:rPr>
                <w:rStyle w:val="a4"/>
                <w:rFonts w:ascii="Times New Roman" w:hAnsi="Times New Roman"/>
                <w:i w:val="0"/>
                <w:lang w:val="kk-KZ"/>
              </w:rPr>
              <w:t>Бақылау-бағалауда тесттік тапсырмаларды әзірлеу бойынша білімі</w:t>
            </w:r>
          </w:p>
        </w:tc>
        <w:tc>
          <w:tcPr>
            <w:tcW w:w="1346" w:type="dxa"/>
            <w:shd w:val="clear" w:color="auto" w:fill="auto"/>
          </w:tcPr>
          <w:p w:rsidR="00CE5BC9" w:rsidRDefault="00CE5BC9" w:rsidP="007333BA">
            <w:pPr>
              <w:pStyle w:val="ab"/>
              <w:spacing w:before="0" w:beforeAutospacing="0" w:after="0" w:afterAutospacing="0"/>
              <w:jc w:val="both"/>
              <w:rPr>
                <w:rStyle w:val="a4"/>
                <w:rFonts w:eastAsiaTheme="minorHAnsi"/>
                <w:i w:val="0"/>
                <w:lang w:val="kk-KZ"/>
              </w:rPr>
            </w:pPr>
          </w:p>
        </w:tc>
        <w:tc>
          <w:tcPr>
            <w:tcW w:w="836" w:type="dxa"/>
            <w:shd w:val="clear" w:color="auto" w:fill="auto"/>
          </w:tcPr>
          <w:p w:rsidR="00CE5BC9" w:rsidRDefault="00CE5BC9" w:rsidP="007333BA">
            <w:pPr>
              <w:pStyle w:val="ab"/>
              <w:spacing w:before="0" w:beforeAutospacing="0" w:after="0" w:afterAutospacing="0"/>
              <w:jc w:val="both"/>
              <w:rPr>
                <w:rStyle w:val="a4"/>
                <w:rFonts w:eastAsiaTheme="minorHAnsi"/>
                <w:i w:val="0"/>
                <w:lang w:val="kk-KZ"/>
              </w:rPr>
            </w:pPr>
          </w:p>
        </w:tc>
        <w:tc>
          <w:tcPr>
            <w:tcW w:w="969" w:type="dxa"/>
            <w:shd w:val="clear" w:color="auto" w:fill="auto"/>
          </w:tcPr>
          <w:p w:rsidR="00CE5BC9" w:rsidRDefault="00CE5BC9" w:rsidP="007333BA">
            <w:pPr>
              <w:pStyle w:val="ab"/>
              <w:spacing w:before="0" w:beforeAutospacing="0" w:after="0" w:afterAutospacing="0"/>
              <w:jc w:val="both"/>
              <w:rPr>
                <w:rStyle w:val="a4"/>
                <w:rFonts w:eastAsiaTheme="minorHAnsi"/>
                <w:i w:val="0"/>
                <w:lang w:val="kk-KZ"/>
              </w:rPr>
            </w:pPr>
          </w:p>
        </w:tc>
      </w:tr>
    </w:tbl>
    <w:p w:rsidR="000D1749" w:rsidRPr="00C73EB9" w:rsidRDefault="000D1749" w:rsidP="000D1749">
      <w:pPr>
        <w:pStyle w:val="4"/>
        <w:jc w:val="both"/>
        <w:rPr>
          <w:rStyle w:val="a4"/>
          <w:rFonts w:ascii="Times New Roman" w:eastAsiaTheme="minorHAnsi" w:hAnsi="Times New Roman"/>
          <w:i w:val="0"/>
          <w:lang w:val="kk-KZ"/>
        </w:rPr>
      </w:pPr>
      <w:r w:rsidRPr="00C73EB9">
        <w:rPr>
          <w:rStyle w:val="a4"/>
          <w:rFonts w:ascii="Times New Roman" w:eastAsiaTheme="minorHAnsi" w:hAnsi="Times New Roman"/>
          <w:i w:val="0"/>
          <w:lang w:val="kk-KZ"/>
        </w:rPr>
        <w:lastRenderedPageBreak/>
        <w:t>Бағалау критерийлері:</w:t>
      </w:r>
    </w:p>
    <w:p w:rsidR="000D1749" w:rsidRPr="00C73EB9" w:rsidRDefault="000D1749" w:rsidP="000D1749">
      <w:pPr>
        <w:pStyle w:val="4"/>
        <w:jc w:val="both"/>
        <w:rPr>
          <w:rStyle w:val="a4"/>
          <w:rFonts w:ascii="Times New Roman" w:eastAsiaTheme="minorHAnsi" w:hAnsi="Times New Roman"/>
          <w:i w:val="0"/>
          <w:lang w:val="kk-KZ"/>
        </w:rPr>
      </w:pPr>
      <w:r w:rsidRPr="00C73EB9">
        <w:rPr>
          <w:rStyle w:val="a4"/>
          <w:rFonts w:ascii="Times New Roman" w:eastAsiaTheme="minorHAnsi" w:hAnsi="Times New Roman"/>
          <w:i w:val="0"/>
          <w:lang w:val="kk-KZ"/>
        </w:rPr>
        <w:t>Жоғары – оқу материалдарын толық мәнді түсіну мен түсіндіруге және қолдануға сәйкес болады (қолдану деңгейі бойынша);</w:t>
      </w:r>
    </w:p>
    <w:p w:rsidR="000D1749" w:rsidRPr="00C73EB9" w:rsidRDefault="000D1749" w:rsidP="000D1749">
      <w:pPr>
        <w:pStyle w:val="4"/>
        <w:jc w:val="both"/>
        <w:rPr>
          <w:rStyle w:val="a4"/>
          <w:rFonts w:ascii="Times New Roman" w:eastAsiaTheme="minorHAnsi" w:hAnsi="Times New Roman"/>
          <w:i w:val="0"/>
          <w:lang w:val="kk-KZ"/>
        </w:rPr>
      </w:pPr>
      <w:r w:rsidRPr="00C73EB9">
        <w:rPr>
          <w:rStyle w:val="a4"/>
          <w:rFonts w:ascii="Times New Roman" w:eastAsiaTheme="minorHAnsi" w:hAnsi="Times New Roman"/>
          <w:i w:val="0"/>
          <w:lang w:val="kk-KZ"/>
        </w:rPr>
        <w:t>Орта – оқу материалдарын түсіну мен түсіндіруге сәйкес болады (түсіну деңгейі бойынша);</w:t>
      </w:r>
    </w:p>
    <w:p w:rsidR="000D1749" w:rsidRPr="00C73EB9" w:rsidRDefault="000D1749" w:rsidP="000D1749">
      <w:pPr>
        <w:pStyle w:val="4"/>
        <w:jc w:val="both"/>
        <w:rPr>
          <w:rStyle w:val="a4"/>
          <w:rFonts w:ascii="Times New Roman" w:eastAsiaTheme="minorHAnsi" w:hAnsi="Times New Roman"/>
          <w:i w:val="0"/>
          <w:lang w:val="kk-KZ"/>
        </w:rPr>
      </w:pPr>
      <w:r w:rsidRPr="00C73EB9">
        <w:rPr>
          <w:rStyle w:val="a4"/>
          <w:rFonts w:ascii="Times New Roman" w:eastAsiaTheme="minorHAnsi" w:hAnsi="Times New Roman"/>
          <w:i w:val="0"/>
          <w:lang w:val="kk-KZ"/>
        </w:rPr>
        <w:t>Төмен – оқу материалдарын білу деңгейінде айтып берумен шектеледі (білу деңгейі бойынша).</w:t>
      </w:r>
    </w:p>
    <w:p w:rsidR="000D1749" w:rsidRPr="00C73EB9" w:rsidRDefault="000D1749" w:rsidP="000D1749">
      <w:pPr>
        <w:pStyle w:val="4"/>
        <w:jc w:val="both"/>
        <w:rPr>
          <w:rStyle w:val="a4"/>
          <w:rFonts w:ascii="Times New Roman" w:eastAsiaTheme="minorHAnsi" w:hAnsi="Times New Roman"/>
          <w:i w:val="0"/>
          <w:lang w:val="kk-KZ"/>
        </w:rPr>
      </w:pPr>
    </w:p>
    <w:p w:rsidR="000D1749" w:rsidRPr="00C73EB9" w:rsidRDefault="000D1749" w:rsidP="000D1749">
      <w:pPr>
        <w:pStyle w:val="4"/>
        <w:jc w:val="both"/>
        <w:rPr>
          <w:rStyle w:val="a4"/>
          <w:rFonts w:ascii="Times New Roman" w:eastAsiaTheme="minorHAnsi" w:hAnsi="Times New Roman"/>
          <w:i w:val="0"/>
          <w:lang w:val="kk-KZ"/>
        </w:rPr>
      </w:pPr>
      <w:r w:rsidRPr="00C73EB9">
        <w:rPr>
          <w:rStyle w:val="a4"/>
          <w:rFonts w:ascii="Times New Roman" w:eastAsiaTheme="minorHAnsi" w:hAnsi="Times New Roman"/>
          <w:i w:val="0"/>
          <w:lang w:val="kk-KZ"/>
        </w:rPr>
        <w:t xml:space="preserve">Кесте </w:t>
      </w:r>
      <w:r w:rsidR="00B553A4">
        <w:rPr>
          <w:rStyle w:val="a4"/>
          <w:rFonts w:ascii="Times New Roman" w:eastAsiaTheme="minorHAnsi" w:hAnsi="Times New Roman"/>
          <w:i w:val="0"/>
          <w:lang w:val="kk-KZ"/>
        </w:rPr>
        <w:t xml:space="preserve">Д3 </w:t>
      </w:r>
      <w:r w:rsidR="007E39E6">
        <w:rPr>
          <w:rStyle w:val="a4"/>
          <w:rFonts w:ascii="Times New Roman" w:eastAsiaTheme="minorHAnsi" w:hAnsi="Times New Roman"/>
          <w:i w:val="0"/>
          <w:lang w:val="kk-KZ"/>
        </w:rPr>
        <w:t>–</w:t>
      </w:r>
      <w:r w:rsidRPr="00C73EB9">
        <w:rPr>
          <w:rStyle w:val="a4"/>
          <w:rFonts w:ascii="Times New Roman" w:eastAsiaTheme="minorHAnsi" w:hAnsi="Times New Roman"/>
          <w:i w:val="0"/>
          <w:lang w:val="kk-KZ"/>
        </w:rPr>
        <w:t xml:space="preserve"> Болашақ жаттықтырушы-оқытушының </w:t>
      </w:r>
      <w:r w:rsidR="00684A1C">
        <w:rPr>
          <w:rStyle w:val="a4"/>
          <w:rFonts w:ascii="Times New Roman" w:eastAsiaTheme="minorHAnsi" w:hAnsi="Times New Roman"/>
          <w:i w:val="0"/>
          <w:lang w:val="kk-KZ"/>
        </w:rPr>
        <w:t xml:space="preserve">педагогикалық </w:t>
      </w:r>
      <w:r w:rsidRPr="00C73EB9">
        <w:rPr>
          <w:rStyle w:val="a4"/>
          <w:rFonts w:ascii="Times New Roman" w:eastAsiaTheme="minorHAnsi" w:hAnsi="Times New Roman"/>
          <w:i w:val="0"/>
          <w:lang w:val="kk-KZ"/>
        </w:rPr>
        <w:t>бақылау</w:t>
      </w:r>
      <w:r w:rsidR="00684A1C">
        <w:rPr>
          <w:rStyle w:val="a4"/>
          <w:rFonts w:ascii="Times New Roman" w:eastAsiaTheme="minorHAnsi" w:hAnsi="Times New Roman"/>
          <w:i w:val="0"/>
          <w:lang w:val="kk-KZ"/>
        </w:rPr>
        <w:t xml:space="preserve">ға даярлығының </w:t>
      </w:r>
      <w:r w:rsidRPr="00C73EB9">
        <w:rPr>
          <w:rStyle w:val="a4"/>
          <w:rFonts w:ascii="Times New Roman" w:eastAsiaTheme="minorHAnsi" w:hAnsi="Times New Roman"/>
          <w:i w:val="0"/>
          <w:lang w:val="kk-KZ"/>
        </w:rPr>
        <w:t>іскерлік құраушысы*</w:t>
      </w:r>
    </w:p>
    <w:tbl>
      <w:tblPr>
        <w:tblStyle w:val="14"/>
        <w:tblW w:w="0" w:type="auto"/>
        <w:tblLook w:val="04A0" w:firstRow="1" w:lastRow="0" w:firstColumn="1" w:lastColumn="0" w:noHBand="0" w:noVBand="1"/>
      </w:tblPr>
      <w:tblGrid>
        <w:gridCol w:w="391"/>
        <w:gridCol w:w="6021"/>
        <w:gridCol w:w="1351"/>
        <w:gridCol w:w="838"/>
        <w:gridCol w:w="970"/>
      </w:tblGrid>
      <w:tr w:rsidR="000D1749" w:rsidRPr="00B559EB" w:rsidTr="00687551">
        <w:tc>
          <w:tcPr>
            <w:tcW w:w="391" w:type="dxa"/>
          </w:tcPr>
          <w:p w:rsidR="000D1749" w:rsidRPr="00C73EB9" w:rsidRDefault="000D1749" w:rsidP="000D1749">
            <w:pPr>
              <w:pStyle w:val="4"/>
              <w:jc w:val="both"/>
              <w:rPr>
                <w:rStyle w:val="a4"/>
                <w:rFonts w:ascii="Times New Roman" w:hAnsi="Times New Roman"/>
                <w:i w:val="0"/>
                <w:lang w:val="kk-KZ"/>
              </w:rPr>
            </w:pPr>
          </w:p>
        </w:tc>
        <w:tc>
          <w:tcPr>
            <w:tcW w:w="6021" w:type="dxa"/>
          </w:tcPr>
          <w:p w:rsidR="000D1749" w:rsidRPr="00C73EB9" w:rsidRDefault="000D1749" w:rsidP="000D1749">
            <w:pPr>
              <w:pStyle w:val="4"/>
              <w:jc w:val="both"/>
              <w:rPr>
                <w:rStyle w:val="a4"/>
                <w:rFonts w:ascii="Times New Roman" w:hAnsi="Times New Roman"/>
                <w:i w:val="0"/>
                <w:lang w:val="kk-KZ"/>
              </w:rPr>
            </w:pPr>
            <w:r w:rsidRPr="00C73EB9">
              <w:rPr>
                <w:rStyle w:val="a4"/>
                <w:rFonts w:ascii="Times New Roman" w:hAnsi="Times New Roman"/>
                <w:i w:val="0"/>
                <w:lang w:val="kk-KZ"/>
              </w:rPr>
              <w:t>Бақылаушы құзыретті түзетін негізгі іскерліктер</w:t>
            </w:r>
          </w:p>
        </w:tc>
        <w:tc>
          <w:tcPr>
            <w:tcW w:w="1351"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жоғары</w:t>
            </w:r>
            <w:proofErr w:type="spellEnd"/>
          </w:p>
        </w:tc>
        <w:tc>
          <w:tcPr>
            <w:tcW w:w="838"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орта</w:t>
            </w:r>
            <w:proofErr w:type="spellEnd"/>
          </w:p>
        </w:tc>
        <w:tc>
          <w:tcPr>
            <w:tcW w:w="970" w:type="dxa"/>
          </w:tcPr>
          <w:p w:rsidR="000D1749" w:rsidRPr="00B559EB" w:rsidRDefault="00684A1C" w:rsidP="000D1749">
            <w:pPr>
              <w:pStyle w:val="4"/>
              <w:jc w:val="both"/>
              <w:rPr>
                <w:rStyle w:val="a4"/>
                <w:rFonts w:ascii="Times New Roman" w:hAnsi="Times New Roman"/>
                <w:i w:val="0"/>
              </w:rPr>
            </w:pPr>
            <w:proofErr w:type="spellStart"/>
            <w:r w:rsidRPr="00B559EB">
              <w:rPr>
                <w:rStyle w:val="a4"/>
                <w:rFonts w:ascii="Times New Roman" w:hAnsi="Times New Roman"/>
                <w:i w:val="0"/>
              </w:rPr>
              <w:t>Т</w:t>
            </w:r>
            <w:r w:rsidR="000D1749" w:rsidRPr="00B559EB">
              <w:rPr>
                <w:rStyle w:val="a4"/>
                <w:rFonts w:ascii="Times New Roman" w:hAnsi="Times New Roman"/>
                <w:i w:val="0"/>
              </w:rPr>
              <w:t>өмен</w:t>
            </w:r>
            <w:proofErr w:type="spellEnd"/>
          </w:p>
        </w:tc>
      </w:tr>
      <w:tr w:rsidR="007E39E6" w:rsidRPr="00B559EB" w:rsidTr="00687551">
        <w:tc>
          <w:tcPr>
            <w:tcW w:w="391" w:type="dxa"/>
          </w:tcPr>
          <w:p w:rsidR="007E39E6" w:rsidRPr="00C73EB9" w:rsidRDefault="007E39E6" w:rsidP="007E39E6">
            <w:pPr>
              <w:pStyle w:val="4"/>
              <w:rPr>
                <w:rStyle w:val="a4"/>
                <w:rFonts w:ascii="Times New Roman" w:hAnsi="Times New Roman"/>
                <w:i w:val="0"/>
                <w:lang w:val="kk-KZ"/>
              </w:rPr>
            </w:pPr>
            <w:r>
              <w:rPr>
                <w:rStyle w:val="a4"/>
                <w:rFonts w:ascii="Times New Roman" w:hAnsi="Times New Roman"/>
                <w:i w:val="0"/>
                <w:lang w:val="kk-KZ"/>
              </w:rPr>
              <w:t>1</w:t>
            </w:r>
          </w:p>
        </w:tc>
        <w:tc>
          <w:tcPr>
            <w:tcW w:w="6021" w:type="dxa"/>
          </w:tcPr>
          <w:p w:rsidR="007E39E6" w:rsidRPr="00C73EB9" w:rsidRDefault="007E39E6" w:rsidP="007E39E6">
            <w:pPr>
              <w:pStyle w:val="4"/>
              <w:rPr>
                <w:rStyle w:val="a4"/>
                <w:rFonts w:ascii="Times New Roman" w:hAnsi="Times New Roman"/>
                <w:i w:val="0"/>
                <w:lang w:val="kk-KZ"/>
              </w:rPr>
            </w:pPr>
            <w:r>
              <w:rPr>
                <w:rStyle w:val="a4"/>
                <w:rFonts w:ascii="Times New Roman" w:hAnsi="Times New Roman"/>
                <w:i w:val="0"/>
                <w:lang w:val="kk-KZ"/>
              </w:rPr>
              <w:t>2</w:t>
            </w:r>
          </w:p>
        </w:tc>
        <w:tc>
          <w:tcPr>
            <w:tcW w:w="1351" w:type="dxa"/>
          </w:tcPr>
          <w:p w:rsidR="007E39E6" w:rsidRPr="007E39E6" w:rsidRDefault="007E39E6" w:rsidP="007E39E6">
            <w:pPr>
              <w:pStyle w:val="4"/>
              <w:rPr>
                <w:rStyle w:val="a4"/>
                <w:rFonts w:ascii="Times New Roman" w:hAnsi="Times New Roman"/>
                <w:i w:val="0"/>
                <w:lang w:val="ru-RU"/>
              </w:rPr>
            </w:pPr>
            <w:r>
              <w:rPr>
                <w:rStyle w:val="a4"/>
                <w:rFonts w:ascii="Times New Roman" w:hAnsi="Times New Roman"/>
                <w:i w:val="0"/>
                <w:lang w:val="ru-RU"/>
              </w:rPr>
              <w:t>3</w:t>
            </w:r>
          </w:p>
        </w:tc>
        <w:tc>
          <w:tcPr>
            <w:tcW w:w="838" w:type="dxa"/>
          </w:tcPr>
          <w:p w:rsidR="007E39E6" w:rsidRPr="007E39E6" w:rsidRDefault="007E39E6" w:rsidP="007E39E6">
            <w:pPr>
              <w:pStyle w:val="4"/>
              <w:rPr>
                <w:rStyle w:val="a4"/>
                <w:rFonts w:ascii="Times New Roman" w:hAnsi="Times New Roman"/>
                <w:i w:val="0"/>
                <w:lang w:val="ru-RU"/>
              </w:rPr>
            </w:pPr>
            <w:r>
              <w:rPr>
                <w:rStyle w:val="a4"/>
                <w:rFonts w:ascii="Times New Roman" w:hAnsi="Times New Roman"/>
                <w:i w:val="0"/>
                <w:lang w:val="ru-RU"/>
              </w:rPr>
              <w:t>4</w:t>
            </w:r>
          </w:p>
        </w:tc>
        <w:tc>
          <w:tcPr>
            <w:tcW w:w="970" w:type="dxa"/>
          </w:tcPr>
          <w:p w:rsidR="007E39E6" w:rsidRPr="007E39E6" w:rsidRDefault="007E39E6" w:rsidP="007E39E6">
            <w:pPr>
              <w:pStyle w:val="4"/>
              <w:rPr>
                <w:rStyle w:val="a4"/>
                <w:rFonts w:ascii="Times New Roman" w:hAnsi="Times New Roman"/>
                <w:i w:val="0"/>
                <w:lang w:val="ru-RU"/>
              </w:rPr>
            </w:pPr>
            <w:r>
              <w:rPr>
                <w:rStyle w:val="a4"/>
                <w:rFonts w:ascii="Times New Roman" w:hAnsi="Times New Roman"/>
                <w:i w:val="0"/>
                <w:lang w:val="ru-RU"/>
              </w:rPr>
              <w:t>5</w:t>
            </w: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1</w:t>
            </w:r>
          </w:p>
        </w:tc>
        <w:tc>
          <w:tcPr>
            <w:tcW w:w="6021"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Бақылаудың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мақсатын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міндетін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және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объектісін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көрсету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іскерлігі</w:t>
            </w:r>
            <w:proofErr w:type="spellEnd"/>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объектісін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айқындауы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педагогикалық</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объектілерінің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жағдайын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талдауы</w:t>
            </w:r>
            <w:proofErr w:type="spellEnd"/>
            <w:r w:rsidRPr="00B559EB">
              <w:rPr>
                <w:rStyle w:val="a4"/>
                <w:rFonts w:ascii="Times New Roman" w:hAnsi="Times New Roman"/>
                <w:i w:val="0"/>
              </w:rPr>
              <w:t xml:space="preserve">); </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бақылаудың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мақсатын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анықтауы</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міндеттерін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нақтылауы</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тапсырмаларының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мақсаттары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мен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мазмұны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арасындағы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сәйкестікті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орнатуы</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39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2</w:t>
            </w:r>
          </w:p>
        </w:tc>
        <w:tc>
          <w:tcPr>
            <w:tcW w:w="6021"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Бақылауды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жоспарлау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іскерлігі</w:t>
            </w:r>
            <w:proofErr w:type="spellEnd"/>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оқу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іс-әрекеті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барысында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бақылауды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мотивациялауы</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эталонды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әзірлеуі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немесе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таңдауы</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бақылаудың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мейлінше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ұтымды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түрлерін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таңдауы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күнделікті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тақырыптық</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т.б</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бақылаудың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мейлінше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ұтымды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әдістерін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тәсілдерін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және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құралдарын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таңдауы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ауызша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жазбаша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т.б</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бақылаудың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мейлінше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ұтымды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формаларын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таңдауы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жеке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топтық</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т.б</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39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3</w:t>
            </w:r>
          </w:p>
        </w:tc>
        <w:tc>
          <w:tcPr>
            <w:tcW w:w="6021"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Бақылауды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ұйымдастыру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іскерлігі</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педагогикалық</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бойынша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дербес</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құжатын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әзірлеуі</w:t>
            </w:r>
            <w:proofErr w:type="spellEnd"/>
            <w:r w:rsidRPr="00B559EB">
              <w:rPr>
                <w:rStyle w:val="a4"/>
                <w:rFonts w:ascii="Times New Roman" w:hAnsi="Times New Roman"/>
                <w:i w:val="0"/>
              </w:rPr>
              <w:t>:</w:t>
            </w:r>
          </w:p>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үдерісті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жоспарлауды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бойынша</w:t>
            </w:r>
            <w:proofErr w:type="spellEnd"/>
            <w:r w:rsidRPr="00B559EB">
              <w:rPr>
                <w:rStyle w:val="a4"/>
                <w:rFonts w:ascii="Times New Roman" w:hAnsi="Times New Roman"/>
                <w:i w:val="0"/>
              </w:rPr>
              <w:t>;</w:t>
            </w:r>
          </w:p>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үдерістің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ұйымдастырылуы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мен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басшылығын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бойынша</w:t>
            </w:r>
            <w:proofErr w:type="spellEnd"/>
            <w:r w:rsidRPr="00B559EB">
              <w:rPr>
                <w:rStyle w:val="a4"/>
                <w:rFonts w:ascii="Times New Roman" w:hAnsi="Times New Roman"/>
                <w:i w:val="0"/>
              </w:rPr>
              <w:t>;</w:t>
            </w:r>
          </w:p>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үдеріс</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нәтижелерін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бойынша</w:t>
            </w:r>
            <w:proofErr w:type="spellEnd"/>
            <w:r w:rsidRPr="00B559EB">
              <w:rPr>
                <w:rStyle w:val="a4"/>
                <w:rFonts w:ascii="Times New Roman" w:hAnsi="Times New Roman"/>
                <w:i w:val="0"/>
              </w:rPr>
              <w:t>;</w:t>
            </w:r>
          </w:p>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база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жабдықталуын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бойынша</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педагогикалық</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саралау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бақылауын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жүзеге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асыруы</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оқу-жаттығудағы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нақты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логикалық</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салдар</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мен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сабақтастықты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сақтай</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отырып</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сұрақтарды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тұжырымдауы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және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қоюы</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оқушылардың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білімін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және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іскерлігін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тексеру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кезінде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олардың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оқу-танымдық</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іс-әрекетінің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жоғары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деңгейін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белгілеуі</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педагогикалық</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үдеріс</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барысында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әдістерін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және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формаларын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оңтайлы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пайдалануы</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сауалнама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кезінде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оқушылардың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назарын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қолдау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жауап</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беруші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мен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тұтас</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сынып</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арасындағы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назарды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білдіруі</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B559EB" w:rsidTr="0039360C">
        <w:tc>
          <w:tcPr>
            <w:tcW w:w="391" w:type="dxa"/>
            <w:tcBorders>
              <w:bottom w:val="single" w:sz="4" w:space="0" w:color="auto"/>
            </w:tcBorders>
          </w:tcPr>
          <w:p w:rsidR="000D1749" w:rsidRPr="00B559EB" w:rsidRDefault="000D1749" w:rsidP="000D1749">
            <w:pPr>
              <w:pStyle w:val="4"/>
              <w:jc w:val="both"/>
              <w:rPr>
                <w:rStyle w:val="a4"/>
                <w:rFonts w:ascii="Times New Roman" w:hAnsi="Times New Roman"/>
                <w:i w:val="0"/>
              </w:rPr>
            </w:pPr>
          </w:p>
        </w:tc>
        <w:tc>
          <w:tcPr>
            <w:tcW w:w="6021" w:type="dxa"/>
            <w:tcBorders>
              <w:bottom w:val="single" w:sz="4" w:space="0" w:color="auto"/>
            </w:tcBorders>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оқушының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жауабына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ықыласты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болуы</w:t>
            </w:r>
            <w:proofErr w:type="spellEnd"/>
            <w:r w:rsidRPr="00B559EB">
              <w:rPr>
                <w:rStyle w:val="a4"/>
                <w:rFonts w:ascii="Times New Roman" w:hAnsi="Times New Roman"/>
                <w:i w:val="0"/>
              </w:rPr>
              <w:t>;</w:t>
            </w:r>
          </w:p>
        </w:tc>
        <w:tc>
          <w:tcPr>
            <w:tcW w:w="1351" w:type="dxa"/>
            <w:tcBorders>
              <w:bottom w:val="single" w:sz="4" w:space="0" w:color="auto"/>
            </w:tcBorders>
          </w:tcPr>
          <w:p w:rsidR="000D1749" w:rsidRPr="00B559EB" w:rsidRDefault="000D1749" w:rsidP="000D1749">
            <w:pPr>
              <w:pStyle w:val="4"/>
              <w:jc w:val="both"/>
              <w:rPr>
                <w:rStyle w:val="a4"/>
                <w:rFonts w:ascii="Times New Roman" w:hAnsi="Times New Roman"/>
                <w:i w:val="0"/>
              </w:rPr>
            </w:pPr>
          </w:p>
        </w:tc>
        <w:tc>
          <w:tcPr>
            <w:tcW w:w="838" w:type="dxa"/>
            <w:tcBorders>
              <w:bottom w:val="single" w:sz="4" w:space="0" w:color="auto"/>
            </w:tcBorders>
          </w:tcPr>
          <w:p w:rsidR="000D1749" w:rsidRPr="00B559EB" w:rsidRDefault="000D1749" w:rsidP="000D1749">
            <w:pPr>
              <w:pStyle w:val="4"/>
              <w:jc w:val="both"/>
              <w:rPr>
                <w:rStyle w:val="a4"/>
                <w:rFonts w:ascii="Times New Roman" w:hAnsi="Times New Roman"/>
                <w:i w:val="0"/>
              </w:rPr>
            </w:pPr>
          </w:p>
        </w:tc>
        <w:tc>
          <w:tcPr>
            <w:tcW w:w="970" w:type="dxa"/>
            <w:tcBorders>
              <w:bottom w:val="single" w:sz="4" w:space="0" w:color="auto"/>
            </w:tcBorders>
          </w:tcPr>
          <w:p w:rsidR="000D1749" w:rsidRPr="00B559EB" w:rsidRDefault="000D1749" w:rsidP="000D1749">
            <w:pPr>
              <w:pStyle w:val="4"/>
              <w:jc w:val="both"/>
              <w:rPr>
                <w:rStyle w:val="a4"/>
                <w:rFonts w:ascii="Times New Roman" w:hAnsi="Times New Roman"/>
                <w:i w:val="0"/>
              </w:rPr>
            </w:pPr>
          </w:p>
        </w:tc>
      </w:tr>
      <w:tr w:rsidR="000D1749" w:rsidRPr="007333BA" w:rsidTr="0039360C">
        <w:tc>
          <w:tcPr>
            <w:tcW w:w="391" w:type="dxa"/>
            <w:tcBorders>
              <w:bottom w:val="nil"/>
            </w:tcBorders>
          </w:tcPr>
          <w:p w:rsidR="000D1749" w:rsidRPr="00B559EB" w:rsidRDefault="000D1749" w:rsidP="000D1749">
            <w:pPr>
              <w:pStyle w:val="4"/>
              <w:jc w:val="both"/>
              <w:rPr>
                <w:rStyle w:val="a4"/>
                <w:rFonts w:ascii="Times New Roman" w:hAnsi="Times New Roman"/>
                <w:i w:val="0"/>
              </w:rPr>
            </w:pPr>
            <w:bookmarkStart w:id="2" w:name="_GoBack"/>
          </w:p>
        </w:tc>
        <w:tc>
          <w:tcPr>
            <w:tcW w:w="6021" w:type="dxa"/>
            <w:tcBorders>
              <w:bottom w:val="nil"/>
            </w:tcBorders>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оқушыларды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бағалау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іс-әрекетіне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қамтуы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оларда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баға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және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өзін-өзі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бағалау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іскерлігін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қалыптастыруы</w:t>
            </w:r>
            <w:proofErr w:type="spellEnd"/>
            <w:r w:rsidRPr="00B559EB">
              <w:rPr>
                <w:rStyle w:val="a4"/>
                <w:rFonts w:ascii="Times New Roman" w:hAnsi="Times New Roman"/>
                <w:i w:val="0"/>
              </w:rPr>
              <w:t>;</w:t>
            </w:r>
          </w:p>
        </w:tc>
        <w:tc>
          <w:tcPr>
            <w:tcW w:w="1351" w:type="dxa"/>
            <w:tcBorders>
              <w:bottom w:val="nil"/>
            </w:tcBorders>
          </w:tcPr>
          <w:p w:rsidR="000D1749" w:rsidRPr="00B559EB" w:rsidRDefault="000D1749" w:rsidP="000D1749">
            <w:pPr>
              <w:pStyle w:val="4"/>
              <w:jc w:val="both"/>
              <w:rPr>
                <w:rStyle w:val="a4"/>
                <w:rFonts w:ascii="Times New Roman" w:hAnsi="Times New Roman"/>
                <w:i w:val="0"/>
              </w:rPr>
            </w:pPr>
          </w:p>
        </w:tc>
        <w:tc>
          <w:tcPr>
            <w:tcW w:w="838" w:type="dxa"/>
            <w:tcBorders>
              <w:bottom w:val="nil"/>
            </w:tcBorders>
          </w:tcPr>
          <w:p w:rsidR="000D1749" w:rsidRPr="00B559EB" w:rsidRDefault="000D1749" w:rsidP="000D1749">
            <w:pPr>
              <w:pStyle w:val="4"/>
              <w:jc w:val="both"/>
              <w:rPr>
                <w:rStyle w:val="a4"/>
                <w:rFonts w:ascii="Times New Roman" w:hAnsi="Times New Roman"/>
                <w:i w:val="0"/>
              </w:rPr>
            </w:pPr>
          </w:p>
        </w:tc>
        <w:tc>
          <w:tcPr>
            <w:tcW w:w="970" w:type="dxa"/>
            <w:tcBorders>
              <w:bottom w:val="nil"/>
            </w:tcBorders>
          </w:tcPr>
          <w:p w:rsidR="000D1749" w:rsidRPr="00B559EB" w:rsidRDefault="000D1749" w:rsidP="000D1749">
            <w:pPr>
              <w:pStyle w:val="4"/>
              <w:jc w:val="both"/>
              <w:rPr>
                <w:rStyle w:val="a4"/>
                <w:rFonts w:ascii="Times New Roman" w:hAnsi="Times New Roman"/>
                <w:i w:val="0"/>
              </w:rPr>
            </w:pPr>
          </w:p>
        </w:tc>
      </w:tr>
      <w:bookmarkEnd w:id="2"/>
    </w:tbl>
    <w:p w:rsidR="007E39E6" w:rsidRPr="007E39E6" w:rsidRDefault="007E39E6">
      <w:pPr>
        <w:rPr>
          <w:rFonts w:asciiTheme="minorHAnsi" w:hAnsiTheme="minorHAnsi"/>
        </w:rPr>
      </w:pPr>
    </w:p>
    <w:tbl>
      <w:tblPr>
        <w:tblStyle w:val="14"/>
        <w:tblW w:w="0" w:type="auto"/>
        <w:tblLook w:val="04A0" w:firstRow="1" w:lastRow="0" w:firstColumn="1" w:lastColumn="0" w:noHBand="0" w:noVBand="1"/>
      </w:tblPr>
      <w:tblGrid>
        <w:gridCol w:w="391"/>
        <w:gridCol w:w="6021"/>
        <w:gridCol w:w="1351"/>
        <w:gridCol w:w="838"/>
        <w:gridCol w:w="970"/>
      </w:tblGrid>
      <w:tr w:rsidR="007E39E6" w:rsidRPr="007333BA" w:rsidTr="007E39E6">
        <w:tc>
          <w:tcPr>
            <w:tcW w:w="8601" w:type="dxa"/>
            <w:gridSpan w:val="4"/>
            <w:tcBorders>
              <w:top w:val="nil"/>
              <w:left w:val="nil"/>
              <w:bottom w:val="single" w:sz="4" w:space="0" w:color="auto"/>
              <w:right w:val="nil"/>
            </w:tcBorders>
          </w:tcPr>
          <w:p w:rsidR="007E39E6" w:rsidRPr="007E39E6" w:rsidRDefault="007E39E6" w:rsidP="000D1749">
            <w:pPr>
              <w:pStyle w:val="4"/>
              <w:jc w:val="both"/>
              <w:rPr>
                <w:rStyle w:val="a4"/>
                <w:rFonts w:ascii="Times New Roman" w:hAnsi="Times New Roman"/>
                <w:i w:val="0"/>
                <w:lang w:val="kk-KZ"/>
              </w:rPr>
            </w:pPr>
            <w:r w:rsidRPr="007E39E6">
              <w:rPr>
                <w:rStyle w:val="a4"/>
                <w:rFonts w:ascii="Times New Roman" w:hAnsi="Times New Roman"/>
                <w:i w:val="0"/>
                <w:lang w:val="ru-RU"/>
              </w:rPr>
              <w:lastRenderedPageBreak/>
              <w:t xml:space="preserve">Д3 – </w:t>
            </w:r>
            <w:proofErr w:type="spellStart"/>
            <w:r w:rsidRPr="007E39E6">
              <w:rPr>
                <w:rStyle w:val="a4"/>
                <w:rFonts w:ascii="Times New Roman" w:hAnsi="Times New Roman"/>
                <w:i w:val="0"/>
                <w:lang w:val="ru-RU"/>
              </w:rPr>
              <w:t>кестен</w:t>
            </w:r>
            <w:proofErr w:type="spellEnd"/>
            <w:r w:rsidRPr="007E39E6">
              <w:rPr>
                <w:rStyle w:val="a4"/>
                <w:rFonts w:ascii="Times New Roman" w:hAnsi="Times New Roman"/>
                <w:i w:val="0"/>
                <w:lang w:val="kk-KZ"/>
              </w:rPr>
              <w:t>ің жалғасы</w:t>
            </w:r>
          </w:p>
          <w:p w:rsidR="007E39E6" w:rsidRPr="007E39E6" w:rsidRDefault="007E39E6" w:rsidP="007E39E6">
            <w:pPr>
              <w:rPr>
                <w:rFonts w:asciiTheme="minorHAnsi" w:hAnsiTheme="minorHAnsi"/>
                <w:lang w:val="kk-KZ"/>
              </w:rPr>
            </w:pPr>
          </w:p>
        </w:tc>
        <w:tc>
          <w:tcPr>
            <w:tcW w:w="970" w:type="dxa"/>
            <w:tcBorders>
              <w:top w:val="nil"/>
              <w:left w:val="nil"/>
              <w:bottom w:val="single" w:sz="4" w:space="0" w:color="auto"/>
              <w:right w:val="nil"/>
            </w:tcBorders>
          </w:tcPr>
          <w:p w:rsidR="007E39E6" w:rsidRPr="00B559EB" w:rsidRDefault="007E39E6" w:rsidP="000D1749">
            <w:pPr>
              <w:pStyle w:val="4"/>
              <w:jc w:val="both"/>
              <w:rPr>
                <w:rStyle w:val="a4"/>
                <w:rFonts w:ascii="Times New Roman" w:hAnsi="Times New Roman"/>
                <w:i w:val="0"/>
              </w:rPr>
            </w:pPr>
          </w:p>
        </w:tc>
      </w:tr>
      <w:tr w:rsidR="007E39E6" w:rsidRPr="007333BA" w:rsidTr="007E39E6">
        <w:tc>
          <w:tcPr>
            <w:tcW w:w="391" w:type="dxa"/>
            <w:tcBorders>
              <w:top w:val="single" w:sz="4" w:space="0" w:color="auto"/>
            </w:tcBorders>
          </w:tcPr>
          <w:p w:rsidR="007E39E6" w:rsidRPr="001C5EDE" w:rsidRDefault="001C5EDE" w:rsidP="001C5EDE">
            <w:pPr>
              <w:pStyle w:val="4"/>
              <w:rPr>
                <w:rStyle w:val="a4"/>
                <w:rFonts w:ascii="Times New Roman" w:hAnsi="Times New Roman"/>
                <w:i w:val="0"/>
                <w:lang w:val="kk-KZ"/>
              </w:rPr>
            </w:pPr>
            <w:r>
              <w:rPr>
                <w:rStyle w:val="a4"/>
                <w:rFonts w:ascii="Times New Roman" w:hAnsi="Times New Roman"/>
                <w:i w:val="0"/>
                <w:lang w:val="kk-KZ"/>
              </w:rPr>
              <w:t>1</w:t>
            </w:r>
          </w:p>
        </w:tc>
        <w:tc>
          <w:tcPr>
            <w:tcW w:w="6021" w:type="dxa"/>
            <w:tcBorders>
              <w:top w:val="single" w:sz="4" w:space="0" w:color="auto"/>
            </w:tcBorders>
          </w:tcPr>
          <w:p w:rsidR="007E39E6" w:rsidRPr="001C5EDE" w:rsidRDefault="001C5EDE" w:rsidP="001C5EDE">
            <w:pPr>
              <w:pStyle w:val="4"/>
              <w:rPr>
                <w:rStyle w:val="a4"/>
                <w:rFonts w:ascii="Times New Roman" w:hAnsi="Times New Roman"/>
                <w:i w:val="0"/>
                <w:lang w:val="kk-KZ"/>
              </w:rPr>
            </w:pPr>
            <w:r>
              <w:rPr>
                <w:rStyle w:val="a4"/>
                <w:rFonts w:ascii="Times New Roman" w:hAnsi="Times New Roman"/>
                <w:i w:val="0"/>
                <w:lang w:val="kk-KZ"/>
              </w:rPr>
              <w:t>2</w:t>
            </w:r>
          </w:p>
        </w:tc>
        <w:tc>
          <w:tcPr>
            <w:tcW w:w="1351" w:type="dxa"/>
            <w:tcBorders>
              <w:top w:val="single" w:sz="4" w:space="0" w:color="auto"/>
            </w:tcBorders>
          </w:tcPr>
          <w:p w:rsidR="007E39E6" w:rsidRPr="001C5EDE" w:rsidRDefault="001C5EDE" w:rsidP="001C5EDE">
            <w:pPr>
              <w:pStyle w:val="4"/>
              <w:rPr>
                <w:rStyle w:val="a4"/>
                <w:rFonts w:ascii="Times New Roman" w:hAnsi="Times New Roman"/>
                <w:i w:val="0"/>
                <w:lang w:val="kk-KZ"/>
              </w:rPr>
            </w:pPr>
            <w:r>
              <w:rPr>
                <w:rStyle w:val="a4"/>
                <w:rFonts w:ascii="Times New Roman" w:hAnsi="Times New Roman"/>
                <w:i w:val="0"/>
                <w:lang w:val="kk-KZ"/>
              </w:rPr>
              <w:t>3</w:t>
            </w:r>
          </w:p>
        </w:tc>
        <w:tc>
          <w:tcPr>
            <w:tcW w:w="838" w:type="dxa"/>
            <w:tcBorders>
              <w:top w:val="single" w:sz="4" w:space="0" w:color="auto"/>
            </w:tcBorders>
          </w:tcPr>
          <w:p w:rsidR="007E39E6" w:rsidRPr="001C5EDE" w:rsidRDefault="001C5EDE" w:rsidP="001C5EDE">
            <w:pPr>
              <w:pStyle w:val="4"/>
              <w:rPr>
                <w:rStyle w:val="a4"/>
                <w:rFonts w:ascii="Times New Roman" w:hAnsi="Times New Roman"/>
                <w:i w:val="0"/>
                <w:lang w:val="kk-KZ"/>
              </w:rPr>
            </w:pPr>
            <w:r>
              <w:rPr>
                <w:rStyle w:val="a4"/>
                <w:rFonts w:ascii="Times New Roman" w:hAnsi="Times New Roman"/>
                <w:i w:val="0"/>
                <w:lang w:val="kk-KZ"/>
              </w:rPr>
              <w:t>4</w:t>
            </w:r>
          </w:p>
        </w:tc>
        <w:tc>
          <w:tcPr>
            <w:tcW w:w="970" w:type="dxa"/>
            <w:tcBorders>
              <w:top w:val="single" w:sz="4" w:space="0" w:color="auto"/>
            </w:tcBorders>
          </w:tcPr>
          <w:p w:rsidR="007E39E6" w:rsidRPr="001C5EDE" w:rsidRDefault="001C5EDE" w:rsidP="001C5EDE">
            <w:pPr>
              <w:pStyle w:val="4"/>
              <w:rPr>
                <w:rStyle w:val="a4"/>
                <w:rFonts w:ascii="Times New Roman" w:hAnsi="Times New Roman"/>
                <w:i w:val="0"/>
                <w:lang w:val="kk-KZ"/>
              </w:rPr>
            </w:pPr>
            <w:r>
              <w:rPr>
                <w:rStyle w:val="a4"/>
                <w:rFonts w:ascii="Times New Roman" w:hAnsi="Times New Roman"/>
                <w:i w:val="0"/>
                <w:lang w:val="kk-KZ"/>
              </w:rPr>
              <w:t>5</w:t>
            </w: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оқушылардың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білімін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және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іскерлігін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тексеру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процесінде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қолайлы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жағдай</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жасауы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педагогикалық</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тактіні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сақтауы</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39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4</w:t>
            </w:r>
          </w:p>
        </w:tc>
        <w:tc>
          <w:tcPr>
            <w:tcW w:w="6021"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нәтижелерін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бағалау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іскерлігі</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оқушылардың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оқу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іс-әрекетін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бағалаудың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жалпы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қабылданған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критерийлерін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әзірлеуі</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нәтижелерді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критерийлерге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сәйкес</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тексеруі</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оқушының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дербестігін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ескере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отырып</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баға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арқылы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мотивациялауы</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алынған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нәтижелерді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жоспарланғандарымен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салыстыру</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бағаның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белгілі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бір</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шкаласында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бағалау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себептерін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айқындауы</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5</w:t>
            </w:r>
          </w:p>
        </w:tc>
        <w:tc>
          <w:tcPr>
            <w:tcW w:w="6021"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Оқу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іс-әрекетінің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нәтижелерін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түзету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іскерлігі</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қателіктің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себептерін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айқындау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және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оны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жоюдың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жолдарын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анықтауы</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бағалаушылық</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іс-әрекет</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негізінде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түзетуді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іске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асыруы</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өзін-өзі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бақылауды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іске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асыруы</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7E39E6" w:rsidRPr="007E39E6" w:rsidTr="00E96F14">
        <w:tc>
          <w:tcPr>
            <w:tcW w:w="9571" w:type="dxa"/>
            <w:gridSpan w:val="5"/>
          </w:tcPr>
          <w:p w:rsidR="007E39E6" w:rsidRPr="007E39E6" w:rsidRDefault="007E39E6" w:rsidP="001C5EDE">
            <w:pPr>
              <w:pStyle w:val="4"/>
              <w:ind w:firstLine="567"/>
              <w:jc w:val="both"/>
              <w:rPr>
                <w:rStyle w:val="a4"/>
                <w:rFonts w:ascii="Times New Roman" w:eastAsiaTheme="minorHAnsi" w:hAnsi="Times New Roman"/>
                <w:i w:val="0"/>
              </w:rPr>
            </w:pPr>
            <w:r w:rsidRPr="007E39E6">
              <w:rPr>
                <w:rStyle w:val="a4"/>
                <w:rFonts w:ascii="Times New Roman" w:eastAsiaTheme="minorHAnsi" w:hAnsi="Times New Roman"/>
                <w:i w:val="0"/>
              </w:rPr>
              <w:t xml:space="preserve">* </w:t>
            </w:r>
            <w:proofErr w:type="spellStart"/>
            <w:r w:rsidRPr="00382882">
              <w:rPr>
                <w:rStyle w:val="a4"/>
                <w:rFonts w:ascii="Times New Roman" w:eastAsiaTheme="minorHAnsi" w:hAnsi="Times New Roman"/>
                <w:i w:val="0"/>
                <w:lang w:val="ru-RU"/>
              </w:rPr>
              <w:t>Бақылау</w:t>
            </w:r>
            <w:proofErr w:type="spellEnd"/>
            <w:r w:rsidRPr="007E39E6">
              <w:rPr>
                <w:rStyle w:val="a4"/>
                <w:rFonts w:ascii="Times New Roman" w:eastAsiaTheme="minorHAnsi" w:hAnsi="Times New Roman"/>
                <w:i w:val="0"/>
              </w:rPr>
              <w:t xml:space="preserve"> </w:t>
            </w:r>
            <w:proofErr w:type="spellStart"/>
            <w:r w:rsidRPr="00382882">
              <w:rPr>
                <w:rStyle w:val="a4"/>
                <w:rFonts w:ascii="Times New Roman" w:eastAsiaTheme="minorHAnsi" w:hAnsi="Times New Roman"/>
                <w:i w:val="0"/>
                <w:lang w:val="ru-RU"/>
              </w:rPr>
              <w:t>іскерліктерін</w:t>
            </w:r>
            <w:proofErr w:type="spellEnd"/>
            <w:r w:rsidRPr="007E39E6">
              <w:rPr>
                <w:rStyle w:val="a4"/>
                <w:rFonts w:ascii="Times New Roman" w:eastAsiaTheme="minorHAnsi" w:hAnsi="Times New Roman"/>
                <w:i w:val="0"/>
              </w:rPr>
              <w:t xml:space="preserve"> </w:t>
            </w:r>
            <w:proofErr w:type="spellStart"/>
            <w:r w:rsidRPr="00382882">
              <w:rPr>
                <w:rStyle w:val="a4"/>
                <w:rFonts w:ascii="Times New Roman" w:eastAsiaTheme="minorHAnsi" w:hAnsi="Times New Roman"/>
                <w:i w:val="0"/>
                <w:lang w:val="ru-RU"/>
              </w:rPr>
              <w:t>анықтауда</w:t>
            </w:r>
            <w:proofErr w:type="spellEnd"/>
            <w:r w:rsidRPr="007E39E6">
              <w:rPr>
                <w:rStyle w:val="a4"/>
                <w:rFonts w:ascii="Times New Roman" w:eastAsiaTheme="minorHAnsi" w:hAnsi="Times New Roman"/>
                <w:i w:val="0"/>
              </w:rPr>
              <w:t xml:space="preserve"> </w:t>
            </w:r>
            <w:r w:rsidRPr="00B559EB">
              <w:rPr>
                <w:rStyle w:val="a4"/>
                <w:rFonts w:ascii="Times New Roman" w:eastAsiaTheme="minorHAnsi" w:hAnsi="Times New Roman"/>
                <w:i w:val="0"/>
              </w:rPr>
              <w:t>B</w:t>
            </w:r>
            <w:r w:rsidRPr="007E39E6">
              <w:rPr>
                <w:rStyle w:val="a4"/>
                <w:rFonts w:ascii="Times New Roman" w:eastAsiaTheme="minorHAnsi" w:hAnsi="Times New Roman"/>
                <w:i w:val="0"/>
              </w:rPr>
              <w:t>.</w:t>
            </w:r>
            <w:r w:rsidRPr="00382882">
              <w:rPr>
                <w:rStyle w:val="a4"/>
                <w:rFonts w:ascii="Times New Roman" w:eastAsiaTheme="minorHAnsi" w:hAnsi="Times New Roman"/>
                <w:i w:val="0"/>
                <w:lang w:val="ru-RU"/>
              </w:rPr>
              <w:t>Л</w:t>
            </w:r>
            <w:r w:rsidRPr="007E39E6">
              <w:rPr>
                <w:rStyle w:val="a4"/>
                <w:rFonts w:ascii="Times New Roman" w:eastAsiaTheme="minorHAnsi" w:hAnsi="Times New Roman"/>
                <w:i w:val="0"/>
              </w:rPr>
              <w:t xml:space="preserve">. </w:t>
            </w:r>
            <w:r w:rsidRPr="00382882">
              <w:rPr>
                <w:rStyle w:val="a4"/>
                <w:rFonts w:ascii="Times New Roman" w:eastAsiaTheme="minorHAnsi" w:hAnsi="Times New Roman"/>
                <w:i w:val="0"/>
                <w:lang w:val="ru-RU"/>
              </w:rPr>
              <w:t>Синебрюхова</w:t>
            </w:r>
            <w:r w:rsidRPr="007E39E6">
              <w:rPr>
                <w:rStyle w:val="a4"/>
                <w:rFonts w:ascii="Times New Roman" w:eastAsiaTheme="minorHAnsi" w:hAnsi="Times New Roman"/>
                <w:i w:val="0"/>
              </w:rPr>
              <w:t xml:space="preserve"> </w:t>
            </w:r>
            <w:r w:rsidRPr="00382882">
              <w:rPr>
                <w:rStyle w:val="a4"/>
                <w:rFonts w:ascii="Times New Roman" w:eastAsiaTheme="minorHAnsi" w:hAnsi="Times New Roman"/>
                <w:i w:val="0"/>
                <w:lang w:val="ru-RU"/>
              </w:rPr>
              <w:t>мен</w:t>
            </w:r>
            <w:r w:rsidRPr="007E39E6">
              <w:rPr>
                <w:rStyle w:val="a4"/>
                <w:rFonts w:ascii="Times New Roman" w:eastAsiaTheme="minorHAnsi" w:hAnsi="Times New Roman"/>
                <w:i w:val="0"/>
              </w:rPr>
              <w:t xml:space="preserve"> </w:t>
            </w:r>
            <w:r w:rsidRPr="00382882">
              <w:rPr>
                <w:rStyle w:val="a4"/>
                <w:rFonts w:ascii="Times New Roman" w:eastAsiaTheme="minorHAnsi" w:hAnsi="Times New Roman"/>
                <w:i w:val="0"/>
                <w:lang w:val="ru-RU"/>
              </w:rPr>
              <w:t>Е</w:t>
            </w:r>
            <w:r w:rsidRPr="007E39E6">
              <w:rPr>
                <w:rStyle w:val="a4"/>
                <w:rFonts w:ascii="Times New Roman" w:eastAsiaTheme="minorHAnsi" w:hAnsi="Times New Roman"/>
                <w:i w:val="0"/>
              </w:rPr>
              <w:t>.</w:t>
            </w:r>
            <w:r w:rsidRPr="00382882">
              <w:rPr>
                <w:rStyle w:val="a4"/>
                <w:rFonts w:ascii="Times New Roman" w:eastAsiaTheme="minorHAnsi" w:hAnsi="Times New Roman"/>
                <w:i w:val="0"/>
                <w:lang w:val="ru-RU"/>
              </w:rPr>
              <w:t>В</w:t>
            </w:r>
            <w:r w:rsidRPr="007E39E6">
              <w:rPr>
                <w:rStyle w:val="a4"/>
                <w:rFonts w:ascii="Times New Roman" w:eastAsiaTheme="minorHAnsi" w:hAnsi="Times New Roman"/>
                <w:i w:val="0"/>
              </w:rPr>
              <w:t xml:space="preserve">. </w:t>
            </w:r>
            <w:r w:rsidRPr="00382882">
              <w:rPr>
                <w:rStyle w:val="a4"/>
                <w:rFonts w:ascii="Times New Roman" w:eastAsiaTheme="minorHAnsi" w:hAnsi="Times New Roman"/>
                <w:i w:val="0"/>
                <w:lang w:val="ru-RU"/>
              </w:rPr>
              <w:t>Иващенко</w:t>
            </w:r>
            <w:r w:rsidRPr="007E39E6">
              <w:rPr>
                <w:rStyle w:val="a4"/>
                <w:rFonts w:ascii="Times New Roman" w:eastAsiaTheme="minorHAnsi" w:hAnsi="Times New Roman"/>
                <w:i w:val="0"/>
              </w:rPr>
              <w:t xml:space="preserve">, </w:t>
            </w:r>
            <w:r w:rsidRPr="00382882">
              <w:rPr>
                <w:rStyle w:val="a4"/>
                <w:rFonts w:ascii="Times New Roman" w:eastAsiaTheme="minorHAnsi" w:hAnsi="Times New Roman"/>
                <w:i w:val="0"/>
                <w:lang w:val="ru-RU"/>
              </w:rPr>
              <w:t>т</w:t>
            </w:r>
            <w:r w:rsidRPr="007E39E6">
              <w:rPr>
                <w:rStyle w:val="a4"/>
                <w:rFonts w:ascii="Times New Roman" w:eastAsiaTheme="minorHAnsi" w:hAnsi="Times New Roman"/>
                <w:i w:val="0"/>
              </w:rPr>
              <w:t>.</w:t>
            </w:r>
            <w:r w:rsidRPr="00382882">
              <w:rPr>
                <w:rStyle w:val="a4"/>
                <w:rFonts w:ascii="Times New Roman" w:eastAsiaTheme="minorHAnsi" w:hAnsi="Times New Roman"/>
                <w:i w:val="0"/>
                <w:lang w:val="ru-RU"/>
              </w:rPr>
              <w:t>б</w:t>
            </w:r>
            <w:r w:rsidRPr="007E39E6">
              <w:rPr>
                <w:rStyle w:val="a4"/>
                <w:rFonts w:ascii="Times New Roman" w:eastAsiaTheme="minorHAnsi" w:hAnsi="Times New Roman"/>
                <w:i w:val="0"/>
              </w:rPr>
              <w:t xml:space="preserve">. </w:t>
            </w:r>
            <w:proofErr w:type="spellStart"/>
            <w:r w:rsidRPr="00382882">
              <w:rPr>
                <w:rStyle w:val="a4"/>
                <w:rFonts w:ascii="Times New Roman" w:eastAsiaTheme="minorHAnsi" w:hAnsi="Times New Roman"/>
                <w:i w:val="0"/>
                <w:lang w:val="ru-RU"/>
              </w:rPr>
              <w:t>еңбектеріне</w:t>
            </w:r>
            <w:proofErr w:type="spellEnd"/>
            <w:r w:rsidRPr="007E39E6">
              <w:rPr>
                <w:rStyle w:val="a4"/>
                <w:rFonts w:ascii="Times New Roman" w:eastAsiaTheme="minorHAnsi" w:hAnsi="Times New Roman"/>
                <w:i w:val="0"/>
              </w:rPr>
              <w:t xml:space="preserve"> </w:t>
            </w:r>
            <w:proofErr w:type="spellStart"/>
            <w:r w:rsidRPr="00382882">
              <w:rPr>
                <w:rStyle w:val="a4"/>
                <w:rFonts w:ascii="Times New Roman" w:eastAsiaTheme="minorHAnsi" w:hAnsi="Times New Roman"/>
                <w:i w:val="0"/>
                <w:lang w:val="ru-RU"/>
              </w:rPr>
              <w:t>сәйкес</w:t>
            </w:r>
            <w:proofErr w:type="spellEnd"/>
            <w:r w:rsidRPr="007E39E6">
              <w:rPr>
                <w:rStyle w:val="a4"/>
                <w:rFonts w:ascii="Times New Roman" w:eastAsiaTheme="minorHAnsi" w:hAnsi="Times New Roman"/>
                <w:i w:val="0"/>
              </w:rPr>
              <w:t xml:space="preserve"> </w:t>
            </w:r>
            <w:proofErr w:type="spellStart"/>
            <w:r w:rsidRPr="00382882">
              <w:rPr>
                <w:rStyle w:val="a4"/>
                <w:rFonts w:ascii="Times New Roman" w:eastAsiaTheme="minorHAnsi" w:hAnsi="Times New Roman"/>
                <w:i w:val="0"/>
                <w:lang w:val="ru-RU"/>
              </w:rPr>
              <w:t>оқу</w:t>
            </w:r>
            <w:proofErr w:type="spellEnd"/>
            <w:r w:rsidRPr="007E39E6">
              <w:rPr>
                <w:rStyle w:val="a4"/>
                <w:rFonts w:ascii="Times New Roman" w:eastAsiaTheme="minorHAnsi" w:hAnsi="Times New Roman"/>
                <w:i w:val="0"/>
              </w:rPr>
              <w:t xml:space="preserve">, </w:t>
            </w:r>
            <w:proofErr w:type="spellStart"/>
            <w:r w:rsidRPr="00382882">
              <w:rPr>
                <w:rStyle w:val="a4"/>
                <w:rFonts w:ascii="Times New Roman" w:eastAsiaTheme="minorHAnsi" w:hAnsi="Times New Roman"/>
                <w:i w:val="0"/>
                <w:lang w:val="ru-RU"/>
              </w:rPr>
              <w:t>практикалық</w:t>
            </w:r>
            <w:proofErr w:type="spellEnd"/>
            <w:r w:rsidRPr="007E39E6">
              <w:rPr>
                <w:rStyle w:val="a4"/>
                <w:rFonts w:ascii="Times New Roman" w:eastAsiaTheme="minorHAnsi" w:hAnsi="Times New Roman"/>
                <w:i w:val="0"/>
              </w:rPr>
              <w:t xml:space="preserve"> </w:t>
            </w:r>
            <w:proofErr w:type="spellStart"/>
            <w:r w:rsidRPr="00382882">
              <w:rPr>
                <w:rStyle w:val="a4"/>
                <w:rFonts w:ascii="Times New Roman" w:eastAsiaTheme="minorHAnsi" w:hAnsi="Times New Roman"/>
                <w:i w:val="0"/>
                <w:lang w:val="ru-RU"/>
              </w:rPr>
              <w:t>іскерліктері</w:t>
            </w:r>
            <w:proofErr w:type="spellEnd"/>
            <w:r w:rsidRPr="007E39E6">
              <w:rPr>
                <w:rStyle w:val="a4"/>
                <w:rFonts w:ascii="Times New Roman" w:eastAsiaTheme="minorHAnsi" w:hAnsi="Times New Roman"/>
                <w:i w:val="0"/>
              </w:rPr>
              <w:t xml:space="preserve"> </w:t>
            </w:r>
            <w:proofErr w:type="spellStart"/>
            <w:r w:rsidRPr="00382882">
              <w:rPr>
                <w:rStyle w:val="a4"/>
                <w:rFonts w:ascii="Times New Roman" w:eastAsiaTheme="minorHAnsi" w:hAnsi="Times New Roman"/>
                <w:i w:val="0"/>
                <w:lang w:val="ru-RU"/>
              </w:rPr>
              <w:t>басшылыққа</w:t>
            </w:r>
            <w:proofErr w:type="spellEnd"/>
            <w:r w:rsidRPr="007E39E6">
              <w:rPr>
                <w:rStyle w:val="a4"/>
                <w:rFonts w:ascii="Times New Roman" w:eastAsiaTheme="minorHAnsi" w:hAnsi="Times New Roman"/>
                <w:i w:val="0"/>
              </w:rPr>
              <w:t xml:space="preserve"> </w:t>
            </w:r>
            <w:proofErr w:type="spellStart"/>
            <w:r w:rsidRPr="00382882">
              <w:rPr>
                <w:rStyle w:val="a4"/>
                <w:rFonts w:ascii="Times New Roman" w:eastAsiaTheme="minorHAnsi" w:hAnsi="Times New Roman"/>
                <w:i w:val="0"/>
                <w:lang w:val="ru-RU"/>
              </w:rPr>
              <w:t>алынды</w:t>
            </w:r>
            <w:proofErr w:type="spellEnd"/>
            <w:r w:rsidRPr="007E39E6">
              <w:rPr>
                <w:rStyle w:val="a4"/>
                <w:rFonts w:ascii="Times New Roman" w:eastAsiaTheme="minorHAnsi" w:hAnsi="Times New Roman"/>
                <w:i w:val="0"/>
              </w:rPr>
              <w:t>.</w:t>
            </w:r>
          </w:p>
        </w:tc>
      </w:tr>
    </w:tbl>
    <w:p w:rsidR="000D1749" w:rsidRPr="007E39E6" w:rsidRDefault="000D1749" w:rsidP="000D1749">
      <w:pPr>
        <w:pStyle w:val="4"/>
        <w:jc w:val="both"/>
        <w:rPr>
          <w:rStyle w:val="a4"/>
          <w:rFonts w:ascii="Times New Roman" w:eastAsiaTheme="minorHAnsi" w:hAnsi="Times New Roman"/>
          <w:i w:val="0"/>
          <w:highlight w:val="yellow"/>
        </w:rPr>
      </w:pPr>
    </w:p>
    <w:p w:rsidR="000D1749" w:rsidRPr="00C73EB9" w:rsidRDefault="000D1749" w:rsidP="000D1749">
      <w:pPr>
        <w:pStyle w:val="4"/>
        <w:jc w:val="both"/>
        <w:rPr>
          <w:rStyle w:val="a4"/>
          <w:rFonts w:ascii="Times New Roman" w:eastAsiaTheme="minorHAnsi" w:hAnsi="Times New Roman"/>
          <w:i w:val="0"/>
          <w:lang w:val="ru-RU"/>
        </w:rPr>
      </w:pPr>
      <w:proofErr w:type="spellStart"/>
      <w:r w:rsidRPr="00382882">
        <w:rPr>
          <w:rStyle w:val="a4"/>
          <w:rFonts w:ascii="Times New Roman" w:eastAsiaTheme="minorHAnsi" w:hAnsi="Times New Roman"/>
          <w:i w:val="0"/>
          <w:lang w:val="ru-RU"/>
        </w:rPr>
        <w:t>Бағалау</w:t>
      </w:r>
      <w:proofErr w:type="spellEnd"/>
      <w:r w:rsidRPr="00C73EB9">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критерийлері</w:t>
      </w:r>
      <w:proofErr w:type="spellEnd"/>
      <w:r w:rsidRPr="00C73EB9">
        <w:rPr>
          <w:rStyle w:val="a4"/>
          <w:rFonts w:ascii="Times New Roman" w:eastAsiaTheme="minorHAnsi" w:hAnsi="Times New Roman"/>
          <w:i w:val="0"/>
          <w:lang w:val="ru-RU"/>
        </w:rPr>
        <w:t>:</w:t>
      </w:r>
    </w:p>
    <w:p w:rsidR="000D1749" w:rsidRPr="00C73EB9" w:rsidRDefault="000D1749" w:rsidP="000D1749">
      <w:pPr>
        <w:pStyle w:val="4"/>
        <w:jc w:val="both"/>
        <w:rPr>
          <w:rStyle w:val="a4"/>
          <w:rFonts w:ascii="Times New Roman" w:eastAsiaTheme="minorHAnsi" w:hAnsi="Times New Roman"/>
          <w:i w:val="0"/>
          <w:lang w:val="ru-RU"/>
        </w:rPr>
      </w:pPr>
      <w:proofErr w:type="spellStart"/>
      <w:r w:rsidRPr="00382882">
        <w:rPr>
          <w:rStyle w:val="a4"/>
          <w:rFonts w:ascii="Times New Roman" w:eastAsiaTheme="minorHAnsi" w:hAnsi="Times New Roman"/>
          <w:i w:val="0"/>
          <w:lang w:val="ru-RU"/>
        </w:rPr>
        <w:t>Жоғары</w:t>
      </w:r>
      <w:proofErr w:type="spellEnd"/>
      <w:r w:rsidRPr="00C73EB9">
        <w:rPr>
          <w:rStyle w:val="a4"/>
          <w:rFonts w:ascii="Times New Roman" w:eastAsiaTheme="minorHAnsi" w:hAnsi="Times New Roman"/>
          <w:i w:val="0"/>
          <w:lang w:val="ru-RU"/>
        </w:rPr>
        <w:t xml:space="preserve"> – </w:t>
      </w:r>
      <w:proofErr w:type="spellStart"/>
      <w:r w:rsidRPr="00382882">
        <w:rPr>
          <w:rStyle w:val="a4"/>
          <w:rFonts w:ascii="Times New Roman" w:eastAsiaTheme="minorHAnsi" w:hAnsi="Times New Roman"/>
          <w:i w:val="0"/>
          <w:lang w:val="ru-RU"/>
        </w:rPr>
        <w:t>оқу</w:t>
      </w:r>
      <w:proofErr w:type="spellEnd"/>
      <w:r w:rsidRPr="00C73EB9">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іскерліктерін</w:t>
      </w:r>
      <w:proofErr w:type="spellEnd"/>
      <w:r w:rsidRPr="00C73EB9">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толық</w:t>
      </w:r>
      <w:proofErr w:type="spellEnd"/>
      <w:r w:rsidRPr="00C73EB9">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мәнді</w:t>
      </w:r>
      <w:proofErr w:type="spellEnd"/>
      <w:r w:rsidRPr="00C73EB9">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дәлдікпен</w:t>
      </w:r>
      <w:proofErr w:type="spellEnd"/>
      <w:r w:rsidRPr="00C73EB9">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орындауына</w:t>
      </w:r>
      <w:proofErr w:type="spellEnd"/>
      <w:r w:rsidRPr="00C73EB9">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сәйкес</w:t>
      </w:r>
      <w:proofErr w:type="spellEnd"/>
      <w:r w:rsidRPr="00C73EB9">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болады</w:t>
      </w:r>
      <w:proofErr w:type="spellEnd"/>
      <w:r w:rsidRPr="00C73EB9">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дәлдік</w:t>
      </w:r>
      <w:proofErr w:type="spellEnd"/>
      <w:r w:rsidRPr="00C73EB9">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деңгейі</w:t>
      </w:r>
      <w:proofErr w:type="spellEnd"/>
      <w:r w:rsidRPr="00C73EB9">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бойынша</w:t>
      </w:r>
      <w:proofErr w:type="spellEnd"/>
      <w:r w:rsidRPr="00C73EB9">
        <w:rPr>
          <w:rStyle w:val="a4"/>
          <w:rFonts w:ascii="Times New Roman" w:eastAsiaTheme="minorHAnsi" w:hAnsi="Times New Roman"/>
          <w:i w:val="0"/>
          <w:lang w:val="ru-RU"/>
        </w:rPr>
        <w:t>);</w:t>
      </w:r>
    </w:p>
    <w:p w:rsidR="000D1749" w:rsidRPr="00C73EB9" w:rsidRDefault="000D1749" w:rsidP="000D1749">
      <w:pPr>
        <w:pStyle w:val="4"/>
        <w:jc w:val="both"/>
        <w:rPr>
          <w:rStyle w:val="a4"/>
          <w:rFonts w:ascii="Times New Roman" w:eastAsiaTheme="minorHAnsi" w:hAnsi="Times New Roman"/>
          <w:i w:val="0"/>
          <w:lang w:val="ru-RU"/>
        </w:rPr>
      </w:pPr>
      <w:r w:rsidRPr="00382882">
        <w:rPr>
          <w:rStyle w:val="a4"/>
          <w:rFonts w:ascii="Times New Roman" w:eastAsiaTheme="minorHAnsi" w:hAnsi="Times New Roman"/>
          <w:i w:val="0"/>
          <w:lang w:val="ru-RU"/>
        </w:rPr>
        <w:t>Орта</w:t>
      </w:r>
      <w:r w:rsidRPr="00C73EB9">
        <w:rPr>
          <w:rStyle w:val="a4"/>
          <w:rFonts w:ascii="Times New Roman" w:eastAsiaTheme="minorHAnsi" w:hAnsi="Times New Roman"/>
          <w:i w:val="0"/>
          <w:lang w:val="ru-RU"/>
        </w:rPr>
        <w:t xml:space="preserve"> – </w:t>
      </w:r>
      <w:proofErr w:type="spellStart"/>
      <w:r w:rsidRPr="00382882">
        <w:rPr>
          <w:rStyle w:val="a4"/>
          <w:rFonts w:ascii="Times New Roman" w:eastAsiaTheme="minorHAnsi" w:hAnsi="Times New Roman"/>
          <w:i w:val="0"/>
          <w:lang w:val="ru-RU"/>
        </w:rPr>
        <w:t>оқу</w:t>
      </w:r>
      <w:proofErr w:type="spellEnd"/>
      <w:r w:rsidRPr="00C73EB9">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іскерліктерін</w:t>
      </w:r>
      <w:proofErr w:type="spellEnd"/>
      <w:r w:rsidRPr="00C73EB9">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нұсқаулыққа</w:t>
      </w:r>
      <w:proofErr w:type="spellEnd"/>
      <w:r w:rsidRPr="00C73EB9">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сәйкес</w:t>
      </w:r>
      <w:proofErr w:type="spellEnd"/>
      <w:r w:rsidRPr="00C73EB9">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орындауы</w:t>
      </w:r>
      <w:proofErr w:type="spellEnd"/>
      <w:r w:rsidRPr="00C73EB9">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жағдайында</w:t>
      </w:r>
      <w:proofErr w:type="spellEnd"/>
      <w:r w:rsidRPr="00C73EB9">
        <w:rPr>
          <w:rStyle w:val="a4"/>
          <w:rFonts w:ascii="Times New Roman" w:eastAsiaTheme="minorHAnsi" w:hAnsi="Times New Roman"/>
          <w:i w:val="0"/>
          <w:lang w:val="ru-RU"/>
        </w:rPr>
        <w:t xml:space="preserve"> </w:t>
      </w:r>
      <w:proofErr w:type="spellStart"/>
      <w:proofErr w:type="gramStart"/>
      <w:r w:rsidRPr="00382882">
        <w:rPr>
          <w:rStyle w:val="a4"/>
          <w:rFonts w:ascii="Times New Roman" w:eastAsiaTheme="minorHAnsi" w:hAnsi="Times New Roman"/>
          <w:i w:val="0"/>
          <w:lang w:val="ru-RU"/>
        </w:rPr>
        <w:t>болады</w:t>
      </w:r>
      <w:proofErr w:type="spellEnd"/>
      <w:r w:rsidRPr="00C73EB9">
        <w:rPr>
          <w:rStyle w:val="a4"/>
          <w:rFonts w:ascii="Times New Roman" w:eastAsiaTheme="minorHAnsi" w:hAnsi="Times New Roman"/>
          <w:i w:val="0"/>
          <w:lang w:val="ru-RU"/>
        </w:rPr>
        <w:t xml:space="preserve">  (</w:t>
      </w:r>
      <w:proofErr w:type="spellStart"/>
      <w:proofErr w:type="gramEnd"/>
      <w:r w:rsidRPr="00382882">
        <w:rPr>
          <w:rStyle w:val="a4"/>
          <w:rFonts w:ascii="Times New Roman" w:eastAsiaTheme="minorHAnsi" w:hAnsi="Times New Roman"/>
          <w:i w:val="0"/>
          <w:lang w:val="ru-RU"/>
        </w:rPr>
        <w:t>нұсқаулық</w:t>
      </w:r>
      <w:proofErr w:type="spellEnd"/>
      <w:r w:rsidRPr="00C73EB9">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деңгейі</w:t>
      </w:r>
      <w:proofErr w:type="spellEnd"/>
      <w:r w:rsidRPr="00C73EB9">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бойынша</w:t>
      </w:r>
      <w:proofErr w:type="spellEnd"/>
      <w:r w:rsidRPr="00C73EB9">
        <w:rPr>
          <w:rStyle w:val="a4"/>
          <w:rFonts w:ascii="Times New Roman" w:eastAsiaTheme="minorHAnsi" w:hAnsi="Times New Roman"/>
          <w:i w:val="0"/>
          <w:lang w:val="ru-RU"/>
        </w:rPr>
        <w:t>);</w:t>
      </w:r>
    </w:p>
    <w:p w:rsidR="000D1749" w:rsidRPr="007333BA" w:rsidRDefault="000D1749" w:rsidP="000D1749">
      <w:pPr>
        <w:pStyle w:val="4"/>
        <w:jc w:val="both"/>
        <w:rPr>
          <w:rStyle w:val="a4"/>
          <w:rFonts w:ascii="Times New Roman" w:eastAsiaTheme="minorHAnsi" w:hAnsi="Times New Roman"/>
          <w:i w:val="0"/>
          <w:highlight w:val="yellow"/>
          <w:lang w:val="ru-RU"/>
        </w:rPr>
      </w:pPr>
      <w:proofErr w:type="spellStart"/>
      <w:r w:rsidRPr="00382882">
        <w:rPr>
          <w:rStyle w:val="a4"/>
          <w:rFonts w:ascii="Times New Roman" w:eastAsiaTheme="minorHAnsi" w:hAnsi="Times New Roman"/>
          <w:i w:val="0"/>
          <w:lang w:val="ru-RU"/>
        </w:rPr>
        <w:t>Төмен</w:t>
      </w:r>
      <w:proofErr w:type="spellEnd"/>
      <w:r w:rsidRPr="007333BA">
        <w:rPr>
          <w:rStyle w:val="a4"/>
          <w:rFonts w:ascii="Times New Roman" w:eastAsiaTheme="minorHAnsi" w:hAnsi="Times New Roman"/>
          <w:i w:val="0"/>
          <w:lang w:val="ru-RU"/>
        </w:rPr>
        <w:t xml:space="preserve"> – </w:t>
      </w:r>
      <w:proofErr w:type="spellStart"/>
      <w:r w:rsidRPr="00382882">
        <w:rPr>
          <w:rStyle w:val="a4"/>
          <w:rFonts w:ascii="Times New Roman" w:eastAsiaTheme="minorHAnsi" w:hAnsi="Times New Roman"/>
          <w:i w:val="0"/>
          <w:lang w:val="ru-RU"/>
        </w:rPr>
        <w:t>оқу</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іскерліктерін</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толық</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мәнді</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орындамаған</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жағдайда</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дәлді</w:t>
      </w:r>
      <w:r w:rsidR="00B553A4">
        <w:rPr>
          <w:rStyle w:val="a4"/>
          <w:rFonts w:ascii="Times New Roman" w:eastAsiaTheme="minorHAnsi" w:hAnsi="Times New Roman"/>
          <w:i w:val="0"/>
          <w:lang w:val="ru-RU"/>
        </w:rPr>
        <w:t>к</w:t>
      </w:r>
      <w:r w:rsidRPr="00382882">
        <w:rPr>
          <w:rStyle w:val="a4"/>
          <w:rFonts w:ascii="Times New Roman" w:eastAsiaTheme="minorHAnsi" w:hAnsi="Times New Roman"/>
          <w:i w:val="0"/>
          <w:lang w:val="ru-RU"/>
        </w:rPr>
        <w:t>пен</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және</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нұсқаумен</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орындауы</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төмен</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орын</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алады</w:t>
      </w:r>
      <w:proofErr w:type="spellEnd"/>
      <w:r w:rsidRPr="007333BA">
        <w:rPr>
          <w:rStyle w:val="a4"/>
          <w:rFonts w:ascii="Times New Roman" w:eastAsiaTheme="minorHAnsi" w:hAnsi="Times New Roman"/>
          <w:i w:val="0"/>
          <w:lang w:val="ru-RU"/>
        </w:rPr>
        <w:t xml:space="preserve"> (</w:t>
      </w:r>
      <w:r w:rsidRPr="00382882">
        <w:rPr>
          <w:rStyle w:val="a4"/>
          <w:rFonts w:ascii="Times New Roman" w:eastAsiaTheme="minorHAnsi" w:hAnsi="Times New Roman"/>
          <w:i w:val="0"/>
          <w:lang w:val="ru-RU"/>
        </w:rPr>
        <w:t>имитация</w:t>
      </w:r>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деңгейі</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бойынша</w:t>
      </w:r>
      <w:proofErr w:type="spellEnd"/>
      <w:r w:rsidRPr="007333BA">
        <w:rPr>
          <w:rStyle w:val="a4"/>
          <w:rFonts w:ascii="Times New Roman" w:eastAsiaTheme="minorHAnsi" w:hAnsi="Times New Roman"/>
          <w:i w:val="0"/>
          <w:lang w:val="ru-RU"/>
        </w:rPr>
        <w:t>).</w:t>
      </w:r>
    </w:p>
    <w:p w:rsidR="000D1749" w:rsidRPr="007333BA" w:rsidRDefault="000D1749" w:rsidP="000D1749">
      <w:pPr>
        <w:pStyle w:val="4"/>
        <w:jc w:val="both"/>
        <w:rPr>
          <w:rStyle w:val="a4"/>
          <w:rFonts w:ascii="Times New Roman" w:eastAsiaTheme="minorHAnsi" w:hAnsi="Times New Roman"/>
          <w:i w:val="0"/>
          <w:lang w:val="ru-RU"/>
        </w:rPr>
      </w:pPr>
    </w:p>
    <w:p w:rsidR="000D1749" w:rsidRPr="007333BA" w:rsidRDefault="000D1749" w:rsidP="000D1749">
      <w:pPr>
        <w:pStyle w:val="4"/>
        <w:jc w:val="both"/>
        <w:rPr>
          <w:rStyle w:val="a4"/>
          <w:rFonts w:ascii="Times New Roman" w:eastAsiaTheme="minorHAnsi" w:hAnsi="Times New Roman"/>
          <w:i w:val="0"/>
          <w:lang w:val="ru-RU"/>
        </w:rPr>
      </w:pPr>
      <w:proofErr w:type="spellStart"/>
      <w:r w:rsidRPr="00382882">
        <w:rPr>
          <w:rStyle w:val="a4"/>
          <w:rFonts w:ascii="Times New Roman" w:eastAsiaTheme="minorHAnsi" w:hAnsi="Times New Roman"/>
          <w:i w:val="0"/>
          <w:lang w:val="ru-RU"/>
        </w:rPr>
        <w:t>Кесте</w:t>
      </w:r>
      <w:proofErr w:type="spellEnd"/>
      <w:r w:rsidRPr="007333BA">
        <w:rPr>
          <w:rStyle w:val="a4"/>
          <w:rFonts w:ascii="Times New Roman" w:eastAsiaTheme="minorHAnsi" w:hAnsi="Times New Roman"/>
          <w:i w:val="0"/>
          <w:lang w:val="ru-RU"/>
        </w:rPr>
        <w:t xml:space="preserve"> </w:t>
      </w:r>
      <w:r w:rsidR="00B553A4">
        <w:rPr>
          <w:rStyle w:val="a4"/>
          <w:rFonts w:ascii="Times New Roman" w:eastAsiaTheme="minorHAnsi" w:hAnsi="Times New Roman"/>
          <w:i w:val="0"/>
          <w:lang w:val="kk-KZ"/>
        </w:rPr>
        <w:t>Д4 -</w:t>
      </w:r>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Болашақ</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жаттықтырушы</w:t>
      </w:r>
      <w:r w:rsidRPr="007333BA">
        <w:rPr>
          <w:rStyle w:val="a4"/>
          <w:rFonts w:ascii="Times New Roman" w:eastAsiaTheme="minorHAnsi" w:hAnsi="Times New Roman"/>
          <w:i w:val="0"/>
          <w:lang w:val="ru-RU"/>
        </w:rPr>
        <w:t>-</w:t>
      </w:r>
      <w:r w:rsidRPr="00382882">
        <w:rPr>
          <w:rStyle w:val="a4"/>
          <w:rFonts w:ascii="Times New Roman" w:eastAsiaTheme="minorHAnsi" w:hAnsi="Times New Roman"/>
          <w:i w:val="0"/>
          <w:lang w:val="ru-RU"/>
        </w:rPr>
        <w:t>оқытушының</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бақылаушы</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құзыреттілігін</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жеке</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тұлғалық</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құраушысы</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мотивациялық</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және</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рефлексивті</w:t>
      </w:r>
      <w:r w:rsidRPr="007333BA">
        <w:rPr>
          <w:rStyle w:val="a4"/>
          <w:rFonts w:ascii="Times New Roman" w:eastAsiaTheme="minorHAnsi" w:hAnsi="Times New Roman"/>
          <w:i w:val="0"/>
          <w:lang w:val="ru-RU"/>
        </w:rPr>
        <w:t>-</w:t>
      </w:r>
      <w:r w:rsidRPr="00382882">
        <w:rPr>
          <w:rStyle w:val="a4"/>
          <w:rFonts w:ascii="Times New Roman" w:eastAsiaTheme="minorHAnsi" w:hAnsi="Times New Roman"/>
          <w:i w:val="0"/>
          <w:lang w:val="ru-RU"/>
        </w:rPr>
        <w:t>бағалау</w:t>
      </w:r>
      <w:proofErr w:type="spellEnd"/>
      <w:r w:rsidRPr="007333BA">
        <w:rPr>
          <w:rStyle w:val="a4"/>
          <w:rFonts w:ascii="Times New Roman" w:eastAsiaTheme="minorHAnsi" w:hAnsi="Times New Roman"/>
          <w:i w:val="0"/>
          <w:lang w:val="ru-RU"/>
        </w:rPr>
        <w:t xml:space="preserve"> </w:t>
      </w:r>
      <w:proofErr w:type="spellStart"/>
      <w:r w:rsidRPr="00382882">
        <w:rPr>
          <w:rStyle w:val="a4"/>
          <w:rFonts w:ascii="Times New Roman" w:eastAsiaTheme="minorHAnsi" w:hAnsi="Times New Roman"/>
          <w:i w:val="0"/>
          <w:lang w:val="ru-RU"/>
        </w:rPr>
        <w:t>бойынша</w:t>
      </w:r>
      <w:proofErr w:type="spellEnd"/>
    </w:p>
    <w:tbl>
      <w:tblPr>
        <w:tblStyle w:val="14"/>
        <w:tblW w:w="0" w:type="auto"/>
        <w:tblLook w:val="04A0" w:firstRow="1" w:lastRow="0" w:firstColumn="1" w:lastColumn="0" w:noHBand="0" w:noVBand="1"/>
      </w:tblPr>
      <w:tblGrid>
        <w:gridCol w:w="391"/>
        <w:gridCol w:w="6021"/>
        <w:gridCol w:w="1351"/>
        <w:gridCol w:w="838"/>
        <w:gridCol w:w="970"/>
      </w:tblGrid>
      <w:tr w:rsidR="000D1749" w:rsidRPr="00B559EB" w:rsidTr="00687551">
        <w:tc>
          <w:tcPr>
            <w:tcW w:w="391" w:type="dxa"/>
          </w:tcPr>
          <w:p w:rsidR="000D1749" w:rsidRPr="007333BA" w:rsidRDefault="000D1749" w:rsidP="000D1749">
            <w:pPr>
              <w:pStyle w:val="4"/>
              <w:jc w:val="both"/>
              <w:rPr>
                <w:rStyle w:val="a4"/>
                <w:rFonts w:ascii="Times New Roman" w:hAnsi="Times New Roman"/>
                <w:i w:val="0"/>
                <w:lang w:val="ru-RU"/>
              </w:rPr>
            </w:pPr>
          </w:p>
        </w:tc>
        <w:tc>
          <w:tcPr>
            <w:tcW w:w="6021" w:type="dxa"/>
          </w:tcPr>
          <w:p w:rsidR="000D1749" w:rsidRPr="007333BA" w:rsidRDefault="000D1749" w:rsidP="000D1749">
            <w:pPr>
              <w:pStyle w:val="4"/>
              <w:jc w:val="both"/>
              <w:rPr>
                <w:rStyle w:val="a4"/>
                <w:rFonts w:ascii="Times New Roman" w:hAnsi="Times New Roman"/>
                <w:i w:val="0"/>
                <w:lang w:val="ru-RU"/>
              </w:rPr>
            </w:pPr>
            <w:proofErr w:type="spellStart"/>
            <w:r w:rsidRPr="00382882">
              <w:rPr>
                <w:rStyle w:val="a4"/>
                <w:rFonts w:ascii="Times New Roman" w:hAnsi="Times New Roman"/>
                <w:i w:val="0"/>
                <w:lang w:val="ru-RU"/>
              </w:rPr>
              <w:t>Бақылаушы</w:t>
            </w:r>
            <w:proofErr w:type="spellEnd"/>
            <w:r w:rsidRPr="007333BA">
              <w:rPr>
                <w:rStyle w:val="a4"/>
                <w:rFonts w:ascii="Times New Roman" w:hAnsi="Times New Roman"/>
                <w:i w:val="0"/>
                <w:lang w:val="ru-RU"/>
              </w:rPr>
              <w:t xml:space="preserve"> </w:t>
            </w:r>
            <w:proofErr w:type="spellStart"/>
            <w:r w:rsidRPr="00382882">
              <w:rPr>
                <w:rStyle w:val="a4"/>
                <w:rFonts w:ascii="Times New Roman" w:hAnsi="Times New Roman"/>
                <w:i w:val="0"/>
                <w:lang w:val="ru-RU"/>
              </w:rPr>
              <w:t>құзыретті</w:t>
            </w:r>
            <w:proofErr w:type="spellEnd"/>
            <w:r w:rsidRPr="007333BA">
              <w:rPr>
                <w:rStyle w:val="a4"/>
                <w:rFonts w:ascii="Times New Roman" w:hAnsi="Times New Roman"/>
                <w:i w:val="0"/>
                <w:lang w:val="ru-RU"/>
              </w:rPr>
              <w:t xml:space="preserve"> </w:t>
            </w:r>
            <w:proofErr w:type="spellStart"/>
            <w:r w:rsidRPr="00382882">
              <w:rPr>
                <w:rStyle w:val="a4"/>
                <w:rFonts w:ascii="Times New Roman" w:hAnsi="Times New Roman"/>
                <w:i w:val="0"/>
                <w:lang w:val="ru-RU"/>
              </w:rPr>
              <w:t>түзетін</w:t>
            </w:r>
            <w:proofErr w:type="spellEnd"/>
            <w:r w:rsidRPr="007333BA">
              <w:rPr>
                <w:rStyle w:val="a4"/>
                <w:rFonts w:ascii="Times New Roman" w:hAnsi="Times New Roman"/>
                <w:i w:val="0"/>
                <w:lang w:val="ru-RU"/>
              </w:rPr>
              <w:t xml:space="preserve"> </w:t>
            </w:r>
            <w:proofErr w:type="spellStart"/>
            <w:r w:rsidRPr="00382882">
              <w:rPr>
                <w:rStyle w:val="a4"/>
                <w:rFonts w:ascii="Times New Roman" w:hAnsi="Times New Roman"/>
                <w:i w:val="0"/>
                <w:lang w:val="ru-RU"/>
              </w:rPr>
              <w:t>негізгі</w:t>
            </w:r>
            <w:proofErr w:type="spellEnd"/>
            <w:r w:rsidRPr="007333BA">
              <w:rPr>
                <w:rStyle w:val="a4"/>
                <w:rFonts w:ascii="Times New Roman" w:hAnsi="Times New Roman"/>
                <w:i w:val="0"/>
                <w:lang w:val="ru-RU"/>
              </w:rPr>
              <w:t xml:space="preserve"> </w:t>
            </w:r>
            <w:proofErr w:type="spellStart"/>
            <w:r w:rsidRPr="00382882">
              <w:rPr>
                <w:rStyle w:val="a4"/>
                <w:rFonts w:ascii="Times New Roman" w:hAnsi="Times New Roman"/>
                <w:i w:val="0"/>
                <w:lang w:val="ru-RU"/>
              </w:rPr>
              <w:t>іскерліктер</w:t>
            </w:r>
            <w:proofErr w:type="spellEnd"/>
          </w:p>
        </w:tc>
        <w:tc>
          <w:tcPr>
            <w:tcW w:w="1351"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жоғары</w:t>
            </w:r>
            <w:proofErr w:type="spellEnd"/>
          </w:p>
        </w:tc>
        <w:tc>
          <w:tcPr>
            <w:tcW w:w="838"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орта</w:t>
            </w:r>
            <w:proofErr w:type="spellEnd"/>
          </w:p>
        </w:tc>
        <w:tc>
          <w:tcPr>
            <w:tcW w:w="970"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төмен</w:t>
            </w:r>
            <w:proofErr w:type="spellEnd"/>
          </w:p>
        </w:tc>
      </w:tr>
      <w:tr w:rsidR="000D1749" w:rsidRPr="00B559EB" w:rsidTr="00687551">
        <w:tc>
          <w:tcPr>
            <w:tcW w:w="39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1</w:t>
            </w:r>
          </w:p>
        </w:tc>
        <w:tc>
          <w:tcPr>
            <w:tcW w:w="6021"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Мотивациялық</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құраушылары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бойынша</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оқыту</w:t>
            </w:r>
            <w:proofErr w:type="spellEnd"/>
            <w:r w:rsidRPr="00B559EB">
              <w:rPr>
                <w:rStyle w:val="a4"/>
                <w:rFonts w:ascii="Times New Roman" w:hAnsi="Times New Roman"/>
                <w:i w:val="0"/>
              </w:rPr>
              <w:t>/</w:t>
            </w:r>
            <w:proofErr w:type="spellStart"/>
            <w:r w:rsidRPr="00B559EB">
              <w:rPr>
                <w:rStyle w:val="a4"/>
                <w:rFonts w:ascii="Times New Roman" w:hAnsi="Times New Roman"/>
                <w:i w:val="0"/>
              </w:rPr>
              <w:t>оқу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барысы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мен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нәтижесіне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бақылаудың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қажеттілігін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ұғынуы</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оқыту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барысы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мен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нәтижесіне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жасауға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ұмтылысының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болуы</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жүргізуге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оң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ішкі</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мотивінің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болуы</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бойынша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өзіндік</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білім</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алуға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ұмтылысы</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өзін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бақылауға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ұмтылысының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болуы</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бойынша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өзін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дамытуға</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ұмтылысының</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болуы</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B559EB" w:rsidTr="00687551">
        <w:tc>
          <w:tcPr>
            <w:tcW w:w="39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2</w:t>
            </w:r>
          </w:p>
        </w:tc>
        <w:tc>
          <w:tcPr>
            <w:tcW w:w="6021" w:type="dxa"/>
          </w:tcPr>
          <w:p w:rsidR="000D1749" w:rsidRPr="00B559EB" w:rsidRDefault="000D1749" w:rsidP="000D1749">
            <w:pPr>
              <w:pStyle w:val="4"/>
              <w:jc w:val="both"/>
              <w:rPr>
                <w:rStyle w:val="a4"/>
                <w:rFonts w:ascii="Times New Roman" w:hAnsi="Times New Roman"/>
                <w:i w:val="0"/>
              </w:rPr>
            </w:pPr>
            <w:proofErr w:type="spellStart"/>
            <w:r w:rsidRPr="00B559EB">
              <w:rPr>
                <w:rStyle w:val="a4"/>
                <w:rFonts w:ascii="Times New Roman" w:hAnsi="Times New Roman"/>
                <w:i w:val="0"/>
              </w:rPr>
              <w:t>Рефлексивті-бағалау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бойынша</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жүзеге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асырылған</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оқу-жаттығу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іс-әрекетіне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бақылауды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жүргізуі</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r w:rsidR="000D1749" w:rsidRPr="007333BA" w:rsidTr="00687551">
        <w:tc>
          <w:tcPr>
            <w:tcW w:w="391" w:type="dxa"/>
          </w:tcPr>
          <w:p w:rsidR="000D1749" w:rsidRPr="00B559EB" w:rsidRDefault="000D1749" w:rsidP="000D1749">
            <w:pPr>
              <w:pStyle w:val="4"/>
              <w:jc w:val="both"/>
              <w:rPr>
                <w:rStyle w:val="a4"/>
                <w:rFonts w:ascii="Times New Roman" w:hAnsi="Times New Roman"/>
                <w:i w:val="0"/>
              </w:rPr>
            </w:pPr>
          </w:p>
        </w:tc>
        <w:tc>
          <w:tcPr>
            <w:tcW w:w="6021" w:type="dxa"/>
          </w:tcPr>
          <w:p w:rsidR="000D1749" w:rsidRPr="00B559EB" w:rsidRDefault="000D1749" w:rsidP="000D1749">
            <w:pPr>
              <w:pStyle w:val="4"/>
              <w:jc w:val="both"/>
              <w:rPr>
                <w:rStyle w:val="a4"/>
                <w:rFonts w:ascii="Times New Roman" w:hAnsi="Times New Roman"/>
                <w:i w:val="0"/>
              </w:rPr>
            </w:pPr>
            <w:r w:rsidRPr="00B559EB">
              <w:rPr>
                <w:rStyle w:val="a4"/>
                <w:rFonts w:ascii="Times New Roman" w:hAnsi="Times New Roman"/>
                <w:i w:val="0"/>
              </w:rPr>
              <w:t xml:space="preserve">- </w:t>
            </w:r>
            <w:proofErr w:type="spellStart"/>
            <w:r w:rsidRPr="00B559EB">
              <w:rPr>
                <w:rStyle w:val="a4"/>
                <w:rFonts w:ascii="Times New Roman" w:hAnsi="Times New Roman"/>
                <w:i w:val="0"/>
              </w:rPr>
              <w:t>оқу-жаттығу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жұмыстары</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нәтижелеріне</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талдау</w:t>
            </w:r>
            <w:proofErr w:type="spellEnd"/>
            <w:r w:rsidRPr="00B559EB">
              <w:rPr>
                <w:rStyle w:val="a4"/>
                <w:rFonts w:ascii="Times New Roman" w:hAnsi="Times New Roman"/>
                <w:i w:val="0"/>
              </w:rPr>
              <w:t xml:space="preserve"> </w:t>
            </w:r>
            <w:proofErr w:type="spellStart"/>
            <w:r w:rsidRPr="00B559EB">
              <w:rPr>
                <w:rStyle w:val="a4"/>
                <w:rFonts w:ascii="Times New Roman" w:hAnsi="Times New Roman"/>
                <w:i w:val="0"/>
              </w:rPr>
              <w:t>жүргізуі</w:t>
            </w:r>
            <w:proofErr w:type="spellEnd"/>
            <w:r w:rsidRPr="00B559EB">
              <w:rPr>
                <w:rStyle w:val="a4"/>
                <w:rFonts w:ascii="Times New Roman" w:hAnsi="Times New Roman"/>
                <w:i w:val="0"/>
              </w:rPr>
              <w:t>;</w:t>
            </w:r>
          </w:p>
        </w:tc>
        <w:tc>
          <w:tcPr>
            <w:tcW w:w="1351" w:type="dxa"/>
          </w:tcPr>
          <w:p w:rsidR="000D1749" w:rsidRPr="00B559EB" w:rsidRDefault="000D1749" w:rsidP="000D1749">
            <w:pPr>
              <w:pStyle w:val="4"/>
              <w:jc w:val="both"/>
              <w:rPr>
                <w:rStyle w:val="a4"/>
                <w:rFonts w:ascii="Times New Roman" w:hAnsi="Times New Roman"/>
                <w:i w:val="0"/>
              </w:rPr>
            </w:pPr>
          </w:p>
        </w:tc>
        <w:tc>
          <w:tcPr>
            <w:tcW w:w="838" w:type="dxa"/>
          </w:tcPr>
          <w:p w:rsidR="000D1749" w:rsidRPr="00B559EB" w:rsidRDefault="000D1749" w:rsidP="000D1749">
            <w:pPr>
              <w:pStyle w:val="4"/>
              <w:jc w:val="both"/>
              <w:rPr>
                <w:rStyle w:val="a4"/>
                <w:rFonts w:ascii="Times New Roman" w:hAnsi="Times New Roman"/>
                <w:i w:val="0"/>
              </w:rPr>
            </w:pPr>
          </w:p>
        </w:tc>
        <w:tc>
          <w:tcPr>
            <w:tcW w:w="970" w:type="dxa"/>
          </w:tcPr>
          <w:p w:rsidR="000D1749" w:rsidRPr="00B559EB" w:rsidRDefault="000D1749" w:rsidP="000D1749">
            <w:pPr>
              <w:pStyle w:val="4"/>
              <w:jc w:val="both"/>
              <w:rPr>
                <w:rStyle w:val="a4"/>
                <w:rFonts w:ascii="Times New Roman" w:hAnsi="Times New Roman"/>
                <w:i w:val="0"/>
              </w:rPr>
            </w:pPr>
          </w:p>
        </w:tc>
      </w:tr>
    </w:tbl>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lastRenderedPageBreak/>
        <w:t>Бағалау</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критерийлері</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Жоғары</w:t>
      </w:r>
      <w:proofErr w:type="spellEnd"/>
      <w:r w:rsidRPr="00B559EB">
        <w:rPr>
          <w:rStyle w:val="a4"/>
          <w:rFonts w:ascii="Times New Roman" w:eastAsiaTheme="minorHAnsi" w:hAnsi="Times New Roman"/>
          <w:i w:val="0"/>
        </w:rPr>
        <w:t xml:space="preserve"> – </w:t>
      </w:r>
      <w:proofErr w:type="spellStart"/>
      <w:r w:rsidRPr="00B559EB">
        <w:rPr>
          <w:rStyle w:val="a4"/>
          <w:rFonts w:ascii="Times New Roman" w:eastAsiaTheme="minorHAnsi" w:hAnsi="Times New Roman"/>
          <w:i w:val="0"/>
        </w:rPr>
        <w:t>эмоционалды-құндылық</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қатынастар</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бойынша</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құндылықтарды</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таңдау</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және</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қалыптастыру</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деңгейінде</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болады</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құндылықтарды</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таңдау</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деңгейі</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бойынша</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Орта</w:t>
      </w:r>
      <w:proofErr w:type="spellEnd"/>
      <w:r w:rsidRPr="00B559EB">
        <w:rPr>
          <w:rStyle w:val="a4"/>
          <w:rFonts w:ascii="Times New Roman" w:eastAsiaTheme="minorHAnsi" w:hAnsi="Times New Roman"/>
          <w:i w:val="0"/>
        </w:rPr>
        <w:t xml:space="preserve"> – </w:t>
      </w:r>
      <w:proofErr w:type="spellStart"/>
      <w:r w:rsidRPr="00B559EB">
        <w:rPr>
          <w:rStyle w:val="a4"/>
          <w:rFonts w:ascii="Times New Roman" w:eastAsiaTheme="minorHAnsi" w:hAnsi="Times New Roman"/>
          <w:i w:val="0"/>
        </w:rPr>
        <w:t>эмоционалды-құндылық</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қатынастар</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бойынша</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жауап</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беру</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жағдайында</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болады</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жауап</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беру</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деңгейі</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бойынша</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proofErr w:type="spellStart"/>
      <w:r w:rsidRPr="00B559EB">
        <w:rPr>
          <w:rStyle w:val="a4"/>
          <w:rFonts w:ascii="Times New Roman" w:eastAsiaTheme="minorHAnsi" w:hAnsi="Times New Roman"/>
          <w:i w:val="0"/>
        </w:rPr>
        <w:t>Төмен</w:t>
      </w:r>
      <w:proofErr w:type="spellEnd"/>
      <w:r w:rsidRPr="00B559EB">
        <w:rPr>
          <w:rStyle w:val="a4"/>
          <w:rFonts w:ascii="Times New Roman" w:eastAsiaTheme="minorHAnsi" w:hAnsi="Times New Roman"/>
          <w:i w:val="0"/>
        </w:rPr>
        <w:t xml:space="preserve"> – </w:t>
      </w:r>
      <w:proofErr w:type="spellStart"/>
      <w:r w:rsidRPr="00B559EB">
        <w:rPr>
          <w:rStyle w:val="a4"/>
          <w:rFonts w:ascii="Times New Roman" w:eastAsiaTheme="minorHAnsi" w:hAnsi="Times New Roman"/>
          <w:i w:val="0"/>
        </w:rPr>
        <w:t>эмоционалды-құндылық</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қатынастар</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бойынша</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қабылдау</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түйсіну</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жағдайында</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орын</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алады</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түйсік</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деңгейі</w:t>
      </w:r>
      <w:proofErr w:type="spellEnd"/>
      <w:r w:rsidRPr="00B559EB">
        <w:rPr>
          <w:rStyle w:val="a4"/>
          <w:rFonts w:ascii="Times New Roman" w:eastAsiaTheme="minorHAnsi" w:hAnsi="Times New Roman"/>
          <w:i w:val="0"/>
        </w:rPr>
        <w:t xml:space="preserve"> </w:t>
      </w:r>
      <w:proofErr w:type="spellStart"/>
      <w:r w:rsidRPr="00B559EB">
        <w:rPr>
          <w:rStyle w:val="a4"/>
          <w:rFonts w:ascii="Times New Roman" w:eastAsiaTheme="minorHAnsi" w:hAnsi="Times New Roman"/>
          <w:i w:val="0"/>
        </w:rPr>
        <w:t>бойынша</w:t>
      </w:r>
      <w:proofErr w:type="spellEnd"/>
      <w:r w:rsidRPr="00B559EB">
        <w:rPr>
          <w:rStyle w:val="a4"/>
          <w:rFonts w:ascii="Times New Roman" w:eastAsiaTheme="minorHAnsi" w:hAnsi="Times New Roman"/>
          <w:i w:val="0"/>
        </w:rPr>
        <w:t>).</w:t>
      </w:r>
    </w:p>
    <w:p w:rsidR="000D1749" w:rsidRPr="00B559EB" w:rsidRDefault="000D1749" w:rsidP="000D1749">
      <w:pPr>
        <w:pStyle w:val="4"/>
        <w:jc w:val="both"/>
        <w:rPr>
          <w:rStyle w:val="a4"/>
          <w:rFonts w:ascii="Times New Roman" w:eastAsiaTheme="minorHAnsi" w:hAnsi="Times New Roman"/>
          <w:i w:val="0"/>
        </w:rPr>
      </w:pPr>
    </w:p>
    <w:p w:rsidR="002E3C28" w:rsidRDefault="002E3C28" w:rsidP="002E3C28">
      <w:pPr>
        <w:pStyle w:val="4"/>
        <w:jc w:val="both"/>
        <w:rPr>
          <w:rStyle w:val="a4"/>
          <w:rFonts w:ascii="Times New Roman" w:eastAsiaTheme="minorHAnsi" w:hAnsi="Times New Roman"/>
          <w:i w:val="0"/>
          <w:lang w:val="kk-KZ"/>
        </w:rPr>
      </w:pPr>
      <w:proofErr w:type="spellStart"/>
      <w:r w:rsidRPr="00382882">
        <w:rPr>
          <w:rStyle w:val="a4"/>
          <w:rFonts w:ascii="Times New Roman" w:eastAsiaTheme="minorHAnsi" w:hAnsi="Times New Roman"/>
          <w:i w:val="0"/>
          <w:lang w:val="ru-RU"/>
        </w:rPr>
        <w:t>Кесте</w:t>
      </w:r>
      <w:proofErr w:type="spellEnd"/>
      <w:r w:rsidRPr="00936034">
        <w:rPr>
          <w:rStyle w:val="a4"/>
          <w:rFonts w:ascii="Times New Roman" w:eastAsiaTheme="minorHAnsi" w:hAnsi="Times New Roman"/>
          <w:i w:val="0"/>
        </w:rPr>
        <w:t xml:space="preserve"> </w:t>
      </w:r>
      <w:r w:rsidR="00B553A4">
        <w:rPr>
          <w:rStyle w:val="a4"/>
          <w:rFonts w:ascii="Times New Roman" w:eastAsiaTheme="minorHAnsi" w:hAnsi="Times New Roman"/>
          <w:i w:val="0"/>
          <w:lang w:val="kk-KZ"/>
        </w:rPr>
        <w:t>Д</w:t>
      </w:r>
      <w:r w:rsidR="001C5EDE">
        <w:rPr>
          <w:rStyle w:val="a4"/>
          <w:rFonts w:ascii="Times New Roman" w:eastAsiaTheme="minorHAnsi" w:hAnsi="Times New Roman"/>
          <w:i w:val="0"/>
          <w:lang w:val="kk-KZ"/>
        </w:rPr>
        <w:t xml:space="preserve"> </w:t>
      </w:r>
      <w:r w:rsidR="00B553A4">
        <w:rPr>
          <w:rStyle w:val="a4"/>
          <w:rFonts w:ascii="Times New Roman" w:eastAsiaTheme="minorHAnsi" w:hAnsi="Times New Roman"/>
          <w:i w:val="0"/>
          <w:lang w:val="kk-KZ"/>
        </w:rPr>
        <w:t>5 -</w:t>
      </w:r>
      <w:r w:rsidRPr="00936034">
        <w:rPr>
          <w:rStyle w:val="a4"/>
          <w:rFonts w:ascii="Times New Roman" w:eastAsiaTheme="minorHAnsi" w:hAnsi="Times New Roman"/>
          <w:i w:val="0"/>
        </w:rPr>
        <w:t xml:space="preserve"> </w:t>
      </w:r>
      <w:proofErr w:type="spellStart"/>
      <w:r w:rsidRPr="00382882">
        <w:rPr>
          <w:rStyle w:val="a4"/>
          <w:rFonts w:ascii="Times New Roman" w:eastAsiaTheme="minorHAnsi" w:hAnsi="Times New Roman"/>
          <w:i w:val="0"/>
          <w:lang w:val="ru-RU"/>
        </w:rPr>
        <w:t>Болашақ</w:t>
      </w:r>
      <w:proofErr w:type="spellEnd"/>
      <w:r w:rsidRPr="00936034">
        <w:rPr>
          <w:rStyle w:val="a4"/>
          <w:rFonts w:ascii="Times New Roman" w:eastAsiaTheme="minorHAnsi" w:hAnsi="Times New Roman"/>
          <w:i w:val="0"/>
        </w:rPr>
        <w:t xml:space="preserve"> </w:t>
      </w:r>
      <w:proofErr w:type="spellStart"/>
      <w:r w:rsidRPr="00382882">
        <w:rPr>
          <w:rStyle w:val="a4"/>
          <w:rFonts w:ascii="Times New Roman" w:eastAsiaTheme="minorHAnsi" w:hAnsi="Times New Roman"/>
          <w:i w:val="0"/>
          <w:lang w:val="ru-RU"/>
        </w:rPr>
        <w:t>жаттықтырушы</w:t>
      </w:r>
      <w:proofErr w:type="spellEnd"/>
      <w:r w:rsidRPr="00936034">
        <w:rPr>
          <w:rStyle w:val="a4"/>
          <w:rFonts w:ascii="Times New Roman" w:eastAsiaTheme="minorHAnsi" w:hAnsi="Times New Roman"/>
          <w:i w:val="0"/>
        </w:rPr>
        <w:t>-</w:t>
      </w:r>
      <w:proofErr w:type="spellStart"/>
      <w:r w:rsidRPr="00382882">
        <w:rPr>
          <w:rStyle w:val="a4"/>
          <w:rFonts w:ascii="Times New Roman" w:eastAsiaTheme="minorHAnsi" w:hAnsi="Times New Roman"/>
          <w:i w:val="0"/>
          <w:lang w:val="ru-RU"/>
        </w:rPr>
        <w:t>оқытушы</w:t>
      </w:r>
      <w:r w:rsidR="00B553A4">
        <w:rPr>
          <w:rStyle w:val="a4"/>
          <w:rFonts w:ascii="Times New Roman" w:eastAsiaTheme="minorHAnsi" w:hAnsi="Times New Roman"/>
          <w:i w:val="0"/>
          <w:lang w:val="ru-RU"/>
        </w:rPr>
        <w:t>лардың</w:t>
      </w:r>
      <w:proofErr w:type="spellEnd"/>
      <w:r w:rsidR="00B553A4" w:rsidRPr="00B553A4">
        <w:rPr>
          <w:rStyle w:val="a4"/>
          <w:rFonts w:ascii="Times New Roman" w:eastAsiaTheme="minorHAnsi" w:hAnsi="Times New Roman"/>
          <w:i w:val="0"/>
        </w:rPr>
        <w:t xml:space="preserve"> </w:t>
      </w:r>
      <w:r w:rsidR="00B553A4">
        <w:rPr>
          <w:rStyle w:val="a4"/>
          <w:rFonts w:ascii="Times New Roman" w:eastAsiaTheme="minorHAnsi" w:hAnsi="Times New Roman"/>
          <w:i w:val="0"/>
          <w:lang w:val="kk-KZ"/>
        </w:rPr>
        <w:t>эмоционалды-құндылықтың сапа құраушылары</w:t>
      </w:r>
    </w:p>
    <w:p w:rsidR="001C5EDE" w:rsidRPr="001C5EDE" w:rsidRDefault="001C5EDE" w:rsidP="001C5EDE">
      <w:pPr>
        <w:rPr>
          <w:rFonts w:asciiTheme="minorHAnsi" w:eastAsiaTheme="minorHAnsi" w:hAnsiTheme="minorHAnsi"/>
          <w:lang w:val="kk-KZ"/>
        </w:rPr>
      </w:pPr>
    </w:p>
    <w:tbl>
      <w:tblPr>
        <w:tblStyle w:val="14"/>
        <w:tblW w:w="0" w:type="auto"/>
        <w:tblLook w:val="04A0" w:firstRow="1" w:lastRow="0" w:firstColumn="1" w:lastColumn="0" w:noHBand="0" w:noVBand="1"/>
      </w:tblPr>
      <w:tblGrid>
        <w:gridCol w:w="456"/>
        <w:gridCol w:w="6021"/>
        <w:gridCol w:w="1351"/>
        <w:gridCol w:w="838"/>
        <w:gridCol w:w="970"/>
      </w:tblGrid>
      <w:tr w:rsidR="002E3C28" w:rsidRPr="00B559EB" w:rsidTr="007333BA">
        <w:tc>
          <w:tcPr>
            <w:tcW w:w="391" w:type="dxa"/>
          </w:tcPr>
          <w:p w:rsidR="002E3C28" w:rsidRPr="00B553A4" w:rsidRDefault="00B553A4" w:rsidP="007333BA">
            <w:pPr>
              <w:pStyle w:val="4"/>
              <w:jc w:val="both"/>
              <w:rPr>
                <w:rStyle w:val="a4"/>
                <w:rFonts w:ascii="Times New Roman" w:hAnsi="Times New Roman"/>
                <w:i w:val="0"/>
                <w:lang w:val="kk-KZ"/>
              </w:rPr>
            </w:pPr>
            <w:r>
              <w:rPr>
                <w:rStyle w:val="a4"/>
                <w:rFonts w:ascii="Times New Roman" w:hAnsi="Times New Roman"/>
                <w:i w:val="0"/>
                <w:lang w:val="kk-KZ"/>
              </w:rPr>
              <w:t>№</w:t>
            </w:r>
          </w:p>
        </w:tc>
        <w:tc>
          <w:tcPr>
            <w:tcW w:w="6021" w:type="dxa"/>
          </w:tcPr>
          <w:p w:rsidR="002E3C28" w:rsidRPr="00936034" w:rsidRDefault="00B553A4" w:rsidP="007333BA">
            <w:pPr>
              <w:pStyle w:val="4"/>
              <w:jc w:val="both"/>
              <w:rPr>
                <w:rStyle w:val="a4"/>
                <w:rFonts w:ascii="Times New Roman" w:hAnsi="Times New Roman"/>
                <w:i w:val="0"/>
              </w:rPr>
            </w:pPr>
            <w:r>
              <w:rPr>
                <w:rStyle w:val="a4"/>
                <w:rFonts w:ascii="Times New Roman" w:eastAsiaTheme="minorHAnsi" w:hAnsi="Times New Roman"/>
                <w:i w:val="0"/>
                <w:lang w:val="kk-KZ"/>
              </w:rPr>
              <w:t>Эмоционалды-құндылықтың сапа құраушылары</w:t>
            </w:r>
          </w:p>
        </w:tc>
        <w:tc>
          <w:tcPr>
            <w:tcW w:w="1351" w:type="dxa"/>
          </w:tcPr>
          <w:p w:rsidR="002E3C28" w:rsidRPr="00B559EB" w:rsidRDefault="002E3C28" w:rsidP="007333BA">
            <w:pPr>
              <w:pStyle w:val="4"/>
              <w:jc w:val="both"/>
              <w:rPr>
                <w:rStyle w:val="a4"/>
                <w:rFonts w:ascii="Times New Roman" w:hAnsi="Times New Roman"/>
                <w:i w:val="0"/>
              </w:rPr>
            </w:pPr>
            <w:proofErr w:type="spellStart"/>
            <w:r w:rsidRPr="00B559EB">
              <w:rPr>
                <w:rStyle w:val="a4"/>
                <w:rFonts w:ascii="Times New Roman" w:hAnsi="Times New Roman"/>
                <w:i w:val="0"/>
              </w:rPr>
              <w:t>жоғары</w:t>
            </w:r>
            <w:proofErr w:type="spellEnd"/>
          </w:p>
        </w:tc>
        <w:tc>
          <w:tcPr>
            <w:tcW w:w="838" w:type="dxa"/>
          </w:tcPr>
          <w:p w:rsidR="002E3C28" w:rsidRPr="00B559EB" w:rsidRDefault="002E3C28" w:rsidP="007333BA">
            <w:pPr>
              <w:pStyle w:val="4"/>
              <w:jc w:val="both"/>
              <w:rPr>
                <w:rStyle w:val="a4"/>
                <w:rFonts w:ascii="Times New Roman" w:hAnsi="Times New Roman"/>
                <w:i w:val="0"/>
              </w:rPr>
            </w:pPr>
            <w:proofErr w:type="spellStart"/>
            <w:r w:rsidRPr="00B559EB">
              <w:rPr>
                <w:rStyle w:val="a4"/>
                <w:rFonts w:ascii="Times New Roman" w:hAnsi="Times New Roman"/>
                <w:i w:val="0"/>
              </w:rPr>
              <w:t>орта</w:t>
            </w:r>
            <w:proofErr w:type="spellEnd"/>
          </w:p>
        </w:tc>
        <w:tc>
          <w:tcPr>
            <w:tcW w:w="970" w:type="dxa"/>
          </w:tcPr>
          <w:p w:rsidR="002E3C28" w:rsidRPr="00B559EB" w:rsidRDefault="002E3C28" w:rsidP="007333BA">
            <w:pPr>
              <w:pStyle w:val="4"/>
              <w:jc w:val="both"/>
              <w:rPr>
                <w:rStyle w:val="a4"/>
                <w:rFonts w:ascii="Times New Roman" w:hAnsi="Times New Roman"/>
                <w:i w:val="0"/>
              </w:rPr>
            </w:pPr>
            <w:proofErr w:type="spellStart"/>
            <w:r w:rsidRPr="00B559EB">
              <w:rPr>
                <w:rStyle w:val="a4"/>
                <w:rFonts w:ascii="Times New Roman" w:hAnsi="Times New Roman"/>
                <w:i w:val="0"/>
              </w:rPr>
              <w:t>төмен</w:t>
            </w:r>
            <w:proofErr w:type="spellEnd"/>
          </w:p>
        </w:tc>
      </w:tr>
      <w:tr w:rsidR="002E3C28" w:rsidRPr="007333BA" w:rsidTr="007333BA">
        <w:tc>
          <w:tcPr>
            <w:tcW w:w="391" w:type="dxa"/>
          </w:tcPr>
          <w:p w:rsidR="002E3C28" w:rsidRPr="00B553A4" w:rsidRDefault="00B553A4" w:rsidP="007333BA">
            <w:pPr>
              <w:pStyle w:val="4"/>
              <w:jc w:val="both"/>
              <w:rPr>
                <w:rStyle w:val="a4"/>
                <w:rFonts w:ascii="Times New Roman" w:hAnsi="Times New Roman"/>
                <w:i w:val="0"/>
                <w:lang w:val="kk-KZ"/>
              </w:rPr>
            </w:pPr>
            <w:r>
              <w:rPr>
                <w:rStyle w:val="a4"/>
                <w:rFonts w:ascii="Times New Roman" w:hAnsi="Times New Roman"/>
                <w:i w:val="0"/>
                <w:lang w:val="kk-KZ"/>
              </w:rPr>
              <w:t>1</w:t>
            </w:r>
          </w:p>
        </w:tc>
        <w:tc>
          <w:tcPr>
            <w:tcW w:w="6021" w:type="dxa"/>
          </w:tcPr>
          <w:p w:rsidR="002E3C28" w:rsidRPr="00C73EB9" w:rsidRDefault="00B553A4" w:rsidP="007333BA">
            <w:pPr>
              <w:pStyle w:val="4"/>
              <w:jc w:val="both"/>
              <w:rPr>
                <w:rStyle w:val="a4"/>
                <w:rFonts w:ascii="Times New Roman" w:hAnsi="Times New Roman"/>
                <w:i w:val="0"/>
                <w:lang w:val="kk-KZ"/>
              </w:rPr>
            </w:pPr>
            <w:r w:rsidRPr="00C73EB9">
              <w:rPr>
                <w:rStyle w:val="a4"/>
                <w:rFonts w:ascii="Times New Roman" w:hAnsi="Times New Roman" w:hint="eastAsia"/>
                <w:i w:val="0"/>
                <w:lang w:val="kk-KZ"/>
              </w:rPr>
              <w:t>білім</w:t>
            </w:r>
            <w:r w:rsidRPr="00C73EB9">
              <w:rPr>
                <w:rStyle w:val="a4"/>
                <w:rFonts w:ascii="Times New Roman" w:hAnsi="Times New Roman"/>
                <w:i w:val="0"/>
                <w:lang w:val="kk-KZ"/>
              </w:rPr>
              <w:t xml:space="preserve"> </w:t>
            </w:r>
            <w:r w:rsidRPr="00C73EB9">
              <w:rPr>
                <w:rStyle w:val="a4"/>
                <w:rFonts w:ascii="Times New Roman" w:hAnsi="Times New Roman" w:hint="eastAsia"/>
                <w:i w:val="0"/>
                <w:lang w:val="kk-KZ"/>
              </w:rPr>
              <w:t>алушыны</w:t>
            </w:r>
            <w:r w:rsidRPr="00C73EB9">
              <w:rPr>
                <w:rStyle w:val="a4"/>
                <w:rFonts w:ascii="Times New Roman" w:hAnsi="Times New Roman"/>
                <w:i w:val="0"/>
                <w:lang w:val="kk-KZ"/>
              </w:rPr>
              <w:t xml:space="preserve">ң </w:t>
            </w:r>
            <w:r w:rsidRPr="00C73EB9">
              <w:rPr>
                <w:rStyle w:val="a4"/>
                <w:rFonts w:ascii="Times New Roman" w:hAnsi="Times New Roman" w:hint="eastAsia"/>
                <w:i w:val="0"/>
                <w:lang w:val="kk-KZ"/>
              </w:rPr>
              <w:t>о</w:t>
            </w:r>
            <w:r w:rsidRPr="00C73EB9">
              <w:rPr>
                <w:rStyle w:val="a4"/>
                <w:rFonts w:ascii="Times New Roman" w:hAnsi="Times New Roman"/>
                <w:i w:val="0"/>
                <w:lang w:val="kk-KZ"/>
              </w:rPr>
              <w:t>қ</w:t>
            </w:r>
            <w:r w:rsidRPr="00C73EB9">
              <w:rPr>
                <w:rStyle w:val="a4"/>
                <w:rFonts w:ascii="Times New Roman" w:hAnsi="Times New Roman" w:hint="eastAsia"/>
                <w:i w:val="0"/>
                <w:lang w:val="kk-KZ"/>
              </w:rPr>
              <w:t>у</w:t>
            </w:r>
            <w:r w:rsidRPr="00C73EB9">
              <w:rPr>
                <w:rStyle w:val="a4"/>
                <w:rFonts w:ascii="Times New Roman" w:hAnsi="Times New Roman"/>
                <w:i w:val="0"/>
                <w:lang w:val="kk-KZ"/>
              </w:rPr>
              <w:t>ғ</w:t>
            </w:r>
            <w:r w:rsidRPr="00C73EB9">
              <w:rPr>
                <w:rStyle w:val="a4"/>
                <w:rFonts w:ascii="Times New Roman" w:hAnsi="Times New Roman" w:hint="eastAsia"/>
                <w:i w:val="0"/>
                <w:lang w:val="kk-KZ"/>
              </w:rPr>
              <w:t>а</w:t>
            </w:r>
            <w:r w:rsidRPr="00C73EB9">
              <w:rPr>
                <w:rStyle w:val="a4"/>
                <w:rFonts w:ascii="Times New Roman" w:hAnsi="Times New Roman"/>
                <w:i w:val="0"/>
                <w:lang w:val="kk-KZ"/>
              </w:rPr>
              <w:t xml:space="preserve"> </w:t>
            </w:r>
            <w:r w:rsidRPr="00C73EB9">
              <w:rPr>
                <w:rStyle w:val="a4"/>
                <w:rFonts w:ascii="Times New Roman" w:hAnsi="Times New Roman" w:hint="eastAsia"/>
                <w:i w:val="0"/>
                <w:lang w:val="kk-KZ"/>
              </w:rPr>
              <w:t>деген</w:t>
            </w:r>
            <w:r w:rsidRPr="00C73EB9">
              <w:rPr>
                <w:rStyle w:val="a4"/>
                <w:rFonts w:ascii="Times New Roman" w:hAnsi="Times New Roman"/>
                <w:i w:val="0"/>
                <w:lang w:val="kk-KZ"/>
              </w:rPr>
              <w:t xml:space="preserve"> қ</w:t>
            </w:r>
            <w:r w:rsidRPr="00C73EB9">
              <w:rPr>
                <w:rStyle w:val="a4"/>
                <w:rFonts w:ascii="Times New Roman" w:hAnsi="Times New Roman" w:hint="eastAsia"/>
                <w:i w:val="0"/>
                <w:lang w:val="kk-KZ"/>
              </w:rPr>
              <w:t>ажеттілігін</w:t>
            </w:r>
            <w:r w:rsidRPr="00C73EB9">
              <w:rPr>
                <w:rStyle w:val="a4"/>
                <w:rFonts w:ascii="Times New Roman" w:hAnsi="Times New Roman"/>
                <w:i w:val="0"/>
                <w:lang w:val="kk-KZ"/>
              </w:rPr>
              <w:t xml:space="preserve"> ұғ</w:t>
            </w:r>
            <w:r w:rsidRPr="00C73EB9">
              <w:rPr>
                <w:rStyle w:val="a4"/>
                <w:rFonts w:ascii="Times New Roman" w:hAnsi="Times New Roman" w:hint="eastAsia"/>
                <w:i w:val="0"/>
                <w:lang w:val="kk-KZ"/>
              </w:rPr>
              <w:t>ынуы</w:t>
            </w:r>
          </w:p>
        </w:tc>
        <w:tc>
          <w:tcPr>
            <w:tcW w:w="1351" w:type="dxa"/>
          </w:tcPr>
          <w:p w:rsidR="002E3C28" w:rsidRPr="00C73EB9" w:rsidRDefault="002E3C28" w:rsidP="007333BA">
            <w:pPr>
              <w:pStyle w:val="4"/>
              <w:jc w:val="both"/>
              <w:rPr>
                <w:rStyle w:val="a4"/>
                <w:rFonts w:ascii="Times New Roman" w:hAnsi="Times New Roman"/>
                <w:i w:val="0"/>
                <w:lang w:val="kk-KZ"/>
              </w:rPr>
            </w:pPr>
          </w:p>
        </w:tc>
        <w:tc>
          <w:tcPr>
            <w:tcW w:w="838" w:type="dxa"/>
          </w:tcPr>
          <w:p w:rsidR="002E3C28" w:rsidRPr="00C73EB9" w:rsidRDefault="002E3C28" w:rsidP="007333BA">
            <w:pPr>
              <w:pStyle w:val="4"/>
              <w:jc w:val="both"/>
              <w:rPr>
                <w:rStyle w:val="a4"/>
                <w:rFonts w:ascii="Times New Roman" w:hAnsi="Times New Roman"/>
                <w:i w:val="0"/>
                <w:lang w:val="kk-KZ"/>
              </w:rPr>
            </w:pPr>
          </w:p>
        </w:tc>
        <w:tc>
          <w:tcPr>
            <w:tcW w:w="970" w:type="dxa"/>
          </w:tcPr>
          <w:p w:rsidR="002E3C28" w:rsidRPr="00C73EB9" w:rsidRDefault="002E3C28" w:rsidP="007333BA">
            <w:pPr>
              <w:pStyle w:val="4"/>
              <w:jc w:val="both"/>
              <w:rPr>
                <w:rStyle w:val="a4"/>
                <w:rFonts w:ascii="Times New Roman" w:hAnsi="Times New Roman"/>
                <w:i w:val="0"/>
                <w:lang w:val="kk-KZ"/>
              </w:rPr>
            </w:pPr>
          </w:p>
        </w:tc>
      </w:tr>
      <w:tr w:rsidR="002E3C28" w:rsidRPr="007333BA" w:rsidTr="007333BA">
        <w:tc>
          <w:tcPr>
            <w:tcW w:w="391" w:type="dxa"/>
          </w:tcPr>
          <w:p w:rsidR="002E3C28" w:rsidRPr="00B553A4" w:rsidRDefault="00B553A4" w:rsidP="007333BA">
            <w:pPr>
              <w:pStyle w:val="4"/>
              <w:jc w:val="both"/>
              <w:rPr>
                <w:rStyle w:val="a4"/>
                <w:rFonts w:ascii="Times New Roman" w:hAnsi="Times New Roman"/>
                <w:i w:val="0"/>
                <w:lang w:val="kk-KZ"/>
              </w:rPr>
            </w:pPr>
            <w:r>
              <w:rPr>
                <w:rStyle w:val="a4"/>
                <w:rFonts w:ascii="Times New Roman" w:hAnsi="Times New Roman"/>
                <w:i w:val="0"/>
                <w:lang w:val="kk-KZ"/>
              </w:rPr>
              <w:t>2</w:t>
            </w:r>
          </w:p>
        </w:tc>
        <w:tc>
          <w:tcPr>
            <w:tcW w:w="6021" w:type="dxa"/>
          </w:tcPr>
          <w:p w:rsidR="002E3C28" w:rsidRPr="00B553A4" w:rsidRDefault="00B553A4" w:rsidP="007333BA">
            <w:pPr>
              <w:pStyle w:val="4"/>
              <w:jc w:val="both"/>
              <w:rPr>
                <w:rStyle w:val="a4"/>
                <w:rFonts w:ascii="Times New Roman" w:hAnsi="Times New Roman"/>
                <w:i w:val="0"/>
                <w:lang w:val="kk-KZ"/>
              </w:rPr>
            </w:pPr>
            <w:r w:rsidRPr="00B553A4">
              <w:rPr>
                <w:rStyle w:val="a4"/>
                <w:rFonts w:ascii="Times New Roman" w:hAnsi="Times New Roman" w:hint="eastAsia"/>
                <w:i w:val="0"/>
                <w:lang w:val="kk-KZ"/>
              </w:rPr>
              <w:t>орын</w:t>
            </w:r>
            <w:r w:rsidRPr="00B553A4">
              <w:rPr>
                <w:rStyle w:val="a4"/>
                <w:rFonts w:ascii="Times New Roman" w:hAnsi="Times New Roman"/>
                <w:i w:val="0"/>
                <w:lang w:val="kk-KZ"/>
              </w:rPr>
              <w:t xml:space="preserve"> </w:t>
            </w:r>
            <w:r w:rsidRPr="00B553A4">
              <w:rPr>
                <w:rStyle w:val="a4"/>
                <w:rFonts w:ascii="Times New Roman" w:hAnsi="Times New Roman" w:hint="eastAsia"/>
                <w:i w:val="0"/>
                <w:lang w:val="kk-KZ"/>
              </w:rPr>
              <w:t>ал</w:t>
            </w:r>
            <w:r w:rsidRPr="00B553A4">
              <w:rPr>
                <w:rStyle w:val="a4"/>
                <w:rFonts w:ascii="Times New Roman" w:hAnsi="Times New Roman"/>
                <w:i w:val="0"/>
                <w:lang w:val="kk-KZ"/>
              </w:rPr>
              <w:t>ғ</w:t>
            </w:r>
            <w:r w:rsidRPr="00B553A4">
              <w:rPr>
                <w:rStyle w:val="a4"/>
                <w:rFonts w:ascii="Times New Roman" w:hAnsi="Times New Roman" w:hint="eastAsia"/>
                <w:i w:val="0"/>
                <w:lang w:val="kk-KZ"/>
              </w:rPr>
              <w:t>ан</w:t>
            </w:r>
            <w:r w:rsidRPr="00B553A4">
              <w:rPr>
                <w:rStyle w:val="a4"/>
                <w:rFonts w:ascii="Times New Roman" w:hAnsi="Times New Roman"/>
                <w:i w:val="0"/>
                <w:lang w:val="kk-KZ"/>
              </w:rPr>
              <w:t xml:space="preserve"> </w:t>
            </w:r>
            <w:r w:rsidRPr="00B553A4">
              <w:rPr>
                <w:rStyle w:val="a4"/>
                <w:rFonts w:ascii="Times New Roman" w:hAnsi="Times New Roman" w:hint="eastAsia"/>
                <w:i w:val="0"/>
                <w:lang w:val="kk-KZ"/>
              </w:rPr>
              <w:t>м</w:t>
            </w:r>
            <w:r w:rsidRPr="00B553A4">
              <w:rPr>
                <w:rStyle w:val="a4"/>
                <w:rFonts w:ascii="Times New Roman" w:hAnsi="Times New Roman"/>
                <w:i w:val="0"/>
                <w:lang w:val="kk-KZ"/>
              </w:rPr>
              <w:t>ә</w:t>
            </w:r>
            <w:r w:rsidRPr="00B553A4">
              <w:rPr>
                <w:rStyle w:val="a4"/>
                <w:rFonts w:ascii="Times New Roman" w:hAnsi="Times New Roman" w:hint="eastAsia"/>
                <w:i w:val="0"/>
                <w:lang w:val="kk-KZ"/>
              </w:rPr>
              <w:t>селеге</w:t>
            </w:r>
            <w:r w:rsidRPr="00B553A4">
              <w:rPr>
                <w:rStyle w:val="a4"/>
                <w:rFonts w:ascii="Times New Roman" w:hAnsi="Times New Roman"/>
                <w:i w:val="0"/>
                <w:lang w:val="kk-KZ"/>
              </w:rPr>
              <w:t xml:space="preserve"> ө</w:t>
            </w:r>
            <w:r w:rsidRPr="00B553A4">
              <w:rPr>
                <w:rStyle w:val="a4"/>
                <w:rFonts w:ascii="Times New Roman" w:hAnsi="Times New Roman" w:hint="eastAsia"/>
                <w:i w:val="0"/>
                <w:lang w:val="kk-KZ"/>
              </w:rPr>
              <w:t>зіні</w:t>
            </w:r>
            <w:r w:rsidRPr="00B553A4">
              <w:rPr>
                <w:rStyle w:val="a4"/>
                <w:rFonts w:ascii="Times New Roman" w:hAnsi="Times New Roman"/>
                <w:i w:val="0"/>
                <w:lang w:val="kk-KZ"/>
              </w:rPr>
              <w:t xml:space="preserve">ң </w:t>
            </w:r>
            <w:r w:rsidRPr="00B553A4">
              <w:rPr>
                <w:rStyle w:val="a4"/>
                <w:rFonts w:ascii="Times New Roman" w:hAnsi="Times New Roman" w:hint="eastAsia"/>
                <w:i w:val="0"/>
                <w:lang w:val="kk-KZ"/>
              </w:rPr>
              <w:t>икемділігін</w:t>
            </w:r>
            <w:r w:rsidRPr="00B553A4">
              <w:rPr>
                <w:rStyle w:val="a4"/>
                <w:rFonts w:ascii="Times New Roman" w:hAnsi="Times New Roman"/>
                <w:i w:val="0"/>
                <w:lang w:val="kk-KZ"/>
              </w:rPr>
              <w:t xml:space="preserve"> </w:t>
            </w:r>
            <w:r w:rsidRPr="00B553A4">
              <w:rPr>
                <w:rStyle w:val="a4"/>
                <w:rFonts w:ascii="Times New Roman" w:hAnsi="Times New Roman" w:hint="eastAsia"/>
                <w:i w:val="0"/>
                <w:lang w:val="kk-KZ"/>
              </w:rPr>
              <w:t>к</w:t>
            </w:r>
            <w:r w:rsidRPr="00B553A4">
              <w:rPr>
                <w:rStyle w:val="a4"/>
                <w:rFonts w:ascii="Times New Roman" w:hAnsi="Times New Roman"/>
                <w:i w:val="0"/>
                <w:lang w:val="kk-KZ"/>
              </w:rPr>
              <w:t>ө</w:t>
            </w:r>
            <w:r w:rsidRPr="00B553A4">
              <w:rPr>
                <w:rStyle w:val="a4"/>
                <w:rFonts w:ascii="Times New Roman" w:hAnsi="Times New Roman" w:hint="eastAsia"/>
                <w:i w:val="0"/>
                <w:lang w:val="kk-KZ"/>
              </w:rPr>
              <w:t>рсетуі</w:t>
            </w:r>
          </w:p>
        </w:tc>
        <w:tc>
          <w:tcPr>
            <w:tcW w:w="1351" w:type="dxa"/>
          </w:tcPr>
          <w:p w:rsidR="002E3C28" w:rsidRPr="00B553A4" w:rsidRDefault="002E3C28" w:rsidP="007333BA">
            <w:pPr>
              <w:pStyle w:val="4"/>
              <w:jc w:val="both"/>
              <w:rPr>
                <w:rStyle w:val="a4"/>
                <w:rFonts w:ascii="Times New Roman" w:hAnsi="Times New Roman"/>
                <w:i w:val="0"/>
                <w:lang w:val="kk-KZ"/>
              </w:rPr>
            </w:pPr>
          </w:p>
        </w:tc>
        <w:tc>
          <w:tcPr>
            <w:tcW w:w="838" w:type="dxa"/>
          </w:tcPr>
          <w:p w:rsidR="002E3C28" w:rsidRPr="00B553A4" w:rsidRDefault="002E3C28" w:rsidP="007333BA">
            <w:pPr>
              <w:pStyle w:val="4"/>
              <w:jc w:val="both"/>
              <w:rPr>
                <w:rStyle w:val="a4"/>
                <w:rFonts w:ascii="Times New Roman" w:hAnsi="Times New Roman"/>
                <w:i w:val="0"/>
                <w:lang w:val="kk-KZ"/>
              </w:rPr>
            </w:pPr>
          </w:p>
        </w:tc>
        <w:tc>
          <w:tcPr>
            <w:tcW w:w="970" w:type="dxa"/>
          </w:tcPr>
          <w:p w:rsidR="002E3C28" w:rsidRPr="00B553A4" w:rsidRDefault="002E3C28" w:rsidP="007333BA">
            <w:pPr>
              <w:pStyle w:val="4"/>
              <w:jc w:val="both"/>
              <w:rPr>
                <w:rStyle w:val="a4"/>
                <w:rFonts w:ascii="Times New Roman" w:hAnsi="Times New Roman"/>
                <w:i w:val="0"/>
                <w:lang w:val="kk-KZ"/>
              </w:rPr>
            </w:pPr>
          </w:p>
        </w:tc>
      </w:tr>
      <w:tr w:rsidR="00B553A4" w:rsidRPr="001526BA" w:rsidTr="007333BA">
        <w:tc>
          <w:tcPr>
            <w:tcW w:w="391" w:type="dxa"/>
          </w:tcPr>
          <w:p w:rsidR="00B553A4" w:rsidRDefault="00B553A4" w:rsidP="007333BA">
            <w:pPr>
              <w:pStyle w:val="4"/>
              <w:jc w:val="both"/>
              <w:rPr>
                <w:rStyle w:val="a4"/>
                <w:rFonts w:ascii="Times New Roman" w:hAnsi="Times New Roman"/>
                <w:i w:val="0"/>
                <w:lang w:val="kk-KZ"/>
              </w:rPr>
            </w:pPr>
            <w:r>
              <w:rPr>
                <w:rStyle w:val="a4"/>
                <w:rFonts w:ascii="Times New Roman" w:hAnsi="Times New Roman"/>
                <w:i w:val="0"/>
                <w:lang w:val="kk-KZ"/>
              </w:rPr>
              <w:t>3</w:t>
            </w:r>
          </w:p>
        </w:tc>
        <w:tc>
          <w:tcPr>
            <w:tcW w:w="6021" w:type="dxa"/>
          </w:tcPr>
          <w:p w:rsidR="00B553A4" w:rsidRPr="00B559EB" w:rsidRDefault="00B553A4" w:rsidP="007333BA">
            <w:pPr>
              <w:pStyle w:val="4"/>
              <w:jc w:val="both"/>
              <w:rPr>
                <w:rStyle w:val="a4"/>
                <w:rFonts w:ascii="Times New Roman" w:hAnsi="Times New Roman"/>
                <w:i w:val="0"/>
              </w:rPr>
            </w:pPr>
            <w:proofErr w:type="spellStart"/>
            <w:r w:rsidRPr="00B553A4">
              <w:rPr>
                <w:rStyle w:val="a4"/>
                <w:rFonts w:ascii="Times New Roman" w:hAnsi="Times New Roman" w:hint="eastAsia"/>
                <w:i w:val="0"/>
              </w:rPr>
              <w:t>берілген</w:t>
            </w:r>
            <w:proofErr w:type="spellEnd"/>
            <w:r w:rsidRPr="00B553A4">
              <w:rPr>
                <w:rStyle w:val="a4"/>
                <w:rFonts w:ascii="Times New Roman" w:hAnsi="Times New Roman"/>
                <w:i w:val="0"/>
              </w:rPr>
              <w:t xml:space="preserve"> </w:t>
            </w:r>
            <w:proofErr w:type="spellStart"/>
            <w:r w:rsidRPr="00B553A4">
              <w:rPr>
                <w:rStyle w:val="a4"/>
                <w:rFonts w:ascii="Times New Roman" w:hAnsi="Times New Roman" w:hint="eastAsia"/>
                <w:i w:val="0"/>
              </w:rPr>
              <w:t>тапсырманы</w:t>
            </w:r>
            <w:proofErr w:type="spellEnd"/>
            <w:r w:rsidRPr="00B553A4">
              <w:rPr>
                <w:rStyle w:val="a4"/>
                <w:rFonts w:ascii="Times New Roman" w:hAnsi="Times New Roman"/>
                <w:i w:val="0"/>
              </w:rPr>
              <w:t xml:space="preserve"> </w:t>
            </w:r>
            <w:proofErr w:type="spellStart"/>
            <w:r w:rsidRPr="00B553A4">
              <w:rPr>
                <w:rStyle w:val="a4"/>
                <w:rFonts w:ascii="Times New Roman" w:hAnsi="Times New Roman" w:hint="eastAsia"/>
                <w:i w:val="0"/>
              </w:rPr>
              <w:t>орындауы</w:t>
            </w:r>
            <w:proofErr w:type="spellEnd"/>
          </w:p>
        </w:tc>
        <w:tc>
          <w:tcPr>
            <w:tcW w:w="1351" w:type="dxa"/>
          </w:tcPr>
          <w:p w:rsidR="00B553A4" w:rsidRPr="00B559EB" w:rsidRDefault="00B553A4" w:rsidP="007333BA">
            <w:pPr>
              <w:pStyle w:val="4"/>
              <w:jc w:val="both"/>
              <w:rPr>
                <w:rStyle w:val="a4"/>
                <w:rFonts w:ascii="Times New Roman" w:hAnsi="Times New Roman"/>
                <w:i w:val="0"/>
              </w:rPr>
            </w:pPr>
          </w:p>
        </w:tc>
        <w:tc>
          <w:tcPr>
            <w:tcW w:w="838" w:type="dxa"/>
          </w:tcPr>
          <w:p w:rsidR="00B553A4" w:rsidRPr="00B559EB" w:rsidRDefault="00B553A4" w:rsidP="007333BA">
            <w:pPr>
              <w:pStyle w:val="4"/>
              <w:jc w:val="both"/>
              <w:rPr>
                <w:rStyle w:val="a4"/>
                <w:rFonts w:ascii="Times New Roman" w:hAnsi="Times New Roman"/>
                <w:i w:val="0"/>
              </w:rPr>
            </w:pPr>
          </w:p>
        </w:tc>
        <w:tc>
          <w:tcPr>
            <w:tcW w:w="970" w:type="dxa"/>
          </w:tcPr>
          <w:p w:rsidR="00B553A4" w:rsidRPr="00B559EB" w:rsidRDefault="00B553A4" w:rsidP="007333BA">
            <w:pPr>
              <w:pStyle w:val="4"/>
              <w:jc w:val="both"/>
              <w:rPr>
                <w:rStyle w:val="a4"/>
                <w:rFonts w:ascii="Times New Roman" w:hAnsi="Times New Roman"/>
                <w:i w:val="0"/>
              </w:rPr>
            </w:pPr>
          </w:p>
        </w:tc>
      </w:tr>
      <w:tr w:rsidR="00B553A4" w:rsidRPr="001526BA" w:rsidTr="007333BA">
        <w:tc>
          <w:tcPr>
            <w:tcW w:w="391" w:type="dxa"/>
          </w:tcPr>
          <w:p w:rsidR="00B553A4" w:rsidRDefault="00B553A4" w:rsidP="007333BA">
            <w:pPr>
              <w:pStyle w:val="4"/>
              <w:jc w:val="both"/>
              <w:rPr>
                <w:rStyle w:val="a4"/>
                <w:rFonts w:ascii="Times New Roman" w:hAnsi="Times New Roman"/>
                <w:i w:val="0"/>
                <w:lang w:val="kk-KZ"/>
              </w:rPr>
            </w:pPr>
            <w:r>
              <w:rPr>
                <w:rStyle w:val="a4"/>
                <w:rFonts w:ascii="Times New Roman" w:hAnsi="Times New Roman"/>
                <w:i w:val="0"/>
                <w:lang w:val="kk-KZ"/>
              </w:rPr>
              <w:t>4</w:t>
            </w:r>
          </w:p>
        </w:tc>
        <w:tc>
          <w:tcPr>
            <w:tcW w:w="6021" w:type="dxa"/>
          </w:tcPr>
          <w:p w:rsidR="00B553A4" w:rsidRPr="00B559EB" w:rsidRDefault="00B553A4" w:rsidP="007333BA">
            <w:pPr>
              <w:pStyle w:val="4"/>
              <w:jc w:val="both"/>
              <w:rPr>
                <w:rStyle w:val="a4"/>
                <w:rFonts w:ascii="Times New Roman" w:hAnsi="Times New Roman"/>
                <w:i w:val="0"/>
              </w:rPr>
            </w:pPr>
            <w:proofErr w:type="spellStart"/>
            <w:r w:rsidRPr="00B553A4">
              <w:rPr>
                <w:rStyle w:val="a4"/>
                <w:rFonts w:ascii="Times New Roman" w:hAnsi="Times New Roman" w:hint="eastAsia"/>
                <w:i w:val="0"/>
              </w:rPr>
              <w:t>ішкі</w:t>
            </w:r>
            <w:proofErr w:type="spellEnd"/>
            <w:r w:rsidRPr="00B553A4">
              <w:rPr>
                <w:rStyle w:val="a4"/>
                <w:rFonts w:ascii="Times New Roman" w:hAnsi="Times New Roman"/>
                <w:i w:val="0"/>
              </w:rPr>
              <w:t xml:space="preserve"> </w:t>
            </w:r>
            <w:proofErr w:type="spellStart"/>
            <w:r w:rsidRPr="00B553A4">
              <w:rPr>
                <w:rStyle w:val="a4"/>
                <w:rFonts w:ascii="Times New Roman" w:hAnsi="Times New Roman" w:hint="eastAsia"/>
                <w:i w:val="0"/>
              </w:rPr>
              <w:t>т</w:t>
            </w:r>
            <w:r w:rsidRPr="00B553A4">
              <w:rPr>
                <w:rStyle w:val="a4"/>
                <w:rFonts w:ascii="Times New Roman" w:hAnsi="Times New Roman"/>
                <w:i w:val="0"/>
              </w:rPr>
              <w:t>ә</w:t>
            </w:r>
            <w:r w:rsidRPr="00B553A4">
              <w:rPr>
                <w:rStyle w:val="a4"/>
                <w:rFonts w:ascii="Times New Roman" w:hAnsi="Times New Roman" w:hint="eastAsia"/>
                <w:i w:val="0"/>
              </w:rPr>
              <w:t>ртіп</w:t>
            </w:r>
            <w:proofErr w:type="spellEnd"/>
            <w:r w:rsidRPr="00B553A4">
              <w:rPr>
                <w:rStyle w:val="a4"/>
                <w:rFonts w:ascii="Times New Roman" w:hAnsi="Times New Roman"/>
                <w:i w:val="0"/>
              </w:rPr>
              <w:t xml:space="preserve"> </w:t>
            </w:r>
            <w:proofErr w:type="spellStart"/>
            <w:r w:rsidRPr="00B553A4">
              <w:rPr>
                <w:rStyle w:val="a4"/>
                <w:rFonts w:ascii="Times New Roman" w:hAnsi="Times New Roman" w:hint="eastAsia"/>
                <w:i w:val="0"/>
              </w:rPr>
              <w:t>ережеге</w:t>
            </w:r>
            <w:proofErr w:type="spellEnd"/>
            <w:r w:rsidRPr="00B553A4">
              <w:rPr>
                <w:rStyle w:val="a4"/>
                <w:rFonts w:ascii="Times New Roman" w:hAnsi="Times New Roman"/>
                <w:i w:val="0"/>
              </w:rPr>
              <w:t xml:space="preserve"> </w:t>
            </w:r>
            <w:proofErr w:type="spellStart"/>
            <w:r w:rsidRPr="00B553A4">
              <w:rPr>
                <w:rStyle w:val="a4"/>
                <w:rFonts w:ascii="Times New Roman" w:hAnsi="Times New Roman" w:hint="eastAsia"/>
                <w:i w:val="0"/>
              </w:rPr>
              <w:t>мойынсынуы</w:t>
            </w:r>
            <w:proofErr w:type="spellEnd"/>
          </w:p>
        </w:tc>
        <w:tc>
          <w:tcPr>
            <w:tcW w:w="1351" w:type="dxa"/>
          </w:tcPr>
          <w:p w:rsidR="00B553A4" w:rsidRPr="00B559EB" w:rsidRDefault="00B553A4" w:rsidP="007333BA">
            <w:pPr>
              <w:pStyle w:val="4"/>
              <w:jc w:val="both"/>
              <w:rPr>
                <w:rStyle w:val="a4"/>
                <w:rFonts w:ascii="Times New Roman" w:hAnsi="Times New Roman"/>
                <w:i w:val="0"/>
              </w:rPr>
            </w:pPr>
          </w:p>
        </w:tc>
        <w:tc>
          <w:tcPr>
            <w:tcW w:w="838" w:type="dxa"/>
          </w:tcPr>
          <w:p w:rsidR="00B553A4" w:rsidRPr="00B559EB" w:rsidRDefault="00B553A4" w:rsidP="007333BA">
            <w:pPr>
              <w:pStyle w:val="4"/>
              <w:jc w:val="both"/>
              <w:rPr>
                <w:rStyle w:val="a4"/>
                <w:rFonts w:ascii="Times New Roman" w:hAnsi="Times New Roman"/>
                <w:i w:val="0"/>
              </w:rPr>
            </w:pPr>
          </w:p>
        </w:tc>
        <w:tc>
          <w:tcPr>
            <w:tcW w:w="970" w:type="dxa"/>
          </w:tcPr>
          <w:p w:rsidR="00B553A4" w:rsidRPr="00B559EB" w:rsidRDefault="00B553A4" w:rsidP="007333BA">
            <w:pPr>
              <w:pStyle w:val="4"/>
              <w:jc w:val="both"/>
              <w:rPr>
                <w:rStyle w:val="a4"/>
                <w:rFonts w:ascii="Times New Roman" w:hAnsi="Times New Roman"/>
                <w:i w:val="0"/>
              </w:rPr>
            </w:pPr>
          </w:p>
        </w:tc>
      </w:tr>
      <w:tr w:rsidR="00B553A4" w:rsidRPr="001526BA" w:rsidTr="007333BA">
        <w:tc>
          <w:tcPr>
            <w:tcW w:w="391" w:type="dxa"/>
          </w:tcPr>
          <w:p w:rsidR="00B553A4" w:rsidRDefault="00B553A4" w:rsidP="007333BA">
            <w:pPr>
              <w:pStyle w:val="4"/>
              <w:jc w:val="both"/>
              <w:rPr>
                <w:rStyle w:val="a4"/>
                <w:rFonts w:ascii="Times New Roman" w:hAnsi="Times New Roman"/>
                <w:i w:val="0"/>
                <w:lang w:val="kk-KZ"/>
              </w:rPr>
            </w:pPr>
            <w:r>
              <w:rPr>
                <w:rStyle w:val="a4"/>
                <w:rFonts w:ascii="Times New Roman" w:hAnsi="Times New Roman"/>
                <w:i w:val="0"/>
                <w:lang w:val="kk-KZ"/>
              </w:rPr>
              <w:t>5</w:t>
            </w:r>
          </w:p>
        </w:tc>
        <w:tc>
          <w:tcPr>
            <w:tcW w:w="6021" w:type="dxa"/>
          </w:tcPr>
          <w:p w:rsidR="00B553A4" w:rsidRPr="00B559EB" w:rsidRDefault="00B553A4" w:rsidP="007333BA">
            <w:pPr>
              <w:pStyle w:val="4"/>
              <w:jc w:val="both"/>
              <w:rPr>
                <w:rStyle w:val="a4"/>
                <w:rFonts w:ascii="Times New Roman" w:hAnsi="Times New Roman"/>
                <w:i w:val="0"/>
              </w:rPr>
            </w:pPr>
            <w:proofErr w:type="spellStart"/>
            <w:r w:rsidRPr="00B553A4">
              <w:rPr>
                <w:rStyle w:val="a4"/>
                <w:rFonts w:ascii="Times New Roman" w:hAnsi="Times New Roman" w:hint="eastAsia"/>
                <w:i w:val="0"/>
              </w:rPr>
              <w:t>туында</w:t>
            </w:r>
            <w:r w:rsidRPr="00B553A4">
              <w:rPr>
                <w:rStyle w:val="a4"/>
                <w:rFonts w:ascii="Times New Roman" w:hAnsi="Times New Roman"/>
                <w:i w:val="0"/>
              </w:rPr>
              <w:t>ғ</w:t>
            </w:r>
            <w:r w:rsidRPr="00B553A4">
              <w:rPr>
                <w:rStyle w:val="a4"/>
                <w:rFonts w:ascii="Times New Roman" w:hAnsi="Times New Roman" w:hint="eastAsia"/>
                <w:i w:val="0"/>
              </w:rPr>
              <w:t>ан</w:t>
            </w:r>
            <w:proofErr w:type="spellEnd"/>
            <w:r w:rsidRPr="00B553A4">
              <w:rPr>
                <w:rStyle w:val="a4"/>
                <w:rFonts w:ascii="Times New Roman" w:hAnsi="Times New Roman"/>
                <w:i w:val="0"/>
              </w:rPr>
              <w:t xml:space="preserve"> </w:t>
            </w:r>
            <w:proofErr w:type="spellStart"/>
            <w:r w:rsidRPr="00B553A4">
              <w:rPr>
                <w:rStyle w:val="a4"/>
                <w:rFonts w:ascii="Times New Roman" w:hAnsi="Times New Roman" w:hint="eastAsia"/>
                <w:i w:val="0"/>
              </w:rPr>
              <w:t>м</w:t>
            </w:r>
            <w:r w:rsidRPr="00B553A4">
              <w:rPr>
                <w:rStyle w:val="a4"/>
                <w:rFonts w:ascii="Times New Roman" w:hAnsi="Times New Roman"/>
                <w:i w:val="0"/>
              </w:rPr>
              <w:t>ә</w:t>
            </w:r>
            <w:r w:rsidRPr="00B553A4">
              <w:rPr>
                <w:rStyle w:val="a4"/>
                <w:rFonts w:ascii="Times New Roman" w:hAnsi="Times New Roman" w:hint="eastAsia"/>
                <w:i w:val="0"/>
              </w:rPr>
              <w:t>селелерді</w:t>
            </w:r>
            <w:proofErr w:type="spellEnd"/>
            <w:r w:rsidRPr="00B553A4">
              <w:rPr>
                <w:rStyle w:val="a4"/>
                <w:rFonts w:ascii="Times New Roman" w:hAnsi="Times New Roman"/>
                <w:i w:val="0"/>
              </w:rPr>
              <w:t xml:space="preserve"> </w:t>
            </w:r>
            <w:proofErr w:type="spellStart"/>
            <w:r w:rsidRPr="00B553A4">
              <w:rPr>
                <w:rStyle w:val="a4"/>
                <w:rFonts w:ascii="Times New Roman" w:hAnsi="Times New Roman" w:hint="eastAsia"/>
                <w:i w:val="0"/>
              </w:rPr>
              <w:t>тал</w:t>
            </w:r>
            <w:r w:rsidRPr="00B553A4">
              <w:rPr>
                <w:rStyle w:val="a4"/>
                <w:rFonts w:ascii="Times New Roman" w:hAnsi="Times New Roman"/>
                <w:i w:val="0"/>
              </w:rPr>
              <w:t>қ</w:t>
            </w:r>
            <w:r w:rsidRPr="00B553A4">
              <w:rPr>
                <w:rStyle w:val="a4"/>
                <w:rFonts w:ascii="Times New Roman" w:hAnsi="Times New Roman" w:hint="eastAsia"/>
                <w:i w:val="0"/>
              </w:rPr>
              <w:t>ылау</w:t>
            </w:r>
            <w:r w:rsidRPr="00B553A4">
              <w:rPr>
                <w:rStyle w:val="a4"/>
                <w:rFonts w:ascii="Times New Roman" w:hAnsi="Times New Roman"/>
                <w:i w:val="0"/>
              </w:rPr>
              <w:t>ғ</w:t>
            </w:r>
            <w:r w:rsidRPr="00B553A4">
              <w:rPr>
                <w:rStyle w:val="a4"/>
                <w:rFonts w:ascii="Times New Roman" w:hAnsi="Times New Roman" w:hint="eastAsia"/>
                <w:i w:val="0"/>
              </w:rPr>
              <w:t>а</w:t>
            </w:r>
            <w:proofErr w:type="spellEnd"/>
            <w:r w:rsidRPr="00B553A4">
              <w:rPr>
                <w:rStyle w:val="a4"/>
                <w:rFonts w:ascii="Times New Roman" w:hAnsi="Times New Roman"/>
                <w:i w:val="0"/>
              </w:rPr>
              <w:t xml:space="preserve"> </w:t>
            </w:r>
            <w:proofErr w:type="spellStart"/>
            <w:r w:rsidRPr="00B553A4">
              <w:rPr>
                <w:rStyle w:val="a4"/>
                <w:rFonts w:ascii="Times New Roman" w:hAnsi="Times New Roman"/>
                <w:i w:val="0"/>
              </w:rPr>
              <w:t>қ</w:t>
            </w:r>
            <w:r w:rsidRPr="00B553A4">
              <w:rPr>
                <w:rStyle w:val="a4"/>
                <w:rFonts w:ascii="Times New Roman" w:hAnsi="Times New Roman" w:hint="eastAsia"/>
                <w:i w:val="0"/>
              </w:rPr>
              <w:t>атысуы</w:t>
            </w:r>
            <w:proofErr w:type="spellEnd"/>
          </w:p>
        </w:tc>
        <w:tc>
          <w:tcPr>
            <w:tcW w:w="1351" w:type="dxa"/>
          </w:tcPr>
          <w:p w:rsidR="00B553A4" w:rsidRPr="00B559EB" w:rsidRDefault="00B553A4" w:rsidP="007333BA">
            <w:pPr>
              <w:pStyle w:val="4"/>
              <w:jc w:val="both"/>
              <w:rPr>
                <w:rStyle w:val="a4"/>
                <w:rFonts w:ascii="Times New Roman" w:hAnsi="Times New Roman"/>
                <w:i w:val="0"/>
              </w:rPr>
            </w:pPr>
          </w:p>
        </w:tc>
        <w:tc>
          <w:tcPr>
            <w:tcW w:w="838" w:type="dxa"/>
          </w:tcPr>
          <w:p w:rsidR="00B553A4" w:rsidRPr="00B559EB" w:rsidRDefault="00B553A4" w:rsidP="007333BA">
            <w:pPr>
              <w:pStyle w:val="4"/>
              <w:jc w:val="both"/>
              <w:rPr>
                <w:rStyle w:val="a4"/>
                <w:rFonts w:ascii="Times New Roman" w:hAnsi="Times New Roman"/>
                <w:i w:val="0"/>
              </w:rPr>
            </w:pPr>
          </w:p>
        </w:tc>
        <w:tc>
          <w:tcPr>
            <w:tcW w:w="970" w:type="dxa"/>
          </w:tcPr>
          <w:p w:rsidR="00B553A4" w:rsidRPr="00B559EB" w:rsidRDefault="00B553A4" w:rsidP="007333BA">
            <w:pPr>
              <w:pStyle w:val="4"/>
              <w:jc w:val="both"/>
              <w:rPr>
                <w:rStyle w:val="a4"/>
                <w:rFonts w:ascii="Times New Roman" w:hAnsi="Times New Roman"/>
                <w:i w:val="0"/>
              </w:rPr>
            </w:pPr>
          </w:p>
        </w:tc>
      </w:tr>
      <w:tr w:rsidR="00B553A4" w:rsidRPr="001526BA" w:rsidTr="007333BA">
        <w:tc>
          <w:tcPr>
            <w:tcW w:w="391" w:type="dxa"/>
          </w:tcPr>
          <w:p w:rsidR="00B553A4" w:rsidRDefault="00B553A4" w:rsidP="007333BA">
            <w:pPr>
              <w:pStyle w:val="4"/>
              <w:jc w:val="both"/>
              <w:rPr>
                <w:rStyle w:val="a4"/>
                <w:rFonts w:ascii="Times New Roman" w:hAnsi="Times New Roman"/>
                <w:i w:val="0"/>
                <w:lang w:val="kk-KZ"/>
              </w:rPr>
            </w:pPr>
            <w:r>
              <w:rPr>
                <w:rStyle w:val="a4"/>
                <w:rFonts w:ascii="Times New Roman" w:hAnsi="Times New Roman"/>
                <w:i w:val="0"/>
                <w:lang w:val="kk-KZ"/>
              </w:rPr>
              <w:t>6</w:t>
            </w:r>
          </w:p>
        </w:tc>
        <w:tc>
          <w:tcPr>
            <w:tcW w:w="6021" w:type="dxa"/>
          </w:tcPr>
          <w:p w:rsidR="00B553A4" w:rsidRPr="00B559EB" w:rsidRDefault="00B553A4" w:rsidP="007333BA">
            <w:pPr>
              <w:pStyle w:val="4"/>
              <w:jc w:val="both"/>
              <w:rPr>
                <w:rStyle w:val="a4"/>
                <w:rFonts w:ascii="Times New Roman" w:hAnsi="Times New Roman"/>
                <w:i w:val="0"/>
              </w:rPr>
            </w:pPr>
            <w:proofErr w:type="spellStart"/>
            <w:r w:rsidRPr="00B553A4">
              <w:rPr>
                <w:rStyle w:val="a4"/>
                <w:rFonts w:ascii="Times New Roman" w:hAnsi="Times New Roman" w:hint="eastAsia"/>
                <w:i w:val="0"/>
              </w:rPr>
              <w:t>о</w:t>
            </w:r>
            <w:r w:rsidRPr="00B553A4">
              <w:rPr>
                <w:rStyle w:val="a4"/>
                <w:rFonts w:ascii="Times New Roman" w:hAnsi="Times New Roman"/>
                <w:i w:val="0"/>
              </w:rPr>
              <w:t>қ</w:t>
            </w:r>
            <w:r w:rsidRPr="00B553A4">
              <w:rPr>
                <w:rStyle w:val="a4"/>
                <w:rFonts w:ascii="Times New Roman" w:hAnsi="Times New Roman" w:hint="eastAsia"/>
                <w:i w:val="0"/>
              </w:rPr>
              <w:t>у</w:t>
            </w:r>
            <w:proofErr w:type="spellEnd"/>
            <w:r w:rsidRPr="00B553A4">
              <w:rPr>
                <w:rStyle w:val="a4"/>
                <w:rFonts w:ascii="Times New Roman" w:hAnsi="Times New Roman"/>
                <w:i w:val="0"/>
              </w:rPr>
              <w:t xml:space="preserve"> </w:t>
            </w:r>
            <w:proofErr w:type="spellStart"/>
            <w:r w:rsidRPr="00B553A4">
              <w:rPr>
                <w:rStyle w:val="a4"/>
                <w:rFonts w:ascii="Times New Roman" w:hAnsi="Times New Roman" w:hint="eastAsia"/>
                <w:i w:val="0"/>
              </w:rPr>
              <w:t>п</w:t>
            </w:r>
            <w:r w:rsidRPr="00B553A4">
              <w:rPr>
                <w:rStyle w:val="a4"/>
                <w:rFonts w:ascii="Times New Roman" w:hAnsi="Times New Roman"/>
                <w:i w:val="0"/>
              </w:rPr>
              <w:t>ә</w:t>
            </w:r>
            <w:r w:rsidRPr="00B553A4">
              <w:rPr>
                <w:rStyle w:val="a4"/>
                <w:rFonts w:ascii="Times New Roman" w:hAnsi="Times New Roman" w:hint="eastAsia"/>
                <w:i w:val="0"/>
              </w:rPr>
              <w:t>ніне</w:t>
            </w:r>
            <w:proofErr w:type="spellEnd"/>
            <w:r w:rsidRPr="00B553A4">
              <w:rPr>
                <w:rStyle w:val="a4"/>
                <w:rFonts w:ascii="Times New Roman" w:hAnsi="Times New Roman"/>
                <w:i w:val="0"/>
              </w:rPr>
              <w:t xml:space="preserve"> </w:t>
            </w:r>
            <w:proofErr w:type="spellStart"/>
            <w:r w:rsidRPr="00B553A4">
              <w:rPr>
                <w:rStyle w:val="a4"/>
                <w:rFonts w:ascii="Times New Roman" w:hAnsi="Times New Roman"/>
                <w:i w:val="0"/>
              </w:rPr>
              <w:t>қ</w:t>
            </w:r>
            <w:r w:rsidRPr="00B553A4">
              <w:rPr>
                <w:rStyle w:val="a4"/>
                <w:rFonts w:ascii="Times New Roman" w:hAnsi="Times New Roman" w:hint="eastAsia"/>
                <w:i w:val="0"/>
              </w:rPr>
              <w:t>ызы</w:t>
            </w:r>
            <w:r w:rsidRPr="00B553A4">
              <w:rPr>
                <w:rStyle w:val="a4"/>
                <w:rFonts w:ascii="Times New Roman" w:hAnsi="Times New Roman"/>
                <w:i w:val="0"/>
              </w:rPr>
              <w:t>ғ</w:t>
            </w:r>
            <w:r w:rsidRPr="00B553A4">
              <w:rPr>
                <w:rStyle w:val="a4"/>
                <w:rFonts w:ascii="Times New Roman" w:hAnsi="Times New Roman" w:hint="eastAsia"/>
                <w:i w:val="0"/>
              </w:rPr>
              <w:t>ушылы</w:t>
            </w:r>
            <w:r w:rsidRPr="00B553A4">
              <w:rPr>
                <w:rStyle w:val="a4"/>
                <w:rFonts w:ascii="Times New Roman" w:hAnsi="Times New Roman"/>
                <w:i w:val="0"/>
              </w:rPr>
              <w:t>қ</w:t>
            </w:r>
            <w:proofErr w:type="spellEnd"/>
            <w:r w:rsidRPr="00B553A4">
              <w:rPr>
                <w:rStyle w:val="a4"/>
                <w:rFonts w:ascii="Times New Roman" w:hAnsi="Times New Roman"/>
                <w:i w:val="0"/>
              </w:rPr>
              <w:t xml:space="preserve"> </w:t>
            </w:r>
            <w:proofErr w:type="spellStart"/>
            <w:r w:rsidRPr="00B553A4">
              <w:rPr>
                <w:rStyle w:val="a4"/>
                <w:rFonts w:ascii="Times New Roman" w:hAnsi="Times New Roman" w:hint="eastAsia"/>
                <w:i w:val="0"/>
              </w:rPr>
              <w:t>танытуы</w:t>
            </w:r>
            <w:proofErr w:type="spellEnd"/>
          </w:p>
        </w:tc>
        <w:tc>
          <w:tcPr>
            <w:tcW w:w="1351" w:type="dxa"/>
          </w:tcPr>
          <w:p w:rsidR="00B553A4" w:rsidRPr="00B559EB" w:rsidRDefault="00B553A4" w:rsidP="007333BA">
            <w:pPr>
              <w:pStyle w:val="4"/>
              <w:jc w:val="both"/>
              <w:rPr>
                <w:rStyle w:val="a4"/>
                <w:rFonts w:ascii="Times New Roman" w:hAnsi="Times New Roman"/>
                <w:i w:val="0"/>
              </w:rPr>
            </w:pPr>
          </w:p>
        </w:tc>
        <w:tc>
          <w:tcPr>
            <w:tcW w:w="838" w:type="dxa"/>
          </w:tcPr>
          <w:p w:rsidR="00B553A4" w:rsidRPr="00B559EB" w:rsidRDefault="00B553A4" w:rsidP="007333BA">
            <w:pPr>
              <w:pStyle w:val="4"/>
              <w:jc w:val="both"/>
              <w:rPr>
                <w:rStyle w:val="a4"/>
                <w:rFonts w:ascii="Times New Roman" w:hAnsi="Times New Roman"/>
                <w:i w:val="0"/>
              </w:rPr>
            </w:pPr>
          </w:p>
        </w:tc>
        <w:tc>
          <w:tcPr>
            <w:tcW w:w="970" w:type="dxa"/>
          </w:tcPr>
          <w:p w:rsidR="00B553A4" w:rsidRPr="00B559EB" w:rsidRDefault="00B553A4" w:rsidP="007333BA">
            <w:pPr>
              <w:pStyle w:val="4"/>
              <w:jc w:val="both"/>
              <w:rPr>
                <w:rStyle w:val="a4"/>
                <w:rFonts w:ascii="Times New Roman" w:hAnsi="Times New Roman"/>
                <w:i w:val="0"/>
              </w:rPr>
            </w:pPr>
          </w:p>
        </w:tc>
      </w:tr>
      <w:tr w:rsidR="00B553A4" w:rsidRPr="007333BA" w:rsidTr="007333BA">
        <w:tc>
          <w:tcPr>
            <w:tcW w:w="391" w:type="dxa"/>
          </w:tcPr>
          <w:p w:rsidR="00B553A4" w:rsidRDefault="00B553A4" w:rsidP="007333BA">
            <w:pPr>
              <w:pStyle w:val="4"/>
              <w:jc w:val="both"/>
              <w:rPr>
                <w:rStyle w:val="a4"/>
                <w:rFonts w:ascii="Times New Roman" w:hAnsi="Times New Roman"/>
                <w:i w:val="0"/>
                <w:lang w:val="kk-KZ"/>
              </w:rPr>
            </w:pPr>
            <w:r>
              <w:rPr>
                <w:rStyle w:val="a4"/>
                <w:rFonts w:ascii="Times New Roman" w:hAnsi="Times New Roman"/>
                <w:i w:val="0"/>
                <w:lang w:val="kk-KZ"/>
              </w:rPr>
              <w:t>7</w:t>
            </w:r>
          </w:p>
        </w:tc>
        <w:tc>
          <w:tcPr>
            <w:tcW w:w="6021" w:type="dxa"/>
          </w:tcPr>
          <w:p w:rsidR="00B553A4" w:rsidRPr="00B553A4" w:rsidRDefault="00B553A4" w:rsidP="007333BA">
            <w:pPr>
              <w:pStyle w:val="4"/>
              <w:jc w:val="both"/>
              <w:rPr>
                <w:rStyle w:val="a4"/>
                <w:rFonts w:ascii="Times New Roman" w:hAnsi="Times New Roman"/>
                <w:i w:val="0"/>
                <w:lang w:val="kk-KZ"/>
              </w:rPr>
            </w:pPr>
            <w:r w:rsidRPr="00B553A4">
              <w:rPr>
                <w:rStyle w:val="a4"/>
                <w:rFonts w:ascii="Times New Roman" w:hAnsi="Times New Roman" w:hint="eastAsia"/>
                <w:i w:val="0"/>
                <w:lang w:val="kk-KZ"/>
              </w:rPr>
              <w:t>алдына</w:t>
            </w:r>
            <w:r w:rsidRPr="00B553A4">
              <w:rPr>
                <w:rStyle w:val="a4"/>
                <w:rFonts w:ascii="Times New Roman" w:hAnsi="Times New Roman"/>
                <w:i w:val="0"/>
                <w:lang w:val="kk-KZ"/>
              </w:rPr>
              <w:t xml:space="preserve"> </w:t>
            </w:r>
            <w:r w:rsidRPr="00B553A4">
              <w:rPr>
                <w:rStyle w:val="a4"/>
                <w:rFonts w:ascii="Times New Roman" w:hAnsi="Times New Roman" w:hint="eastAsia"/>
                <w:i w:val="0"/>
                <w:lang w:val="kk-KZ"/>
              </w:rPr>
              <w:t>ма</w:t>
            </w:r>
            <w:r w:rsidRPr="00B553A4">
              <w:rPr>
                <w:rStyle w:val="a4"/>
                <w:rFonts w:ascii="Times New Roman" w:hAnsi="Times New Roman"/>
                <w:i w:val="0"/>
                <w:lang w:val="kk-KZ"/>
              </w:rPr>
              <w:t>қ</w:t>
            </w:r>
            <w:r w:rsidRPr="00B553A4">
              <w:rPr>
                <w:rStyle w:val="a4"/>
                <w:rFonts w:ascii="Times New Roman" w:hAnsi="Times New Roman" w:hint="eastAsia"/>
                <w:i w:val="0"/>
                <w:lang w:val="kk-KZ"/>
              </w:rPr>
              <w:t>сат</w:t>
            </w:r>
            <w:r w:rsidRPr="00B553A4">
              <w:rPr>
                <w:rStyle w:val="a4"/>
                <w:rFonts w:ascii="Times New Roman" w:hAnsi="Times New Roman"/>
                <w:i w:val="0"/>
                <w:lang w:val="kk-KZ"/>
              </w:rPr>
              <w:t xml:space="preserve"> қ</w:t>
            </w:r>
            <w:r w:rsidRPr="00B553A4">
              <w:rPr>
                <w:rStyle w:val="a4"/>
                <w:rFonts w:ascii="Times New Roman" w:hAnsi="Times New Roman" w:hint="eastAsia"/>
                <w:i w:val="0"/>
                <w:lang w:val="kk-KZ"/>
              </w:rPr>
              <w:t>ойып</w:t>
            </w:r>
            <w:r w:rsidRPr="00B553A4">
              <w:rPr>
                <w:rStyle w:val="a4"/>
                <w:rFonts w:ascii="Times New Roman" w:hAnsi="Times New Roman"/>
                <w:i w:val="0"/>
                <w:lang w:val="kk-KZ"/>
              </w:rPr>
              <w:t xml:space="preserve">, </w:t>
            </w:r>
            <w:r w:rsidRPr="00B553A4">
              <w:rPr>
                <w:rStyle w:val="a4"/>
                <w:rFonts w:ascii="Times New Roman" w:hAnsi="Times New Roman" w:hint="eastAsia"/>
                <w:i w:val="0"/>
                <w:lang w:val="kk-KZ"/>
              </w:rPr>
              <w:t>жетістікке</w:t>
            </w:r>
            <w:r w:rsidRPr="00B553A4">
              <w:rPr>
                <w:rStyle w:val="a4"/>
                <w:rFonts w:ascii="Times New Roman" w:hAnsi="Times New Roman"/>
                <w:i w:val="0"/>
                <w:lang w:val="kk-KZ"/>
              </w:rPr>
              <w:t xml:space="preserve"> </w:t>
            </w:r>
            <w:r w:rsidRPr="00B553A4">
              <w:rPr>
                <w:rStyle w:val="a4"/>
                <w:rFonts w:ascii="Times New Roman" w:hAnsi="Times New Roman" w:hint="eastAsia"/>
                <w:i w:val="0"/>
                <w:lang w:val="kk-KZ"/>
              </w:rPr>
              <w:t>жетуді</w:t>
            </w:r>
            <w:r w:rsidRPr="00B553A4">
              <w:rPr>
                <w:rStyle w:val="a4"/>
                <w:rFonts w:ascii="Times New Roman" w:hAnsi="Times New Roman"/>
                <w:i w:val="0"/>
                <w:lang w:val="kk-KZ"/>
              </w:rPr>
              <w:t xml:space="preserve"> қ</w:t>
            </w:r>
            <w:r w:rsidRPr="00B553A4">
              <w:rPr>
                <w:rStyle w:val="a4"/>
                <w:rFonts w:ascii="Times New Roman" w:hAnsi="Times New Roman" w:hint="eastAsia"/>
                <w:i w:val="0"/>
                <w:lang w:val="kk-KZ"/>
              </w:rPr>
              <w:t>алауы</w:t>
            </w:r>
          </w:p>
        </w:tc>
        <w:tc>
          <w:tcPr>
            <w:tcW w:w="1351" w:type="dxa"/>
          </w:tcPr>
          <w:p w:rsidR="00B553A4" w:rsidRPr="00B553A4" w:rsidRDefault="00B553A4" w:rsidP="007333BA">
            <w:pPr>
              <w:pStyle w:val="4"/>
              <w:jc w:val="both"/>
              <w:rPr>
                <w:rStyle w:val="a4"/>
                <w:rFonts w:ascii="Times New Roman" w:hAnsi="Times New Roman"/>
                <w:i w:val="0"/>
                <w:lang w:val="kk-KZ"/>
              </w:rPr>
            </w:pPr>
          </w:p>
        </w:tc>
        <w:tc>
          <w:tcPr>
            <w:tcW w:w="838" w:type="dxa"/>
          </w:tcPr>
          <w:p w:rsidR="00B553A4" w:rsidRPr="00B553A4" w:rsidRDefault="00B553A4" w:rsidP="007333BA">
            <w:pPr>
              <w:pStyle w:val="4"/>
              <w:jc w:val="both"/>
              <w:rPr>
                <w:rStyle w:val="a4"/>
                <w:rFonts w:ascii="Times New Roman" w:hAnsi="Times New Roman"/>
                <w:i w:val="0"/>
                <w:lang w:val="kk-KZ"/>
              </w:rPr>
            </w:pPr>
          </w:p>
        </w:tc>
        <w:tc>
          <w:tcPr>
            <w:tcW w:w="970" w:type="dxa"/>
          </w:tcPr>
          <w:p w:rsidR="00B553A4" w:rsidRPr="00B553A4" w:rsidRDefault="00B553A4" w:rsidP="007333BA">
            <w:pPr>
              <w:pStyle w:val="4"/>
              <w:jc w:val="both"/>
              <w:rPr>
                <w:rStyle w:val="a4"/>
                <w:rFonts w:ascii="Times New Roman" w:hAnsi="Times New Roman"/>
                <w:i w:val="0"/>
                <w:lang w:val="kk-KZ"/>
              </w:rPr>
            </w:pPr>
          </w:p>
        </w:tc>
      </w:tr>
      <w:tr w:rsidR="00B553A4" w:rsidRPr="00B553A4" w:rsidTr="007333BA">
        <w:tc>
          <w:tcPr>
            <w:tcW w:w="391" w:type="dxa"/>
          </w:tcPr>
          <w:p w:rsidR="00B553A4" w:rsidRDefault="00B553A4" w:rsidP="007333BA">
            <w:pPr>
              <w:pStyle w:val="4"/>
              <w:jc w:val="both"/>
              <w:rPr>
                <w:rStyle w:val="a4"/>
                <w:rFonts w:ascii="Times New Roman" w:hAnsi="Times New Roman"/>
                <w:i w:val="0"/>
                <w:lang w:val="kk-KZ"/>
              </w:rPr>
            </w:pPr>
            <w:r>
              <w:rPr>
                <w:rStyle w:val="a4"/>
                <w:rFonts w:ascii="Times New Roman" w:hAnsi="Times New Roman"/>
                <w:i w:val="0"/>
                <w:lang w:val="kk-KZ"/>
              </w:rPr>
              <w:t>8</w:t>
            </w:r>
          </w:p>
        </w:tc>
        <w:tc>
          <w:tcPr>
            <w:tcW w:w="6021" w:type="dxa"/>
          </w:tcPr>
          <w:p w:rsidR="00B553A4" w:rsidRPr="00B553A4" w:rsidRDefault="00B553A4" w:rsidP="007333BA">
            <w:pPr>
              <w:pStyle w:val="4"/>
              <w:jc w:val="both"/>
              <w:rPr>
                <w:rStyle w:val="a4"/>
                <w:rFonts w:ascii="Times New Roman" w:hAnsi="Times New Roman"/>
                <w:i w:val="0"/>
                <w:lang w:val="kk-KZ"/>
              </w:rPr>
            </w:pPr>
            <w:r w:rsidRPr="00B553A4">
              <w:rPr>
                <w:rStyle w:val="a4"/>
                <w:rFonts w:ascii="Times New Roman" w:hAnsi="Times New Roman"/>
                <w:i w:val="0"/>
                <w:lang w:val="kk-KZ"/>
              </w:rPr>
              <w:t>ө</w:t>
            </w:r>
            <w:r w:rsidRPr="00B553A4">
              <w:rPr>
                <w:rStyle w:val="a4"/>
                <w:rFonts w:ascii="Times New Roman" w:hAnsi="Times New Roman" w:hint="eastAsia"/>
                <w:i w:val="0"/>
                <w:lang w:val="kk-KZ"/>
              </w:rPr>
              <w:t>зіндік</w:t>
            </w:r>
            <w:r w:rsidRPr="00B553A4">
              <w:rPr>
                <w:rStyle w:val="a4"/>
                <w:rFonts w:ascii="Times New Roman" w:hAnsi="Times New Roman"/>
                <w:i w:val="0"/>
                <w:lang w:val="kk-KZ"/>
              </w:rPr>
              <w:t xml:space="preserve"> </w:t>
            </w:r>
            <w:r w:rsidRPr="00B553A4">
              <w:rPr>
                <w:rStyle w:val="a4"/>
                <w:rFonts w:ascii="Times New Roman" w:hAnsi="Times New Roman" w:hint="eastAsia"/>
                <w:i w:val="0"/>
                <w:lang w:val="kk-KZ"/>
              </w:rPr>
              <w:t>к</w:t>
            </w:r>
            <w:r w:rsidRPr="00B553A4">
              <w:rPr>
                <w:rStyle w:val="a4"/>
                <w:rFonts w:ascii="Times New Roman" w:hAnsi="Times New Roman"/>
                <w:i w:val="0"/>
                <w:lang w:val="kk-KZ"/>
              </w:rPr>
              <w:t>ө</w:t>
            </w:r>
            <w:r w:rsidRPr="00B553A4">
              <w:rPr>
                <w:rStyle w:val="a4"/>
                <w:rFonts w:ascii="Times New Roman" w:hAnsi="Times New Roman" w:hint="eastAsia"/>
                <w:i w:val="0"/>
                <w:lang w:val="kk-KZ"/>
              </w:rPr>
              <w:t>з</w:t>
            </w:r>
            <w:r w:rsidRPr="00B553A4">
              <w:rPr>
                <w:rStyle w:val="a4"/>
                <w:rFonts w:ascii="Times New Roman" w:hAnsi="Times New Roman"/>
                <w:i w:val="0"/>
                <w:lang w:val="kk-KZ"/>
              </w:rPr>
              <w:t>қ</w:t>
            </w:r>
            <w:r w:rsidRPr="00B553A4">
              <w:rPr>
                <w:rStyle w:val="a4"/>
                <w:rFonts w:ascii="Times New Roman" w:hAnsi="Times New Roman" w:hint="eastAsia"/>
                <w:i w:val="0"/>
                <w:lang w:val="kk-KZ"/>
              </w:rPr>
              <w:t>арасты</w:t>
            </w:r>
            <w:r w:rsidRPr="00B553A4">
              <w:rPr>
                <w:rStyle w:val="a4"/>
                <w:rFonts w:ascii="Times New Roman" w:hAnsi="Times New Roman"/>
                <w:i w:val="0"/>
                <w:lang w:val="kk-KZ"/>
              </w:rPr>
              <w:t xml:space="preserve"> қ</w:t>
            </w:r>
            <w:r w:rsidRPr="00B553A4">
              <w:rPr>
                <w:rStyle w:val="a4"/>
                <w:rFonts w:ascii="Times New Roman" w:hAnsi="Times New Roman" w:hint="eastAsia"/>
                <w:i w:val="0"/>
                <w:lang w:val="kk-KZ"/>
              </w:rPr>
              <w:t>алыптастыруы</w:t>
            </w:r>
          </w:p>
        </w:tc>
        <w:tc>
          <w:tcPr>
            <w:tcW w:w="1351" w:type="dxa"/>
          </w:tcPr>
          <w:p w:rsidR="00B553A4" w:rsidRPr="00B553A4" w:rsidRDefault="00B553A4" w:rsidP="007333BA">
            <w:pPr>
              <w:pStyle w:val="4"/>
              <w:jc w:val="both"/>
              <w:rPr>
                <w:rStyle w:val="a4"/>
                <w:rFonts w:ascii="Times New Roman" w:hAnsi="Times New Roman"/>
                <w:i w:val="0"/>
                <w:lang w:val="kk-KZ"/>
              </w:rPr>
            </w:pPr>
          </w:p>
        </w:tc>
        <w:tc>
          <w:tcPr>
            <w:tcW w:w="838" w:type="dxa"/>
          </w:tcPr>
          <w:p w:rsidR="00B553A4" w:rsidRPr="00B553A4" w:rsidRDefault="00B553A4" w:rsidP="007333BA">
            <w:pPr>
              <w:pStyle w:val="4"/>
              <w:jc w:val="both"/>
              <w:rPr>
                <w:rStyle w:val="a4"/>
                <w:rFonts w:ascii="Times New Roman" w:hAnsi="Times New Roman"/>
                <w:i w:val="0"/>
                <w:lang w:val="kk-KZ"/>
              </w:rPr>
            </w:pPr>
          </w:p>
        </w:tc>
        <w:tc>
          <w:tcPr>
            <w:tcW w:w="970" w:type="dxa"/>
          </w:tcPr>
          <w:p w:rsidR="00B553A4" w:rsidRPr="00B553A4" w:rsidRDefault="00B553A4" w:rsidP="007333BA">
            <w:pPr>
              <w:pStyle w:val="4"/>
              <w:jc w:val="both"/>
              <w:rPr>
                <w:rStyle w:val="a4"/>
                <w:rFonts w:ascii="Times New Roman" w:hAnsi="Times New Roman"/>
                <w:i w:val="0"/>
                <w:lang w:val="kk-KZ"/>
              </w:rPr>
            </w:pPr>
          </w:p>
        </w:tc>
      </w:tr>
      <w:tr w:rsidR="00B553A4" w:rsidRPr="00B553A4" w:rsidTr="007333BA">
        <w:tc>
          <w:tcPr>
            <w:tcW w:w="391" w:type="dxa"/>
          </w:tcPr>
          <w:p w:rsidR="00B553A4" w:rsidRDefault="00B553A4" w:rsidP="007333BA">
            <w:pPr>
              <w:pStyle w:val="4"/>
              <w:jc w:val="both"/>
              <w:rPr>
                <w:rStyle w:val="a4"/>
                <w:rFonts w:ascii="Times New Roman" w:hAnsi="Times New Roman"/>
                <w:i w:val="0"/>
                <w:lang w:val="kk-KZ"/>
              </w:rPr>
            </w:pPr>
            <w:r>
              <w:rPr>
                <w:rStyle w:val="a4"/>
                <w:rFonts w:ascii="Times New Roman" w:hAnsi="Times New Roman"/>
                <w:i w:val="0"/>
                <w:lang w:val="kk-KZ"/>
              </w:rPr>
              <w:t>9</w:t>
            </w:r>
          </w:p>
        </w:tc>
        <w:tc>
          <w:tcPr>
            <w:tcW w:w="6021" w:type="dxa"/>
          </w:tcPr>
          <w:p w:rsidR="00B553A4" w:rsidRPr="00B553A4" w:rsidRDefault="00B553A4" w:rsidP="007333BA">
            <w:pPr>
              <w:pStyle w:val="4"/>
              <w:jc w:val="both"/>
              <w:rPr>
                <w:rStyle w:val="a4"/>
                <w:rFonts w:ascii="Times New Roman" w:hAnsi="Times New Roman"/>
                <w:i w:val="0"/>
                <w:lang w:val="kk-KZ"/>
              </w:rPr>
            </w:pPr>
            <w:r w:rsidRPr="00B553A4">
              <w:rPr>
                <w:rStyle w:val="a4"/>
                <w:rFonts w:ascii="Times New Roman" w:hAnsi="Times New Roman"/>
                <w:i w:val="0"/>
                <w:lang w:val="kk-KZ"/>
              </w:rPr>
              <w:t>ө</w:t>
            </w:r>
            <w:r w:rsidRPr="00B553A4">
              <w:rPr>
                <w:rStyle w:val="a4"/>
                <w:rFonts w:ascii="Times New Roman" w:hAnsi="Times New Roman" w:hint="eastAsia"/>
                <w:i w:val="0"/>
                <w:lang w:val="kk-KZ"/>
              </w:rPr>
              <w:t>зіні</w:t>
            </w:r>
            <w:r w:rsidRPr="00B553A4">
              <w:rPr>
                <w:rStyle w:val="a4"/>
                <w:rFonts w:ascii="Times New Roman" w:hAnsi="Times New Roman"/>
                <w:i w:val="0"/>
                <w:lang w:val="kk-KZ"/>
              </w:rPr>
              <w:t>ң ә</w:t>
            </w:r>
            <w:r w:rsidRPr="00B553A4">
              <w:rPr>
                <w:rStyle w:val="a4"/>
                <w:rFonts w:ascii="Times New Roman" w:hAnsi="Times New Roman" w:hint="eastAsia"/>
                <w:i w:val="0"/>
                <w:lang w:val="kk-KZ"/>
              </w:rPr>
              <w:t>рекеттеріне</w:t>
            </w:r>
            <w:r w:rsidRPr="00B553A4">
              <w:rPr>
                <w:rStyle w:val="a4"/>
                <w:rFonts w:ascii="Times New Roman" w:hAnsi="Times New Roman"/>
                <w:i w:val="0"/>
                <w:lang w:val="kk-KZ"/>
              </w:rPr>
              <w:t xml:space="preserve"> </w:t>
            </w:r>
            <w:r w:rsidRPr="00B553A4">
              <w:rPr>
                <w:rStyle w:val="a4"/>
                <w:rFonts w:ascii="Times New Roman" w:hAnsi="Times New Roman" w:hint="eastAsia"/>
                <w:i w:val="0"/>
                <w:lang w:val="kk-KZ"/>
              </w:rPr>
              <w:t>жауапкершілікпен</w:t>
            </w:r>
            <w:r w:rsidRPr="00B553A4">
              <w:rPr>
                <w:rStyle w:val="a4"/>
                <w:rFonts w:ascii="Times New Roman" w:hAnsi="Times New Roman"/>
                <w:i w:val="0"/>
                <w:lang w:val="kk-KZ"/>
              </w:rPr>
              <w:t xml:space="preserve"> қ</w:t>
            </w:r>
            <w:r w:rsidRPr="00B553A4">
              <w:rPr>
                <w:rStyle w:val="a4"/>
                <w:rFonts w:ascii="Times New Roman" w:hAnsi="Times New Roman" w:hint="eastAsia"/>
                <w:i w:val="0"/>
                <w:lang w:val="kk-KZ"/>
              </w:rPr>
              <w:t>арауы</w:t>
            </w:r>
          </w:p>
        </w:tc>
        <w:tc>
          <w:tcPr>
            <w:tcW w:w="1351" w:type="dxa"/>
          </w:tcPr>
          <w:p w:rsidR="00B553A4" w:rsidRPr="00B553A4" w:rsidRDefault="00B553A4" w:rsidP="007333BA">
            <w:pPr>
              <w:pStyle w:val="4"/>
              <w:jc w:val="both"/>
              <w:rPr>
                <w:rStyle w:val="a4"/>
                <w:rFonts w:ascii="Times New Roman" w:hAnsi="Times New Roman"/>
                <w:i w:val="0"/>
                <w:lang w:val="kk-KZ"/>
              </w:rPr>
            </w:pPr>
          </w:p>
        </w:tc>
        <w:tc>
          <w:tcPr>
            <w:tcW w:w="838" w:type="dxa"/>
          </w:tcPr>
          <w:p w:rsidR="00B553A4" w:rsidRPr="00B553A4" w:rsidRDefault="00B553A4" w:rsidP="007333BA">
            <w:pPr>
              <w:pStyle w:val="4"/>
              <w:jc w:val="both"/>
              <w:rPr>
                <w:rStyle w:val="a4"/>
                <w:rFonts w:ascii="Times New Roman" w:hAnsi="Times New Roman"/>
                <w:i w:val="0"/>
                <w:lang w:val="kk-KZ"/>
              </w:rPr>
            </w:pPr>
          </w:p>
        </w:tc>
        <w:tc>
          <w:tcPr>
            <w:tcW w:w="970" w:type="dxa"/>
          </w:tcPr>
          <w:p w:rsidR="00B553A4" w:rsidRPr="00B553A4" w:rsidRDefault="00B553A4" w:rsidP="007333BA">
            <w:pPr>
              <w:pStyle w:val="4"/>
              <w:jc w:val="both"/>
              <w:rPr>
                <w:rStyle w:val="a4"/>
                <w:rFonts w:ascii="Times New Roman" w:hAnsi="Times New Roman"/>
                <w:i w:val="0"/>
                <w:lang w:val="kk-KZ"/>
              </w:rPr>
            </w:pPr>
          </w:p>
        </w:tc>
      </w:tr>
      <w:tr w:rsidR="00B553A4" w:rsidRPr="007333BA" w:rsidTr="007333BA">
        <w:tc>
          <w:tcPr>
            <w:tcW w:w="391" w:type="dxa"/>
          </w:tcPr>
          <w:p w:rsidR="00B553A4" w:rsidRDefault="00B553A4" w:rsidP="007333BA">
            <w:pPr>
              <w:pStyle w:val="4"/>
              <w:jc w:val="both"/>
              <w:rPr>
                <w:rStyle w:val="a4"/>
                <w:rFonts w:ascii="Times New Roman" w:hAnsi="Times New Roman"/>
                <w:i w:val="0"/>
                <w:lang w:val="kk-KZ"/>
              </w:rPr>
            </w:pPr>
            <w:r>
              <w:rPr>
                <w:rStyle w:val="a4"/>
                <w:rFonts w:ascii="Times New Roman" w:hAnsi="Times New Roman"/>
                <w:i w:val="0"/>
                <w:lang w:val="kk-KZ"/>
              </w:rPr>
              <w:t>10</w:t>
            </w:r>
          </w:p>
        </w:tc>
        <w:tc>
          <w:tcPr>
            <w:tcW w:w="6021" w:type="dxa"/>
          </w:tcPr>
          <w:p w:rsidR="00B553A4" w:rsidRPr="00B553A4" w:rsidRDefault="00B553A4" w:rsidP="007333BA">
            <w:pPr>
              <w:pStyle w:val="4"/>
              <w:jc w:val="both"/>
              <w:rPr>
                <w:rStyle w:val="a4"/>
                <w:rFonts w:ascii="Times New Roman" w:hAnsi="Times New Roman"/>
                <w:i w:val="0"/>
                <w:lang w:val="kk-KZ"/>
              </w:rPr>
            </w:pPr>
            <w:r w:rsidRPr="00B553A4">
              <w:rPr>
                <w:rStyle w:val="a4"/>
                <w:rFonts w:ascii="Times New Roman" w:hAnsi="Times New Roman"/>
                <w:i w:val="0"/>
                <w:lang w:val="kk-KZ"/>
              </w:rPr>
              <w:t>ө</w:t>
            </w:r>
            <w:r w:rsidRPr="00B553A4">
              <w:rPr>
                <w:rStyle w:val="a4"/>
                <w:rFonts w:ascii="Times New Roman" w:hAnsi="Times New Roman" w:hint="eastAsia"/>
                <w:i w:val="0"/>
                <w:lang w:val="kk-KZ"/>
              </w:rPr>
              <w:t>зіндік</w:t>
            </w:r>
            <w:r w:rsidRPr="00B553A4">
              <w:rPr>
                <w:rStyle w:val="a4"/>
                <w:rFonts w:ascii="Times New Roman" w:hAnsi="Times New Roman"/>
                <w:i w:val="0"/>
                <w:lang w:val="kk-KZ"/>
              </w:rPr>
              <w:t xml:space="preserve"> </w:t>
            </w:r>
            <w:r w:rsidRPr="00B553A4">
              <w:rPr>
                <w:rStyle w:val="a4"/>
                <w:rFonts w:ascii="Times New Roman" w:hAnsi="Times New Roman" w:hint="eastAsia"/>
                <w:i w:val="0"/>
                <w:lang w:val="kk-KZ"/>
              </w:rPr>
              <w:t>дербес</w:t>
            </w:r>
            <w:r w:rsidRPr="00B553A4">
              <w:rPr>
                <w:rStyle w:val="a4"/>
                <w:rFonts w:ascii="Times New Roman" w:hAnsi="Times New Roman"/>
                <w:i w:val="0"/>
                <w:lang w:val="kk-KZ"/>
              </w:rPr>
              <w:t xml:space="preserve"> </w:t>
            </w:r>
            <w:r w:rsidRPr="00B553A4">
              <w:rPr>
                <w:rStyle w:val="a4"/>
                <w:rFonts w:ascii="Times New Roman" w:hAnsi="Times New Roman" w:hint="eastAsia"/>
                <w:i w:val="0"/>
                <w:lang w:val="kk-KZ"/>
              </w:rPr>
              <w:t>о</w:t>
            </w:r>
            <w:r w:rsidRPr="00B553A4">
              <w:rPr>
                <w:rStyle w:val="a4"/>
                <w:rFonts w:ascii="Times New Roman" w:hAnsi="Times New Roman"/>
                <w:i w:val="0"/>
                <w:lang w:val="kk-KZ"/>
              </w:rPr>
              <w:t>қ</w:t>
            </w:r>
            <w:r w:rsidRPr="00B553A4">
              <w:rPr>
                <w:rStyle w:val="a4"/>
                <w:rFonts w:ascii="Times New Roman" w:hAnsi="Times New Roman" w:hint="eastAsia"/>
                <w:i w:val="0"/>
                <w:lang w:val="kk-KZ"/>
              </w:rPr>
              <w:t>у</w:t>
            </w:r>
            <w:r w:rsidRPr="00B553A4">
              <w:rPr>
                <w:rStyle w:val="a4"/>
                <w:rFonts w:ascii="Times New Roman" w:hAnsi="Times New Roman"/>
                <w:i w:val="0"/>
                <w:lang w:val="kk-KZ"/>
              </w:rPr>
              <w:t xml:space="preserve"> </w:t>
            </w:r>
            <w:r w:rsidRPr="00B553A4">
              <w:rPr>
                <w:rStyle w:val="a4"/>
                <w:rFonts w:ascii="Times New Roman" w:hAnsi="Times New Roman" w:hint="eastAsia"/>
                <w:i w:val="0"/>
                <w:lang w:val="kk-KZ"/>
              </w:rPr>
              <w:t>ж</w:t>
            </w:r>
            <w:r w:rsidRPr="00B553A4">
              <w:rPr>
                <w:rStyle w:val="a4"/>
                <w:rFonts w:ascii="Times New Roman" w:hAnsi="Times New Roman"/>
                <w:i w:val="0"/>
                <w:lang w:val="kk-KZ"/>
              </w:rPr>
              <w:t>ұ</w:t>
            </w:r>
            <w:r w:rsidRPr="00B553A4">
              <w:rPr>
                <w:rStyle w:val="a4"/>
                <w:rFonts w:ascii="Times New Roman" w:hAnsi="Times New Roman" w:hint="eastAsia"/>
                <w:i w:val="0"/>
                <w:lang w:val="kk-KZ"/>
              </w:rPr>
              <w:t>мыстарын</w:t>
            </w:r>
            <w:r w:rsidRPr="00B553A4">
              <w:rPr>
                <w:rStyle w:val="a4"/>
                <w:rFonts w:ascii="Times New Roman" w:hAnsi="Times New Roman"/>
                <w:i w:val="0"/>
                <w:lang w:val="kk-KZ"/>
              </w:rPr>
              <w:t xml:space="preserve"> </w:t>
            </w:r>
            <w:r w:rsidRPr="00B553A4">
              <w:rPr>
                <w:rStyle w:val="a4"/>
                <w:rFonts w:ascii="Times New Roman" w:hAnsi="Times New Roman" w:hint="eastAsia"/>
                <w:i w:val="0"/>
                <w:lang w:val="kk-KZ"/>
              </w:rPr>
              <w:t>орындауы</w:t>
            </w:r>
          </w:p>
        </w:tc>
        <w:tc>
          <w:tcPr>
            <w:tcW w:w="1351" w:type="dxa"/>
          </w:tcPr>
          <w:p w:rsidR="00B553A4" w:rsidRPr="00B553A4" w:rsidRDefault="00B553A4" w:rsidP="007333BA">
            <w:pPr>
              <w:pStyle w:val="4"/>
              <w:jc w:val="both"/>
              <w:rPr>
                <w:rStyle w:val="a4"/>
                <w:rFonts w:ascii="Times New Roman" w:hAnsi="Times New Roman"/>
                <w:i w:val="0"/>
                <w:lang w:val="kk-KZ"/>
              </w:rPr>
            </w:pPr>
          </w:p>
        </w:tc>
        <w:tc>
          <w:tcPr>
            <w:tcW w:w="838" w:type="dxa"/>
          </w:tcPr>
          <w:p w:rsidR="00B553A4" w:rsidRPr="00B553A4" w:rsidRDefault="00B553A4" w:rsidP="007333BA">
            <w:pPr>
              <w:pStyle w:val="4"/>
              <w:jc w:val="both"/>
              <w:rPr>
                <w:rStyle w:val="a4"/>
                <w:rFonts w:ascii="Times New Roman" w:hAnsi="Times New Roman"/>
                <w:i w:val="0"/>
                <w:lang w:val="kk-KZ"/>
              </w:rPr>
            </w:pPr>
          </w:p>
        </w:tc>
        <w:tc>
          <w:tcPr>
            <w:tcW w:w="970" w:type="dxa"/>
          </w:tcPr>
          <w:p w:rsidR="00B553A4" w:rsidRPr="00B553A4" w:rsidRDefault="00B553A4" w:rsidP="007333BA">
            <w:pPr>
              <w:pStyle w:val="4"/>
              <w:jc w:val="both"/>
              <w:rPr>
                <w:rStyle w:val="a4"/>
                <w:rFonts w:ascii="Times New Roman" w:hAnsi="Times New Roman"/>
                <w:i w:val="0"/>
                <w:lang w:val="kk-KZ"/>
              </w:rPr>
            </w:pPr>
          </w:p>
        </w:tc>
      </w:tr>
      <w:tr w:rsidR="00B553A4" w:rsidRPr="00B553A4" w:rsidTr="007333BA">
        <w:tc>
          <w:tcPr>
            <w:tcW w:w="391" w:type="dxa"/>
          </w:tcPr>
          <w:p w:rsidR="00B553A4" w:rsidRDefault="00B553A4" w:rsidP="007333BA">
            <w:pPr>
              <w:pStyle w:val="4"/>
              <w:jc w:val="both"/>
              <w:rPr>
                <w:rStyle w:val="a4"/>
                <w:rFonts w:ascii="Times New Roman" w:hAnsi="Times New Roman"/>
                <w:i w:val="0"/>
                <w:lang w:val="kk-KZ"/>
              </w:rPr>
            </w:pPr>
            <w:r>
              <w:rPr>
                <w:rStyle w:val="a4"/>
                <w:rFonts w:ascii="Times New Roman" w:hAnsi="Times New Roman"/>
                <w:i w:val="0"/>
                <w:lang w:val="kk-KZ"/>
              </w:rPr>
              <w:t>11</w:t>
            </w:r>
          </w:p>
        </w:tc>
        <w:tc>
          <w:tcPr>
            <w:tcW w:w="6021" w:type="dxa"/>
          </w:tcPr>
          <w:p w:rsidR="00B553A4" w:rsidRPr="00B553A4" w:rsidRDefault="00B553A4" w:rsidP="007333BA">
            <w:pPr>
              <w:pStyle w:val="4"/>
              <w:jc w:val="both"/>
              <w:rPr>
                <w:rStyle w:val="a4"/>
                <w:rFonts w:ascii="Times New Roman" w:hAnsi="Times New Roman"/>
                <w:i w:val="0"/>
                <w:lang w:val="kk-KZ"/>
              </w:rPr>
            </w:pPr>
            <w:r w:rsidRPr="00B553A4">
              <w:rPr>
                <w:rStyle w:val="a4"/>
                <w:rFonts w:ascii="Times New Roman" w:hAnsi="Times New Roman" w:hint="eastAsia"/>
                <w:i w:val="0"/>
                <w:lang w:val="kk-KZ"/>
              </w:rPr>
              <w:t>топпен</w:t>
            </w:r>
            <w:r w:rsidRPr="00B553A4">
              <w:rPr>
                <w:rStyle w:val="a4"/>
                <w:rFonts w:ascii="Times New Roman" w:hAnsi="Times New Roman"/>
                <w:i w:val="0"/>
                <w:lang w:val="kk-KZ"/>
              </w:rPr>
              <w:t xml:space="preserve"> </w:t>
            </w:r>
            <w:r w:rsidRPr="00B553A4">
              <w:rPr>
                <w:rStyle w:val="a4"/>
                <w:rFonts w:ascii="Times New Roman" w:hAnsi="Times New Roman" w:hint="eastAsia"/>
                <w:i w:val="0"/>
                <w:lang w:val="kk-KZ"/>
              </w:rPr>
              <w:t>ж</w:t>
            </w:r>
            <w:r w:rsidRPr="00B553A4">
              <w:rPr>
                <w:rStyle w:val="a4"/>
                <w:rFonts w:ascii="Times New Roman" w:hAnsi="Times New Roman"/>
                <w:i w:val="0"/>
                <w:lang w:val="kk-KZ"/>
              </w:rPr>
              <w:t>ұ</w:t>
            </w:r>
            <w:r w:rsidRPr="00B553A4">
              <w:rPr>
                <w:rStyle w:val="a4"/>
                <w:rFonts w:ascii="Times New Roman" w:hAnsi="Times New Roman" w:hint="eastAsia"/>
                <w:i w:val="0"/>
                <w:lang w:val="kk-KZ"/>
              </w:rPr>
              <w:t>мыс</w:t>
            </w:r>
            <w:r w:rsidRPr="00B553A4">
              <w:rPr>
                <w:rStyle w:val="a4"/>
                <w:rFonts w:ascii="Times New Roman" w:hAnsi="Times New Roman"/>
                <w:i w:val="0"/>
                <w:lang w:val="kk-KZ"/>
              </w:rPr>
              <w:t xml:space="preserve"> </w:t>
            </w:r>
            <w:r w:rsidRPr="00B553A4">
              <w:rPr>
                <w:rStyle w:val="a4"/>
                <w:rFonts w:ascii="Times New Roman" w:hAnsi="Times New Roman" w:hint="eastAsia"/>
                <w:i w:val="0"/>
                <w:lang w:val="kk-KZ"/>
              </w:rPr>
              <w:t>жасай</w:t>
            </w:r>
            <w:r w:rsidRPr="00B553A4">
              <w:rPr>
                <w:rStyle w:val="a4"/>
                <w:rFonts w:ascii="Times New Roman" w:hAnsi="Times New Roman"/>
                <w:i w:val="0"/>
                <w:lang w:val="kk-KZ"/>
              </w:rPr>
              <w:t xml:space="preserve"> </w:t>
            </w:r>
            <w:r w:rsidRPr="00B553A4">
              <w:rPr>
                <w:rStyle w:val="a4"/>
                <w:rFonts w:ascii="Times New Roman" w:hAnsi="Times New Roman" w:hint="eastAsia"/>
                <w:i w:val="0"/>
                <w:lang w:val="kk-KZ"/>
              </w:rPr>
              <w:t>алуы</w:t>
            </w:r>
          </w:p>
        </w:tc>
        <w:tc>
          <w:tcPr>
            <w:tcW w:w="1351" w:type="dxa"/>
          </w:tcPr>
          <w:p w:rsidR="00B553A4" w:rsidRPr="00B553A4" w:rsidRDefault="00B553A4" w:rsidP="007333BA">
            <w:pPr>
              <w:pStyle w:val="4"/>
              <w:jc w:val="both"/>
              <w:rPr>
                <w:rStyle w:val="a4"/>
                <w:rFonts w:ascii="Times New Roman" w:hAnsi="Times New Roman"/>
                <w:i w:val="0"/>
                <w:lang w:val="kk-KZ"/>
              </w:rPr>
            </w:pPr>
          </w:p>
        </w:tc>
        <w:tc>
          <w:tcPr>
            <w:tcW w:w="838" w:type="dxa"/>
          </w:tcPr>
          <w:p w:rsidR="00B553A4" w:rsidRPr="00B553A4" w:rsidRDefault="00B553A4" w:rsidP="007333BA">
            <w:pPr>
              <w:pStyle w:val="4"/>
              <w:jc w:val="both"/>
              <w:rPr>
                <w:rStyle w:val="a4"/>
                <w:rFonts w:ascii="Times New Roman" w:hAnsi="Times New Roman"/>
                <w:i w:val="0"/>
                <w:lang w:val="kk-KZ"/>
              </w:rPr>
            </w:pPr>
          </w:p>
        </w:tc>
        <w:tc>
          <w:tcPr>
            <w:tcW w:w="970" w:type="dxa"/>
          </w:tcPr>
          <w:p w:rsidR="00B553A4" w:rsidRPr="00B553A4" w:rsidRDefault="00B553A4" w:rsidP="007333BA">
            <w:pPr>
              <w:pStyle w:val="4"/>
              <w:jc w:val="both"/>
              <w:rPr>
                <w:rStyle w:val="a4"/>
                <w:rFonts w:ascii="Times New Roman" w:hAnsi="Times New Roman"/>
                <w:i w:val="0"/>
                <w:lang w:val="kk-KZ"/>
              </w:rPr>
            </w:pPr>
          </w:p>
        </w:tc>
      </w:tr>
    </w:tbl>
    <w:p w:rsidR="00B553A4" w:rsidRDefault="00B553A4" w:rsidP="000D1749">
      <w:pPr>
        <w:pStyle w:val="4"/>
        <w:jc w:val="both"/>
        <w:rPr>
          <w:rStyle w:val="a4"/>
          <w:rFonts w:ascii="Times New Roman" w:eastAsiaTheme="minorHAnsi" w:hAnsi="Times New Roman"/>
          <w:i w:val="0"/>
          <w:lang w:val="kk-KZ"/>
        </w:rPr>
      </w:pPr>
    </w:p>
    <w:p w:rsidR="00B553A4" w:rsidRPr="00B553A4" w:rsidRDefault="00B553A4" w:rsidP="00B553A4">
      <w:pPr>
        <w:pStyle w:val="4"/>
        <w:jc w:val="both"/>
        <w:rPr>
          <w:rStyle w:val="a4"/>
          <w:rFonts w:ascii="Times New Roman" w:eastAsiaTheme="minorHAnsi" w:hAnsi="Times New Roman"/>
          <w:i w:val="0"/>
          <w:lang w:val="kk-KZ"/>
        </w:rPr>
      </w:pPr>
      <w:r w:rsidRPr="00B553A4">
        <w:rPr>
          <w:rStyle w:val="a4"/>
          <w:rFonts w:ascii="Times New Roman" w:eastAsiaTheme="minorHAnsi" w:hAnsi="Times New Roman"/>
          <w:i w:val="0"/>
          <w:lang w:val="kk-KZ"/>
        </w:rPr>
        <w:t>Бағалау критерийлері:</w:t>
      </w:r>
    </w:p>
    <w:p w:rsidR="00B553A4" w:rsidRPr="00B553A4" w:rsidRDefault="00B553A4" w:rsidP="00B553A4">
      <w:pPr>
        <w:pStyle w:val="4"/>
        <w:jc w:val="both"/>
        <w:rPr>
          <w:rStyle w:val="a4"/>
          <w:rFonts w:ascii="Times New Roman" w:eastAsiaTheme="minorHAnsi" w:hAnsi="Times New Roman"/>
          <w:i w:val="0"/>
          <w:lang w:val="kk-KZ"/>
        </w:rPr>
      </w:pPr>
      <w:r w:rsidRPr="00B553A4">
        <w:rPr>
          <w:rStyle w:val="a4"/>
          <w:rFonts w:ascii="Times New Roman" w:eastAsiaTheme="minorHAnsi" w:hAnsi="Times New Roman"/>
          <w:i w:val="0"/>
          <w:lang w:val="kk-KZ"/>
        </w:rPr>
        <w:t xml:space="preserve">Жоғары – </w:t>
      </w:r>
      <w:r w:rsidR="007F4752" w:rsidRPr="00B553A4">
        <w:rPr>
          <w:rStyle w:val="a4"/>
          <w:rFonts w:ascii="Times New Roman" w:eastAsiaTheme="minorHAnsi" w:hAnsi="Times New Roman"/>
          <w:i w:val="0"/>
          <w:lang w:val="kk-KZ"/>
        </w:rPr>
        <w:t>эмоционалды-құндылық</w:t>
      </w:r>
      <w:r w:rsidR="007F4752">
        <w:rPr>
          <w:rStyle w:val="a4"/>
          <w:rFonts w:ascii="Times New Roman" w:eastAsiaTheme="minorHAnsi" w:hAnsi="Times New Roman"/>
          <w:i w:val="0"/>
          <w:lang w:val="kk-KZ"/>
        </w:rPr>
        <w:t>тық</w:t>
      </w:r>
      <w:r w:rsidR="007F4752" w:rsidRPr="00B553A4">
        <w:rPr>
          <w:rStyle w:val="a4"/>
          <w:rFonts w:ascii="Times New Roman" w:eastAsiaTheme="minorHAnsi" w:hAnsi="Times New Roman"/>
          <w:i w:val="0"/>
          <w:lang w:val="kk-KZ"/>
        </w:rPr>
        <w:t xml:space="preserve"> </w:t>
      </w:r>
      <w:r w:rsidR="007F4752">
        <w:rPr>
          <w:rStyle w:val="a4"/>
          <w:rFonts w:ascii="Times New Roman" w:eastAsiaTheme="minorHAnsi" w:hAnsi="Times New Roman"/>
          <w:i w:val="0"/>
          <w:lang w:val="kk-KZ"/>
        </w:rPr>
        <w:t xml:space="preserve">сапа </w:t>
      </w:r>
      <w:r w:rsidR="007F4752" w:rsidRPr="00B553A4">
        <w:rPr>
          <w:rStyle w:val="a4"/>
          <w:rFonts w:ascii="Times New Roman" w:eastAsiaTheme="minorHAnsi" w:hAnsi="Times New Roman"/>
          <w:i w:val="0"/>
          <w:lang w:val="kk-KZ"/>
        </w:rPr>
        <w:t>бойынша қа</w:t>
      </w:r>
      <w:r w:rsidR="007F4752">
        <w:rPr>
          <w:rStyle w:val="a4"/>
          <w:rFonts w:ascii="Times New Roman" w:eastAsiaTheme="minorHAnsi" w:hAnsi="Times New Roman"/>
          <w:i w:val="0"/>
          <w:lang w:val="kk-KZ"/>
        </w:rPr>
        <w:t>лыптастыр</w:t>
      </w:r>
      <w:r w:rsidR="007F4752" w:rsidRPr="00B553A4">
        <w:rPr>
          <w:rStyle w:val="a4"/>
          <w:rFonts w:ascii="Times New Roman" w:eastAsiaTheme="minorHAnsi" w:hAnsi="Times New Roman"/>
          <w:i w:val="0"/>
          <w:lang w:val="kk-KZ"/>
        </w:rPr>
        <w:t>у жағдайында орын алады (</w:t>
      </w:r>
      <w:r w:rsidR="007F4752">
        <w:rPr>
          <w:rStyle w:val="a4"/>
          <w:rFonts w:ascii="Times New Roman" w:eastAsiaTheme="minorHAnsi" w:hAnsi="Times New Roman"/>
          <w:i w:val="0"/>
          <w:lang w:val="kk-KZ"/>
        </w:rPr>
        <w:t>құндылықтар қалыптастыру, әрекеттерде көрінуі);</w:t>
      </w:r>
    </w:p>
    <w:p w:rsidR="00B553A4" w:rsidRPr="00B553A4" w:rsidRDefault="00B553A4" w:rsidP="00B553A4">
      <w:pPr>
        <w:pStyle w:val="4"/>
        <w:jc w:val="both"/>
        <w:rPr>
          <w:rStyle w:val="a4"/>
          <w:rFonts w:ascii="Times New Roman" w:eastAsiaTheme="minorHAnsi" w:hAnsi="Times New Roman"/>
          <w:i w:val="0"/>
          <w:lang w:val="kk-KZ"/>
        </w:rPr>
      </w:pPr>
      <w:r w:rsidRPr="00B553A4">
        <w:rPr>
          <w:rStyle w:val="a4"/>
          <w:rFonts w:ascii="Times New Roman" w:eastAsiaTheme="minorHAnsi" w:hAnsi="Times New Roman"/>
          <w:i w:val="0"/>
          <w:lang w:val="kk-KZ"/>
        </w:rPr>
        <w:t>Орта – эмоционалды-құндылық</w:t>
      </w:r>
      <w:r>
        <w:rPr>
          <w:rStyle w:val="a4"/>
          <w:rFonts w:ascii="Times New Roman" w:eastAsiaTheme="minorHAnsi" w:hAnsi="Times New Roman"/>
          <w:i w:val="0"/>
          <w:lang w:val="kk-KZ"/>
        </w:rPr>
        <w:t>тық сапа</w:t>
      </w:r>
      <w:r w:rsidRPr="00B553A4">
        <w:rPr>
          <w:rStyle w:val="a4"/>
          <w:rFonts w:ascii="Times New Roman" w:eastAsiaTheme="minorHAnsi" w:hAnsi="Times New Roman"/>
          <w:i w:val="0"/>
          <w:lang w:val="kk-KZ"/>
        </w:rPr>
        <w:t xml:space="preserve"> бойынша жауап беру жағдайында болады  (жауап беру</w:t>
      </w:r>
      <w:r>
        <w:rPr>
          <w:rStyle w:val="a4"/>
          <w:rFonts w:ascii="Times New Roman" w:eastAsiaTheme="minorHAnsi" w:hAnsi="Times New Roman"/>
          <w:i w:val="0"/>
          <w:lang w:val="kk-KZ"/>
        </w:rPr>
        <w:t>, таңдау</w:t>
      </w:r>
      <w:r w:rsidRPr="00B553A4">
        <w:rPr>
          <w:rStyle w:val="a4"/>
          <w:rFonts w:ascii="Times New Roman" w:eastAsiaTheme="minorHAnsi" w:hAnsi="Times New Roman"/>
          <w:i w:val="0"/>
          <w:lang w:val="kk-KZ"/>
        </w:rPr>
        <w:t xml:space="preserve"> деңгейі бойынша);</w:t>
      </w:r>
    </w:p>
    <w:p w:rsidR="00B553A4" w:rsidRPr="00B553A4" w:rsidRDefault="00B553A4" w:rsidP="00B553A4">
      <w:pPr>
        <w:pStyle w:val="4"/>
        <w:jc w:val="both"/>
        <w:rPr>
          <w:rStyle w:val="a4"/>
          <w:rFonts w:ascii="Times New Roman" w:eastAsiaTheme="minorHAnsi" w:hAnsi="Times New Roman"/>
          <w:i w:val="0"/>
          <w:lang w:val="kk-KZ"/>
        </w:rPr>
      </w:pPr>
      <w:r w:rsidRPr="00B553A4">
        <w:rPr>
          <w:rStyle w:val="a4"/>
          <w:rFonts w:ascii="Times New Roman" w:eastAsiaTheme="minorHAnsi" w:hAnsi="Times New Roman"/>
          <w:i w:val="0"/>
          <w:lang w:val="kk-KZ"/>
        </w:rPr>
        <w:t xml:space="preserve">Төмен – </w:t>
      </w:r>
      <w:r w:rsidR="007F4752" w:rsidRPr="00B553A4">
        <w:rPr>
          <w:rStyle w:val="a4"/>
          <w:rFonts w:ascii="Times New Roman" w:eastAsiaTheme="minorHAnsi" w:hAnsi="Times New Roman"/>
          <w:i w:val="0"/>
          <w:lang w:val="kk-KZ"/>
        </w:rPr>
        <w:t>эмоционалды-құндылық</w:t>
      </w:r>
      <w:r w:rsidR="007F4752">
        <w:rPr>
          <w:rStyle w:val="a4"/>
          <w:rFonts w:ascii="Times New Roman" w:eastAsiaTheme="minorHAnsi" w:hAnsi="Times New Roman"/>
          <w:i w:val="0"/>
          <w:lang w:val="kk-KZ"/>
        </w:rPr>
        <w:t xml:space="preserve">тық сапа </w:t>
      </w:r>
      <w:r w:rsidR="007F4752" w:rsidRPr="00B553A4">
        <w:rPr>
          <w:rStyle w:val="a4"/>
          <w:rFonts w:ascii="Times New Roman" w:eastAsiaTheme="minorHAnsi" w:hAnsi="Times New Roman"/>
          <w:i w:val="0"/>
          <w:lang w:val="kk-KZ"/>
        </w:rPr>
        <w:t>бойынша құндылықтарды таңдау және қалыптастыру деңгейінде болады (құндыл</w:t>
      </w:r>
      <w:r w:rsidR="007F4752">
        <w:rPr>
          <w:rStyle w:val="a4"/>
          <w:rFonts w:ascii="Times New Roman" w:eastAsiaTheme="minorHAnsi" w:hAnsi="Times New Roman"/>
          <w:i w:val="0"/>
          <w:lang w:val="kk-KZ"/>
        </w:rPr>
        <w:t>ықтарды таңдау деңгейі бойынша).</w:t>
      </w:r>
    </w:p>
    <w:p w:rsidR="000D1749" w:rsidRPr="00B559EB" w:rsidRDefault="00B553A4" w:rsidP="000D1749">
      <w:pPr>
        <w:pStyle w:val="4"/>
        <w:jc w:val="both"/>
        <w:rPr>
          <w:rStyle w:val="a4"/>
          <w:rFonts w:ascii="Times New Roman" w:eastAsiaTheme="minorHAnsi" w:hAnsi="Times New Roman"/>
          <w:i w:val="0"/>
          <w:lang w:val="kk-KZ"/>
        </w:rPr>
      </w:pPr>
      <w:r>
        <w:rPr>
          <w:rStyle w:val="a4"/>
          <w:rFonts w:ascii="Times New Roman" w:eastAsiaTheme="minorHAnsi" w:hAnsi="Times New Roman"/>
          <w:i w:val="0"/>
          <w:lang w:val="kk-KZ"/>
        </w:rPr>
        <w:t>.</w:t>
      </w:r>
    </w:p>
    <w:sectPr w:rsidR="000D1749" w:rsidRPr="00B559EB" w:rsidSect="007333BA">
      <w:footerReference w:type="default" r:id="rId20"/>
      <w:pgSz w:w="11906" w:h="16838"/>
      <w:pgMar w:top="1134" w:right="567" w:bottom="1134" w:left="1701" w:header="709" w:footer="3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1559" w:rsidRDefault="00EF1559" w:rsidP="00AF518F">
      <w:r>
        <w:separator/>
      </w:r>
    </w:p>
  </w:endnote>
  <w:endnote w:type="continuationSeparator" w:id="0">
    <w:p w:rsidR="00EF1559" w:rsidRDefault="00EF1559" w:rsidP="00AF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Kaz">
    <w:altName w:val="Taho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14:textFill>
          <w14:solidFill>
            <w14:srgbClr w14:val="000000"/>
          </w14:solidFill>
        </w14:textFill>
      </w:rPr>
      <w:id w:val="806897436"/>
      <w:docPartObj>
        <w:docPartGallery w:val="Page Numbers (Bottom of Page)"/>
        <w:docPartUnique/>
      </w:docPartObj>
    </w:sdtPr>
    <w:sdtEndPr>
      <w:rPr>
        <w:rStyle w:val="af1"/>
        <w:rFonts w:ascii="Times New Roman" w:hAnsi="Times New Roman"/>
        <w:strike w:val="0"/>
        <w:lang w:eastAsia="ru-RU"/>
      </w:rPr>
    </w:sdtEndPr>
    <w:sdtContent>
      <w:p w:rsidR="007333BA" w:rsidRPr="00AF518F" w:rsidRDefault="007333BA">
        <w:pPr>
          <w:pStyle w:val="aff"/>
          <w:jc w:val="center"/>
          <w:rPr>
            <w:rStyle w:val="af1"/>
            <w:rFonts w:ascii="Times New Roman" w:hAnsi="Times New Roman"/>
            <w:strike w:val="0"/>
            <w14:textFill>
              <w14:solidFill>
                <w14:srgbClr w14:val="000000"/>
              </w14:solidFill>
            </w14:textFill>
          </w:rPr>
        </w:pPr>
        <w:r w:rsidRPr="00AF518F">
          <w:rPr>
            <w:rStyle w:val="af1"/>
            <w:rFonts w:ascii="Times New Roman" w:hAnsi="Times New Roman"/>
            <w:strike w:val="0"/>
            <w14:textFill>
              <w14:solidFill>
                <w14:srgbClr w14:val="000000"/>
              </w14:solidFill>
            </w14:textFill>
          </w:rPr>
          <w:fldChar w:fldCharType="begin"/>
        </w:r>
        <w:r w:rsidRPr="00AF518F">
          <w:rPr>
            <w:rStyle w:val="af1"/>
            <w:rFonts w:ascii="Times New Roman" w:hAnsi="Times New Roman"/>
            <w:strike w:val="0"/>
            <w14:textFill>
              <w14:solidFill>
                <w14:srgbClr w14:val="000000"/>
              </w14:solidFill>
            </w14:textFill>
          </w:rPr>
          <w:instrText>PAGE   \* MERGEFORMAT</w:instrText>
        </w:r>
        <w:r w:rsidRPr="00AF518F">
          <w:rPr>
            <w:rStyle w:val="af1"/>
            <w:rFonts w:ascii="Times New Roman" w:hAnsi="Times New Roman"/>
            <w:strike w:val="0"/>
            <w14:textFill>
              <w14:solidFill>
                <w14:srgbClr w14:val="000000"/>
              </w14:solidFill>
            </w14:textFill>
          </w:rPr>
          <w:fldChar w:fldCharType="separate"/>
        </w:r>
        <w:r>
          <w:rPr>
            <w:rStyle w:val="af1"/>
            <w:rFonts w:ascii="Times New Roman" w:hAnsi="Times New Roman"/>
            <w:strike w:val="0"/>
            <w:noProof/>
            <w14:textFill>
              <w14:solidFill>
                <w14:srgbClr w14:val="000000"/>
              </w14:solidFill>
            </w14:textFill>
          </w:rPr>
          <w:t>1</w:t>
        </w:r>
        <w:r w:rsidRPr="00AF518F">
          <w:rPr>
            <w:rStyle w:val="af1"/>
            <w:rFonts w:ascii="Times New Roman" w:hAnsi="Times New Roman"/>
            <w:strike w:val="0"/>
            <w14:textFill>
              <w14:solidFill>
                <w14:srgbClr w14:val="000000"/>
              </w14:solidFill>
            </w14:textFill>
          </w:rPr>
          <w:fldChar w:fldCharType="end"/>
        </w:r>
      </w:p>
    </w:sdtContent>
  </w:sdt>
  <w:p w:rsidR="007333BA" w:rsidRDefault="007333BA">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1559" w:rsidRDefault="00EF1559" w:rsidP="00AF518F">
      <w:r>
        <w:separator/>
      </w:r>
    </w:p>
  </w:footnote>
  <w:footnote w:type="continuationSeparator" w:id="0">
    <w:p w:rsidR="00EF1559" w:rsidRDefault="00EF1559" w:rsidP="00AF5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6509B"/>
    <w:multiLevelType w:val="hybridMultilevel"/>
    <w:tmpl w:val="738EA68C"/>
    <w:lvl w:ilvl="0" w:tplc="2AB6D066">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B503B28"/>
    <w:multiLevelType w:val="hybridMultilevel"/>
    <w:tmpl w:val="3D58DB30"/>
    <w:lvl w:ilvl="0" w:tplc="C7F48B66">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15:restartNumberingAfterBreak="0">
    <w:nsid w:val="1AE16123"/>
    <w:multiLevelType w:val="hybridMultilevel"/>
    <w:tmpl w:val="B3F2F73C"/>
    <w:lvl w:ilvl="0" w:tplc="54DAA34C">
      <w:start w:val="1"/>
      <w:numFmt w:val="decimal"/>
      <w:lvlText w:val="%1."/>
      <w:lvlJc w:val="left"/>
      <w:pPr>
        <w:ind w:left="216" w:hanging="644"/>
      </w:pPr>
      <w:rPr>
        <w:rFonts w:ascii="Times New Roman" w:eastAsia="Times New Roman" w:hAnsi="Times New Roman" w:cs="Times New Roman" w:hint="default"/>
        <w:w w:val="99"/>
        <w:sz w:val="28"/>
        <w:szCs w:val="28"/>
        <w:lang w:val="ru-RU" w:eastAsia="en-US" w:bidi="ar-SA"/>
      </w:rPr>
    </w:lvl>
    <w:lvl w:ilvl="1" w:tplc="123E3BB6">
      <w:numFmt w:val="bullet"/>
      <w:lvlText w:val="•"/>
      <w:lvlJc w:val="left"/>
      <w:pPr>
        <w:ind w:left="1158" w:hanging="644"/>
      </w:pPr>
      <w:rPr>
        <w:lang w:val="ru-RU" w:eastAsia="en-US" w:bidi="ar-SA"/>
      </w:rPr>
    </w:lvl>
    <w:lvl w:ilvl="2" w:tplc="106C3CCE">
      <w:numFmt w:val="bullet"/>
      <w:lvlText w:val="•"/>
      <w:lvlJc w:val="left"/>
      <w:pPr>
        <w:ind w:left="2096" w:hanging="644"/>
      </w:pPr>
      <w:rPr>
        <w:lang w:val="ru-RU" w:eastAsia="en-US" w:bidi="ar-SA"/>
      </w:rPr>
    </w:lvl>
    <w:lvl w:ilvl="3" w:tplc="11462B40">
      <w:numFmt w:val="bullet"/>
      <w:lvlText w:val="•"/>
      <w:lvlJc w:val="left"/>
      <w:pPr>
        <w:ind w:left="3035" w:hanging="644"/>
      </w:pPr>
      <w:rPr>
        <w:lang w:val="ru-RU" w:eastAsia="en-US" w:bidi="ar-SA"/>
      </w:rPr>
    </w:lvl>
    <w:lvl w:ilvl="4" w:tplc="853495D8">
      <w:numFmt w:val="bullet"/>
      <w:lvlText w:val="•"/>
      <w:lvlJc w:val="left"/>
      <w:pPr>
        <w:ind w:left="3973" w:hanging="644"/>
      </w:pPr>
      <w:rPr>
        <w:lang w:val="ru-RU" w:eastAsia="en-US" w:bidi="ar-SA"/>
      </w:rPr>
    </w:lvl>
    <w:lvl w:ilvl="5" w:tplc="2E0A9C54">
      <w:numFmt w:val="bullet"/>
      <w:lvlText w:val="•"/>
      <w:lvlJc w:val="left"/>
      <w:pPr>
        <w:ind w:left="4912" w:hanging="644"/>
      </w:pPr>
      <w:rPr>
        <w:lang w:val="ru-RU" w:eastAsia="en-US" w:bidi="ar-SA"/>
      </w:rPr>
    </w:lvl>
    <w:lvl w:ilvl="6" w:tplc="DC1A758E">
      <w:numFmt w:val="bullet"/>
      <w:lvlText w:val="•"/>
      <w:lvlJc w:val="left"/>
      <w:pPr>
        <w:ind w:left="5850" w:hanging="644"/>
      </w:pPr>
      <w:rPr>
        <w:lang w:val="ru-RU" w:eastAsia="en-US" w:bidi="ar-SA"/>
      </w:rPr>
    </w:lvl>
    <w:lvl w:ilvl="7" w:tplc="33862CA6">
      <w:numFmt w:val="bullet"/>
      <w:lvlText w:val="•"/>
      <w:lvlJc w:val="left"/>
      <w:pPr>
        <w:ind w:left="6788" w:hanging="644"/>
      </w:pPr>
      <w:rPr>
        <w:lang w:val="ru-RU" w:eastAsia="en-US" w:bidi="ar-SA"/>
      </w:rPr>
    </w:lvl>
    <w:lvl w:ilvl="8" w:tplc="4538FB78">
      <w:numFmt w:val="bullet"/>
      <w:lvlText w:val="•"/>
      <w:lvlJc w:val="left"/>
      <w:pPr>
        <w:ind w:left="7727" w:hanging="644"/>
      </w:pPr>
      <w:rPr>
        <w:lang w:val="ru-RU" w:eastAsia="en-US" w:bidi="ar-SA"/>
      </w:rPr>
    </w:lvl>
  </w:abstractNum>
  <w:abstractNum w:abstractNumId="3" w15:restartNumberingAfterBreak="0">
    <w:nsid w:val="35774BB3"/>
    <w:multiLevelType w:val="hybridMultilevel"/>
    <w:tmpl w:val="C16A9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271B4D"/>
    <w:multiLevelType w:val="hybridMultilevel"/>
    <w:tmpl w:val="0ACEF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956927"/>
    <w:multiLevelType w:val="hybridMultilevel"/>
    <w:tmpl w:val="D7F68D9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66274446"/>
    <w:multiLevelType w:val="multilevel"/>
    <w:tmpl w:val="45F8985E"/>
    <w:lvl w:ilvl="0">
      <w:start w:val="1"/>
      <w:numFmt w:val="upperRoman"/>
      <w:lvlText w:val="%1"/>
      <w:lvlJc w:val="left"/>
      <w:pPr>
        <w:tabs>
          <w:tab w:val="num" w:pos="720"/>
        </w:tabs>
        <w:ind w:left="432" w:hanging="432"/>
      </w:pPr>
      <w:rPr>
        <w:rFonts w:cs="Times New Roman"/>
      </w:rPr>
    </w:lvl>
    <w:lvl w:ilvl="1">
      <w:start w:val="1"/>
      <w:numFmt w:val="decimal"/>
      <w:lvlText w:val="%1.%2"/>
      <w:lvlJc w:val="left"/>
      <w:pPr>
        <w:tabs>
          <w:tab w:val="num" w:pos="720"/>
        </w:tabs>
        <w:ind w:left="576" w:hanging="576"/>
      </w:pPr>
      <w:rPr>
        <w:rFonts w:cs="Times New Roman"/>
      </w:rPr>
    </w:lvl>
    <w:lvl w:ilvl="2">
      <w:start w:val="1"/>
      <w:numFmt w:val="decimal"/>
      <w:lvlText w:val="%1.%2.%3"/>
      <w:lvlJc w:val="left"/>
      <w:pPr>
        <w:tabs>
          <w:tab w:val="num" w:pos="144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6CF95514"/>
    <w:multiLevelType w:val="hybridMultilevel"/>
    <w:tmpl w:val="2ED06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9C7027"/>
    <w:multiLevelType w:val="hybridMultilevel"/>
    <w:tmpl w:val="BC8494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4"/>
  </w:num>
  <w:num w:numId="10">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SortMethod w:val="000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22B"/>
    <w:rsid w:val="000000DD"/>
    <w:rsid w:val="00000FB3"/>
    <w:rsid w:val="00003BA5"/>
    <w:rsid w:val="00003D00"/>
    <w:rsid w:val="000057C3"/>
    <w:rsid w:val="00005EAE"/>
    <w:rsid w:val="000079E3"/>
    <w:rsid w:val="0001272A"/>
    <w:rsid w:val="00012E71"/>
    <w:rsid w:val="00012FA5"/>
    <w:rsid w:val="00014602"/>
    <w:rsid w:val="0002194A"/>
    <w:rsid w:val="00023717"/>
    <w:rsid w:val="000268CE"/>
    <w:rsid w:val="00026983"/>
    <w:rsid w:val="00032F3E"/>
    <w:rsid w:val="00033A09"/>
    <w:rsid w:val="00035A35"/>
    <w:rsid w:val="000405D9"/>
    <w:rsid w:val="00040896"/>
    <w:rsid w:val="000448C0"/>
    <w:rsid w:val="00045876"/>
    <w:rsid w:val="000467E9"/>
    <w:rsid w:val="00046D0F"/>
    <w:rsid w:val="0005014D"/>
    <w:rsid w:val="00052968"/>
    <w:rsid w:val="00057559"/>
    <w:rsid w:val="000577BF"/>
    <w:rsid w:val="00062AEB"/>
    <w:rsid w:val="00063315"/>
    <w:rsid w:val="000653DE"/>
    <w:rsid w:val="00066F60"/>
    <w:rsid w:val="000750BE"/>
    <w:rsid w:val="00075C56"/>
    <w:rsid w:val="00076608"/>
    <w:rsid w:val="000777BE"/>
    <w:rsid w:val="000814E2"/>
    <w:rsid w:val="00081B8D"/>
    <w:rsid w:val="000821B8"/>
    <w:rsid w:val="00082F94"/>
    <w:rsid w:val="0008516E"/>
    <w:rsid w:val="00085F77"/>
    <w:rsid w:val="00087BBA"/>
    <w:rsid w:val="00090F72"/>
    <w:rsid w:val="00091E7B"/>
    <w:rsid w:val="000975D6"/>
    <w:rsid w:val="000A5957"/>
    <w:rsid w:val="000A659D"/>
    <w:rsid w:val="000A7789"/>
    <w:rsid w:val="000B1763"/>
    <w:rsid w:val="000B1932"/>
    <w:rsid w:val="000B1B35"/>
    <w:rsid w:val="000B3F8A"/>
    <w:rsid w:val="000B585C"/>
    <w:rsid w:val="000B6B8B"/>
    <w:rsid w:val="000C1D3B"/>
    <w:rsid w:val="000C2DEA"/>
    <w:rsid w:val="000C3D4C"/>
    <w:rsid w:val="000C463A"/>
    <w:rsid w:val="000C46C4"/>
    <w:rsid w:val="000C4D3D"/>
    <w:rsid w:val="000C53DE"/>
    <w:rsid w:val="000D039D"/>
    <w:rsid w:val="000D0650"/>
    <w:rsid w:val="000D0FFA"/>
    <w:rsid w:val="000D1749"/>
    <w:rsid w:val="000D5A1B"/>
    <w:rsid w:val="000D5B36"/>
    <w:rsid w:val="001002FD"/>
    <w:rsid w:val="001049B7"/>
    <w:rsid w:val="00110409"/>
    <w:rsid w:val="00112291"/>
    <w:rsid w:val="00115328"/>
    <w:rsid w:val="00116B4E"/>
    <w:rsid w:val="001206A1"/>
    <w:rsid w:val="00122E49"/>
    <w:rsid w:val="00122F09"/>
    <w:rsid w:val="00123F2C"/>
    <w:rsid w:val="00123FDD"/>
    <w:rsid w:val="00125193"/>
    <w:rsid w:val="001267E9"/>
    <w:rsid w:val="00127073"/>
    <w:rsid w:val="001309CA"/>
    <w:rsid w:val="00134437"/>
    <w:rsid w:val="00137FB6"/>
    <w:rsid w:val="00141A4A"/>
    <w:rsid w:val="0014433B"/>
    <w:rsid w:val="00145C8C"/>
    <w:rsid w:val="001467DC"/>
    <w:rsid w:val="00151B95"/>
    <w:rsid w:val="001526BA"/>
    <w:rsid w:val="00152FA4"/>
    <w:rsid w:val="001547FF"/>
    <w:rsid w:val="001551EA"/>
    <w:rsid w:val="00155F85"/>
    <w:rsid w:val="00160597"/>
    <w:rsid w:val="00162D52"/>
    <w:rsid w:val="00164310"/>
    <w:rsid w:val="00165645"/>
    <w:rsid w:val="00170F2E"/>
    <w:rsid w:val="00174E98"/>
    <w:rsid w:val="00176F19"/>
    <w:rsid w:val="0017767F"/>
    <w:rsid w:val="00183749"/>
    <w:rsid w:val="001871C5"/>
    <w:rsid w:val="001977C1"/>
    <w:rsid w:val="001A7C57"/>
    <w:rsid w:val="001B06F1"/>
    <w:rsid w:val="001B3720"/>
    <w:rsid w:val="001B3F7E"/>
    <w:rsid w:val="001B4C48"/>
    <w:rsid w:val="001B624C"/>
    <w:rsid w:val="001B69B1"/>
    <w:rsid w:val="001B783B"/>
    <w:rsid w:val="001C0086"/>
    <w:rsid w:val="001C126B"/>
    <w:rsid w:val="001C18C8"/>
    <w:rsid w:val="001C5EDE"/>
    <w:rsid w:val="001C6C37"/>
    <w:rsid w:val="001D18BD"/>
    <w:rsid w:val="001D3EA6"/>
    <w:rsid w:val="001D5977"/>
    <w:rsid w:val="001E738A"/>
    <w:rsid w:val="001F002E"/>
    <w:rsid w:val="001F0C50"/>
    <w:rsid w:val="001F4419"/>
    <w:rsid w:val="001F6117"/>
    <w:rsid w:val="001F6159"/>
    <w:rsid w:val="001F6FA3"/>
    <w:rsid w:val="001F71DD"/>
    <w:rsid w:val="00203B11"/>
    <w:rsid w:val="00205EBE"/>
    <w:rsid w:val="00211BDD"/>
    <w:rsid w:val="00212669"/>
    <w:rsid w:val="00212A5E"/>
    <w:rsid w:val="0021392A"/>
    <w:rsid w:val="00213D22"/>
    <w:rsid w:val="00214908"/>
    <w:rsid w:val="00214DF8"/>
    <w:rsid w:val="00215889"/>
    <w:rsid w:val="00215BA7"/>
    <w:rsid w:val="00216280"/>
    <w:rsid w:val="00217300"/>
    <w:rsid w:val="00220A43"/>
    <w:rsid w:val="00221A12"/>
    <w:rsid w:val="00221D52"/>
    <w:rsid w:val="002230DC"/>
    <w:rsid w:val="0022465D"/>
    <w:rsid w:val="002250B3"/>
    <w:rsid w:val="002271D9"/>
    <w:rsid w:val="00227F3A"/>
    <w:rsid w:val="00230A1C"/>
    <w:rsid w:val="00231E79"/>
    <w:rsid w:val="00232D04"/>
    <w:rsid w:val="002365B2"/>
    <w:rsid w:val="00237752"/>
    <w:rsid w:val="002475FD"/>
    <w:rsid w:val="0024796A"/>
    <w:rsid w:val="00250F38"/>
    <w:rsid w:val="00252180"/>
    <w:rsid w:val="00256A4A"/>
    <w:rsid w:val="00257C32"/>
    <w:rsid w:val="00257C60"/>
    <w:rsid w:val="00260D1A"/>
    <w:rsid w:val="00261E7B"/>
    <w:rsid w:val="00263743"/>
    <w:rsid w:val="00264296"/>
    <w:rsid w:val="0026442E"/>
    <w:rsid w:val="0026543D"/>
    <w:rsid w:val="00265E7A"/>
    <w:rsid w:val="00274E90"/>
    <w:rsid w:val="00275125"/>
    <w:rsid w:val="0027684B"/>
    <w:rsid w:val="0028205D"/>
    <w:rsid w:val="00282908"/>
    <w:rsid w:val="002841E8"/>
    <w:rsid w:val="0028445B"/>
    <w:rsid w:val="00285CFB"/>
    <w:rsid w:val="00290405"/>
    <w:rsid w:val="00290AD3"/>
    <w:rsid w:val="00292840"/>
    <w:rsid w:val="00295DB5"/>
    <w:rsid w:val="002A03EC"/>
    <w:rsid w:val="002A153E"/>
    <w:rsid w:val="002A5E8A"/>
    <w:rsid w:val="002A5EEC"/>
    <w:rsid w:val="002B1E6D"/>
    <w:rsid w:val="002B2FC2"/>
    <w:rsid w:val="002B310E"/>
    <w:rsid w:val="002B33EF"/>
    <w:rsid w:val="002B364C"/>
    <w:rsid w:val="002B4A6A"/>
    <w:rsid w:val="002B70F1"/>
    <w:rsid w:val="002C208E"/>
    <w:rsid w:val="002C56E7"/>
    <w:rsid w:val="002C7DEC"/>
    <w:rsid w:val="002D0729"/>
    <w:rsid w:val="002D2177"/>
    <w:rsid w:val="002D38EF"/>
    <w:rsid w:val="002D7EDA"/>
    <w:rsid w:val="002E3C28"/>
    <w:rsid w:val="002E6BCE"/>
    <w:rsid w:val="002E7E2B"/>
    <w:rsid w:val="002F5E4F"/>
    <w:rsid w:val="00300AEB"/>
    <w:rsid w:val="0030159F"/>
    <w:rsid w:val="00304BD1"/>
    <w:rsid w:val="00307B95"/>
    <w:rsid w:val="00311839"/>
    <w:rsid w:val="00313BAE"/>
    <w:rsid w:val="0031418F"/>
    <w:rsid w:val="0031481A"/>
    <w:rsid w:val="003202D0"/>
    <w:rsid w:val="00321EAE"/>
    <w:rsid w:val="0032469A"/>
    <w:rsid w:val="00326090"/>
    <w:rsid w:val="00326FD0"/>
    <w:rsid w:val="003302EE"/>
    <w:rsid w:val="00332A3D"/>
    <w:rsid w:val="00334A1B"/>
    <w:rsid w:val="0033521C"/>
    <w:rsid w:val="00337F68"/>
    <w:rsid w:val="00340EC5"/>
    <w:rsid w:val="0034241C"/>
    <w:rsid w:val="00343C5F"/>
    <w:rsid w:val="003458CE"/>
    <w:rsid w:val="00347625"/>
    <w:rsid w:val="00347A1B"/>
    <w:rsid w:val="0035222D"/>
    <w:rsid w:val="00352695"/>
    <w:rsid w:val="003538AF"/>
    <w:rsid w:val="00360622"/>
    <w:rsid w:val="00361333"/>
    <w:rsid w:val="003625DE"/>
    <w:rsid w:val="00362E2E"/>
    <w:rsid w:val="00363F39"/>
    <w:rsid w:val="003642D7"/>
    <w:rsid w:val="00364BBA"/>
    <w:rsid w:val="00364D9E"/>
    <w:rsid w:val="00370764"/>
    <w:rsid w:val="00371FDB"/>
    <w:rsid w:val="00372586"/>
    <w:rsid w:val="00376761"/>
    <w:rsid w:val="00382882"/>
    <w:rsid w:val="0038304D"/>
    <w:rsid w:val="003833CC"/>
    <w:rsid w:val="00386632"/>
    <w:rsid w:val="00386AFC"/>
    <w:rsid w:val="0038785F"/>
    <w:rsid w:val="00390F7D"/>
    <w:rsid w:val="00392DA3"/>
    <w:rsid w:val="003932EB"/>
    <w:rsid w:val="0039360C"/>
    <w:rsid w:val="0039505F"/>
    <w:rsid w:val="003A2036"/>
    <w:rsid w:val="003A205E"/>
    <w:rsid w:val="003A3A57"/>
    <w:rsid w:val="003A6C2C"/>
    <w:rsid w:val="003B12C2"/>
    <w:rsid w:val="003B1307"/>
    <w:rsid w:val="003B1463"/>
    <w:rsid w:val="003C0E81"/>
    <w:rsid w:val="003C64EC"/>
    <w:rsid w:val="003C7BA3"/>
    <w:rsid w:val="003C7EEF"/>
    <w:rsid w:val="003D17FB"/>
    <w:rsid w:val="003D217F"/>
    <w:rsid w:val="003D3933"/>
    <w:rsid w:val="003D4391"/>
    <w:rsid w:val="003D4B89"/>
    <w:rsid w:val="003E308D"/>
    <w:rsid w:val="003E752F"/>
    <w:rsid w:val="003E75C1"/>
    <w:rsid w:val="003F00B0"/>
    <w:rsid w:val="003F7F84"/>
    <w:rsid w:val="004056BF"/>
    <w:rsid w:val="004059D1"/>
    <w:rsid w:val="004064FE"/>
    <w:rsid w:val="0040708D"/>
    <w:rsid w:val="004079D7"/>
    <w:rsid w:val="00411540"/>
    <w:rsid w:val="0041224A"/>
    <w:rsid w:val="0041226E"/>
    <w:rsid w:val="004134F9"/>
    <w:rsid w:val="00414897"/>
    <w:rsid w:val="0042268D"/>
    <w:rsid w:val="004226C8"/>
    <w:rsid w:val="00422DFD"/>
    <w:rsid w:val="00423C78"/>
    <w:rsid w:val="00423D1E"/>
    <w:rsid w:val="00423E9E"/>
    <w:rsid w:val="00424131"/>
    <w:rsid w:val="004256BA"/>
    <w:rsid w:val="00425DD3"/>
    <w:rsid w:val="0042662D"/>
    <w:rsid w:val="004315BF"/>
    <w:rsid w:val="0043394F"/>
    <w:rsid w:val="00433CDB"/>
    <w:rsid w:val="004348D4"/>
    <w:rsid w:val="00440349"/>
    <w:rsid w:val="00441048"/>
    <w:rsid w:val="004411FF"/>
    <w:rsid w:val="00441D30"/>
    <w:rsid w:val="00443919"/>
    <w:rsid w:val="00453460"/>
    <w:rsid w:val="0045782D"/>
    <w:rsid w:val="00460F63"/>
    <w:rsid w:val="004623C2"/>
    <w:rsid w:val="00462C60"/>
    <w:rsid w:val="00464683"/>
    <w:rsid w:val="00472C4E"/>
    <w:rsid w:val="004738DB"/>
    <w:rsid w:val="004744BB"/>
    <w:rsid w:val="00482A05"/>
    <w:rsid w:val="00492285"/>
    <w:rsid w:val="004930DB"/>
    <w:rsid w:val="00493213"/>
    <w:rsid w:val="004A0E67"/>
    <w:rsid w:val="004A29A5"/>
    <w:rsid w:val="004A4D4D"/>
    <w:rsid w:val="004A4FD6"/>
    <w:rsid w:val="004A5CC8"/>
    <w:rsid w:val="004B7C4B"/>
    <w:rsid w:val="004C3C8E"/>
    <w:rsid w:val="004C6FF9"/>
    <w:rsid w:val="004D051D"/>
    <w:rsid w:val="004D0C57"/>
    <w:rsid w:val="004D355A"/>
    <w:rsid w:val="004E1F87"/>
    <w:rsid w:val="004E25EE"/>
    <w:rsid w:val="004E2F49"/>
    <w:rsid w:val="004F0212"/>
    <w:rsid w:val="004F1067"/>
    <w:rsid w:val="004F1505"/>
    <w:rsid w:val="004F3414"/>
    <w:rsid w:val="004F3E3D"/>
    <w:rsid w:val="00500247"/>
    <w:rsid w:val="00501E00"/>
    <w:rsid w:val="00502C82"/>
    <w:rsid w:val="005035E0"/>
    <w:rsid w:val="00503BB9"/>
    <w:rsid w:val="00504995"/>
    <w:rsid w:val="00505468"/>
    <w:rsid w:val="0050549D"/>
    <w:rsid w:val="00511AF8"/>
    <w:rsid w:val="00511C7B"/>
    <w:rsid w:val="0051542D"/>
    <w:rsid w:val="00515CE9"/>
    <w:rsid w:val="00517870"/>
    <w:rsid w:val="005228B4"/>
    <w:rsid w:val="00522C21"/>
    <w:rsid w:val="005232EC"/>
    <w:rsid w:val="00530BDE"/>
    <w:rsid w:val="005326EF"/>
    <w:rsid w:val="00533470"/>
    <w:rsid w:val="00533D90"/>
    <w:rsid w:val="00536C92"/>
    <w:rsid w:val="00537C0A"/>
    <w:rsid w:val="00542A8E"/>
    <w:rsid w:val="0054392B"/>
    <w:rsid w:val="00543C77"/>
    <w:rsid w:val="005452FB"/>
    <w:rsid w:val="00546286"/>
    <w:rsid w:val="00553B6B"/>
    <w:rsid w:val="0055445E"/>
    <w:rsid w:val="00555337"/>
    <w:rsid w:val="00556F2C"/>
    <w:rsid w:val="00566C41"/>
    <w:rsid w:val="005717E1"/>
    <w:rsid w:val="00574736"/>
    <w:rsid w:val="00574C85"/>
    <w:rsid w:val="00574EA9"/>
    <w:rsid w:val="0058197A"/>
    <w:rsid w:val="00585DC3"/>
    <w:rsid w:val="00587CED"/>
    <w:rsid w:val="005922DB"/>
    <w:rsid w:val="0059238A"/>
    <w:rsid w:val="00595C64"/>
    <w:rsid w:val="005A11B1"/>
    <w:rsid w:val="005A47EF"/>
    <w:rsid w:val="005A5932"/>
    <w:rsid w:val="005A5BED"/>
    <w:rsid w:val="005B0B21"/>
    <w:rsid w:val="005B102F"/>
    <w:rsid w:val="005B1930"/>
    <w:rsid w:val="005B5266"/>
    <w:rsid w:val="005B7240"/>
    <w:rsid w:val="005C3F7F"/>
    <w:rsid w:val="005C470D"/>
    <w:rsid w:val="005C52BC"/>
    <w:rsid w:val="005C555D"/>
    <w:rsid w:val="005D0CC5"/>
    <w:rsid w:val="005D1CF1"/>
    <w:rsid w:val="005D3972"/>
    <w:rsid w:val="005D6622"/>
    <w:rsid w:val="005D7E5F"/>
    <w:rsid w:val="005E0835"/>
    <w:rsid w:val="005E1A51"/>
    <w:rsid w:val="005E4B45"/>
    <w:rsid w:val="005E50C6"/>
    <w:rsid w:val="005E68D3"/>
    <w:rsid w:val="005E6B5C"/>
    <w:rsid w:val="005E78D7"/>
    <w:rsid w:val="005F02DB"/>
    <w:rsid w:val="005F05AA"/>
    <w:rsid w:val="005F1E35"/>
    <w:rsid w:val="005F7FEB"/>
    <w:rsid w:val="0060031E"/>
    <w:rsid w:val="00605079"/>
    <w:rsid w:val="006057E2"/>
    <w:rsid w:val="00610615"/>
    <w:rsid w:val="006106EB"/>
    <w:rsid w:val="00612FFF"/>
    <w:rsid w:val="00613294"/>
    <w:rsid w:val="00613332"/>
    <w:rsid w:val="0061595B"/>
    <w:rsid w:val="00617597"/>
    <w:rsid w:val="0062085A"/>
    <w:rsid w:val="00622D67"/>
    <w:rsid w:val="006244D0"/>
    <w:rsid w:val="006245E4"/>
    <w:rsid w:val="00625298"/>
    <w:rsid w:val="00637943"/>
    <w:rsid w:val="00640EEF"/>
    <w:rsid w:val="00644F9B"/>
    <w:rsid w:val="00646A83"/>
    <w:rsid w:val="00647356"/>
    <w:rsid w:val="006478A7"/>
    <w:rsid w:val="00647A85"/>
    <w:rsid w:val="00650C6B"/>
    <w:rsid w:val="0065116D"/>
    <w:rsid w:val="00651A6E"/>
    <w:rsid w:val="006541E0"/>
    <w:rsid w:val="006569CC"/>
    <w:rsid w:val="006572C9"/>
    <w:rsid w:val="00661674"/>
    <w:rsid w:val="00664ED7"/>
    <w:rsid w:val="00667A11"/>
    <w:rsid w:val="00670ACC"/>
    <w:rsid w:val="00670DDD"/>
    <w:rsid w:val="00673394"/>
    <w:rsid w:val="006741C9"/>
    <w:rsid w:val="00675935"/>
    <w:rsid w:val="00676FA2"/>
    <w:rsid w:val="0067730A"/>
    <w:rsid w:val="006836BC"/>
    <w:rsid w:val="0068378E"/>
    <w:rsid w:val="00684A1C"/>
    <w:rsid w:val="00687551"/>
    <w:rsid w:val="0068767F"/>
    <w:rsid w:val="00690989"/>
    <w:rsid w:val="00691257"/>
    <w:rsid w:val="00692CFE"/>
    <w:rsid w:val="00692D1B"/>
    <w:rsid w:val="00693F78"/>
    <w:rsid w:val="00696E15"/>
    <w:rsid w:val="006A2428"/>
    <w:rsid w:val="006A63E0"/>
    <w:rsid w:val="006A7C4A"/>
    <w:rsid w:val="006A7F2E"/>
    <w:rsid w:val="006B0C75"/>
    <w:rsid w:val="006B2155"/>
    <w:rsid w:val="006B3DFD"/>
    <w:rsid w:val="006B4803"/>
    <w:rsid w:val="006B768A"/>
    <w:rsid w:val="006C087E"/>
    <w:rsid w:val="006C26DD"/>
    <w:rsid w:val="006C337E"/>
    <w:rsid w:val="006C487F"/>
    <w:rsid w:val="006D1B91"/>
    <w:rsid w:val="006D2495"/>
    <w:rsid w:val="006D31D3"/>
    <w:rsid w:val="006D34EE"/>
    <w:rsid w:val="006D36CA"/>
    <w:rsid w:val="006D3714"/>
    <w:rsid w:val="006D6AC8"/>
    <w:rsid w:val="006E2571"/>
    <w:rsid w:val="006E2DDA"/>
    <w:rsid w:val="006E67F9"/>
    <w:rsid w:val="006F06B5"/>
    <w:rsid w:val="006F41E2"/>
    <w:rsid w:val="006F5674"/>
    <w:rsid w:val="006F567D"/>
    <w:rsid w:val="006F5B25"/>
    <w:rsid w:val="0070204C"/>
    <w:rsid w:val="00703E36"/>
    <w:rsid w:val="00706699"/>
    <w:rsid w:val="00710EA3"/>
    <w:rsid w:val="007122BF"/>
    <w:rsid w:val="00713B43"/>
    <w:rsid w:val="007235E0"/>
    <w:rsid w:val="007304D5"/>
    <w:rsid w:val="00730513"/>
    <w:rsid w:val="007333BA"/>
    <w:rsid w:val="0073561F"/>
    <w:rsid w:val="0074096D"/>
    <w:rsid w:val="00740E5B"/>
    <w:rsid w:val="00742E5B"/>
    <w:rsid w:val="00746860"/>
    <w:rsid w:val="0074794D"/>
    <w:rsid w:val="00753140"/>
    <w:rsid w:val="00753DB1"/>
    <w:rsid w:val="00756576"/>
    <w:rsid w:val="007578A0"/>
    <w:rsid w:val="00757DE7"/>
    <w:rsid w:val="00757FCA"/>
    <w:rsid w:val="007608DC"/>
    <w:rsid w:val="00761682"/>
    <w:rsid w:val="007618A8"/>
    <w:rsid w:val="007637AE"/>
    <w:rsid w:val="00770D5B"/>
    <w:rsid w:val="007737E9"/>
    <w:rsid w:val="00774B17"/>
    <w:rsid w:val="00780A06"/>
    <w:rsid w:val="0078133D"/>
    <w:rsid w:val="00781F1A"/>
    <w:rsid w:val="0078363A"/>
    <w:rsid w:val="00783BFC"/>
    <w:rsid w:val="00784652"/>
    <w:rsid w:val="007861FD"/>
    <w:rsid w:val="007901BF"/>
    <w:rsid w:val="00790211"/>
    <w:rsid w:val="0079199E"/>
    <w:rsid w:val="00792625"/>
    <w:rsid w:val="0079552A"/>
    <w:rsid w:val="00795584"/>
    <w:rsid w:val="007A0E2B"/>
    <w:rsid w:val="007A1A4A"/>
    <w:rsid w:val="007A31C9"/>
    <w:rsid w:val="007A3DDF"/>
    <w:rsid w:val="007A43FA"/>
    <w:rsid w:val="007A4529"/>
    <w:rsid w:val="007B0114"/>
    <w:rsid w:val="007B1894"/>
    <w:rsid w:val="007B3DAD"/>
    <w:rsid w:val="007B4F18"/>
    <w:rsid w:val="007B5290"/>
    <w:rsid w:val="007C4153"/>
    <w:rsid w:val="007D02BC"/>
    <w:rsid w:val="007D1D7F"/>
    <w:rsid w:val="007D3246"/>
    <w:rsid w:val="007D3EDA"/>
    <w:rsid w:val="007D4B7A"/>
    <w:rsid w:val="007D4DF3"/>
    <w:rsid w:val="007D612C"/>
    <w:rsid w:val="007D63AF"/>
    <w:rsid w:val="007D7F59"/>
    <w:rsid w:val="007E02E1"/>
    <w:rsid w:val="007E16CF"/>
    <w:rsid w:val="007E39E6"/>
    <w:rsid w:val="007E4655"/>
    <w:rsid w:val="007E4B6B"/>
    <w:rsid w:val="007E655D"/>
    <w:rsid w:val="007E7CFD"/>
    <w:rsid w:val="007F179D"/>
    <w:rsid w:val="007F1818"/>
    <w:rsid w:val="007F1D1B"/>
    <w:rsid w:val="007F1E7C"/>
    <w:rsid w:val="007F2D3B"/>
    <w:rsid w:val="007F3D14"/>
    <w:rsid w:val="007F4752"/>
    <w:rsid w:val="007F6C31"/>
    <w:rsid w:val="007F7C8A"/>
    <w:rsid w:val="008022F4"/>
    <w:rsid w:val="00802AEF"/>
    <w:rsid w:val="00806A21"/>
    <w:rsid w:val="008075FB"/>
    <w:rsid w:val="00807929"/>
    <w:rsid w:val="00812B58"/>
    <w:rsid w:val="00817C6E"/>
    <w:rsid w:val="008201C4"/>
    <w:rsid w:val="008201FB"/>
    <w:rsid w:val="008218C8"/>
    <w:rsid w:val="008268B2"/>
    <w:rsid w:val="008350D2"/>
    <w:rsid w:val="0083513B"/>
    <w:rsid w:val="00836334"/>
    <w:rsid w:val="0083754F"/>
    <w:rsid w:val="008376B5"/>
    <w:rsid w:val="00837D40"/>
    <w:rsid w:val="00840DFF"/>
    <w:rsid w:val="008452AE"/>
    <w:rsid w:val="00847201"/>
    <w:rsid w:val="00852F46"/>
    <w:rsid w:val="00853686"/>
    <w:rsid w:val="0086031B"/>
    <w:rsid w:val="00862F39"/>
    <w:rsid w:val="008637C0"/>
    <w:rsid w:val="00863ACB"/>
    <w:rsid w:val="00867A71"/>
    <w:rsid w:val="008746A8"/>
    <w:rsid w:val="00874A81"/>
    <w:rsid w:val="00874FF8"/>
    <w:rsid w:val="00876153"/>
    <w:rsid w:val="00876A9D"/>
    <w:rsid w:val="008804FF"/>
    <w:rsid w:val="00883BF1"/>
    <w:rsid w:val="0089039E"/>
    <w:rsid w:val="00891B5E"/>
    <w:rsid w:val="00893503"/>
    <w:rsid w:val="008940C4"/>
    <w:rsid w:val="00894D9C"/>
    <w:rsid w:val="008954A7"/>
    <w:rsid w:val="008A29B0"/>
    <w:rsid w:val="008A4A6F"/>
    <w:rsid w:val="008A69B1"/>
    <w:rsid w:val="008B1AED"/>
    <w:rsid w:val="008B1DCA"/>
    <w:rsid w:val="008B1F0C"/>
    <w:rsid w:val="008B2258"/>
    <w:rsid w:val="008B39A0"/>
    <w:rsid w:val="008B4208"/>
    <w:rsid w:val="008B6ECB"/>
    <w:rsid w:val="008B70DB"/>
    <w:rsid w:val="008C1460"/>
    <w:rsid w:val="008C149B"/>
    <w:rsid w:val="008C3341"/>
    <w:rsid w:val="008C4298"/>
    <w:rsid w:val="008C4A00"/>
    <w:rsid w:val="008D32BA"/>
    <w:rsid w:val="008D557B"/>
    <w:rsid w:val="008D6822"/>
    <w:rsid w:val="008D6FAC"/>
    <w:rsid w:val="008D7B22"/>
    <w:rsid w:val="008D7D7D"/>
    <w:rsid w:val="008D7E56"/>
    <w:rsid w:val="008E01DB"/>
    <w:rsid w:val="008E0FDA"/>
    <w:rsid w:val="008E2FB4"/>
    <w:rsid w:val="008E436D"/>
    <w:rsid w:val="008E442A"/>
    <w:rsid w:val="008F3772"/>
    <w:rsid w:val="008F5956"/>
    <w:rsid w:val="008F5BAF"/>
    <w:rsid w:val="008F6C46"/>
    <w:rsid w:val="008F78E5"/>
    <w:rsid w:val="00902AC5"/>
    <w:rsid w:val="00902F96"/>
    <w:rsid w:val="0091227F"/>
    <w:rsid w:val="00912880"/>
    <w:rsid w:val="00913941"/>
    <w:rsid w:val="00914E8F"/>
    <w:rsid w:val="00915BE5"/>
    <w:rsid w:val="00916910"/>
    <w:rsid w:val="00921C42"/>
    <w:rsid w:val="009305B3"/>
    <w:rsid w:val="00932135"/>
    <w:rsid w:val="00933FDB"/>
    <w:rsid w:val="00934823"/>
    <w:rsid w:val="009352AE"/>
    <w:rsid w:val="00935BD3"/>
    <w:rsid w:val="00936034"/>
    <w:rsid w:val="0093689B"/>
    <w:rsid w:val="00946623"/>
    <w:rsid w:val="009512E8"/>
    <w:rsid w:val="009515AC"/>
    <w:rsid w:val="00951CE3"/>
    <w:rsid w:val="00952373"/>
    <w:rsid w:val="009526A8"/>
    <w:rsid w:val="009529E5"/>
    <w:rsid w:val="00953459"/>
    <w:rsid w:val="00954327"/>
    <w:rsid w:val="0095446D"/>
    <w:rsid w:val="0096006E"/>
    <w:rsid w:val="009603F5"/>
    <w:rsid w:val="00960687"/>
    <w:rsid w:val="009633EE"/>
    <w:rsid w:val="009651DC"/>
    <w:rsid w:val="00965686"/>
    <w:rsid w:val="00971021"/>
    <w:rsid w:val="0097278D"/>
    <w:rsid w:val="00975648"/>
    <w:rsid w:val="00975DB5"/>
    <w:rsid w:val="00977EEF"/>
    <w:rsid w:val="009822AC"/>
    <w:rsid w:val="00984209"/>
    <w:rsid w:val="00985A42"/>
    <w:rsid w:val="009866B2"/>
    <w:rsid w:val="00990660"/>
    <w:rsid w:val="009909FC"/>
    <w:rsid w:val="009915F8"/>
    <w:rsid w:val="009934A6"/>
    <w:rsid w:val="009934BF"/>
    <w:rsid w:val="009947D7"/>
    <w:rsid w:val="00995D60"/>
    <w:rsid w:val="00997E1E"/>
    <w:rsid w:val="009A010E"/>
    <w:rsid w:val="009A04E3"/>
    <w:rsid w:val="009A1D89"/>
    <w:rsid w:val="009A62AC"/>
    <w:rsid w:val="009A79EA"/>
    <w:rsid w:val="009B098D"/>
    <w:rsid w:val="009B111B"/>
    <w:rsid w:val="009B3302"/>
    <w:rsid w:val="009B4CCE"/>
    <w:rsid w:val="009B4FA0"/>
    <w:rsid w:val="009B7391"/>
    <w:rsid w:val="009C0D70"/>
    <w:rsid w:val="009C5D61"/>
    <w:rsid w:val="009C613C"/>
    <w:rsid w:val="009C73A0"/>
    <w:rsid w:val="009D0849"/>
    <w:rsid w:val="009D0DCE"/>
    <w:rsid w:val="009D5F3C"/>
    <w:rsid w:val="009D642F"/>
    <w:rsid w:val="009D68DF"/>
    <w:rsid w:val="009D6A93"/>
    <w:rsid w:val="009D6F4E"/>
    <w:rsid w:val="009E0448"/>
    <w:rsid w:val="009E167B"/>
    <w:rsid w:val="009E2DDE"/>
    <w:rsid w:val="009E3629"/>
    <w:rsid w:val="009F5519"/>
    <w:rsid w:val="009F5DAE"/>
    <w:rsid w:val="00A00770"/>
    <w:rsid w:val="00A0222B"/>
    <w:rsid w:val="00A0512B"/>
    <w:rsid w:val="00A065D0"/>
    <w:rsid w:val="00A075F9"/>
    <w:rsid w:val="00A078DB"/>
    <w:rsid w:val="00A16958"/>
    <w:rsid w:val="00A200C3"/>
    <w:rsid w:val="00A202B5"/>
    <w:rsid w:val="00A2093A"/>
    <w:rsid w:val="00A20FC1"/>
    <w:rsid w:val="00A21D37"/>
    <w:rsid w:val="00A23A9D"/>
    <w:rsid w:val="00A252D8"/>
    <w:rsid w:val="00A253AD"/>
    <w:rsid w:val="00A25A4C"/>
    <w:rsid w:val="00A25B52"/>
    <w:rsid w:val="00A31854"/>
    <w:rsid w:val="00A331BF"/>
    <w:rsid w:val="00A36F37"/>
    <w:rsid w:val="00A413D4"/>
    <w:rsid w:val="00A43446"/>
    <w:rsid w:val="00A510B1"/>
    <w:rsid w:val="00A5283F"/>
    <w:rsid w:val="00A52EF1"/>
    <w:rsid w:val="00A53FA0"/>
    <w:rsid w:val="00A5547F"/>
    <w:rsid w:val="00A5657D"/>
    <w:rsid w:val="00A56B89"/>
    <w:rsid w:val="00A600AF"/>
    <w:rsid w:val="00A61696"/>
    <w:rsid w:val="00A61F67"/>
    <w:rsid w:val="00A631F9"/>
    <w:rsid w:val="00A65652"/>
    <w:rsid w:val="00A67A40"/>
    <w:rsid w:val="00A70742"/>
    <w:rsid w:val="00A70E56"/>
    <w:rsid w:val="00A7127D"/>
    <w:rsid w:val="00A766E3"/>
    <w:rsid w:val="00A76CB3"/>
    <w:rsid w:val="00A80586"/>
    <w:rsid w:val="00A81A57"/>
    <w:rsid w:val="00A81CB2"/>
    <w:rsid w:val="00A821DE"/>
    <w:rsid w:val="00A835B5"/>
    <w:rsid w:val="00A83608"/>
    <w:rsid w:val="00A8473A"/>
    <w:rsid w:val="00A8678B"/>
    <w:rsid w:val="00A87683"/>
    <w:rsid w:val="00A90FF8"/>
    <w:rsid w:val="00A92AE3"/>
    <w:rsid w:val="00A93375"/>
    <w:rsid w:val="00A957BC"/>
    <w:rsid w:val="00A9760F"/>
    <w:rsid w:val="00A97D11"/>
    <w:rsid w:val="00AA15B3"/>
    <w:rsid w:val="00AA60D1"/>
    <w:rsid w:val="00AA7CB5"/>
    <w:rsid w:val="00AB43A3"/>
    <w:rsid w:val="00AB4F2D"/>
    <w:rsid w:val="00AC0C42"/>
    <w:rsid w:val="00AD13FE"/>
    <w:rsid w:val="00AD707E"/>
    <w:rsid w:val="00AD7E78"/>
    <w:rsid w:val="00AE0A26"/>
    <w:rsid w:val="00AE1545"/>
    <w:rsid w:val="00AE1E3B"/>
    <w:rsid w:val="00AE4185"/>
    <w:rsid w:val="00AE4870"/>
    <w:rsid w:val="00AE6189"/>
    <w:rsid w:val="00AF2181"/>
    <w:rsid w:val="00AF289E"/>
    <w:rsid w:val="00AF2DC6"/>
    <w:rsid w:val="00AF33FA"/>
    <w:rsid w:val="00AF46B6"/>
    <w:rsid w:val="00AF518F"/>
    <w:rsid w:val="00AF54E0"/>
    <w:rsid w:val="00AF61A2"/>
    <w:rsid w:val="00AF61C4"/>
    <w:rsid w:val="00AF74F7"/>
    <w:rsid w:val="00B03EDC"/>
    <w:rsid w:val="00B1018A"/>
    <w:rsid w:val="00B2227C"/>
    <w:rsid w:val="00B250C7"/>
    <w:rsid w:val="00B267E0"/>
    <w:rsid w:val="00B315A8"/>
    <w:rsid w:val="00B3227B"/>
    <w:rsid w:val="00B32694"/>
    <w:rsid w:val="00B32927"/>
    <w:rsid w:val="00B338EC"/>
    <w:rsid w:val="00B33A2F"/>
    <w:rsid w:val="00B33A8B"/>
    <w:rsid w:val="00B41A62"/>
    <w:rsid w:val="00B427E6"/>
    <w:rsid w:val="00B44982"/>
    <w:rsid w:val="00B463DD"/>
    <w:rsid w:val="00B505E3"/>
    <w:rsid w:val="00B50CB9"/>
    <w:rsid w:val="00B51167"/>
    <w:rsid w:val="00B51904"/>
    <w:rsid w:val="00B5482E"/>
    <w:rsid w:val="00B553A4"/>
    <w:rsid w:val="00B559EB"/>
    <w:rsid w:val="00B56484"/>
    <w:rsid w:val="00B5686A"/>
    <w:rsid w:val="00B57A26"/>
    <w:rsid w:val="00B634B8"/>
    <w:rsid w:val="00B64AD4"/>
    <w:rsid w:val="00B65E65"/>
    <w:rsid w:val="00B66AD8"/>
    <w:rsid w:val="00B744FD"/>
    <w:rsid w:val="00B81AFF"/>
    <w:rsid w:val="00B81EA3"/>
    <w:rsid w:val="00B824E5"/>
    <w:rsid w:val="00B943D1"/>
    <w:rsid w:val="00B95CB6"/>
    <w:rsid w:val="00BA0559"/>
    <w:rsid w:val="00BA0B07"/>
    <w:rsid w:val="00BA1113"/>
    <w:rsid w:val="00BA1F6F"/>
    <w:rsid w:val="00BA278C"/>
    <w:rsid w:val="00BA4327"/>
    <w:rsid w:val="00BA54E7"/>
    <w:rsid w:val="00BB103D"/>
    <w:rsid w:val="00BB1101"/>
    <w:rsid w:val="00BB6C69"/>
    <w:rsid w:val="00BB713B"/>
    <w:rsid w:val="00BB7A80"/>
    <w:rsid w:val="00BC0603"/>
    <w:rsid w:val="00BC2BED"/>
    <w:rsid w:val="00BC2DDB"/>
    <w:rsid w:val="00BC432E"/>
    <w:rsid w:val="00BD1229"/>
    <w:rsid w:val="00BD5FA5"/>
    <w:rsid w:val="00BD7CF6"/>
    <w:rsid w:val="00BE0A34"/>
    <w:rsid w:val="00BE24E1"/>
    <w:rsid w:val="00BE282F"/>
    <w:rsid w:val="00BE2EFC"/>
    <w:rsid w:val="00BE3070"/>
    <w:rsid w:val="00BE4202"/>
    <w:rsid w:val="00BE54A3"/>
    <w:rsid w:val="00BE76BF"/>
    <w:rsid w:val="00BF024A"/>
    <w:rsid w:val="00BF079F"/>
    <w:rsid w:val="00BF0BA1"/>
    <w:rsid w:val="00BF1D10"/>
    <w:rsid w:val="00BF2D91"/>
    <w:rsid w:val="00BF7F3E"/>
    <w:rsid w:val="00C04522"/>
    <w:rsid w:val="00C10009"/>
    <w:rsid w:val="00C104A3"/>
    <w:rsid w:val="00C12BD1"/>
    <w:rsid w:val="00C12FF1"/>
    <w:rsid w:val="00C13193"/>
    <w:rsid w:val="00C15E7B"/>
    <w:rsid w:val="00C16084"/>
    <w:rsid w:val="00C1701A"/>
    <w:rsid w:val="00C23247"/>
    <w:rsid w:val="00C2457D"/>
    <w:rsid w:val="00C250B8"/>
    <w:rsid w:val="00C316E2"/>
    <w:rsid w:val="00C31DB3"/>
    <w:rsid w:val="00C340F0"/>
    <w:rsid w:val="00C35095"/>
    <w:rsid w:val="00C41A35"/>
    <w:rsid w:val="00C421C8"/>
    <w:rsid w:val="00C4256D"/>
    <w:rsid w:val="00C444E4"/>
    <w:rsid w:val="00C4457B"/>
    <w:rsid w:val="00C45197"/>
    <w:rsid w:val="00C45262"/>
    <w:rsid w:val="00C45FF5"/>
    <w:rsid w:val="00C53161"/>
    <w:rsid w:val="00C570F6"/>
    <w:rsid w:val="00C65A3A"/>
    <w:rsid w:val="00C65F2A"/>
    <w:rsid w:val="00C67CF0"/>
    <w:rsid w:val="00C719F1"/>
    <w:rsid w:val="00C738D4"/>
    <w:rsid w:val="00C73EB9"/>
    <w:rsid w:val="00C77391"/>
    <w:rsid w:val="00C776AC"/>
    <w:rsid w:val="00C8011C"/>
    <w:rsid w:val="00C8193E"/>
    <w:rsid w:val="00C838FF"/>
    <w:rsid w:val="00C853E2"/>
    <w:rsid w:val="00C91227"/>
    <w:rsid w:val="00C91B29"/>
    <w:rsid w:val="00C91D2F"/>
    <w:rsid w:val="00C940E6"/>
    <w:rsid w:val="00C9472D"/>
    <w:rsid w:val="00CA0A53"/>
    <w:rsid w:val="00CA2D98"/>
    <w:rsid w:val="00CA599D"/>
    <w:rsid w:val="00CB2A4C"/>
    <w:rsid w:val="00CC06A4"/>
    <w:rsid w:val="00CC52B5"/>
    <w:rsid w:val="00CC796A"/>
    <w:rsid w:val="00CE10E8"/>
    <w:rsid w:val="00CE2811"/>
    <w:rsid w:val="00CE2AAC"/>
    <w:rsid w:val="00CE5BC9"/>
    <w:rsid w:val="00CE76A1"/>
    <w:rsid w:val="00CE77E8"/>
    <w:rsid w:val="00CF2DD1"/>
    <w:rsid w:val="00D002BE"/>
    <w:rsid w:val="00D00DAE"/>
    <w:rsid w:val="00D054B9"/>
    <w:rsid w:val="00D058F0"/>
    <w:rsid w:val="00D06DA7"/>
    <w:rsid w:val="00D13ADE"/>
    <w:rsid w:val="00D141BA"/>
    <w:rsid w:val="00D1501C"/>
    <w:rsid w:val="00D158EC"/>
    <w:rsid w:val="00D20845"/>
    <w:rsid w:val="00D21B0F"/>
    <w:rsid w:val="00D24C21"/>
    <w:rsid w:val="00D266AF"/>
    <w:rsid w:val="00D27602"/>
    <w:rsid w:val="00D2792C"/>
    <w:rsid w:val="00D3002E"/>
    <w:rsid w:val="00D30DD5"/>
    <w:rsid w:val="00D31B54"/>
    <w:rsid w:val="00D337D0"/>
    <w:rsid w:val="00D34FF5"/>
    <w:rsid w:val="00D3590D"/>
    <w:rsid w:val="00D35D75"/>
    <w:rsid w:val="00D36223"/>
    <w:rsid w:val="00D370E4"/>
    <w:rsid w:val="00D42B0C"/>
    <w:rsid w:val="00D51473"/>
    <w:rsid w:val="00D522DF"/>
    <w:rsid w:val="00D55832"/>
    <w:rsid w:val="00D57826"/>
    <w:rsid w:val="00D6035A"/>
    <w:rsid w:val="00D64CDF"/>
    <w:rsid w:val="00D64ECD"/>
    <w:rsid w:val="00D66DFE"/>
    <w:rsid w:val="00D70233"/>
    <w:rsid w:val="00D7092B"/>
    <w:rsid w:val="00D71F98"/>
    <w:rsid w:val="00D740B6"/>
    <w:rsid w:val="00D74BB1"/>
    <w:rsid w:val="00D76072"/>
    <w:rsid w:val="00D76859"/>
    <w:rsid w:val="00D77182"/>
    <w:rsid w:val="00D77A1B"/>
    <w:rsid w:val="00D77CE6"/>
    <w:rsid w:val="00D80E90"/>
    <w:rsid w:val="00D84C55"/>
    <w:rsid w:val="00D84D7D"/>
    <w:rsid w:val="00D85074"/>
    <w:rsid w:val="00D879B9"/>
    <w:rsid w:val="00D95083"/>
    <w:rsid w:val="00D9571A"/>
    <w:rsid w:val="00D97F76"/>
    <w:rsid w:val="00DA1001"/>
    <w:rsid w:val="00DA4CB7"/>
    <w:rsid w:val="00DB64B0"/>
    <w:rsid w:val="00DC31F8"/>
    <w:rsid w:val="00DC41B2"/>
    <w:rsid w:val="00DC4418"/>
    <w:rsid w:val="00DC45D6"/>
    <w:rsid w:val="00DC5DF4"/>
    <w:rsid w:val="00DC5EDD"/>
    <w:rsid w:val="00DC6132"/>
    <w:rsid w:val="00DD0072"/>
    <w:rsid w:val="00DD5CA5"/>
    <w:rsid w:val="00DD6BA5"/>
    <w:rsid w:val="00DD73E4"/>
    <w:rsid w:val="00DE00FD"/>
    <w:rsid w:val="00DE0962"/>
    <w:rsid w:val="00DE1355"/>
    <w:rsid w:val="00DE13BE"/>
    <w:rsid w:val="00DE4D70"/>
    <w:rsid w:val="00DE578B"/>
    <w:rsid w:val="00DE631A"/>
    <w:rsid w:val="00DF1D81"/>
    <w:rsid w:val="00DF2B10"/>
    <w:rsid w:val="00DF33B2"/>
    <w:rsid w:val="00DF4010"/>
    <w:rsid w:val="00DF4A99"/>
    <w:rsid w:val="00DF4E6C"/>
    <w:rsid w:val="00DF5874"/>
    <w:rsid w:val="00DF6F83"/>
    <w:rsid w:val="00E0218E"/>
    <w:rsid w:val="00E036C6"/>
    <w:rsid w:val="00E10D29"/>
    <w:rsid w:val="00E15698"/>
    <w:rsid w:val="00E15A8D"/>
    <w:rsid w:val="00E16469"/>
    <w:rsid w:val="00E17681"/>
    <w:rsid w:val="00E17AEB"/>
    <w:rsid w:val="00E17AF8"/>
    <w:rsid w:val="00E2321D"/>
    <w:rsid w:val="00E23412"/>
    <w:rsid w:val="00E23FD9"/>
    <w:rsid w:val="00E24430"/>
    <w:rsid w:val="00E274F2"/>
    <w:rsid w:val="00E27869"/>
    <w:rsid w:val="00E323AA"/>
    <w:rsid w:val="00E336A3"/>
    <w:rsid w:val="00E35620"/>
    <w:rsid w:val="00E3583D"/>
    <w:rsid w:val="00E358BA"/>
    <w:rsid w:val="00E35C6D"/>
    <w:rsid w:val="00E40540"/>
    <w:rsid w:val="00E406DD"/>
    <w:rsid w:val="00E441FA"/>
    <w:rsid w:val="00E468AE"/>
    <w:rsid w:val="00E500A8"/>
    <w:rsid w:val="00E5128E"/>
    <w:rsid w:val="00E5178A"/>
    <w:rsid w:val="00E51B63"/>
    <w:rsid w:val="00E521E6"/>
    <w:rsid w:val="00E538CE"/>
    <w:rsid w:val="00E55496"/>
    <w:rsid w:val="00E56604"/>
    <w:rsid w:val="00E573D3"/>
    <w:rsid w:val="00E6096C"/>
    <w:rsid w:val="00E61BE0"/>
    <w:rsid w:val="00E62AAE"/>
    <w:rsid w:val="00E63392"/>
    <w:rsid w:val="00E67DB4"/>
    <w:rsid w:val="00E71147"/>
    <w:rsid w:val="00E72E20"/>
    <w:rsid w:val="00E82799"/>
    <w:rsid w:val="00E91B44"/>
    <w:rsid w:val="00E92308"/>
    <w:rsid w:val="00E92857"/>
    <w:rsid w:val="00E96FCB"/>
    <w:rsid w:val="00E975A2"/>
    <w:rsid w:val="00EA25D8"/>
    <w:rsid w:val="00EA273D"/>
    <w:rsid w:val="00EA3EE8"/>
    <w:rsid w:val="00EA6DE6"/>
    <w:rsid w:val="00EA7A1E"/>
    <w:rsid w:val="00EA7E62"/>
    <w:rsid w:val="00EB08AD"/>
    <w:rsid w:val="00EC1CB7"/>
    <w:rsid w:val="00EC2B14"/>
    <w:rsid w:val="00EC52EF"/>
    <w:rsid w:val="00EC60F2"/>
    <w:rsid w:val="00ED22D9"/>
    <w:rsid w:val="00ED232B"/>
    <w:rsid w:val="00ED32A9"/>
    <w:rsid w:val="00ED38DE"/>
    <w:rsid w:val="00ED46BF"/>
    <w:rsid w:val="00ED555C"/>
    <w:rsid w:val="00ED7D33"/>
    <w:rsid w:val="00EE1A14"/>
    <w:rsid w:val="00EE4F3C"/>
    <w:rsid w:val="00EF0828"/>
    <w:rsid w:val="00EF1559"/>
    <w:rsid w:val="00EF2DF5"/>
    <w:rsid w:val="00EF5A52"/>
    <w:rsid w:val="00EF7BBC"/>
    <w:rsid w:val="00F01C44"/>
    <w:rsid w:val="00F01D82"/>
    <w:rsid w:val="00F029A7"/>
    <w:rsid w:val="00F03821"/>
    <w:rsid w:val="00F04E8E"/>
    <w:rsid w:val="00F078E0"/>
    <w:rsid w:val="00F1131B"/>
    <w:rsid w:val="00F129FB"/>
    <w:rsid w:val="00F17C3A"/>
    <w:rsid w:val="00F17D5D"/>
    <w:rsid w:val="00F201D3"/>
    <w:rsid w:val="00F221F6"/>
    <w:rsid w:val="00F2750F"/>
    <w:rsid w:val="00F310E2"/>
    <w:rsid w:val="00F31545"/>
    <w:rsid w:val="00F31DAC"/>
    <w:rsid w:val="00F3204F"/>
    <w:rsid w:val="00F36507"/>
    <w:rsid w:val="00F41F39"/>
    <w:rsid w:val="00F43C00"/>
    <w:rsid w:val="00F45D65"/>
    <w:rsid w:val="00F468A7"/>
    <w:rsid w:val="00F51437"/>
    <w:rsid w:val="00F51979"/>
    <w:rsid w:val="00F52D1A"/>
    <w:rsid w:val="00F52EDC"/>
    <w:rsid w:val="00F5352E"/>
    <w:rsid w:val="00F53BCE"/>
    <w:rsid w:val="00F5724C"/>
    <w:rsid w:val="00F573A6"/>
    <w:rsid w:val="00F57BA0"/>
    <w:rsid w:val="00F6131D"/>
    <w:rsid w:val="00F64A42"/>
    <w:rsid w:val="00F65F1A"/>
    <w:rsid w:val="00F662E3"/>
    <w:rsid w:val="00F74313"/>
    <w:rsid w:val="00F747BF"/>
    <w:rsid w:val="00F81D96"/>
    <w:rsid w:val="00F84E7B"/>
    <w:rsid w:val="00F852B9"/>
    <w:rsid w:val="00F856AE"/>
    <w:rsid w:val="00F856F8"/>
    <w:rsid w:val="00F869A3"/>
    <w:rsid w:val="00F87DEE"/>
    <w:rsid w:val="00F90FEF"/>
    <w:rsid w:val="00F9178C"/>
    <w:rsid w:val="00F92B6B"/>
    <w:rsid w:val="00F9494F"/>
    <w:rsid w:val="00F94CAD"/>
    <w:rsid w:val="00F965FE"/>
    <w:rsid w:val="00FA0D5B"/>
    <w:rsid w:val="00FA165A"/>
    <w:rsid w:val="00FA3E98"/>
    <w:rsid w:val="00FA4A6A"/>
    <w:rsid w:val="00FA5EBF"/>
    <w:rsid w:val="00FA7DB1"/>
    <w:rsid w:val="00FA7E4F"/>
    <w:rsid w:val="00FB01C2"/>
    <w:rsid w:val="00FB0E31"/>
    <w:rsid w:val="00FB0FCD"/>
    <w:rsid w:val="00FB3F80"/>
    <w:rsid w:val="00FC063C"/>
    <w:rsid w:val="00FC1138"/>
    <w:rsid w:val="00FC29DE"/>
    <w:rsid w:val="00FC3B8D"/>
    <w:rsid w:val="00FC3E96"/>
    <w:rsid w:val="00FC474F"/>
    <w:rsid w:val="00FC4E7D"/>
    <w:rsid w:val="00FC6762"/>
    <w:rsid w:val="00FD03D2"/>
    <w:rsid w:val="00FD09ED"/>
    <w:rsid w:val="00FD344E"/>
    <w:rsid w:val="00FD4D14"/>
    <w:rsid w:val="00FE102F"/>
    <w:rsid w:val="00FE5461"/>
    <w:rsid w:val="00FE78DC"/>
    <w:rsid w:val="00FE7A80"/>
    <w:rsid w:val="00FF3D6E"/>
    <w:rsid w:val="00FF40CA"/>
    <w:rsid w:val="00FF6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300D2A8"/>
  <w15:docId w15:val="{5FE6F0D2-4C9D-4EF1-A6CB-A42F9F6C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A4C"/>
    <w:rPr>
      <w:rFonts w:ascii="Times Kaz" w:hAnsi="Times Kaz"/>
      <w:strike/>
      <w:outline/>
      <w:color w:val="000000"/>
      <w14:textOutline w14:w="9525" w14:cap="flat" w14:cmpd="sng" w14:algn="ctr">
        <w14:solidFill>
          <w14:srgbClr w14:val="000000"/>
        </w14:solidFill>
        <w14:prstDash w14:val="solid"/>
        <w14:round/>
      </w14:textOutline>
      <w14:textFill>
        <w14:noFill/>
      </w14:textFill>
    </w:rPr>
  </w:style>
  <w:style w:type="paragraph" w:styleId="1">
    <w:name w:val="heading 1"/>
    <w:basedOn w:val="a"/>
    <w:next w:val="a"/>
    <w:link w:val="10"/>
    <w:qFormat/>
    <w:rsid w:val="00F468A7"/>
    <w:pPr>
      <w:keepNext/>
      <w:spacing w:before="240" w:after="60"/>
      <w:outlineLvl w:val="0"/>
    </w:pPr>
    <w:rPr>
      <w:rFonts w:ascii="Arial" w:hAnsi="Arial" w:cs="Arial"/>
      <w:b/>
      <w:bCs/>
      <w:kern w:val="32"/>
      <w:sz w:val="32"/>
      <w:szCs w:val="32"/>
      <w14:textOutline w14:w="0" w14:cap="rnd" w14:cmpd="sng" w14:algn="ctr">
        <w14:noFill/>
        <w14:prstDash w14:val="solid"/>
        <w14:bevel/>
      </w14:textOutline>
      <w14:textFill>
        <w14:solidFill>
          <w14:srgbClr w14:val="000000"/>
        </w14:solidFill>
      </w14:textFill>
    </w:rPr>
  </w:style>
  <w:style w:type="paragraph" w:styleId="2">
    <w:name w:val="heading 2"/>
    <w:basedOn w:val="a"/>
    <w:next w:val="a"/>
    <w:link w:val="20"/>
    <w:qFormat/>
    <w:rsid w:val="00F468A7"/>
    <w:pPr>
      <w:keepNext/>
      <w:jc w:val="center"/>
      <w:outlineLvl w:val="1"/>
    </w:pPr>
    <w:rPr>
      <w:rFonts w:ascii="Times New Roman" w:hAnsi="Times New Roman"/>
      <w:b/>
      <w:strike w:val="0"/>
      <w:sz w:val="24"/>
      <w:lang w:val="en-US"/>
      <w14:textOutline w14:w="0" w14:cap="rnd" w14:cmpd="sng" w14:algn="ctr">
        <w14:noFill/>
        <w14:prstDash w14:val="solid"/>
        <w14:bevel/>
      </w14:textOutline>
      <w14:textFill>
        <w14:solidFill>
          <w14:srgbClr w14:val="000000"/>
        </w14:solidFill>
      </w14:textFill>
    </w:rPr>
  </w:style>
  <w:style w:type="paragraph" w:styleId="3">
    <w:name w:val="heading 3"/>
    <w:basedOn w:val="a"/>
    <w:next w:val="a"/>
    <w:link w:val="30"/>
    <w:uiPriority w:val="99"/>
    <w:qFormat/>
    <w:rsid w:val="00FE7A80"/>
    <w:pPr>
      <w:keepNext/>
      <w:tabs>
        <w:tab w:val="num" w:pos="1440"/>
      </w:tabs>
      <w:spacing w:before="600" w:after="240"/>
      <w:ind w:left="720" w:hanging="720"/>
      <w:jc w:val="both"/>
      <w:outlineLvl w:val="2"/>
    </w:pPr>
    <w:rPr>
      <w:rFonts w:ascii="Tahoma" w:hAnsi="Tahoma"/>
      <w:b/>
      <w:bCs/>
      <w:strike w:val="0"/>
      <w:outline w:val="0"/>
      <w:sz w:val="28"/>
      <w:szCs w:val="26"/>
      <w:lang w:eastAsia="ru-RU"/>
      <w14:textOutline w14:w="0" w14:cap="rnd" w14:cmpd="sng" w14:algn="ctr">
        <w14:noFill/>
        <w14:prstDash w14:val="solid"/>
        <w14:bevel/>
      </w14:textOutline>
      <w14:textFill>
        <w14:solidFill>
          <w14:srgbClr w14:val="000000"/>
        </w14:solidFill>
      </w14:textFill>
    </w:rPr>
  </w:style>
  <w:style w:type="paragraph" w:styleId="4">
    <w:name w:val="heading 4"/>
    <w:basedOn w:val="a"/>
    <w:next w:val="a"/>
    <w:link w:val="40"/>
    <w:qFormat/>
    <w:rsid w:val="00F468A7"/>
    <w:pPr>
      <w:keepNext/>
      <w:jc w:val="center"/>
      <w:outlineLvl w:val="3"/>
    </w:pPr>
    <w:rPr>
      <w:strike w:val="0"/>
      <w:sz w:val="24"/>
      <w:lang w:val="en-US"/>
      <w14:textOutline w14:w="0" w14:cap="rnd" w14:cmpd="sng" w14:algn="ctr">
        <w14:noFill/>
        <w14:prstDash w14:val="solid"/>
        <w14:bevel/>
      </w14:textOutline>
      <w14:textFill>
        <w14:solidFill>
          <w14:srgbClr w14:val="000000"/>
        </w14:solidFill>
      </w14:textFill>
    </w:rPr>
  </w:style>
  <w:style w:type="paragraph" w:styleId="5">
    <w:name w:val="heading 5"/>
    <w:basedOn w:val="a"/>
    <w:next w:val="a"/>
    <w:link w:val="50"/>
    <w:uiPriority w:val="99"/>
    <w:qFormat/>
    <w:rsid w:val="00FE7A80"/>
    <w:pPr>
      <w:keepNext/>
      <w:tabs>
        <w:tab w:val="num" w:pos="1008"/>
      </w:tabs>
      <w:spacing w:before="120" w:after="120"/>
      <w:ind w:left="1008" w:hanging="1008"/>
      <w:jc w:val="both"/>
      <w:outlineLvl w:val="4"/>
    </w:pPr>
    <w:rPr>
      <w:rFonts w:ascii="Tahoma" w:hAnsi="Tahoma"/>
      <w:b/>
      <w:bCs/>
      <w:strike w:val="0"/>
      <w:outline w:val="0"/>
      <w:sz w:val="144"/>
      <w:szCs w:val="24"/>
      <w:lang w:val="en-US" w:eastAsia="ru-RU"/>
      <w14:textOutline w14:w="0" w14:cap="rnd" w14:cmpd="sng" w14:algn="ctr">
        <w14:noFill/>
        <w14:prstDash w14:val="solid"/>
        <w14:bevel/>
      </w14:textOutline>
      <w14:textFill>
        <w14:solidFill>
          <w14:srgbClr w14:val="000000"/>
        </w14:solidFill>
      </w14:textFill>
    </w:rPr>
  </w:style>
  <w:style w:type="paragraph" w:styleId="6">
    <w:name w:val="heading 6"/>
    <w:basedOn w:val="a"/>
    <w:next w:val="a"/>
    <w:link w:val="60"/>
    <w:qFormat/>
    <w:rsid w:val="00FE7A80"/>
    <w:pPr>
      <w:tabs>
        <w:tab w:val="num" w:pos="1152"/>
      </w:tabs>
      <w:spacing w:before="240" w:after="60"/>
      <w:ind w:left="1152" w:hanging="1152"/>
      <w:jc w:val="both"/>
      <w:outlineLvl w:val="5"/>
    </w:pPr>
    <w:rPr>
      <w:rFonts w:ascii="Tahoma" w:hAnsi="Tahoma"/>
      <w:b/>
      <w:bCs/>
      <w:strike w:val="0"/>
      <w:outline w:val="0"/>
      <w:sz w:val="22"/>
      <w:szCs w:val="22"/>
      <w:lang w:eastAsia="ru-RU"/>
      <w14:textOutline w14:w="0" w14:cap="rnd" w14:cmpd="sng" w14:algn="ctr">
        <w14:noFill/>
        <w14:prstDash w14:val="solid"/>
        <w14:bevel/>
      </w14:textOutline>
      <w14:textFill>
        <w14:solidFill>
          <w14:srgbClr w14:val="000000"/>
        </w14:solidFill>
      </w14:textFill>
    </w:rPr>
  </w:style>
  <w:style w:type="paragraph" w:styleId="7">
    <w:name w:val="heading 7"/>
    <w:basedOn w:val="a"/>
    <w:next w:val="a"/>
    <w:link w:val="70"/>
    <w:qFormat/>
    <w:rsid w:val="00F468A7"/>
    <w:pPr>
      <w:spacing w:before="240" w:after="60"/>
      <w:outlineLvl w:val="6"/>
    </w:pPr>
    <w:rPr>
      <w:rFonts w:ascii="Times New Roman" w:hAnsi="Times New Roman"/>
      <w:sz w:val="24"/>
      <w:szCs w:val="24"/>
      <w14:textOutline w14:w="0" w14:cap="rnd" w14:cmpd="sng" w14:algn="ctr">
        <w14:noFill/>
        <w14:prstDash w14:val="solid"/>
        <w14:bevel/>
      </w14:textOutline>
      <w14:textFill>
        <w14:solidFill>
          <w14:srgbClr w14:val="000000"/>
        </w14:solidFill>
      </w14:textFill>
    </w:rPr>
  </w:style>
  <w:style w:type="paragraph" w:styleId="8">
    <w:name w:val="heading 8"/>
    <w:basedOn w:val="a"/>
    <w:next w:val="a"/>
    <w:link w:val="80"/>
    <w:uiPriority w:val="99"/>
    <w:qFormat/>
    <w:rsid w:val="00F468A7"/>
    <w:pPr>
      <w:spacing w:before="240" w:after="60"/>
      <w:outlineLvl w:val="7"/>
    </w:pPr>
    <w:rPr>
      <w:rFonts w:ascii="Times New Roman" w:hAnsi="Times New Roman"/>
      <w:i/>
      <w:iCs/>
      <w:sz w:val="24"/>
      <w:szCs w:val="24"/>
      <w14:textOutline w14:w="0" w14:cap="rnd" w14:cmpd="sng" w14:algn="ctr">
        <w14:noFill/>
        <w14:prstDash w14:val="solid"/>
        <w14:bevel/>
      </w14:textOutline>
      <w14:textFill>
        <w14:solidFill>
          <w14:srgbClr w14:val="000000"/>
        </w14:solidFill>
      </w14:textFill>
    </w:rPr>
  </w:style>
  <w:style w:type="paragraph" w:styleId="9">
    <w:name w:val="heading 9"/>
    <w:basedOn w:val="a"/>
    <w:next w:val="a"/>
    <w:link w:val="90"/>
    <w:uiPriority w:val="99"/>
    <w:qFormat/>
    <w:rsid w:val="00FE7A80"/>
    <w:pPr>
      <w:tabs>
        <w:tab w:val="num" w:pos="1584"/>
      </w:tabs>
      <w:spacing w:before="240" w:after="60"/>
      <w:ind w:left="1584" w:hanging="1584"/>
      <w:jc w:val="both"/>
      <w:outlineLvl w:val="8"/>
    </w:pPr>
    <w:rPr>
      <w:rFonts w:ascii="Arial" w:hAnsi="Arial"/>
      <w:strike w:val="0"/>
      <w:outline w:val="0"/>
      <w:sz w:val="22"/>
      <w:szCs w:val="22"/>
      <w:lang w:eastAsia="ru-RU"/>
      <w14:textOutline w14:w="0" w14:cap="rnd" w14:cmpd="sng" w14:algn="ctr">
        <w14:noFill/>
        <w14:prstDash w14:val="solid"/>
        <w14:bevel/>
      </w14:textOutline>
      <w14:textFill>
        <w14:solidFill>
          <w14:srgbClr w14:val="000000"/>
        </w14:solidFill>
      </w14:textFil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68A7"/>
    <w:rPr>
      <w:rFonts w:ascii="Arial" w:hAnsi="Arial" w:cs="Arial"/>
      <w:b/>
      <w:bCs/>
      <w:strike/>
      <w:outline/>
      <w:color w:val="000000"/>
      <w:kern w:val="32"/>
      <w:sz w:val="32"/>
      <w:szCs w:val="32"/>
    </w:rPr>
  </w:style>
  <w:style w:type="character" w:customStyle="1" w:styleId="20">
    <w:name w:val="Заголовок 2 Знак"/>
    <w:basedOn w:val="a0"/>
    <w:link w:val="2"/>
    <w:rsid w:val="00F468A7"/>
    <w:rPr>
      <w:b/>
      <w:outline/>
      <w:color w:val="000000"/>
      <w:sz w:val="24"/>
      <w:lang w:val="en-US"/>
    </w:rPr>
  </w:style>
  <w:style w:type="character" w:customStyle="1" w:styleId="40">
    <w:name w:val="Заголовок 4 Знак"/>
    <w:basedOn w:val="a0"/>
    <w:link w:val="4"/>
    <w:rsid w:val="00F468A7"/>
    <w:rPr>
      <w:rFonts w:ascii="Times Kaz" w:hAnsi="Times Kaz"/>
      <w:outline/>
      <w:color w:val="000000"/>
      <w:sz w:val="24"/>
      <w:lang w:val="en-US"/>
    </w:rPr>
  </w:style>
  <w:style w:type="character" w:customStyle="1" w:styleId="70">
    <w:name w:val="Заголовок 7 Знак"/>
    <w:basedOn w:val="a0"/>
    <w:link w:val="7"/>
    <w:rsid w:val="00F468A7"/>
    <w:rPr>
      <w:strike/>
      <w:outline/>
      <w:color w:val="000000"/>
      <w:sz w:val="24"/>
      <w:szCs w:val="24"/>
    </w:rPr>
  </w:style>
  <w:style w:type="character" w:customStyle="1" w:styleId="80">
    <w:name w:val="Заголовок 8 Знак"/>
    <w:basedOn w:val="a0"/>
    <w:link w:val="8"/>
    <w:uiPriority w:val="99"/>
    <w:rsid w:val="00F468A7"/>
    <w:rPr>
      <w:i/>
      <w:iCs/>
      <w:strike/>
      <w:outline/>
      <w:color w:val="000000"/>
      <w:sz w:val="24"/>
      <w:szCs w:val="24"/>
    </w:rPr>
  </w:style>
  <w:style w:type="character" w:styleId="a3">
    <w:name w:val="Strong"/>
    <w:qFormat/>
    <w:rsid w:val="00F468A7"/>
    <w:rPr>
      <w:rFonts w:cs="Times New Roman"/>
      <w:b/>
      <w:bCs/>
    </w:rPr>
  </w:style>
  <w:style w:type="character" w:styleId="a4">
    <w:name w:val="Emphasis"/>
    <w:qFormat/>
    <w:rsid w:val="00F468A7"/>
    <w:rPr>
      <w:i/>
      <w:iCs/>
    </w:rPr>
  </w:style>
  <w:style w:type="character" w:customStyle="1" w:styleId="gradevalue">
    <w:name w:val="gradevalue"/>
    <w:basedOn w:val="a0"/>
    <w:rsid w:val="00F468A7"/>
  </w:style>
  <w:style w:type="character" w:styleId="a5">
    <w:name w:val="Hyperlink"/>
    <w:basedOn w:val="a0"/>
    <w:uiPriority w:val="99"/>
    <w:unhideWhenUsed/>
    <w:rsid w:val="00F468A7"/>
    <w:rPr>
      <w:color w:val="0000FF"/>
      <w:u w:val="single"/>
    </w:rPr>
  </w:style>
  <w:style w:type="paragraph" w:styleId="a6">
    <w:name w:val="Balloon Text"/>
    <w:basedOn w:val="a"/>
    <w:link w:val="a7"/>
    <w:uiPriority w:val="99"/>
    <w:semiHidden/>
    <w:unhideWhenUsed/>
    <w:rsid w:val="00F468A7"/>
    <w:rPr>
      <w:rFonts w:ascii="Tahoma" w:hAnsi="Tahoma" w:cs="Tahoma"/>
      <w:sz w:val="16"/>
      <w:szCs w:val="16"/>
    </w:rPr>
  </w:style>
  <w:style w:type="character" w:customStyle="1" w:styleId="a7">
    <w:name w:val="Текст выноски Знак"/>
    <w:basedOn w:val="a0"/>
    <w:link w:val="a6"/>
    <w:uiPriority w:val="99"/>
    <w:semiHidden/>
    <w:rsid w:val="00F468A7"/>
    <w:rPr>
      <w:rFonts w:ascii="Tahoma" w:hAnsi="Tahoma" w:cs="Tahoma"/>
      <w:strike/>
      <w:outline/>
      <w:color w:val="000000"/>
      <w:sz w:val="16"/>
      <w:szCs w:val="16"/>
      <w14:textOutline w14:w="9525" w14:cap="flat" w14:cmpd="sng" w14:algn="ctr">
        <w14:solidFill>
          <w14:srgbClr w14:val="000000"/>
        </w14:solidFill>
        <w14:prstDash w14:val="solid"/>
        <w14:round/>
      </w14:textOutline>
      <w14:textFill>
        <w14:noFill/>
      </w14:textFill>
    </w:rPr>
  </w:style>
  <w:style w:type="table" w:styleId="a8">
    <w:name w:val="Table Grid"/>
    <w:basedOn w:val="a1"/>
    <w:uiPriority w:val="59"/>
    <w:rsid w:val="00A25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rsid w:val="00613294"/>
    <w:pPr>
      <w:jc w:val="both"/>
    </w:pPr>
    <w:rPr>
      <w:rFonts w:ascii="KZ Times New Roman" w:hAnsi="KZ Times New Roman"/>
      <w:strike w:val="0"/>
      <w:outline w:val="0"/>
      <w:sz w:val="28"/>
      <w:szCs w:val="28"/>
      <w:lang w:eastAsia="x-none"/>
      <w14:textOutline w14:w="0" w14:cap="rnd" w14:cmpd="sng" w14:algn="ctr">
        <w14:noFill/>
        <w14:prstDash w14:val="solid"/>
        <w14:bevel/>
      </w14:textOutline>
      <w14:textFill>
        <w14:solidFill>
          <w14:srgbClr w14:val="000000"/>
        </w14:solidFill>
      </w14:textFill>
    </w:rPr>
  </w:style>
  <w:style w:type="character" w:customStyle="1" w:styleId="aa">
    <w:name w:val="Основной текст Знак"/>
    <w:basedOn w:val="a0"/>
    <w:link w:val="a9"/>
    <w:uiPriority w:val="99"/>
    <w:rsid w:val="00613294"/>
    <w:rPr>
      <w:rFonts w:ascii="KZ Times New Roman" w:hAnsi="KZ Times New Roman"/>
      <w:sz w:val="28"/>
      <w:szCs w:val="28"/>
      <w:lang w:eastAsia="x-none"/>
    </w:rPr>
  </w:style>
  <w:style w:type="paragraph" w:styleId="ab">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
    <w:basedOn w:val="a"/>
    <w:link w:val="ac"/>
    <w:uiPriority w:val="99"/>
    <w:qFormat/>
    <w:rsid w:val="00613294"/>
    <w:pPr>
      <w:spacing w:before="100" w:beforeAutospacing="1" w:after="100" w:afterAutospacing="1"/>
    </w:pPr>
    <w:rPr>
      <w:rFonts w:ascii="Times New Roman" w:hAnsi="Times New Roman"/>
      <w:strike w:val="0"/>
      <w:outline w:val="0"/>
      <w:sz w:val="24"/>
      <w:szCs w:val="24"/>
      <w:lang w:eastAsia="ru-RU"/>
      <w14:textOutline w14:w="0" w14:cap="rnd" w14:cmpd="sng" w14:algn="ctr">
        <w14:noFill/>
        <w14:prstDash w14:val="solid"/>
        <w14:bevel/>
      </w14:textOutline>
      <w14:textFill>
        <w14:solidFill>
          <w14:srgbClr w14:val="000000"/>
        </w14:solidFill>
      </w14:textFill>
    </w:rPr>
  </w:style>
  <w:style w:type="character" w:customStyle="1" w:styleId="ac">
    <w:name w:val="Обычный (Интернет)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link w:val="ab"/>
    <w:uiPriority w:val="99"/>
    <w:locked/>
    <w:rsid w:val="00613294"/>
    <w:rPr>
      <w:sz w:val="24"/>
      <w:szCs w:val="24"/>
      <w:lang w:eastAsia="ru-RU"/>
    </w:rPr>
  </w:style>
  <w:style w:type="character" w:customStyle="1" w:styleId="11">
    <w:name w:val="Название1"/>
    <w:basedOn w:val="a0"/>
    <w:rsid w:val="00613294"/>
  </w:style>
  <w:style w:type="character" w:customStyle="1" w:styleId="search-hl">
    <w:name w:val="search-hl"/>
    <w:basedOn w:val="a0"/>
    <w:rsid w:val="00613294"/>
  </w:style>
  <w:style w:type="character" w:customStyle="1" w:styleId="num">
    <w:name w:val="num"/>
    <w:basedOn w:val="a0"/>
    <w:rsid w:val="00613294"/>
  </w:style>
  <w:style w:type="character" w:customStyle="1" w:styleId="TimesNewRoman14">
    <w:name w:val="Основной текст + Times New Roman14"/>
    <w:aliases w:val="145,5 pt45,Курсив18,Интервал 0 pt50,Масштаб 100%29"/>
    <w:basedOn w:val="a0"/>
    <w:uiPriority w:val="99"/>
    <w:rsid w:val="00D35D75"/>
    <w:rPr>
      <w:rFonts w:ascii="Times New Roman" w:hAnsi="Times New Roman" w:cs="Times New Roman"/>
      <w:i/>
      <w:iCs/>
      <w:spacing w:val="0"/>
      <w:w w:val="100"/>
      <w:sz w:val="29"/>
      <w:szCs w:val="29"/>
      <w:shd w:val="clear" w:color="auto" w:fill="FFFFFF"/>
    </w:rPr>
  </w:style>
  <w:style w:type="character" w:styleId="ad">
    <w:name w:val="FollowedHyperlink"/>
    <w:basedOn w:val="a0"/>
    <w:uiPriority w:val="99"/>
    <w:semiHidden/>
    <w:unhideWhenUsed/>
    <w:rsid w:val="000653DE"/>
    <w:rPr>
      <w:color w:val="800080" w:themeColor="followedHyperlink"/>
      <w:u w:val="single"/>
    </w:rPr>
  </w:style>
  <w:style w:type="character" w:customStyle="1" w:styleId="30">
    <w:name w:val="Заголовок 3 Знак"/>
    <w:basedOn w:val="a0"/>
    <w:link w:val="3"/>
    <w:uiPriority w:val="99"/>
    <w:rsid w:val="00FE7A80"/>
    <w:rPr>
      <w:rFonts w:ascii="Tahoma" w:hAnsi="Tahoma"/>
      <w:b/>
      <w:bCs/>
      <w:sz w:val="28"/>
      <w:szCs w:val="26"/>
      <w:lang w:eastAsia="ru-RU"/>
    </w:rPr>
  </w:style>
  <w:style w:type="character" w:customStyle="1" w:styleId="50">
    <w:name w:val="Заголовок 5 Знак"/>
    <w:basedOn w:val="a0"/>
    <w:link w:val="5"/>
    <w:uiPriority w:val="99"/>
    <w:rsid w:val="00FE7A80"/>
    <w:rPr>
      <w:rFonts w:ascii="Tahoma" w:hAnsi="Tahoma"/>
      <w:b/>
      <w:bCs/>
      <w:sz w:val="144"/>
      <w:szCs w:val="24"/>
      <w:lang w:val="en-US" w:eastAsia="ru-RU"/>
    </w:rPr>
  </w:style>
  <w:style w:type="character" w:customStyle="1" w:styleId="60">
    <w:name w:val="Заголовок 6 Знак"/>
    <w:basedOn w:val="a0"/>
    <w:link w:val="6"/>
    <w:rsid w:val="00FE7A80"/>
    <w:rPr>
      <w:rFonts w:ascii="Tahoma" w:hAnsi="Tahoma"/>
      <w:b/>
      <w:bCs/>
      <w:sz w:val="22"/>
      <w:szCs w:val="22"/>
      <w:lang w:eastAsia="ru-RU"/>
    </w:rPr>
  </w:style>
  <w:style w:type="character" w:customStyle="1" w:styleId="90">
    <w:name w:val="Заголовок 9 Знак"/>
    <w:basedOn w:val="a0"/>
    <w:link w:val="9"/>
    <w:uiPriority w:val="99"/>
    <w:rsid w:val="00FE7A80"/>
    <w:rPr>
      <w:rFonts w:ascii="Arial" w:hAnsi="Arial"/>
      <w:sz w:val="22"/>
      <w:szCs w:val="22"/>
      <w:lang w:eastAsia="ru-RU"/>
    </w:rPr>
  </w:style>
  <w:style w:type="paragraph" w:styleId="ae">
    <w:name w:val="Body Text Indent"/>
    <w:basedOn w:val="a"/>
    <w:link w:val="af"/>
    <w:uiPriority w:val="99"/>
    <w:semiHidden/>
    <w:unhideWhenUsed/>
    <w:rsid w:val="00FE7A80"/>
    <w:pPr>
      <w:spacing w:after="120" w:line="276" w:lineRule="auto"/>
      <w:ind w:left="283"/>
    </w:pPr>
    <w:rPr>
      <w:rFonts w:asciiTheme="minorHAnsi" w:eastAsiaTheme="minorHAnsi" w:hAnsiTheme="minorHAnsi" w:cstheme="minorBidi"/>
      <w:strike w:val="0"/>
      <w:outline w:val="0"/>
      <w:sz w:val="22"/>
      <w:szCs w:val="22"/>
      <w14:textOutline w14:w="0" w14:cap="rnd" w14:cmpd="sng" w14:algn="ctr">
        <w14:noFill/>
        <w14:prstDash w14:val="solid"/>
        <w14:bevel/>
      </w14:textOutline>
      <w14:textFill>
        <w14:solidFill>
          <w14:srgbClr w14:val="000000"/>
        </w14:solidFill>
      </w14:textFill>
    </w:rPr>
  </w:style>
  <w:style w:type="character" w:customStyle="1" w:styleId="af">
    <w:name w:val="Основной текст с отступом Знак"/>
    <w:basedOn w:val="a0"/>
    <w:link w:val="ae"/>
    <w:uiPriority w:val="99"/>
    <w:semiHidden/>
    <w:rsid w:val="00FE7A80"/>
    <w:rPr>
      <w:rFonts w:asciiTheme="minorHAnsi" w:eastAsiaTheme="minorHAnsi" w:hAnsiTheme="minorHAnsi" w:cstheme="minorBidi"/>
      <w:sz w:val="22"/>
      <w:szCs w:val="22"/>
    </w:rPr>
  </w:style>
  <w:style w:type="paragraph" w:styleId="af0">
    <w:name w:val="List Paragraph"/>
    <w:basedOn w:val="a"/>
    <w:link w:val="af1"/>
    <w:uiPriority w:val="1"/>
    <w:qFormat/>
    <w:rsid w:val="00FE7A80"/>
    <w:pPr>
      <w:spacing w:after="200" w:line="276" w:lineRule="auto"/>
      <w:ind w:left="720"/>
      <w:contextualSpacing/>
    </w:pPr>
    <w:rPr>
      <w:rFonts w:ascii="Calibri" w:hAnsi="Calibri"/>
      <w:strike w:val="0"/>
      <w:outline w:val="0"/>
      <w:lang w:eastAsia="ru-RU"/>
      <w14:textOutline w14:w="0" w14:cap="rnd" w14:cmpd="sng" w14:algn="ctr">
        <w14:noFill/>
        <w14:prstDash w14:val="solid"/>
        <w14:bevel/>
      </w14:textOutline>
      <w14:textFill>
        <w14:solidFill>
          <w14:srgbClr w14:val="000000"/>
        </w14:solidFill>
      </w14:textFill>
    </w:rPr>
  </w:style>
  <w:style w:type="character" w:customStyle="1" w:styleId="af1">
    <w:name w:val="Абзац списка Знак"/>
    <w:link w:val="af0"/>
    <w:uiPriority w:val="1"/>
    <w:locked/>
    <w:rsid w:val="00FE7A80"/>
    <w:rPr>
      <w:rFonts w:ascii="Calibri" w:hAnsi="Calibri"/>
      <w:lang w:eastAsia="ru-RU"/>
    </w:rPr>
  </w:style>
  <w:style w:type="paragraph" w:customStyle="1" w:styleId="110">
    <w:name w:val="Абзац списка11"/>
    <w:basedOn w:val="a"/>
    <w:uiPriority w:val="99"/>
    <w:rsid w:val="00FE7A80"/>
    <w:pPr>
      <w:spacing w:after="200" w:line="276" w:lineRule="auto"/>
      <w:ind w:left="720"/>
      <w:contextualSpacing/>
    </w:pPr>
    <w:rPr>
      <w:rFonts w:ascii="Calibri" w:hAnsi="Calibri"/>
      <w:strike w:val="0"/>
      <w:outline w:val="0"/>
      <w:sz w:val="22"/>
      <w:szCs w:val="22"/>
      <w:lang w:eastAsia="ru-RU"/>
      <w14:textOutline w14:w="0" w14:cap="rnd" w14:cmpd="sng" w14:algn="ctr">
        <w14:noFill/>
        <w14:prstDash w14:val="solid"/>
        <w14:bevel/>
      </w14:textOutline>
      <w14:textFill>
        <w14:solidFill>
          <w14:srgbClr w14:val="000000"/>
        </w14:solidFill>
      </w14:textFill>
    </w:rPr>
  </w:style>
  <w:style w:type="paragraph" w:customStyle="1" w:styleId="12">
    <w:name w:val="Абзац списка1"/>
    <w:basedOn w:val="a"/>
    <w:uiPriority w:val="99"/>
    <w:rsid w:val="00FE7A80"/>
    <w:pPr>
      <w:spacing w:after="200" w:line="276" w:lineRule="auto"/>
      <w:ind w:left="720"/>
      <w:contextualSpacing/>
    </w:pPr>
    <w:rPr>
      <w:rFonts w:ascii="Calibri" w:hAnsi="Calibri"/>
      <w:strike w:val="0"/>
      <w:outline w:val="0"/>
      <w:sz w:val="22"/>
      <w:szCs w:val="22"/>
      <w:lang w:eastAsia="ru-RU"/>
      <w14:textOutline w14:w="0" w14:cap="rnd" w14:cmpd="sng" w14:algn="ctr">
        <w14:noFill/>
        <w14:prstDash w14:val="solid"/>
        <w14:bevel/>
      </w14:textOutline>
      <w14:textFill>
        <w14:solidFill>
          <w14:srgbClr w14:val="000000"/>
        </w14:solidFill>
      </w14:textFill>
    </w:rPr>
  </w:style>
  <w:style w:type="paragraph" w:customStyle="1" w:styleId="21">
    <w:name w:val="Абзац списка2"/>
    <w:basedOn w:val="a"/>
    <w:rsid w:val="00FE7A80"/>
    <w:pPr>
      <w:spacing w:after="200" w:line="276" w:lineRule="auto"/>
      <w:ind w:left="720"/>
      <w:contextualSpacing/>
    </w:pPr>
    <w:rPr>
      <w:rFonts w:ascii="Calibri" w:eastAsia="Calibri" w:hAnsi="Calibri"/>
      <w:strike w:val="0"/>
      <w:outline w:val="0"/>
      <w:sz w:val="22"/>
      <w:szCs w:val="22"/>
      <w:lang w:eastAsia="ru-RU"/>
      <w14:textOutline w14:w="0" w14:cap="rnd" w14:cmpd="sng" w14:algn="ctr">
        <w14:noFill/>
        <w14:prstDash w14:val="solid"/>
        <w14:bevel/>
      </w14:textOutline>
      <w14:textFill>
        <w14:solidFill>
          <w14:srgbClr w14:val="000000"/>
        </w14:solidFill>
      </w14:textFill>
    </w:rPr>
  </w:style>
  <w:style w:type="paragraph" w:styleId="af2">
    <w:name w:val="Title"/>
    <w:basedOn w:val="a"/>
    <w:next w:val="a"/>
    <w:link w:val="af3"/>
    <w:qFormat/>
    <w:rsid w:val="00FE7A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Заголовок Знак"/>
    <w:basedOn w:val="a0"/>
    <w:link w:val="af2"/>
    <w:rsid w:val="00FE7A80"/>
    <w:rPr>
      <w:rFonts w:asciiTheme="majorHAnsi" w:eastAsiaTheme="majorEastAsia" w:hAnsiTheme="majorHAnsi" w:cstheme="majorBidi"/>
      <w:strike/>
      <w:outline/>
      <w:color w:val="000000"/>
      <w:spacing w:val="5"/>
      <w:kern w:val="28"/>
      <w:sz w:val="52"/>
      <w:szCs w:val="52"/>
      <w14:textOutline w14:w="9525" w14:cap="flat" w14:cmpd="sng" w14:algn="ctr">
        <w14:solidFill>
          <w14:srgbClr w14:val="000000"/>
        </w14:solidFill>
        <w14:prstDash w14:val="solid"/>
        <w14:round/>
      </w14:textOutline>
      <w14:textFill>
        <w14:noFill/>
      </w14:textFill>
    </w:rPr>
  </w:style>
  <w:style w:type="paragraph" w:styleId="af4">
    <w:name w:val="No Spacing"/>
    <w:uiPriority w:val="1"/>
    <w:qFormat/>
    <w:rsid w:val="00FE7A80"/>
    <w:rPr>
      <w:rFonts w:ascii="Times Kaz" w:hAnsi="Times Kaz"/>
      <w:strike/>
      <w:outline/>
      <w:color w:val="000000"/>
      <w14:textOutline w14:w="9525" w14:cap="flat" w14:cmpd="sng" w14:algn="ctr">
        <w14:solidFill>
          <w14:srgbClr w14:val="000000"/>
        </w14:solidFill>
        <w14:prstDash w14:val="solid"/>
        <w14:round/>
      </w14:textOutline>
      <w14:textFill>
        <w14:noFill/>
      </w14:textFill>
    </w:rPr>
  </w:style>
  <w:style w:type="paragraph" w:styleId="af5">
    <w:name w:val="Subtitle"/>
    <w:basedOn w:val="a"/>
    <w:next w:val="a"/>
    <w:link w:val="af6"/>
    <w:qFormat/>
    <w:rsid w:val="00FE7A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оловок Знак"/>
    <w:basedOn w:val="a0"/>
    <w:link w:val="af5"/>
    <w:rsid w:val="00FE7A80"/>
    <w:rPr>
      <w:rFonts w:asciiTheme="majorHAnsi" w:eastAsiaTheme="majorEastAsia" w:hAnsiTheme="majorHAnsi" w:cstheme="majorBidi"/>
      <w:i/>
      <w:iCs/>
      <w:strike/>
      <w:outline/>
      <w:color w:val="000000"/>
      <w:spacing w:val="15"/>
      <w:sz w:val="24"/>
      <w:szCs w:val="24"/>
      <w14:textOutline w14:w="9525" w14:cap="flat" w14:cmpd="sng" w14:algn="ctr">
        <w14:solidFill>
          <w14:srgbClr w14:val="000000"/>
        </w14:solidFill>
        <w14:prstDash w14:val="solid"/>
        <w14:round/>
      </w14:textOutline>
      <w14:textFill>
        <w14:noFill/>
      </w14:textFill>
    </w:rPr>
  </w:style>
  <w:style w:type="character" w:styleId="af7">
    <w:name w:val="Intense Emphasis"/>
    <w:basedOn w:val="a0"/>
    <w:uiPriority w:val="21"/>
    <w:qFormat/>
    <w:rsid w:val="00FE7A80"/>
    <w:rPr>
      <w:b/>
      <w:bCs/>
      <w:i/>
      <w:iCs/>
      <w:color w:val="4F81BD" w:themeColor="accent1"/>
    </w:rPr>
  </w:style>
  <w:style w:type="character" w:styleId="af8">
    <w:name w:val="Subtle Emphasis"/>
    <w:basedOn w:val="a0"/>
    <w:uiPriority w:val="19"/>
    <w:qFormat/>
    <w:rsid w:val="00FE7A80"/>
    <w:rPr>
      <w:i/>
      <w:iCs/>
      <w:color w:val="808080" w:themeColor="text1" w:themeTint="7F"/>
    </w:rPr>
  </w:style>
  <w:style w:type="character" w:styleId="af9">
    <w:name w:val="Subtle Reference"/>
    <w:basedOn w:val="a0"/>
    <w:uiPriority w:val="31"/>
    <w:qFormat/>
    <w:rsid w:val="00FE7A80"/>
    <w:rPr>
      <w:smallCaps/>
      <w:color w:val="C0504D" w:themeColor="accent2"/>
      <w:u w:val="single"/>
    </w:rPr>
  </w:style>
  <w:style w:type="paragraph" w:styleId="afa">
    <w:name w:val="Intense Quote"/>
    <w:basedOn w:val="a"/>
    <w:next w:val="a"/>
    <w:link w:val="afb"/>
    <w:uiPriority w:val="30"/>
    <w:qFormat/>
    <w:rsid w:val="00FE7A80"/>
    <w:pPr>
      <w:pBdr>
        <w:bottom w:val="single" w:sz="4" w:space="4" w:color="4F81BD" w:themeColor="accent1"/>
      </w:pBdr>
      <w:spacing w:before="200" w:after="280"/>
      <w:ind w:left="936" w:right="936"/>
    </w:pPr>
    <w:rPr>
      <w:b/>
      <w:bCs/>
      <w:i/>
      <w:iCs/>
      <w:color w:val="4F81BD" w:themeColor="accent1"/>
    </w:rPr>
  </w:style>
  <w:style w:type="character" w:customStyle="1" w:styleId="afb">
    <w:name w:val="Выделенная цитата Знак"/>
    <w:basedOn w:val="a0"/>
    <w:link w:val="afa"/>
    <w:uiPriority w:val="30"/>
    <w:rsid w:val="00FE7A80"/>
    <w:rPr>
      <w:rFonts w:ascii="Times Kaz" w:hAnsi="Times Kaz"/>
      <w:b/>
      <w:bCs/>
      <w:i/>
      <w:iCs/>
      <w:strike/>
      <w:outline/>
      <w:color w:val="000000"/>
      <w14:textOutline w14:w="9525" w14:cap="flat" w14:cmpd="sng" w14:algn="ctr">
        <w14:solidFill>
          <w14:srgbClr w14:val="000000"/>
        </w14:solidFill>
        <w14:prstDash w14:val="solid"/>
        <w14:round/>
      </w14:textOutline>
      <w14:textFill>
        <w14:noFill/>
      </w14:textFill>
    </w:rPr>
  </w:style>
  <w:style w:type="paragraph" w:styleId="22">
    <w:name w:val="Quote"/>
    <w:basedOn w:val="a"/>
    <w:next w:val="a"/>
    <w:link w:val="23"/>
    <w:uiPriority w:val="29"/>
    <w:qFormat/>
    <w:rsid w:val="00FE7A80"/>
    <w:rPr>
      <w:i/>
      <w:iCs/>
      <w:color w:val="000000" w:themeColor="text1"/>
    </w:rPr>
  </w:style>
  <w:style w:type="character" w:customStyle="1" w:styleId="23">
    <w:name w:val="Цитата 2 Знак"/>
    <w:basedOn w:val="a0"/>
    <w:link w:val="22"/>
    <w:uiPriority w:val="29"/>
    <w:rsid w:val="00FE7A80"/>
    <w:rPr>
      <w:rFonts w:ascii="Times Kaz" w:hAnsi="Times Kaz"/>
      <w:i/>
      <w:iCs/>
      <w:strike/>
      <w:outline/>
      <w:color w:val="000000"/>
      <w14:textOutline w14:w="9525" w14:cap="flat" w14:cmpd="sng" w14:algn="ctr">
        <w14:solidFill>
          <w14:srgbClr w14:val="000000"/>
        </w14:solidFill>
        <w14:prstDash w14:val="solid"/>
        <w14:round/>
      </w14:textOutline>
      <w14:textFill>
        <w14:noFill/>
      </w14:textFill>
    </w:rPr>
  </w:style>
  <w:style w:type="character" w:styleId="afc">
    <w:name w:val="Book Title"/>
    <w:basedOn w:val="a0"/>
    <w:uiPriority w:val="33"/>
    <w:qFormat/>
    <w:rsid w:val="00FE7A80"/>
    <w:rPr>
      <w:b/>
      <w:bCs/>
      <w:smallCaps/>
      <w:spacing w:val="5"/>
    </w:rPr>
  </w:style>
  <w:style w:type="character" w:customStyle="1" w:styleId="apple-converted-space">
    <w:name w:val="apple-converted-space"/>
    <w:basedOn w:val="a0"/>
    <w:rsid w:val="005326EF"/>
    <w:rPr>
      <w:rFonts w:cs="Times New Roman"/>
    </w:rPr>
  </w:style>
  <w:style w:type="character" w:customStyle="1" w:styleId="50f7">
    <w:name w:val="_50f7"/>
    <w:basedOn w:val="a0"/>
    <w:rsid w:val="009909FC"/>
  </w:style>
  <w:style w:type="numbering" w:customStyle="1" w:styleId="13">
    <w:name w:val="Нет списка1"/>
    <w:next w:val="a2"/>
    <w:uiPriority w:val="99"/>
    <w:semiHidden/>
    <w:unhideWhenUsed/>
    <w:rsid w:val="000D1749"/>
  </w:style>
  <w:style w:type="table" w:customStyle="1" w:styleId="14">
    <w:name w:val="Сетка таблицы1"/>
    <w:basedOn w:val="a1"/>
    <w:next w:val="a8"/>
    <w:uiPriority w:val="59"/>
    <w:rsid w:val="000D1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
    <w:link w:val="afe"/>
    <w:uiPriority w:val="99"/>
    <w:unhideWhenUsed/>
    <w:rsid w:val="00AF518F"/>
    <w:pPr>
      <w:tabs>
        <w:tab w:val="center" w:pos="4677"/>
        <w:tab w:val="right" w:pos="9355"/>
      </w:tabs>
    </w:pPr>
  </w:style>
  <w:style w:type="character" w:customStyle="1" w:styleId="afe">
    <w:name w:val="Верхний колонтитул Знак"/>
    <w:basedOn w:val="a0"/>
    <w:link w:val="afd"/>
    <w:uiPriority w:val="99"/>
    <w:rsid w:val="00AF518F"/>
    <w:rPr>
      <w:rFonts w:ascii="Times Kaz" w:hAnsi="Times Kaz"/>
      <w:strike/>
      <w:outline/>
      <w:color w:val="000000"/>
      <w14:textOutline w14:w="9525" w14:cap="flat" w14:cmpd="sng" w14:algn="ctr">
        <w14:solidFill>
          <w14:srgbClr w14:val="000000"/>
        </w14:solidFill>
        <w14:prstDash w14:val="solid"/>
        <w14:round/>
      </w14:textOutline>
      <w14:textFill>
        <w14:noFill/>
      </w14:textFill>
    </w:rPr>
  </w:style>
  <w:style w:type="paragraph" w:styleId="aff">
    <w:name w:val="footer"/>
    <w:basedOn w:val="a"/>
    <w:link w:val="aff0"/>
    <w:uiPriority w:val="99"/>
    <w:unhideWhenUsed/>
    <w:rsid w:val="00AF518F"/>
    <w:pPr>
      <w:tabs>
        <w:tab w:val="center" w:pos="4677"/>
        <w:tab w:val="right" w:pos="9355"/>
      </w:tabs>
    </w:pPr>
  </w:style>
  <w:style w:type="character" w:customStyle="1" w:styleId="aff0">
    <w:name w:val="Нижний колонтитул Знак"/>
    <w:basedOn w:val="a0"/>
    <w:link w:val="aff"/>
    <w:uiPriority w:val="99"/>
    <w:rsid w:val="00AF518F"/>
    <w:rPr>
      <w:rFonts w:ascii="Times Kaz" w:hAnsi="Times Kaz"/>
      <w:strike/>
      <w:outline/>
      <w:color w:val="000000"/>
      <w14:textOutline w14:w="9525" w14:cap="flat" w14:cmpd="sng" w14:algn="ctr">
        <w14:solidFill>
          <w14:srgbClr w14:val="000000"/>
        </w14:solidFill>
        <w14:prstDash w14:val="solid"/>
        <w14:round/>
      </w14:textOutline>
      <w14:textFill>
        <w14:noFill/>
      </w14:textFill>
    </w:rPr>
  </w:style>
  <w:style w:type="table" w:customStyle="1" w:styleId="TableNormal">
    <w:name w:val="Table Normal"/>
    <w:uiPriority w:val="2"/>
    <w:semiHidden/>
    <w:unhideWhenUsed/>
    <w:qFormat/>
    <w:rsid w:val="00F869A3"/>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9363158">
      <w:bodyDiv w:val="1"/>
      <w:marLeft w:val="0"/>
      <w:marRight w:val="0"/>
      <w:marTop w:val="0"/>
      <w:marBottom w:val="0"/>
      <w:divBdr>
        <w:top w:val="none" w:sz="0" w:space="0" w:color="auto"/>
        <w:left w:val="none" w:sz="0" w:space="0" w:color="auto"/>
        <w:bottom w:val="none" w:sz="0" w:space="0" w:color="auto"/>
        <w:right w:val="none" w:sz="0" w:space="0" w:color="auto"/>
      </w:divBdr>
    </w:div>
    <w:div w:id="186378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online.zakon.k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nlr.ru/res/inv/guideseria/filosofia/record_full.php?record_ID=24&amp;amp;rid=2&amp;amp;IDs=28%2C57305%2C56637%2C24%2C57303%2C53095%2C27%2C8551%2C8531%2C8525%2C30%2C29%2C51%2C42%2C8552%2C49%2C61%2C60%2C46%2C9287%2C8555%2C62%2C45%2C50%2C48%2C9284%2C53%2C9288%2C25%2C9285%2C2339%2C23" TargetMode="External"/><Relationship Id="rId2" Type="http://schemas.openxmlformats.org/officeDocument/2006/relationships/numbering" Target="numbering.xml"/><Relationship Id="rId16" Type="http://schemas.openxmlformats.org/officeDocument/2006/relationships/hyperlink" Target="http://nlr.ru/res/inv/guideseria/filosofia/record_full.php?record_ID=24&amp;amp;rid=2&amp;amp;IDs=28%2C57305%2C56637%2C24%2C57303%2C53095%2C27%2C8551%2C8531%2C8525%2C30%2C29%2C51%2C42%2C8552%2C49%2C61%2C60%2C46%2C9287%2C8555%2C62%2C45%2C50%2C48%2C9284%2C53%2C9288%2C25%2C9285%2C2339%2C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nlr.ru/res/inv/guideseria/filosofia/record_full.php?record_ID=24&amp;amp;rid=2&amp;amp;IDs=28%2C57305%2C56637%2C24%2C57303%2C53095%2C27%2C8551%2C8531%2C8525%2C30%2C29%2C51%2C42%2C8552%2C49%2C61%2C60%2C46%2C9287%2C8555%2C62%2C45%2C50%2C48%2C9284%2C53%2C9288%2C25%2C9285%2C2339%2C23" TargetMode="External"/><Relationship Id="rId10" Type="http://schemas.openxmlformats.org/officeDocument/2006/relationships/chart" Target="charts/chart3.xml"/><Relationship Id="rId19" Type="http://schemas.openxmlformats.org/officeDocument/2006/relationships/hyperlink" Target="https://cyberleninka.ru/article/n/struktura-i-soderzhanie-professionalnoy-pedagogicheskoy-kompetentnosti-uchitelya-russkogo-yazyka-sredney-obscheobrazovatelnoy"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dslib.net/prof-obrazovanie/formirovanie-stiprofessionalno-ntnolichnos%20tnogo-samosovershenstvovanija.html"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51;&#1080;&#1089;&#1090;%20Microsoft%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1051;&#1080;&#1089;&#1090;%20Microsoft%20Exce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Лист1!$B$5</c:f>
              <c:strCache>
                <c:ptCount val="1"/>
                <c:pt idx="0">
                  <c:v>Жоғары</c:v>
                </c:pt>
              </c:strCache>
            </c:strRef>
          </c:tx>
          <c:invertIfNegative val="0"/>
          <c:cat>
            <c:multiLvlStrRef>
              <c:f>Лист1!$C$2:$F$4</c:f>
              <c:multiLvlStrCache>
                <c:ptCount val="4"/>
                <c:lvl>
                  <c:pt idx="0">
                    <c:v>%</c:v>
                  </c:pt>
                  <c:pt idx="1">
                    <c:v>62</c:v>
                  </c:pt>
                  <c:pt idx="2">
                    <c:v>%</c:v>
                  </c:pt>
                  <c:pt idx="3">
                    <c:v>63</c:v>
                  </c:pt>
                </c:lvl>
                <c:lvl>
                  <c:pt idx="0">
                    <c:v>Эксп.тобы</c:v>
                  </c:pt>
                  <c:pt idx="2">
                    <c:v>Бақ.тобы</c:v>
                  </c:pt>
                </c:lvl>
              </c:multiLvlStrCache>
            </c:multiLvlStrRef>
          </c:cat>
          <c:val>
            <c:numRef>
              <c:f>Лист1!$C$5:$F$5</c:f>
              <c:numCache>
                <c:formatCode>General</c:formatCode>
                <c:ptCount val="4"/>
                <c:pt idx="0">
                  <c:v>11.3</c:v>
                </c:pt>
                <c:pt idx="1">
                  <c:v>7</c:v>
                </c:pt>
                <c:pt idx="2">
                  <c:v>11.1</c:v>
                </c:pt>
                <c:pt idx="3">
                  <c:v>7</c:v>
                </c:pt>
              </c:numCache>
            </c:numRef>
          </c:val>
          <c:extLst>
            <c:ext xmlns:c16="http://schemas.microsoft.com/office/drawing/2014/chart" uri="{C3380CC4-5D6E-409C-BE32-E72D297353CC}">
              <c16:uniqueId val="{00000000-5339-41BD-BC27-62D74B7EB98A}"/>
            </c:ext>
          </c:extLst>
        </c:ser>
        <c:ser>
          <c:idx val="1"/>
          <c:order val="1"/>
          <c:tx>
            <c:strRef>
              <c:f>Лист1!$B$6</c:f>
              <c:strCache>
                <c:ptCount val="1"/>
                <c:pt idx="0">
                  <c:v>Орта</c:v>
                </c:pt>
              </c:strCache>
            </c:strRef>
          </c:tx>
          <c:spPr>
            <a:solidFill>
              <a:srgbClr val="00B0F0"/>
            </a:solidFill>
          </c:spPr>
          <c:invertIfNegative val="0"/>
          <c:cat>
            <c:multiLvlStrRef>
              <c:f>Лист1!$C$2:$F$4</c:f>
              <c:multiLvlStrCache>
                <c:ptCount val="4"/>
                <c:lvl>
                  <c:pt idx="0">
                    <c:v>%</c:v>
                  </c:pt>
                  <c:pt idx="1">
                    <c:v>62</c:v>
                  </c:pt>
                  <c:pt idx="2">
                    <c:v>%</c:v>
                  </c:pt>
                  <c:pt idx="3">
                    <c:v>63</c:v>
                  </c:pt>
                </c:lvl>
                <c:lvl>
                  <c:pt idx="0">
                    <c:v>Эксп.тобы</c:v>
                  </c:pt>
                  <c:pt idx="2">
                    <c:v>Бақ.тобы</c:v>
                  </c:pt>
                </c:lvl>
              </c:multiLvlStrCache>
            </c:multiLvlStrRef>
          </c:cat>
          <c:val>
            <c:numRef>
              <c:f>Лист1!$C$6:$F$6</c:f>
              <c:numCache>
                <c:formatCode>General</c:formatCode>
                <c:ptCount val="4"/>
                <c:pt idx="0">
                  <c:v>38.700000000000003</c:v>
                </c:pt>
                <c:pt idx="1">
                  <c:v>24</c:v>
                </c:pt>
                <c:pt idx="2">
                  <c:v>38.1</c:v>
                </c:pt>
                <c:pt idx="3">
                  <c:v>24</c:v>
                </c:pt>
              </c:numCache>
            </c:numRef>
          </c:val>
          <c:extLst>
            <c:ext xmlns:c16="http://schemas.microsoft.com/office/drawing/2014/chart" uri="{C3380CC4-5D6E-409C-BE32-E72D297353CC}">
              <c16:uniqueId val="{00000001-5339-41BD-BC27-62D74B7EB98A}"/>
            </c:ext>
          </c:extLst>
        </c:ser>
        <c:ser>
          <c:idx val="2"/>
          <c:order val="2"/>
          <c:tx>
            <c:strRef>
              <c:f>Лист1!$B$7</c:f>
              <c:strCache>
                <c:ptCount val="1"/>
                <c:pt idx="0">
                  <c:v>Төмен </c:v>
                </c:pt>
              </c:strCache>
            </c:strRef>
          </c:tx>
          <c:spPr>
            <a:solidFill>
              <a:srgbClr val="00B050"/>
            </a:solidFill>
            <a:ln>
              <a:solidFill>
                <a:schemeClr val="accent1"/>
              </a:solidFill>
            </a:ln>
          </c:spPr>
          <c:invertIfNegative val="0"/>
          <c:cat>
            <c:multiLvlStrRef>
              <c:f>Лист1!$C$2:$F$4</c:f>
              <c:multiLvlStrCache>
                <c:ptCount val="4"/>
                <c:lvl>
                  <c:pt idx="0">
                    <c:v>%</c:v>
                  </c:pt>
                  <c:pt idx="1">
                    <c:v>62</c:v>
                  </c:pt>
                  <c:pt idx="2">
                    <c:v>%</c:v>
                  </c:pt>
                  <c:pt idx="3">
                    <c:v>63</c:v>
                  </c:pt>
                </c:lvl>
                <c:lvl>
                  <c:pt idx="0">
                    <c:v>Эксп.тобы</c:v>
                  </c:pt>
                  <c:pt idx="2">
                    <c:v>Бақ.тобы</c:v>
                  </c:pt>
                </c:lvl>
              </c:multiLvlStrCache>
            </c:multiLvlStrRef>
          </c:cat>
          <c:val>
            <c:numRef>
              <c:f>Лист1!$C$7:$F$7</c:f>
              <c:numCache>
                <c:formatCode>General</c:formatCode>
                <c:ptCount val="4"/>
                <c:pt idx="0">
                  <c:v>50</c:v>
                </c:pt>
                <c:pt idx="1">
                  <c:v>31</c:v>
                </c:pt>
                <c:pt idx="2">
                  <c:v>50.8</c:v>
                </c:pt>
                <c:pt idx="3">
                  <c:v>32</c:v>
                </c:pt>
              </c:numCache>
            </c:numRef>
          </c:val>
          <c:extLst>
            <c:ext xmlns:c16="http://schemas.microsoft.com/office/drawing/2014/chart" uri="{C3380CC4-5D6E-409C-BE32-E72D297353CC}">
              <c16:uniqueId val="{00000002-5339-41BD-BC27-62D74B7EB98A}"/>
            </c:ext>
          </c:extLst>
        </c:ser>
        <c:dLbls>
          <c:showLegendKey val="0"/>
          <c:showVal val="0"/>
          <c:showCatName val="0"/>
          <c:showSerName val="0"/>
          <c:showPercent val="0"/>
          <c:showBubbleSize val="0"/>
        </c:dLbls>
        <c:gapWidth val="150"/>
        <c:shape val="box"/>
        <c:axId val="47014912"/>
        <c:axId val="142741440"/>
        <c:axId val="0"/>
      </c:bar3DChart>
      <c:catAx>
        <c:axId val="47014912"/>
        <c:scaling>
          <c:orientation val="minMax"/>
        </c:scaling>
        <c:delete val="0"/>
        <c:axPos val="b"/>
        <c:numFmt formatCode="General" sourceLinked="0"/>
        <c:majorTickMark val="out"/>
        <c:minorTickMark val="none"/>
        <c:tickLblPos val="nextTo"/>
        <c:crossAx val="142741440"/>
        <c:crosses val="autoZero"/>
        <c:auto val="1"/>
        <c:lblAlgn val="ctr"/>
        <c:lblOffset val="100"/>
        <c:noMultiLvlLbl val="0"/>
      </c:catAx>
      <c:valAx>
        <c:axId val="142741440"/>
        <c:scaling>
          <c:orientation val="minMax"/>
        </c:scaling>
        <c:delete val="0"/>
        <c:axPos val="l"/>
        <c:majorGridlines/>
        <c:numFmt formatCode="General" sourceLinked="1"/>
        <c:majorTickMark val="out"/>
        <c:minorTickMark val="none"/>
        <c:tickLblPos val="nextTo"/>
        <c:crossAx val="470149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Лист2!$A$4</c:f>
              <c:strCache>
                <c:ptCount val="1"/>
                <c:pt idx="0">
                  <c:v>Жоғары</c:v>
                </c:pt>
              </c:strCache>
            </c:strRef>
          </c:tx>
          <c:spPr>
            <a:solidFill>
              <a:srgbClr val="0070C0"/>
            </a:solidFill>
          </c:spPr>
          <c:invertIfNegative val="0"/>
          <c:cat>
            <c:multiLvlStrRef>
              <c:f>Лист2!$B$1:$I$3</c:f>
              <c:multiLvlStrCache>
                <c:ptCount val="8"/>
                <c:lvl>
                  <c:pt idx="0">
                    <c:v>%</c:v>
                  </c:pt>
                  <c:pt idx="1">
                    <c:v>Адам</c:v>
                  </c:pt>
                  <c:pt idx="2">
                    <c:v>%</c:v>
                  </c:pt>
                  <c:pt idx="3">
                    <c:v>адам</c:v>
                  </c:pt>
                  <c:pt idx="4">
                    <c:v>%</c:v>
                  </c:pt>
                  <c:pt idx="5">
                    <c:v>адам</c:v>
                  </c:pt>
                  <c:pt idx="6">
                    <c:v>%</c:v>
                  </c:pt>
                  <c:pt idx="7">
                    <c:v>Адам</c:v>
                  </c:pt>
                </c:lvl>
                <c:lvl>
                  <c:pt idx="0">
                    <c:v>Эксп.тобы (62)</c:v>
                  </c:pt>
                  <c:pt idx="2">
                    <c:v>Бақ.тобы (63)</c:v>
                  </c:pt>
                  <c:pt idx="4">
                    <c:v>Эксп.тобы (62)</c:v>
                  </c:pt>
                  <c:pt idx="6">
                    <c:v>Бақ.тобы (63)</c:v>
                  </c:pt>
                </c:lvl>
                <c:lvl>
                  <c:pt idx="0">
                    <c:v>Анықтау эксперименті</c:v>
                  </c:pt>
                  <c:pt idx="4">
                    <c:v>Бақылау эксперименті</c:v>
                  </c:pt>
                </c:lvl>
              </c:multiLvlStrCache>
            </c:multiLvlStrRef>
          </c:cat>
          <c:val>
            <c:numRef>
              <c:f>Лист2!$B$4:$I$4</c:f>
              <c:numCache>
                <c:formatCode>General</c:formatCode>
                <c:ptCount val="8"/>
                <c:pt idx="0">
                  <c:v>12.9</c:v>
                </c:pt>
                <c:pt idx="1">
                  <c:v>8</c:v>
                </c:pt>
                <c:pt idx="2">
                  <c:v>14.3</c:v>
                </c:pt>
                <c:pt idx="3">
                  <c:v>9</c:v>
                </c:pt>
                <c:pt idx="4">
                  <c:v>25.8</c:v>
                </c:pt>
                <c:pt idx="5">
                  <c:v>16</c:v>
                </c:pt>
                <c:pt idx="6">
                  <c:v>15.9</c:v>
                </c:pt>
                <c:pt idx="7">
                  <c:v>10</c:v>
                </c:pt>
              </c:numCache>
            </c:numRef>
          </c:val>
          <c:extLst>
            <c:ext xmlns:c16="http://schemas.microsoft.com/office/drawing/2014/chart" uri="{C3380CC4-5D6E-409C-BE32-E72D297353CC}">
              <c16:uniqueId val="{00000000-5A84-4199-ABBD-2A78F81463E5}"/>
            </c:ext>
          </c:extLst>
        </c:ser>
        <c:ser>
          <c:idx val="1"/>
          <c:order val="1"/>
          <c:tx>
            <c:strRef>
              <c:f>Лист2!$A$5</c:f>
              <c:strCache>
                <c:ptCount val="1"/>
                <c:pt idx="0">
                  <c:v>Орта</c:v>
                </c:pt>
              </c:strCache>
            </c:strRef>
          </c:tx>
          <c:spPr>
            <a:solidFill>
              <a:srgbClr val="00B0F0"/>
            </a:solidFill>
          </c:spPr>
          <c:invertIfNegative val="0"/>
          <c:cat>
            <c:multiLvlStrRef>
              <c:f>Лист2!$B$1:$I$3</c:f>
              <c:multiLvlStrCache>
                <c:ptCount val="8"/>
                <c:lvl>
                  <c:pt idx="0">
                    <c:v>%</c:v>
                  </c:pt>
                  <c:pt idx="1">
                    <c:v>Адам</c:v>
                  </c:pt>
                  <c:pt idx="2">
                    <c:v>%</c:v>
                  </c:pt>
                  <c:pt idx="3">
                    <c:v>адам</c:v>
                  </c:pt>
                  <c:pt idx="4">
                    <c:v>%</c:v>
                  </c:pt>
                  <c:pt idx="5">
                    <c:v>адам</c:v>
                  </c:pt>
                  <c:pt idx="6">
                    <c:v>%</c:v>
                  </c:pt>
                  <c:pt idx="7">
                    <c:v>Адам</c:v>
                  </c:pt>
                </c:lvl>
                <c:lvl>
                  <c:pt idx="0">
                    <c:v>Эксп.тобы (62)</c:v>
                  </c:pt>
                  <c:pt idx="2">
                    <c:v>Бақ.тобы (63)</c:v>
                  </c:pt>
                  <c:pt idx="4">
                    <c:v>Эксп.тобы (62)</c:v>
                  </c:pt>
                  <c:pt idx="6">
                    <c:v>Бақ.тобы (63)</c:v>
                  </c:pt>
                </c:lvl>
                <c:lvl>
                  <c:pt idx="0">
                    <c:v>Анықтау эксперименті</c:v>
                  </c:pt>
                  <c:pt idx="4">
                    <c:v>Бақылау эксперименті</c:v>
                  </c:pt>
                </c:lvl>
              </c:multiLvlStrCache>
            </c:multiLvlStrRef>
          </c:cat>
          <c:val>
            <c:numRef>
              <c:f>Лист2!$B$5:$I$5</c:f>
              <c:numCache>
                <c:formatCode>General</c:formatCode>
                <c:ptCount val="8"/>
                <c:pt idx="0">
                  <c:v>48.4</c:v>
                </c:pt>
                <c:pt idx="1">
                  <c:v>30</c:v>
                </c:pt>
                <c:pt idx="2">
                  <c:v>46</c:v>
                </c:pt>
                <c:pt idx="3">
                  <c:v>29</c:v>
                </c:pt>
                <c:pt idx="4">
                  <c:v>59.7</c:v>
                </c:pt>
                <c:pt idx="5">
                  <c:v>37</c:v>
                </c:pt>
                <c:pt idx="6">
                  <c:v>50.8</c:v>
                </c:pt>
                <c:pt idx="7">
                  <c:v>32</c:v>
                </c:pt>
              </c:numCache>
            </c:numRef>
          </c:val>
          <c:extLst>
            <c:ext xmlns:c16="http://schemas.microsoft.com/office/drawing/2014/chart" uri="{C3380CC4-5D6E-409C-BE32-E72D297353CC}">
              <c16:uniqueId val="{00000001-5A84-4199-ABBD-2A78F81463E5}"/>
            </c:ext>
          </c:extLst>
        </c:ser>
        <c:ser>
          <c:idx val="2"/>
          <c:order val="2"/>
          <c:tx>
            <c:strRef>
              <c:f>Лист2!$A$6</c:f>
              <c:strCache>
                <c:ptCount val="1"/>
                <c:pt idx="0">
                  <c:v>Төмен </c:v>
                </c:pt>
              </c:strCache>
            </c:strRef>
          </c:tx>
          <c:spPr>
            <a:solidFill>
              <a:srgbClr val="00B050"/>
            </a:solidFill>
          </c:spPr>
          <c:invertIfNegative val="0"/>
          <c:cat>
            <c:multiLvlStrRef>
              <c:f>Лист2!$B$1:$I$3</c:f>
              <c:multiLvlStrCache>
                <c:ptCount val="8"/>
                <c:lvl>
                  <c:pt idx="0">
                    <c:v>%</c:v>
                  </c:pt>
                  <c:pt idx="1">
                    <c:v>Адам</c:v>
                  </c:pt>
                  <c:pt idx="2">
                    <c:v>%</c:v>
                  </c:pt>
                  <c:pt idx="3">
                    <c:v>адам</c:v>
                  </c:pt>
                  <c:pt idx="4">
                    <c:v>%</c:v>
                  </c:pt>
                  <c:pt idx="5">
                    <c:v>адам</c:v>
                  </c:pt>
                  <c:pt idx="6">
                    <c:v>%</c:v>
                  </c:pt>
                  <c:pt idx="7">
                    <c:v>Адам</c:v>
                  </c:pt>
                </c:lvl>
                <c:lvl>
                  <c:pt idx="0">
                    <c:v>Эксп.тобы (62)</c:v>
                  </c:pt>
                  <c:pt idx="2">
                    <c:v>Бақ.тобы (63)</c:v>
                  </c:pt>
                  <c:pt idx="4">
                    <c:v>Эксп.тобы (62)</c:v>
                  </c:pt>
                  <c:pt idx="6">
                    <c:v>Бақ.тобы (63)</c:v>
                  </c:pt>
                </c:lvl>
                <c:lvl>
                  <c:pt idx="0">
                    <c:v>Анықтау эксперименті</c:v>
                  </c:pt>
                  <c:pt idx="4">
                    <c:v>Бақылау эксперименті</c:v>
                  </c:pt>
                </c:lvl>
              </c:multiLvlStrCache>
            </c:multiLvlStrRef>
          </c:cat>
          <c:val>
            <c:numRef>
              <c:f>Лист2!$B$6:$I$6</c:f>
              <c:numCache>
                <c:formatCode>General</c:formatCode>
                <c:ptCount val="8"/>
                <c:pt idx="0">
                  <c:v>38.700000000000003</c:v>
                </c:pt>
                <c:pt idx="1">
                  <c:v>24</c:v>
                </c:pt>
                <c:pt idx="2">
                  <c:v>39.700000000000003</c:v>
                </c:pt>
                <c:pt idx="3">
                  <c:v>25</c:v>
                </c:pt>
                <c:pt idx="4">
                  <c:v>14.5</c:v>
                </c:pt>
                <c:pt idx="5">
                  <c:v>9</c:v>
                </c:pt>
                <c:pt idx="6">
                  <c:v>33.299999999999997</c:v>
                </c:pt>
                <c:pt idx="7">
                  <c:v>21</c:v>
                </c:pt>
              </c:numCache>
            </c:numRef>
          </c:val>
          <c:extLst>
            <c:ext xmlns:c16="http://schemas.microsoft.com/office/drawing/2014/chart" uri="{C3380CC4-5D6E-409C-BE32-E72D297353CC}">
              <c16:uniqueId val="{00000002-5A84-4199-ABBD-2A78F81463E5}"/>
            </c:ext>
          </c:extLst>
        </c:ser>
        <c:dLbls>
          <c:showLegendKey val="0"/>
          <c:showVal val="0"/>
          <c:showCatName val="0"/>
          <c:showSerName val="0"/>
          <c:showPercent val="0"/>
          <c:showBubbleSize val="0"/>
        </c:dLbls>
        <c:gapWidth val="150"/>
        <c:shape val="box"/>
        <c:axId val="48397824"/>
        <c:axId val="142743168"/>
        <c:axId val="0"/>
      </c:bar3DChart>
      <c:catAx>
        <c:axId val="48397824"/>
        <c:scaling>
          <c:orientation val="minMax"/>
        </c:scaling>
        <c:delete val="0"/>
        <c:axPos val="b"/>
        <c:numFmt formatCode="General" sourceLinked="0"/>
        <c:majorTickMark val="out"/>
        <c:minorTickMark val="none"/>
        <c:tickLblPos val="nextTo"/>
        <c:crossAx val="142743168"/>
        <c:crosses val="autoZero"/>
        <c:auto val="1"/>
        <c:lblAlgn val="ctr"/>
        <c:lblOffset val="100"/>
        <c:noMultiLvlLbl val="0"/>
      </c:catAx>
      <c:valAx>
        <c:axId val="142743168"/>
        <c:scaling>
          <c:orientation val="minMax"/>
        </c:scaling>
        <c:delete val="0"/>
        <c:axPos val="l"/>
        <c:majorGridlines/>
        <c:numFmt formatCode="General" sourceLinked="1"/>
        <c:majorTickMark val="out"/>
        <c:minorTickMark val="none"/>
        <c:tickLblPos val="nextTo"/>
        <c:crossAx val="4839782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Лист1!$C$31</c:f>
              <c:strCache>
                <c:ptCount val="1"/>
                <c:pt idx="0">
                  <c:v>Жоғары</c:v>
                </c:pt>
              </c:strCache>
            </c:strRef>
          </c:tx>
          <c:spPr>
            <a:solidFill>
              <a:srgbClr val="0070C0"/>
            </a:solidFill>
          </c:spPr>
          <c:invertIfNegative val="0"/>
          <c:cat>
            <c:multiLvlStrRef>
              <c:f>Лист1!$D$28:$K$30</c:f>
              <c:multiLvlStrCache>
                <c:ptCount val="8"/>
                <c:lvl>
                  <c:pt idx="0">
                    <c:v>%</c:v>
                  </c:pt>
                  <c:pt idx="1">
                    <c:v>адам</c:v>
                  </c:pt>
                  <c:pt idx="2">
                    <c:v>%</c:v>
                  </c:pt>
                  <c:pt idx="3">
                    <c:v>адам</c:v>
                  </c:pt>
                  <c:pt idx="4">
                    <c:v>%</c:v>
                  </c:pt>
                  <c:pt idx="5">
                    <c:v>Адам</c:v>
                  </c:pt>
                  <c:pt idx="6">
                    <c:v>%</c:v>
                  </c:pt>
                  <c:pt idx="7">
                    <c:v>Адам</c:v>
                  </c:pt>
                </c:lvl>
                <c:lvl>
                  <c:pt idx="0">
                    <c:v>Эксп.тобы (62)</c:v>
                  </c:pt>
                  <c:pt idx="2">
                    <c:v>Бақ.тобы (63)</c:v>
                  </c:pt>
                  <c:pt idx="4">
                    <c:v>Эксп.тобы (62)</c:v>
                  </c:pt>
                  <c:pt idx="6">
                    <c:v>Бақ.тобы (63)</c:v>
                  </c:pt>
                </c:lvl>
                <c:lvl>
                  <c:pt idx="0">
                    <c:v>Анықтау эксперименті</c:v>
                  </c:pt>
                  <c:pt idx="4">
                    <c:v>Бақылау эксперименті</c:v>
                  </c:pt>
                </c:lvl>
              </c:multiLvlStrCache>
            </c:multiLvlStrRef>
          </c:cat>
          <c:val>
            <c:numRef>
              <c:f>Лист1!$D$31:$K$31</c:f>
              <c:numCache>
                <c:formatCode>General</c:formatCode>
                <c:ptCount val="8"/>
                <c:pt idx="0">
                  <c:v>12.9</c:v>
                </c:pt>
                <c:pt idx="1">
                  <c:v>8</c:v>
                </c:pt>
                <c:pt idx="2">
                  <c:v>14.3</c:v>
                </c:pt>
                <c:pt idx="3">
                  <c:v>9</c:v>
                </c:pt>
                <c:pt idx="4">
                  <c:v>29</c:v>
                </c:pt>
                <c:pt idx="5">
                  <c:v>18</c:v>
                </c:pt>
                <c:pt idx="6">
                  <c:v>19</c:v>
                </c:pt>
                <c:pt idx="7">
                  <c:v>12</c:v>
                </c:pt>
              </c:numCache>
            </c:numRef>
          </c:val>
          <c:extLst>
            <c:ext xmlns:c16="http://schemas.microsoft.com/office/drawing/2014/chart" uri="{C3380CC4-5D6E-409C-BE32-E72D297353CC}">
              <c16:uniqueId val="{00000000-2524-4A28-BC5A-BEC79CBC78C9}"/>
            </c:ext>
          </c:extLst>
        </c:ser>
        <c:ser>
          <c:idx val="1"/>
          <c:order val="1"/>
          <c:tx>
            <c:strRef>
              <c:f>Лист1!$C$32</c:f>
              <c:strCache>
                <c:ptCount val="1"/>
                <c:pt idx="0">
                  <c:v>Орта</c:v>
                </c:pt>
              </c:strCache>
            </c:strRef>
          </c:tx>
          <c:spPr>
            <a:solidFill>
              <a:srgbClr val="00B0F0"/>
            </a:solidFill>
          </c:spPr>
          <c:invertIfNegative val="0"/>
          <c:cat>
            <c:multiLvlStrRef>
              <c:f>Лист1!$D$28:$K$30</c:f>
              <c:multiLvlStrCache>
                <c:ptCount val="8"/>
                <c:lvl>
                  <c:pt idx="0">
                    <c:v>%</c:v>
                  </c:pt>
                  <c:pt idx="1">
                    <c:v>адам</c:v>
                  </c:pt>
                  <c:pt idx="2">
                    <c:v>%</c:v>
                  </c:pt>
                  <c:pt idx="3">
                    <c:v>адам</c:v>
                  </c:pt>
                  <c:pt idx="4">
                    <c:v>%</c:v>
                  </c:pt>
                  <c:pt idx="5">
                    <c:v>Адам</c:v>
                  </c:pt>
                  <c:pt idx="6">
                    <c:v>%</c:v>
                  </c:pt>
                  <c:pt idx="7">
                    <c:v>Адам</c:v>
                  </c:pt>
                </c:lvl>
                <c:lvl>
                  <c:pt idx="0">
                    <c:v>Эксп.тобы (62)</c:v>
                  </c:pt>
                  <c:pt idx="2">
                    <c:v>Бақ.тобы (63)</c:v>
                  </c:pt>
                  <c:pt idx="4">
                    <c:v>Эксп.тобы (62)</c:v>
                  </c:pt>
                  <c:pt idx="6">
                    <c:v>Бақ.тобы (63)</c:v>
                  </c:pt>
                </c:lvl>
                <c:lvl>
                  <c:pt idx="0">
                    <c:v>Анықтау эксперименті</c:v>
                  </c:pt>
                  <c:pt idx="4">
                    <c:v>Бақылау эксперименті</c:v>
                  </c:pt>
                </c:lvl>
              </c:multiLvlStrCache>
            </c:multiLvlStrRef>
          </c:cat>
          <c:val>
            <c:numRef>
              <c:f>Лист1!$D$32:$K$32</c:f>
              <c:numCache>
                <c:formatCode>General</c:formatCode>
                <c:ptCount val="8"/>
                <c:pt idx="0">
                  <c:v>32.299999999999997</c:v>
                </c:pt>
                <c:pt idx="1">
                  <c:v>20</c:v>
                </c:pt>
                <c:pt idx="2">
                  <c:v>30.2</c:v>
                </c:pt>
                <c:pt idx="3">
                  <c:v>19</c:v>
                </c:pt>
                <c:pt idx="4">
                  <c:v>48.4</c:v>
                </c:pt>
                <c:pt idx="5">
                  <c:v>30</c:v>
                </c:pt>
                <c:pt idx="6">
                  <c:v>38.1</c:v>
                </c:pt>
                <c:pt idx="7">
                  <c:v>26</c:v>
                </c:pt>
              </c:numCache>
            </c:numRef>
          </c:val>
          <c:extLst>
            <c:ext xmlns:c16="http://schemas.microsoft.com/office/drawing/2014/chart" uri="{C3380CC4-5D6E-409C-BE32-E72D297353CC}">
              <c16:uniqueId val="{00000001-2524-4A28-BC5A-BEC79CBC78C9}"/>
            </c:ext>
          </c:extLst>
        </c:ser>
        <c:ser>
          <c:idx val="2"/>
          <c:order val="2"/>
          <c:tx>
            <c:strRef>
              <c:f>Лист1!$C$33</c:f>
              <c:strCache>
                <c:ptCount val="1"/>
                <c:pt idx="0">
                  <c:v>Төмен </c:v>
                </c:pt>
              </c:strCache>
            </c:strRef>
          </c:tx>
          <c:spPr>
            <a:solidFill>
              <a:srgbClr val="00B050"/>
            </a:solidFill>
          </c:spPr>
          <c:invertIfNegative val="0"/>
          <c:cat>
            <c:multiLvlStrRef>
              <c:f>Лист1!$D$28:$K$30</c:f>
              <c:multiLvlStrCache>
                <c:ptCount val="8"/>
                <c:lvl>
                  <c:pt idx="0">
                    <c:v>%</c:v>
                  </c:pt>
                  <c:pt idx="1">
                    <c:v>адам</c:v>
                  </c:pt>
                  <c:pt idx="2">
                    <c:v>%</c:v>
                  </c:pt>
                  <c:pt idx="3">
                    <c:v>адам</c:v>
                  </c:pt>
                  <c:pt idx="4">
                    <c:v>%</c:v>
                  </c:pt>
                  <c:pt idx="5">
                    <c:v>Адам</c:v>
                  </c:pt>
                  <c:pt idx="6">
                    <c:v>%</c:v>
                  </c:pt>
                  <c:pt idx="7">
                    <c:v>Адам</c:v>
                  </c:pt>
                </c:lvl>
                <c:lvl>
                  <c:pt idx="0">
                    <c:v>Эксп.тобы (62)</c:v>
                  </c:pt>
                  <c:pt idx="2">
                    <c:v>Бақ.тобы (63)</c:v>
                  </c:pt>
                  <c:pt idx="4">
                    <c:v>Эксп.тобы (62)</c:v>
                  </c:pt>
                  <c:pt idx="6">
                    <c:v>Бақ.тобы (63)</c:v>
                  </c:pt>
                </c:lvl>
                <c:lvl>
                  <c:pt idx="0">
                    <c:v>Анықтау эксперименті</c:v>
                  </c:pt>
                  <c:pt idx="4">
                    <c:v>Бақылау эксперименті</c:v>
                  </c:pt>
                </c:lvl>
              </c:multiLvlStrCache>
            </c:multiLvlStrRef>
          </c:cat>
          <c:val>
            <c:numRef>
              <c:f>Лист1!$D$33:$K$33</c:f>
              <c:numCache>
                <c:formatCode>General</c:formatCode>
                <c:ptCount val="8"/>
                <c:pt idx="0">
                  <c:v>54.8</c:v>
                </c:pt>
                <c:pt idx="1">
                  <c:v>34</c:v>
                </c:pt>
                <c:pt idx="2">
                  <c:v>55.5</c:v>
                </c:pt>
                <c:pt idx="3">
                  <c:v>35</c:v>
                </c:pt>
                <c:pt idx="4">
                  <c:v>22.6</c:v>
                </c:pt>
                <c:pt idx="5">
                  <c:v>14</c:v>
                </c:pt>
                <c:pt idx="6">
                  <c:v>42.9</c:v>
                </c:pt>
                <c:pt idx="7">
                  <c:v>25</c:v>
                </c:pt>
              </c:numCache>
            </c:numRef>
          </c:val>
          <c:extLst>
            <c:ext xmlns:c16="http://schemas.microsoft.com/office/drawing/2014/chart" uri="{C3380CC4-5D6E-409C-BE32-E72D297353CC}">
              <c16:uniqueId val="{00000002-2524-4A28-BC5A-BEC79CBC78C9}"/>
            </c:ext>
          </c:extLst>
        </c:ser>
        <c:dLbls>
          <c:showLegendKey val="0"/>
          <c:showVal val="0"/>
          <c:showCatName val="0"/>
          <c:showSerName val="0"/>
          <c:showPercent val="0"/>
          <c:showBubbleSize val="0"/>
        </c:dLbls>
        <c:gapWidth val="150"/>
        <c:shape val="box"/>
        <c:axId val="48418816"/>
        <c:axId val="143975552"/>
        <c:axId val="0"/>
      </c:bar3DChart>
      <c:catAx>
        <c:axId val="48418816"/>
        <c:scaling>
          <c:orientation val="minMax"/>
        </c:scaling>
        <c:delete val="0"/>
        <c:axPos val="b"/>
        <c:numFmt formatCode="General" sourceLinked="0"/>
        <c:majorTickMark val="out"/>
        <c:minorTickMark val="none"/>
        <c:tickLblPos val="nextTo"/>
        <c:crossAx val="143975552"/>
        <c:crosses val="autoZero"/>
        <c:auto val="1"/>
        <c:lblAlgn val="ctr"/>
        <c:lblOffset val="100"/>
        <c:noMultiLvlLbl val="0"/>
      </c:catAx>
      <c:valAx>
        <c:axId val="143975552"/>
        <c:scaling>
          <c:orientation val="minMax"/>
        </c:scaling>
        <c:delete val="0"/>
        <c:axPos val="l"/>
        <c:majorGridlines/>
        <c:numFmt formatCode="General" sourceLinked="1"/>
        <c:majorTickMark val="out"/>
        <c:minorTickMark val="none"/>
        <c:tickLblPos val="nextTo"/>
        <c:crossAx val="4841881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Лист1!$C$10</c:f>
              <c:strCache>
                <c:ptCount val="1"/>
                <c:pt idx="0">
                  <c:v>Жоғары</c:v>
                </c:pt>
              </c:strCache>
            </c:strRef>
          </c:tx>
          <c:spPr>
            <a:solidFill>
              <a:srgbClr val="0070C0"/>
            </a:solidFill>
          </c:spPr>
          <c:invertIfNegative val="0"/>
          <c:cat>
            <c:multiLvlStrRef>
              <c:f>Лист1!$D$7:$K$9</c:f>
              <c:multiLvlStrCache>
                <c:ptCount val="8"/>
                <c:lvl>
                  <c:pt idx="0">
                    <c:v>%</c:v>
                  </c:pt>
                  <c:pt idx="1">
                    <c:v>адам</c:v>
                  </c:pt>
                  <c:pt idx="2">
                    <c:v>%</c:v>
                  </c:pt>
                  <c:pt idx="3">
                    <c:v>адам</c:v>
                  </c:pt>
                  <c:pt idx="4">
                    <c:v>%</c:v>
                  </c:pt>
                  <c:pt idx="5">
                    <c:v>Адам</c:v>
                  </c:pt>
                  <c:pt idx="6">
                    <c:v>%</c:v>
                  </c:pt>
                  <c:pt idx="7">
                    <c:v>Адам</c:v>
                  </c:pt>
                </c:lvl>
                <c:lvl>
                  <c:pt idx="0">
                    <c:v>Эксп.тобы (62)</c:v>
                  </c:pt>
                  <c:pt idx="2">
                    <c:v>Бақ.тобы (63)</c:v>
                  </c:pt>
                  <c:pt idx="4">
                    <c:v>Эксп.тобы (62)</c:v>
                  </c:pt>
                  <c:pt idx="6">
                    <c:v>Бақ.тобы (63)</c:v>
                  </c:pt>
                </c:lvl>
                <c:lvl>
                  <c:pt idx="0">
                    <c:v>Анықтау эксперименті</c:v>
                  </c:pt>
                  <c:pt idx="4">
                    <c:v>Бақылау эксперименті</c:v>
                  </c:pt>
                </c:lvl>
              </c:multiLvlStrCache>
            </c:multiLvlStrRef>
          </c:cat>
          <c:val>
            <c:numRef>
              <c:f>Лист1!$D$10:$K$10</c:f>
              <c:numCache>
                <c:formatCode>General</c:formatCode>
                <c:ptCount val="8"/>
                <c:pt idx="0">
                  <c:v>8.1</c:v>
                </c:pt>
                <c:pt idx="1">
                  <c:v>5</c:v>
                </c:pt>
                <c:pt idx="2">
                  <c:v>9.5</c:v>
                </c:pt>
                <c:pt idx="3">
                  <c:v>6</c:v>
                </c:pt>
                <c:pt idx="4">
                  <c:v>27.4</c:v>
                </c:pt>
                <c:pt idx="5">
                  <c:v>17</c:v>
                </c:pt>
                <c:pt idx="6">
                  <c:v>12.7</c:v>
                </c:pt>
                <c:pt idx="7">
                  <c:v>8</c:v>
                </c:pt>
              </c:numCache>
            </c:numRef>
          </c:val>
          <c:extLst>
            <c:ext xmlns:c16="http://schemas.microsoft.com/office/drawing/2014/chart" uri="{C3380CC4-5D6E-409C-BE32-E72D297353CC}">
              <c16:uniqueId val="{00000000-5F5B-4934-A898-0341A447A9B8}"/>
            </c:ext>
          </c:extLst>
        </c:ser>
        <c:ser>
          <c:idx val="1"/>
          <c:order val="1"/>
          <c:tx>
            <c:strRef>
              <c:f>Лист1!$C$11</c:f>
              <c:strCache>
                <c:ptCount val="1"/>
                <c:pt idx="0">
                  <c:v>Орта</c:v>
                </c:pt>
              </c:strCache>
            </c:strRef>
          </c:tx>
          <c:spPr>
            <a:solidFill>
              <a:srgbClr val="00B0F0"/>
            </a:solidFill>
          </c:spPr>
          <c:invertIfNegative val="0"/>
          <c:cat>
            <c:multiLvlStrRef>
              <c:f>Лист1!$D$7:$K$9</c:f>
              <c:multiLvlStrCache>
                <c:ptCount val="8"/>
                <c:lvl>
                  <c:pt idx="0">
                    <c:v>%</c:v>
                  </c:pt>
                  <c:pt idx="1">
                    <c:v>адам</c:v>
                  </c:pt>
                  <c:pt idx="2">
                    <c:v>%</c:v>
                  </c:pt>
                  <c:pt idx="3">
                    <c:v>адам</c:v>
                  </c:pt>
                  <c:pt idx="4">
                    <c:v>%</c:v>
                  </c:pt>
                  <c:pt idx="5">
                    <c:v>Адам</c:v>
                  </c:pt>
                  <c:pt idx="6">
                    <c:v>%</c:v>
                  </c:pt>
                  <c:pt idx="7">
                    <c:v>Адам</c:v>
                  </c:pt>
                </c:lvl>
                <c:lvl>
                  <c:pt idx="0">
                    <c:v>Эксп.тобы (62)</c:v>
                  </c:pt>
                  <c:pt idx="2">
                    <c:v>Бақ.тобы (63)</c:v>
                  </c:pt>
                  <c:pt idx="4">
                    <c:v>Эксп.тобы (62)</c:v>
                  </c:pt>
                  <c:pt idx="6">
                    <c:v>Бақ.тобы (63)</c:v>
                  </c:pt>
                </c:lvl>
                <c:lvl>
                  <c:pt idx="0">
                    <c:v>Анықтау эксперименті</c:v>
                  </c:pt>
                  <c:pt idx="4">
                    <c:v>Бақылау эксперименті</c:v>
                  </c:pt>
                </c:lvl>
              </c:multiLvlStrCache>
            </c:multiLvlStrRef>
          </c:cat>
          <c:val>
            <c:numRef>
              <c:f>Лист1!$D$11:$K$11</c:f>
              <c:numCache>
                <c:formatCode>General</c:formatCode>
                <c:ptCount val="8"/>
                <c:pt idx="0">
                  <c:v>37.1</c:v>
                </c:pt>
                <c:pt idx="1">
                  <c:v>23</c:v>
                </c:pt>
                <c:pt idx="2">
                  <c:v>35</c:v>
                </c:pt>
                <c:pt idx="3">
                  <c:v>22</c:v>
                </c:pt>
                <c:pt idx="4">
                  <c:v>48.4</c:v>
                </c:pt>
                <c:pt idx="5">
                  <c:v>30</c:v>
                </c:pt>
                <c:pt idx="6">
                  <c:v>46</c:v>
                </c:pt>
                <c:pt idx="7">
                  <c:v>29</c:v>
                </c:pt>
              </c:numCache>
            </c:numRef>
          </c:val>
          <c:extLst>
            <c:ext xmlns:c16="http://schemas.microsoft.com/office/drawing/2014/chart" uri="{C3380CC4-5D6E-409C-BE32-E72D297353CC}">
              <c16:uniqueId val="{00000001-5F5B-4934-A898-0341A447A9B8}"/>
            </c:ext>
          </c:extLst>
        </c:ser>
        <c:ser>
          <c:idx val="2"/>
          <c:order val="2"/>
          <c:tx>
            <c:strRef>
              <c:f>Лист1!$C$12</c:f>
              <c:strCache>
                <c:ptCount val="1"/>
                <c:pt idx="0">
                  <c:v>Төмен </c:v>
                </c:pt>
              </c:strCache>
            </c:strRef>
          </c:tx>
          <c:spPr>
            <a:solidFill>
              <a:srgbClr val="00B050"/>
            </a:solidFill>
          </c:spPr>
          <c:invertIfNegative val="0"/>
          <c:cat>
            <c:multiLvlStrRef>
              <c:f>Лист1!$D$7:$K$9</c:f>
              <c:multiLvlStrCache>
                <c:ptCount val="8"/>
                <c:lvl>
                  <c:pt idx="0">
                    <c:v>%</c:v>
                  </c:pt>
                  <c:pt idx="1">
                    <c:v>адам</c:v>
                  </c:pt>
                  <c:pt idx="2">
                    <c:v>%</c:v>
                  </c:pt>
                  <c:pt idx="3">
                    <c:v>адам</c:v>
                  </c:pt>
                  <c:pt idx="4">
                    <c:v>%</c:v>
                  </c:pt>
                  <c:pt idx="5">
                    <c:v>Адам</c:v>
                  </c:pt>
                  <c:pt idx="6">
                    <c:v>%</c:v>
                  </c:pt>
                  <c:pt idx="7">
                    <c:v>Адам</c:v>
                  </c:pt>
                </c:lvl>
                <c:lvl>
                  <c:pt idx="0">
                    <c:v>Эксп.тобы (62)</c:v>
                  </c:pt>
                  <c:pt idx="2">
                    <c:v>Бақ.тобы (63)</c:v>
                  </c:pt>
                  <c:pt idx="4">
                    <c:v>Эксп.тобы (62)</c:v>
                  </c:pt>
                  <c:pt idx="6">
                    <c:v>Бақ.тобы (63)</c:v>
                  </c:pt>
                </c:lvl>
                <c:lvl>
                  <c:pt idx="0">
                    <c:v>Анықтау эксперименті</c:v>
                  </c:pt>
                  <c:pt idx="4">
                    <c:v>Бақылау эксперименті</c:v>
                  </c:pt>
                </c:lvl>
              </c:multiLvlStrCache>
            </c:multiLvlStrRef>
          </c:cat>
          <c:val>
            <c:numRef>
              <c:f>Лист1!$D$12:$K$12</c:f>
              <c:numCache>
                <c:formatCode>General</c:formatCode>
                <c:ptCount val="8"/>
                <c:pt idx="0">
                  <c:v>54.8</c:v>
                </c:pt>
                <c:pt idx="1">
                  <c:v>34</c:v>
                </c:pt>
                <c:pt idx="2">
                  <c:v>55.5</c:v>
                </c:pt>
                <c:pt idx="3">
                  <c:v>35</c:v>
                </c:pt>
                <c:pt idx="4">
                  <c:v>24.2</c:v>
                </c:pt>
                <c:pt idx="5">
                  <c:v>15</c:v>
                </c:pt>
                <c:pt idx="6">
                  <c:v>41.3</c:v>
                </c:pt>
                <c:pt idx="7">
                  <c:v>26</c:v>
                </c:pt>
              </c:numCache>
            </c:numRef>
          </c:val>
          <c:extLst>
            <c:ext xmlns:c16="http://schemas.microsoft.com/office/drawing/2014/chart" uri="{C3380CC4-5D6E-409C-BE32-E72D297353CC}">
              <c16:uniqueId val="{00000002-5F5B-4934-A898-0341A447A9B8}"/>
            </c:ext>
          </c:extLst>
        </c:ser>
        <c:dLbls>
          <c:showLegendKey val="0"/>
          <c:showVal val="0"/>
          <c:showCatName val="0"/>
          <c:showSerName val="0"/>
          <c:showPercent val="0"/>
          <c:showBubbleSize val="0"/>
        </c:dLbls>
        <c:gapWidth val="150"/>
        <c:shape val="box"/>
        <c:axId val="48422400"/>
        <c:axId val="212738048"/>
        <c:axId val="0"/>
      </c:bar3DChart>
      <c:catAx>
        <c:axId val="48422400"/>
        <c:scaling>
          <c:orientation val="minMax"/>
        </c:scaling>
        <c:delete val="0"/>
        <c:axPos val="b"/>
        <c:numFmt formatCode="General" sourceLinked="0"/>
        <c:majorTickMark val="out"/>
        <c:minorTickMark val="none"/>
        <c:tickLblPos val="nextTo"/>
        <c:crossAx val="212738048"/>
        <c:crosses val="autoZero"/>
        <c:auto val="1"/>
        <c:lblAlgn val="ctr"/>
        <c:lblOffset val="100"/>
        <c:noMultiLvlLbl val="0"/>
      </c:catAx>
      <c:valAx>
        <c:axId val="212738048"/>
        <c:scaling>
          <c:orientation val="minMax"/>
        </c:scaling>
        <c:delete val="0"/>
        <c:axPos val="l"/>
        <c:majorGridlines/>
        <c:numFmt formatCode="General" sourceLinked="1"/>
        <c:majorTickMark val="out"/>
        <c:minorTickMark val="none"/>
        <c:tickLblPos val="nextTo"/>
        <c:crossAx val="4842240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Лист1!$H$11</c:f>
              <c:strCache>
                <c:ptCount val="1"/>
                <c:pt idx="0">
                  <c:v>Жоғары</c:v>
                </c:pt>
              </c:strCache>
            </c:strRef>
          </c:tx>
          <c:spPr>
            <a:solidFill>
              <a:srgbClr val="0070C0"/>
            </a:solidFill>
          </c:spPr>
          <c:invertIfNegative val="0"/>
          <c:cat>
            <c:multiLvlStrRef>
              <c:f>Лист1!$I$8:$P$10</c:f>
              <c:multiLvlStrCache>
                <c:ptCount val="8"/>
                <c:lvl>
                  <c:pt idx="0">
                    <c:v>%</c:v>
                  </c:pt>
                  <c:pt idx="1">
                    <c:v>адам</c:v>
                  </c:pt>
                  <c:pt idx="2">
                    <c:v>%</c:v>
                  </c:pt>
                  <c:pt idx="3">
                    <c:v>адам</c:v>
                  </c:pt>
                  <c:pt idx="4">
                    <c:v>%</c:v>
                  </c:pt>
                  <c:pt idx="5">
                    <c:v>адам</c:v>
                  </c:pt>
                  <c:pt idx="6">
                    <c:v>%</c:v>
                  </c:pt>
                  <c:pt idx="7">
                    <c:v>адам</c:v>
                  </c:pt>
                </c:lvl>
                <c:lvl>
                  <c:pt idx="0">
                    <c:v>Эксп.тобы (62)</c:v>
                  </c:pt>
                  <c:pt idx="2">
                    <c:v>Бақ.тобы (63)</c:v>
                  </c:pt>
                  <c:pt idx="4">
                    <c:v>Эксп.тобы (62)</c:v>
                  </c:pt>
                  <c:pt idx="6">
                    <c:v>Бақ.тобы (63)</c:v>
                  </c:pt>
                </c:lvl>
                <c:lvl>
                  <c:pt idx="0">
                    <c:v>Анықтау эксперименті</c:v>
                  </c:pt>
                  <c:pt idx="4">
                    <c:v>Бақылау эксперименті</c:v>
                  </c:pt>
                </c:lvl>
              </c:multiLvlStrCache>
            </c:multiLvlStrRef>
          </c:cat>
          <c:val>
            <c:numRef>
              <c:f>Лист1!$I$11:$P$11</c:f>
              <c:numCache>
                <c:formatCode>General</c:formatCode>
                <c:ptCount val="8"/>
                <c:pt idx="0">
                  <c:v>9.6999999999999993</c:v>
                </c:pt>
                <c:pt idx="1">
                  <c:v>6</c:v>
                </c:pt>
                <c:pt idx="2">
                  <c:v>9.5</c:v>
                </c:pt>
                <c:pt idx="3">
                  <c:v>6</c:v>
                </c:pt>
                <c:pt idx="4">
                  <c:v>25.8</c:v>
                </c:pt>
                <c:pt idx="5">
                  <c:v>16</c:v>
                </c:pt>
                <c:pt idx="6">
                  <c:v>12.7</c:v>
                </c:pt>
                <c:pt idx="7">
                  <c:v>8</c:v>
                </c:pt>
              </c:numCache>
            </c:numRef>
          </c:val>
          <c:extLst>
            <c:ext xmlns:c16="http://schemas.microsoft.com/office/drawing/2014/chart" uri="{C3380CC4-5D6E-409C-BE32-E72D297353CC}">
              <c16:uniqueId val="{00000000-5772-4116-AAFE-4E591F55EA33}"/>
            </c:ext>
          </c:extLst>
        </c:ser>
        <c:ser>
          <c:idx val="1"/>
          <c:order val="1"/>
          <c:tx>
            <c:strRef>
              <c:f>Лист1!$H$12</c:f>
              <c:strCache>
                <c:ptCount val="1"/>
                <c:pt idx="0">
                  <c:v>Орта</c:v>
                </c:pt>
              </c:strCache>
            </c:strRef>
          </c:tx>
          <c:spPr>
            <a:solidFill>
              <a:srgbClr val="00B0F0"/>
            </a:solidFill>
          </c:spPr>
          <c:invertIfNegative val="0"/>
          <c:cat>
            <c:multiLvlStrRef>
              <c:f>Лист1!$I$8:$P$10</c:f>
              <c:multiLvlStrCache>
                <c:ptCount val="8"/>
                <c:lvl>
                  <c:pt idx="0">
                    <c:v>%</c:v>
                  </c:pt>
                  <c:pt idx="1">
                    <c:v>адам</c:v>
                  </c:pt>
                  <c:pt idx="2">
                    <c:v>%</c:v>
                  </c:pt>
                  <c:pt idx="3">
                    <c:v>адам</c:v>
                  </c:pt>
                  <c:pt idx="4">
                    <c:v>%</c:v>
                  </c:pt>
                  <c:pt idx="5">
                    <c:v>адам</c:v>
                  </c:pt>
                  <c:pt idx="6">
                    <c:v>%</c:v>
                  </c:pt>
                  <c:pt idx="7">
                    <c:v>адам</c:v>
                  </c:pt>
                </c:lvl>
                <c:lvl>
                  <c:pt idx="0">
                    <c:v>Эксп.тобы (62)</c:v>
                  </c:pt>
                  <c:pt idx="2">
                    <c:v>Бақ.тобы (63)</c:v>
                  </c:pt>
                  <c:pt idx="4">
                    <c:v>Эксп.тобы (62)</c:v>
                  </c:pt>
                  <c:pt idx="6">
                    <c:v>Бақ.тобы (63)</c:v>
                  </c:pt>
                </c:lvl>
                <c:lvl>
                  <c:pt idx="0">
                    <c:v>Анықтау эксперименті</c:v>
                  </c:pt>
                  <c:pt idx="4">
                    <c:v>Бақылау эксперименті</c:v>
                  </c:pt>
                </c:lvl>
              </c:multiLvlStrCache>
            </c:multiLvlStrRef>
          </c:cat>
          <c:val>
            <c:numRef>
              <c:f>Лист1!$I$12:$P$12</c:f>
              <c:numCache>
                <c:formatCode>General</c:formatCode>
                <c:ptCount val="8"/>
                <c:pt idx="0">
                  <c:v>38.700000000000003</c:v>
                </c:pt>
                <c:pt idx="1">
                  <c:v>24</c:v>
                </c:pt>
                <c:pt idx="2">
                  <c:v>39.700000000000003</c:v>
                </c:pt>
                <c:pt idx="3">
                  <c:v>25</c:v>
                </c:pt>
                <c:pt idx="4">
                  <c:v>46.8</c:v>
                </c:pt>
                <c:pt idx="5">
                  <c:v>29</c:v>
                </c:pt>
                <c:pt idx="6">
                  <c:v>44.4</c:v>
                </c:pt>
                <c:pt idx="7">
                  <c:v>28</c:v>
                </c:pt>
              </c:numCache>
            </c:numRef>
          </c:val>
          <c:extLst>
            <c:ext xmlns:c16="http://schemas.microsoft.com/office/drawing/2014/chart" uri="{C3380CC4-5D6E-409C-BE32-E72D297353CC}">
              <c16:uniqueId val="{00000001-5772-4116-AAFE-4E591F55EA33}"/>
            </c:ext>
          </c:extLst>
        </c:ser>
        <c:ser>
          <c:idx val="2"/>
          <c:order val="2"/>
          <c:tx>
            <c:strRef>
              <c:f>Лист1!$H$13</c:f>
              <c:strCache>
                <c:ptCount val="1"/>
                <c:pt idx="0">
                  <c:v>Төмен </c:v>
                </c:pt>
              </c:strCache>
            </c:strRef>
          </c:tx>
          <c:spPr>
            <a:solidFill>
              <a:srgbClr val="00B050"/>
            </a:solidFill>
          </c:spPr>
          <c:invertIfNegative val="0"/>
          <c:cat>
            <c:multiLvlStrRef>
              <c:f>Лист1!$I$8:$P$10</c:f>
              <c:multiLvlStrCache>
                <c:ptCount val="8"/>
                <c:lvl>
                  <c:pt idx="0">
                    <c:v>%</c:v>
                  </c:pt>
                  <c:pt idx="1">
                    <c:v>адам</c:v>
                  </c:pt>
                  <c:pt idx="2">
                    <c:v>%</c:v>
                  </c:pt>
                  <c:pt idx="3">
                    <c:v>адам</c:v>
                  </c:pt>
                  <c:pt idx="4">
                    <c:v>%</c:v>
                  </c:pt>
                  <c:pt idx="5">
                    <c:v>адам</c:v>
                  </c:pt>
                  <c:pt idx="6">
                    <c:v>%</c:v>
                  </c:pt>
                  <c:pt idx="7">
                    <c:v>адам</c:v>
                  </c:pt>
                </c:lvl>
                <c:lvl>
                  <c:pt idx="0">
                    <c:v>Эксп.тобы (62)</c:v>
                  </c:pt>
                  <c:pt idx="2">
                    <c:v>Бақ.тобы (63)</c:v>
                  </c:pt>
                  <c:pt idx="4">
                    <c:v>Эксп.тобы (62)</c:v>
                  </c:pt>
                  <c:pt idx="6">
                    <c:v>Бақ.тобы (63)</c:v>
                  </c:pt>
                </c:lvl>
                <c:lvl>
                  <c:pt idx="0">
                    <c:v>Анықтау эксперименті</c:v>
                  </c:pt>
                  <c:pt idx="4">
                    <c:v>Бақылау эксперименті</c:v>
                  </c:pt>
                </c:lvl>
              </c:multiLvlStrCache>
            </c:multiLvlStrRef>
          </c:cat>
          <c:val>
            <c:numRef>
              <c:f>Лист1!$I$13:$P$13</c:f>
              <c:numCache>
                <c:formatCode>General</c:formatCode>
                <c:ptCount val="8"/>
                <c:pt idx="0">
                  <c:v>51.6</c:v>
                </c:pt>
                <c:pt idx="1">
                  <c:v>32</c:v>
                </c:pt>
                <c:pt idx="2">
                  <c:v>50.8</c:v>
                </c:pt>
                <c:pt idx="3">
                  <c:v>32</c:v>
                </c:pt>
                <c:pt idx="4">
                  <c:v>27.4</c:v>
                </c:pt>
                <c:pt idx="5">
                  <c:v>17</c:v>
                </c:pt>
                <c:pt idx="6">
                  <c:v>42.9</c:v>
                </c:pt>
                <c:pt idx="7">
                  <c:v>27</c:v>
                </c:pt>
              </c:numCache>
            </c:numRef>
          </c:val>
          <c:extLst>
            <c:ext xmlns:c16="http://schemas.microsoft.com/office/drawing/2014/chart" uri="{C3380CC4-5D6E-409C-BE32-E72D297353CC}">
              <c16:uniqueId val="{00000002-5772-4116-AAFE-4E591F55EA33}"/>
            </c:ext>
          </c:extLst>
        </c:ser>
        <c:dLbls>
          <c:showLegendKey val="0"/>
          <c:showVal val="0"/>
          <c:showCatName val="0"/>
          <c:showSerName val="0"/>
          <c:showPercent val="0"/>
          <c:showBubbleSize val="0"/>
        </c:dLbls>
        <c:gapWidth val="150"/>
        <c:shape val="box"/>
        <c:axId val="48419328"/>
        <c:axId val="272293888"/>
        <c:axId val="0"/>
      </c:bar3DChart>
      <c:catAx>
        <c:axId val="48419328"/>
        <c:scaling>
          <c:orientation val="minMax"/>
        </c:scaling>
        <c:delete val="0"/>
        <c:axPos val="b"/>
        <c:numFmt formatCode="General" sourceLinked="0"/>
        <c:majorTickMark val="out"/>
        <c:minorTickMark val="none"/>
        <c:tickLblPos val="nextTo"/>
        <c:crossAx val="272293888"/>
        <c:crosses val="autoZero"/>
        <c:auto val="1"/>
        <c:lblAlgn val="ctr"/>
        <c:lblOffset val="100"/>
        <c:noMultiLvlLbl val="0"/>
      </c:catAx>
      <c:valAx>
        <c:axId val="272293888"/>
        <c:scaling>
          <c:orientation val="minMax"/>
        </c:scaling>
        <c:delete val="0"/>
        <c:axPos val="l"/>
        <c:majorGridlines/>
        <c:numFmt formatCode="General" sourceLinked="1"/>
        <c:majorTickMark val="out"/>
        <c:minorTickMark val="none"/>
        <c:tickLblPos val="nextTo"/>
        <c:crossAx val="4841932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Лист2!$B$5</c:f>
              <c:strCache>
                <c:ptCount val="1"/>
                <c:pt idx="0">
                  <c:v>Жоғары</c:v>
                </c:pt>
              </c:strCache>
            </c:strRef>
          </c:tx>
          <c:spPr>
            <a:solidFill>
              <a:srgbClr val="0070C0"/>
            </a:solidFill>
          </c:spPr>
          <c:invertIfNegative val="0"/>
          <c:cat>
            <c:multiLvlStrRef>
              <c:f>Лист2!$C$2:$J$4</c:f>
              <c:multiLvlStrCache>
                <c:ptCount val="8"/>
                <c:lvl>
                  <c:pt idx="0">
                    <c:v>%</c:v>
                  </c:pt>
                  <c:pt idx="1">
                    <c:v>адам</c:v>
                  </c:pt>
                  <c:pt idx="2">
                    <c:v>%</c:v>
                  </c:pt>
                  <c:pt idx="3">
                    <c:v>адам</c:v>
                  </c:pt>
                  <c:pt idx="4">
                    <c:v>%</c:v>
                  </c:pt>
                  <c:pt idx="5">
                    <c:v>адам</c:v>
                  </c:pt>
                  <c:pt idx="6">
                    <c:v>%</c:v>
                  </c:pt>
                  <c:pt idx="7">
                    <c:v>адам</c:v>
                  </c:pt>
                </c:lvl>
                <c:lvl>
                  <c:pt idx="0">
                    <c:v>Эксп.тобы (62)</c:v>
                  </c:pt>
                  <c:pt idx="2">
                    <c:v>Бақ.тобы (63)</c:v>
                  </c:pt>
                  <c:pt idx="4">
                    <c:v>Эксп.тобы (62)</c:v>
                  </c:pt>
                  <c:pt idx="6">
                    <c:v>Бақ.тобы (63)</c:v>
                  </c:pt>
                </c:lvl>
                <c:lvl>
                  <c:pt idx="0">
                    <c:v>Анықтау эксперименті</c:v>
                  </c:pt>
                  <c:pt idx="4">
                    <c:v>Бақылау эксперименті</c:v>
                  </c:pt>
                </c:lvl>
              </c:multiLvlStrCache>
            </c:multiLvlStrRef>
          </c:cat>
          <c:val>
            <c:numRef>
              <c:f>Лист2!$C$5:$J$5</c:f>
              <c:numCache>
                <c:formatCode>General</c:formatCode>
                <c:ptCount val="8"/>
                <c:pt idx="0">
                  <c:v>11.3</c:v>
                </c:pt>
                <c:pt idx="1">
                  <c:v>7</c:v>
                </c:pt>
                <c:pt idx="2">
                  <c:v>11.1</c:v>
                </c:pt>
                <c:pt idx="3">
                  <c:v>7</c:v>
                </c:pt>
                <c:pt idx="4">
                  <c:v>27.4</c:v>
                </c:pt>
                <c:pt idx="5">
                  <c:v>17</c:v>
                </c:pt>
                <c:pt idx="6">
                  <c:v>14.3</c:v>
                </c:pt>
                <c:pt idx="7">
                  <c:v>9</c:v>
                </c:pt>
              </c:numCache>
            </c:numRef>
          </c:val>
          <c:extLst>
            <c:ext xmlns:c16="http://schemas.microsoft.com/office/drawing/2014/chart" uri="{C3380CC4-5D6E-409C-BE32-E72D297353CC}">
              <c16:uniqueId val="{00000000-E00A-45DA-BD67-02CB2B742054}"/>
            </c:ext>
          </c:extLst>
        </c:ser>
        <c:ser>
          <c:idx val="1"/>
          <c:order val="1"/>
          <c:tx>
            <c:strRef>
              <c:f>Лист2!$B$6</c:f>
              <c:strCache>
                <c:ptCount val="1"/>
                <c:pt idx="0">
                  <c:v>Орта</c:v>
                </c:pt>
              </c:strCache>
            </c:strRef>
          </c:tx>
          <c:spPr>
            <a:solidFill>
              <a:srgbClr val="00B0F0"/>
            </a:solidFill>
          </c:spPr>
          <c:invertIfNegative val="0"/>
          <c:cat>
            <c:multiLvlStrRef>
              <c:f>Лист2!$C$2:$J$4</c:f>
              <c:multiLvlStrCache>
                <c:ptCount val="8"/>
                <c:lvl>
                  <c:pt idx="0">
                    <c:v>%</c:v>
                  </c:pt>
                  <c:pt idx="1">
                    <c:v>адам</c:v>
                  </c:pt>
                  <c:pt idx="2">
                    <c:v>%</c:v>
                  </c:pt>
                  <c:pt idx="3">
                    <c:v>адам</c:v>
                  </c:pt>
                  <c:pt idx="4">
                    <c:v>%</c:v>
                  </c:pt>
                  <c:pt idx="5">
                    <c:v>адам</c:v>
                  </c:pt>
                  <c:pt idx="6">
                    <c:v>%</c:v>
                  </c:pt>
                  <c:pt idx="7">
                    <c:v>адам</c:v>
                  </c:pt>
                </c:lvl>
                <c:lvl>
                  <c:pt idx="0">
                    <c:v>Эксп.тобы (62)</c:v>
                  </c:pt>
                  <c:pt idx="2">
                    <c:v>Бақ.тобы (63)</c:v>
                  </c:pt>
                  <c:pt idx="4">
                    <c:v>Эксп.тобы (62)</c:v>
                  </c:pt>
                  <c:pt idx="6">
                    <c:v>Бақ.тобы (63)</c:v>
                  </c:pt>
                </c:lvl>
                <c:lvl>
                  <c:pt idx="0">
                    <c:v>Анықтау эксперименті</c:v>
                  </c:pt>
                  <c:pt idx="4">
                    <c:v>Бақылау эксперименті</c:v>
                  </c:pt>
                </c:lvl>
              </c:multiLvlStrCache>
            </c:multiLvlStrRef>
          </c:cat>
          <c:val>
            <c:numRef>
              <c:f>Лист2!$C$6:$J$6</c:f>
              <c:numCache>
                <c:formatCode>General</c:formatCode>
                <c:ptCount val="8"/>
                <c:pt idx="0">
                  <c:v>38.700000000000003</c:v>
                </c:pt>
                <c:pt idx="1">
                  <c:v>24</c:v>
                </c:pt>
                <c:pt idx="2">
                  <c:v>38.1</c:v>
                </c:pt>
                <c:pt idx="3">
                  <c:v>24</c:v>
                </c:pt>
                <c:pt idx="4">
                  <c:v>50</c:v>
                </c:pt>
                <c:pt idx="5">
                  <c:v>31</c:v>
                </c:pt>
                <c:pt idx="6">
                  <c:v>46</c:v>
                </c:pt>
                <c:pt idx="7">
                  <c:v>29</c:v>
                </c:pt>
              </c:numCache>
            </c:numRef>
          </c:val>
          <c:extLst>
            <c:ext xmlns:c16="http://schemas.microsoft.com/office/drawing/2014/chart" uri="{C3380CC4-5D6E-409C-BE32-E72D297353CC}">
              <c16:uniqueId val="{00000001-E00A-45DA-BD67-02CB2B742054}"/>
            </c:ext>
          </c:extLst>
        </c:ser>
        <c:ser>
          <c:idx val="2"/>
          <c:order val="2"/>
          <c:tx>
            <c:strRef>
              <c:f>Лист2!$B$7</c:f>
              <c:strCache>
                <c:ptCount val="1"/>
                <c:pt idx="0">
                  <c:v>Төмен </c:v>
                </c:pt>
              </c:strCache>
            </c:strRef>
          </c:tx>
          <c:spPr>
            <a:solidFill>
              <a:srgbClr val="00B050"/>
            </a:solidFill>
          </c:spPr>
          <c:invertIfNegative val="0"/>
          <c:cat>
            <c:multiLvlStrRef>
              <c:f>Лист2!$C$2:$J$4</c:f>
              <c:multiLvlStrCache>
                <c:ptCount val="8"/>
                <c:lvl>
                  <c:pt idx="0">
                    <c:v>%</c:v>
                  </c:pt>
                  <c:pt idx="1">
                    <c:v>адам</c:v>
                  </c:pt>
                  <c:pt idx="2">
                    <c:v>%</c:v>
                  </c:pt>
                  <c:pt idx="3">
                    <c:v>адам</c:v>
                  </c:pt>
                  <c:pt idx="4">
                    <c:v>%</c:v>
                  </c:pt>
                  <c:pt idx="5">
                    <c:v>адам</c:v>
                  </c:pt>
                  <c:pt idx="6">
                    <c:v>%</c:v>
                  </c:pt>
                  <c:pt idx="7">
                    <c:v>адам</c:v>
                  </c:pt>
                </c:lvl>
                <c:lvl>
                  <c:pt idx="0">
                    <c:v>Эксп.тобы (62)</c:v>
                  </c:pt>
                  <c:pt idx="2">
                    <c:v>Бақ.тобы (63)</c:v>
                  </c:pt>
                  <c:pt idx="4">
                    <c:v>Эксп.тобы (62)</c:v>
                  </c:pt>
                  <c:pt idx="6">
                    <c:v>Бақ.тобы (63)</c:v>
                  </c:pt>
                </c:lvl>
                <c:lvl>
                  <c:pt idx="0">
                    <c:v>Анықтау эксперименті</c:v>
                  </c:pt>
                  <c:pt idx="4">
                    <c:v>Бақылау эксперименті</c:v>
                  </c:pt>
                </c:lvl>
              </c:multiLvlStrCache>
            </c:multiLvlStrRef>
          </c:cat>
          <c:val>
            <c:numRef>
              <c:f>Лист2!$C$7:$J$7</c:f>
              <c:numCache>
                <c:formatCode>General</c:formatCode>
                <c:ptCount val="8"/>
                <c:pt idx="0">
                  <c:v>50</c:v>
                </c:pt>
                <c:pt idx="1">
                  <c:v>31</c:v>
                </c:pt>
                <c:pt idx="2">
                  <c:v>50.8</c:v>
                </c:pt>
                <c:pt idx="3">
                  <c:v>32</c:v>
                </c:pt>
                <c:pt idx="4">
                  <c:v>22.6</c:v>
                </c:pt>
                <c:pt idx="5">
                  <c:v>14</c:v>
                </c:pt>
                <c:pt idx="6">
                  <c:v>39.700000000000003</c:v>
                </c:pt>
                <c:pt idx="7">
                  <c:v>25</c:v>
                </c:pt>
              </c:numCache>
            </c:numRef>
          </c:val>
          <c:extLst>
            <c:ext xmlns:c16="http://schemas.microsoft.com/office/drawing/2014/chart" uri="{C3380CC4-5D6E-409C-BE32-E72D297353CC}">
              <c16:uniqueId val="{00000002-E00A-45DA-BD67-02CB2B742054}"/>
            </c:ext>
          </c:extLst>
        </c:ser>
        <c:dLbls>
          <c:showLegendKey val="0"/>
          <c:showVal val="0"/>
          <c:showCatName val="0"/>
          <c:showSerName val="0"/>
          <c:showPercent val="0"/>
          <c:showBubbleSize val="0"/>
        </c:dLbls>
        <c:gapWidth val="150"/>
        <c:axId val="48419840"/>
        <c:axId val="272299072"/>
      </c:barChart>
      <c:catAx>
        <c:axId val="48419840"/>
        <c:scaling>
          <c:orientation val="minMax"/>
        </c:scaling>
        <c:delete val="0"/>
        <c:axPos val="b"/>
        <c:numFmt formatCode="General" sourceLinked="0"/>
        <c:majorTickMark val="out"/>
        <c:minorTickMark val="none"/>
        <c:tickLblPos val="nextTo"/>
        <c:crossAx val="272299072"/>
        <c:crosses val="autoZero"/>
        <c:auto val="1"/>
        <c:lblAlgn val="ctr"/>
        <c:lblOffset val="100"/>
        <c:noMultiLvlLbl val="0"/>
      </c:catAx>
      <c:valAx>
        <c:axId val="272299072"/>
        <c:scaling>
          <c:orientation val="minMax"/>
        </c:scaling>
        <c:delete val="0"/>
        <c:axPos val="l"/>
        <c:majorGridlines/>
        <c:numFmt formatCode="General" sourceLinked="1"/>
        <c:majorTickMark val="out"/>
        <c:minorTickMark val="none"/>
        <c:tickLblPos val="nextTo"/>
        <c:crossAx val="484198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FE0D0-6D31-4987-8DD7-74642C5C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193</Pages>
  <Words>72500</Words>
  <Characters>413251</Characters>
  <Application>Microsoft Office Word</Application>
  <DocSecurity>0</DocSecurity>
  <Lines>3443</Lines>
  <Paragraphs>969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Салта</cp:lastModifiedBy>
  <cp:revision>47</cp:revision>
  <dcterms:created xsi:type="dcterms:W3CDTF">2023-02-08T18:55:00Z</dcterms:created>
  <dcterms:modified xsi:type="dcterms:W3CDTF">2023-02-13T08:27:00Z</dcterms:modified>
</cp:coreProperties>
</file>